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39688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96883" w:rsidRDefault="00396883" w:rsidP="00CF112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257532" w:history="1">
        <w:r w:rsidRPr="0063259C">
          <w:rPr>
            <w:rStyle w:val="Hyperlink"/>
            <w:noProof/>
            <w:rtl/>
          </w:rPr>
          <w:t>وجود ق</w:t>
        </w:r>
        <w:r w:rsidRPr="0063259C">
          <w:rPr>
            <w:rStyle w:val="Hyperlink"/>
            <w:rFonts w:hint="cs"/>
            <w:noProof/>
            <w:rtl/>
          </w:rPr>
          <w:t>ی</w:t>
        </w:r>
        <w:r w:rsidRPr="0063259C">
          <w:rPr>
            <w:rStyle w:val="Hyperlink"/>
            <w:rFonts w:hint="eastAsia"/>
            <w:noProof/>
            <w:rtl/>
          </w:rPr>
          <w:t>د</w:t>
        </w:r>
        <w:r w:rsidRPr="0063259C">
          <w:rPr>
            <w:rStyle w:val="Hyperlink"/>
            <w:noProof/>
            <w:rtl/>
          </w:rPr>
          <w:t xml:space="preserve"> لب</w:t>
        </w:r>
        <w:r w:rsidR="00CF112C">
          <w:rPr>
            <w:rStyle w:val="Hyperlink"/>
            <w:rFonts w:hint="cs"/>
            <w:noProof/>
            <w:rtl/>
          </w:rPr>
          <w:t>ّ</w:t>
        </w:r>
        <w:r w:rsidRPr="0063259C">
          <w:rPr>
            <w:rStyle w:val="Hyperlink"/>
            <w:rFonts w:hint="cs"/>
            <w:noProof/>
            <w:rtl/>
          </w:rPr>
          <w:t>ی</w:t>
        </w:r>
        <w:r w:rsidRPr="0063259C">
          <w:rPr>
            <w:rStyle w:val="Hyperlink"/>
            <w:noProof/>
            <w:rtl/>
          </w:rPr>
          <w:t xml:space="preserve"> </w:t>
        </w:r>
        <w:r w:rsidR="00CF112C">
          <w:rPr>
            <w:rStyle w:val="Hyperlink"/>
            <w:rFonts w:hint="cs"/>
            <w:noProof/>
            <w:rtl/>
          </w:rPr>
          <w:t>در قوانین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Toc93257532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96883" w:rsidRDefault="00CF112C" w:rsidP="00396883">
      <w:pPr>
        <w:pStyle w:val="TOC2"/>
        <w:tabs>
          <w:tab w:val="right" w:leader="dot" w:pos="10194"/>
        </w:tabs>
        <w:rPr>
          <w:rFonts w:asciiTheme="minorHAnsi" w:eastAsiaTheme="minorEastAsia" w:hAnsiTheme="minorHAnsi" w:cstheme="minorBidi"/>
          <w:bCs w:val="0"/>
          <w:noProof/>
          <w:color w:val="auto"/>
          <w:szCs w:val="22"/>
          <w:rtl/>
          <w:lang w:bidi="ar-SA"/>
        </w:rPr>
      </w:pPr>
      <w:hyperlink w:anchor="_Toc93257533" w:history="1">
        <w:r w:rsidR="00396883" w:rsidRPr="0063259C">
          <w:rPr>
            <w:rStyle w:val="Hyperlink"/>
            <w:noProof/>
            <w:rtl/>
          </w:rPr>
          <w:t>تفک</w:t>
        </w:r>
        <w:r w:rsidR="00396883" w:rsidRPr="0063259C">
          <w:rPr>
            <w:rStyle w:val="Hyperlink"/>
            <w:rFonts w:hint="cs"/>
            <w:noProof/>
            <w:rtl/>
          </w:rPr>
          <w:t>ی</w:t>
        </w:r>
        <w:r w:rsidR="00396883" w:rsidRPr="0063259C">
          <w:rPr>
            <w:rStyle w:val="Hyperlink"/>
            <w:rFonts w:hint="eastAsia"/>
            <w:noProof/>
            <w:rtl/>
          </w:rPr>
          <w:t>ک</w:t>
        </w:r>
        <w:r w:rsidR="00396883" w:rsidRPr="0063259C">
          <w:rPr>
            <w:rStyle w:val="Hyperlink"/>
            <w:noProof/>
            <w:rtl/>
          </w:rPr>
          <w:t xml:space="preserve"> ب</w:t>
        </w:r>
        <w:r w:rsidR="00396883" w:rsidRPr="0063259C">
          <w:rPr>
            <w:rStyle w:val="Hyperlink"/>
            <w:rFonts w:hint="cs"/>
            <w:noProof/>
            <w:rtl/>
          </w:rPr>
          <w:t>ی</w:t>
        </w:r>
        <w:r w:rsidR="00396883" w:rsidRPr="0063259C">
          <w:rPr>
            <w:rStyle w:val="Hyperlink"/>
            <w:rFonts w:hint="eastAsia"/>
            <w:noProof/>
            <w:rtl/>
          </w:rPr>
          <w:t>ن</w:t>
        </w:r>
        <w:r w:rsidR="00396883" w:rsidRPr="0063259C">
          <w:rPr>
            <w:rStyle w:val="Hyperlink"/>
            <w:noProof/>
            <w:rtl/>
          </w:rPr>
          <w:t xml:space="preserve"> قبل از اکمال شر</w:t>
        </w:r>
        <w:r w:rsidR="00396883" w:rsidRPr="0063259C">
          <w:rPr>
            <w:rStyle w:val="Hyperlink"/>
            <w:rFonts w:hint="cs"/>
            <w:noProof/>
            <w:rtl/>
          </w:rPr>
          <w:t>ی</w:t>
        </w:r>
        <w:r w:rsidR="00396883" w:rsidRPr="0063259C">
          <w:rPr>
            <w:rStyle w:val="Hyperlink"/>
            <w:rFonts w:hint="eastAsia"/>
            <w:noProof/>
            <w:rtl/>
          </w:rPr>
          <w:t>عت</w:t>
        </w:r>
        <w:r w:rsidR="00396883" w:rsidRPr="0063259C">
          <w:rPr>
            <w:rStyle w:val="Hyperlink"/>
            <w:noProof/>
            <w:rtl/>
          </w:rPr>
          <w:t xml:space="preserve"> و بعد از اکمال شر</w:t>
        </w:r>
        <w:r w:rsidR="00396883" w:rsidRPr="0063259C">
          <w:rPr>
            <w:rStyle w:val="Hyperlink"/>
            <w:rFonts w:hint="cs"/>
            <w:noProof/>
            <w:rtl/>
          </w:rPr>
          <w:t>ی</w:t>
        </w:r>
        <w:r w:rsidR="00396883" w:rsidRPr="0063259C">
          <w:rPr>
            <w:rStyle w:val="Hyperlink"/>
            <w:rFonts w:hint="eastAsia"/>
            <w:noProof/>
            <w:rtl/>
          </w:rPr>
          <w:t>عت</w:t>
        </w:r>
        <w:r w:rsidR="00396883">
          <w:rPr>
            <w:noProof/>
            <w:webHidden/>
            <w:rtl/>
          </w:rPr>
          <w:tab/>
        </w:r>
        <w:r w:rsidR="00396883">
          <w:rPr>
            <w:noProof/>
            <w:webHidden/>
            <w:rtl/>
          </w:rPr>
          <w:fldChar w:fldCharType="begin"/>
        </w:r>
        <w:r w:rsidR="00396883">
          <w:rPr>
            <w:noProof/>
            <w:webHidden/>
            <w:rtl/>
          </w:rPr>
          <w:instrText xml:space="preserve"> </w:instrText>
        </w:r>
        <w:r w:rsidR="00396883">
          <w:rPr>
            <w:noProof/>
            <w:webHidden/>
          </w:rPr>
          <w:instrText xml:space="preserve">PAGEREF </w:instrText>
        </w:r>
        <w:r w:rsidR="00396883">
          <w:rPr>
            <w:noProof/>
            <w:webHidden/>
            <w:rtl/>
          </w:rPr>
          <w:instrText>_</w:instrText>
        </w:r>
        <w:r w:rsidR="00396883">
          <w:rPr>
            <w:noProof/>
            <w:webHidden/>
          </w:rPr>
          <w:instrText>Toc93257533 \h</w:instrText>
        </w:r>
        <w:r w:rsidR="00396883">
          <w:rPr>
            <w:noProof/>
            <w:webHidden/>
            <w:rtl/>
          </w:rPr>
          <w:instrText xml:space="preserve"> </w:instrText>
        </w:r>
        <w:r w:rsidR="00396883">
          <w:rPr>
            <w:noProof/>
            <w:webHidden/>
            <w:rtl/>
          </w:rPr>
        </w:r>
        <w:r w:rsidR="00396883">
          <w:rPr>
            <w:noProof/>
            <w:webHidden/>
            <w:rtl/>
          </w:rPr>
          <w:fldChar w:fldCharType="separate"/>
        </w:r>
        <w:r w:rsidR="00396883">
          <w:rPr>
            <w:noProof/>
            <w:webHidden/>
            <w:rtl/>
          </w:rPr>
          <w:t>2</w:t>
        </w:r>
        <w:r w:rsidR="00396883">
          <w:rPr>
            <w:noProof/>
            <w:webHidden/>
            <w:rtl/>
          </w:rPr>
          <w:fldChar w:fldCharType="end"/>
        </w:r>
      </w:hyperlink>
    </w:p>
    <w:p w:rsidR="00396883" w:rsidRDefault="00CF112C" w:rsidP="00396883">
      <w:pPr>
        <w:pStyle w:val="TOC2"/>
        <w:tabs>
          <w:tab w:val="right" w:leader="dot" w:pos="10194"/>
        </w:tabs>
        <w:rPr>
          <w:rFonts w:asciiTheme="minorHAnsi" w:eastAsiaTheme="minorEastAsia" w:hAnsiTheme="minorHAnsi" w:cstheme="minorBidi"/>
          <w:bCs w:val="0"/>
          <w:noProof/>
          <w:color w:val="auto"/>
          <w:szCs w:val="22"/>
          <w:rtl/>
          <w:lang w:bidi="ar-SA"/>
        </w:rPr>
      </w:pPr>
      <w:hyperlink w:anchor="_Toc93257534" w:history="1">
        <w:r w:rsidR="00396883" w:rsidRPr="0063259C">
          <w:rPr>
            <w:rStyle w:val="Hyperlink"/>
            <w:noProof/>
            <w:rtl/>
          </w:rPr>
          <w:t>جا</w:t>
        </w:r>
        <w:r w:rsidR="00396883" w:rsidRPr="0063259C">
          <w:rPr>
            <w:rStyle w:val="Hyperlink"/>
            <w:rFonts w:hint="cs"/>
            <w:noProof/>
            <w:rtl/>
          </w:rPr>
          <w:t>ی</w:t>
        </w:r>
        <w:r w:rsidR="00396883" w:rsidRPr="0063259C">
          <w:rPr>
            <w:rStyle w:val="Hyperlink"/>
            <w:rFonts w:hint="eastAsia"/>
            <w:noProof/>
            <w:rtl/>
          </w:rPr>
          <w:t>گز</w:t>
        </w:r>
        <w:r w:rsidR="00396883" w:rsidRPr="0063259C">
          <w:rPr>
            <w:rStyle w:val="Hyperlink"/>
            <w:rFonts w:hint="cs"/>
            <w:noProof/>
            <w:rtl/>
          </w:rPr>
          <w:t>ی</w:t>
        </w:r>
        <w:r w:rsidR="00396883" w:rsidRPr="0063259C">
          <w:rPr>
            <w:rStyle w:val="Hyperlink"/>
            <w:rFonts w:hint="eastAsia"/>
            <w:noProof/>
            <w:rtl/>
          </w:rPr>
          <w:t>ن</w:t>
        </w:r>
        <w:r w:rsidR="00396883" w:rsidRPr="0063259C">
          <w:rPr>
            <w:rStyle w:val="Hyperlink"/>
            <w:noProof/>
            <w:rtl/>
          </w:rPr>
          <w:t xml:space="preserve"> کردن مبنا</w:t>
        </w:r>
        <w:r w:rsidR="00396883" w:rsidRPr="0063259C">
          <w:rPr>
            <w:rStyle w:val="Hyperlink"/>
            <w:rFonts w:hint="cs"/>
            <w:noProof/>
            <w:rtl/>
          </w:rPr>
          <w:t>ی</w:t>
        </w:r>
        <w:r w:rsidR="00396883" w:rsidRPr="0063259C">
          <w:rPr>
            <w:rStyle w:val="Hyperlink"/>
            <w:noProof/>
            <w:rtl/>
          </w:rPr>
          <w:t xml:space="preserve"> سوم </w:t>
        </w:r>
        <w:r w:rsidR="00396883" w:rsidRPr="0063259C">
          <w:rPr>
            <w:rStyle w:val="Hyperlink"/>
            <w:rFonts w:hint="cs"/>
            <w:noProof/>
            <w:rtl/>
          </w:rPr>
          <w:t>ی</w:t>
        </w:r>
        <w:r w:rsidR="00396883" w:rsidRPr="0063259C">
          <w:rPr>
            <w:rStyle w:val="Hyperlink"/>
            <w:rFonts w:hint="eastAsia"/>
            <w:noProof/>
            <w:rtl/>
          </w:rPr>
          <w:t>ا</w:t>
        </w:r>
        <w:r w:rsidR="00396883" w:rsidRPr="0063259C">
          <w:rPr>
            <w:rStyle w:val="Hyperlink"/>
            <w:noProof/>
            <w:rtl/>
          </w:rPr>
          <w:t xml:space="preserve"> چهارم در حق</w:t>
        </w:r>
        <w:r w:rsidR="00396883" w:rsidRPr="0063259C">
          <w:rPr>
            <w:rStyle w:val="Hyperlink"/>
            <w:rFonts w:hint="cs"/>
            <w:noProof/>
            <w:rtl/>
          </w:rPr>
          <w:t>ی</w:t>
        </w:r>
        <w:r w:rsidR="00396883" w:rsidRPr="0063259C">
          <w:rPr>
            <w:rStyle w:val="Hyperlink"/>
            <w:rFonts w:hint="eastAsia"/>
            <w:noProof/>
            <w:rtl/>
          </w:rPr>
          <w:t>قت</w:t>
        </w:r>
        <w:r w:rsidR="00396883" w:rsidRPr="0063259C">
          <w:rPr>
            <w:rStyle w:val="Hyperlink"/>
            <w:noProof/>
            <w:rtl/>
          </w:rPr>
          <w:t xml:space="preserve"> نسخ با مبنا</w:t>
        </w:r>
        <w:r w:rsidR="00396883" w:rsidRPr="0063259C">
          <w:rPr>
            <w:rStyle w:val="Hyperlink"/>
            <w:rFonts w:hint="cs"/>
            <w:noProof/>
            <w:rtl/>
          </w:rPr>
          <w:t>ی</w:t>
        </w:r>
        <w:r w:rsidR="00396883" w:rsidRPr="0063259C">
          <w:rPr>
            <w:rStyle w:val="Hyperlink"/>
            <w:noProof/>
            <w:rtl/>
          </w:rPr>
          <w:t xml:space="preserve"> محقق خوئ</w:t>
        </w:r>
        <w:r w:rsidR="00396883" w:rsidRPr="0063259C">
          <w:rPr>
            <w:rStyle w:val="Hyperlink"/>
            <w:rFonts w:hint="cs"/>
            <w:noProof/>
            <w:rtl/>
          </w:rPr>
          <w:t>ی</w:t>
        </w:r>
        <w:r w:rsidR="00396883">
          <w:rPr>
            <w:noProof/>
            <w:webHidden/>
            <w:rtl/>
          </w:rPr>
          <w:tab/>
        </w:r>
        <w:r w:rsidR="00396883">
          <w:rPr>
            <w:noProof/>
            <w:webHidden/>
            <w:rtl/>
          </w:rPr>
          <w:fldChar w:fldCharType="begin"/>
        </w:r>
        <w:r w:rsidR="00396883">
          <w:rPr>
            <w:noProof/>
            <w:webHidden/>
            <w:rtl/>
          </w:rPr>
          <w:instrText xml:space="preserve"> </w:instrText>
        </w:r>
        <w:r w:rsidR="00396883">
          <w:rPr>
            <w:noProof/>
            <w:webHidden/>
          </w:rPr>
          <w:instrText xml:space="preserve">PAGEREF </w:instrText>
        </w:r>
        <w:r w:rsidR="00396883">
          <w:rPr>
            <w:noProof/>
            <w:webHidden/>
            <w:rtl/>
          </w:rPr>
          <w:instrText>_</w:instrText>
        </w:r>
        <w:r w:rsidR="00396883">
          <w:rPr>
            <w:noProof/>
            <w:webHidden/>
          </w:rPr>
          <w:instrText>Toc93257534 \h</w:instrText>
        </w:r>
        <w:r w:rsidR="00396883">
          <w:rPr>
            <w:noProof/>
            <w:webHidden/>
            <w:rtl/>
          </w:rPr>
          <w:instrText xml:space="preserve"> </w:instrText>
        </w:r>
        <w:r w:rsidR="00396883">
          <w:rPr>
            <w:noProof/>
            <w:webHidden/>
            <w:rtl/>
          </w:rPr>
        </w:r>
        <w:r w:rsidR="00396883">
          <w:rPr>
            <w:noProof/>
            <w:webHidden/>
            <w:rtl/>
          </w:rPr>
          <w:fldChar w:fldCharType="separate"/>
        </w:r>
        <w:r w:rsidR="00396883">
          <w:rPr>
            <w:noProof/>
            <w:webHidden/>
            <w:rtl/>
          </w:rPr>
          <w:t>2</w:t>
        </w:r>
        <w:r w:rsidR="00396883">
          <w:rPr>
            <w:noProof/>
            <w:webHidden/>
            <w:rtl/>
          </w:rPr>
          <w:fldChar w:fldCharType="end"/>
        </w:r>
      </w:hyperlink>
    </w:p>
    <w:p w:rsidR="00396883" w:rsidRDefault="00CF112C" w:rsidP="00396883">
      <w:pPr>
        <w:pStyle w:val="TOC1"/>
        <w:rPr>
          <w:rFonts w:asciiTheme="minorHAnsi" w:eastAsiaTheme="minorEastAsia" w:hAnsiTheme="minorHAnsi" w:cstheme="minorBidi"/>
          <w:noProof/>
          <w:color w:val="auto"/>
          <w:szCs w:val="22"/>
          <w:rtl/>
          <w:lang w:bidi="ar-SA"/>
        </w:rPr>
      </w:pPr>
      <w:hyperlink w:anchor="_Toc93257535" w:history="1">
        <w:r w:rsidR="00396883" w:rsidRPr="0063259C">
          <w:rPr>
            <w:rStyle w:val="Hyperlink"/>
            <w:noProof/>
            <w:rtl/>
          </w:rPr>
          <w:t>اشکال استصحاب در احکام شرا</w:t>
        </w:r>
        <w:r w:rsidR="00396883" w:rsidRPr="0063259C">
          <w:rPr>
            <w:rStyle w:val="Hyperlink"/>
            <w:rFonts w:hint="cs"/>
            <w:noProof/>
            <w:rtl/>
          </w:rPr>
          <w:t>ی</w:t>
        </w:r>
        <w:r w:rsidR="00396883" w:rsidRPr="0063259C">
          <w:rPr>
            <w:rStyle w:val="Hyperlink"/>
            <w:rFonts w:hint="eastAsia"/>
            <w:noProof/>
            <w:rtl/>
          </w:rPr>
          <w:t>ع</w:t>
        </w:r>
        <w:r w:rsidR="00396883" w:rsidRPr="0063259C">
          <w:rPr>
            <w:rStyle w:val="Hyperlink"/>
            <w:noProof/>
            <w:rtl/>
          </w:rPr>
          <w:t xml:space="preserve"> سابقه: عدم وحدت قض</w:t>
        </w:r>
        <w:r w:rsidR="00396883" w:rsidRPr="0063259C">
          <w:rPr>
            <w:rStyle w:val="Hyperlink"/>
            <w:rFonts w:hint="cs"/>
            <w:noProof/>
            <w:rtl/>
          </w:rPr>
          <w:t>ی</w:t>
        </w:r>
        <w:r w:rsidR="00396883" w:rsidRPr="0063259C">
          <w:rPr>
            <w:rStyle w:val="Hyperlink"/>
            <w:rFonts w:hint="eastAsia"/>
            <w:noProof/>
            <w:rtl/>
          </w:rPr>
          <w:t>ه</w:t>
        </w:r>
        <w:r w:rsidR="00396883">
          <w:rPr>
            <w:rStyle w:val="Hyperlink"/>
            <w:noProof/>
            <w:rtl/>
          </w:rPr>
          <w:softHyphen/>
        </w:r>
        <w:r w:rsidR="00396883" w:rsidRPr="0063259C">
          <w:rPr>
            <w:rStyle w:val="Hyperlink"/>
            <w:rFonts w:hint="cs"/>
            <w:noProof/>
            <w:rtl/>
          </w:rPr>
          <w:t>ی</w:t>
        </w:r>
        <w:r w:rsidR="00396883" w:rsidRPr="0063259C">
          <w:rPr>
            <w:rStyle w:val="Hyperlink"/>
            <w:noProof/>
            <w:rtl/>
          </w:rPr>
          <w:t xml:space="preserve"> مت</w:t>
        </w:r>
        <w:r w:rsidR="00396883" w:rsidRPr="0063259C">
          <w:rPr>
            <w:rStyle w:val="Hyperlink"/>
            <w:rFonts w:hint="cs"/>
            <w:noProof/>
            <w:rtl/>
          </w:rPr>
          <w:t>ی</w:t>
        </w:r>
        <w:r w:rsidR="00396883" w:rsidRPr="0063259C">
          <w:rPr>
            <w:rStyle w:val="Hyperlink"/>
            <w:rFonts w:hint="eastAsia"/>
            <w:noProof/>
            <w:rtl/>
          </w:rPr>
          <w:t>قنه</w:t>
        </w:r>
        <w:r w:rsidR="00396883" w:rsidRPr="0063259C">
          <w:rPr>
            <w:rStyle w:val="Hyperlink"/>
            <w:noProof/>
            <w:rtl/>
          </w:rPr>
          <w:t xml:space="preserve"> و مشکوکه موضوعاً و محمولاً</w:t>
        </w:r>
        <w:r w:rsidR="00396883">
          <w:rPr>
            <w:noProof/>
            <w:webHidden/>
            <w:rtl/>
          </w:rPr>
          <w:tab/>
        </w:r>
        <w:r w:rsidR="00396883">
          <w:rPr>
            <w:noProof/>
            <w:webHidden/>
            <w:rtl/>
          </w:rPr>
          <w:fldChar w:fldCharType="begin"/>
        </w:r>
        <w:r w:rsidR="00396883">
          <w:rPr>
            <w:noProof/>
            <w:webHidden/>
            <w:rtl/>
          </w:rPr>
          <w:instrText xml:space="preserve"> </w:instrText>
        </w:r>
        <w:r w:rsidR="00396883">
          <w:rPr>
            <w:noProof/>
            <w:webHidden/>
          </w:rPr>
          <w:instrText xml:space="preserve">PAGEREF </w:instrText>
        </w:r>
        <w:r w:rsidR="00396883">
          <w:rPr>
            <w:noProof/>
            <w:webHidden/>
            <w:rtl/>
          </w:rPr>
          <w:instrText>_</w:instrText>
        </w:r>
        <w:r w:rsidR="00396883">
          <w:rPr>
            <w:noProof/>
            <w:webHidden/>
          </w:rPr>
          <w:instrText>Toc93257535 \h</w:instrText>
        </w:r>
        <w:r w:rsidR="00396883">
          <w:rPr>
            <w:noProof/>
            <w:webHidden/>
            <w:rtl/>
          </w:rPr>
          <w:instrText xml:space="preserve"> </w:instrText>
        </w:r>
        <w:r w:rsidR="00396883">
          <w:rPr>
            <w:noProof/>
            <w:webHidden/>
            <w:rtl/>
          </w:rPr>
        </w:r>
        <w:r w:rsidR="00396883">
          <w:rPr>
            <w:noProof/>
            <w:webHidden/>
            <w:rtl/>
          </w:rPr>
          <w:fldChar w:fldCharType="separate"/>
        </w:r>
        <w:r w:rsidR="00396883">
          <w:rPr>
            <w:noProof/>
            <w:webHidden/>
            <w:rtl/>
          </w:rPr>
          <w:t>4</w:t>
        </w:r>
        <w:r w:rsidR="00396883">
          <w:rPr>
            <w:noProof/>
            <w:webHidden/>
            <w:rtl/>
          </w:rPr>
          <w:fldChar w:fldCharType="end"/>
        </w:r>
      </w:hyperlink>
    </w:p>
    <w:p w:rsidR="00C91EB6" w:rsidRPr="00C91EB6" w:rsidRDefault="00396883" w:rsidP="00396883">
      <w:pPr>
        <w:jc w:val="both"/>
      </w:pPr>
      <w:r>
        <w:rPr>
          <w:rFonts w:cs="B Titr"/>
          <w:noProof/>
          <w:webHidden/>
          <w:color w:val="632423" w:themeColor="accent2" w:themeShade="80"/>
          <w:szCs w:val="24"/>
          <w:rtl/>
        </w:rPr>
        <w:fldChar w:fldCharType="end"/>
      </w:r>
    </w:p>
    <w:p w:rsidR="00F343FB" w:rsidRPr="00A6366F" w:rsidRDefault="00F842AD" w:rsidP="0039688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C66F7">
        <w:rPr>
          <w:rtl/>
        </w:rPr>
        <w:t>استصحاب عدم نسخ</w:t>
      </w:r>
      <w:r w:rsidR="00025B70">
        <w:rPr>
          <w:rFonts w:hint="cs"/>
          <w:rtl/>
        </w:rPr>
        <w:t xml:space="preserve"> </w:t>
      </w:r>
      <w:r w:rsidR="00386C11" w:rsidRPr="00A6366F">
        <w:rPr>
          <w:rFonts w:hint="cs"/>
          <w:rtl/>
        </w:rPr>
        <w:t>/</w:t>
      </w:r>
      <w:bookmarkStart w:id="1" w:name="BokSabj_d"/>
      <w:bookmarkEnd w:id="1"/>
      <w:r w:rsidR="004C66F7">
        <w:rPr>
          <w:rtl/>
        </w:rPr>
        <w:t>تنب</w:t>
      </w:r>
      <w:r w:rsidR="004C66F7">
        <w:rPr>
          <w:rFonts w:hint="cs"/>
          <w:rtl/>
        </w:rPr>
        <w:t>ی</w:t>
      </w:r>
      <w:r w:rsidR="004C66F7">
        <w:rPr>
          <w:rFonts w:hint="eastAsia"/>
          <w:rtl/>
        </w:rPr>
        <w:t>هات</w:t>
      </w:r>
      <w:r w:rsidR="00386C11" w:rsidRPr="00A6366F">
        <w:rPr>
          <w:rFonts w:hint="cs"/>
          <w:rtl/>
        </w:rPr>
        <w:t xml:space="preserve"> /</w:t>
      </w:r>
      <w:bookmarkStart w:id="2" w:name="Bokkolli"/>
      <w:bookmarkEnd w:id="2"/>
      <w:r w:rsidR="004C66F7">
        <w:rPr>
          <w:rtl/>
        </w:rPr>
        <w:t>استصحاب</w:t>
      </w:r>
      <w:r w:rsidR="001B6799" w:rsidRPr="00A6366F">
        <w:rPr>
          <w:rFonts w:hint="cs"/>
          <w:rtl/>
        </w:rPr>
        <w:t xml:space="preserve"> </w:t>
      </w:r>
    </w:p>
    <w:p w:rsidR="008F5B4D" w:rsidRPr="009C66D5" w:rsidRDefault="008F5B4D" w:rsidP="00396883">
      <w:pPr>
        <w:jc w:val="both"/>
        <w:rPr>
          <w:rStyle w:val="Emphasis"/>
          <w:b/>
          <w:bCs w:val="0"/>
          <w:rtl/>
        </w:rPr>
      </w:pPr>
      <w:r w:rsidRPr="009C66D5">
        <w:rPr>
          <w:rStyle w:val="Emphasis"/>
          <w:rFonts w:hint="cs"/>
          <w:b/>
          <w:bCs w:val="0"/>
          <w:rtl/>
        </w:rPr>
        <w:t>خلاصه مباحث گذشته:</w:t>
      </w:r>
    </w:p>
    <w:p w:rsidR="003A6148" w:rsidRDefault="00F9526F" w:rsidP="00396883">
      <w:pPr>
        <w:pBdr>
          <w:bottom w:val="double" w:sz="6" w:space="1" w:color="auto"/>
        </w:pBdr>
        <w:jc w:val="both"/>
        <w:rPr>
          <w:rtl/>
        </w:rPr>
      </w:pPr>
      <w:r>
        <w:rPr>
          <w:rFonts w:hint="cs"/>
          <w:rtl/>
        </w:rPr>
        <w:t>در جلسه</w:t>
      </w:r>
      <w:r>
        <w:rPr>
          <w:rtl/>
        </w:rPr>
        <w:softHyphen/>
      </w:r>
      <w:r>
        <w:rPr>
          <w:rFonts w:hint="cs"/>
          <w:rtl/>
        </w:rPr>
        <w:t>ی گذشته کلام مرحوم سید یزدی در اشکال به استصحاب احکام شرائع سابقه را مطرح کردیم</w:t>
      </w:r>
      <w:r w:rsidR="00607E64">
        <w:rPr>
          <w:rFonts w:hint="cs"/>
          <w:rtl/>
        </w:rPr>
        <w:t>.</w:t>
      </w:r>
    </w:p>
    <w:p w:rsidR="00247D2F" w:rsidRPr="003A6148" w:rsidRDefault="00607E64" w:rsidP="00396883">
      <w:pPr>
        <w:pBdr>
          <w:bottom w:val="double" w:sz="6" w:space="1" w:color="auto"/>
        </w:pBdr>
        <w:jc w:val="both"/>
      </w:pPr>
      <w:r>
        <w:rPr>
          <w:rFonts w:hint="cs"/>
          <w:rtl/>
        </w:rPr>
        <w:t>در این جلسه به نکات تکمیلی در رابطه با این بحث خواهیم پرداخت.</w:t>
      </w:r>
    </w:p>
    <w:p w:rsidR="00607E64" w:rsidRDefault="00607E64" w:rsidP="00CF112C">
      <w:pPr>
        <w:pStyle w:val="Heading1"/>
        <w:jc w:val="both"/>
        <w:rPr>
          <w:rtl/>
        </w:rPr>
      </w:pPr>
      <w:bookmarkStart w:id="3" w:name="_Toc93257532"/>
      <w:r>
        <w:rPr>
          <w:rFonts w:hint="cs"/>
          <w:rtl/>
        </w:rPr>
        <w:t>وجود قید لب</w:t>
      </w:r>
      <w:r w:rsidR="00CF112C">
        <w:rPr>
          <w:rFonts w:hint="cs"/>
          <w:rtl/>
        </w:rPr>
        <w:t>ّ</w:t>
      </w:r>
      <w:r>
        <w:rPr>
          <w:rFonts w:hint="cs"/>
          <w:rtl/>
        </w:rPr>
        <w:t xml:space="preserve">ی </w:t>
      </w:r>
      <w:r w:rsidR="00CF112C">
        <w:rPr>
          <w:rFonts w:hint="cs"/>
          <w:rtl/>
        </w:rPr>
        <w:t>در</w:t>
      </w:r>
      <w:r>
        <w:rPr>
          <w:rFonts w:hint="cs"/>
          <w:rtl/>
        </w:rPr>
        <w:t xml:space="preserve"> </w:t>
      </w:r>
      <w:bookmarkEnd w:id="3"/>
      <w:r w:rsidR="00CF112C">
        <w:rPr>
          <w:rFonts w:hint="cs"/>
          <w:rtl/>
        </w:rPr>
        <w:t>قوانین</w:t>
      </w:r>
    </w:p>
    <w:p w:rsidR="00607E64" w:rsidRPr="00607E64" w:rsidRDefault="00607E64" w:rsidP="00396883">
      <w:pPr>
        <w:jc w:val="both"/>
        <w:rPr>
          <w:rtl/>
        </w:rPr>
      </w:pPr>
      <w:r>
        <w:rPr>
          <w:rFonts w:hint="cs"/>
          <w:rtl/>
        </w:rPr>
        <w:t>در جلسه</w:t>
      </w:r>
      <w:r>
        <w:rPr>
          <w:rtl/>
        </w:rPr>
        <w:softHyphen/>
      </w:r>
      <w:r>
        <w:rPr>
          <w:rFonts w:hint="cs"/>
          <w:rtl/>
        </w:rPr>
        <w:t>ی گذشته به تناسب اشکال مرحوم سید یزدی به استصحاب احکام شرائع سابقه</w:t>
      </w:r>
      <w:r w:rsidR="00A544CF">
        <w:rPr>
          <w:rStyle w:val="FootnoteReference"/>
          <w:rtl/>
        </w:rPr>
        <w:footnoteReference w:id="1"/>
      </w:r>
      <w:r w:rsidR="00A544CF">
        <w:rPr>
          <w:rFonts w:hint="cs"/>
          <w:rtl/>
        </w:rPr>
        <w:t>،</w:t>
      </w:r>
      <w:r>
        <w:rPr>
          <w:rFonts w:hint="cs"/>
          <w:rtl/>
        </w:rPr>
        <w:t xml:space="preserve"> به مبنای محقق خوئی</w:t>
      </w:r>
      <w:r w:rsidR="00A544CF">
        <w:rPr>
          <w:rStyle w:val="FootnoteReference"/>
          <w:rtl/>
        </w:rPr>
        <w:footnoteReference w:id="2"/>
      </w:r>
      <w:r>
        <w:rPr>
          <w:rFonts w:hint="cs"/>
          <w:rtl/>
        </w:rPr>
        <w:t xml:space="preserve"> در حقیقت نسخ و ناتمام بودن مبنای ایشان اشاره کردیم.</w:t>
      </w:r>
    </w:p>
    <w:p w:rsidR="00607E64" w:rsidRDefault="00607E64" w:rsidP="00396883">
      <w:pPr>
        <w:jc w:val="both"/>
        <w:rPr>
          <w:rtl/>
        </w:rPr>
      </w:pPr>
      <w:r>
        <w:rPr>
          <w:rFonts w:hint="cs"/>
          <w:rtl/>
        </w:rPr>
        <w:t>محصل مطلب این است که هر قانونی، یک قید لبی دارد و آن قید لبی، عدم ورود ناسخ است؛ حال وضعیت شارع نسبت به این قید به دو صورت است:</w:t>
      </w:r>
    </w:p>
    <w:p w:rsidR="00607E64" w:rsidRDefault="00607E64" w:rsidP="00A544CF">
      <w:pPr>
        <w:pStyle w:val="ListParagraph"/>
        <w:numPr>
          <w:ilvl w:val="0"/>
          <w:numId w:val="16"/>
        </w:numPr>
        <w:jc w:val="both"/>
      </w:pPr>
      <w:r>
        <w:rPr>
          <w:rFonts w:hint="cs"/>
          <w:rtl/>
        </w:rPr>
        <w:t>یک وقت خود شارع وجود این قید را تضمین نکرده است یعنی این گونه نیست که شارع مقدس بگوید من عدم ورود ناسخ را احراز کرده ام و متکفل بیان آن هستم.</w:t>
      </w:r>
    </w:p>
    <w:p w:rsidR="00607E64" w:rsidRDefault="00607E64" w:rsidP="00CF112C">
      <w:pPr>
        <w:pStyle w:val="ListParagraph"/>
        <w:numPr>
          <w:ilvl w:val="0"/>
          <w:numId w:val="16"/>
        </w:numPr>
        <w:jc w:val="both"/>
      </w:pPr>
      <w:r>
        <w:rPr>
          <w:rFonts w:hint="cs"/>
          <w:rtl/>
        </w:rPr>
        <w:t xml:space="preserve">ولی یک وقت خود شارع با دلیلی مانند روایت </w:t>
      </w:r>
      <w:r w:rsidR="00A544CF" w:rsidRPr="00A544CF">
        <w:rPr>
          <w:rStyle w:val="IntenseEmphasis"/>
          <w:rFonts w:hint="cs"/>
          <w:rtl/>
        </w:rPr>
        <w:t>«عَلِيُّ</w:t>
      </w:r>
      <w:r w:rsidR="00A544CF" w:rsidRPr="00A544CF">
        <w:rPr>
          <w:rStyle w:val="IntenseEmphasis"/>
          <w:rtl/>
        </w:rPr>
        <w:t xml:space="preserve"> </w:t>
      </w:r>
      <w:r w:rsidR="00A544CF" w:rsidRPr="00A544CF">
        <w:rPr>
          <w:rStyle w:val="IntenseEmphasis"/>
          <w:rFonts w:hint="cs"/>
          <w:rtl/>
        </w:rPr>
        <w:t>بْنُ</w:t>
      </w:r>
      <w:r w:rsidR="00A544CF" w:rsidRPr="00A544CF">
        <w:rPr>
          <w:rStyle w:val="IntenseEmphasis"/>
          <w:rtl/>
        </w:rPr>
        <w:t xml:space="preserve"> </w:t>
      </w:r>
      <w:r w:rsidR="00A544CF" w:rsidRPr="00A544CF">
        <w:rPr>
          <w:rStyle w:val="IntenseEmphasis"/>
          <w:rFonts w:hint="cs"/>
          <w:rtl/>
        </w:rPr>
        <w:t>إِبْرَاهِيمَ</w:t>
      </w:r>
      <w:r w:rsidR="00A544CF" w:rsidRPr="00A544CF">
        <w:rPr>
          <w:rStyle w:val="IntenseEmphasis"/>
          <w:rtl/>
        </w:rPr>
        <w:t xml:space="preserve"> </w:t>
      </w:r>
      <w:r w:rsidR="00A544CF" w:rsidRPr="00A544CF">
        <w:rPr>
          <w:rStyle w:val="IntenseEmphasis"/>
          <w:rFonts w:hint="cs"/>
          <w:rtl/>
        </w:rPr>
        <w:t>عَنْ</w:t>
      </w:r>
      <w:r w:rsidR="00A544CF" w:rsidRPr="00A544CF">
        <w:rPr>
          <w:rStyle w:val="IntenseEmphasis"/>
          <w:rtl/>
        </w:rPr>
        <w:t xml:space="preserve"> </w:t>
      </w:r>
      <w:r w:rsidR="00A544CF" w:rsidRPr="00A544CF">
        <w:rPr>
          <w:rStyle w:val="IntenseEmphasis"/>
          <w:rFonts w:hint="cs"/>
          <w:rtl/>
        </w:rPr>
        <w:t>مُحَمَّدِ</w:t>
      </w:r>
      <w:r w:rsidR="00A544CF" w:rsidRPr="00A544CF">
        <w:rPr>
          <w:rStyle w:val="IntenseEmphasis"/>
          <w:rtl/>
        </w:rPr>
        <w:t xml:space="preserve"> </w:t>
      </w:r>
      <w:r w:rsidR="00A544CF" w:rsidRPr="00A544CF">
        <w:rPr>
          <w:rStyle w:val="IntenseEmphasis"/>
          <w:rFonts w:hint="cs"/>
          <w:rtl/>
        </w:rPr>
        <w:t>بْنِ</w:t>
      </w:r>
      <w:r w:rsidR="00A544CF" w:rsidRPr="00A544CF">
        <w:rPr>
          <w:rStyle w:val="IntenseEmphasis"/>
          <w:rtl/>
        </w:rPr>
        <w:t xml:space="preserve"> </w:t>
      </w:r>
      <w:r w:rsidR="00A544CF" w:rsidRPr="00A544CF">
        <w:rPr>
          <w:rStyle w:val="IntenseEmphasis"/>
          <w:rFonts w:hint="cs"/>
          <w:rtl/>
        </w:rPr>
        <w:t>عِيسَى</w:t>
      </w:r>
      <w:r w:rsidR="00A544CF" w:rsidRPr="00A544CF">
        <w:rPr>
          <w:rStyle w:val="IntenseEmphasis"/>
          <w:rtl/>
        </w:rPr>
        <w:t xml:space="preserve"> </w:t>
      </w:r>
      <w:r w:rsidR="00A544CF" w:rsidRPr="00A544CF">
        <w:rPr>
          <w:rStyle w:val="IntenseEmphasis"/>
          <w:rFonts w:hint="cs"/>
          <w:rtl/>
        </w:rPr>
        <w:t>بْنِ</w:t>
      </w:r>
      <w:r w:rsidR="00A544CF" w:rsidRPr="00A544CF">
        <w:rPr>
          <w:rStyle w:val="IntenseEmphasis"/>
          <w:rtl/>
        </w:rPr>
        <w:t xml:space="preserve"> </w:t>
      </w:r>
      <w:r w:rsidR="00A544CF" w:rsidRPr="00A544CF">
        <w:rPr>
          <w:rStyle w:val="IntenseEmphasis"/>
          <w:rFonts w:hint="cs"/>
          <w:rtl/>
        </w:rPr>
        <w:t>عُبَيْدٍ</w:t>
      </w:r>
      <w:r w:rsidR="00A544CF" w:rsidRPr="00A544CF">
        <w:rPr>
          <w:rStyle w:val="IntenseEmphasis"/>
          <w:rtl/>
        </w:rPr>
        <w:t xml:space="preserve"> </w:t>
      </w:r>
      <w:r w:rsidR="00A544CF" w:rsidRPr="00A544CF">
        <w:rPr>
          <w:rStyle w:val="IntenseEmphasis"/>
          <w:rFonts w:hint="cs"/>
          <w:rtl/>
        </w:rPr>
        <w:t>عَنْ</w:t>
      </w:r>
      <w:r w:rsidR="00A544CF" w:rsidRPr="00A544CF">
        <w:rPr>
          <w:rStyle w:val="IntenseEmphasis"/>
          <w:rtl/>
        </w:rPr>
        <w:t xml:space="preserve"> </w:t>
      </w:r>
      <w:r w:rsidR="00A544CF" w:rsidRPr="00A544CF">
        <w:rPr>
          <w:rStyle w:val="IntenseEmphasis"/>
          <w:rFonts w:hint="cs"/>
          <w:rtl/>
        </w:rPr>
        <w:t>يُونُسَ</w:t>
      </w:r>
      <w:r w:rsidR="00A544CF" w:rsidRPr="00A544CF">
        <w:rPr>
          <w:rStyle w:val="IntenseEmphasis"/>
          <w:rtl/>
        </w:rPr>
        <w:t xml:space="preserve"> </w:t>
      </w:r>
      <w:r w:rsidR="00A544CF" w:rsidRPr="00A544CF">
        <w:rPr>
          <w:rStyle w:val="IntenseEmphasis"/>
          <w:rFonts w:hint="cs"/>
          <w:rtl/>
        </w:rPr>
        <w:t>عَنْ</w:t>
      </w:r>
      <w:r w:rsidR="00A544CF" w:rsidRPr="00A544CF">
        <w:rPr>
          <w:rStyle w:val="IntenseEmphasis"/>
          <w:rtl/>
        </w:rPr>
        <w:t xml:space="preserve"> </w:t>
      </w:r>
      <w:r w:rsidR="00A544CF" w:rsidRPr="00A544CF">
        <w:rPr>
          <w:rStyle w:val="IntenseEmphasis"/>
          <w:rFonts w:hint="cs"/>
          <w:rtl/>
        </w:rPr>
        <w:t>حَرِيزٍ</w:t>
      </w:r>
      <w:r w:rsidR="00A544CF" w:rsidRPr="00A544CF">
        <w:rPr>
          <w:rStyle w:val="IntenseEmphasis"/>
          <w:rtl/>
        </w:rPr>
        <w:t xml:space="preserve"> </w:t>
      </w:r>
      <w:r w:rsidR="00A544CF" w:rsidRPr="00A544CF">
        <w:rPr>
          <w:rStyle w:val="IntenseEmphasis"/>
          <w:rFonts w:hint="cs"/>
          <w:rtl/>
        </w:rPr>
        <w:t>عَنْ</w:t>
      </w:r>
      <w:r w:rsidR="00A544CF" w:rsidRPr="00A544CF">
        <w:rPr>
          <w:rStyle w:val="IntenseEmphasis"/>
          <w:rtl/>
        </w:rPr>
        <w:t xml:space="preserve"> </w:t>
      </w:r>
      <w:r w:rsidR="00A544CF" w:rsidRPr="00A544CF">
        <w:rPr>
          <w:rStyle w:val="IntenseEmphasis"/>
          <w:rFonts w:hint="cs"/>
          <w:rtl/>
        </w:rPr>
        <w:t>زُرَارَةَ</w:t>
      </w:r>
      <w:r w:rsidR="00A544CF" w:rsidRPr="00A544CF">
        <w:rPr>
          <w:rStyle w:val="IntenseEmphasis"/>
          <w:rtl/>
        </w:rPr>
        <w:t xml:space="preserve"> </w:t>
      </w:r>
      <w:r w:rsidR="00A544CF" w:rsidRPr="00A544CF">
        <w:rPr>
          <w:rStyle w:val="IntenseEmphasis"/>
          <w:rFonts w:hint="cs"/>
          <w:rtl/>
        </w:rPr>
        <w:t>قَالَ</w:t>
      </w:r>
      <w:r w:rsidR="00A544CF" w:rsidRPr="00A544CF">
        <w:rPr>
          <w:rStyle w:val="IntenseEmphasis"/>
          <w:rtl/>
        </w:rPr>
        <w:t xml:space="preserve">: </w:t>
      </w:r>
      <w:r w:rsidR="00A544CF" w:rsidRPr="00A544CF">
        <w:rPr>
          <w:rStyle w:val="IntenseEmphasis"/>
          <w:rFonts w:hint="cs"/>
          <w:rtl/>
        </w:rPr>
        <w:t>سَأَلْتُ</w:t>
      </w:r>
      <w:r w:rsidR="00A544CF" w:rsidRPr="00A544CF">
        <w:rPr>
          <w:rStyle w:val="IntenseEmphasis"/>
          <w:rtl/>
        </w:rPr>
        <w:t xml:space="preserve"> </w:t>
      </w:r>
      <w:r w:rsidR="00A544CF" w:rsidRPr="00A544CF">
        <w:rPr>
          <w:rStyle w:val="IntenseEmphasis"/>
          <w:rFonts w:hint="cs"/>
          <w:rtl/>
        </w:rPr>
        <w:t>أَبَا</w:t>
      </w:r>
      <w:r w:rsidR="00A544CF" w:rsidRPr="00A544CF">
        <w:rPr>
          <w:rStyle w:val="IntenseEmphasis"/>
          <w:rtl/>
        </w:rPr>
        <w:t xml:space="preserve"> </w:t>
      </w:r>
      <w:r w:rsidR="00A544CF" w:rsidRPr="00A544CF">
        <w:rPr>
          <w:rStyle w:val="IntenseEmphasis"/>
          <w:rFonts w:hint="cs"/>
          <w:rtl/>
        </w:rPr>
        <w:t>عَبْدِ</w:t>
      </w:r>
      <w:r w:rsidR="00A544CF" w:rsidRPr="00A544CF">
        <w:rPr>
          <w:rStyle w:val="IntenseEmphasis"/>
          <w:rtl/>
        </w:rPr>
        <w:t xml:space="preserve"> </w:t>
      </w:r>
      <w:r w:rsidR="00A544CF" w:rsidRPr="00A544CF">
        <w:rPr>
          <w:rStyle w:val="IntenseEmphasis"/>
          <w:rFonts w:hint="cs"/>
          <w:rtl/>
        </w:rPr>
        <w:t>اللَّهِ</w:t>
      </w:r>
      <w:r w:rsidR="00A544CF" w:rsidRPr="00A544CF">
        <w:rPr>
          <w:rStyle w:val="IntenseEmphasis"/>
          <w:rtl/>
        </w:rPr>
        <w:t xml:space="preserve"> </w:t>
      </w:r>
      <w:r w:rsidR="00A544CF" w:rsidRPr="00A544CF">
        <w:rPr>
          <w:rStyle w:val="IntenseEmphasis"/>
          <w:rFonts w:hint="cs"/>
          <w:rtl/>
        </w:rPr>
        <w:t>ع</w:t>
      </w:r>
      <w:r w:rsidR="00A544CF" w:rsidRPr="00A544CF">
        <w:rPr>
          <w:rStyle w:val="IntenseEmphasis"/>
          <w:rtl/>
        </w:rPr>
        <w:t xml:space="preserve">- </w:t>
      </w:r>
      <w:r w:rsidR="00A544CF" w:rsidRPr="00A544CF">
        <w:rPr>
          <w:rStyle w:val="IntenseEmphasis"/>
          <w:rFonts w:hint="cs"/>
          <w:rtl/>
        </w:rPr>
        <w:t>عَنِ</w:t>
      </w:r>
      <w:r w:rsidR="00A544CF" w:rsidRPr="00A544CF">
        <w:rPr>
          <w:rStyle w:val="IntenseEmphasis"/>
          <w:rtl/>
        </w:rPr>
        <w:t xml:space="preserve"> </w:t>
      </w:r>
      <w:r w:rsidR="00A544CF" w:rsidRPr="00A544CF">
        <w:rPr>
          <w:rStyle w:val="IntenseEmphasis"/>
          <w:rFonts w:hint="cs"/>
          <w:rtl/>
        </w:rPr>
        <w:t>الْحَلَالِ</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الْحَرَامِ</w:t>
      </w:r>
      <w:r w:rsidR="00A544CF" w:rsidRPr="00A544CF">
        <w:rPr>
          <w:rStyle w:val="IntenseEmphasis"/>
          <w:rtl/>
        </w:rPr>
        <w:t xml:space="preserve"> </w:t>
      </w:r>
      <w:r w:rsidR="00A544CF" w:rsidRPr="00A544CF">
        <w:rPr>
          <w:rStyle w:val="IntenseEmphasis"/>
          <w:rFonts w:hint="cs"/>
          <w:rtl/>
        </w:rPr>
        <w:t>فَقَالَ</w:t>
      </w:r>
      <w:r w:rsidR="00A544CF" w:rsidRPr="00A544CF">
        <w:rPr>
          <w:rStyle w:val="IntenseEmphasis"/>
          <w:rtl/>
        </w:rPr>
        <w:t xml:space="preserve"> </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مُحَمَّدٍ</w:t>
      </w:r>
      <w:r w:rsidR="00A544CF" w:rsidRPr="00A544CF">
        <w:rPr>
          <w:rStyle w:val="IntenseEmphasis"/>
          <w:rtl/>
        </w:rPr>
        <w:t xml:space="preserve"> </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حَرَامُهُ</w:t>
      </w:r>
      <w:r w:rsidR="00A544CF" w:rsidRPr="00A544CF">
        <w:rPr>
          <w:rStyle w:val="IntenseEmphasis"/>
          <w:rtl/>
        </w:rPr>
        <w:t xml:space="preserve"> </w:t>
      </w:r>
      <w:r w:rsidR="00A544CF" w:rsidRPr="00A544CF">
        <w:rPr>
          <w:rStyle w:val="IntenseEmphasis"/>
          <w:rFonts w:hint="cs"/>
          <w:rtl/>
        </w:rPr>
        <w:t>حَرَامٌ</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sidRPr="00A544CF">
        <w:rPr>
          <w:rStyle w:val="IntenseEmphasis"/>
          <w:rtl/>
        </w:rPr>
        <w:t xml:space="preserve"> </w:t>
      </w:r>
      <w:r w:rsidR="00A544CF" w:rsidRPr="00A544CF">
        <w:rPr>
          <w:rStyle w:val="IntenseEmphasis"/>
          <w:rFonts w:hint="cs"/>
          <w:rtl/>
        </w:rPr>
        <w:t>لَا</w:t>
      </w:r>
      <w:r w:rsidR="00A544CF" w:rsidRPr="00A544CF">
        <w:rPr>
          <w:rStyle w:val="IntenseEmphasis"/>
          <w:rtl/>
        </w:rPr>
        <w:t xml:space="preserve"> </w:t>
      </w:r>
      <w:r w:rsidR="00A544CF" w:rsidRPr="00A544CF">
        <w:rPr>
          <w:rStyle w:val="IntenseEmphasis"/>
          <w:rFonts w:hint="cs"/>
          <w:rtl/>
        </w:rPr>
        <w:t>يَكُونُ</w:t>
      </w:r>
      <w:r w:rsidR="00A544CF" w:rsidRPr="00A544CF">
        <w:rPr>
          <w:rStyle w:val="IntenseEmphasis"/>
          <w:rtl/>
        </w:rPr>
        <w:t xml:space="preserve"> </w:t>
      </w:r>
      <w:r w:rsidR="00A544CF" w:rsidRPr="00A544CF">
        <w:rPr>
          <w:rStyle w:val="IntenseEmphasis"/>
          <w:rFonts w:hint="cs"/>
          <w:rtl/>
        </w:rPr>
        <w:t>غَيْرُهُ</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لَا</w:t>
      </w:r>
      <w:r w:rsidR="00A544CF" w:rsidRPr="00A544CF">
        <w:rPr>
          <w:rStyle w:val="IntenseEmphasis"/>
          <w:rtl/>
        </w:rPr>
        <w:t xml:space="preserve"> </w:t>
      </w:r>
      <w:r w:rsidR="00A544CF" w:rsidRPr="00A544CF">
        <w:rPr>
          <w:rStyle w:val="IntenseEmphasis"/>
          <w:rFonts w:hint="cs"/>
          <w:rtl/>
        </w:rPr>
        <w:t>يَجِي‏ءُ</w:t>
      </w:r>
      <w:r w:rsidR="00A544CF" w:rsidRPr="00A544CF">
        <w:rPr>
          <w:rStyle w:val="IntenseEmphasis"/>
          <w:rtl/>
        </w:rPr>
        <w:t xml:space="preserve"> </w:t>
      </w:r>
      <w:r w:rsidR="00A544CF" w:rsidRPr="00A544CF">
        <w:rPr>
          <w:rStyle w:val="IntenseEmphasis"/>
          <w:rFonts w:hint="cs"/>
          <w:rtl/>
        </w:rPr>
        <w:t>غَيْرُهُ</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قَالَ</w:t>
      </w:r>
      <w:r w:rsidR="00A544CF" w:rsidRPr="00A544CF">
        <w:rPr>
          <w:rStyle w:val="IntenseEmphasis"/>
          <w:rtl/>
        </w:rPr>
        <w:t xml:space="preserve"> </w:t>
      </w:r>
      <w:r w:rsidR="00A544CF" w:rsidRPr="00A544CF">
        <w:rPr>
          <w:rStyle w:val="IntenseEmphasis"/>
          <w:rFonts w:hint="cs"/>
          <w:rtl/>
        </w:rPr>
        <w:t>قَالَ</w:t>
      </w:r>
      <w:r w:rsidR="00A544CF" w:rsidRPr="00A544CF">
        <w:rPr>
          <w:rStyle w:val="IntenseEmphasis"/>
          <w:rtl/>
        </w:rPr>
        <w:t xml:space="preserve"> </w:t>
      </w:r>
      <w:r w:rsidR="00A544CF" w:rsidRPr="00A544CF">
        <w:rPr>
          <w:rStyle w:val="IntenseEmphasis"/>
          <w:rFonts w:hint="cs"/>
          <w:rtl/>
        </w:rPr>
        <w:t>عَلِيٌّ</w:t>
      </w:r>
      <w:r w:rsidR="00A544CF" w:rsidRPr="00A544CF">
        <w:rPr>
          <w:rStyle w:val="IntenseEmphasis"/>
          <w:rtl/>
        </w:rPr>
        <w:t xml:space="preserve"> </w:t>
      </w:r>
      <w:r w:rsidR="00A544CF" w:rsidRPr="00A544CF">
        <w:rPr>
          <w:rStyle w:val="IntenseEmphasis"/>
          <w:rFonts w:hint="cs"/>
          <w:rtl/>
        </w:rPr>
        <w:t>ع</w:t>
      </w:r>
      <w:r w:rsidR="00A544CF" w:rsidRPr="00A544CF">
        <w:rPr>
          <w:rStyle w:val="IntenseEmphasis"/>
          <w:rtl/>
        </w:rPr>
        <w:t xml:space="preserve"> </w:t>
      </w:r>
      <w:r w:rsidR="00A544CF" w:rsidRPr="00A544CF">
        <w:rPr>
          <w:rStyle w:val="IntenseEmphasis"/>
          <w:rFonts w:hint="cs"/>
          <w:rtl/>
        </w:rPr>
        <w:t>مَا</w:t>
      </w:r>
      <w:r w:rsidR="00A544CF" w:rsidRPr="00A544CF">
        <w:rPr>
          <w:rStyle w:val="IntenseEmphasis"/>
          <w:rtl/>
        </w:rPr>
        <w:t xml:space="preserve"> </w:t>
      </w:r>
      <w:r w:rsidR="00A544CF" w:rsidRPr="00A544CF">
        <w:rPr>
          <w:rStyle w:val="IntenseEmphasis"/>
          <w:rFonts w:hint="cs"/>
          <w:rtl/>
        </w:rPr>
        <w:t>أَحَدٌ</w:t>
      </w:r>
      <w:r w:rsidR="00A544CF" w:rsidRPr="00A544CF">
        <w:rPr>
          <w:rStyle w:val="IntenseEmphasis"/>
          <w:rtl/>
        </w:rPr>
        <w:t xml:space="preserve"> </w:t>
      </w:r>
      <w:r w:rsidR="00A544CF" w:rsidRPr="00A544CF">
        <w:rPr>
          <w:rStyle w:val="IntenseEmphasis"/>
          <w:rFonts w:hint="cs"/>
          <w:rtl/>
        </w:rPr>
        <w:t>ابْتَدَعَ</w:t>
      </w:r>
      <w:r w:rsidR="00A544CF" w:rsidRPr="00A544CF">
        <w:rPr>
          <w:rStyle w:val="IntenseEmphasis"/>
          <w:rtl/>
        </w:rPr>
        <w:t xml:space="preserve"> </w:t>
      </w:r>
      <w:r w:rsidR="00A544CF" w:rsidRPr="00A544CF">
        <w:rPr>
          <w:rStyle w:val="IntenseEmphasis"/>
          <w:rFonts w:hint="cs"/>
          <w:rtl/>
        </w:rPr>
        <w:t>بِدْعَةً</w:t>
      </w:r>
      <w:r w:rsidR="00A544CF" w:rsidRPr="00A544CF">
        <w:rPr>
          <w:rStyle w:val="IntenseEmphasis"/>
          <w:rtl/>
        </w:rPr>
        <w:t xml:space="preserve"> </w:t>
      </w:r>
      <w:r w:rsidR="00A544CF" w:rsidRPr="00A544CF">
        <w:rPr>
          <w:rStyle w:val="IntenseEmphasis"/>
          <w:rFonts w:hint="cs"/>
          <w:rtl/>
        </w:rPr>
        <w:t>إِلَّا</w:t>
      </w:r>
      <w:r w:rsidR="00A544CF" w:rsidRPr="00A544CF">
        <w:rPr>
          <w:rStyle w:val="IntenseEmphasis"/>
          <w:rtl/>
        </w:rPr>
        <w:t xml:space="preserve"> </w:t>
      </w:r>
      <w:r w:rsidR="00A544CF" w:rsidRPr="00A544CF">
        <w:rPr>
          <w:rStyle w:val="IntenseEmphasis"/>
          <w:rFonts w:hint="cs"/>
          <w:rtl/>
        </w:rPr>
        <w:t>تَرَكَ</w:t>
      </w:r>
      <w:r w:rsidR="00A544CF" w:rsidRPr="00A544CF">
        <w:rPr>
          <w:rStyle w:val="IntenseEmphasis"/>
          <w:rtl/>
        </w:rPr>
        <w:t xml:space="preserve"> </w:t>
      </w:r>
      <w:r w:rsidR="00A544CF" w:rsidRPr="00A544CF">
        <w:rPr>
          <w:rStyle w:val="IntenseEmphasis"/>
          <w:rFonts w:hint="cs"/>
          <w:rtl/>
        </w:rPr>
        <w:t>بِهَا</w:t>
      </w:r>
      <w:r w:rsidR="00A544CF" w:rsidRPr="00A544CF">
        <w:rPr>
          <w:rStyle w:val="IntenseEmphasis"/>
          <w:rtl/>
        </w:rPr>
        <w:t xml:space="preserve"> </w:t>
      </w:r>
      <w:r w:rsidR="00A544CF" w:rsidRPr="00A544CF">
        <w:rPr>
          <w:rStyle w:val="IntenseEmphasis"/>
          <w:rFonts w:hint="cs"/>
          <w:rtl/>
        </w:rPr>
        <w:t>سُنَّةً</w:t>
      </w:r>
      <w:r w:rsidR="00A544CF" w:rsidRPr="00A544CF">
        <w:rPr>
          <w:rStyle w:val="IntenseEmphasis"/>
          <w:rtl/>
        </w:rPr>
        <w:t>.</w:t>
      </w:r>
      <w:r w:rsidR="00A544CF" w:rsidRPr="00A544CF">
        <w:rPr>
          <w:rStyle w:val="IntenseEmphasis"/>
          <w:rFonts w:hint="cs"/>
          <w:rtl/>
        </w:rPr>
        <w:t>»</w:t>
      </w:r>
      <w:r w:rsidR="00A544CF" w:rsidRPr="00CF112C">
        <w:rPr>
          <w:rStyle w:val="IntenseEmphasis"/>
          <w:vertAlign w:val="superscript"/>
          <w:rtl/>
        </w:rPr>
        <w:footnoteReference w:id="3"/>
      </w:r>
      <w:r w:rsidR="00A544CF">
        <w:rPr>
          <w:rFonts w:hint="cs"/>
          <w:rtl/>
        </w:rPr>
        <w:t xml:space="preserve"> </w:t>
      </w:r>
      <w:r>
        <w:rPr>
          <w:rFonts w:hint="cs"/>
          <w:rtl/>
        </w:rPr>
        <w:t xml:space="preserve">متکفل بیان </w:t>
      </w:r>
      <w:r w:rsidR="00CF112C">
        <w:rPr>
          <w:rFonts w:hint="cs"/>
          <w:rtl/>
        </w:rPr>
        <w:t>عدم ورود ناسخ شده است</w:t>
      </w:r>
      <w:r>
        <w:rPr>
          <w:rFonts w:hint="cs"/>
          <w:rtl/>
        </w:rPr>
        <w:t xml:space="preserve"> و این یعنی خود قانونگذار عدم ورود ناسخ را تضمین کرده است.</w:t>
      </w:r>
    </w:p>
    <w:p w:rsidR="008F5B4D" w:rsidRDefault="00607E64" w:rsidP="00A544CF">
      <w:pPr>
        <w:jc w:val="both"/>
        <w:rPr>
          <w:rtl/>
        </w:rPr>
      </w:pPr>
      <w:r>
        <w:rPr>
          <w:rFonts w:hint="cs"/>
          <w:rtl/>
        </w:rPr>
        <w:lastRenderedPageBreak/>
        <w:t>تفاوت بین این دو صورت در این است که در صورت اول</w:t>
      </w:r>
      <w:bookmarkStart w:id="4" w:name="_GoBack"/>
      <w:bookmarkEnd w:id="4"/>
      <w:r>
        <w:rPr>
          <w:rFonts w:hint="cs"/>
          <w:rtl/>
        </w:rPr>
        <w:t xml:space="preserve"> شارع مقدس عدم ورود ناسخ را تضمین نکرده و به عهده</w:t>
      </w:r>
      <w:r>
        <w:rPr>
          <w:rtl/>
        </w:rPr>
        <w:softHyphen/>
      </w:r>
      <w:r>
        <w:rPr>
          <w:rFonts w:hint="cs"/>
          <w:rtl/>
        </w:rPr>
        <w:t xml:space="preserve">ی خود مکلف قرار داده است لذا قید لبی عدم ورود ناسخ در واقع </w:t>
      </w:r>
      <w:r w:rsidR="00A544CF">
        <w:rPr>
          <w:rFonts w:hint="cs"/>
          <w:rtl/>
        </w:rPr>
        <w:t>عمو و اطلاق دلیل اول،</w:t>
      </w:r>
      <w:r>
        <w:rPr>
          <w:rFonts w:hint="cs"/>
          <w:rtl/>
        </w:rPr>
        <w:t xml:space="preserve"> را عنوان دار می کند و در موارد شک دیگر نمی توان به عموم و اطلاق تمسک کرد و </w:t>
      </w:r>
      <w:r w:rsidR="006F7899">
        <w:rPr>
          <w:rFonts w:hint="cs"/>
          <w:rtl/>
        </w:rPr>
        <w:t xml:space="preserve">احتمال وجود ناسخ را نفی کرد؛ ولی در صورت دوم خود قانونگذار متکفل عدم ورود ناسخ شده و لذا قید لبی مذکور، عام و مطلق را </w:t>
      </w:r>
      <w:r w:rsidR="00A544CF">
        <w:rPr>
          <w:rFonts w:hint="cs"/>
          <w:rtl/>
        </w:rPr>
        <w:t>عنوان دار نمی کند در نتیجه می توان در م</w:t>
      </w:r>
      <w:r w:rsidR="006F7899">
        <w:rPr>
          <w:rFonts w:hint="cs"/>
          <w:rtl/>
        </w:rPr>
        <w:t>وارد شک در نسخ، به همان عموم و ا</w:t>
      </w:r>
      <w:r w:rsidR="00A544CF">
        <w:rPr>
          <w:rFonts w:hint="cs"/>
          <w:rtl/>
        </w:rPr>
        <w:t>ط</w:t>
      </w:r>
      <w:r w:rsidR="006F7899">
        <w:rPr>
          <w:rFonts w:hint="cs"/>
          <w:rtl/>
        </w:rPr>
        <w:t>لاق تمسک نموده و احتمال نسخ را منتفی کرد.</w:t>
      </w:r>
    </w:p>
    <w:p w:rsidR="006F7899" w:rsidRDefault="006F7899" w:rsidP="00A544CF">
      <w:pPr>
        <w:jc w:val="both"/>
        <w:rPr>
          <w:rtl/>
        </w:rPr>
      </w:pPr>
      <w:r>
        <w:rPr>
          <w:rFonts w:hint="cs"/>
          <w:rtl/>
        </w:rPr>
        <w:t>صورت دوم شبیه تقییدی است که در تمام احکام وجود دارد مبنی بر این که هر حک</w:t>
      </w:r>
      <w:r w:rsidR="00A544CF">
        <w:rPr>
          <w:rFonts w:hint="cs"/>
          <w:rtl/>
        </w:rPr>
        <w:t xml:space="preserve">می مقید به وجود مصلحت در آن است؛ </w:t>
      </w:r>
      <w:r>
        <w:rPr>
          <w:rFonts w:hint="cs"/>
          <w:rtl/>
        </w:rPr>
        <w:t>مثلا وجوب نماز</w:t>
      </w:r>
      <w:r w:rsidR="00A544CF">
        <w:rPr>
          <w:rFonts w:hint="cs"/>
          <w:rtl/>
        </w:rPr>
        <w:t>،</w:t>
      </w:r>
      <w:r>
        <w:rPr>
          <w:rFonts w:hint="cs"/>
          <w:rtl/>
        </w:rPr>
        <w:t xml:space="preserve"> لبّا مقید است به جایی که این وجوب دارای مصلحت است </w:t>
      </w:r>
      <w:r w:rsidR="00A544CF">
        <w:rPr>
          <w:rFonts w:hint="cs"/>
          <w:rtl/>
        </w:rPr>
        <w:t>ولی چون ملاکات و مصالح، به عهده</w:t>
      </w:r>
      <w:r w:rsidR="00A544CF">
        <w:rPr>
          <w:rtl/>
        </w:rPr>
        <w:softHyphen/>
      </w:r>
      <w:r>
        <w:rPr>
          <w:rFonts w:hint="cs"/>
          <w:rtl/>
        </w:rPr>
        <w:t>ی خود شارع است و خود شارع است که متکفل احراز ملاک است در نتیجه می توان در موارد شک در مصلحت، به اطلاق و عموم وجوب نماز تمسک نموده و وجود ملاک را اثبات نمود و اگر احیانا در موردی احراز کردیم فلان نماز مصحلت ندارد اصطلاحا تخصیص افرادی است نه عنوانی.</w:t>
      </w:r>
    </w:p>
    <w:p w:rsidR="006F7899" w:rsidRDefault="006F7899" w:rsidP="00396883">
      <w:pPr>
        <w:pStyle w:val="Heading2"/>
        <w:jc w:val="both"/>
        <w:rPr>
          <w:rtl/>
        </w:rPr>
      </w:pPr>
      <w:bookmarkStart w:id="5" w:name="_Toc93257533"/>
      <w:r>
        <w:rPr>
          <w:rFonts w:hint="cs"/>
          <w:rtl/>
        </w:rPr>
        <w:t>تفکیک بین قبل از اکمال شریعت و بعد از اکمال شریعت</w:t>
      </w:r>
      <w:bookmarkEnd w:id="5"/>
    </w:p>
    <w:p w:rsidR="006F7899" w:rsidRPr="006F7899" w:rsidRDefault="006F7899" w:rsidP="00A544CF">
      <w:pPr>
        <w:jc w:val="both"/>
        <w:rPr>
          <w:rtl/>
        </w:rPr>
      </w:pPr>
      <w:r>
        <w:rPr>
          <w:rFonts w:hint="cs"/>
          <w:rtl/>
        </w:rPr>
        <w:t xml:space="preserve">تطبیق این بحث بر </w:t>
      </w:r>
      <w:r w:rsidR="00A544CF">
        <w:rPr>
          <w:rFonts w:hint="cs"/>
          <w:rtl/>
        </w:rPr>
        <w:t>شریعت</w:t>
      </w:r>
      <w:r>
        <w:rPr>
          <w:rFonts w:hint="cs"/>
          <w:rtl/>
        </w:rPr>
        <w:t xml:space="preserve"> ما</w:t>
      </w:r>
      <w:r w:rsidR="00A544CF">
        <w:rPr>
          <w:rFonts w:hint="cs"/>
          <w:rtl/>
        </w:rPr>
        <w:t>،</w:t>
      </w:r>
      <w:r>
        <w:rPr>
          <w:rFonts w:hint="cs"/>
          <w:rtl/>
        </w:rPr>
        <w:t xml:space="preserve"> به این نحو است که اگر قبل از اکمال شریعت را در نظر بگیریم با توجه به ذهیتی که در بین مردم مبنی بر امکان ورود ناسخ، وجود دارد اساساً عموم و اطلاقی برای احکام شکل نمی گیرد و این گونه نیست که خود شارع، قید لبی عدم ورود ناسخ را احراز کرده باشد ولی اگر بعد از اکمال شریعت را در نظر بگیریم با توجه به احادیثی همچون </w:t>
      </w:r>
      <w:r w:rsidRPr="00A544CF">
        <w:rPr>
          <w:rStyle w:val="IntenseEmphasis"/>
          <w:rFonts w:hint="cs"/>
          <w:rtl/>
        </w:rPr>
        <w:t>«</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مُحَمَّدٍ</w:t>
      </w:r>
      <w:r w:rsidR="00A544CF" w:rsidRPr="00A544CF">
        <w:rPr>
          <w:rStyle w:val="IntenseEmphasis"/>
          <w:rtl/>
        </w:rPr>
        <w:t xml:space="preserve"> </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حَرَامُهُ</w:t>
      </w:r>
      <w:r w:rsidR="00A544CF" w:rsidRPr="00A544CF">
        <w:rPr>
          <w:rStyle w:val="IntenseEmphasis"/>
          <w:rtl/>
        </w:rPr>
        <w:t xml:space="preserve"> </w:t>
      </w:r>
      <w:r w:rsidR="00A544CF" w:rsidRPr="00A544CF">
        <w:rPr>
          <w:rStyle w:val="IntenseEmphasis"/>
          <w:rFonts w:hint="cs"/>
          <w:rtl/>
        </w:rPr>
        <w:t>حَرَامٌ</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Pr>
          <w:rFonts w:hint="cs"/>
          <w:rtl/>
        </w:rPr>
        <w:t xml:space="preserve"> </w:t>
      </w:r>
      <w:r>
        <w:rPr>
          <w:rFonts w:hint="cs"/>
          <w:rtl/>
        </w:rPr>
        <w:t xml:space="preserve">می توان گفت خود شارع عدم وجود ناسخ را تضمین کرده است و حتی اگر کسی قائل شود به این که اهل بیت علیهم السلام حق نسخ بیانات نبی اکرم صلوات الله علیه و آله را داشتند، </w:t>
      </w:r>
      <w:r w:rsidR="00144C57">
        <w:rPr>
          <w:rFonts w:hint="cs"/>
          <w:rtl/>
        </w:rPr>
        <w:t xml:space="preserve">نیز به معنای تخصیص </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مُحَمَّدٍ</w:t>
      </w:r>
      <w:r w:rsidR="00A544CF" w:rsidRPr="00A544CF">
        <w:rPr>
          <w:rStyle w:val="IntenseEmphasis"/>
          <w:rtl/>
        </w:rPr>
        <w:t xml:space="preserve"> </w:t>
      </w:r>
      <w:r w:rsidR="00A544CF" w:rsidRPr="00A544CF">
        <w:rPr>
          <w:rStyle w:val="IntenseEmphasis"/>
          <w:rFonts w:hint="cs"/>
          <w:rtl/>
        </w:rPr>
        <w:t>حَلَالٌ</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sidRPr="00A544CF">
        <w:rPr>
          <w:rStyle w:val="IntenseEmphasis"/>
          <w:rtl/>
        </w:rPr>
        <w:t xml:space="preserve"> </w:t>
      </w:r>
      <w:r w:rsidR="00A544CF" w:rsidRPr="00A544CF">
        <w:rPr>
          <w:rStyle w:val="IntenseEmphasis"/>
          <w:rFonts w:hint="cs"/>
          <w:rtl/>
        </w:rPr>
        <w:t>وَ</w:t>
      </w:r>
      <w:r w:rsidR="00A544CF" w:rsidRPr="00A544CF">
        <w:rPr>
          <w:rStyle w:val="IntenseEmphasis"/>
          <w:rtl/>
        </w:rPr>
        <w:t xml:space="preserve"> </w:t>
      </w:r>
      <w:r w:rsidR="00A544CF" w:rsidRPr="00A544CF">
        <w:rPr>
          <w:rStyle w:val="IntenseEmphasis"/>
          <w:rFonts w:hint="cs"/>
          <w:rtl/>
        </w:rPr>
        <w:t>حَرَامُهُ</w:t>
      </w:r>
      <w:r w:rsidR="00A544CF" w:rsidRPr="00A544CF">
        <w:rPr>
          <w:rStyle w:val="IntenseEmphasis"/>
          <w:rtl/>
        </w:rPr>
        <w:t xml:space="preserve"> </w:t>
      </w:r>
      <w:r w:rsidR="00A544CF" w:rsidRPr="00A544CF">
        <w:rPr>
          <w:rStyle w:val="IntenseEmphasis"/>
          <w:rFonts w:hint="cs"/>
          <w:rtl/>
        </w:rPr>
        <w:t>حَرَامٌ</w:t>
      </w:r>
      <w:r w:rsidR="00A544CF" w:rsidRPr="00A544CF">
        <w:rPr>
          <w:rStyle w:val="IntenseEmphasis"/>
          <w:rtl/>
        </w:rPr>
        <w:t xml:space="preserve"> </w:t>
      </w:r>
      <w:r w:rsidR="00A544CF" w:rsidRPr="00A544CF">
        <w:rPr>
          <w:rStyle w:val="IntenseEmphasis"/>
          <w:rFonts w:hint="cs"/>
          <w:rtl/>
        </w:rPr>
        <w:t>أَبَداً</w:t>
      </w:r>
      <w:r w:rsidR="00A544CF" w:rsidRPr="00A544CF">
        <w:rPr>
          <w:rStyle w:val="IntenseEmphasis"/>
          <w:rtl/>
        </w:rPr>
        <w:t xml:space="preserve"> </w:t>
      </w:r>
      <w:r w:rsidR="00A544CF" w:rsidRPr="00A544CF">
        <w:rPr>
          <w:rStyle w:val="IntenseEmphasis"/>
          <w:rFonts w:hint="cs"/>
          <w:rtl/>
        </w:rPr>
        <w:t>إِلَى</w:t>
      </w:r>
      <w:r w:rsidR="00A544CF" w:rsidRPr="00A544CF">
        <w:rPr>
          <w:rStyle w:val="IntenseEmphasis"/>
          <w:rtl/>
        </w:rPr>
        <w:t xml:space="preserve"> </w:t>
      </w:r>
      <w:r w:rsidR="00A544CF" w:rsidRPr="00A544CF">
        <w:rPr>
          <w:rStyle w:val="IntenseEmphasis"/>
          <w:rFonts w:hint="cs"/>
          <w:rtl/>
        </w:rPr>
        <w:t>يَوْمِ</w:t>
      </w:r>
      <w:r w:rsidR="00A544CF" w:rsidRPr="00A544CF">
        <w:rPr>
          <w:rStyle w:val="IntenseEmphasis"/>
          <w:rtl/>
        </w:rPr>
        <w:t xml:space="preserve"> </w:t>
      </w:r>
      <w:r w:rsidR="00A544CF" w:rsidRPr="00A544CF">
        <w:rPr>
          <w:rStyle w:val="IntenseEmphasis"/>
          <w:rFonts w:hint="cs"/>
          <w:rtl/>
        </w:rPr>
        <w:t>الْقِيَامَةِ...»</w:t>
      </w:r>
      <w:r w:rsidR="00A544CF">
        <w:rPr>
          <w:rFonts w:hint="cs"/>
          <w:rtl/>
        </w:rPr>
        <w:t xml:space="preserve"> است</w:t>
      </w:r>
      <w:r w:rsidR="00144C57">
        <w:rPr>
          <w:rFonts w:hint="cs"/>
          <w:rtl/>
        </w:rPr>
        <w:t xml:space="preserve"> و منافاتی با آن ندارد</w:t>
      </w:r>
      <w:r>
        <w:rPr>
          <w:rFonts w:hint="cs"/>
          <w:rtl/>
        </w:rPr>
        <w:t>.</w:t>
      </w:r>
    </w:p>
    <w:p w:rsidR="00D44D49" w:rsidRDefault="00D44D49" w:rsidP="00A544CF">
      <w:pPr>
        <w:jc w:val="both"/>
        <w:rPr>
          <w:rtl/>
        </w:rPr>
      </w:pPr>
      <w:r>
        <w:rPr>
          <w:rFonts w:hint="cs"/>
          <w:rtl/>
        </w:rPr>
        <w:t>و لکن بحث ما ناظر به صورت اول است یعنی جایی که هنوز شریعت کامل نشده است و در نتیجه شا</w:t>
      </w:r>
      <w:r w:rsidR="00A544CF">
        <w:rPr>
          <w:rFonts w:hint="cs"/>
          <w:rtl/>
        </w:rPr>
        <w:t>ر</w:t>
      </w:r>
      <w:r>
        <w:rPr>
          <w:rFonts w:hint="cs"/>
          <w:rtl/>
        </w:rPr>
        <w:t xml:space="preserve">ع مقدس متکفل عدم </w:t>
      </w:r>
      <w:r w:rsidR="00A544CF">
        <w:rPr>
          <w:rFonts w:hint="cs"/>
          <w:rtl/>
        </w:rPr>
        <w:t xml:space="preserve">احراز </w:t>
      </w:r>
      <w:r>
        <w:rPr>
          <w:rFonts w:hint="cs"/>
          <w:rtl/>
        </w:rPr>
        <w:t>ورود ناسخ نشده است؛ مثلا با دو آیه روبرو می شویم که معلوم نیست کدامیک بر دیگری مقدم و کدام مؤخر است و یا تقدیم و تأخیرش معلوم است ولی مفادش به گونه ای است که معلو</w:t>
      </w:r>
      <w:r w:rsidR="00A544CF">
        <w:rPr>
          <w:rFonts w:hint="cs"/>
          <w:rtl/>
        </w:rPr>
        <w:t>م نیست ناسخ آیه مقدم است یا نه؛</w:t>
      </w:r>
      <w:r>
        <w:rPr>
          <w:rFonts w:hint="cs"/>
          <w:rtl/>
        </w:rPr>
        <w:t xml:space="preserve"> در این موارد دیگر اطلاق و عمومی وجود ندارد که متکفل عدم ورود ناسخ شده باشد</w:t>
      </w:r>
      <w:r w:rsidR="00A544CF">
        <w:rPr>
          <w:rFonts w:hint="cs"/>
          <w:rtl/>
        </w:rPr>
        <w:t xml:space="preserve"> چون قبل از اکال شریعت است و ذهنیت مردم به این شکل است که احکام نسخ پذیر هستند و شارع مقدس نیز هنوز تضمینی نسبت به ابدی بودن حلال و حرام بیان نکرده است</w:t>
      </w:r>
      <w:r>
        <w:rPr>
          <w:rFonts w:hint="cs"/>
          <w:rtl/>
        </w:rPr>
        <w:t>.</w:t>
      </w:r>
    </w:p>
    <w:p w:rsidR="00562A0E" w:rsidRDefault="00562A0E" w:rsidP="00396883">
      <w:pPr>
        <w:pStyle w:val="Heading2"/>
        <w:jc w:val="both"/>
        <w:rPr>
          <w:rtl/>
        </w:rPr>
      </w:pPr>
      <w:bookmarkStart w:id="6" w:name="_Toc93257534"/>
      <w:r>
        <w:rPr>
          <w:rFonts w:hint="cs"/>
          <w:rtl/>
        </w:rPr>
        <w:lastRenderedPageBreak/>
        <w:t>جایگزین کردن مبنای سوم یا چهارم در حقیقت نسخ با مبنای محقق خوئی</w:t>
      </w:r>
      <w:bookmarkEnd w:id="6"/>
    </w:p>
    <w:p w:rsidR="00D44D49" w:rsidRDefault="005F5399" w:rsidP="00173CCB">
      <w:pPr>
        <w:jc w:val="both"/>
        <w:rPr>
          <w:rtl/>
        </w:rPr>
      </w:pPr>
      <w:r>
        <w:rPr>
          <w:rFonts w:hint="cs"/>
          <w:rtl/>
        </w:rPr>
        <w:t xml:space="preserve">بنابراین </w:t>
      </w:r>
      <w:r w:rsidR="00D44D49">
        <w:rPr>
          <w:rFonts w:hint="cs"/>
          <w:rtl/>
        </w:rPr>
        <w:t>مبنای محقق خوئی که می فرماید:</w:t>
      </w:r>
      <w:r>
        <w:rPr>
          <w:rFonts w:hint="cs"/>
          <w:rtl/>
        </w:rPr>
        <w:t xml:space="preserve"> </w:t>
      </w:r>
      <w:r w:rsidR="00D44D49">
        <w:rPr>
          <w:rFonts w:hint="cs"/>
          <w:rtl/>
        </w:rPr>
        <w:t>دلیل منسوخ ابتداءا ظهور در اطلاق دارد کلام ناتمامی است چون از همان ابتدا با توجه به ذهنیت مردم مبنی بر امکان تحقق نسخ، اساساً ظهوری در اطلاق شکل نمی گیرد تا دلیل ناسخ بخواهد آن را تقیید بزند لذا اگر بخواهیم کلام مح</w:t>
      </w:r>
      <w:r w:rsidR="00173CCB">
        <w:rPr>
          <w:rFonts w:hint="cs"/>
          <w:rtl/>
        </w:rPr>
        <w:t>قق خوئی را تصحیح کنیم می بایست آن را با</w:t>
      </w:r>
      <w:r w:rsidR="00D44D49">
        <w:rPr>
          <w:rFonts w:hint="cs"/>
          <w:rtl/>
        </w:rPr>
        <w:t xml:space="preserve"> تصویر سوم در حقیقت نسخ یا تصویر چهارمی که ما اختیار کردیم جایگزین کنیم.</w:t>
      </w:r>
    </w:p>
    <w:p w:rsidR="00562A0E" w:rsidRDefault="00562A0E" w:rsidP="00173CCB">
      <w:pPr>
        <w:jc w:val="both"/>
        <w:rPr>
          <w:rtl/>
        </w:rPr>
      </w:pPr>
      <w:r>
        <w:rPr>
          <w:rFonts w:hint="cs"/>
          <w:rtl/>
        </w:rPr>
        <w:t>مبنای سوم این بود که</w:t>
      </w:r>
      <w:r w:rsidR="00173CCB">
        <w:rPr>
          <w:rFonts w:hint="cs"/>
          <w:rtl/>
        </w:rPr>
        <w:t xml:space="preserve"> هرچند</w:t>
      </w:r>
      <w:r>
        <w:rPr>
          <w:rFonts w:hint="cs"/>
          <w:rtl/>
        </w:rPr>
        <w:t xml:space="preserve"> دلیل اول از ابتداء ناظر به آینده است و</w:t>
      </w:r>
      <w:r w:rsidR="00173CCB">
        <w:rPr>
          <w:rFonts w:hint="cs"/>
          <w:rtl/>
        </w:rPr>
        <w:t>لی</w:t>
      </w:r>
      <w:r>
        <w:rPr>
          <w:rFonts w:hint="cs"/>
          <w:rtl/>
        </w:rPr>
        <w:t xml:space="preserve"> می گوید این حکم در آینده باقی است مادامی که ناسخی محقق نشود لذا این دلیل هیچگاه متکفل این نیست که ناسخ می اید یا نمی آید و با شک در نسخ نمی توان به اطلاق و عموم موجود در دلیل برای نفی احتمال نسخ تمسک کرد</w:t>
      </w:r>
      <w:r w:rsidR="00173CCB">
        <w:rPr>
          <w:rFonts w:hint="cs"/>
          <w:rtl/>
        </w:rPr>
        <w:t xml:space="preserve"> چون اصلا اطلاق و عمومی ندارد؛ همانطور که سابقاً گفتیم </w:t>
      </w:r>
      <w:r>
        <w:rPr>
          <w:rFonts w:hint="cs"/>
          <w:rtl/>
        </w:rPr>
        <w:t>قید عدم ورود ناسخ طبق مبنای سوم قید خود مجعول است.</w:t>
      </w:r>
    </w:p>
    <w:p w:rsidR="00562A0E" w:rsidRDefault="00562A0E" w:rsidP="00173CCB">
      <w:pPr>
        <w:jc w:val="both"/>
        <w:rPr>
          <w:rtl/>
        </w:rPr>
      </w:pPr>
      <w:r>
        <w:rPr>
          <w:rFonts w:hint="cs"/>
          <w:rtl/>
        </w:rPr>
        <w:t>ولی در مبنای چهارم دلیل اول اصلا ناظر به آینده نیست و شارع مقدس با جعل دلیل اول قانون را احداث می کند و هیچ نظارتی به بقای قانون دارد در نتیجه بقای قانون مستند به نظارت مجعول به آینده نیست و خود مجعول</w:t>
      </w:r>
      <w:r w:rsidR="00173CCB">
        <w:rPr>
          <w:rFonts w:hint="cs"/>
          <w:rtl/>
        </w:rPr>
        <w:t>،</w:t>
      </w:r>
      <w:r>
        <w:rPr>
          <w:rFonts w:hint="cs"/>
          <w:rtl/>
        </w:rPr>
        <w:t xml:space="preserve"> فارغ از ملاحظه</w:t>
      </w:r>
      <w:r>
        <w:rPr>
          <w:rtl/>
        </w:rPr>
        <w:softHyphen/>
      </w:r>
      <w:r>
        <w:rPr>
          <w:rFonts w:hint="cs"/>
          <w:rtl/>
        </w:rPr>
        <w:t>ی زمان جعل می شود و آنچه مایه</w:t>
      </w:r>
      <w:r>
        <w:rPr>
          <w:rtl/>
        </w:rPr>
        <w:softHyphen/>
      </w:r>
      <w:r>
        <w:rPr>
          <w:rFonts w:hint="cs"/>
          <w:rtl/>
        </w:rPr>
        <w:t xml:space="preserve">ی </w:t>
      </w:r>
      <w:r w:rsidR="00173CCB">
        <w:rPr>
          <w:rFonts w:hint="cs"/>
          <w:rtl/>
        </w:rPr>
        <w:t>بقای</w:t>
      </w:r>
      <w:r>
        <w:rPr>
          <w:rFonts w:hint="cs"/>
          <w:rtl/>
        </w:rPr>
        <w:t xml:space="preserve"> قانون است ظهور حال قانونگذار است در این که اگر بخواهد قانون باقی نماند آن را نسخ می کند لذا سکوتش از بیان ناسخ به معنای عدم تحقق ناسخ و بقای قانون اول است؛ در حقیقت به لحاظ ثبوتی </w:t>
      </w:r>
      <w:r w:rsidR="00173CCB">
        <w:rPr>
          <w:rFonts w:hint="cs"/>
          <w:rtl/>
        </w:rPr>
        <w:t>قوام</w:t>
      </w:r>
      <w:r>
        <w:rPr>
          <w:rFonts w:hint="cs"/>
          <w:rtl/>
        </w:rPr>
        <w:t xml:space="preserve"> بقای حکمی قانون، </w:t>
      </w:r>
      <w:r w:rsidR="00173CCB">
        <w:rPr>
          <w:rFonts w:hint="cs"/>
          <w:rtl/>
        </w:rPr>
        <w:t xml:space="preserve">به </w:t>
      </w:r>
      <w:r>
        <w:rPr>
          <w:rFonts w:hint="cs"/>
          <w:rtl/>
        </w:rPr>
        <w:t>اراده</w:t>
      </w:r>
      <w:r>
        <w:rPr>
          <w:rtl/>
        </w:rPr>
        <w:softHyphen/>
      </w:r>
      <w:r>
        <w:rPr>
          <w:rFonts w:hint="cs"/>
          <w:rtl/>
        </w:rPr>
        <w:t xml:space="preserve">ی شأنی قانونگذار </w:t>
      </w:r>
      <w:r>
        <w:rPr>
          <w:rFonts w:cs="Cambria" w:hint="cs"/>
          <w:rtl/>
        </w:rPr>
        <w:t>_</w:t>
      </w:r>
      <w:r>
        <w:rPr>
          <w:rFonts w:hint="cs"/>
          <w:rtl/>
        </w:rPr>
        <w:t>البته در قانونگذار عادی</w:t>
      </w:r>
      <w:r>
        <w:rPr>
          <w:rFonts w:cs="Cambria" w:hint="cs"/>
          <w:rtl/>
        </w:rPr>
        <w:t>_</w:t>
      </w:r>
      <w:r>
        <w:rPr>
          <w:rFonts w:hint="cs"/>
          <w:rtl/>
        </w:rPr>
        <w:t xml:space="preserve">  و اراده</w:t>
      </w:r>
      <w:r>
        <w:rPr>
          <w:rtl/>
        </w:rPr>
        <w:softHyphen/>
      </w:r>
      <w:r>
        <w:rPr>
          <w:rtl/>
        </w:rPr>
        <w:softHyphen/>
      </w:r>
      <w:r>
        <w:rPr>
          <w:rFonts w:hint="cs"/>
          <w:rtl/>
        </w:rPr>
        <w:t xml:space="preserve">ی فعلی قانونگذار </w:t>
      </w:r>
      <w:r>
        <w:rPr>
          <w:rFonts w:cs="Cambria" w:hint="cs"/>
          <w:rtl/>
        </w:rPr>
        <w:t>_</w:t>
      </w:r>
      <w:r>
        <w:rPr>
          <w:rFonts w:hint="cs"/>
          <w:rtl/>
        </w:rPr>
        <w:t>در مورد خداوند</w:t>
      </w:r>
      <w:r>
        <w:rPr>
          <w:rFonts w:cs="Cambria" w:hint="cs"/>
          <w:rtl/>
        </w:rPr>
        <w:t>_</w:t>
      </w:r>
      <w:r>
        <w:rPr>
          <w:rFonts w:hint="cs"/>
          <w:rtl/>
        </w:rPr>
        <w:t xml:space="preserve"> است و ظهور حالی که ذکر کردیم بلحاظ اثباتی کاشف از این اراده است.</w:t>
      </w:r>
    </w:p>
    <w:p w:rsidR="00562A0E" w:rsidRDefault="00562A0E" w:rsidP="00173CCB">
      <w:pPr>
        <w:jc w:val="both"/>
        <w:rPr>
          <w:rtl/>
        </w:rPr>
      </w:pPr>
      <w:r>
        <w:rPr>
          <w:rFonts w:hint="cs"/>
          <w:rtl/>
        </w:rPr>
        <w:t>البته ممکن است ظهور حال قانونگذار</w:t>
      </w:r>
      <w:r w:rsidR="00173CCB">
        <w:rPr>
          <w:rFonts w:hint="cs"/>
          <w:rtl/>
        </w:rPr>
        <w:t>،</w:t>
      </w:r>
      <w:r>
        <w:rPr>
          <w:rFonts w:hint="cs"/>
          <w:rtl/>
        </w:rPr>
        <w:t xml:space="preserve"> کاشف از بقای حکمی قانون باشد و ممکن است (بعد ا</w:t>
      </w:r>
      <w:r w:rsidR="004066E0">
        <w:rPr>
          <w:rFonts w:hint="cs"/>
          <w:rtl/>
        </w:rPr>
        <w:t>ز</w:t>
      </w:r>
      <w:r>
        <w:rPr>
          <w:rFonts w:hint="cs"/>
          <w:rtl/>
        </w:rPr>
        <w:t xml:space="preserve"> اکمال شریعت) بیانات لفظی همچون </w:t>
      </w:r>
      <w:r w:rsidR="00173CCB" w:rsidRPr="00A544CF">
        <w:rPr>
          <w:rStyle w:val="IntenseEmphasis"/>
          <w:rFonts w:hint="cs"/>
          <w:rtl/>
        </w:rPr>
        <w:t>«...حَلَالُ</w:t>
      </w:r>
      <w:r w:rsidR="00173CCB" w:rsidRPr="00A544CF">
        <w:rPr>
          <w:rStyle w:val="IntenseEmphasis"/>
          <w:rtl/>
        </w:rPr>
        <w:t xml:space="preserve"> </w:t>
      </w:r>
      <w:r w:rsidR="00173CCB" w:rsidRPr="00A544CF">
        <w:rPr>
          <w:rStyle w:val="IntenseEmphasis"/>
          <w:rFonts w:hint="cs"/>
          <w:rtl/>
        </w:rPr>
        <w:t>مُحَمَّدٍ</w:t>
      </w:r>
      <w:r w:rsidR="00173CCB" w:rsidRPr="00A544CF">
        <w:rPr>
          <w:rStyle w:val="IntenseEmphasis"/>
          <w:rtl/>
        </w:rPr>
        <w:t xml:space="preserve"> </w:t>
      </w:r>
      <w:r w:rsidR="00173CCB" w:rsidRPr="00A544CF">
        <w:rPr>
          <w:rStyle w:val="IntenseEmphasis"/>
          <w:rFonts w:hint="cs"/>
          <w:rtl/>
        </w:rPr>
        <w:t>حَلَالٌ</w:t>
      </w:r>
      <w:r w:rsidR="00173CCB" w:rsidRPr="00A544CF">
        <w:rPr>
          <w:rStyle w:val="IntenseEmphasis"/>
          <w:rtl/>
        </w:rPr>
        <w:t xml:space="preserve"> </w:t>
      </w:r>
      <w:r w:rsidR="00173CCB" w:rsidRPr="00A544CF">
        <w:rPr>
          <w:rStyle w:val="IntenseEmphasis"/>
          <w:rFonts w:hint="cs"/>
          <w:rtl/>
        </w:rPr>
        <w:t>أَبَداً</w:t>
      </w:r>
      <w:r w:rsidR="00173CCB" w:rsidRPr="00A544CF">
        <w:rPr>
          <w:rStyle w:val="IntenseEmphasis"/>
          <w:rtl/>
        </w:rPr>
        <w:t xml:space="preserve"> </w:t>
      </w:r>
      <w:r w:rsidR="00173CCB" w:rsidRPr="00A544CF">
        <w:rPr>
          <w:rStyle w:val="IntenseEmphasis"/>
          <w:rFonts w:hint="cs"/>
          <w:rtl/>
        </w:rPr>
        <w:t>إِلَى</w:t>
      </w:r>
      <w:r w:rsidR="00173CCB" w:rsidRPr="00A544CF">
        <w:rPr>
          <w:rStyle w:val="IntenseEmphasis"/>
          <w:rtl/>
        </w:rPr>
        <w:t xml:space="preserve"> </w:t>
      </w:r>
      <w:r w:rsidR="00173CCB" w:rsidRPr="00A544CF">
        <w:rPr>
          <w:rStyle w:val="IntenseEmphasis"/>
          <w:rFonts w:hint="cs"/>
          <w:rtl/>
        </w:rPr>
        <w:t>يَوْمِ</w:t>
      </w:r>
      <w:r w:rsidR="00173CCB" w:rsidRPr="00A544CF">
        <w:rPr>
          <w:rStyle w:val="IntenseEmphasis"/>
          <w:rtl/>
        </w:rPr>
        <w:t xml:space="preserve"> </w:t>
      </w:r>
      <w:r w:rsidR="00173CCB" w:rsidRPr="00A544CF">
        <w:rPr>
          <w:rStyle w:val="IntenseEmphasis"/>
          <w:rFonts w:hint="cs"/>
          <w:rtl/>
        </w:rPr>
        <w:t>الْقِيَامَةِ</w:t>
      </w:r>
      <w:r w:rsidR="00173CCB" w:rsidRPr="00A544CF">
        <w:rPr>
          <w:rStyle w:val="IntenseEmphasis"/>
          <w:rtl/>
        </w:rPr>
        <w:t xml:space="preserve"> </w:t>
      </w:r>
      <w:r w:rsidR="00173CCB" w:rsidRPr="00A544CF">
        <w:rPr>
          <w:rStyle w:val="IntenseEmphasis"/>
          <w:rFonts w:hint="cs"/>
          <w:rtl/>
        </w:rPr>
        <w:t>وَ</w:t>
      </w:r>
      <w:r w:rsidR="00173CCB" w:rsidRPr="00A544CF">
        <w:rPr>
          <w:rStyle w:val="IntenseEmphasis"/>
          <w:rtl/>
        </w:rPr>
        <w:t xml:space="preserve"> </w:t>
      </w:r>
      <w:r w:rsidR="00173CCB" w:rsidRPr="00A544CF">
        <w:rPr>
          <w:rStyle w:val="IntenseEmphasis"/>
          <w:rFonts w:hint="cs"/>
          <w:rtl/>
        </w:rPr>
        <w:t>حَرَامُهُ</w:t>
      </w:r>
      <w:r w:rsidR="00173CCB" w:rsidRPr="00A544CF">
        <w:rPr>
          <w:rStyle w:val="IntenseEmphasis"/>
          <w:rtl/>
        </w:rPr>
        <w:t xml:space="preserve"> </w:t>
      </w:r>
      <w:r w:rsidR="00173CCB" w:rsidRPr="00A544CF">
        <w:rPr>
          <w:rStyle w:val="IntenseEmphasis"/>
          <w:rFonts w:hint="cs"/>
          <w:rtl/>
        </w:rPr>
        <w:t>حَرَامٌ</w:t>
      </w:r>
      <w:r w:rsidR="00173CCB" w:rsidRPr="00A544CF">
        <w:rPr>
          <w:rStyle w:val="IntenseEmphasis"/>
          <w:rtl/>
        </w:rPr>
        <w:t xml:space="preserve"> </w:t>
      </w:r>
      <w:r w:rsidR="00173CCB" w:rsidRPr="00A544CF">
        <w:rPr>
          <w:rStyle w:val="IntenseEmphasis"/>
          <w:rFonts w:hint="cs"/>
          <w:rtl/>
        </w:rPr>
        <w:t>أَبَداً</w:t>
      </w:r>
      <w:r w:rsidR="00173CCB" w:rsidRPr="00A544CF">
        <w:rPr>
          <w:rStyle w:val="IntenseEmphasis"/>
          <w:rtl/>
        </w:rPr>
        <w:t xml:space="preserve"> </w:t>
      </w:r>
      <w:r w:rsidR="00173CCB" w:rsidRPr="00A544CF">
        <w:rPr>
          <w:rStyle w:val="IntenseEmphasis"/>
          <w:rFonts w:hint="cs"/>
          <w:rtl/>
        </w:rPr>
        <w:t>إِلَى</w:t>
      </w:r>
      <w:r w:rsidR="00173CCB" w:rsidRPr="00A544CF">
        <w:rPr>
          <w:rStyle w:val="IntenseEmphasis"/>
          <w:rtl/>
        </w:rPr>
        <w:t xml:space="preserve"> </w:t>
      </w:r>
      <w:r w:rsidR="00173CCB" w:rsidRPr="00A544CF">
        <w:rPr>
          <w:rStyle w:val="IntenseEmphasis"/>
          <w:rFonts w:hint="cs"/>
          <w:rtl/>
        </w:rPr>
        <w:t>يَوْمِ</w:t>
      </w:r>
      <w:r w:rsidR="00173CCB" w:rsidRPr="00A544CF">
        <w:rPr>
          <w:rStyle w:val="IntenseEmphasis"/>
          <w:rtl/>
        </w:rPr>
        <w:t xml:space="preserve"> </w:t>
      </w:r>
      <w:r w:rsidR="00173CCB" w:rsidRPr="00A544CF">
        <w:rPr>
          <w:rStyle w:val="IntenseEmphasis"/>
          <w:rFonts w:hint="cs"/>
          <w:rtl/>
        </w:rPr>
        <w:t>الْقِيَامَةِ...»</w:t>
      </w:r>
      <w:r w:rsidR="00173CCB">
        <w:rPr>
          <w:rFonts w:hint="cs"/>
          <w:rtl/>
        </w:rPr>
        <w:t xml:space="preserve"> </w:t>
      </w:r>
      <w:r>
        <w:rPr>
          <w:rFonts w:hint="cs"/>
          <w:rtl/>
        </w:rPr>
        <w:t>جایگزین ظهور حال شده و اثباتا از بقای حکمی قانون حکایت کند.</w:t>
      </w:r>
    </w:p>
    <w:p w:rsidR="00562A0E" w:rsidRDefault="00562A0E" w:rsidP="00396883">
      <w:pPr>
        <w:jc w:val="both"/>
        <w:rPr>
          <w:rtl/>
        </w:rPr>
      </w:pPr>
      <w:r>
        <w:rPr>
          <w:rFonts w:hint="cs"/>
          <w:rtl/>
        </w:rPr>
        <w:t>طبق مبنای چهارم</w:t>
      </w:r>
      <w:r w:rsidR="008E4DCC">
        <w:rPr>
          <w:rFonts w:hint="cs"/>
          <w:rtl/>
        </w:rPr>
        <w:t>،</w:t>
      </w:r>
      <w:r>
        <w:rPr>
          <w:rFonts w:hint="cs"/>
          <w:rtl/>
        </w:rPr>
        <w:t xml:space="preserve"> خود مجعول ناظر به آینده نیست </w:t>
      </w:r>
      <w:r w:rsidR="008E4DCC">
        <w:rPr>
          <w:rFonts w:hint="cs"/>
          <w:rtl/>
        </w:rPr>
        <w:t xml:space="preserve">و </w:t>
      </w:r>
      <w:r>
        <w:rPr>
          <w:rFonts w:hint="cs"/>
          <w:rtl/>
        </w:rPr>
        <w:t xml:space="preserve">قید عدم ورود ناسخ در خود مجعول </w:t>
      </w:r>
      <w:r w:rsidR="008E4DCC">
        <w:rPr>
          <w:rFonts w:hint="cs"/>
          <w:rtl/>
        </w:rPr>
        <w:t xml:space="preserve">اخذ نشده است بلکه </w:t>
      </w:r>
      <w:r w:rsidR="00E87574">
        <w:rPr>
          <w:rFonts w:hint="cs"/>
          <w:rtl/>
        </w:rPr>
        <w:t xml:space="preserve">عدم ورود ناسخ </w:t>
      </w:r>
      <w:r w:rsidR="008E4DCC">
        <w:rPr>
          <w:rFonts w:hint="cs"/>
          <w:rtl/>
        </w:rPr>
        <w:t>قید نفس جعل است یعنی نفس جعل اگر بخواهد باقی باشد، باید نسخی محقق نشود پس ورود ناسخ قید بقای خود جعل است.</w:t>
      </w:r>
    </w:p>
    <w:p w:rsidR="00173CCB" w:rsidRDefault="00173CCB" w:rsidP="00173CCB">
      <w:pPr>
        <w:jc w:val="both"/>
        <w:rPr>
          <w:rFonts w:hint="cs"/>
          <w:rtl/>
        </w:rPr>
      </w:pPr>
      <w:r>
        <w:rPr>
          <w:rFonts w:hint="cs"/>
          <w:rtl/>
        </w:rPr>
        <w:lastRenderedPageBreak/>
        <w:t>البته قید جعل و مجعولی که اینجا می گوئیم ربطی به قید جعل و مجعولی که مرحوم شهید صدر</w:t>
      </w:r>
      <w:r w:rsidR="00C91EC8">
        <w:rPr>
          <w:rStyle w:val="FootnoteReference"/>
          <w:rtl/>
        </w:rPr>
        <w:footnoteReference w:id="4"/>
      </w:r>
      <w:r>
        <w:rPr>
          <w:rFonts w:hint="cs"/>
          <w:rtl/>
        </w:rPr>
        <w:t xml:space="preserve"> در بحث اختصاص احکام به عالمین مطرح می کنند نداشته و کلام ایشان در آن بحث بسیار اشتباه است.</w:t>
      </w:r>
    </w:p>
    <w:p w:rsidR="008E4DCC" w:rsidRDefault="008E4DCC" w:rsidP="00173CCB">
      <w:pPr>
        <w:jc w:val="both"/>
        <w:rPr>
          <w:rtl/>
        </w:rPr>
      </w:pPr>
      <w:r>
        <w:rPr>
          <w:rFonts w:hint="cs"/>
          <w:rtl/>
        </w:rPr>
        <w:t xml:space="preserve">به نظر می </w:t>
      </w:r>
      <w:r w:rsidR="00E87574">
        <w:rPr>
          <w:rFonts w:hint="cs"/>
          <w:rtl/>
        </w:rPr>
        <w:t>رسد در معمول موارد،</w:t>
      </w:r>
      <w:r>
        <w:rPr>
          <w:rFonts w:hint="cs"/>
          <w:rtl/>
        </w:rPr>
        <w:t xml:space="preserve"> قانون ناظر به آینده نبوده و زمان در آن ملاحظه نمی شود لذا </w:t>
      </w:r>
      <w:r w:rsidR="00173CCB">
        <w:rPr>
          <w:rFonts w:hint="cs"/>
          <w:rtl/>
        </w:rPr>
        <w:t xml:space="preserve">ما </w:t>
      </w:r>
      <w:r>
        <w:rPr>
          <w:rFonts w:hint="cs"/>
          <w:rtl/>
        </w:rPr>
        <w:t xml:space="preserve">مبنای چهارم را اختیار کردیم هر چند گاهی اوقات لحاظ زمان در جعل اول اثرگذار بوده و </w:t>
      </w:r>
      <w:r w:rsidR="006636E3">
        <w:rPr>
          <w:rFonts w:hint="cs"/>
          <w:rtl/>
        </w:rPr>
        <w:t>نتایجی</w:t>
      </w:r>
      <w:r>
        <w:rPr>
          <w:rFonts w:hint="cs"/>
          <w:rtl/>
        </w:rPr>
        <w:t xml:space="preserve"> دارد که عقلاء برای رسیدن به آن نتایج زمان را ملاحظه می کنند؛ مثلا برای این که مالک یک مال</w:t>
      </w:r>
      <w:r w:rsidR="00173CCB">
        <w:rPr>
          <w:rFonts w:hint="cs"/>
          <w:rtl/>
        </w:rPr>
        <w:t>،</w:t>
      </w:r>
      <w:r>
        <w:rPr>
          <w:rFonts w:hint="cs"/>
          <w:rtl/>
        </w:rPr>
        <w:t xml:space="preserve"> بتواند منافع آینده</w:t>
      </w:r>
      <w:r>
        <w:rPr>
          <w:rtl/>
        </w:rPr>
        <w:softHyphen/>
      </w:r>
      <w:r>
        <w:rPr>
          <w:rFonts w:hint="cs"/>
          <w:rtl/>
        </w:rPr>
        <w:t>ی آن را اجاره دهد نیازمند به ملکیت بالفعل نسبت به منافع</w:t>
      </w:r>
      <w:r w:rsidR="00173CCB">
        <w:rPr>
          <w:rFonts w:hint="cs"/>
          <w:rtl/>
        </w:rPr>
        <w:t xml:space="preserve"> آینده</w:t>
      </w:r>
      <w:r>
        <w:rPr>
          <w:rFonts w:hint="cs"/>
          <w:rtl/>
        </w:rPr>
        <w:t xml:space="preserve"> است لذا برای این که ملکیتش نسبت به آینده محقق شود از همان ابتدا ملکیتش به نحو مستمر و با لحاظ زمان آینده </w:t>
      </w:r>
      <w:r w:rsidR="00173CCB">
        <w:rPr>
          <w:rFonts w:hint="cs"/>
          <w:rtl/>
        </w:rPr>
        <w:t>لحاظ</w:t>
      </w:r>
      <w:r>
        <w:rPr>
          <w:rFonts w:hint="cs"/>
          <w:rtl/>
        </w:rPr>
        <w:t xml:space="preserve"> می شود چون لحاظ زمان در این گونه موارد مفید است</w:t>
      </w:r>
      <w:r w:rsidR="006636E3">
        <w:rPr>
          <w:rFonts w:hint="cs"/>
          <w:rtl/>
        </w:rPr>
        <w:t xml:space="preserve"> و یا مثلا در قوانین عادی گفته می شود برای این که</w:t>
      </w:r>
      <w:r w:rsidR="00173CCB">
        <w:rPr>
          <w:rFonts w:hint="cs"/>
          <w:rtl/>
        </w:rPr>
        <w:t xml:space="preserve"> قانونگذار</w:t>
      </w:r>
      <w:r w:rsidR="004066E0">
        <w:rPr>
          <w:rFonts w:hint="cs"/>
          <w:rtl/>
        </w:rPr>
        <w:t xml:space="preserve"> بتواند مالیات آخر سال را بگیرد می گوید هر کس قرار است در آخر سال جنسی وارد کند از همین الآن می تواند مالیاتش را پرداخت کند لذا</w:t>
      </w:r>
      <w:r w:rsidR="006636E3">
        <w:rPr>
          <w:rFonts w:hint="cs"/>
          <w:rtl/>
        </w:rPr>
        <w:t xml:space="preserve"> </w:t>
      </w:r>
      <w:r w:rsidR="004066E0">
        <w:rPr>
          <w:rFonts w:hint="cs"/>
          <w:rtl/>
        </w:rPr>
        <w:t xml:space="preserve">از </w:t>
      </w:r>
      <w:r w:rsidR="006636E3">
        <w:rPr>
          <w:rFonts w:hint="cs"/>
          <w:rtl/>
        </w:rPr>
        <w:t>ابتدا قانون مالیات را نسبت به کل یک</w:t>
      </w:r>
      <w:r w:rsidR="004066E0">
        <w:rPr>
          <w:rFonts w:hint="cs"/>
          <w:rtl/>
        </w:rPr>
        <w:t xml:space="preserve"> سال جعل می کنند چون در اینجا لح</w:t>
      </w:r>
      <w:r w:rsidR="006636E3">
        <w:rPr>
          <w:rFonts w:hint="cs"/>
          <w:rtl/>
        </w:rPr>
        <w:t>اظ زمان فایده دارد و اشخاص می توانند مالیات کل یک سال را زودتر پرداخت کنند،</w:t>
      </w:r>
      <w:r>
        <w:rPr>
          <w:rFonts w:hint="cs"/>
          <w:rtl/>
        </w:rPr>
        <w:t xml:space="preserve"> ولی در معمول موارد حتی اگر زمان ملاحظه شود باز هم آنچه اثر قانون در آینده را به دنبال دارد بقای خود قانون است نه اطلاق متعلق قانون، لذا چون در معمول موارد در لحاظ زمان فایده ای دیده نمی شود، قانون را بدون زمان ملاحظه می کنند.</w:t>
      </w:r>
    </w:p>
    <w:p w:rsidR="00824C0B" w:rsidRDefault="00824C0B" w:rsidP="00173CCB">
      <w:pPr>
        <w:jc w:val="both"/>
        <w:rPr>
          <w:rtl/>
        </w:rPr>
      </w:pPr>
      <w:r>
        <w:rPr>
          <w:rFonts w:hint="cs"/>
          <w:rtl/>
        </w:rPr>
        <w:t xml:space="preserve">طبق مبنای چهارم خود دلیل نسبت به ورود ناسخ ساکت است و دلیل خارجی است که وضعیت وجود ناسخ را تعیین می کند و آن دلیل خارجی عبارتست از ظهور حالی قانونگذار در این که </w:t>
      </w:r>
      <w:r w:rsidR="00173CCB">
        <w:rPr>
          <w:rFonts w:hint="cs"/>
          <w:rtl/>
        </w:rPr>
        <w:t>تا ناسخی جعل نکند قانونش را باقی می داند</w:t>
      </w:r>
      <w:r>
        <w:rPr>
          <w:rFonts w:hint="cs"/>
          <w:rtl/>
        </w:rPr>
        <w:t xml:space="preserve"> و یا ظهور لفظی روایاتی همچون </w:t>
      </w:r>
      <w:r w:rsidR="00173CCB" w:rsidRPr="00A544CF">
        <w:rPr>
          <w:rStyle w:val="IntenseEmphasis"/>
          <w:rFonts w:hint="cs"/>
          <w:rtl/>
        </w:rPr>
        <w:t>«...حَلَالُ</w:t>
      </w:r>
      <w:r w:rsidR="00173CCB" w:rsidRPr="00A544CF">
        <w:rPr>
          <w:rStyle w:val="IntenseEmphasis"/>
          <w:rtl/>
        </w:rPr>
        <w:t xml:space="preserve"> </w:t>
      </w:r>
      <w:r w:rsidR="00173CCB" w:rsidRPr="00A544CF">
        <w:rPr>
          <w:rStyle w:val="IntenseEmphasis"/>
          <w:rFonts w:hint="cs"/>
          <w:rtl/>
        </w:rPr>
        <w:t>مُحَمَّدٍ</w:t>
      </w:r>
      <w:r w:rsidR="00173CCB" w:rsidRPr="00A544CF">
        <w:rPr>
          <w:rStyle w:val="IntenseEmphasis"/>
          <w:rtl/>
        </w:rPr>
        <w:t xml:space="preserve"> </w:t>
      </w:r>
      <w:r w:rsidR="00173CCB" w:rsidRPr="00A544CF">
        <w:rPr>
          <w:rStyle w:val="IntenseEmphasis"/>
          <w:rFonts w:hint="cs"/>
          <w:rtl/>
        </w:rPr>
        <w:t>حَلَالٌ</w:t>
      </w:r>
      <w:r w:rsidR="00173CCB" w:rsidRPr="00A544CF">
        <w:rPr>
          <w:rStyle w:val="IntenseEmphasis"/>
          <w:rtl/>
        </w:rPr>
        <w:t xml:space="preserve"> </w:t>
      </w:r>
      <w:r w:rsidR="00173CCB" w:rsidRPr="00A544CF">
        <w:rPr>
          <w:rStyle w:val="IntenseEmphasis"/>
          <w:rFonts w:hint="cs"/>
          <w:rtl/>
        </w:rPr>
        <w:t>أَبَداً</w:t>
      </w:r>
      <w:r w:rsidR="00173CCB" w:rsidRPr="00A544CF">
        <w:rPr>
          <w:rStyle w:val="IntenseEmphasis"/>
          <w:rtl/>
        </w:rPr>
        <w:t xml:space="preserve"> </w:t>
      </w:r>
      <w:r w:rsidR="00173CCB" w:rsidRPr="00A544CF">
        <w:rPr>
          <w:rStyle w:val="IntenseEmphasis"/>
          <w:rFonts w:hint="cs"/>
          <w:rtl/>
        </w:rPr>
        <w:t>إِلَى</w:t>
      </w:r>
      <w:r w:rsidR="00173CCB" w:rsidRPr="00A544CF">
        <w:rPr>
          <w:rStyle w:val="IntenseEmphasis"/>
          <w:rtl/>
        </w:rPr>
        <w:t xml:space="preserve"> </w:t>
      </w:r>
      <w:r w:rsidR="00173CCB" w:rsidRPr="00A544CF">
        <w:rPr>
          <w:rStyle w:val="IntenseEmphasis"/>
          <w:rFonts w:hint="cs"/>
          <w:rtl/>
        </w:rPr>
        <w:t>يَوْمِ</w:t>
      </w:r>
      <w:r w:rsidR="00173CCB" w:rsidRPr="00A544CF">
        <w:rPr>
          <w:rStyle w:val="IntenseEmphasis"/>
          <w:rtl/>
        </w:rPr>
        <w:t xml:space="preserve"> </w:t>
      </w:r>
      <w:r w:rsidR="00173CCB" w:rsidRPr="00A544CF">
        <w:rPr>
          <w:rStyle w:val="IntenseEmphasis"/>
          <w:rFonts w:hint="cs"/>
          <w:rtl/>
        </w:rPr>
        <w:t>الْقِيَامَةِ</w:t>
      </w:r>
      <w:r w:rsidR="00173CCB" w:rsidRPr="00A544CF">
        <w:rPr>
          <w:rStyle w:val="IntenseEmphasis"/>
          <w:rtl/>
        </w:rPr>
        <w:t xml:space="preserve"> </w:t>
      </w:r>
      <w:r w:rsidR="00173CCB" w:rsidRPr="00A544CF">
        <w:rPr>
          <w:rStyle w:val="IntenseEmphasis"/>
          <w:rFonts w:hint="cs"/>
          <w:rtl/>
        </w:rPr>
        <w:t>وَ</w:t>
      </w:r>
      <w:r w:rsidR="00173CCB" w:rsidRPr="00A544CF">
        <w:rPr>
          <w:rStyle w:val="IntenseEmphasis"/>
          <w:rtl/>
        </w:rPr>
        <w:t xml:space="preserve"> </w:t>
      </w:r>
      <w:r w:rsidR="00173CCB" w:rsidRPr="00A544CF">
        <w:rPr>
          <w:rStyle w:val="IntenseEmphasis"/>
          <w:rFonts w:hint="cs"/>
          <w:rtl/>
        </w:rPr>
        <w:t>حَرَامُهُ</w:t>
      </w:r>
      <w:r w:rsidR="00173CCB" w:rsidRPr="00A544CF">
        <w:rPr>
          <w:rStyle w:val="IntenseEmphasis"/>
          <w:rtl/>
        </w:rPr>
        <w:t xml:space="preserve"> </w:t>
      </w:r>
      <w:r w:rsidR="00173CCB" w:rsidRPr="00A544CF">
        <w:rPr>
          <w:rStyle w:val="IntenseEmphasis"/>
          <w:rFonts w:hint="cs"/>
          <w:rtl/>
        </w:rPr>
        <w:t>حَرَامٌ</w:t>
      </w:r>
      <w:r w:rsidR="00173CCB" w:rsidRPr="00A544CF">
        <w:rPr>
          <w:rStyle w:val="IntenseEmphasis"/>
          <w:rtl/>
        </w:rPr>
        <w:t xml:space="preserve"> </w:t>
      </w:r>
      <w:r w:rsidR="00173CCB" w:rsidRPr="00A544CF">
        <w:rPr>
          <w:rStyle w:val="IntenseEmphasis"/>
          <w:rFonts w:hint="cs"/>
          <w:rtl/>
        </w:rPr>
        <w:t>أَبَداً</w:t>
      </w:r>
      <w:r w:rsidR="00173CCB" w:rsidRPr="00A544CF">
        <w:rPr>
          <w:rStyle w:val="IntenseEmphasis"/>
          <w:rtl/>
        </w:rPr>
        <w:t xml:space="preserve"> </w:t>
      </w:r>
      <w:r w:rsidR="00173CCB" w:rsidRPr="00A544CF">
        <w:rPr>
          <w:rStyle w:val="IntenseEmphasis"/>
          <w:rFonts w:hint="cs"/>
          <w:rtl/>
        </w:rPr>
        <w:t>إِلَى</w:t>
      </w:r>
      <w:r w:rsidR="00173CCB" w:rsidRPr="00A544CF">
        <w:rPr>
          <w:rStyle w:val="IntenseEmphasis"/>
          <w:rtl/>
        </w:rPr>
        <w:t xml:space="preserve"> </w:t>
      </w:r>
      <w:r w:rsidR="00173CCB" w:rsidRPr="00A544CF">
        <w:rPr>
          <w:rStyle w:val="IntenseEmphasis"/>
          <w:rFonts w:hint="cs"/>
          <w:rtl/>
        </w:rPr>
        <w:t>يَوْمِ</w:t>
      </w:r>
      <w:r w:rsidR="00173CCB" w:rsidRPr="00A544CF">
        <w:rPr>
          <w:rStyle w:val="IntenseEmphasis"/>
          <w:rtl/>
        </w:rPr>
        <w:t xml:space="preserve"> </w:t>
      </w:r>
      <w:r w:rsidR="00173CCB" w:rsidRPr="00A544CF">
        <w:rPr>
          <w:rStyle w:val="IntenseEmphasis"/>
          <w:rFonts w:hint="cs"/>
          <w:rtl/>
        </w:rPr>
        <w:t>الْقِيَامَةِ...»</w:t>
      </w:r>
      <w:r w:rsidR="00C7591C">
        <w:rPr>
          <w:rFonts w:hint="cs"/>
          <w:rtl/>
        </w:rPr>
        <w:t>در مواردی که بعد از اکمال شریعت را مد نظر قرار داده ایم</w:t>
      </w:r>
      <w:r w:rsidR="00173CCB">
        <w:rPr>
          <w:rFonts w:hint="cs"/>
          <w:rtl/>
        </w:rPr>
        <w:t>؛</w:t>
      </w:r>
      <w:r w:rsidR="00C7591C">
        <w:rPr>
          <w:rFonts w:hint="cs"/>
          <w:rtl/>
        </w:rPr>
        <w:t xml:space="preserve"> با وجود این دلیل لفظی دیگر نیا</w:t>
      </w:r>
      <w:r w:rsidR="00E87574">
        <w:rPr>
          <w:rFonts w:hint="cs"/>
          <w:rtl/>
        </w:rPr>
        <w:t>ز</w:t>
      </w:r>
      <w:r w:rsidR="00C7591C">
        <w:rPr>
          <w:rFonts w:hint="cs"/>
          <w:rtl/>
        </w:rPr>
        <w:t>ی به آن ظهور حالی نخواهد بود</w:t>
      </w:r>
      <w:r w:rsidR="008C7A5F">
        <w:rPr>
          <w:rFonts w:hint="cs"/>
          <w:rtl/>
        </w:rPr>
        <w:t xml:space="preserve"> چون ظهور حالی می گفت تا ناسخی نیامده حکم به بقای قانون می شود ولی این ظهور لفظی می گوید ناسخ نیامده است و از </w:t>
      </w:r>
      <w:r w:rsidR="00173CCB">
        <w:rPr>
          <w:rFonts w:hint="cs"/>
          <w:rtl/>
        </w:rPr>
        <w:t>محقق بودن</w:t>
      </w:r>
      <w:r w:rsidR="008C7A5F">
        <w:rPr>
          <w:rFonts w:hint="cs"/>
          <w:rtl/>
        </w:rPr>
        <w:t xml:space="preserve"> </w:t>
      </w:r>
      <w:r w:rsidR="00173CCB">
        <w:rPr>
          <w:rFonts w:hint="cs"/>
          <w:rtl/>
        </w:rPr>
        <w:t xml:space="preserve">قید </w:t>
      </w:r>
      <w:r w:rsidR="008C7A5F">
        <w:rPr>
          <w:rFonts w:hint="cs"/>
          <w:rtl/>
        </w:rPr>
        <w:t>عدم ورود ناسخ خبر می دهد</w:t>
      </w:r>
      <w:r w:rsidR="00C7591C">
        <w:rPr>
          <w:rFonts w:hint="cs"/>
          <w:rtl/>
        </w:rPr>
        <w:t>.</w:t>
      </w:r>
    </w:p>
    <w:p w:rsidR="008C7A5F" w:rsidRDefault="008C7A5F" w:rsidP="00396883">
      <w:pPr>
        <w:jc w:val="both"/>
        <w:rPr>
          <w:rFonts w:hint="cs"/>
          <w:rtl/>
        </w:rPr>
      </w:pPr>
      <w:r>
        <w:rPr>
          <w:rFonts w:hint="cs"/>
          <w:rtl/>
        </w:rPr>
        <w:t>در برخی قوانین همچون قانون اساسی دیده می شود که گفته شده این قانون لا یتغیر است یعنی این قانون قانونی نیست که نسخ پذیر باشد و تضمین می کنیم که هیچگاه نسخ نمی شود.</w:t>
      </w:r>
    </w:p>
    <w:p w:rsidR="00E87574" w:rsidRDefault="00E87574" w:rsidP="00396883">
      <w:pPr>
        <w:jc w:val="both"/>
        <w:rPr>
          <w:rtl/>
        </w:rPr>
      </w:pPr>
      <w:r>
        <w:rPr>
          <w:rFonts w:hint="cs"/>
          <w:rtl/>
        </w:rPr>
        <w:t>خلاصه این که اگر بخواهیم به آنچه در کلام محقق خوئی مفروغ عنه تلقی شده مبنی بر این که قانون ناظر به آینده است</w:t>
      </w:r>
      <w:r w:rsidR="008B531C">
        <w:rPr>
          <w:rFonts w:hint="cs"/>
          <w:rtl/>
        </w:rPr>
        <w:t xml:space="preserve"> تحفظ کنیم باید </w:t>
      </w:r>
      <w:r w:rsidR="00173CCB">
        <w:rPr>
          <w:rFonts w:hint="cs"/>
          <w:rtl/>
        </w:rPr>
        <w:t xml:space="preserve">کلام ایشان را </w:t>
      </w:r>
      <w:r w:rsidR="008B531C">
        <w:rPr>
          <w:rFonts w:hint="cs"/>
          <w:rtl/>
        </w:rPr>
        <w:t xml:space="preserve">به مبنای سوم برگردانیم و بگوئیم قانون می گوید من در آینده تا وقتی ناسخ نیامده باقی هستم و الا </w:t>
      </w:r>
      <w:r w:rsidR="008B531C">
        <w:rPr>
          <w:rFonts w:hint="cs"/>
          <w:rtl/>
        </w:rPr>
        <w:lastRenderedPageBreak/>
        <w:t>اگر نخواهیم آن را ناظر به آینده بدانیم</w:t>
      </w:r>
      <w:r w:rsidR="00D815B2">
        <w:rPr>
          <w:rFonts w:hint="cs"/>
          <w:rtl/>
        </w:rPr>
        <w:t xml:space="preserve"> و بگوئیم قانون در هر زمان نسبت به همان زمان نظارت دارد،</w:t>
      </w:r>
      <w:r w:rsidR="008B531C">
        <w:rPr>
          <w:rFonts w:hint="cs"/>
          <w:rtl/>
        </w:rPr>
        <w:t xml:space="preserve"> می توان مبنای مختار ما یعنی مبنای چهارم را مطرح کرد.</w:t>
      </w:r>
    </w:p>
    <w:p w:rsidR="00C16BF7" w:rsidRDefault="00C16BF7" w:rsidP="00396883">
      <w:pPr>
        <w:jc w:val="both"/>
        <w:rPr>
          <w:rtl/>
        </w:rPr>
      </w:pPr>
      <w:r>
        <w:rPr>
          <w:rFonts w:hint="cs"/>
          <w:rtl/>
        </w:rPr>
        <w:t>باید دانست تمام این بحث ها ناظر به مقام ثبوت است و این بحث های ثب</w:t>
      </w:r>
      <w:r w:rsidR="00173CCB">
        <w:rPr>
          <w:rFonts w:hint="cs"/>
          <w:rtl/>
        </w:rPr>
        <w:t>و</w:t>
      </w:r>
      <w:r>
        <w:rPr>
          <w:rFonts w:hint="cs"/>
          <w:rtl/>
        </w:rPr>
        <w:t>تی مقدمه است برای این که اگر اثباتا در تحقق ناسخ شک کردیم باید چه کنیم.</w:t>
      </w:r>
    </w:p>
    <w:p w:rsidR="00C16BF7" w:rsidRDefault="00295B97" w:rsidP="00396883">
      <w:pPr>
        <w:pStyle w:val="Heading1"/>
        <w:jc w:val="both"/>
        <w:rPr>
          <w:rtl/>
        </w:rPr>
      </w:pPr>
      <w:bookmarkStart w:id="7" w:name="_Toc93257535"/>
      <w:r>
        <w:rPr>
          <w:rFonts w:hint="cs"/>
          <w:rtl/>
        </w:rPr>
        <w:t>اشکال</w:t>
      </w:r>
      <w:r w:rsidR="00C16BF7">
        <w:rPr>
          <w:rFonts w:hint="cs"/>
          <w:rtl/>
        </w:rPr>
        <w:t xml:space="preserve"> استصحاب در اح</w:t>
      </w:r>
      <w:r>
        <w:rPr>
          <w:rFonts w:hint="cs"/>
          <w:rtl/>
        </w:rPr>
        <w:t>ک</w:t>
      </w:r>
      <w:r w:rsidR="00C16BF7">
        <w:rPr>
          <w:rFonts w:hint="cs"/>
          <w:rtl/>
        </w:rPr>
        <w:t>ام شرایع سابقه</w:t>
      </w:r>
      <w:r>
        <w:rPr>
          <w:rFonts w:hint="cs"/>
          <w:rtl/>
        </w:rPr>
        <w:t>: عدم وحدت قضیه</w:t>
      </w:r>
      <w:r>
        <w:rPr>
          <w:rtl/>
        </w:rPr>
        <w:softHyphen/>
      </w:r>
      <w:r>
        <w:rPr>
          <w:rFonts w:hint="cs"/>
          <w:rtl/>
        </w:rPr>
        <w:t>ی متیقنه و مشکوکه موضوعاً و محمولاً</w:t>
      </w:r>
      <w:bookmarkEnd w:id="7"/>
    </w:p>
    <w:p w:rsidR="006F66E1" w:rsidRDefault="00C16BF7" w:rsidP="00396883">
      <w:pPr>
        <w:jc w:val="both"/>
        <w:rPr>
          <w:rtl/>
        </w:rPr>
      </w:pPr>
      <w:r>
        <w:rPr>
          <w:rFonts w:hint="cs"/>
          <w:rtl/>
        </w:rPr>
        <w:t>حال استصحاب در احکام شرایع سابقه جاری می شود یا نه؟</w:t>
      </w:r>
    </w:p>
    <w:p w:rsidR="00C16BF7" w:rsidRDefault="00C16BF7" w:rsidP="00396883">
      <w:pPr>
        <w:jc w:val="both"/>
        <w:rPr>
          <w:rtl/>
        </w:rPr>
      </w:pPr>
      <w:r>
        <w:rPr>
          <w:rFonts w:hint="cs"/>
          <w:rtl/>
        </w:rPr>
        <w:t>مرحوم سید یزدی در این زمنیه مطالبی دارند که مشابهش را البته با قدری تفاوت مرحوم آقای داماد</w:t>
      </w:r>
      <w:r w:rsidR="00E11D44">
        <w:rPr>
          <w:rStyle w:val="FootnoteReference"/>
          <w:rtl/>
        </w:rPr>
        <w:footnoteReference w:id="5"/>
      </w:r>
      <w:r>
        <w:rPr>
          <w:rFonts w:hint="cs"/>
          <w:rtl/>
        </w:rPr>
        <w:t xml:space="preserve"> نیز دارند؛ مرحوم سید یزدی می فرمایند احکام شرایع سابقه بطور کلی نسخ شده است </w:t>
      </w:r>
      <w:r w:rsidR="0040420F">
        <w:rPr>
          <w:rFonts w:hint="cs"/>
          <w:rtl/>
        </w:rPr>
        <w:t>هر چند ظاهر حکم شریعت سابقه در دوام و استمرار بوده است و اطلاق لفظ نسخ بلحاظ همین ظهور است.</w:t>
      </w:r>
    </w:p>
    <w:p w:rsidR="00166FAE" w:rsidRDefault="006F66E1" w:rsidP="00E11D44">
      <w:pPr>
        <w:jc w:val="both"/>
      </w:pPr>
      <w:r>
        <w:rPr>
          <w:rFonts w:hint="cs"/>
          <w:rtl/>
        </w:rPr>
        <w:t xml:space="preserve">ما </w:t>
      </w:r>
      <w:r w:rsidR="0040420F">
        <w:rPr>
          <w:rFonts w:hint="cs"/>
          <w:rtl/>
        </w:rPr>
        <w:t>در اشکال به شیوه</w:t>
      </w:r>
      <w:r w:rsidR="0040420F">
        <w:rPr>
          <w:rtl/>
        </w:rPr>
        <w:softHyphen/>
      </w:r>
      <w:r w:rsidR="0040420F">
        <w:rPr>
          <w:rFonts w:hint="cs"/>
          <w:rtl/>
        </w:rPr>
        <w:t xml:space="preserve">ی بیان ایشان </w:t>
      </w:r>
      <w:r>
        <w:rPr>
          <w:rFonts w:hint="cs"/>
          <w:rtl/>
        </w:rPr>
        <w:t xml:space="preserve">گفتیم </w:t>
      </w:r>
      <w:r w:rsidR="0040420F">
        <w:rPr>
          <w:rFonts w:hint="cs"/>
          <w:rtl/>
        </w:rPr>
        <w:t xml:space="preserve">درست است که احکام شرایع سابقه نسخ شده است ولی حتی ظهوری در دوام هم ندارد چون احکام </w:t>
      </w:r>
      <w:r w:rsidR="00E11D44">
        <w:rPr>
          <w:rFonts w:hint="cs"/>
          <w:rtl/>
        </w:rPr>
        <w:t>هر</w:t>
      </w:r>
      <w:r w:rsidR="0040420F">
        <w:rPr>
          <w:rFonts w:hint="cs"/>
          <w:rtl/>
        </w:rPr>
        <w:t xml:space="preserve"> شریعتی مقید به عدم ورود شریعت بعد است حال اگر این قید را به مجعول بزنید می شود مبنای سوم و اگر به خود جعل بزنید می شود مبنای چهارم.</w:t>
      </w:r>
      <w:r w:rsidR="00BC1837">
        <w:rPr>
          <w:rFonts w:hint="cs"/>
          <w:rtl/>
        </w:rPr>
        <w:t xml:space="preserve"> </w:t>
      </w:r>
    </w:p>
    <w:p w:rsidR="0040420F" w:rsidRDefault="006F66E1" w:rsidP="00E11D44">
      <w:pPr>
        <w:jc w:val="both"/>
        <w:rPr>
          <w:rtl/>
        </w:rPr>
      </w:pPr>
      <w:r>
        <w:rPr>
          <w:rFonts w:hint="cs"/>
          <w:rtl/>
        </w:rPr>
        <w:t xml:space="preserve">مرحوم سید </w:t>
      </w:r>
      <w:r w:rsidR="003A7C8F">
        <w:rPr>
          <w:rFonts w:hint="cs"/>
          <w:rtl/>
        </w:rPr>
        <w:t>شواهدی ذکر کرده بو</w:t>
      </w:r>
      <w:r w:rsidR="0040420F">
        <w:rPr>
          <w:rFonts w:hint="cs"/>
          <w:rtl/>
        </w:rPr>
        <w:t>د</w:t>
      </w:r>
      <w:r w:rsidR="003A7C8F">
        <w:rPr>
          <w:rFonts w:hint="cs"/>
          <w:rtl/>
        </w:rPr>
        <w:t>ند که شواهدشان هم تام بود</w:t>
      </w:r>
      <w:r w:rsidR="0040420F">
        <w:rPr>
          <w:rFonts w:hint="cs"/>
          <w:rtl/>
        </w:rPr>
        <w:t xml:space="preserve">؛ یکی از شواهد این بود که </w:t>
      </w:r>
      <w:r w:rsidR="00E11D44">
        <w:rPr>
          <w:rFonts w:hint="cs"/>
          <w:rtl/>
        </w:rPr>
        <w:t>فحص از احکام شرایع سابقه برای جریان اصاله الحظر و اصاله الاباحه</w:t>
      </w:r>
      <w:r w:rsidR="00E11D44">
        <w:rPr>
          <w:rFonts w:hint="cs"/>
          <w:rtl/>
        </w:rPr>
        <w:softHyphen/>
        <w:t xml:space="preserve">ی قل از شرع معهود نیست </w:t>
      </w:r>
      <w:r w:rsidR="0040420F">
        <w:rPr>
          <w:rFonts w:hint="cs"/>
          <w:rtl/>
        </w:rPr>
        <w:t>لذا اگر هم در جایی یقین داشتند از ناحیه</w:t>
      </w:r>
      <w:r w:rsidR="0040420F">
        <w:rPr>
          <w:rtl/>
        </w:rPr>
        <w:softHyphen/>
      </w:r>
      <w:r w:rsidR="0040420F">
        <w:rPr>
          <w:rFonts w:hint="cs"/>
          <w:rtl/>
        </w:rPr>
        <w:t>ی شارع بیانی صادر نشده است</w:t>
      </w:r>
      <w:r w:rsidR="00E11D44">
        <w:rPr>
          <w:rFonts w:hint="cs"/>
          <w:rtl/>
        </w:rPr>
        <w:t xml:space="preserve"> و از سکوت شارع تقریر و امضای را استفاده می کردند،</w:t>
      </w:r>
      <w:r w:rsidR="0040420F">
        <w:rPr>
          <w:rFonts w:hint="cs"/>
          <w:rtl/>
        </w:rPr>
        <w:t xml:space="preserve"> سکوت شارع را تقریر </w:t>
      </w:r>
      <w:r w:rsidR="003A7C8F">
        <w:rPr>
          <w:rFonts w:hint="cs"/>
          <w:rtl/>
        </w:rPr>
        <w:t>قانون جامعه</w:t>
      </w:r>
      <w:r w:rsidR="00E11D44">
        <w:rPr>
          <w:rtl/>
        </w:rPr>
        <w:softHyphen/>
      </w:r>
      <w:r w:rsidR="00E11D44">
        <w:rPr>
          <w:rFonts w:hint="cs"/>
          <w:rtl/>
        </w:rPr>
        <w:t>ی</w:t>
      </w:r>
      <w:r w:rsidR="003A7C8F">
        <w:rPr>
          <w:rFonts w:hint="cs"/>
          <w:rtl/>
        </w:rPr>
        <w:t xml:space="preserve"> موجود </w:t>
      </w:r>
      <w:r w:rsidR="0040420F">
        <w:rPr>
          <w:rFonts w:hint="cs"/>
          <w:rtl/>
        </w:rPr>
        <w:t>تلقی می کردند نه تقریر قوانین شرایع سابقه.</w:t>
      </w:r>
    </w:p>
    <w:p w:rsidR="0040420F" w:rsidRDefault="0040420F" w:rsidP="00E11D44">
      <w:pPr>
        <w:jc w:val="both"/>
        <w:rPr>
          <w:rtl/>
        </w:rPr>
      </w:pPr>
      <w:r>
        <w:rPr>
          <w:rFonts w:hint="cs"/>
          <w:rtl/>
        </w:rPr>
        <w:t>در کلام مرحو</w:t>
      </w:r>
      <w:r w:rsidR="003A7C8F">
        <w:rPr>
          <w:rFonts w:hint="cs"/>
          <w:rtl/>
        </w:rPr>
        <w:t>م</w:t>
      </w:r>
      <w:r>
        <w:rPr>
          <w:rFonts w:hint="cs"/>
          <w:rtl/>
        </w:rPr>
        <w:t xml:space="preserve"> </w:t>
      </w:r>
      <w:r w:rsidR="003A7C8F">
        <w:rPr>
          <w:rFonts w:hint="cs"/>
          <w:rtl/>
        </w:rPr>
        <w:t xml:space="preserve">سید </w:t>
      </w:r>
      <w:r>
        <w:rPr>
          <w:rFonts w:hint="cs"/>
          <w:rtl/>
        </w:rPr>
        <w:t xml:space="preserve">مطلب دیگری </w:t>
      </w:r>
      <w:r w:rsidR="003A7C8F">
        <w:rPr>
          <w:rFonts w:hint="cs"/>
          <w:rtl/>
        </w:rPr>
        <w:t>وجود دارد</w:t>
      </w:r>
      <w:r w:rsidR="00E11D44">
        <w:rPr>
          <w:rFonts w:hint="cs"/>
          <w:rtl/>
        </w:rPr>
        <w:t xml:space="preserve"> که</w:t>
      </w:r>
      <w:r w:rsidR="003A7C8F">
        <w:rPr>
          <w:rFonts w:hint="cs"/>
          <w:rtl/>
        </w:rPr>
        <w:t xml:space="preserve"> </w:t>
      </w:r>
      <w:r>
        <w:rPr>
          <w:rFonts w:hint="cs"/>
          <w:rtl/>
        </w:rPr>
        <w:t xml:space="preserve">به نظر می رسد باید به مطلب سابق ضمیمه شود تا یک اشکال جامع را </w:t>
      </w:r>
      <w:r w:rsidR="00E11D44">
        <w:rPr>
          <w:rFonts w:hint="cs"/>
          <w:rtl/>
        </w:rPr>
        <w:t>شکل دهد</w:t>
      </w:r>
      <w:r>
        <w:rPr>
          <w:rFonts w:hint="cs"/>
          <w:rtl/>
        </w:rPr>
        <w:t xml:space="preserve"> یعنی احتمالاتی در مسأله مطرح است که طبق برخی از آنها اشکال سابق و طبق برخی دیگر اشکال دیگر ایشان مطرح می شو</w:t>
      </w:r>
      <w:r w:rsidR="00E11D44">
        <w:rPr>
          <w:rFonts w:hint="cs"/>
          <w:rtl/>
        </w:rPr>
        <w:t>د و اینها</w:t>
      </w:r>
      <w:r>
        <w:rPr>
          <w:rFonts w:hint="cs"/>
          <w:rtl/>
        </w:rPr>
        <w:t xml:space="preserve"> مجموعا یک اشکال جامع و واحد را به استصحاب احکام شرایع سابقه وارد می کنند.</w:t>
      </w:r>
    </w:p>
    <w:p w:rsidR="0040420F" w:rsidRDefault="00E11D44" w:rsidP="00E11D44">
      <w:pPr>
        <w:jc w:val="both"/>
        <w:rPr>
          <w:rtl/>
        </w:rPr>
      </w:pPr>
      <w:r>
        <w:rPr>
          <w:rFonts w:hint="cs"/>
          <w:rtl/>
        </w:rPr>
        <w:lastRenderedPageBreak/>
        <w:t>مرحوم شیخ</w:t>
      </w:r>
      <w:r w:rsidR="00CF112C">
        <w:rPr>
          <w:rStyle w:val="FootnoteReference"/>
          <w:rtl/>
        </w:rPr>
        <w:footnoteReference w:id="6"/>
      </w:r>
      <w:r>
        <w:rPr>
          <w:rFonts w:hint="cs"/>
          <w:rtl/>
        </w:rPr>
        <w:t xml:space="preserve"> رحمه الله استصحاب </w:t>
      </w:r>
      <w:r>
        <w:rPr>
          <w:rFonts w:hint="cs"/>
          <w:rtl/>
        </w:rPr>
        <w:t xml:space="preserve">احکام  </w:t>
      </w:r>
      <w:r>
        <w:rPr>
          <w:rFonts w:hint="cs"/>
          <w:rtl/>
        </w:rPr>
        <w:t>شرائ</w:t>
      </w:r>
      <w:r w:rsidR="003A7C8F">
        <w:rPr>
          <w:rFonts w:hint="cs"/>
          <w:rtl/>
        </w:rPr>
        <w:t>ع سابقه را بدون اشکال دانستند</w:t>
      </w:r>
      <w:r w:rsidR="0040420F">
        <w:rPr>
          <w:rFonts w:hint="cs"/>
          <w:rtl/>
        </w:rPr>
        <w:t xml:space="preserve"> ولی مرحوم سید یزدی می فرماید در استصحاب احکام شرایع سابقه هم محمول متعدد است و هم موضوع و همانطور که آقایان گفته اند شرط جریان استصحاب این است که قضیه</w:t>
      </w:r>
      <w:r w:rsidR="0040420F">
        <w:rPr>
          <w:rtl/>
        </w:rPr>
        <w:softHyphen/>
      </w:r>
      <w:r w:rsidR="0040420F">
        <w:rPr>
          <w:rFonts w:hint="cs"/>
          <w:rtl/>
        </w:rPr>
        <w:t>ی متیقنه و مشکوکه موضوعا و محمولا وحدت داشته باشند.</w:t>
      </w:r>
    </w:p>
    <w:p w:rsidR="0040420F" w:rsidRDefault="0040420F" w:rsidP="00396883">
      <w:pPr>
        <w:jc w:val="both"/>
        <w:rPr>
          <w:rtl/>
        </w:rPr>
      </w:pPr>
      <w:r>
        <w:rPr>
          <w:rFonts w:hint="cs"/>
          <w:rtl/>
        </w:rPr>
        <w:t>اشکال تعدد محمول همان اشکال سابق است که گفته شد مبنی بر این که محمول در هر شریعت مقید به عدم ورود شریعت بعد است و با آمدن شریعت بعد همه</w:t>
      </w:r>
      <w:r>
        <w:rPr>
          <w:rtl/>
        </w:rPr>
        <w:softHyphen/>
      </w:r>
      <w:r>
        <w:rPr>
          <w:rFonts w:hint="cs"/>
          <w:rtl/>
        </w:rPr>
        <w:t>ی احکام سابق ن</w:t>
      </w:r>
      <w:r w:rsidR="00E11D44">
        <w:rPr>
          <w:rFonts w:hint="cs"/>
          <w:rtl/>
        </w:rPr>
        <w:t>سخ شده و چنانچه حکم مشابه</w:t>
      </w:r>
      <w:r>
        <w:rPr>
          <w:rFonts w:hint="cs"/>
          <w:rtl/>
        </w:rPr>
        <w:t>ی مانند حرمت قتل وجود داشته باشد با حکم سابق متحد نیست بلکه مشابه و مماثل است.</w:t>
      </w:r>
    </w:p>
    <w:p w:rsidR="00295B97" w:rsidRDefault="0040420F" w:rsidP="00E11D44">
      <w:pPr>
        <w:jc w:val="both"/>
      </w:pPr>
      <w:r>
        <w:rPr>
          <w:rFonts w:hint="cs"/>
          <w:rtl/>
        </w:rPr>
        <w:t>اشکال دیگر ایشان عدم وحدت موضوع است به این بیان که موضوع احکام شرایع س</w:t>
      </w:r>
      <w:r w:rsidR="00706252">
        <w:rPr>
          <w:rFonts w:hint="cs"/>
          <w:rtl/>
        </w:rPr>
        <w:t>ابقه اهل دین سابق بودند و موضوع احکام شریعت لاحق اهل شریعت لاحق هستند؛ یعنی خداوند فرموده است ای اهل شریعت موسوی از احکام دین</w:t>
      </w:r>
      <w:r w:rsidR="00E11D44">
        <w:rPr>
          <w:rFonts w:hint="cs"/>
          <w:rtl/>
        </w:rPr>
        <w:t xml:space="preserve"> موسی علی نبینا و آله و علیه السلام</w:t>
      </w:r>
      <w:r w:rsidR="00706252">
        <w:rPr>
          <w:rFonts w:hint="cs"/>
          <w:rtl/>
        </w:rPr>
        <w:t xml:space="preserve"> پیروی کنید و ای اهل </w:t>
      </w:r>
      <w:r w:rsidR="00E11D44">
        <w:rPr>
          <w:rFonts w:hint="cs"/>
          <w:rtl/>
        </w:rPr>
        <w:t>شریعت عیسوی از شریعت عیسی علی ن</w:t>
      </w:r>
      <w:r w:rsidR="00706252">
        <w:rPr>
          <w:rFonts w:hint="cs"/>
          <w:rtl/>
        </w:rPr>
        <w:t xml:space="preserve">بینا و آله و علیه السلام پیروی کنید </w:t>
      </w:r>
      <w:r w:rsidR="00E11D44">
        <w:rPr>
          <w:rFonts w:hint="cs"/>
          <w:rtl/>
        </w:rPr>
        <w:t>و</w:t>
      </w:r>
      <w:r w:rsidR="00706252">
        <w:rPr>
          <w:rFonts w:hint="cs"/>
          <w:rtl/>
        </w:rPr>
        <w:t xml:space="preserve"> ای اهل شریعت محمّدی از شریعت </w:t>
      </w:r>
      <w:r w:rsidR="00E11D44">
        <w:rPr>
          <w:rFonts w:hint="cs"/>
          <w:rtl/>
        </w:rPr>
        <w:t>محمّد</w:t>
      </w:r>
      <w:r w:rsidR="00706252">
        <w:rPr>
          <w:rFonts w:hint="cs"/>
          <w:rtl/>
        </w:rPr>
        <w:t xml:space="preserve"> </w:t>
      </w:r>
      <w:r w:rsidR="00E11D44">
        <w:rPr>
          <w:rFonts w:hint="cs"/>
          <w:rtl/>
        </w:rPr>
        <w:t xml:space="preserve">صلوات الله علیه و آله </w:t>
      </w:r>
      <w:r w:rsidR="00706252">
        <w:rPr>
          <w:rFonts w:hint="cs"/>
          <w:rtl/>
        </w:rPr>
        <w:t>پیروی کنید</w:t>
      </w:r>
      <w:r w:rsidR="00295B97">
        <w:rPr>
          <w:rFonts w:hint="cs"/>
          <w:rtl/>
        </w:rPr>
        <w:t xml:space="preserve"> و حتی آن کسی که مدرک شریعتین است نیز هر چند یک شخص است ولی بلحاظ این که دو عنوان (اهل شریعت سابق و اهل شریعت لاحق) بر او منطبق است دو موضوع تلقی می شود نه موضوع واحد.</w:t>
      </w:r>
    </w:p>
    <w:p w:rsidR="00D06147" w:rsidRPr="006162A2" w:rsidRDefault="00295B97" w:rsidP="00396883">
      <w:pPr>
        <w:jc w:val="both"/>
        <w:rPr>
          <w:rtl/>
        </w:rPr>
      </w:pPr>
      <w:r>
        <w:rPr>
          <w:rFonts w:hint="cs"/>
          <w:rtl/>
        </w:rPr>
        <w:t>مرحوم آقای داماد نیز شبیه مطلب مرحوم سید را بیان داشته اند.</w:t>
      </w:r>
    </w:p>
    <w:sectPr w:rsidR="00D06147" w:rsidRPr="006162A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D8" w:rsidRDefault="008471D8" w:rsidP="008B750B">
      <w:pPr>
        <w:spacing w:line="240" w:lineRule="auto"/>
      </w:pPr>
      <w:r>
        <w:separator/>
      </w:r>
    </w:p>
  </w:endnote>
  <w:endnote w:type="continuationSeparator" w:id="0">
    <w:p w:rsidR="008471D8" w:rsidRDefault="008471D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F112C" w:rsidRPr="00CF112C">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4C66F7" w:rsidP="001B6799">
          <w:pPr>
            <w:pStyle w:val="Footer"/>
            <w:bidi w:val="0"/>
            <w:rPr>
              <w:color w:val="808080" w:themeColor="background1" w:themeShade="80"/>
              <w:rtl/>
            </w:rPr>
          </w:pPr>
          <w:bookmarkStart w:id="15" w:name="BokAdres"/>
          <w:bookmarkEnd w:id="15"/>
          <w:r>
            <w:rPr>
              <w:color w:val="808080" w:themeColor="background1" w:themeShade="80"/>
            </w:rPr>
            <w:t>U1js1_14001026-066_ga1_mfeb.ir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D8" w:rsidRDefault="008471D8" w:rsidP="008B750B">
      <w:pPr>
        <w:spacing w:line="240" w:lineRule="auto"/>
      </w:pPr>
      <w:r>
        <w:separator/>
      </w:r>
    </w:p>
  </w:footnote>
  <w:footnote w:type="continuationSeparator" w:id="0">
    <w:p w:rsidR="008471D8" w:rsidRDefault="008471D8" w:rsidP="008B750B">
      <w:pPr>
        <w:spacing w:line="240" w:lineRule="auto"/>
      </w:pPr>
      <w:r>
        <w:continuationSeparator/>
      </w:r>
    </w:p>
  </w:footnote>
  <w:footnote w:id="1">
    <w:p w:rsidR="00A544CF" w:rsidRDefault="00A544CF" w:rsidP="00A544CF">
      <w:pPr>
        <w:pStyle w:val="FootnoteText"/>
        <w:rPr>
          <w:rFonts w:hint="cs"/>
        </w:rPr>
      </w:pPr>
      <w:r>
        <w:rPr>
          <w:rStyle w:val="FootnoteReference"/>
        </w:rPr>
        <w:footnoteRef/>
      </w:r>
      <w:r w:rsidRPr="00A544CF">
        <w:rPr>
          <w:rFonts w:hint="cs"/>
          <w:rtl/>
        </w:rPr>
        <w:t>حاشية</w:t>
      </w:r>
      <w:r w:rsidRPr="00A544CF">
        <w:rPr>
          <w:rtl/>
        </w:rPr>
        <w:t xml:space="preserve"> </w:t>
      </w:r>
      <w:r w:rsidRPr="00A544CF">
        <w:rPr>
          <w:rFonts w:hint="cs"/>
          <w:rtl/>
        </w:rPr>
        <w:t>فرائد</w:t>
      </w:r>
      <w:r w:rsidRPr="00A544CF">
        <w:rPr>
          <w:rtl/>
        </w:rPr>
        <w:t xml:space="preserve"> </w:t>
      </w:r>
      <w:r w:rsidRPr="00A544CF">
        <w:rPr>
          <w:rFonts w:hint="cs"/>
          <w:rtl/>
        </w:rPr>
        <w:t>الأصول،</w:t>
      </w:r>
      <w:r w:rsidRPr="00A544CF">
        <w:rPr>
          <w:rtl/>
        </w:rPr>
        <w:t xml:space="preserve"> </w:t>
      </w:r>
      <w:r w:rsidRPr="00A544CF">
        <w:rPr>
          <w:rFonts w:hint="cs"/>
          <w:rtl/>
        </w:rPr>
        <w:t>ج‏</w:t>
      </w:r>
      <w:r w:rsidRPr="00A544CF">
        <w:rPr>
          <w:rtl/>
        </w:rPr>
        <w:t>3</w:t>
      </w:r>
      <w:r w:rsidRPr="00A544CF">
        <w:rPr>
          <w:rFonts w:hint="cs"/>
          <w:rtl/>
        </w:rPr>
        <w:t>،</w:t>
      </w:r>
      <w:r w:rsidRPr="00A544CF">
        <w:rPr>
          <w:rtl/>
        </w:rPr>
        <w:t xml:space="preserve"> </w:t>
      </w:r>
      <w:r w:rsidRPr="00A544CF">
        <w:rPr>
          <w:rFonts w:hint="cs"/>
          <w:rtl/>
        </w:rPr>
        <w:t>ص</w:t>
      </w:r>
      <w:r w:rsidRPr="00A544CF">
        <w:rPr>
          <w:rtl/>
        </w:rPr>
        <w:t>: 259</w:t>
      </w:r>
    </w:p>
  </w:footnote>
  <w:footnote w:id="2">
    <w:p w:rsidR="00A544CF" w:rsidRDefault="00A544CF" w:rsidP="00A544CF">
      <w:pPr>
        <w:pStyle w:val="FootnoteText"/>
        <w:rPr>
          <w:rFonts w:hint="cs"/>
          <w:rtl/>
        </w:rPr>
      </w:pPr>
      <w:r>
        <w:rPr>
          <w:rStyle w:val="FootnoteReference"/>
        </w:rPr>
        <w:footnoteRef/>
      </w:r>
      <w:r w:rsidRPr="00A544CF">
        <w:rPr>
          <w:rtl/>
        </w:rPr>
        <w:t xml:space="preserve"> </w:t>
      </w:r>
      <w:r w:rsidRPr="00A544CF">
        <w:rPr>
          <w:rFonts w:hint="cs"/>
          <w:rtl/>
        </w:rPr>
        <w:t>مصباح</w:t>
      </w:r>
      <w:r w:rsidRPr="00A544CF">
        <w:rPr>
          <w:rtl/>
        </w:rPr>
        <w:t xml:space="preserve"> </w:t>
      </w:r>
      <w:r w:rsidRPr="00A544CF">
        <w:rPr>
          <w:rFonts w:hint="cs"/>
          <w:rtl/>
        </w:rPr>
        <w:t>الأصول</w:t>
      </w:r>
      <w:r w:rsidRPr="00A544CF">
        <w:rPr>
          <w:rtl/>
        </w:rPr>
        <w:t xml:space="preserve"> ( </w:t>
      </w:r>
      <w:r w:rsidRPr="00A544CF">
        <w:rPr>
          <w:rFonts w:hint="cs"/>
          <w:rtl/>
        </w:rPr>
        <w:t>طبع</w:t>
      </w:r>
      <w:r w:rsidRPr="00A544CF">
        <w:rPr>
          <w:rtl/>
        </w:rPr>
        <w:t xml:space="preserve"> </w:t>
      </w:r>
      <w:r w:rsidRPr="00A544CF">
        <w:rPr>
          <w:rFonts w:hint="cs"/>
          <w:rtl/>
        </w:rPr>
        <w:t>موسسة</w:t>
      </w:r>
      <w:r w:rsidRPr="00A544CF">
        <w:rPr>
          <w:rtl/>
        </w:rPr>
        <w:t xml:space="preserve"> </w:t>
      </w:r>
      <w:r w:rsidRPr="00A544CF">
        <w:rPr>
          <w:rFonts w:hint="cs"/>
          <w:rtl/>
        </w:rPr>
        <w:t>إحياء</w:t>
      </w:r>
      <w:r w:rsidRPr="00A544CF">
        <w:rPr>
          <w:rtl/>
        </w:rPr>
        <w:t xml:space="preserve"> </w:t>
      </w:r>
      <w:r w:rsidRPr="00A544CF">
        <w:rPr>
          <w:rFonts w:hint="cs"/>
          <w:rtl/>
        </w:rPr>
        <w:t>آثار</w:t>
      </w:r>
      <w:r w:rsidRPr="00A544CF">
        <w:rPr>
          <w:rtl/>
        </w:rPr>
        <w:t xml:space="preserve"> </w:t>
      </w:r>
      <w:r w:rsidRPr="00A544CF">
        <w:rPr>
          <w:rFonts w:hint="cs"/>
          <w:rtl/>
        </w:rPr>
        <w:t>السيد</w:t>
      </w:r>
      <w:r w:rsidRPr="00A544CF">
        <w:rPr>
          <w:rtl/>
        </w:rPr>
        <w:t xml:space="preserve"> </w:t>
      </w:r>
      <w:r w:rsidRPr="00A544CF">
        <w:rPr>
          <w:rFonts w:hint="cs"/>
          <w:rtl/>
        </w:rPr>
        <w:t>الخوئي</w:t>
      </w:r>
      <w:r w:rsidRPr="00A544CF">
        <w:rPr>
          <w:rtl/>
        </w:rPr>
        <w:t xml:space="preserve"> )</w:t>
      </w:r>
      <w:r w:rsidRPr="00A544CF">
        <w:rPr>
          <w:rFonts w:hint="cs"/>
          <w:rtl/>
        </w:rPr>
        <w:t>،</w:t>
      </w:r>
      <w:r w:rsidRPr="00A544CF">
        <w:rPr>
          <w:rtl/>
        </w:rPr>
        <w:t xml:space="preserve"> </w:t>
      </w:r>
      <w:r w:rsidRPr="00A544CF">
        <w:rPr>
          <w:rFonts w:hint="cs"/>
          <w:rtl/>
        </w:rPr>
        <w:t>ج‏</w:t>
      </w:r>
      <w:r w:rsidRPr="00A544CF">
        <w:rPr>
          <w:rtl/>
        </w:rPr>
        <w:t>2</w:t>
      </w:r>
      <w:r w:rsidRPr="00A544CF">
        <w:rPr>
          <w:rFonts w:hint="cs"/>
          <w:rtl/>
        </w:rPr>
        <w:t>،</w:t>
      </w:r>
      <w:r w:rsidRPr="00A544CF">
        <w:rPr>
          <w:rtl/>
        </w:rPr>
        <w:t xml:space="preserve"> </w:t>
      </w:r>
      <w:r w:rsidRPr="00A544CF">
        <w:rPr>
          <w:rFonts w:hint="cs"/>
          <w:rtl/>
        </w:rPr>
        <w:t>ص</w:t>
      </w:r>
      <w:r w:rsidRPr="00A544CF">
        <w:rPr>
          <w:rtl/>
        </w:rPr>
        <w:t>: 177</w:t>
      </w:r>
    </w:p>
  </w:footnote>
  <w:footnote w:id="3">
    <w:p w:rsidR="00A544CF" w:rsidRDefault="00A544CF" w:rsidP="00A544CF">
      <w:pPr>
        <w:pStyle w:val="FootnoteText"/>
        <w:rPr>
          <w:rFonts w:hint="cs"/>
          <w:rtl/>
        </w:rPr>
      </w:pPr>
      <w:r>
        <w:rPr>
          <w:rStyle w:val="FootnoteReference"/>
        </w:rPr>
        <w:footnoteRef/>
      </w:r>
      <w:r>
        <w:rPr>
          <w:rFonts w:hint="cs"/>
          <w:rtl/>
        </w:rPr>
        <w:t xml:space="preserve"> </w:t>
      </w:r>
      <w:r w:rsidRPr="00A544CF">
        <w:rPr>
          <w:rFonts w:hint="cs"/>
          <w:rtl/>
        </w:rPr>
        <w:t>الكافي</w:t>
      </w:r>
      <w:r w:rsidRPr="00A544CF">
        <w:rPr>
          <w:rtl/>
        </w:rPr>
        <w:t xml:space="preserve"> (</w:t>
      </w:r>
      <w:r w:rsidRPr="00A544CF">
        <w:rPr>
          <w:rFonts w:hint="cs"/>
          <w:rtl/>
        </w:rPr>
        <w:t>ط</w:t>
      </w:r>
      <w:r w:rsidRPr="00A544CF">
        <w:rPr>
          <w:rtl/>
        </w:rPr>
        <w:t xml:space="preserve"> - </w:t>
      </w:r>
      <w:r w:rsidRPr="00A544CF">
        <w:rPr>
          <w:rFonts w:hint="cs"/>
          <w:rtl/>
        </w:rPr>
        <w:t>الإسلامية</w:t>
      </w:r>
      <w:r w:rsidRPr="00A544CF">
        <w:rPr>
          <w:rtl/>
        </w:rPr>
        <w:t>)</w:t>
      </w:r>
      <w:r w:rsidRPr="00A544CF">
        <w:rPr>
          <w:rFonts w:hint="cs"/>
          <w:rtl/>
        </w:rPr>
        <w:t>،</w:t>
      </w:r>
      <w:r w:rsidRPr="00A544CF">
        <w:rPr>
          <w:rtl/>
        </w:rPr>
        <w:t xml:space="preserve"> </w:t>
      </w:r>
      <w:r w:rsidRPr="00A544CF">
        <w:rPr>
          <w:rFonts w:hint="cs"/>
          <w:rtl/>
        </w:rPr>
        <w:t>ج‏</w:t>
      </w:r>
      <w:r w:rsidRPr="00A544CF">
        <w:rPr>
          <w:rtl/>
        </w:rPr>
        <w:t>1</w:t>
      </w:r>
      <w:r w:rsidRPr="00A544CF">
        <w:rPr>
          <w:rFonts w:hint="cs"/>
          <w:rtl/>
        </w:rPr>
        <w:t>،</w:t>
      </w:r>
      <w:r w:rsidRPr="00A544CF">
        <w:rPr>
          <w:rtl/>
        </w:rPr>
        <w:t xml:space="preserve"> </w:t>
      </w:r>
      <w:r w:rsidRPr="00A544CF">
        <w:rPr>
          <w:rFonts w:hint="cs"/>
          <w:rtl/>
        </w:rPr>
        <w:t>ص</w:t>
      </w:r>
      <w:r w:rsidRPr="00A544CF">
        <w:rPr>
          <w:rtl/>
        </w:rPr>
        <w:t>: 58</w:t>
      </w:r>
    </w:p>
  </w:footnote>
  <w:footnote w:id="4">
    <w:p w:rsidR="00C91EC8" w:rsidRDefault="00C91EC8" w:rsidP="00C91EC8">
      <w:pPr>
        <w:pStyle w:val="FootnoteText"/>
        <w:rPr>
          <w:rFonts w:hint="cs"/>
        </w:rPr>
      </w:pPr>
      <w:r>
        <w:rPr>
          <w:rStyle w:val="FootnoteReference"/>
        </w:rPr>
        <w:footnoteRef/>
      </w:r>
      <w:r>
        <w:rPr>
          <w:rtl/>
        </w:rPr>
        <w:t xml:space="preserve"> </w:t>
      </w:r>
      <w:r w:rsidRPr="00C91EC8">
        <w:rPr>
          <w:rFonts w:hint="cs"/>
          <w:rtl/>
        </w:rPr>
        <w:t>مباحث</w:t>
      </w:r>
      <w:r w:rsidRPr="00C91EC8">
        <w:rPr>
          <w:rtl/>
        </w:rPr>
        <w:t xml:space="preserve"> </w:t>
      </w:r>
      <w:r w:rsidRPr="00C91EC8">
        <w:rPr>
          <w:rFonts w:hint="cs"/>
          <w:rtl/>
        </w:rPr>
        <w:t>الأصول،</w:t>
      </w:r>
      <w:r w:rsidRPr="00C91EC8">
        <w:rPr>
          <w:rtl/>
        </w:rPr>
        <w:t xml:space="preserve"> </w:t>
      </w:r>
      <w:r w:rsidRPr="00C91EC8">
        <w:rPr>
          <w:rFonts w:hint="cs"/>
          <w:rtl/>
        </w:rPr>
        <w:t>ج‏</w:t>
      </w:r>
      <w:r w:rsidRPr="00C91EC8">
        <w:rPr>
          <w:rtl/>
        </w:rPr>
        <w:t>1</w:t>
      </w:r>
      <w:r w:rsidRPr="00C91EC8">
        <w:rPr>
          <w:rFonts w:hint="cs"/>
          <w:rtl/>
        </w:rPr>
        <w:t>،</w:t>
      </w:r>
      <w:r w:rsidRPr="00C91EC8">
        <w:rPr>
          <w:rtl/>
        </w:rPr>
        <w:t xml:space="preserve"> </w:t>
      </w:r>
      <w:r w:rsidRPr="00C91EC8">
        <w:rPr>
          <w:rFonts w:hint="cs"/>
          <w:rtl/>
        </w:rPr>
        <w:t>ص</w:t>
      </w:r>
      <w:r w:rsidRPr="00C91EC8">
        <w:rPr>
          <w:rtl/>
        </w:rPr>
        <w:t>: 410</w:t>
      </w:r>
    </w:p>
  </w:footnote>
  <w:footnote w:id="5">
    <w:p w:rsidR="00E11D44" w:rsidRDefault="00E11D44" w:rsidP="00E11D44">
      <w:pPr>
        <w:pStyle w:val="FootnoteText"/>
        <w:rPr>
          <w:rFonts w:hint="cs"/>
          <w:rtl/>
        </w:rPr>
      </w:pPr>
      <w:r>
        <w:rPr>
          <w:rStyle w:val="FootnoteReference"/>
        </w:rPr>
        <w:footnoteRef/>
      </w:r>
      <w:r>
        <w:rPr>
          <w:rtl/>
        </w:rPr>
        <w:t xml:space="preserve"> </w:t>
      </w:r>
      <w:r w:rsidRPr="00E11D44">
        <w:rPr>
          <w:rFonts w:hint="cs"/>
          <w:rtl/>
        </w:rPr>
        <w:t>المحاضرات</w:t>
      </w:r>
      <w:r w:rsidRPr="00E11D44">
        <w:rPr>
          <w:rtl/>
        </w:rPr>
        <w:t xml:space="preserve"> ( </w:t>
      </w:r>
      <w:r w:rsidRPr="00E11D44">
        <w:rPr>
          <w:rFonts w:hint="cs"/>
          <w:rtl/>
        </w:rPr>
        <w:t>مباحث</w:t>
      </w:r>
      <w:r w:rsidRPr="00E11D44">
        <w:rPr>
          <w:rtl/>
        </w:rPr>
        <w:t xml:space="preserve"> </w:t>
      </w:r>
      <w:r w:rsidRPr="00E11D44">
        <w:rPr>
          <w:rFonts w:hint="cs"/>
          <w:rtl/>
        </w:rPr>
        <w:t>اصول</w:t>
      </w:r>
      <w:r w:rsidRPr="00E11D44">
        <w:rPr>
          <w:rtl/>
        </w:rPr>
        <w:t xml:space="preserve"> </w:t>
      </w:r>
      <w:r w:rsidRPr="00E11D44">
        <w:rPr>
          <w:rFonts w:hint="cs"/>
          <w:rtl/>
        </w:rPr>
        <w:t>الفقه</w:t>
      </w:r>
      <w:r w:rsidRPr="00E11D44">
        <w:rPr>
          <w:rtl/>
        </w:rPr>
        <w:t xml:space="preserve"> )</w:t>
      </w:r>
      <w:r w:rsidRPr="00E11D44">
        <w:rPr>
          <w:rFonts w:hint="cs"/>
          <w:rtl/>
        </w:rPr>
        <w:t>،</w:t>
      </w:r>
      <w:r w:rsidRPr="00E11D44">
        <w:rPr>
          <w:rtl/>
        </w:rPr>
        <w:t xml:space="preserve"> </w:t>
      </w:r>
      <w:r w:rsidRPr="00E11D44">
        <w:rPr>
          <w:rFonts w:hint="cs"/>
          <w:rtl/>
        </w:rPr>
        <w:t>ج‏</w:t>
      </w:r>
      <w:r w:rsidRPr="00E11D44">
        <w:rPr>
          <w:rtl/>
        </w:rPr>
        <w:t>3</w:t>
      </w:r>
      <w:r w:rsidRPr="00E11D44">
        <w:rPr>
          <w:rFonts w:hint="cs"/>
          <w:rtl/>
        </w:rPr>
        <w:t>،</w:t>
      </w:r>
      <w:r w:rsidRPr="00E11D44">
        <w:rPr>
          <w:rtl/>
        </w:rPr>
        <w:t xml:space="preserve"> </w:t>
      </w:r>
      <w:r w:rsidRPr="00E11D44">
        <w:rPr>
          <w:rFonts w:hint="cs"/>
          <w:rtl/>
        </w:rPr>
        <w:t>ص</w:t>
      </w:r>
      <w:r w:rsidRPr="00E11D44">
        <w:rPr>
          <w:rtl/>
        </w:rPr>
        <w:t>: 90</w:t>
      </w:r>
    </w:p>
  </w:footnote>
  <w:footnote w:id="6">
    <w:p w:rsidR="00CF112C" w:rsidRDefault="00CF112C" w:rsidP="00CF112C">
      <w:pPr>
        <w:pStyle w:val="FootnoteText"/>
        <w:rPr>
          <w:rFonts w:hint="cs"/>
        </w:rPr>
      </w:pPr>
      <w:r>
        <w:rPr>
          <w:rStyle w:val="FootnoteReference"/>
        </w:rPr>
        <w:footnoteRef/>
      </w:r>
      <w:r>
        <w:rPr>
          <w:rtl/>
        </w:rPr>
        <w:t xml:space="preserve"> </w:t>
      </w:r>
      <w:r w:rsidRPr="00CF112C">
        <w:rPr>
          <w:rFonts w:hint="cs"/>
          <w:rtl/>
        </w:rPr>
        <w:t>فرائد</w:t>
      </w:r>
      <w:r w:rsidRPr="00CF112C">
        <w:rPr>
          <w:rtl/>
        </w:rPr>
        <w:t xml:space="preserve"> </w:t>
      </w:r>
      <w:r w:rsidRPr="00CF112C">
        <w:rPr>
          <w:rFonts w:hint="cs"/>
          <w:rtl/>
        </w:rPr>
        <w:t>الاصول،</w:t>
      </w:r>
      <w:r w:rsidRPr="00CF112C">
        <w:rPr>
          <w:rtl/>
        </w:rPr>
        <w:t xml:space="preserve"> </w:t>
      </w:r>
      <w:r w:rsidRPr="00CF112C">
        <w:rPr>
          <w:rFonts w:hint="cs"/>
          <w:rtl/>
        </w:rPr>
        <w:t>ج‏</w:t>
      </w:r>
      <w:r w:rsidRPr="00CF112C">
        <w:rPr>
          <w:rtl/>
        </w:rPr>
        <w:t>2</w:t>
      </w:r>
      <w:r w:rsidRPr="00CF112C">
        <w:rPr>
          <w:rFonts w:hint="cs"/>
          <w:rtl/>
        </w:rPr>
        <w:t>،</w:t>
      </w:r>
      <w:r w:rsidRPr="00CF112C">
        <w:rPr>
          <w:rtl/>
        </w:rPr>
        <w:t xml:space="preserve"> </w:t>
      </w:r>
      <w:r w:rsidRPr="00CF112C">
        <w:rPr>
          <w:rFonts w:hint="cs"/>
          <w:rtl/>
        </w:rPr>
        <w:t>ص</w:t>
      </w:r>
      <w:r w:rsidRPr="00CF112C">
        <w:rPr>
          <w:rtl/>
        </w:rPr>
        <w:t>: 655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4C66F7">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4C66F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4C66F7">
      <w:rPr>
        <w:b/>
        <w:bCs/>
        <w:color w:val="632423" w:themeColor="accent2" w:themeShade="80"/>
        <w:sz w:val="20"/>
        <w:szCs w:val="24"/>
        <w:rtl/>
      </w:rPr>
      <w:t>س</w:t>
    </w:r>
    <w:r w:rsidR="004C66F7">
      <w:rPr>
        <w:rFonts w:hint="cs"/>
        <w:b/>
        <w:bCs/>
        <w:color w:val="632423" w:themeColor="accent2" w:themeShade="80"/>
        <w:sz w:val="20"/>
        <w:szCs w:val="24"/>
        <w:rtl/>
      </w:rPr>
      <w:t>ی</w:t>
    </w:r>
    <w:r w:rsidR="004C66F7">
      <w:rPr>
        <w:rFonts w:hint="eastAsia"/>
        <w:b/>
        <w:bCs/>
        <w:color w:val="632423" w:themeColor="accent2" w:themeShade="80"/>
        <w:sz w:val="20"/>
        <w:szCs w:val="24"/>
        <w:rtl/>
      </w:rPr>
      <w:t>د</w:t>
    </w:r>
    <w:r w:rsidR="004C66F7">
      <w:rPr>
        <w:b/>
        <w:bCs/>
        <w:color w:val="632423" w:themeColor="accent2" w:themeShade="80"/>
        <w:sz w:val="20"/>
        <w:szCs w:val="24"/>
        <w:rtl/>
      </w:rPr>
      <w:t xml:space="preserve"> محمد جواد شب</w:t>
    </w:r>
    <w:r w:rsidR="004C66F7">
      <w:rPr>
        <w:rFonts w:hint="cs"/>
        <w:b/>
        <w:bCs/>
        <w:color w:val="632423" w:themeColor="accent2" w:themeShade="80"/>
        <w:sz w:val="20"/>
        <w:szCs w:val="24"/>
        <w:rtl/>
      </w:rPr>
      <w:t>ی</w:t>
    </w:r>
    <w:r w:rsidR="004C66F7">
      <w:rPr>
        <w:rFonts w:hint="eastAsia"/>
        <w:b/>
        <w:bCs/>
        <w:color w:val="632423" w:themeColor="accent2" w:themeShade="80"/>
        <w:sz w:val="20"/>
        <w:szCs w:val="24"/>
        <w:rtl/>
      </w:rPr>
      <w:t>ر</w:t>
    </w:r>
    <w:r w:rsidR="004C66F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4C66F7">
      <w:rPr>
        <w:sz w:val="24"/>
        <w:szCs w:val="24"/>
        <w:rtl/>
      </w:rPr>
      <w:t>26 /10 /1400</w:t>
    </w:r>
  </w:p>
  <w:p w:rsidR="00FA3B17" w:rsidRPr="00F16B53" w:rsidRDefault="00935A55" w:rsidP="00F952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4C66F7">
      <w:rPr>
        <w:color w:val="000000" w:themeColor="text1"/>
        <w:sz w:val="24"/>
        <w:szCs w:val="24"/>
        <w:rtl/>
      </w:rPr>
      <w:t>تنب</w:t>
    </w:r>
    <w:r w:rsidR="004C66F7">
      <w:rPr>
        <w:rFonts w:hint="cs"/>
        <w:color w:val="000000" w:themeColor="text1"/>
        <w:sz w:val="24"/>
        <w:szCs w:val="24"/>
        <w:rtl/>
      </w:rPr>
      <w:t>ی</w:t>
    </w:r>
    <w:r w:rsidR="004C66F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F9526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4C66F7">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C175E"/>
    <w:multiLevelType w:val="hybridMultilevel"/>
    <w:tmpl w:val="3DEE5F4A"/>
    <w:lvl w:ilvl="0" w:tplc="001A4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AE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C57"/>
    <w:rsid w:val="00151937"/>
    <w:rsid w:val="00166FAE"/>
    <w:rsid w:val="00173CCB"/>
    <w:rsid w:val="00181844"/>
    <w:rsid w:val="001837E9"/>
    <w:rsid w:val="00183CC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5B9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6883"/>
    <w:rsid w:val="00397466"/>
    <w:rsid w:val="003A6148"/>
    <w:rsid w:val="003A7C8F"/>
    <w:rsid w:val="003C33F6"/>
    <w:rsid w:val="003C3D2E"/>
    <w:rsid w:val="003C43A5"/>
    <w:rsid w:val="003E1C5C"/>
    <w:rsid w:val="003E6650"/>
    <w:rsid w:val="003F5B46"/>
    <w:rsid w:val="00401363"/>
    <w:rsid w:val="00402E47"/>
    <w:rsid w:val="0040420F"/>
    <w:rsid w:val="004066E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66F7"/>
    <w:rsid w:val="004D2DD7"/>
    <w:rsid w:val="004D75C5"/>
    <w:rsid w:val="004E2186"/>
    <w:rsid w:val="004E66FB"/>
    <w:rsid w:val="004F470A"/>
    <w:rsid w:val="004F4C59"/>
    <w:rsid w:val="00500C8F"/>
    <w:rsid w:val="00501909"/>
    <w:rsid w:val="00507BBB"/>
    <w:rsid w:val="00511037"/>
    <w:rsid w:val="005128DF"/>
    <w:rsid w:val="0051592A"/>
    <w:rsid w:val="005206FE"/>
    <w:rsid w:val="005257ED"/>
    <w:rsid w:val="005306F8"/>
    <w:rsid w:val="0054023D"/>
    <w:rsid w:val="005426BF"/>
    <w:rsid w:val="0056213C"/>
    <w:rsid w:val="00562A0E"/>
    <w:rsid w:val="00580C24"/>
    <w:rsid w:val="005968EF"/>
    <w:rsid w:val="00596C1E"/>
    <w:rsid w:val="005A2E26"/>
    <w:rsid w:val="005B7BCA"/>
    <w:rsid w:val="005C0DAE"/>
    <w:rsid w:val="005C188E"/>
    <w:rsid w:val="005D2349"/>
    <w:rsid w:val="005E1B60"/>
    <w:rsid w:val="005E5507"/>
    <w:rsid w:val="005E607B"/>
    <w:rsid w:val="005F0A8D"/>
    <w:rsid w:val="005F5399"/>
    <w:rsid w:val="00601229"/>
    <w:rsid w:val="00603B67"/>
    <w:rsid w:val="00607E64"/>
    <w:rsid w:val="006162A2"/>
    <w:rsid w:val="006240DA"/>
    <w:rsid w:val="0063256E"/>
    <w:rsid w:val="00633F04"/>
    <w:rsid w:val="00635219"/>
    <w:rsid w:val="00635EC0"/>
    <w:rsid w:val="00640B58"/>
    <w:rsid w:val="00651B02"/>
    <w:rsid w:val="00651B19"/>
    <w:rsid w:val="00660A29"/>
    <w:rsid w:val="006636E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66E1"/>
    <w:rsid w:val="006F7899"/>
    <w:rsid w:val="0070265B"/>
    <w:rsid w:val="00704813"/>
    <w:rsid w:val="00706252"/>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4C0B"/>
    <w:rsid w:val="00830C53"/>
    <w:rsid w:val="00837FAA"/>
    <w:rsid w:val="00841F77"/>
    <w:rsid w:val="00842A6B"/>
    <w:rsid w:val="008471D8"/>
    <w:rsid w:val="0085276D"/>
    <w:rsid w:val="00863390"/>
    <w:rsid w:val="0086385C"/>
    <w:rsid w:val="00871916"/>
    <w:rsid w:val="008956DD"/>
    <w:rsid w:val="008A510E"/>
    <w:rsid w:val="008A522A"/>
    <w:rsid w:val="008B4464"/>
    <w:rsid w:val="008B531C"/>
    <w:rsid w:val="008B750B"/>
    <w:rsid w:val="008C3162"/>
    <w:rsid w:val="008C7A5F"/>
    <w:rsid w:val="008D1F14"/>
    <w:rsid w:val="008E3924"/>
    <w:rsid w:val="008E4DCC"/>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4CF"/>
    <w:rsid w:val="00A61AC8"/>
    <w:rsid w:val="00A6366F"/>
    <w:rsid w:val="00A65D4C"/>
    <w:rsid w:val="00A70512"/>
    <w:rsid w:val="00AA1F60"/>
    <w:rsid w:val="00AA40D7"/>
    <w:rsid w:val="00AB5F7D"/>
    <w:rsid w:val="00AC0C50"/>
    <w:rsid w:val="00AC6FE2"/>
    <w:rsid w:val="00AF3925"/>
    <w:rsid w:val="00B1296B"/>
    <w:rsid w:val="00B2292F"/>
    <w:rsid w:val="00B43169"/>
    <w:rsid w:val="00B44C6F"/>
    <w:rsid w:val="00B501A8"/>
    <w:rsid w:val="00B55AE4"/>
    <w:rsid w:val="00B70B46"/>
    <w:rsid w:val="00B739B0"/>
    <w:rsid w:val="00B814A3"/>
    <w:rsid w:val="00B96F38"/>
    <w:rsid w:val="00BC1837"/>
    <w:rsid w:val="00BC716B"/>
    <w:rsid w:val="00BD0E74"/>
    <w:rsid w:val="00BD5F8C"/>
    <w:rsid w:val="00BE29DD"/>
    <w:rsid w:val="00C066AF"/>
    <w:rsid w:val="00C10E06"/>
    <w:rsid w:val="00C145B8"/>
    <w:rsid w:val="00C16BF7"/>
    <w:rsid w:val="00C2438F"/>
    <w:rsid w:val="00C31AF0"/>
    <w:rsid w:val="00C32A7E"/>
    <w:rsid w:val="00C34F28"/>
    <w:rsid w:val="00C368DF"/>
    <w:rsid w:val="00C442C5"/>
    <w:rsid w:val="00C57B5C"/>
    <w:rsid w:val="00C57C7C"/>
    <w:rsid w:val="00C61049"/>
    <w:rsid w:val="00C63FFE"/>
    <w:rsid w:val="00C7591C"/>
    <w:rsid w:val="00C91EB6"/>
    <w:rsid w:val="00C91EC8"/>
    <w:rsid w:val="00CA10B0"/>
    <w:rsid w:val="00CA2F8E"/>
    <w:rsid w:val="00CA3EE2"/>
    <w:rsid w:val="00CA7FD5"/>
    <w:rsid w:val="00CB3287"/>
    <w:rsid w:val="00CB33E2"/>
    <w:rsid w:val="00CB4E68"/>
    <w:rsid w:val="00CC2733"/>
    <w:rsid w:val="00CD0050"/>
    <w:rsid w:val="00CE7481"/>
    <w:rsid w:val="00CF0A8F"/>
    <w:rsid w:val="00CF112C"/>
    <w:rsid w:val="00D048CE"/>
    <w:rsid w:val="00D06147"/>
    <w:rsid w:val="00D10998"/>
    <w:rsid w:val="00D15CBD"/>
    <w:rsid w:val="00D221CB"/>
    <w:rsid w:val="00D23391"/>
    <w:rsid w:val="00D31805"/>
    <w:rsid w:val="00D44D49"/>
    <w:rsid w:val="00D552B9"/>
    <w:rsid w:val="00D735B2"/>
    <w:rsid w:val="00D74021"/>
    <w:rsid w:val="00D76D01"/>
    <w:rsid w:val="00D815B2"/>
    <w:rsid w:val="00D922A9"/>
    <w:rsid w:val="00D9394A"/>
    <w:rsid w:val="00DB0CBB"/>
    <w:rsid w:val="00DB67CC"/>
    <w:rsid w:val="00DC3783"/>
    <w:rsid w:val="00DE1070"/>
    <w:rsid w:val="00E00219"/>
    <w:rsid w:val="00E0316B"/>
    <w:rsid w:val="00E11D44"/>
    <w:rsid w:val="00E25E10"/>
    <w:rsid w:val="00E41294"/>
    <w:rsid w:val="00E50B41"/>
    <w:rsid w:val="00E5219B"/>
    <w:rsid w:val="00E52D07"/>
    <w:rsid w:val="00E5518B"/>
    <w:rsid w:val="00E609FE"/>
    <w:rsid w:val="00E630BE"/>
    <w:rsid w:val="00E75920"/>
    <w:rsid w:val="00E80D96"/>
    <w:rsid w:val="00E871FA"/>
    <w:rsid w:val="00E87574"/>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26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7BDC-B6AC-461D-B8F8-CDDAB9E7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174</TotalTime>
  <Pages>6</Pages>
  <Words>1638</Words>
  <Characters>9342</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عطارمنش</cp:lastModifiedBy>
  <cp:revision>29</cp:revision>
  <dcterms:created xsi:type="dcterms:W3CDTF">2022-01-16T16:17:00Z</dcterms:created>
  <dcterms:modified xsi:type="dcterms:W3CDTF">2022-01-17T03:48:00Z</dcterms:modified>
  <cp:contentStatus>ویرایش 2.5</cp:contentStatus>
  <cp:version>2.7</cp:version>
</cp:coreProperties>
</file>