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CD1C9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D1C95" w:rsidRDefault="00CD1C95" w:rsidP="00CD1C95">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3668433" w:history="1">
        <w:r w:rsidRPr="00C15AB0">
          <w:rPr>
            <w:rStyle w:val="Hyperlink"/>
            <w:noProof/>
            <w:rtl/>
          </w:rPr>
          <w:t xml:space="preserve">مدلّل بودن </w:t>
        </w:r>
        <w:r w:rsidRPr="00C15AB0">
          <w:rPr>
            <w:rStyle w:val="Hyperlink"/>
            <w:rFonts w:hint="cs"/>
            <w:noProof/>
            <w:rtl/>
          </w:rPr>
          <w:t>ی</w:t>
        </w:r>
        <w:r w:rsidRPr="00C15AB0">
          <w:rPr>
            <w:rStyle w:val="Hyperlink"/>
            <w:rFonts w:hint="eastAsia"/>
            <w:noProof/>
            <w:rtl/>
          </w:rPr>
          <w:t>ا</w:t>
        </w:r>
        <w:r w:rsidRPr="00C15AB0">
          <w:rPr>
            <w:rStyle w:val="Hyperlink"/>
            <w:noProof/>
            <w:rtl/>
          </w:rPr>
          <w:t xml:space="preserve"> نبودن ادعا</w:t>
        </w:r>
        <w:r w:rsidRPr="00C15AB0">
          <w:rPr>
            <w:rStyle w:val="Hyperlink"/>
            <w:rFonts w:hint="cs"/>
            <w:noProof/>
            <w:rtl/>
          </w:rPr>
          <w:t>ی</w:t>
        </w:r>
        <w:r w:rsidRPr="00C15AB0">
          <w:rPr>
            <w:rStyle w:val="Hyperlink"/>
            <w:noProof/>
            <w:rtl/>
          </w:rPr>
          <w:t xml:space="preserve"> نسخ احکام شرائع سابقه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Toc93668433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CD1C95" w:rsidRDefault="007B744B" w:rsidP="00CD1C95">
      <w:pPr>
        <w:pStyle w:val="TOC2"/>
        <w:tabs>
          <w:tab w:val="right" w:leader="dot" w:pos="10194"/>
        </w:tabs>
        <w:rPr>
          <w:rFonts w:asciiTheme="minorHAnsi" w:eastAsiaTheme="minorEastAsia" w:hAnsiTheme="minorHAnsi" w:cstheme="minorBidi"/>
          <w:bCs w:val="0"/>
          <w:noProof/>
          <w:color w:val="auto"/>
          <w:szCs w:val="22"/>
          <w:rtl/>
          <w:lang w:bidi="ar-SA"/>
        </w:rPr>
      </w:pPr>
      <w:hyperlink w:anchor="_Toc93668434" w:history="1">
        <w:r w:rsidR="00CD1C95" w:rsidRPr="00C15AB0">
          <w:rPr>
            <w:rStyle w:val="Hyperlink"/>
            <w:noProof/>
            <w:rtl/>
          </w:rPr>
          <w:t>ملازمه ب</w:t>
        </w:r>
        <w:r w:rsidR="00CD1C95" w:rsidRPr="00C15AB0">
          <w:rPr>
            <w:rStyle w:val="Hyperlink"/>
            <w:rFonts w:hint="cs"/>
            <w:noProof/>
            <w:rtl/>
          </w:rPr>
          <w:t>ی</w:t>
        </w:r>
        <w:r w:rsidR="00CD1C95" w:rsidRPr="00C15AB0">
          <w:rPr>
            <w:rStyle w:val="Hyperlink"/>
            <w:rFonts w:hint="eastAsia"/>
            <w:noProof/>
            <w:rtl/>
          </w:rPr>
          <w:t>ن</w:t>
        </w:r>
        <w:r w:rsidR="00CD1C95" w:rsidRPr="00C15AB0">
          <w:rPr>
            <w:rStyle w:val="Hyperlink"/>
            <w:noProof/>
            <w:rtl/>
          </w:rPr>
          <w:t xml:space="preserve"> تأم</w:t>
        </w:r>
        <w:r w:rsidR="00CD1C95" w:rsidRPr="00C15AB0">
          <w:rPr>
            <w:rStyle w:val="Hyperlink"/>
            <w:rFonts w:hint="cs"/>
            <w:noProof/>
            <w:rtl/>
          </w:rPr>
          <w:t>ی</w:t>
        </w:r>
        <w:r w:rsidR="00CD1C95" w:rsidRPr="00C15AB0">
          <w:rPr>
            <w:rStyle w:val="Hyperlink"/>
            <w:rFonts w:hint="eastAsia"/>
            <w:noProof/>
            <w:rtl/>
          </w:rPr>
          <w:t>ن</w:t>
        </w:r>
        <w:r w:rsidR="00CD1C95" w:rsidRPr="00C15AB0">
          <w:rPr>
            <w:rStyle w:val="Hyperlink"/>
            <w:noProof/>
            <w:rtl/>
          </w:rPr>
          <w:t xml:space="preserve"> مطلق از عذاب و عدم حرمت</w:t>
        </w:r>
        <w:r w:rsidR="00CD1C95">
          <w:rPr>
            <w:noProof/>
            <w:webHidden/>
            <w:rtl/>
          </w:rPr>
          <w:tab/>
        </w:r>
        <w:r w:rsidR="00CD1C95">
          <w:rPr>
            <w:noProof/>
            <w:webHidden/>
            <w:rtl/>
          </w:rPr>
          <w:fldChar w:fldCharType="begin"/>
        </w:r>
        <w:r w:rsidR="00CD1C95">
          <w:rPr>
            <w:noProof/>
            <w:webHidden/>
            <w:rtl/>
          </w:rPr>
          <w:instrText xml:space="preserve"> </w:instrText>
        </w:r>
        <w:r w:rsidR="00CD1C95">
          <w:rPr>
            <w:noProof/>
            <w:webHidden/>
          </w:rPr>
          <w:instrText xml:space="preserve">PAGEREF </w:instrText>
        </w:r>
        <w:r w:rsidR="00CD1C95">
          <w:rPr>
            <w:noProof/>
            <w:webHidden/>
            <w:rtl/>
          </w:rPr>
          <w:instrText>_</w:instrText>
        </w:r>
        <w:r w:rsidR="00CD1C95">
          <w:rPr>
            <w:noProof/>
            <w:webHidden/>
          </w:rPr>
          <w:instrText>Toc93668434 \h</w:instrText>
        </w:r>
        <w:r w:rsidR="00CD1C95">
          <w:rPr>
            <w:noProof/>
            <w:webHidden/>
            <w:rtl/>
          </w:rPr>
          <w:instrText xml:space="preserve"> </w:instrText>
        </w:r>
        <w:r w:rsidR="00CD1C95">
          <w:rPr>
            <w:noProof/>
            <w:webHidden/>
            <w:rtl/>
          </w:rPr>
        </w:r>
        <w:r w:rsidR="00CD1C95">
          <w:rPr>
            <w:noProof/>
            <w:webHidden/>
            <w:rtl/>
          </w:rPr>
          <w:fldChar w:fldCharType="separate"/>
        </w:r>
        <w:r w:rsidR="00CD1C95">
          <w:rPr>
            <w:noProof/>
            <w:webHidden/>
            <w:rtl/>
          </w:rPr>
          <w:t>2</w:t>
        </w:r>
        <w:r w:rsidR="00CD1C95">
          <w:rPr>
            <w:noProof/>
            <w:webHidden/>
            <w:rtl/>
          </w:rPr>
          <w:fldChar w:fldCharType="end"/>
        </w:r>
      </w:hyperlink>
    </w:p>
    <w:p w:rsidR="00CD1C95" w:rsidRDefault="007B744B" w:rsidP="00CD1C9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668435" w:history="1">
        <w:r w:rsidR="00CD1C95" w:rsidRPr="00C15AB0">
          <w:rPr>
            <w:rStyle w:val="Hyperlink"/>
            <w:noProof/>
            <w:rtl/>
          </w:rPr>
          <w:t>صح</w:t>
        </w:r>
        <w:r w:rsidR="00CD1C95" w:rsidRPr="00C15AB0">
          <w:rPr>
            <w:rStyle w:val="Hyperlink"/>
            <w:rFonts w:hint="cs"/>
            <w:noProof/>
            <w:rtl/>
          </w:rPr>
          <w:t>ی</w:t>
        </w:r>
        <w:r w:rsidR="00CD1C95" w:rsidRPr="00C15AB0">
          <w:rPr>
            <w:rStyle w:val="Hyperlink"/>
            <w:rFonts w:hint="eastAsia"/>
            <w:noProof/>
            <w:rtl/>
          </w:rPr>
          <w:t>ح</w:t>
        </w:r>
        <w:r w:rsidR="00CD1C95" w:rsidRPr="00C15AB0">
          <w:rPr>
            <w:rStyle w:val="Hyperlink"/>
            <w:noProof/>
            <w:rtl/>
          </w:rPr>
          <w:t xml:space="preserve"> بودن شرائع نه شرا</w:t>
        </w:r>
        <w:r w:rsidR="00CD1C95" w:rsidRPr="00C15AB0">
          <w:rPr>
            <w:rStyle w:val="Hyperlink"/>
            <w:rFonts w:hint="cs"/>
            <w:noProof/>
            <w:rtl/>
          </w:rPr>
          <w:t>ی</w:t>
        </w:r>
        <w:r w:rsidR="00CD1C95" w:rsidRPr="00C15AB0">
          <w:rPr>
            <w:rStyle w:val="Hyperlink"/>
            <w:rFonts w:hint="eastAsia"/>
            <w:noProof/>
            <w:rtl/>
          </w:rPr>
          <w:t>ع</w:t>
        </w:r>
        <w:r w:rsidR="00CD1C95">
          <w:rPr>
            <w:noProof/>
            <w:webHidden/>
            <w:rtl/>
          </w:rPr>
          <w:tab/>
        </w:r>
        <w:r w:rsidR="00CD1C95">
          <w:rPr>
            <w:noProof/>
            <w:webHidden/>
            <w:rtl/>
          </w:rPr>
          <w:fldChar w:fldCharType="begin"/>
        </w:r>
        <w:r w:rsidR="00CD1C95">
          <w:rPr>
            <w:noProof/>
            <w:webHidden/>
            <w:rtl/>
          </w:rPr>
          <w:instrText xml:space="preserve"> </w:instrText>
        </w:r>
        <w:r w:rsidR="00CD1C95">
          <w:rPr>
            <w:noProof/>
            <w:webHidden/>
          </w:rPr>
          <w:instrText xml:space="preserve">PAGEREF </w:instrText>
        </w:r>
        <w:r w:rsidR="00CD1C95">
          <w:rPr>
            <w:noProof/>
            <w:webHidden/>
            <w:rtl/>
          </w:rPr>
          <w:instrText>_</w:instrText>
        </w:r>
        <w:r w:rsidR="00CD1C95">
          <w:rPr>
            <w:noProof/>
            <w:webHidden/>
          </w:rPr>
          <w:instrText>Toc93668435 \h</w:instrText>
        </w:r>
        <w:r w:rsidR="00CD1C95">
          <w:rPr>
            <w:noProof/>
            <w:webHidden/>
            <w:rtl/>
          </w:rPr>
          <w:instrText xml:space="preserve"> </w:instrText>
        </w:r>
        <w:r w:rsidR="00CD1C95">
          <w:rPr>
            <w:noProof/>
            <w:webHidden/>
            <w:rtl/>
          </w:rPr>
        </w:r>
        <w:r w:rsidR="00CD1C95">
          <w:rPr>
            <w:noProof/>
            <w:webHidden/>
            <w:rtl/>
          </w:rPr>
          <w:fldChar w:fldCharType="separate"/>
        </w:r>
        <w:r w:rsidR="00CD1C95">
          <w:rPr>
            <w:noProof/>
            <w:webHidden/>
            <w:rtl/>
          </w:rPr>
          <w:t>4</w:t>
        </w:r>
        <w:r w:rsidR="00CD1C95">
          <w:rPr>
            <w:noProof/>
            <w:webHidden/>
            <w:rtl/>
          </w:rPr>
          <w:fldChar w:fldCharType="end"/>
        </w:r>
      </w:hyperlink>
    </w:p>
    <w:p w:rsidR="00CD1C95" w:rsidRDefault="007B744B" w:rsidP="00CD1C95">
      <w:pPr>
        <w:pStyle w:val="TOC2"/>
        <w:tabs>
          <w:tab w:val="right" w:leader="dot" w:pos="10194"/>
        </w:tabs>
        <w:rPr>
          <w:rFonts w:asciiTheme="minorHAnsi" w:eastAsiaTheme="minorEastAsia" w:hAnsiTheme="minorHAnsi" w:cstheme="minorBidi"/>
          <w:bCs w:val="0"/>
          <w:noProof/>
          <w:color w:val="auto"/>
          <w:szCs w:val="22"/>
          <w:rtl/>
          <w:lang w:bidi="ar-SA"/>
        </w:rPr>
      </w:pPr>
      <w:hyperlink w:anchor="_Toc93668436" w:history="1">
        <w:r w:rsidR="00CD1C95" w:rsidRPr="00C15AB0">
          <w:rPr>
            <w:rStyle w:val="Hyperlink"/>
            <w:noProof/>
            <w:rtl/>
          </w:rPr>
          <w:t>نظارت آ</w:t>
        </w:r>
        <w:r w:rsidR="00CD1C95" w:rsidRPr="00C15AB0">
          <w:rPr>
            <w:rStyle w:val="Hyperlink"/>
            <w:rFonts w:hint="cs"/>
            <w:noProof/>
            <w:rtl/>
          </w:rPr>
          <w:t>ی</w:t>
        </w:r>
        <w:r w:rsidR="00CD1C95" w:rsidRPr="00C15AB0">
          <w:rPr>
            <w:rStyle w:val="Hyperlink"/>
            <w:rFonts w:hint="eastAsia"/>
            <w:noProof/>
            <w:rtl/>
          </w:rPr>
          <w:t>ه</w:t>
        </w:r>
        <w:r w:rsidR="00CD1C95" w:rsidRPr="00C15AB0">
          <w:rPr>
            <w:rStyle w:val="Hyperlink"/>
            <w:noProof/>
            <w:rtl/>
          </w:rPr>
          <w:t xml:space="preserve"> به عدم نسخ خصوص حکم قصاص </w:t>
        </w:r>
        <w:r w:rsidR="00CD1C95" w:rsidRPr="00C15AB0">
          <w:rPr>
            <w:rStyle w:val="Hyperlink"/>
            <w:rFonts w:hint="cs"/>
            <w:noProof/>
            <w:rtl/>
          </w:rPr>
          <w:t>ی</w:t>
        </w:r>
        <w:r w:rsidR="00CD1C95" w:rsidRPr="00C15AB0">
          <w:rPr>
            <w:rStyle w:val="Hyperlink"/>
            <w:rFonts w:hint="eastAsia"/>
            <w:noProof/>
            <w:rtl/>
          </w:rPr>
          <w:t>ا</w:t>
        </w:r>
        <w:r w:rsidR="00CD1C95" w:rsidRPr="00C15AB0">
          <w:rPr>
            <w:rStyle w:val="Hyperlink"/>
            <w:noProof/>
            <w:rtl/>
          </w:rPr>
          <w:t xml:space="preserve"> جم</w:t>
        </w:r>
        <w:r w:rsidR="00CD1C95" w:rsidRPr="00C15AB0">
          <w:rPr>
            <w:rStyle w:val="Hyperlink"/>
            <w:rFonts w:hint="cs"/>
            <w:noProof/>
            <w:rtl/>
          </w:rPr>
          <w:t>ی</w:t>
        </w:r>
        <w:r w:rsidR="00CD1C95" w:rsidRPr="00C15AB0">
          <w:rPr>
            <w:rStyle w:val="Hyperlink"/>
            <w:rFonts w:hint="eastAsia"/>
            <w:noProof/>
            <w:rtl/>
          </w:rPr>
          <w:t>ع</w:t>
        </w:r>
        <w:r w:rsidR="00CD1C95" w:rsidRPr="00C15AB0">
          <w:rPr>
            <w:rStyle w:val="Hyperlink"/>
            <w:noProof/>
            <w:rtl/>
          </w:rPr>
          <w:t xml:space="preserve"> احکام</w:t>
        </w:r>
        <w:r w:rsidR="00CD1C95">
          <w:rPr>
            <w:noProof/>
            <w:webHidden/>
            <w:rtl/>
          </w:rPr>
          <w:tab/>
        </w:r>
        <w:r w:rsidR="00CD1C95">
          <w:rPr>
            <w:noProof/>
            <w:webHidden/>
            <w:rtl/>
          </w:rPr>
          <w:fldChar w:fldCharType="begin"/>
        </w:r>
        <w:r w:rsidR="00CD1C95">
          <w:rPr>
            <w:noProof/>
            <w:webHidden/>
            <w:rtl/>
          </w:rPr>
          <w:instrText xml:space="preserve"> </w:instrText>
        </w:r>
        <w:r w:rsidR="00CD1C95">
          <w:rPr>
            <w:noProof/>
            <w:webHidden/>
          </w:rPr>
          <w:instrText xml:space="preserve">PAGEREF </w:instrText>
        </w:r>
        <w:r w:rsidR="00CD1C95">
          <w:rPr>
            <w:noProof/>
            <w:webHidden/>
            <w:rtl/>
          </w:rPr>
          <w:instrText>_</w:instrText>
        </w:r>
        <w:r w:rsidR="00CD1C95">
          <w:rPr>
            <w:noProof/>
            <w:webHidden/>
          </w:rPr>
          <w:instrText>Toc93668436 \h</w:instrText>
        </w:r>
        <w:r w:rsidR="00CD1C95">
          <w:rPr>
            <w:noProof/>
            <w:webHidden/>
            <w:rtl/>
          </w:rPr>
          <w:instrText xml:space="preserve"> </w:instrText>
        </w:r>
        <w:r w:rsidR="00CD1C95">
          <w:rPr>
            <w:noProof/>
            <w:webHidden/>
            <w:rtl/>
          </w:rPr>
        </w:r>
        <w:r w:rsidR="00CD1C95">
          <w:rPr>
            <w:noProof/>
            <w:webHidden/>
            <w:rtl/>
          </w:rPr>
          <w:fldChar w:fldCharType="separate"/>
        </w:r>
        <w:r w:rsidR="00CD1C95">
          <w:rPr>
            <w:noProof/>
            <w:webHidden/>
            <w:rtl/>
          </w:rPr>
          <w:t>6</w:t>
        </w:r>
        <w:r w:rsidR="00CD1C95">
          <w:rPr>
            <w:noProof/>
            <w:webHidden/>
            <w:rtl/>
          </w:rPr>
          <w:fldChar w:fldCharType="end"/>
        </w:r>
      </w:hyperlink>
    </w:p>
    <w:p w:rsidR="00CD1C95" w:rsidRDefault="007B744B" w:rsidP="00CD1C95">
      <w:pPr>
        <w:pStyle w:val="TOC2"/>
        <w:tabs>
          <w:tab w:val="right" w:leader="dot" w:pos="10194"/>
        </w:tabs>
        <w:rPr>
          <w:rFonts w:asciiTheme="minorHAnsi" w:eastAsiaTheme="minorEastAsia" w:hAnsiTheme="minorHAnsi" w:cstheme="minorBidi"/>
          <w:bCs w:val="0"/>
          <w:noProof/>
          <w:color w:val="auto"/>
          <w:szCs w:val="22"/>
          <w:rtl/>
          <w:lang w:bidi="ar-SA"/>
        </w:rPr>
      </w:pPr>
      <w:hyperlink w:anchor="_Toc93668437" w:history="1">
        <w:r w:rsidR="00CD1C95" w:rsidRPr="00C15AB0">
          <w:rPr>
            <w:rStyle w:val="Hyperlink"/>
            <w:noProof/>
            <w:rtl/>
          </w:rPr>
          <w:t>استفاده</w:t>
        </w:r>
        <w:r w:rsidR="00CD1C95">
          <w:rPr>
            <w:rStyle w:val="Hyperlink"/>
            <w:noProof/>
            <w:rtl/>
          </w:rPr>
          <w:softHyphen/>
        </w:r>
        <w:r w:rsidR="00CD1C95" w:rsidRPr="00C15AB0">
          <w:rPr>
            <w:rStyle w:val="Hyperlink"/>
            <w:rFonts w:hint="cs"/>
            <w:noProof/>
            <w:rtl/>
          </w:rPr>
          <w:t>ی</w:t>
        </w:r>
        <w:r w:rsidR="00CD1C95" w:rsidRPr="00C15AB0">
          <w:rPr>
            <w:rStyle w:val="Hyperlink"/>
            <w:noProof/>
            <w:rtl/>
          </w:rPr>
          <w:t xml:space="preserve"> نسخ از ذ</w:t>
        </w:r>
        <w:r w:rsidR="00CD1C95" w:rsidRPr="00C15AB0">
          <w:rPr>
            <w:rStyle w:val="Hyperlink"/>
            <w:rFonts w:hint="cs"/>
            <w:noProof/>
            <w:rtl/>
          </w:rPr>
          <w:t>ی</w:t>
        </w:r>
        <w:r w:rsidR="00CD1C95" w:rsidRPr="00C15AB0">
          <w:rPr>
            <w:rStyle w:val="Hyperlink"/>
            <w:rFonts w:hint="eastAsia"/>
            <w:noProof/>
            <w:rtl/>
          </w:rPr>
          <w:t>ل</w:t>
        </w:r>
        <w:r w:rsidR="00CD1C95" w:rsidRPr="00C15AB0">
          <w:rPr>
            <w:rStyle w:val="Hyperlink"/>
            <w:noProof/>
            <w:rtl/>
          </w:rPr>
          <w:t xml:space="preserve"> آ</w:t>
        </w:r>
        <w:r w:rsidR="00CD1C95" w:rsidRPr="00C15AB0">
          <w:rPr>
            <w:rStyle w:val="Hyperlink"/>
            <w:rFonts w:hint="cs"/>
            <w:noProof/>
            <w:rtl/>
          </w:rPr>
          <w:t>ی</w:t>
        </w:r>
        <w:r w:rsidR="00CD1C95" w:rsidRPr="00C15AB0">
          <w:rPr>
            <w:rStyle w:val="Hyperlink"/>
            <w:rFonts w:hint="eastAsia"/>
            <w:noProof/>
            <w:rtl/>
          </w:rPr>
          <w:t>ه</w:t>
        </w:r>
        <w:r w:rsidR="00CD1C95">
          <w:rPr>
            <w:noProof/>
            <w:webHidden/>
            <w:rtl/>
          </w:rPr>
          <w:tab/>
        </w:r>
        <w:r w:rsidR="00CD1C95">
          <w:rPr>
            <w:noProof/>
            <w:webHidden/>
            <w:rtl/>
          </w:rPr>
          <w:fldChar w:fldCharType="begin"/>
        </w:r>
        <w:r w:rsidR="00CD1C95">
          <w:rPr>
            <w:noProof/>
            <w:webHidden/>
            <w:rtl/>
          </w:rPr>
          <w:instrText xml:space="preserve"> </w:instrText>
        </w:r>
        <w:r w:rsidR="00CD1C95">
          <w:rPr>
            <w:noProof/>
            <w:webHidden/>
          </w:rPr>
          <w:instrText xml:space="preserve">PAGEREF </w:instrText>
        </w:r>
        <w:r w:rsidR="00CD1C95">
          <w:rPr>
            <w:noProof/>
            <w:webHidden/>
            <w:rtl/>
          </w:rPr>
          <w:instrText>_</w:instrText>
        </w:r>
        <w:r w:rsidR="00CD1C95">
          <w:rPr>
            <w:noProof/>
            <w:webHidden/>
          </w:rPr>
          <w:instrText>Toc93668437 \h</w:instrText>
        </w:r>
        <w:r w:rsidR="00CD1C95">
          <w:rPr>
            <w:noProof/>
            <w:webHidden/>
            <w:rtl/>
          </w:rPr>
          <w:instrText xml:space="preserve"> </w:instrText>
        </w:r>
        <w:r w:rsidR="00CD1C95">
          <w:rPr>
            <w:noProof/>
            <w:webHidden/>
            <w:rtl/>
          </w:rPr>
        </w:r>
        <w:r w:rsidR="00CD1C95">
          <w:rPr>
            <w:noProof/>
            <w:webHidden/>
            <w:rtl/>
          </w:rPr>
          <w:fldChar w:fldCharType="separate"/>
        </w:r>
        <w:r w:rsidR="00CD1C95">
          <w:rPr>
            <w:noProof/>
            <w:webHidden/>
            <w:rtl/>
          </w:rPr>
          <w:t>7</w:t>
        </w:r>
        <w:r w:rsidR="00CD1C95">
          <w:rPr>
            <w:noProof/>
            <w:webHidden/>
            <w:rtl/>
          </w:rPr>
          <w:fldChar w:fldCharType="end"/>
        </w:r>
      </w:hyperlink>
    </w:p>
    <w:p w:rsidR="00C91EB6" w:rsidRPr="00C91EB6" w:rsidRDefault="00CD1C95" w:rsidP="00CD1C95">
      <w:pPr>
        <w:jc w:val="both"/>
      </w:pPr>
      <w:r>
        <w:rPr>
          <w:rFonts w:cs="B Titr"/>
          <w:noProof/>
          <w:webHidden/>
          <w:color w:val="632423" w:themeColor="accent2" w:themeShade="80"/>
          <w:szCs w:val="24"/>
          <w:rtl/>
        </w:rPr>
        <w:fldChar w:fldCharType="end"/>
      </w:r>
    </w:p>
    <w:p w:rsidR="00F343FB" w:rsidRPr="00A6366F" w:rsidRDefault="00F842AD" w:rsidP="00CD1C9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AD26DD">
        <w:rPr>
          <w:rtl/>
        </w:rPr>
        <w:t>استصحاب عدم نسخ</w:t>
      </w:r>
      <w:r w:rsidR="00025B70">
        <w:rPr>
          <w:rFonts w:hint="cs"/>
          <w:rtl/>
        </w:rPr>
        <w:t xml:space="preserve"> </w:t>
      </w:r>
      <w:r w:rsidR="00386C11" w:rsidRPr="00A6366F">
        <w:rPr>
          <w:rFonts w:hint="cs"/>
          <w:rtl/>
        </w:rPr>
        <w:t>/</w:t>
      </w:r>
      <w:bookmarkStart w:id="1" w:name="BokSabj_d"/>
      <w:bookmarkEnd w:id="1"/>
      <w:r w:rsidR="00AD26DD">
        <w:rPr>
          <w:rtl/>
        </w:rPr>
        <w:t>تنب</w:t>
      </w:r>
      <w:r w:rsidR="00AD26DD">
        <w:rPr>
          <w:rFonts w:hint="cs"/>
          <w:rtl/>
        </w:rPr>
        <w:t>ی</w:t>
      </w:r>
      <w:r w:rsidR="00AD26DD">
        <w:rPr>
          <w:rFonts w:hint="eastAsia"/>
          <w:rtl/>
        </w:rPr>
        <w:t>هات</w:t>
      </w:r>
      <w:r w:rsidR="00386C11" w:rsidRPr="00A6366F">
        <w:rPr>
          <w:rFonts w:hint="cs"/>
          <w:rtl/>
        </w:rPr>
        <w:t xml:space="preserve"> /</w:t>
      </w:r>
      <w:bookmarkStart w:id="2" w:name="Bokkolli"/>
      <w:bookmarkEnd w:id="2"/>
      <w:r w:rsidR="00AD26DD">
        <w:rPr>
          <w:rtl/>
        </w:rPr>
        <w:t>استصحاب</w:t>
      </w:r>
      <w:r w:rsidR="001B6799" w:rsidRPr="00A6366F">
        <w:rPr>
          <w:rFonts w:hint="cs"/>
          <w:rtl/>
        </w:rPr>
        <w:t xml:space="preserve"> </w:t>
      </w:r>
    </w:p>
    <w:p w:rsidR="008F5B4D" w:rsidRPr="009C66D5" w:rsidRDefault="008F5B4D" w:rsidP="00CD1C95">
      <w:pPr>
        <w:jc w:val="both"/>
        <w:rPr>
          <w:rStyle w:val="Emphasis"/>
          <w:b/>
          <w:bCs w:val="0"/>
          <w:rtl/>
        </w:rPr>
      </w:pPr>
      <w:r w:rsidRPr="009C66D5">
        <w:rPr>
          <w:rStyle w:val="Emphasis"/>
          <w:rFonts w:hint="cs"/>
          <w:b/>
          <w:bCs w:val="0"/>
          <w:rtl/>
        </w:rPr>
        <w:t>خلاصه مباحث گذشته:</w:t>
      </w:r>
    </w:p>
    <w:p w:rsidR="003A6148" w:rsidRDefault="00F74409" w:rsidP="00CD1C95">
      <w:pPr>
        <w:pBdr>
          <w:bottom w:val="double" w:sz="6" w:space="1" w:color="auto"/>
        </w:pBdr>
        <w:jc w:val="both"/>
        <w:rPr>
          <w:rtl/>
        </w:rPr>
      </w:pPr>
      <w:r>
        <w:rPr>
          <w:rFonts w:hint="cs"/>
          <w:rtl/>
        </w:rPr>
        <w:t>در جلسه</w:t>
      </w:r>
      <w:r>
        <w:rPr>
          <w:rtl/>
        </w:rPr>
        <w:softHyphen/>
      </w:r>
      <w:r>
        <w:rPr>
          <w:rFonts w:hint="cs"/>
          <w:rtl/>
        </w:rPr>
        <w:t>ی گذشته، به استصحاب احکام شرائع سابقه و اشکالات بزرگان به آن اشاره شد.</w:t>
      </w:r>
    </w:p>
    <w:p w:rsidR="00F74409" w:rsidRDefault="00F74409" w:rsidP="00CD1C95">
      <w:pPr>
        <w:pBdr>
          <w:bottom w:val="double" w:sz="6" w:space="1" w:color="auto"/>
        </w:pBdr>
        <w:jc w:val="both"/>
        <w:rPr>
          <w:rtl/>
        </w:rPr>
      </w:pPr>
      <w:r>
        <w:rPr>
          <w:rFonts w:hint="cs"/>
          <w:rtl/>
        </w:rPr>
        <w:t>آقای شهیدی مدعی بودند که نسخ جمیع احکام شرائع سابقه اولا ادعایی بلادلیل است و ثانیا بر خلاف ادله است و به یکی از آیات قرآن کریم اشاره نمودند که در این جلسه به توضیح بیشتر کلام ایشان خواهیم پرداخت.</w:t>
      </w:r>
    </w:p>
    <w:p w:rsidR="00247D2F" w:rsidRPr="003A6148" w:rsidRDefault="00247D2F" w:rsidP="00CD1C95">
      <w:pPr>
        <w:pBdr>
          <w:bottom w:val="double" w:sz="6" w:space="1" w:color="auto"/>
        </w:pBdr>
        <w:jc w:val="both"/>
      </w:pPr>
    </w:p>
    <w:p w:rsidR="008F5B4D" w:rsidRDefault="008F5B4D" w:rsidP="00CD1C95">
      <w:pPr>
        <w:jc w:val="both"/>
      </w:pPr>
    </w:p>
    <w:p w:rsidR="003E6650" w:rsidRPr="001A27D7" w:rsidRDefault="001B66C5" w:rsidP="00CD1C95">
      <w:pPr>
        <w:pStyle w:val="Heading1"/>
        <w:jc w:val="both"/>
        <w:rPr>
          <w:rtl/>
        </w:rPr>
      </w:pPr>
      <w:bookmarkStart w:id="3" w:name="_Toc93668433"/>
      <w:r>
        <w:rPr>
          <w:rFonts w:hint="cs"/>
          <w:rtl/>
        </w:rPr>
        <w:t>مدلّل بودن یا نبودن</w:t>
      </w:r>
      <w:r w:rsidR="00F74409">
        <w:rPr>
          <w:rFonts w:hint="cs"/>
          <w:rtl/>
        </w:rPr>
        <w:t xml:space="preserve"> ادعای نسخ احکام شرائع سابقه</w:t>
      </w:r>
      <w:bookmarkEnd w:id="3"/>
    </w:p>
    <w:p w:rsidR="00F74409" w:rsidRDefault="00F74409" w:rsidP="00CD1C95">
      <w:pPr>
        <w:jc w:val="both"/>
        <w:rPr>
          <w:rtl/>
        </w:rPr>
      </w:pPr>
      <w:r>
        <w:rPr>
          <w:rFonts w:hint="cs"/>
          <w:rtl/>
        </w:rPr>
        <w:t>بحث در این بود که آیا دلیلی داریم که نسخ جمیع احکام شرائع سابقه را اثبات کند یا دلیلی نداریم.</w:t>
      </w:r>
    </w:p>
    <w:p w:rsidR="00F74409" w:rsidRDefault="00F74409" w:rsidP="00CD1C95">
      <w:pPr>
        <w:jc w:val="both"/>
        <w:rPr>
          <w:rtl/>
        </w:rPr>
      </w:pPr>
      <w:r>
        <w:rPr>
          <w:rFonts w:hint="cs"/>
          <w:rtl/>
        </w:rPr>
        <w:t>آقای شهیدی فرمودند اولا دلیلی بر این مطلب نداریم و ثانیا بر خلافش دلیل داریم.</w:t>
      </w:r>
    </w:p>
    <w:p w:rsidR="00F74409" w:rsidRDefault="00F74409" w:rsidP="00CD1C95">
      <w:pPr>
        <w:jc w:val="both"/>
      </w:pPr>
      <w:r>
        <w:rPr>
          <w:rFonts w:hint="cs"/>
          <w:rtl/>
        </w:rPr>
        <w:t xml:space="preserve">ایشان به برخی از آیات قرآن استدلال نموده و مدعی بودند این آیات به معنای </w:t>
      </w:r>
      <w:r w:rsidR="000213F6">
        <w:rPr>
          <w:rFonts w:hint="cs"/>
          <w:rtl/>
        </w:rPr>
        <w:t>این است همه</w:t>
      </w:r>
      <w:r w:rsidR="000213F6">
        <w:rPr>
          <w:rtl/>
        </w:rPr>
        <w:softHyphen/>
      </w:r>
      <w:r w:rsidR="000213F6">
        <w:rPr>
          <w:rFonts w:hint="cs"/>
          <w:rtl/>
        </w:rPr>
        <w:t>ی احکام شرائع سابقه نسخ نشده است.</w:t>
      </w:r>
    </w:p>
    <w:p w:rsidR="00C32E2F" w:rsidRDefault="00F74409" w:rsidP="0030270D">
      <w:pPr>
        <w:jc w:val="both"/>
        <w:rPr>
          <w:rtl/>
        </w:rPr>
      </w:pPr>
      <w:r>
        <w:rPr>
          <w:rFonts w:hint="cs"/>
          <w:rtl/>
        </w:rPr>
        <w:t>در مقابل ایشان مرحوم آقای سید محمد سعید حکیم</w:t>
      </w:r>
      <w:r w:rsidR="0030270D">
        <w:rPr>
          <w:rStyle w:val="FootnoteReference"/>
          <w:rtl/>
        </w:rPr>
        <w:footnoteReference w:id="1"/>
      </w:r>
      <w:r>
        <w:rPr>
          <w:rFonts w:hint="cs"/>
          <w:rtl/>
        </w:rPr>
        <w:t xml:space="preserve"> به </w:t>
      </w:r>
      <w:r w:rsidR="000213F6">
        <w:rPr>
          <w:rFonts w:hint="cs"/>
          <w:rtl/>
        </w:rPr>
        <w:t>استناد</w:t>
      </w:r>
      <w:r>
        <w:rPr>
          <w:rFonts w:hint="cs"/>
          <w:rtl/>
        </w:rPr>
        <w:t xml:space="preserve"> برخی روایات</w:t>
      </w:r>
      <w:r w:rsidR="0030270D">
        <w:rPr>
          <w:rStyle w:val="FootnoteReference"/>
          <w:rtl/>
        </w:rPr>
        <w:footnoteReference w:id="2"/>
      </w:r>
      <w:r>
        <w:rPr>
          <w:rFonts w:hint="cs"/>
          <w:rtl/>
        </w:rPr>
        <w:t xml:space="preserve"> مدعی شدند که شریعت اسلام جمیع احکام شرائع سابقه را نسخ نموده است </w:t>
      </w:r>
      <w:r w:rsidR="00C32E2F">
        <w:rPr>
          <w:rFonts w:hint="cs"/>
          <w:rtl/>
        </w:rPr>
        <w:t>و در</w:t>
      </w:r>
      <w:r w:rsidR="000213F6">
        <w:rPr>
          <w:rFonts w:hint="cs"/>
          <w:rtl/>
        </w:rPr>
        <w:t xml:space="preserve"> </w:t>
      </w:r>
      <w:r w:rsidR="00C32E2F">
        <w:rPr>
          <w:rFonts w:hint="cs"/>
          <w:rtl/>
        </w:rPr>
        <w:t>این شریعت</w:t>
      </w:r>
      <w:r>
        <w:rPr>
          <w:rFonts w:hint="cs"/>
          <w:rtl/>
        </w:rPr>
        <w:t>، احکام موافق شرائ</w:t>
      </w:r>
      <w:r w:rsidR="00C32E2F">
        <w:rPr>
          <w:rFonts w:hint="cs"/>
          <w:rtl/>
        </w:rPr>
        <w:t>ع سابق</w:t>
      </w:r>
      <w:r>
        <w:rPr>
          <w:rFonts w:hint="cs"/>
          <w:rtl/>
        </w:rPr>
        <w:t>ه</w:t>
      </w:r>
      <w:r w:rsidR="00C32E2F">
        <w:rPr>
          <w:rFonts w:hint="cs"/>
          <w:rtl/>
        </w:rPr>
        <w:t xml:space="preserve"> مجدد</w:t>
      </w:r>
      <w:r>
        <w:rPr>
          <w:rFonts w:hint="cs"/>
          <w:rtl/>
        </w:rPr>
        <w:t>اً</w:t>
      </w:r>
      <w:r w:rsidR="00C32E2F">
        <w:rPr>
          <w:rFonts w:hint="cs"/>
          <w:rtl/>
        </w:rPr>
        <w:t xml:space="preserve"> جعل شد</w:t>
      </w:r>
      <w:r w:rsidR="00923665">
        <w:rPr>
          <w:rFonts w:hint="cs"/>
          <w:rtl/>
        </w:rPr>
        <w:t>ه است.</w:t>
      </w:r>
    </w:p>
    <w:p w:rsidR="00923665" w:rsidRDefault="00923665" w:rsidP="00CD1C95">
      <w:pPr>
        <w:jc w:val="both"/>
        <w:rPr>
          <w:rtl/>
        </w:rPr>
      </w:pPr>
      <w:r>
        <w:rPr>
          <w:rFonts w:hint="cs"/>
          <w:rtl/>
        </w:rPr>
        <w:t xml:space="preserve">در </w:t>
      </w:r>
      <w:r w:rsidR="00557100">
        <w:rPr>
          <w:rFonts w:hint="cs"/>
          <w:rtl/>
        </w:rPr>
        <w:t>اینجا به توضیح بیشتری در مورد این</w:t>
      </w:r>
      <w:r>
        <w:rPr>
          <w:rFonts w:hint="cs"/>
          <w:rtl/>
        </w:rPr>
        <w:t xml:space="preserve"> نکته می پردازیم.</w:t>
      </w:r>
    </w:p>
    <w:p w:rsidR="00C32E2F" w:rsidRDefault="00923665" w:rsidP="00CD1C95">
      <w:pPr>
        <w:jc w:val="both"/>
        <w:rPr>
          <w:rtl/>
        </w:rPr>
      </w:pPr>
      <w:r>
        <w:rPr>
          <w:rFonts w:hint="cs"/>
          <w:rtl/>
        </w:rPr>
        <w:lastRenderedPageBreak/>
        <w:t>آقای شهیدی در مورد روایت محمد بن سالم</w:t>
      </w:r>
      <w:r w:rsidR="003B2B1F">
        <w:rPr>
          <w:rFonts w:hint="cs"/>
          <w:rtl/>
        </w:rPr>
        <w:t xml:space="preserve"> عن ابی جعفر علیه السلام</w:t>
      </w:r>
      <w:r>
        <w:rPr>
          <w:rFonts w:hint="cs"/>
          <w:rtl/>
        </w:rPr>
        <w:t xml:space="preserve"> می فرمایند: </w:t>
      </w:r>
      <w:r w:rsidRPr="00923665">
        <w:rPr>
          <w:rStyle w:val="a3"/>
          <w:rFonts w:hint="cs"/>
          <w:rtl/>
        </w:rPr>
        <w:t>«</w:t>
      </w:r>
      <w:r w:rsidR="00C32E2F" w:rsidRPr="00923665">
        <w:rPr>
          <w:rStyle w:val="a3"/>
          <w:rFonts w:hint="cs"/>
          <w:rtl/>
        </w:rPr>
        <w:t>بل لنا ان نق</w:t>
      </w:r>
      <w:r w:rsidRPr="00923665">
        <w:rPr>
          <w:rStyle w:val="a3"/>
          <w:rFonts w:hint="cs"/>
          <w:rtl/>
        </w:rPr>
        <w:t>ول فی روایه</w:t>
      </w:r>
      <w:r w:rsidR="00C32E2F" w:rsidRPr="00923665">
        <w:rPr>
          <w:rStyle w:val="a3"/>
          <w:rFonts w:hint="cs"/>
          <w:rtl/>
        </w:rPr>
        <w:t xml:space="preserve"> محمد بن سالم بانه</w:t>
      </w:r>
      <w:r w:rsidRPr="00923665">
        <w:rPr>
          <w:rStyle w:val="a3"/>
          <w:rFonts w:hint="cs"/>
          <w:rtl/>
        </w:rPr>
        <w:t>ا</w:t>
      </w:r>
      <w:r w:rsidR="00C32E2F" w:rsidRPr="00923665">
        <w:rPr>
          <w:rStyle w:val="a3"/>
          <w:rFonts w:hint="cs"/>
          <w:rtl/>
        </w:rPr>
        <w:t xml:space="preserve"> لیست ظاهره </w:t>
      </w:r>
      <w:r w:rsidRPr="00923665">
        <w:rPr>
          <w:rStyle w:val="a3"/>
          <w:rFonts w:hint="cs"/>
          <w:rtl/>
        </w:rPr>
        <w:t>فی نفی حکم فی الفروع و انما یفهم منها عدم تنجزه و لذا ورد فی ذیلها التعبیر بأنه اخبره بالمعاصی و لیس التعبیر أنه حرمها»</w:t>
      </w:r>
    </w:p>
    <w:p w:rsidR="00557100" w:rsidRDefault="003B2B1F" w:rsidP="00557100">
      <w:pPr>
        <w:jc w:val="both"/>
        <w:rPr>
          <w:rtl/>
        </w:rPr>
      </w:pPr>
      <w:r>
        <w:rPr>
          <w:rFonts w:hint="cs"/>
          <w:rtl/>
        </w:rPr>
        <w:t xml:space="preserve">در انتهای این روایت تعبیر اخبار به معاصی وارد شده است </w:t>
      </w:r>
      <w:r w:rsidR="000213F6">
        <w:rPr>
          <w:rFonts w:hint="cs"/>
          <w:rtl/>
        </w:rPr>
        <w:t xml:space="preserve">و آقای شهیدی همین تعبیر را شاهد بر عدم نسخ دانسته اند </w:t>
      </w:r>
      <w:r>
        <w:rPr>
          <w:rFonts w:hint="cs"/>
          <w:rtl/>
        </w:rPr>
        <w:t xml:space="preserve">ولی برای روشن شدن مطلب </w:t>
      </w:r>
      <w:r w:rsidR="00557100">
        <w:rPr>
          <w:rFonts w:hint="cs"/>
          <w:rtl/>
        </w:rPr>
        <w:t>لازم است روایت را بازخوانی کنیم:</w:t>
      </w:r>
    </w:p>
    <w:p w:rsidR="00557100" w:rsidRDefault="00557100" w:rsidP="00557100">
      <w:pPr>
        <w:jc w:val="both"/>
        <w:rPr>
          <w:rtl/>
        </w:rPr>
      </w:pPr>
      <w:r w:rsidRPr="00557100">
        <w:rPr>
          <w:color w:val="008000"/>
          <w:rtl/>
        </w:rPr>
        <w:t>عَلِيُّ بْنُ مُحَمَّدٍ عَنْ بَعْضِ أَصْحَابِهِ عَنْ آدَمَ بْنِ إِسْحَاقَ عَنْ عَبْدِ الرَّزَّاقِ بْنِ مِهْرَانَ عَنِ الْحُسَيْنِ بْنِ مَيْمُونٍ عَن‏</w:t>
      </w:r>
      <w:r>
        <w:rPr>
          <w:rFonts w:hint="cs"/>
          <w:color w:val="008000"/>
          <w:rtl/>
        </w:rPr>
        <w:t xml:space="preserve"> </w:t>
      </w:r>
      <w:r w:rsidRPr="00557100">
        <w:rPr>
          <w:color w:val="008000"/>
          <w:rtl/>
        </w:rPr>
        <w:t>م</w:t>
      </w:r>
      <w:r w:rsidRPr="00E60679">
        <w:rPr>
          <w:color w:val="008000"/>
          <w:rtl/>
        </w:rPr>
        <w:t xml:space="preserve">ُحَمَّدِ بْنِ سَالِمٍ عَنْ أَبِي جَعْفَرٍ ع قَالَ: إِنَّ [أُ] نَاساً تَكَلَّمُوا فِي هَذَا الْقُرْآنِ بِغَيْرِ عِلْمٍ وَ ذَلِكَ أَنَّ اللَّهَ تَبَارَكَ وَ تَعَالَى يَقُولُ- </w:t>
      </w:r>
      <w:r>
        <w:rPr>
          <w:rFonts w:cs="Calibri"/>
          <w:color w:val="008000"/>
          <w:rtl/>
        </w:rPr>
        <w:t>﴿</w:t>
      </w:r>
      <w:r w:rsidRPr="006B7E86">
        <w:rPr>
          <w:color w:val="008000"/>
          <w:rtl/>
        </w:rPr>
        <w:t>هُوَ الَّذِي أَنْزَلَ عَلَيْكَ الْكِتابَ مِنْهُ آياتٌ مُحْكَماتٌ هُنَّ أُمُّ الْكِتابِ وَ أُخَرُ مُتَشابِهاتٌ فَأَمَّا الَّذِينَ فِي قُلُوبِهِمْ زَيْغٌ فَيَتَّبِعُونَ ما تَشابَهَ مِنْهُ ابْتِغاءَ الْفِتْنَةِ وَ ابْتِغاءَ تَأْوِيلِهِ وَ ما يَعْلَمُ تَأْوِيلَهُ إِلَّا اللَّهُ</w:t>
      </w:r>
      <w:r w:rsidRPr="00BE02E2">
        <w:rPr>
          <w:rFonts w:cs="Calibri"/>
          <w:color w:val="008000"/>
          <w:rtl/>
        </w:rPr>
        <w:t>﴾</w:t>
      </w:r>
      <w:r w:rsidRPr="00E60679">
        <w:rPr>
          <w:color w:val="008000"/>
          <w:rtl/>
        </w:rPr>
        <w:t xml:space="preserve"> - الْآيَةَ فَالْمَنْسُوخَاتُ مِنَ الْمُتَشَابِهَاتِ وَ الْمُحْكَمَاتُ مِنَ النَّاسِخَاتِ إِنَّ اللَّهَ عَزَّ وَ جَلَّ بَعَثَ نُوحاً إِلَى قَوْمِهِ- أَنِ اعْبُدُوا الل</w:t>
      </w:r>
      <w:r>
        <w:rPr>
          <w:color w:val="008000"/>
          <w:rtl/>
        </w:rPr>
        <w:t>َّهَ وَ اتَّقُوهُ وَ أَطِيعُونِ</w:t>
      </w:r>
      <w:r w:rsidRPr="00E60679">
        <w:rPr>
          <w:color w:val="008000"/>
          <w:rtl/>
        </w:rPr>
        <w:t xml:space="preserve"> ثُمَّ دَعَاهُمْ إِلَى اللَّهِ</w:t>
      </w:r>
      <w:r w:rsidRPr="00E60679">
        <w:rPr>
          <w:rFonts w:hint="cs"/>
          <w:color w:val="008000"/>
          <w:rtl/>
        </w:rPr>
        <w:t xml:space="preserve"> </w:t>
      </w:r>
      <w:r w:rsidRPr="00E60679">
        <w:rPr>
          <w:color w:val="008000"/>
          <w:rtl/>
        </w:rPr>
        <w:t xml:space="preserve">وَحْدَهُ وَ أَنْ يَعْبُدُوهُ وَ لَا يُشْرِكُوا بِهِ شَيْئاً ثُمَّ بَعَثَ الْأَنْبِيَاءَ ع عَلَى ذَلِكَ إِلَى أَنْ بَلَغُوا مُحَمَّداً ص فَدَعَاهُمْ إِلَى أَنْ يَعْبُدُوا اللَّهَ وَ لَا يُشْرِكُوا بِهِ شَيْئاً وَ قَالَ </w:t>
      </w:r>
      <w:r>
        <w:rPr>
          <w:rFonts w:cs="Calibri"/>
          <w:color w:val="008000"/>
          <w:rtl/>
        </w:rPr>
        <w:t>﴿</w:t>
      </w:r>
      <w:r w:rsidRPr="006B7E86">
        <w:rPr>
          <w:color w:val="008000"/>
          <w:rtl/>
        </w:rPr>
        <w:t>شَرَعَ لَكُمْ مِنَ الدِّينِ ما وَصَّى بِهِ نُوحاً وَ الَّذِي أَوْحَيْنا إِلَيْكَ وَ ما وَصَّيْنا بِهِ إِبْراهِيمَ وَ مُوسى‏ وَ عِيسى‏ أَنْ أَقِيمُوا الدِّينَ وَ لا تَتَفَرَّقُوا فِيهِ كَبُرَ عَلَى الْمُشْرِكِينَ ما تَدْعُوهُمْ إِلَيْهِ اللَّهُ يَجْتَبِي إِلَيْهِ مَنْ يَشاءُ وَ يَهْدِي إِلَيْهِ مَنْ يُنِيب</w:t>
      </w:r>
      <w:r w:rsidRPr="00BE02E2">
        <w:rPr>
          <w:rFonts w:cs="Calibri"/>
          <w:color w:val="008000"/>
          <w:rtl/>
        </w:rPr>
        <w:t>﴾ُ</w:t>
      </w:r>
      <w:r w:rsidRPr="00E60679">
        <w:rPr>
          <w:color w:val="008000"/>
          <w:rtl/>
        </w:rPr>
        <w:t xml:space="preserve"> - فَبَعَثَ الْأَنْبِيَاءَ إِلَى قَوْمِهِمْ بِشَهَادَةِ أَنْ لَا إِلَهَ إِلَّا اللَّهُ وَ الْإِقْرَارِ بِمَا جَاءَ [بِهِ‏] مِنْ عِنْدِ اللَّهِ فَمَنْ آمَنَ مُخْلِصاً وَ مَاتَ عَلَى ذَلِكَ أَدْخَلَهُ اللَّهُ الْجَنَّةَ بِذَلِكَ وَ ذَلِكَ أَنَّ اللَّهَ لَيْسَ بِظَلَّامٍ لِلْعَبِيدِ* وَ ذَلِكَ أَنَّ اللَّهَ لَمْ يَكُنْ يُعَذِّبُ عَبْداً حَتَّى يُغَلِّظَ عَلَيْهِ فِي الْقَتْلِ وَ الْمَعَاصِي الَّتِي أَوْجَبَ اللَّهُ عَلَيْهِ بِهَا النَّارَ لِمَنْ عَمِلَ بِهَا فَلَمَّا اسْتَجَابَ لِكُلِّ نَبِيٍّ مَنِ اسْتَجَابَ لَهُ مِنْ قَوْمِهِ مِنَ الْمُؤْمِنِينَ جَعَلَ لِكُلِّ نَبِيٍّ مِنْهُمْ شِرْعَةً وَ مِنْهاجاً وَ الشِّرْعَةُ وَ الْمِنْهَاجُ سَبِيلٌ وَ سُنَّةٌ وَ قَالَ اللَّهُ لِمُحَمَّدٍ ص- </w:t>
      </w:r>
      <w:r>
        <w:rPr>
          <w:rFonts w:cs="Calibri"/>
          <w:color w:val="008000"/>
          <w:rtl/>
        </w:rPr>
        <w:t>﴿</w:t>
      </w:r>
      <w:r w:rsidRPr="006B7E86">
        <w:rPr>
          <w:color w:val="008000"/>
          <w:rtl/>
        </w:rPr>
        <w:t>إِنَّا أَوْحَيْنا إِلَيْكَ كَما أَوْحَيْنا إِلى‏ نُوحٍ وَ النَّبِيِّينَ مِنْ بَعْدِهِ</w:t>
      </w:r>
      <w:r w:rsidRPr="00BE02E2">
        <w:rPr>
          <w:rFonts w:cs="Calibri"/>
          <w:color w:val="008000"/>
          <w:rtl/>
        </w:rPr>
        <w:t>﴾</w:t>
      </w:r>
      <w:r w:rsidRPr="006B7E86">
        <w:rPr>
          <w:color w:val="008000"/>
          <w:rtl/>
        </w:rPr>
        <w:t xml:space="preserve"> </w:t>
      </w:r>
      <w:r w:rsidRPr="00E60679">
        <w:rPr>
          <w:color w:val="008000"/>
          <w:rtl/>
        </w:rPr>
        <w:t xml:space="preserve">- وَ أَمَرَ كُلَّ نَبِيٍّ بِالْأَخْذِ بِالسَّبِيلِ وَ السُّنَّةِ وَ كَانَ مِنَ السُّنَّةِ وَ السَّبِيلِ الَّتِي أَمَرَ اللَّهُ عَزَّ وَ جَلَّ بِهَا مُوسَى ع أَنْ جَعَلَ اللَّهُ عَلَيْهِمُ السَّبْتَ وَ كَانَ مِنْ أَعْظَمِ السَّبْتِ وَ لَمْ يَسْتَحِلَّ أَنْ يَفْعَلَ ذَلِكَ مِنْ خَشْيَةِ اللَّهِ أَدْخَلَهُ اللَّهُ الْجَنَّةَ وَ مَنِ اسْتَخَفَّ بِحَقِّهِ وَ اسْتَحَلَّ مَا حَرَّمَ اللَّهُ عَلَيْهِ مِنَ الْعَمَلِ الَّذِي نَهَاهُ اللَّهُ عَنْهُ فِيهِ أَدْخَلَهُ اللَّهُ عَزَّ وَ جَلَّ النَّارَ وَ ذَلِكَ حَيْثُ اسْتَحَلُّوا الْحِيتَانَ وَ احْتَبَسُوهَا وَ أَكَلُوهَا يَوْمَ السَّبْتِ غَضِبَ اللَّهُ عَلَيْهِمْ مِنْ غَيْرِ أَنْ يَكُونُوا أَشْرَكُوا بِالرَّحْمَنِ وَ لَا شَكُّوا فِي شَيْ‏ءٍ مِمَّا جَاءَ بِهِ مُوسَى ع قَالَ اللَّهُ عَزَّ وَ جَلَّ- وَ لَقَدْ عَلِمْتُمُ الَّذِينَ اعْتَدَوْا مِنْكُمْ فِي السَّبْتِ فَقُلْنا لَهُمْ كُونُوا قِرَدَةً خاسِئِينَ ثُمَّ بَعَثَ اللَّهُ عِيسَى ع بِشَهَادَةِ أَنْ لَا إِلَهَ إِلَّا اللَّهُ وَ الْإِقْرَارِ بِمَا جَاءَ بِهِ مِنْ عِنْدِ اللَّهِ وَ جَعَلَ لَهُمْ شِرْعَةً وَ مِنْهاجاً فَهَدَمَتِ السَّبْتَ الَّذِي أُمِرُوا بِهِ أَنْ يُعَظِّمُوهُ قَبْلَ ذَلِكَ وَ عَامَّةَ مَا كَانُوا عَلَيْهِ مِنَ السَّبِيلِ وَ السُّنَّةِ الَّتِي جَاءَ بِهَا مُوسَى فَمَنْ لَمْ يَتَّبِعْ سَبِيلَ عِيسَى أَدْخَلَهُ اللَّهُ النَّارَ وَ إِنْ </w:t>
      </w:r>
      <w:r w:rsidRPr="00E60679">
        <w:rPr>
          <w:color w:val="008000"/>
          <w:rtl/>
        </w:rPr>
        <w:lastRenderedPageBreak/>
        <w:t>كَانَ الَّذِي جَاءَ بِهِ النَّبِيُّونَ جَمِيعاً أَنْ لَا يُشْرِكُوا بِاللَّهِ شَيْئاً ثُمَّ بَعَثَ اللَّهُ مُحَمَّداً ص وَ هُوَ بِمَكَّةَ عَشْرَ سِنِينَ فَلَمْ يَمُتْ بِمَكَّةَ فِي تِلْكَ الْعَشْرِ سِنِينَ أَحَدٌ يَشْهَدُ أَنْ لَا إِلَهَ إِلَّا اللَّهُ وَ أَنَّ مُحَمَّداً ص رَسُولُ اللَّهِ إِلَّا أَدْخَلَهُ اللَّهُ الْجَنَّةَ بِإِقْرَارِهِ وَ هُوَ إِيمَانُ التَّصْدِيقِ وَ لَمْ يُعَذِّبِ اللَّهُ‏</w:t>
      </w:r>
      <w:r w:rsidRPr="00E60679">
        <w:rPr>
          <w:rFonts w:hint="cs"/>
          <w:color w:val="008000"/>
          <w:rtl/>
        </w:rPr>
        <w:t xml:space="preserve"> </w:t>
      </w:r>
      <w:r w:rsidRPr="00E60679">
        <w:rPr>
          <w:color w:val="008000"/>
          <w:rtl/>
        </w:rPr>
        <w:t>أَحَداً مِمَّنْ مَاتَ وَ هُوَ مُتَّبِعٌ لِمُحَمَّدٍ ص عَلَى ذَلِكَ إِلَّا مَنْ أَشْرَكَ بِالرَّحْمَنِ وَ تَصْدِيقُ ذَلِكَ أَنَّ اللَّهَ عَزَّ وَ جَلَّ أَنْزَلَ عَلَيْهِ فِي سُورَةِ بَنِي إِسْرَائِيلَ بِمَكَّةَ-</w:t>
      </w:r>
      <w:r>
        <w:rPr>
          <w:rFonts w:cs="Calibri"/>
          <w:color w:val="008000"/>
          <w:rtl/>
        </w:rPr>
        <w:t>﴿</w:t>
      </w:r>
      <w:r w:rsidRPr="00AE3740">
        <w:rPr>
          <w:color w:val="008000"/>
          <w:rtl/>
        </w:rPr>
        <w:t xml:space="preserve"> وَ قَضى‏ رَبُّكَ أَلَّا تَعْبُدُوا إِلَّا إِيَّاهُ وَ بِالْوالِدَيْنِ إِحْساناً </w:t>
      </w:r>
      <w:r>
        <w:rPr>
          <w:rFonts w:cs="Cambria" w:hint="cs"/>
          <w:color w:val="008000"/>
          <w:rtl/>
        </w:rPr>
        <w:t>_</w:t>
      </w:r>
      <w:r w:rsidRPr="00AE3740">
        <w:rPr>
          <w:color w:val="008000"/>
          <w:rtl/>
        </w:rPr>
        <w:t>إِلَى قَوْلِهِ تَعَالَى</w:t>
      </w:r>
      <w:r>
        <w:rPr>
          <w:rFonts w:cs="Cambria" w:hint="cs"/>
          <w:color w:val="008000"/>
          <w:rtl/>
        </w:rPr>
        <w:t>_</w:t>
      </w:r>
      <w:r w:rsidRPr="00AE3740">
        <w:rPr>
          <w:color w:val="008000"/>
          <w:rtl/>
        </w:rPr>
        <w:t xml:space="preserve"> إِنَّهُ كانَ بِعِبادِهِ خَبِيراً بَصِيرا ً</w:t>
      </w:r>
      <w:r w:rsidRPr="00BE02E2">
        <w:rPr>
          <w:rFonts w:cs="Calibri"/>
          <w:color w:val="008000"/>
          <w:rtl/>
        </w:rPr>
        <w:t>﴾</w:t>
      </w:r>
      <w:r w:rsidRPr="00AE3740">
        <w:rPr>
          <w:color w:val="008000"/>
          <w:rtl/>
        </w:rPr>
        <w:t xml:space="preserve"> </w:t>
      </w:r>
      <w:r w:rsidRPr="00E60679">
        <w:rPr>
          <w:color w:val="008000"/>
          <w:rtl/>
        </w:rPr>
        <w:t>أَدَبٌ وَ عِظَةٌ وَ تَعْلِيمٌ وَ نَهْيٌ خَفِيفٌ وَ لَمْ يَعِدْ عَلَيْهِ وَ لَمْ يَتَوَاعَدْ عَلَى اجْتِرَاحِ شَيْ‏ءٍ مِمَّا نَهَى عَنْهُ وَ أَنْزَلَ نَهْياً عَنْ أَشْيَاءَ حَذَّرَ عَلَيْهَا وَ لَمْ يُغَلِّظْ فِيهَا وَ لَمْ يَتَوَاعَدْ عَلَيْهَا</w:t>
      </w:r>
      <w:r w:rsidRPr="00E60679">
        <w:rPr>
          <w:color w:val="008000"/>
        </w:rPr>
        <w:t xml:space="preserve"> </w:t>
      </w:r>
      <w:r w:rsidRPr="00E60679">
        <w:rPr>
          <w:rFonts w:hint="cs"/>
          <w:color w:val="008000"/>
          <w:rtl/>
        </w:rPr>
        <w:t xml:space="preserve"> ... .</w:t>
      </w:r>
      <w:r>
        <w:rPr>
          <w:rStyle w:val="FootnoteReference"/>
          <w:color w:val="008000"/>
          <w:rtl/>
        </w:rPr>
        <w:footnoteReference w:id="3"/>
      </w:r>
    </w:p>
    <w:p w:rsidR="003B2B1F" w:rsidRDefault="003B2B1F" w:rsidP="00557100">
      <w:pPr>
        <w:jc w:val="both"/>
        <w:rPr>
          <w:rtl/>
        </w:rPr>
      </w:pPr>
      <w:r>
        <w:rPr>
          <w:rFonts w:hint="cs"/>
          <w:rtl/>
        </w:rPr>
        <w:t xml:space="preserve">در روایت </w:t>
      </w:r>
      <w:r w:rsidR="00C32E2F">
        <w:rPr>
          <w:rFonts w:hint="cs"/>
          <w:rtl/>
        </w:rPr>
        <w:t xml:space="preserve">ابتدا </w:t>
      </w:r>
      <w:r>
        <w:rPr>
          <w:rFonts w:hint="cs"/>
          <w:rtl/>
        </w:rPr>
        <w:t>بیان شده است که</w:t>
      </w:r>
      <w:r w:rsidR="00C32E2F">
        <w:rPr>
          <w:rFonts w:hint="cs"/>
          <w:rtl/>
        </w:rPr>
        <w:t xml:space="preserve"> کسانی که در مکه بودند اگر ایمان به پیامبر و خدا داشته باشند </w:t>
      </w:r>
      <w:r w:rsidR="000213F6">
        <w:rPr>
          <w:rFonts w:hint="cs"/>
          <w:rtl/>
        </w:rPr>
        <w:t>عذاب نخواهند شد پس</w:t>
      </w:r>
      <w:r w:rsidR="00C32E2F">
        <w:rPr>
          <w:rFonts w:hint="cs"/>
          <w:rtl/>
        </w:rPr>
        <w:t xml:space="preserve"> صرفا همین دو مطلب</w:t>
      </w:r>
      <w:r>
        <w:rPr>
          <w:rFonts w:hint="cs"/>
          <w:rtl/>
        </w:rPr>
        <w:t xml:space="preserve"> بر </w:t>
      </w:r>
      <w:r w:rsidR="000213F6">
        <w:rPr>
          <w:rFonts w:hint="cs"/>
          <w:rtl/>
        </w:rPr>
        <w:t>مکلفین</w:t>
      </w:r>
      <w:r w:rsidR="00C32E2F">
        <w:rPr>
          <w:rFonts w:hint="cs"/>
          <w:rtl/>
        </w:rPr>
        <w:t xml:space="preserve"> لازم بوده </w:t>
      </w:r>
      <w:r w:rsidR="00557100">
        <w:rPr>
          <w:rFonts w:hint="cs"/>
          <w:rtl/>
        </w:rPr>
        <w:t xml:space="preserve">است؛ </w:t>
      </w:r>
      <w:r>
        <w:rPr>
          <w:rFonts w:hint="cs"/>
          <w:rtl/>
        </w:rPr>
        <w:t xml:space="preserve">می فرماید </w:t>
      </w:r>
      <w:r w:rsidR="00C32E2F">
        <w:rPr>
          <w:rFonts w:hint="cs"/>
          <w:rtl/>
        </w:rPr>
        <w:t xml:space="preserve">کسانی که پیرو حضرت هستند یعنی </w:t>
      </w:r>
      <w:r>
        <w:rPr>
          <w:rFonts w:hint="cs"/>
          <w:rtl/>
        </w:rPr>
        <w:t xml:space="preserve">به حضرت </w:t>
      </w:r>
      <w:r w:rsidR="00C32E2F">
        <w:rPr>
          <w:rFonts w:hint="cs"/>
          <w:rtl/>
        </w:rPr>
        <w:t>ایمان دارند</w:t>
      </w:r>
      <w:r>
        <w:rPr>
          <w:rFonts w:hint="cs"/>
          <w:rtl/>
        </w:rPr>
        <w:t>،</w:t>
      </w:r>
      <w:r w:rsidR="00C32E2F">
        <w:rPr>
          <w:rFonts w:hint="cs"/>
          <w:rtl/>
        </w:rPr>
        <w:t xml:space="preserve"> اگر شرک </w:t>
      </w:r>
      <w:r>
        <w:rPr>
          <w:rFonts w:hint="cs"/>
          <w:rtl/>
        </w:rPr>
        <w:t>به خدا</w:t>
      </w:r>
      <w:r w:rsidR="00C32E2F">
        <w:rPr>
          <w:rFonts w:hint="cs"/>
          <w:rtl/>
        </w:rPr>
        <w:t xml:space="preserve"> </w:t>
      </w:r>
      <w:r>
        <w:rPr>
          <w:rFonts w:hint="cs"/>
          <w:rtl/>
        </w:rPr>
        <w:t>نداشته باشند رستگار می شود.</w:t>
      </w:r>
    </w:p>
    <w:p w:rsidR="00C32E2F" w:rsidRDefault="003B2B1F" w:rsidP="00CD1C95">
      <w:pPr>
        <w:jc w:val="both"/>
        <w:rPr>
          <w:rtl/>
        </w:rPr>
      </w:pPr>
      <w:r>
        <w:rPr>
          <w:rFonts w:hint="cs"/>
          <w:rtl/>
        </w:rPr>
        <w:t xml:space="preserve">ظاهرا </w:t>
      </w:r>
      <w:r w:rsidR="00C32E2F">
        <w:rPr>
          <w:rFonts w:hint="cs"/>
          <w:rtl/>
        </w:rPr>
        <w:t>منظور</w:t>
      </w:r>
      <w:r w:rsidR="000213F6">
        <w:rPr>
          <w:rFonts w:hint="cs"/>
          <w:rtl/>
        </w:rPr>
        <w:t xml:space="preserve"> از شرک،</w:t>
      </w:r>
      <w:r w:rsidR="00C32E2F">
        <w:rPr>
          <w:rFonts w:hint="cs"/>
          <w:rtl/>
        </w:rPr>
        <w:t xml:space="preserve"> شرک عملی است</w:t>
      </w:r>
      <w:r>
        <w:rPr>
          <w:rFonts w:hint="cs"/>
          <w:rtl/>
        </w:rPr>
        <w:t xml:space="preserve"> چون آنها خدا را خدا می دانستند و توحید ذاتی را منکر نبودند ولی در مقام عبادت توحید نداشتند و بت ها را عبادت می کردند لذا ظاهرا مقصود از شرک در آن فضا</w:t>
      </w:r>
      <w:r w:rsidR="000213F6">
        <w:rPr>
          <w:rFonts w:hint="cs"/>
          <w:rtl/>
        </w:rPr>
        <w:t>،</w:t>
      </w:r>
      <w:r>
        <w:rPr>
          <w:rFonts w:hint="cs"/>
          <w:rtl/>
        </w:rPr>
        <w:t xml:space="preserve"> شرک عملی به معنای عبادت بت ها بوده است.</w:t>
      </w:r>
    </w:p>
    <w:p w:rsidR="003B2B1F" w:rsidRDefault="003B2B1F" w:rsidP="00CD1C95">
      <w:pPr>
        <w:jc w:val="both"/>
      </w:pPr>
      <w:r>
        <w:rPr>
          <w:rFonts w:hint="cs"/>
          <w:rtl/>
        </w:rPr>
        <w:t xml:space="preserve">از این روایت </w:t>
      </w:r>
      <w:r w:rsidR="00C32E2F">
        <w:rPr>
          <w:rFonts w:hint="cs"/>
          <w:rtl/>
        </w:rPr>
        <w:t>است</w:t>
      </w:r>
      <w:r>
        <w:rPr>
          <w:rFonts w:hint="cs"/>
          <w:rtl/>
        </w:rPr>
        <w:t>فاده می شو</w:t>
      </w:r>
      <w:r w:rsidR="00C32E2F">
        <w:rPr>
          <w:rFonts w:hint="cs"/>
          <w:rtl/>
        </w:rPr>
        <w:t>د</w:t>
      </w:r>
      <w:r>
        <w:rPr>
          <w:rFonts w:hint="cs"/>
          <w:rtl/>
        </w:rPr>
        <w:t>، در صد</w:t>
      </w:r>
      <w:r w:rsidR="00EB08D0">
        <w:rPr>
          <w:rFonts w:hint="cs"/>
          <w:rtl/>
        </w:rPr>
        <w:t>ر</w:t>
      </w:r>
      <w:r>
        <w:rPr>
          <w:rFonts w:hint="cs"/>
          <w:rtl/>
        </w:rPr>
        <w:t xml:space="preserve"> شریعت</w:t>
      </w:r>
      <w:r w:rsidR="00EB08D0">
        <w:rPr>
          <w:rFonts w:hint="cs"/>
          <w:rtl/>
        </w:rPr>
        <w:t>، هیچ عملی مستوجب عذاب</w:t>
      </w:r>
      <w:r>
        <w:rPr>
          <w:rFonts w:hint="cs"/>
          <w:rtl/>
        </w:rPr>
        <w:t xml:space="preserve"> نبوده است</w:t>
      </w:r>
      <w:r w:rsidR="00C32E2F">
        <w:rPr>
          <w:rFonts w:hint="cs"/>
          <w:rtl/>
        </w:rPr>
        <w:t xml:space="preserve"> و در ادامه روی همین</w:t>
      </w:r>
      <w:r>
        <w:rPr>
          <w:rFonts w:hint="cs"/>
          <w:rtl/>
        </w:rPr>
        <w:t xml:space="preserve"> مطلب</w:t>
      </w:r>
      <w:r w:rsidR="00C32E2F">
        <w:rPr>
          <w:rFonts w:hint="cs"/>
          <w:rtl/>
        </w:rPr>
        <w:t xml:space="preserve"> تأکید </w:t>
      </w:r>
      <w:r>
        <w:rPr>
          <w:rFonts w:hint="cs"/>
          <w:rtl/>
        </w:rPr>
        <w:t>د</w:t>
      </w:r>
      <w:r w:rsidR="00C32E2F">
        <w:rPr>
          <w:rFonts w:hint="cs"/>
          <w:rtl/>
        </w:rPr>
        <w:t>ارد که آنچه عذاب</w:t>
      </w:r>
      <w:r>
        <w:rPr>
          <w:rFonts w:hint="cs"/>
          <w:rtl/>
        </w:rPr>
        <w:t xml:space="preserve"> می آورد گ</w:t>
      </w:r>
      <w:r w:rsidR="00C32E2F">
        <w:rPr>
          <w:rFonts w:hint="cs"/>
          <w:rtl/>
        </w:rPr>
        <w:t>نا</w:t>
      </w:r>
      <w:r>
        <w:rPr>
          <w:rFonts w:hint="cs"/>
          <w:rtl/>
        </w:rPr>
        <w:t>ه</w:t>
      </w:r>
      <w:r w:rsidR="00C32E2F">
        <w:rPr>
          <w:rFonts w:hint="cs"/>
          <w:rtl/>
        </w:rPr>
        <w:t>ان نبوده است</w:t>
      </w:r>
      <w:r>
        <w:rPr>
          <w:rFonts w:hint="cs"/>
          <w:rtl/>
        </w:rPr>
        <w:t>.</w:t>
      </w:r>
    </w:p>
    <w:p w:rsidR="00604085" w:rsidRPr="00604085" w:rsidRDefault="00604085" w:rsidP="00604085">
      <w:pPr>
        <w:jc w:val="both"/>
        <w:rPr>
          <w:color w:val="008000"/>
        </w:rPr>
      </w:pPr>
      <w:r w:rsidRPr="00604085">
        <w:rPr>
          <w:color w:val="008000"/>
          <w:rtl/>
        </w:rPr>
        <w:t xml:space="preserve">تَصْدِيقُ ذَلِكَ أَنَّ اللَّهَ عَزَّ وَ جَلَّ أَنْزَلَ عَلَيْهِ فِي سُورَةِ بَنِي إِسْرَائِيلَ بِمَكَّةَ- </w:t>
      </w:r>
      <w:r>
        <w:rPr>
          <w:rFonts w:cs="Calibri"/>
          <w:color w:val="008000"/>
          <w:rtl/>
        </w:rPr>
        <w:t>﴿</w:t>
      </w:r>
      <w:r w:rsidRPr="00604085">
        <w:rPr>
          <w:color w:val="008000"/>
          <w:rtl/>
        </w:rPr>
        <w:t>وَ قَضى‏ رَبُّكَ أَلَّا تَعْبُدُوا إِلَّا إِيَّاهُ وَ بِالْوالِدَيْنِ إِحْساناً إِلَى قَوْلِهِ تَعَالَى إِنَّهُ كانَ بِعِبادِهِ خَبِيراً بَصِيراً</w:t>
      </w:r>
      <w:r w:rsidRPr="00BE02E2">
        <w:rPr>
          <w:rFonts w:cs="Calibri"/>
          <w:color w:val="008000"/>
          <w:rtl/>
        </w:rPr>
        <w:t>﴾</w:t>
      </w:r>
      <w:r w:rsidRPr="00604085">
        <w:rPr>
          <w:color w:val="008000"/>
          <w:rtl/>
        </w:rPr>
        <w:t xml:space="preserve"> أَدَبٌ وَ عِظَةٌ وَ تَعْلِيمٌ وَ نَهْيٌ خَفِيفٌ وَ لَمْ يَعِدْ عَلَيْهِ وَ لَمْ يَتَوَاعَدْ عَلَى اجْتِرَاحِ شَيْ‏ءٍ مِمَّا نَهَى عَنْهُ وَ أَنْزَلَ نَهْياً عَنْ أَشْيَاءَ حَذَّرَ عَلَيْهَا وَ لَمْ يُغَلِّظْ فِيهَا وَ لَمْ يَتَوَاعَدْ عَلَيْهَا</w:t>
      </w:r>
      <w:r w:rsidRPr="00604085">
        <w:rPr>
          <w:color w:val="008000"/>
        </w:rPr>
        <w:t xml:space="preserve"> …</w:t>
      </w:r>
    </w:p>
    <w:p w:rsidR="00236E2D" w:rsidRDefault="003B2B1F" w:rsidP="00CD1C95">
      <w:pPr>
        <w:jc w:val="both"/>
        <w:rPr>
          <w:rtl/>
        </w:rPr>
      </w:pPr>
      <w:r>
        <w:rPr>
          <w:rFonts w:hint="cs"/>
          <w:rtl/>
        </w:rPr>
        <w:t>این روایت صریح در این است که آنچه بعدا گناه محسوب می شده و منشأ عذاب بوده در صدر شریعت منشأ عذاب نبوده است؛ تعبیر دیگری که وجود دارد تعبیر «نهی خفیف» و «لم یعد علیه» و «لم یتواعد اجتراح ...» و «لم یغلظ فیها» در مورد مناهی است یعنی آن نهیی هم که بوده نهی خفیف بوده نه نهیی که وعده</w:t>
      </w:r>
      <w:r>
        <w:rPr>
          <w:rtl/>
        </w:rPr>
        <w:softHyphen/>
      </w:r>
      <w:r>
        <w:rPr>
          <w:rFonts w:hint="cs"/>
          <w:rtl/>
        </w:rPr>
        <w:t>ی عذاب</w:t>
      </w:r>
      <w:r w:rsidR="00EB08D0">
        <w:rPr>
          <w:rFonts w:hint="cs"/>
          <w:rtl/>
        </w:rPr>
        <w:t>،</w:t>
      </w:r>
      <w:r>
        <w:rPr>
          <w:rFonts w:hint="cs"/>
          <w:rtl/>
        </w:rPr>
        <w:t xml:space="preserve"> بر آن داده شده </w:t>
      </w:r>
      <w:r w:rsidR="0027482D">
        <w:rPr>
          <w:rFonts w:hint="cs"/>
          <w:rtl/>
        </w:rPr>
        <w:t>است و غلظت در این نهی ها وجود نداشته است؛ چنین تعابیر</w:t>
      </w:r>
      <w:r w:rsidR="00EB08D0">
        <w:rPr>
          <w:rFonts w:hint="cs"/>
          <w:rtl/>
        </w:rPr>
        <w:t>ی</w:t>
      </w:r>
      <w:r w:rsidR="0027482D">
        <w:rPr>
          <w:rFonts w:hint="cs"/>
          <w:rtl/>
        </w:rPr>
        <w:t xml:space="preserve"> ظهور در تنزیهی بودن دارد و مراد از معاصی نیز آن اموری است که بعدا در طول ابلاغ</w:t>
      </w:r>
      <w:r w:rsidR="0035735C">
        <w:rPr>
          <w:rFonts w:hint="cs"/>
          <w:rtl/>
        </w:rPr>
        <w:t>،</w:t>
      </w:r>
      <w:r w:rsidR="0027482D">
        <w:rPr>
          <w:rFonts w:hint="cs"/>
          <w:rtl/>
        </w:rPr>
        <w:t xml:space="preserve"> معصیت شده است نه این که قبل از ابلاغ هم معصیت باشد.</w:t>
      </w:r>
    </w:p>
    <w:p w:rsidR="0027482D" w:rsidRDefault="0027482D" w:rsidP="00CD1C95">
      <w:pPr>
        <w:pStyle w:val="Heading2"/>
        <w:jc w:val="both"/>
        <w:rPr>
          <w:rtl/>
        </w:rPr>
      </w:pPr>
      <w:bookmarkStart w:id="4" w:name="_Toc93668434"/>
      <w:r>
        <w:rPr>
          <w:rFonts w:hint="cs"/>
          <w:rtl/>
        </w:rPr>
        <w:lastRenderedPageBreak/>
        <w:t>ملازمه بین تأمین مطلق از عذاب و عدم حرمت</w:t>
      </w:r>
      <w:bookmarkEnd w:id="4"/>
    </w:p>
    <w:p w:rsidR="0027482D" w:rsidRDefault="0027482D" w:rsidP="00CD1C95">
      <w:pPr>
        <w:jc w:val="both"/>
        <w:rPr>
          <w:rtl/>
        </w:rPr>
      </w:pPr>
      <w:r>
        <w:rPr>
          <w:rFonts w:hint="cs"/>
          <w:rtl/>
        </w:rPr>
        <w:t xml:space="preserve">آقایان </w:t>
      </w:r>
      <w:r w:rsidR="006C58EB">
        <w:rPr>
          <w:rFonts w:hint="cs"/>
          <w:rtl/>
        </w:rPr>
        <w:t xml:space="preserve">از جمله </w:t>
      </w:r>
      <w:r w:rsidR="006C58EB">
        <w:rPr>
          <w:rFonts w:hint="cs"/>
          <w:rtl/>
        </w:rPr>
        <w:t xml:space="preserve">مرحوم شیخ و مرحوم آقای نائینی </w:t>
      </w:r>
      <w:r>
        <w:rPr>
          <w:rFonts w:hint="cs"/>
          <w:rtl/>
        </w:rPr>
        <w:t>در مورد حدیث رفع بحثی را مطرح کرده اند که به اینجا مرتبط است.</w:t>
      </w:r>
    </w:p>
    <w:p w:rsidR="0027482D" w:rsidRDefault="0035735C" w:rsidP="006C58EB">
      <w:pPr>
        <w:jc w:val="both"/>
        <w:rPr>
          <w:rtl/>
        </w:rPr>
      </w:pPr>
      <w:r>
        <w:rPr>
          <w:rFonts w:hint="cs"/>
          <w:rtl/>
        </w:rPr>
        <w:t>در مورد حدیث رفع، این بحث را مطرح کردند</w:t>
      </w:r>
      <w:r w:rsidR="0027482D">
        <w:rPr>
          <w:rFonts w:hint="cs"/>
          <w:rtl/>
        </w:rPr>
        <w:t xml:space="preserve"> که </w:t>
      </w:r>
      <w:r w:rsidR="00236E2D">
        <w:rPr>
          <w:rFonts w:hint="cs"/>
          <w:rtl/>
        </w:rPr>
        <w:t xml:space="preserve">اگر گفتیم </w:t>
      </w:r>
      <w:r w:rsidR="0027482D">
        <w:rPr>
          <w:rFonts w:hint="cs"/>
          <w:rtl/>
        </w:rPr>
        <w:t>مراد از ر</w:t>
      </w:r>
      <w:r w:rsidR="00236E2D">
        <w:rPr>
          <w:rFonts w:hint="cs"/>
          <w:rtl/>
        </w:rPr>
        <w:t>فع</w:t>
      </w:r>
      <w:r w:rsidR="0027482D">
        <w:rPr>
          <w:rFonts w:hint="cs"/>
          <w:rtl/>
        </w:rPr>
        <w:t>،</w:t>
      </w:r>
      <w:r w:rsidR="00236E2D">
        <w:rPr>
          <w:rFonts w:hint="cs"/>
          <w:rtl/>
        </w:rPr>
        <w:t xml:space="preserve"> رفع مؤاخذه است </w:t>
      </w:r>
      <w:r w:rsidR="0027482D">
        <w:rPr>
          <w:rFonts w:hint="cs"/>
          <w:rtl/>
        </w:rPr>
        <w:t xml:space="preserve">به </w:t>
      </w:r>
      <w:r w:rsidR="006C58EB">
        <w:rPr>
          <w:rFonts w:hint="cs"/>
          <w:rtl/>
        </w:rPr>
        <w:t xml:space="preserve">بیان </w:t>
      </w:r>
      <w:bookmarkStart w:id="5" w:name="_GoBack"/>
      <w:bookmarkEnd w:id="5"/>
      <w:r w:rsidR="0027482D">
        <w:rPr>
          <w:rFonts w:hint="cs"/>
          <w:rtl/>
        </w:rPr>
        <w:t xml:space="preserve">مرحوم آقای نائینی، </w:t>
      </w:r>
      <w:r w:rsidR="00236E2D">
        <w:rPr>
          <w:rFonts w:hint="cs"/>
          <w:rtl/>
        </w:rPr>
        <w:t xml:space="preserve">نفس عدم </w:t>
      </w:r>
      <w:r>
        <w:rPr>
          <w:rFonts w:hint="cs"/>
          <w:rtl/>
        </w:rPr>
        <w:t>مؤاخذه</w:t>
      </w:r>
      <w:r w:rsidR="0027482D">
        <w:rPr>
          <w:rFonts w:hint="cs"/>
          <w:rtl/>
        </w:rPr>
        <w:t>، دلیل بر این نی</w:t>
      </w:r>
      <w:r w:rsidR="00236E2D">
        <w:rPr>
          <w:rFonts w:hint="cs"/>
          <w:rtl/>
        </w:rPr>
        <w:t>س</w:t>
      </w:r>
      <w:r w:rsidR="0027482D">
        <w:rPr>
          <w:rFonts w:hint="cs"/>
          <w:rtl/>
        </w:rPr>
        <w:t>ت</w:t>
      </w:r>
      <w:r w:rsidR="00236E2D">
        <w:rPr>
          <w:rFonts w:hint="cs"/>
          <w:rtl/>
        </w:rPr>
        <w:t xml:space="preserve"> که </w:t>
      </w:r>
      <w:r>
        <w:rPr>
          <w:rFonts w:hint="cs"/>
          <w:rtl/>
        </w:rPr>
        <w:t>آ</w:t>
      </w:r>
      <w:r w:rsidR="0027482D">
        <w:rPr>
          <w:rFonts w:hint="cs"/>
          <w:rtl/>
        </w:rPr>
        <w:t xml:space="preserve">ن شیء، </w:t>
      </w:r>
      <w:r w:rsidR="00236E2D">
        <w:rPr>
          <w:rFonts w:hint="cs"/>
          <w:rtl/>
        </w:rPr>
        <w:t>محر</w:t>
      </w:r>
      <w:r w:rsidR="0027482D">
        <w:rPr>
          <w:rFonts w:hint="cs"/>
          <w:rtl/>
        </w:rPr>
        <w:t>ّ</w:t>
      </w:r>
      <w:r w:rsidR="00236E2D">
        <w:rPr>
          <w:rFonts w:hint="cs"/>
          <w:rtl/>
        </w:rPr>
        <w:t xml:space="preserve">م نیست </w:t>
      </w:r>
      <w:r w:rsidR="0027482D">
        <w:rPr>
          <w:rFonts w:hint="cs"/>
          <w:rtl/>
        </w:rPr>
        <w:t>چون ممکن است شیئی حرام باشد ولی شارع مقدس مرتکب حرام را</w:t>
      </w:r>
      <w:r w:rsidR="00236E2D">
        <w:rPr>
          <w:rFonts w:hint="cs"/>
          <w:rtl/>
        </w:rPr>
        <w:t xml:space="preserve"> عفو کند</w:t>
      </w:r>
      <w:r w:rsidR="0027482D">
        <w:rPr>
          <w:rFonts w:hint="cs"/>
          <w:rtl/>
        </w:rPr>
        <w:t xml:space="preserve"> چون</w:t>
      </w:r>
      <w:r w:rsidR="00236E2D">
        <w:rPr>
          <w:rFonts w:hint="cs"/>
          <w:rtl/>
        </w:rPr>
        <w:t xml:space="preserve"> ما مثل وعیدیه نیستیم که </w:t>
      </w:r>
      <w:r w:rsidR="0027482D">
        <w:rPr>
          <w:rFonts w:hint="cs"/>
          <w:rtl/>
        </w:rPr>
        <w:t xml:space="preserve">قائل باشیم </w:t>
      </w:r>
      <w:r w:rsidR="00236E2D">
        <w:rPr>
          <w:rFonts w:hint="cs"/>
          <w:rtl/>
        </w:rPr>
        <w:t xml:space="preserve">خدا حتما باید به وعید هایش هم عمل کند </w:t>
      </w:r>
      <w:r>
        <w:rPr>
          <w:rFonts w:hint="cs"/>
          <w:rtl/>
        </w:rPr>
        <w:t>پس</w:t>
      </w:r>
      <w:r w:rsidR="0027482D">
        <w:rPr>
          <w:rFonts w:hint="cs"/>
          <w:rtl/>
        </w:rPr>
        <w:t xml:space="preserve"> </w:t>
      </w:r>
      <w:r w:rsidR="00236E2D">
        <w:rPr>
          <w:rFonts w:hint="cs"/>
          <w:rtl/>
        </w:rPr>
        <w:t xml:space="preserve">حتی اگر هم وعید داده باشد می تواند </w:t>
      </w:r>
      <w:r w:rsidR="0027482D">
        <w:rPr>
          <w:rFonts w:hint="cs"/>
          <w:rtl/>
        </w:rPr>
        <w:t xml:space="preserve">به آن </w:t>
      </w:r>
      <w:r w:rsidR="00236E2D">
        <w:rPr>
          <w:rFonts w:hint="cs"/>
          <w:rtl/>
        </w:rPr>
        <w:t>عمل نکند</w:t>
      </w:r>
      <w:r w:rsidR="0027482D">
        <w:rPr>
          <w:rFonts w:hint="cs"/>
          <w:rtl/>
        </w:rPr>
        <w:t>؛ در نتیجه</w:t>
      </w:r>
      <w:r w:rsidR="00236E2D">
        <w:rPr>
          <w:rFonts w:hint="cs"/>
          <w:rtl/>
        </w:rPr>
        <w:t xml:space="preserve"> مجرد عدم عقاب خارجی</w:t>
      </w:r>
      <w:r w:rsidR="0027482D">
        <w:rPr>
          <w:rFonts w:hint="cs"/>
          <w:rtl/>
        </w:rPr>
        <w:t>،</w:t>
      </w:r>
      <w:r w:rsidR="00236E2D">
        <w:rPr>
          <w:rFonts w:hint="cs"/>
          <w:rtl/>
        </w:rPr>
        <w:t xml:space="preserve"> دلیل بر عدم حرمت نیست</w:t>
      </w:r>
      <w:r w:rsidR="0027482D">
        <w:rPr>
          <w:rFonts w:hint="cs"/>
          <w:rtl/>
        </w:rPr>
        <w:t>؛</w:t>
      </w:r>
      <w:r w:rsidR="00236E2D">
        <w:rPr>
          <w:rFonts w:hint="cs"/>
          <w:rtl/>
        </w:rPr>
        <w:t xml:space="preserve"> </w:t>
      </w:r>
      <w:r w:rsidR="0027482D">
        <w:rPr>
          <w:rFonts w:hint="cs"/>
          <w:rtl/>
        </w:rPr>
        <w:t>ایشان در پاسخ به این مطلب می فرماید اما اگر در جایی تأمین مطلق نسبت به ارتکاب یک عمل داده شد ملازم است با حلیت آن شیء زیرا تأمین مطلق با حرمت منافات دارد.</w:t>
      </w:r>
    </w:p>
    <w:p w:rsidR="0027482D" w:rsidRDefault="0027482D" w:rsidP="00CD1C95">
      <w:pPr>
        <w:jc w:val="both"/>
        <w:rPr>
          <w:rtl/>
        </w:rPr>
      </w:pPr>
      <w:r>
        <w:rPr>
          <w:rFonts w:hint="cs"/>
          <w:rtl/>
        </w:rPr>
        <w:t>ایشان توضیحاتی دارند که وارد آن نمی شو</w:t>
      </w:r>
      <w:r w:rsidR="0035735C">
        <w:rPr>
          <w:rFonts w:hint="cs"/>
          <w:rtl/>
        </w:rPr>
        <w:t>ی</w:t>
      </w:r>
      <w:r>
        <w:rPr>
          <w:rFonts w:hint="cs"/>
          <w:rtl/>
        </w:rPr>
        <w:t>م.</w:t>
      </w:r>
    </w:p>
    <w:p w:rsidR="0027482D" w:rsidRDefault="0027482D" w:rsidP="00CD1C95">
      <w:pPr>
        <w:jc w:val="both"/>
        <w:rPr>
          <w:rtl/>
        </w:rPr>
      </w:pPr>
      <w:r>
        <w:rPr>
          <w:rFonts w:hint="cs"/>
          <w:rtl/>
        </w:rPr>
        <w:t xml:space="preserve">آیت الله والد در اشکال به </w:t>
      </w:r>
      <w:r w:rsidR="0035735C">
        <w:rPr>
          <w:rFonts w:hint="cs"/>
          <w:rtl/>
        </w:rPr>
        <w:t>ملازمه بین تأمین مطلق و عدم حرمت،</w:t>
      </w:r>
      <w:r>
        <w:rPr>
          <w:rFonts w:hint="cs"/>
          <w:rtl/>
        </w:rPr>
        <w:t xml:space="preserve"> می فرمودند آنچه موجب تحریک مکلفین می شود لزوماً عقاب نیست بلکه همین که در انجام واجبات و ترک محرمات ثواب وجود داشته باشد برای تحریک متعارف مکلفین کفایت می کند هر چند برای اولیاء الله همین مقدار ثواب هم لازم نبوده و این </w:t>
      </w:r>
      <w:r w:rsidR="0035735C">
        <w:rPr>
          <w:rFonts w:hint="cs"/>
          <w:rtl/>
        </w:rPr>
        <w:t>افراد</w:t>
      </w:r>
      <w:r>
        <w:rPr>
          <w:rFonts w:hint="cs"/>
          <w:rtl/>
        </w:rPr>
        <w:t xml:space="preserve"> خاص بدون </w:t>
      </w:r>
      <w:r w:rsidR="0035735C">
        <w:rPr>
          <w:rFonts w:hint="cs"/>
          <w:rtl/>
        </w:rPr>
        <w:t>توجه</w:t>
      </w:r>
      <w:r>
        <w:rPr>
          <w:rFonts w:hint="cs"/>
          <w:rtl/>
        </w:rPr>
        <w:t xml:space="preserve"> ثواب و عقاب خدا را عبادت می کنند.</w:t>
      </w:r>
    </w:p>
    <w:p w:rsidR="00D24435" w:rsidRDefault="0027482D" w:rsidP="00CD1C95">
      <w:pPr>
        <w:jc w:val="both"/>
        <w:rPr>
          <w:rtl/>
        </w:rPr>
      </w:pPr>
      <w:r>
        <w:rPr>
          <w:rFonts w:hint="cs"/>
          <w:rtl/>
        </w:rPr>
        <w:t>تصور ما این است که</w:t>
      </w:r>
      <w:r w:rsidR="0035735C">
        <w:rPr>
          <w:rFonts w:hint="cs"/>
          <w:rtl/>
        </w:rPr>
        <w:t xml:space="preserve"> مطلب آ</w:t>
      </w:r>
      <w:r>
        <w:rPr>
          <w:rFonts w:hint="cs"/>
          <w:rtl/>
        </w:rPr>
        <w:t xml:space="preserve">یت الله والد به لحاظی عقلی صحیح است ولی به دلیل این که در </w:t>
      </w:r>
      <w:r w:rsidR="0035735C">
        <w:rPr>
          <w:rFonts w:hint="cs"/>
          <w:rtl/>
        </w:rPr>
        <w:t>عرف</w:t>
      </w:r>
      <w:r>
        <w:rPr>
          <w:rFonts w:hint="cs"/>
          <w:rtl/>
        </w:rPr>
        <w:t xml:space="preserve"> اسلامی وجود ثواب محرکیت چندانی نداشته است برای ایجاد تحریک قوی</w:t>
      </w:r>
      <w:r w:rsidR="0035735C">
        <w:rPr>
          <w:rFonts w:hint="cs"/>
          <w:rtl/>
        </w:rPr>
        <w:t>،</w:t>
      </w:r>
      <w:r>
        <w:rPr>
          <w:rFonts w:hint="cs"/>
          <w:rtl/>
        </w:rPr>
        <w:t xml:space="preserve"> به توعید بر عقاب نیاز بوده است لذا در فضای عرف اهل اسلام اگر در جایی توعید بر عذاب نفی شده باشد ملازم است با نفی حرمت و به عبارت دیگر هر چند مدلول مطابقی نفی مؤاخذه</w:t>
      </w:r>
      <w:r w:rsidR="0035735C">
        <w:rPr>
          <w:rFonts w:hint="cs"/>
          <w:rtl/>
        </w:rPr>
        <w:t>،</w:t>
      </w:r>
      <w:r>
        <w:rPr>
          <w:rFonts w:hint="cs"/>
          <w:rtl/>
        </w:rPr>
        <w:t xml:space="preserve"> نفی حرمت نیست ول</w:t>
      </w:r>
      <w:r w:rsidR="000F124E">
        <w:rPr>
          <w:rFonts w:hint="cs"/>
          <w:rtl/>
        </w:rPr>
        <w:t xml:space="preserve">ی مدلول التزامی آن نفی حرمت است </w:t>
      </w:r>
      <w:r>
        <w:rPr>
          <w:rFonts w:hint="cs"/>
          <w:rtl/>
        </w:rPr>
        <w:t>بنابراین نفی عذاب قبل از اخبار به معاصی، به معنای این است که معاصی قبل از اخبار اصلا معصیت نب</w:t>
      </w:r>
      <w:r w:rsidR="0035735C">
        <w:rPr>
          <w:rFonts w:hint="cs"/>
          <w:rtl/>
        </w:rPr>
        <w:t>و</w:t>
      </w:r>
      <w:r>
        <w:rPr>
          <w:rFonts w:hint="cs"/>
          <w:rtl/>
        </w:rPr>
        <w:t xml:space="preserve">دند و حرمتی نداشتند </w:t>
      </w:r>
      <w:r w:rsidR="00D24435">
        <w:rPr>
          <w:rFonts w:hint="cs"/>
          <w:rtl/>
        </w:rPr>
        <w:t>هر چند ممکن است مقتضی حرمت را داشته باشند ولی مجرد وج</w:t>
      </w:r>
      <w:r w:rsidR="0035735C">
        <w:rPr>
          <w:rFonts w:hint="cs"/>
          <w:rtl/>
        </w:rPr>
        <w:t>ود مقتضی برای تحریم کفایت</w:t>
      </w:r>
      <w:r w:rsidR="00D24435">
        <w:rPr>
          <w:rFonts w:hint="cs"/>
          <w:rtl/>
        </w:rPr>
        <w:t xml:space="preserve"> نمی کند زیرا گاهی زمینه</w:t>
      </w:r>
      <w:r w:rsidR="00D24435">
        <w:rPr>
          <w:rtl/>
        </w:rPr>
        <w:softHyphen/>
      </w:r>
      <w:r w:rsidR="0035735C">
        <w:rPr>
          <w:rFonts w:hint="cs"/>
          <w:rtl/>
        </w:rPr>
        <w:t>ی فعلی شدن،</w:t>
      </w:r>
      <w:r w:rsidR="00A16DEE">
        <w:rPr>
          <w:rFonts w:hint="cs"/>
          <w:rtl/>
        </w:rPr>
        <w:t xml:space="preserve"> </w:t>
      </w:r>
      <w:r w:rsidR="00D24435">
        <w:rPr>
          <w:rFonts w:hint="cs"/>
          <w:rtl/>
        </w:rPr>
        <w:t>مقتضیات وجود ندارد.</w:t>
      </w:r>
    </w:p>
    <w:p w:rsidR="00A16DEE" w:rsidRDefault="00D24435" w:rsidP="00CD1C95">
      <w:pPr>
        <w:jc w:val="both"/>
        <w:rPr>
          <w:rtl/>
        </w:rPr>
      </w:pPr>
      <w:r>
        <w:rPr>
          <w:rFonts w:hint="cs"/>
          <w:rtl/>
        </w:rPr>
        <w:t xml:space="preserve">تعابیر دیگری که در این حدیث گواه بر عدم الزام است عبارت است از «عظه» و «ادب» و ... این تعابیر لحنشان لحن استحباب است </w:t>
      </w:r>
      <w:r w:rsidR="00A16DEE">
        <w:rPr>
          <w:rFonts w:hint="cs"/>
          <w:rtl/>
        </w:rPr>
        <w:t xml:space="preserve">در </w:t>
      </w:r>
      <w:r w:rsidR="0035735C">
        <w:rPr>
          <w:rFonts w:hint="cs"/>
          <w:rtl/>
        </w:rPr>
        <w:t xml:space="preserve">برخی از </w:t>
      </w:r>
      <w:r w:rsidR="00A16DEE">
        <w:rPr>
          <w:rFonts w:hint="cs"/>
          <w:rtl/>
        </w:rPr>
        <w:t>کتب اهل سنت</w:t>
      </w:r>
      <w:r w:rsidR="0035735C">
        <w:rPr>
          <w:rFonts w:hint="cs"/>
          <w:rtl/>
        </w:rPr>
        <w:t xml:space="preserve"> نیز</w:t>
      </w:r>
      <w:r w:rsidR="00A16DEE">
        <w:rPr>
          <w:rFonts w:hint="cs"/>
          <w:rtl/>
        </w:rPr>
        <w:t xml:space="preserve"> تعبیر ادب در مقابل واجبات قرار </w:t>
      </w:r>
      <w:r w:rsidR="0035735C">
        <w:rPr>
          <w:rFonts w:hint="cs"/>
          <w:rtl/>
        </w:rPr>
        <w:t>گرفته است</w:t>
      </w:r>
      <w:r w:rsidR="00A16DEE">
        <w:rPr>
          <w:rFonts w:hint="cs"/>
          <w:rtl/>
        </w:rPr>
        <w:t>.</w:t>
      </w:r>
    </w:p>
    <w:p w:rsidR="002A5DAF" w:rsidRDefault="002A5DAF" w:rsidP="00CD1C95">
      <w:pPr>
        <w:jc w:val="both"/>
        <w:rPr>
          <w:rtl/>
        </w:rPr>
      </w:pPr>
      <w:r>
        <w:rPr>
          <w:rFonts w:hint="cs"/>
          <w:rtl/>
        </w:rPr>
        <w:lastRenderedPageBreak/>
        <w:t>با توجه به این نکات نباید تعبیر «لم یعد علیه» و</w:t>
      </w:r>
      <w:r w:rsidR="0035735C">
        <w:rPr>
          <w:rFonts w:hint="cs"/>
          <w:rtl/>
        </w:rPr>
        <w:t xml:space="preserve"> ... را ناظر به کبیره نبودن گناهان دانست چون اولا گنا</w:t>
      </w:r>
      <w:r>
        <w:rPr>
          <w:rFonts w:hint="cs"/>
          <w:rtl/>
        </w:rPr>
        <w:t>هان صغیره هم</w:t>
      </w:r>
      <w:r w:rsidR="0035735C">
        <w:rPr>
          <w:rFonts w:hint="cs"/>
          <w:rtl/>
        </w:rPr>
        <w:t>،</w:t>
      </w:r>
      <w:r>
        <w:rPr>
          <w:rFonts w:hint="cs"/>
          <w:rtl/>
        </w:rPr>
        <w:t xml:space="preserve"> وعده بر عذاب دارند هر چند وعده شان مقید به ارتکاب کبائر است و ثانیا لحن تع</w:t>
      </w:r>
      <w:r w:rsidR="0035735C">
        <w:rPr>
          <w:rFonts w:hint="cs"/>
          <w:rtl/>
        </w:rPr>
        <w:t>ا</w:t>
      </w:r>
      <w:r>
        <w:rPr>
          <w:rFonts w:hint="cs"/>
          <w:rtl/>
        </w:rPr>
        <w:t>بیر دیگر همچون «عظه» و «ادب» لحن استحباب است.</w:t>
      </w:r>
    </w:p>
    <w:p w:rsidR="005B2524" w:rsidRDefault="002A5DAF" w:rsidP="00CD1C95">
      <w:pPr>
        <w:jc w:val="both"/>
        <w:rPr>
          <w:rtl/>
        </w:rPr>
      </w:pPr>
      <w:r>
        <w:rPr>
          <w:rFonts w:hint="cs"/>
          <w:rtl/>
        </w:rPr>
        <w:t>گناه صغیره</w:t>
      </w:r>
      <w:r w:rsidR="0035735C">
        <w:rPr>
          <w:rFonts w:hint="cs"/>
          <w:rtl/>
        </w:rPr>
        <w:t>،</w:t>
      </w:r>
      <w:r>
        <w:rPr>
          <w:rFonts w:hint="cs"/>
          <w:rtl/>
        </w:rPr>
        <w:t xml:space="preserve"> وعده</w:t>
      </w:r>
      <w:r>
        <w:rPr>
          <w:rtl/>
        </w:rPr>
        <w:softHyphen/>
      </w:r>
      <w:r>
        <w:rPr>
          <w:rFonts w:hint="cs"/>
          <w:rtl/>
        </w:rPr>
        <w:t xml:space="preserve">ی بر عذاب دارد ولی وعده اش مقید به ارتکاب کبائر است لذا شبیه عفو مشروط است؛ مثلا می گویند </w:t>
      </w:r>
      <w:r w:rsidR="0035735C">
        <w:rPr>
          <w:rFonts w:hint="cs"/>
          <w:rtl/>
        </w:rPr>
        <w:t>فلان مجرم یک سال زندانی هست و در این یک سال اگر خطا کرد زندان</w:t>
      </w:r>
      <w:r w:rsidR="005B2524">
        <w:rPr>
          <w:rFonts w:hint="cs"/>
          <w:rtl/>
        </w:rPr>
        <w:t xml:space="preserve"> قبلی ای که معفو واقع شده نیز احیا می شود، گناه صغیر نیز معفو است مشروط به این که شخص مرتکب کبائر نشود و در صورت ارتکاب کبائر</w:t>
      </w:r>
      <w:r w:rsidR="0035735C">
        <w:rPr>
          <w:rFonts w:hint="cs"/>
          <w:rtl/>
        </w:rPr>
        <w:t>،</w:t>
      </w:r>
      <w:r w:rsidR="005B2524">
        <w:rPr>
          <w:rFonts w:hint="cs"/>
          <w:rtl/>
        </w:rPr>
        <w:t xml:space="preserve"> هم بر کبائر و هم بر صغائر عقاب می شود.</w:t>
      </w:r>
    </w:p>
    <w:p w:rsidR="005878DC" w:rsidRDefault="005878DC" w:rsidP="00CD1C95">
      <w:pPr>
        <w:jc w:val="both"/>
        <w:rPr>
          <w:rtl/>
        </w:rPr>
      </w:pPr>
      <w:r>
        <w:rPr>
          <w:rFonts w:hint="cs"/>
          <w:rtl/>
        </w:rPr>
        <w:t>به نظر می رسد این روایت دال بر</w:t>
      </w:r>
      <w:r w:rsidR="00E54184">
        <w:rPr>
          <w:rFonts w:hint="cs"/>
          <w:rtl/>
        </w:rPr>
        <w:t xml:space="preserve"> </w:t>
      </w:r>
      <w:r>
        <w:rPr>
          <w:rFonts w:hint="cs"/>
          <w:rtl/>
        </w:rPr>
        <w:t>ا</w:t>
      </w:r>
      <w:r w:rsidR="00E54184">
        <w:rPr>
          <w:rFonts w:hint="cs"/>
          <w:rtl/>
        </w:rPr>
        <w:t xml:space="preserve">ین است که در اول </w:t>
      </w:r>
      <w:r>
        <w:rPr>
          <w:rFonts w:hint="cs"/>
          <w:rtl/>
        </w:rPr>
        <w:t>اسلام فقط ایمان</w:t>
      </w:r>
      <w:r w:rsidR="0035735C">
        <w:rPr>
          <w:rFonts w:hint="cs"/>
          <w:rtl/>
        </w:rPr>
        <w:t xml:space="preserve"> به خدا و</w:t>
      </w:r>
      <w:r w:rsidR="00E54184">
        <w:rPr>
          <w:rFonts w:hint="cs"/>
          <w:rtl/>
        </w:rPr>
        <w:t xml:space="preserve"> رسالت </w:t>
      </w:r>
      <w:r>
        <w:rPr>
          <w:rFonts w:hint="cs"/>
          <w:rtl/>
        </w:rPr>
        <w:t>لازم نبوده</w:t>
      </w:r>
      <w:r w:rsidR="0035735C">
        <w:rPr>
          <w:rFonts w:hint="cs"/>
          <w:rtl/>
        </w:rPr>
        <w:t>،</w:t>
      </w:r>
      <w:r>
        <w:rPr>
          <w:rFonts w:hint="cs"/>
          <w:rtl/>
        </w:rPr>
        <w:t xml:space="preserve"> بلکه</w:t>
      </w:r>
      <w:r w:rsidR="00E54184">
        <w:rPr>
          <w:rFonts w:hint="cs"/>
          <w:rtl/>
        </w:rPr>
        <w:t xml:space="preserve"> </w:t>
      </w:r>
      <w:r>
        <w:rPr>
          <w:rFonts w:hint="cs"/>
          <w:rtl/>
        </w:rPr>
        <w:t xml:space="preserve">شرک عملی نیز حرام بوده است پس صرف ایمان </w:t>
      </w:r>
      <w:r w:rsidR="0035735C">
        <w:rPr>
          <w:rFonts w:hint="cs"/>
          <w:rtl/>
        </w:rPr>
        <w:t>قلبی</w:t>
      </w:r>
      <w:r>
        <w:rPr>
          <w:rFonts w:hint="cs"/>
          <w:rtl/>
        </w:rPr>
        <w:t xml:space="preserve"> کافی نیست.</w:t>
      </w:r>
    </w:p>
    <w:p w:rsidR="00D044B1" w:rsidRDefault="00D044B1" w:rsidP="00CD1C95">
      <w:pPr>
        <w:pStyle w:val="Heading3"/>
        <w:jc w:val="both"/>
        <w:rPr>
          <w:rtl/>
        </w:rPr>
      </w:pPr>
      <w:bookmarkStart w:id="6" w:name="_Toc93668435"/>
      <w:r>
        <w:rPr>
          <w:rFonts w:hint="cs"/>
          <w:rtl/>
        </w:rPr>
        <w:t>صحیح بودن شرائع نه شرایع</w:t>
      </w:r>
      <w:bookmarkEnd w:id="6"/>
    </w:p>
    <w:p w:rsidR="00D044B1" w:rsidRDefault="00D044B1" w:rsidP="00CD1C95">
      <w:pPr>
        <w:jc w:val="both"/>
        <w:rPr>
          <w:rtl/>
        </w:rPr>
      </w:pPr>
      <w:r>
        <w:rPr>
          <w:rFonts w:hint="cs"/>
          <w:rtl/>
        </w:rPr>
        <w:t>در اینجا خوب است به یک نکته</w:t>
      </w:r>
      <w:r>
        <w:rPr>
          <w:rtl/>
        </w:rPr>
        <w:softHyphen/>
      </w:r>
      <w:r>
        <w:rPr>
          <w:rFonts w:hint="cs"/>
          <w:rtl/>
        </w:rPr>
        <w:t>ی ادبی اشاره کنیم.</w:t>
      </w:r>
    </w:p>
    <w:p w:rsidR="00D044B1" w:rsidRDefault="00D044B1" w:rsidP="00CD1C95">
      <w:pPr>
        <w:jc w:val="both"/>
      </w:pPr>
      <w:r>
        <w:rPr>
          <w:rFonts w:hint="cs"/>
          <w:rtl/>
        </w:rPr>
        <w:t>در جایی که در وزن مفاعل و امثال آن «یاء</w:t>
      </w:r>
      <w:r w:rsidR="00707E69">
        <w:rPr>
          <w:rFonts w:hint="cs"/>
          <w:rtl/>
        </w:rPr>
        <w:t>» و «واو</w:t>
      </w:r>
      <w:r>
        <w:rPr>
          <w:rFonts w:hint="cs"/>
          <w:rtl/>
        </w:rPr>
        <w:t>» حرف اصلی باشد تبدیل به همزه نمی شود ولی اگر حرف زائد باشد تبدیل به همزه می شود لذا شرائع تبدیل به همزه می شود؛ در عربی یک ضرب المثلی وجود دارد</w:t>
      </w:r>
      <w:r w:rsidR="00296CD6">
        <w:rPr>
          <w:rFonts w:hint="cs"/>
          <w:rtl/>
        </w:rPr>
        <w:t xml:space="preserve"> که</w:t>
      </w:r>
      <w:r>
        <w:rPr>
          <w:rFonts w:hint="cs"/>
          <w:rtl/>
        </w:rPr>
        <w:t xml:space="preserve"> می گوید «لا تهمز المشایخ»</w:t>
      </w:r>
      <w:r w:rsidR="009E328D">
        <w:rPr>
          <w:rFonts w:hint="cs"/>
          <w:rtl/>
        </w:rPr>
        <w:t>؛ این ضرب المثل مصداق استعمال لفظ در اکثر از معناست یعنی اولا می گوید به مشایخ اهانت نکن و ثانیا می گوید مشایخ را همزه نده یعنی یاء را به همزه تبدیل نکن زیرا یاء در مشایخ حرف اصلی است.</w:t>
      </w:r>
    </w:p>
    <w:p w:rsidR="00F37A93" w:rsidRDefault="00F37A93" w:rsidP="00CD1C95">
      <w:pPr>
        <w:jc w:val="both"/>
        <w:rPr>
          <w:rtl/>
        </w:rPr>
      </w:pPr>
      <w:r>
        <w:rPr>
          <w:rFonts w:hint="cs"/>
          <w:rtl/>
        </w:rPr>
        <w:t xml:space="preserve">البته در برخی آیات قرآن اختلاف قرائت وجود دارد و بحث از این است که آیا لفظ «معایش» در قرآن کریم را می توان معائش قرائت کرد یا نه ولی چنانکه در مقاله ای در این زمینه اشاره کردم حتی اگر هم بتوان معائش تعبیر کرد به لحاظ قواعد </w:t>
      </w:r>
      <w:r w:rsidR="00296CD6">
        <w:rPr>
          <w:rFonts w:hint="cs"/>
          <w:rtl/>
        </w:rPr>
        <w:t>«</w:t>
      </w:r>
      <w:r>
        <w:rPr>
          <w:rFonts w:hint="cs"/>
          <w:rtl/>
        </w:rPr>
        <w:t>معایش</w:t>
      </w:r>
      <w:r w:rsidR="00296CD6">
        <w:rPr>
          <w:rFonts w:hint="cs"/>
          <w:rtl/>
        </w:rPr>
        <w:t>»</w:t>
      </w:r>
      <w:r>
        <w:rPr>
          <w:rFonts w:hint="cs"/>
          <w:rtl/>
        </w:rPr>
        <w:t xml:space="preserve"> صحیح است و صحت قرائت با همزه سماعی محسوب می شود و موقوف بر سماع است.</w:t>
      </w:r>
    </w:p>
    <w:p w:rsidR="00F37A93" w:rsidRDefault="00F37A93" w:rsidP="00CD1C95">
      <w:pPr>
        <w:jc w:val="both"/>
        <w:rPr>
          <w:rtl/>
        </w:rPr>
      </w:pPr>
      <w:r>
        <w:rPr>
          <w:rFonts w:hint="cs"/>
          <w:rtl/>
        </w:rPr>
        <w:t>البته وزن فاعل م</w:t>
      </w:r>
      <w:r w:rsidR="00296CD6">
        <w:rPr>
          <w:rFonts w:hint="cs"/>
          <w:rtl/>
        </w:rPr>
        <w:t>ش</w:t>
      </w:r>
      <w:r>
        <w:rPr>
          <w:rFonts w:hint="cs"/>
          <w:rtl/>
        </w:rPr>
        <w:t>مول این قاعده نیست یعنی می توان بائع و تائب و ... را صحیح دانست</w:t>
      </w:r>
      <w:r w:rsidR="00296CD6">
        <w:rPr>
          <w:rFonts w:hint="cs"/>
          <w:rtl/>
        </w:rPr>
        <w:t xml:space="preserve"> هر چند واو و یاء در آن حرف اصلی است</w:t>
      </w:r>
      <w:r>
        <w:rPr>
          <w:rFonts w:hint="cs"/>
          <w:rtl/>
        </w:rPr>
        <w:t>.</w:t>
      </w:r>
    </w:p>
    <w:p w:rsidR="00BF507A" w:rsidRDefault="005A2851" w:rsidP="00392EEA">
      <w:pPr>
        <w:jc w:val="both"/>
        <w:rPr>
          <w:rtl/>
        </w:rPr>
      </w:pPr>
      <w:r>
        <w:rPr>
          <w:rFonts w:hint="cs"/>
          <w:rtl/>
        </w:rPr>
        <w:t>در کتاب اقتراح سیوطی بحثی را دیدم در علم اصل النحو که شبیه اصول الفقه</w:t>
      </w:r>
      <w:r w:rsidR="00EB3311">
        <w:rPr>
          <w:rFonts w:cs="Cambria" w:hint="cs"/>
          <w:rtl/>
        </w:rPr>
        <w:t xml:space="preserve"> </w:t>
      </w:r>
      <w:r w:rsidR="00EB3311">
        <w:rPr>
          <w:rFonts w:hint="cs"/>
          <w:rtl/>
        </w:rPr>
        <w:t>است</w:t>
      </w:r>
      <w:r w:rsidR="00BE02E2">
        <w:rPr>
          <w:rFonts w:hint="cs"/>
          <w:rtl/>
        </w:rPr>
        <w:t xml:space="preserve">؛ </w:t>
      </w:r>
      <w:r>
        <w:rPr>
          <w:rFonts w:hint="cs"/>
          <w:rtl/>
        </w:rPr>
        <w:t>می گوید تا قرن دوم کلمات تمام عرب (اعم از بادین نشین و شهر نشین) و تا قرن چهارم کلمات خصوص بادیه نشینها حجیت دارد لذا</w:t>
      </w:r>
      <w:r w:rsidR="00BF507A">
        <w:rPr>
          <w:rFonts w:hint="cs"/>
          <w:rtl/>
        </w:rPr>
        <w:t xml:space="preserve"> </w:t>
      </w:r>
      <w:r>
        <w:rPr>
          <w:rFonts w:hint="cs"/>
          <w:rtl/>
        </w:rPr>
        <w:t xml:space="preserve">اگر راوی عرب باشد </w:t>
      </w:r>
      <w:r w:rsidR="00296CD6">
        <w:rPr>
          <w:rFonts w:hint="cs"/>
          <w:rtl/>
        </w:rPr>
        <w:t xml:space="preserve">می توان </w:t>
      </w:r>
      <w:r>
        <w:rPr>
          <w:rFonts w:hint="cs"/>
          <w:rtl/>
        </w:rPr>
        <w:t xml:space="preserve">به </w:t>
      </w:r>
      <w:r w:rsidR="00BF507A">
        <w:rPr>
          <w:rFonts w:hint="cs"/>
          <w:rtl/>
        </w:rPr>
        <w:t xml:space="preserve">الفاظ </w:t>
      </w:r>
      <w:r>
        <w:rPr>
          <w:rFonts w:hint="cs"/>
          <w:rtl/>
        </w:rPr>
        <w:t xml:space="preserve">موجود در </w:t>
      </w:r>
      <w:r w:rsidR="00BF507A">
        <w:rPr>
          <w:rFonts w:hint="cs"/>
          <w:rtl/>
        </w:rPr>
        <w:t>روای</w:t>
      </w:r>
      <w:r>
        <w:rPr>
          <w:rFonts w:hint="cs"/>
          <w:rtl/>
        </w:rPr>
        <w:t>ا</w:t>
      </w:r>
      <w:r w:rsidR="00BF507A">
        <w:rPr>
          <w:rFonts w:hint="cs"/>
          <w:rtl/>
        </w:rPr>
        <w:t xml:space="preserve">ت می </w:t>
      </w:r>
      <w:r>
        <w:rPr>
          <w:rFonts w:hint="cs"/>
          <w:rtl/>
        </w:rPr>
        <w:t xml:space="preserve">توان تمسک کرد زیرا حتی اگر </w:t>
      </w:r>
      <w:r w:rsidR="00296CD6">
        <w:rPr>
          <w:rFonts w:hint="cs"/>
          <w:rtl/>
        </w:rPr>
        <w:t>ن</w:t>
      </w:r>
      <w:r w:rsidR="00BF507A">
        <w:rPr>
          <w:rFonts w:hint="cs"/>
          <w:rtl/>
        </w:rPr>
        <w:t xml:space="preserve">قل به معنا هم شده باشد </w:t>
      </w:r>
      <w:r>
        <w:rPr>
          <w:rFonts w:hint="cs"/>
          <w:rtl/>
        </w:rPr>
        <w:t xml:space="preserve">یا حتی دروغ هم گفته باشد </w:t>
      </w:r>
      <w:r w:rsidR="0041249D">
        <w:rPr>
          <w:rFonts w:hint="cs"/>
          <w:rtl/>
        </w:rPr>
        <w:t xml:space="preserve">بر اساس </w:t>
      </w:r>
      <w:r w:rsidR="0041249D">
        <w:rPr>
          <w:rFonts w:hint="cs"/>
          <w:rtl/>
        </w:rPr>
        <w:lastRenderedPageBreak/>
        <w:t>اسلوب تکلم صحیح دروغ</w:t>
      </w:r>
      <w:r>
        <w:rPr>
          <w:rFonts w:hint="cs"/>
          <w:rtl/>
        </w:rPr>
        <w:t xml:space="preserve"> می گوید لذا می توان </w:t>
      </w:r>
      <w:r w:rsidR="0041249D">
        <w:rPr>
          <w:rFonts w:hint="cs"/>
          <w:rtl/>
        </w:rPr>
        <w:t xml:space="preserve">تا قرن دوم </w:t>
      </w:r>
      <w:r>
        <w:rPr>
          <w:rFonts w:hint="cs"/>
          <w:rtl/>
        </w:rPr>
        <w:t>به آن استناد کرد</w:t>
      </w:r>
      <w:r w:rsidR="0041249D">
        <w:rPr>
          <w:rFonts w:hint="cs"/>
          <w:rtl/>
        </w:rPr>
        <w:t xml:space="preserve"> چون</w:t>
      </w:r>
      <w:r>
        <w:rPr>
          <w:rFonts w:hint="cs"/>
          <w:rtl/>
        </w:rPr>
        <w:t xml:space="preserve"> روات ما به طور معمول اهل کوفه و شهرهای دیگر بودند نه بادیه نشین</w:t>
      </w:r>
      <w:r w:rsidR="00D76614">
        <w:rPr>
          <w:rFonts w:hint="cs"/>
          <w:rtl/>
        </w:rPr>
        <w:t xml:space="preserve"> و روستایی</w:t>
      </w:r>
      <w:r w:rsidR="00296CD6">
        <w:rPr>
          <w:rFonts w:hint="cs"/>
          <w:rtl/>
        </w:rPr>
        <w:t xml:space="preserve"> پس طبق بیان مطرح شده در کتاب سیوطی، الفاظ روات تا قرن دوم معتبر است</w:t>
      </w:r>
      <w:r>
        <w:rPr>
          <w:rFonts w:hint="cs"/>
          <w:rtl/>
        </w:rPr>
        <w:t xml:space="preserve">؛ همین مطلب در مورد قراء نیز مطرح </w:t>
      </w:r>
      <w:r w:rsidR="0029775B">
        <w:rPr>
          <w:rFonts w:hint="cs"/>
          <w:rtl/>
        </w:rPr>
        <w:t xml:space="preserve">است چون مربوط به قرن دوم و همان زمانها هستند </w:t>
      </w:r>
      <w:r>
        <w:rPr>
          <w:rFonts w:hint="cs"/>
          <w:rtl/>
        </w:rPr>
        <w:t>چون هر چند «</w:t>
      </w:r>
      <w:r w:rsidR="0029775B">
        <w:rPr>
          <w:rFonts w:hint="cs"/>
          <w:rtl/>
        </w:rPr>
        <w:t xml:space="preserve">القرآن حرف واحد نزل من عند </w:t>
      </w:r>
      <w:r>
        <w:rPr>
          <w:rFonts w:hint="cs"/>
          <w:rtl/>
        </w:rPr>
        <w:t>واحد</w:t>
      </w:r>
      <w:r w:rsidR="0029775B">
        <w:rPr>
          <w:rFonts w:hint="cs"/>
          <w:rtl/>
        </w:rPr>
        <w:t>» یعنی خود قرآن یک قرائت واقعی دارد و تعدد قراات ناشی از اختلاف قراء در نحوه</w:t>
      </w:r>
      <w:r w:rsidR="0029775B">
        <w:rPr>
          <w:rtl/>
        </w:rPr>
        <w:softHyphen/>
      </w:r>
      <w:r w:rsidR="0029775B">
        <w:rPr>
          <w:rFonts w:hint="cs"/>
          <w:rtl/>
        </w:rPr>
        <w:t>ی قرائت است ولی با این حال الفاظشان قابل استناد است.</w:t>
      </w:r>
    </w:p>
    <w:p w:rsidR="00107D89" w:rsidRDefault="00107D89" w:rsidP="00CD1C95">
      <w:pPr>
        <w:jc w:val="both"/>
        <w:rPr>
          <w:rtl/>
        </w:rPr>
      </w:pPr>
      <w:r>
        <w:rPr>
          <w:rFonts w:hint="cs"/>
          <w:rtl/>
        </w:rPr>
        <w:t>ثم ان دعوی ... مضافا الی عدم الدلیل ...</w:t>
      </w:r>
      <w:r w:rsidR="00707E69">
        <w:rPr>
          <w:rFonts w:hint="cs"/>
          <w:rtl/>
        </w:rPr>
        <w:t xml:space="preserve"> ؟؟؟؟؟؟؟؟؟؟؟</w:t>
      </w:r>
    </w:p>
    <w:p w:rsidR="00EB3311" w:rsidRDefault="00EB3311" w:rsidP="00CD1C95">
      <w:pPr>
        <w:jc w:val="both"/>
        <w:rPr>
          <w:rtl/>
        </w:rPr>
      </w:pPr>
      <w:r>
        <w:rPr>
          <w:rFonts w:hint="cs"/>
          <w:rtl/>
        </w:rPr>
        <w:t>آقای شهیدی می فرماید از این آیه</w:t>
      </w:r>
      <w:r w:rsidR="00296CD6">
        <w:rPr>
          <w:rFonts w:hint="cs"/>
          <w:rtl/>
        </w:rPr>
        <w:t>،</w:t>
      </w:r>
      <w:r>
        <w:rPr>
          <w:rFonts w:hint="cs"/>
          <w:rtl/>
        </w:rPr>
        <w:t xml:space="preserve"> عدم نسخ استفاده می شود در حالی که مفسرین دقیقا بر عکس کلام ایشان را ادعا می کنند و از این آیه نسخ را استفاده کرده اند.</w:t>
      </w:r>
    </w:p>
    <w:p w:rsidR="00E65B8B" w:rsidRDefault="00EB3311" w:rsidP="00CD1C95">
      <w:pPr>
        <w:jc w:val="both"/>
        <w:rPr>
          <w:rtl/>
        </w:rPr>
      </w:pPr>
      <w:r>
        <w:rPr>
          <w:rFonts w:hint="cs"/>
          <w:rtl/>
        </w:rPr>
        <w:t>این آیه، آیه</w:t>
      </w:r>
      <w:r>
        <w:rPr>
          <w:rtl/>
        </w:rPr>
        <w:softHyphen/>
      </w:r>
      <w:r>
        <w:rPr>
          <w:rFonts w:hint="cs"/>
          <w:rtl/>
        </w:rPr>
        <w:t>ی 48 سوره</w:t>
      </w:r>
      <w:r>
        <w:rPr>
          <w:rtl/>
        </w:rPr>
        <w:softHyphen/>
      </w:r>
      <w:r>
        <w:rPr>
          <w:rFonts w:hint="cs"/>
          <w:rtl/>
        </w:rPr>
        <w:t xml:space="preserve">ی مائده است و برای روشن شدن مفاد آیه </w:t>
      </w:r>
      <w:r w:rsidR="00296CD6">
        <w:rPr>
          <w:rFonts w:hint="cs"/>
          <w:rtl/>
        </w:rPr>
        <w:t xml:space="preserve">، چند </w:t>
      </w:r>
      <w:r>
        <w:rPr>
          <w:rFonts w:hint="cs"/>
          <w:rtl/>
        </w:rPr>
        <w:t>آیه قبل را نیز مرور می کنیم.</w:t>
      </w:r>
    </w:p>
    <w:p w:rsidR="00BE02E2" w:rsidRPr="00BE02E2" w:rsidRDefault="00BE02E2" w:rsidP="00BE02E2">
      <w:pPr>
        <w:jc w:val="both"/>
        <w:rPr>
          <w:color w:val="008000"/>
        </w:rPr>
      </w:pPr>
      <w:r w:rsidRPr="00BE02E2">
        <w:rPr>
          <w:rFonts w:ascii="Sakkal Majalla" w:hAnsi="Sakkal Majalla" w:cs="Sakkal Majalla" w:hint="cs"/>
          <w:color w:val="008000"/>
          <w:rtl/>
        </w:rPr>
        <w:t>﴿</w:t>
      </w:r>
      <w:r w:rsidRPr="00BE02E2">
        <w:rPr>
          <w:rFonts w:hint="cs"/>
          <w:color w:val="008000"/>
          <w:rtl/>
        </w:rPr>
        <w:t>يا أَيُّهَا الرَّسُولُ لا يَحْزُنْكَ الَّذينَ يُسارِعُونَ فِي الْكُفْرِ مِنَ الَّذينَ قالُوا آمَنَّا بِأَفْواهِهِمْ وَ لَمْ تُؤْمِنْ قُلُوبُهُمْ وَ مِنَ الَّذينَ هادُوا سَمَّاعُونَ لِلْكَذِبِ سَمَّاعُونَ لِقَوْمٍ آخَرينَ لَمْ يَأْتُوكَ يُحَرِّفُونَ الْكَلِمَ مِنْ بَعْدِ مَواضِعِهِ يَقُولُونَ إِنْ أُوتيتُمْ هذا فَخُذُوهُ وَ إِنْ لَمْ تُؤْتَوْهُ فَاحْذَرُوا وَ مَنْ يُرِدِ اللَّهُ فِتْنَتَهُ فَلَنْ تَمْلِكَ لَهُ مِنَ اللَّهِ شَيْئاً أُولئِكَ الَّذينَ لَمْ يُرِدِ اللَّهُ أَنْ يُطَهِّرَ قُلُوبَهُمْ لَهُمْ فِي الدُّنْيا خِزْيٌ وَ لَهُمْ فِي الْآخِرَةِ عَذابٌ عَظيمٌ (41)</w:t>
      </w:r>
    </w:p>
    <w:p w:rsidR="00BE02E2" w:rsidRPr="00BE02E2" w:rsidRDefault="00BE02E2" w:rsidP="00BE02E2">
      <w:pPr>
        <w:jc w:val="both"/>
        <w:rPr>
          <w:color w:val="008000"/>
          <w:rtl/>
        </w:rPr>
      </w:pPr>
      <w:r w:rsidRPr="00BE02E2">
        <w:rPr>
          <w:rFonts w:hint="cs"/>
          <w:color w:val="008000"/>
          <w:rtl/>
        </w:rPr>
        <w:t>سَمَّاعُونَ لِلْكَذِبِ أَكَّالُونَ لِلسُّحْتِ فَإِنْ جاؤُكَ فَاحْكُمْ بَيْنَهُمْ أَوْ أَعْرِضْ عَنْهُمْ وَ إِنْ تُعْرِضْ عَنْهُمْ فَلَنْ يَضُرُّوكَ شَيْئاً وَ إِنْ حَكَمْتَ فَاحْكُمْ بَيْنَهُمْ بِالْقِسْطِ إِنَّ اللَّهَ يُحِبُّ الْمُقْسِطينَ (42)</w:t>
      </w:r>
    </w:p>
    <w:p w:rsidR="00BE02E2" w:rsidRPr="00BE02E2" w:rsidRDefault="00BE02E2" w:rsidP="00BE02E2">
      <w:pPr>
        <w:jc w:val="both"/>
        <w:rPr>
          <w:color w:val="008000"/>
          <w:rtl/>
        </w:rPr>
      </w:pPr>
      <w:r w:rsidRPr="00BE02E2">
        <w:rPr>
          <w:rFonts w:hint="cs"/>
          <w:color w:val="008000"/>
          <w:rtl/>
        </w:rPr>
        <w:t>وَ كَيْفَ يُحَكِّمُونَكَ وَ عِنْدَهُمُ التَّوْراةُ فيها حُكْمُ اللَّهِ ثُمَّ يَتَوَلَّوْنَ مِنْ بَعْدِ ذلِكَ وَ ما أُولئِكَ بِالْمُؤْمِنينَ (43)</w:t>
      </w:r>
    </w:p>
    <w:p w:rsidR="00BE02E2" w:rsidRPr="00BE02E2" w:rsidRDefault="00BE02E2" w:rsidP="00BE02E2">
      <w:pPr>
        <w:jc w:val="both"/>
        <w:rPr>
          <w:color w:val="008000"/>
          <w:rtl/>
        </w:rPr>
      </w:pPr>
      <w:r w:rsidRPr="00BE02E2">
        <w:rPr>
          <w:rFonts w:hint="cs"/>
          <w:color w:val="008000"/>
          <w:rtl/>
        </w:rPr>
        <w:t>إِنَّا أَنْزَلْنَا التَّوْراةَ فيها هُدىً وَ نُورٌ يَحْكُمُ بِهَا النَّبِيُّونَ الَّذينَ أَسْلَمُوا لِلَّذينَ هادُوا وَ الرَّبَّانِيُّونَ وَ الْأَحْبارُ بِمَا اسْتُحْفِظُوا مِنْ كِتابِ اللَّهِ وَ كانُوا عَلَيْهِ شُهَداءَ فَلا تَخْشَوُا النَّاسَ وَ اخْشَوْنِ وَ لا تَشْتَرُوا بِآياتي‏ ثَمَناً قَليلاً وَ مَنْ لَمْ يَحْكُمْ بِما أَنْزَلَ اللَّهُ فَأُولئِكَ هُمُ الْكافِرُونَ (44)</w:t>
      </w:r>
    </w:p>
    <w:p w:rsidR="00BE02E2" w:rsidRPr="00BE02E2" w:rsidRDefault="00BE02E2" w:rsidP="00BE02E2">
      <w:pPr>
        <w:jc w:val="both"/>
        <w:rPr>
          <w:color w:val="008000"/>
          <w:rtl/>
        </w:rPr>
      </w:pPr>
      <w:r w:rsidRPr="00BE02E2">
        <w:rPr>
          <w:rFonts w:hint="cs"/>
          <w:color w:val="008000"/>
          <w:rtl/>
        </w:rPr>
        <w:t>وَ كَتَبْنا عَلَيْهِمْ فيها أَنَّ النَّفْسَ بِالنَّفْسِ وَ الْعَيْنَ بِالْعَيْنِ وَ الْأَنْفَ بِالْأَنْفِ وَ الْأُذُنَ بِالْأُذُنِ وَ السِّنَّ بِالسِّنِّ وَ الْجُرُوحَ قِصاصٌ فَمَنْ تَصَدَّقَ بِهِ فَهُوَ كَفَّارَةٌ لَهُ وَ مَنْ لَمْ يَحْكُمْ بِما أَنْزَلَ اللَّهُ فَأُولئِكَ هُمُ الظَّالِمُونَ (45)</w:t>
      </w:r>
    </w:p>
    <w:p w:rsidR="00BE02E2" w:rsidRPr="00BE02E2" w:rsidRDefault="00BE02E2" w:rsidP="00BE02E2">
      <w:pPr>
        <w:jc w:val="both"/>
        <w:rPr>
          <w:color w:val="008000"/>
          <w:rtl/>
        </w:rPr>
      </w:pPr>
      <w:r w:rsidRPr="00BE02E2">
        <w:rPr>
          <w:rFonts w:hint="cs"/>
          <w:color w:val="008000"/>
          <w:rtl/>
        </w:rPr>
        <w:t>وَ قَفَّيْنا عَلى‏ آثارِهِمْ بِعيسَى ابْنِ مَرْيَمَ مُصَدِّقاً لِما بَيْنَ يَدَيْهِ مِنَ التَّوْراةِ وَ آتَيْناهُ الْإِنْجيلَ فيهِ هُدىً وَ نُورٌ وَ مُصَدِّقاً لِما بَيْنَ يَدَيْهِ مِنَ التَّوْراةِ وَ هُدىً وَ مَوْعِظَةً لِلْمُتَّقينَ (46)</w:t>
      </w:r>
    </w:p>
    <w:p w:rsidR="00BE02E2" w:rsidRPr="00BE02E2" w:rsidRDefault="00BE02E2" w:rsidP="00BE02E2">
      <w:pPr>
        <w:jc w:val="both"/>
        <w:rPr>
          <w:color w:val="008000"/>
          <w:rtl/>
        </w:rPr>
      </w:pPr>
      <w:r w:rsidRPr="00BE02E2">
        <w:rPr>
          <w:rFonts w:hint="cs"/>
          <w:color w:val="008000"/>
          <w:rtl/>
        </w:rPr>
        <w:lastRenderedPageBreak/>
        <w:t>وَ لْيَحْكُمْ أَهْلُ الْإِنْجيلِ بِما أَنْزَلَ اللَّهُ فيهِ وَ مَنْ لَمْ يَحْكُمْ بِما أَنْزَلَ اللَّهُ فَأُولئِكَ هُمُ الْفاسِقُونَ (47)</w:t>
      </w:r>
    </w:p>
    <w:p w:rsidR="004F2CD0" w:rsidRDefault="00BE02E2" w:rsidP="004F2CD0">
      <w:pPr>
        <w:pStyle w:val="NormalWeb"/>
        <w:bidi/>
        <w:rPr>
          <w:rFonts w:ascii="Calibri" w:eastAsia="Calibri" w:hAnsi="Calibri" w:cs="B Badr"/>
          <w:color w:val="008000"/>
          <w:sz w:val="22"/>
          <w:szCs w:val="28"/>
          <w:rtl/>
        </w:rPr>
      </w:pPr>
      <w:r w:rsidRPr="004F2CD0">
        <w:rPr>
          <w:rFonts w:ascii="Calibri" w:eastAsia="Calibri" w:hAnsi="Calibri" w:cs="B Badr" w:hint="cs"/>
          <w:color w:val="008000"/>
          <w:sz w:val="22"/>
          <w:szCs w:val="28"/>
          <w:rtl/>
        </w:rPr>
        <w:t>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w:t>
      </w:r>
      <w:r w:rsidR="004F2CD0" w:rsidRPr="004F2CD0">
        <w:rPr>
          <w:rFonts w:ascii="Calibri" w:eastAsia="Calibri" w:hAnsi="Calibri" w:cs="B Badr" w:hint="cs"/>
          <w:color w:val="008000"/>
          <w:sz w:val="22"/>
          <w:szCs w:val="28"/>
          <w:rtl/>
        </w:rPr>
        <w:t xml:space="preserve"> (48) </w:t>
      </w:r>
    </w:p>
    <w:p w:rsidR="004F2CD0" w:rsidRPr="004F2CD0" w:rsidRDefault="004F2CD0" w:rsidP="004F2CD0">
      <w:pPr>
        <w:pStyle w:val="NormalWeb"/>
        <w:bidi/>
        <w:rPr>
          <w:rFonts w:ascii="Calibri" w:eastAsia="Calibri" w:hAnsi="Calibri" w:cs="B Badr"/>
          <w:color w:val="008000"/>
          <w:sz w:val="22"/>
          <w:szCs w:val="28"/>
        </w:rPr>
      </w:pPr>
      <w:r w:rsidRPr="004F2CD0">
        <w:rPr>
          <w:rFonts w:ascii="Calibri" w:eastAsia="Calibri" w:hAnsi="Calibri" w:cs="B Badr" w:hint="cs"/>
          <w:color w:val="008000"/>
          <w:sz w:val="22"/>
          <w:szCs w:val="28"/>
          <w:rtl/>
        </w:rPr>
        <w:t>وَ أَنِ احْكُمْ بَيْنَهُمْ بِما أَنْزَلَ اللَّهُ وَ لا تَتَّبِعْ أَهْواءَهُمْ وَ احْذَرْهُمْ أَنْ يَفْتِنُوكَ عَنْ بَعْضِ ما أَنْزَلَ اللَّهُ إِلَيْكَ فَإِنْ تَوَلَّوْا فَاعْلَمْ أَنَّما يُريدُ اللَّهُ أَنْ يُصيبَهُمْ بِبَعْضِ ذُنُوبِهِمْ وَ إِنَّ كَثيراً مِنَ النَّاسِ لَفاسِقُونَ (49)</w:t>
      </w:r>
    </w:p>
    <w:p w:rsidR="004F2CD0" w:rsidRPr="004F2CD0" w:rsidRDefault="004F2CD0" w:rsidP="004F2CD0">
      <w:pPr>
        <w:spacing w:before="100" w:beforeAutospacing="1" w:after="100" w:afterAutospacing="1" w:line="240" w:lineRule="auto"/>
        <w:rPr>
          <w:color w:val="008000"/>
          <w:rtl/>
        </w:rPr>
      </w:pPr>
      <w:r w:rsidRPr="004F2CD0">
        <w:rPr>
          <w:rFonts w:hint="cs"/>
          <w:color w:val="008000"/>
          <w:rtl/>
        </w:rPr>
        <w:t>أَ فَحُكْمَ الْجاهِلِيَّةِ يَبْغُونَ وَ مَنْ أَحْسَنُ مِنَ اللَّهِ حُكْماً لِقَوْمٍ يُوقِنُونَ (50)</w:t>
      </w:r>
    </w:p>
    <w:p w:rsidR="00BE02E2" w:rsidRDefault="004F2CD0" w:rsidP="004F2CD0">
      <w:pPr>
        <w:spacing w:before="100" w:beforeAutospacing="1" w:after="100" w:afterAutospacing="1" w:line="240" w:lineRule="auto"/>
        <w:rPr>
          <w:rFonts w:cs="Calibri"/>
          <w:color w:val="008000"/>
        </w:rPr>
      </w:pPr>
      <w:r w:rsidRPr="004F2CD0">
        <w:rPr>
          <w:rFonts w:hint="cs"/>
          <w:color w:val="008000"/>
          <w:rtl/>
        </w:rPr>
        <w:t>يا أَيُّهَا الَّذينَ آمَنُوا لا تَتَّخِذُوا الْيَهُودَ وَ النَّصارى‏ أَوْلِياءَ بَعْضُهُمْ أَوْلِياءُ بَعْضٍ وَ مَنْ يَتَوَلَّهُمْ مِنْكُمْ فَإِنَّهُ مِنْهُمْ إِنَّ اللَّهَ لا يَهْدِي الْقَوْمَ الظَّالِمينَ (51)</w:t>
      </w:r>
      <w:r w:rsidR="00BE02E2" w:rsidRPr="00BE02E2">
        <w:rPr>
          <w:rFonts w:hint="cs"/>
          <w:color w:val="008000"/>
          <w:rtl/>
        </w:rPr>
        <w:t>‏</w:t>
      </w:r>
      <w:r w:rsidR="00BE02E2" w:rsidRPr="00BE02E2">
        <w:rPr>
          <w:rFonts w:cs="Calibri"/>
          <w:color w:val="008000"/>
          <w:rtl/>
        </w:rPr>
        <w:t>﴾</w:t>
      </w:r>
    </w:p>
    <w:p w:rsidR="00EB3311" w:rsidRPr="00BE02E2" w:rsidRDefault="00EB3311" w:rsidP="00BE02E2">
      <w:pPr>
        <w:jc w:val="both"/>
        <w:rPr>
          <w:color w:val="008000"/>
          <w:rtl/>
        </w:rPr>
      </w:pPr>
      <w:r>
        <w:rPr>
          <w:rFonts w:hint="cs"/>
          <w:rtl/>
        </w:rPr>
        <w:t>خداوند می فرماید</w:t>
      </w:r>
      <w:r w:rsidR="00AE28DF">
        <w:rPr>
          <w:rFonts w:hint="cs"/>
          <w:rtl/>
        </w:rPr>
        <w:t xml:space="preserve"> یهودیها </w:t>
      </w:r>
      <w:r>
        <w:rPr>
          <w:rFonts w:hint="cs"/>
          <w:rtl/>
        </w:rPr>
        <w:t xml:space="preserve">کلام خدا را تحریف می کنند سپس می گویند: </w:t>
      </w:r>
    </w:p>
    <w:p w:rsidR="00BE02E2" w:rsidRDefault="00BE02E2" w:rsidP="00CD1C95">
      <w:pPr>
        <w:jc w:val="both"/>
        <w:rPr>
          <w:color w:val="008000"/>
        </w:rPr>
      </w:pPr>
      <w:r>
        <w:rPr>
          <w:rFonts w:hint="cs"/>
          <w:color w:val="008000"/>
          <w:rtl/>
        </w:rPr>
        <w:t>ی</w:t>
      </w:r>
      <w:r w:rsidRPr="00BE02E2">
        <w:rPr>
          <w:rFonts w:hint="cs"/>
          <w:color w:val="008000"/>
          <w:rtl/>
        </w:rPr>
        <w:t>قُولُونَ إِنْ أُوتيتُمْ هذا فَخُذُوهُ وَ إِنْ لَمْ تُؤْتَوْهُ فَاحْذَرُوا</w:t>
      </w:r>
    </w:p>
    <w:p w:rsidR="00AE28DF" w:rsidRDefault="00AE28DF" w:rsidP="00CD1C95">
      <w:pPr>
        <w:jc w:val="both"/>
        <w:rPr>
          <w:rtl/>
        </w:rPr>
      </w:pPr>
      <w:r>
        <w:rPr>
          <w:rFonts w:hint="cs"/>
          <w:rtl/>
        </w:rPr>
        <w:t>ظاهرا اشاره به این است که یه</w:t>
      </w:r>
      <w:r w:rsidR="00EB3311">
        <w:rPr>
          <w:rFonts w:hint="cs"/>
          <w:rtl/>
        </w:rPr>
        <w:t>و</w:t>
      </w:r>
      <w:r>
        <w:rPr>
          <w:rFonts w:hint="cs"/>
          <w:rtl/>
        </w:rPr>
        <w:t xml:space="preserve">دیها به اهل ملت خود می گوید اگر </w:t>
      </w:r>
      <w:r w:rsidR="00EB3311">
        <w:rPr>
          <w:rFonts w:hint="cs"/>
          <w:rtl/>
        </w:rPr>
        <w:t xml:space="preserve">شریعت پیغمبر، </w:t>
      </w:r>
      <w:r>
        <w:rPr>
          <w:rFonts w:hint="cs"/>
          <w:rtl/>
        </w:rPr>
        <w:t xml:space="preserve">مثل شریعت شما بود </w:t>
      </w:r>
      <w:r w:rsidR="00EB3311">
        <w:rPr>
          <w:rFonts w:hint="cs"/>
          <w:rtl/>
        </w:rPr>
        <w:t xml:space="preserve">آن را </w:t>
      </w:r>
      <w:r>
        <w:rPr>
          <w:rFonts w:hint="cs"/>
          <w:rtl/>
        </w:rPr>
        <w:t>قبول کنید</w:t>
      </w:r>
      <w:r w:rsidR="00EB3311">
        <w:rPr>
          <w:rFonts w:hint="cs"/>
          <w:rtl/>
        </w:rPr>
        <w:t xml:space="preserve"> ولی اگر دین </w:t>
      </w:r>
      <w:r>
        <w:rPr>
          <w:rFonts w:hint="cs"/>
          <w:rtl/>
        </w:rPr>
        <w:t xml:space="preserve">جدیدی بود </w:t>
      </w:r>
      <w:r w:rsidR="00EB3311">
        <w:rPr>
          <w:rFonts w:hint="cs"/>
          <w:rtl/>
        </w:rPr>
        <w:t xml:space="preserve">آن را </w:t>
      </w:r>
      <w:r>
        <w:rPr>
          <w:rFonts w:hint="cs"/>
          <w:rtl/>
        </w:rPr>
        <w:t xml:space="preserve">قبول نکنید </w:t>
      </w:r>
      <w:r w:rsidR="00EB3311">
        <w:rPr>
          <w:rFonts w:hint="cs"/>
          <w:rtl/>
        </w:rPr>
        <w:t xml:space="preserve">این یعنی </w:t>
      </w:r>
      <w:r>
        <w:rPr>
          <w:rFonts w:hint="cs"/>
          <w:rtl/>
        </w:rPr>
        <w:t xml:space="preserve">محور </w:t>
      </w:r>
      <w:r w:rsidR="00EB3311">
        <w:rPr>
          <w:rFonts w:hint="cs"/>
          <w:rtl/>
        </w:rPr>
        <w:t>را دین خودتان قرار دهید.</w:t>
      </w:r>
    </w:p>
    <w:p w:rsidR="00BE02E2" w:rsidRPr="00BE02E2" w:rsidRDefault="00BE02E2" w:rsidP="00BE02E2">
      <w:pPr>
        <w:jc w:val="both"/>
        <w:rPr>
          <w:color w:val="008000"/>
        </w:rPr>
      </w:pPr>
      <w:r w:rsidRPr="00BE02E2">
        <w:rPr>
          <w:rFonts w:hint="cs"/>
          <w:color w:val="008000"/>
          <w:rtl/>
        </w:rPr>
        <w:t>وَ مَنْ يُرِدِ اللَّهُ فِتْنَتَهُ فَلَنْ تَمْلِكَ لَهُ مِنَ اللَّهِ شَيْئاً أُولئِكَ الَّذينَ لَمْ يُرِدِ اللَّهُ أَنْ يُطَهِّرَ قُلُوبَهُمْ لَهُمْ فِي الدُّنْيا خِزْيٌ وَ لَهُمْ فِي الْآخِرَةِ عَذابٌ عَظيمٌ (41)</w:t>
      </w:r>
    </w:p>
    <w:p w:rsidR="00BE02E2" w:rsidRDefault="00BE02E2" w:rsidP="00BE02E2">
      <w:pPr>
        <w:jc w:val="both"/>
        <w:rPr>
          <w:color w:val="008000"/>
          <w:rtl/>
        </w:rPr>
      </w:pPr>
      <w:r w:rsidRPr="00BE02E2">
        <w:rPr>
          <w:rFonts w:hint="cs"/>
          <w:color w:val="008000"/>
          <w:rtl/>
        </w:rPr>
        <w:t xml:space="preserve">سَمَّاعُونَ لِلْكَذِبِ أَكَّالُونَ لِلسُّحْتِ </w:t>
      </w:r>
    </w:p>
    <w:p w:rsidR="00EB3311" w:rsidRDefault="00EB3311" w:rsidP="00BE02E2">
      <w:pPr>
        <w:jc w:val="both"/>
        <w:rPr>
          <w:rtl/>
        </w:rPr>
      </w:pPr>
      <w:r>
        <w:rPr>
          <w:rFonts w:hint="cs"/>
          <w:rtl/>
        </w:rPr>
        <w:t>می فرماید اینها به حرف ها</w:t>
      </w:r>
      <w:r w:rsidR="00296CD6">
        <w:rPr>
          <w:rFonts w:hint="cs"/>
          <w:rtl/>
        </w:rPr>
        <w:t>ی</w:t>
      </w:r>
      <w:r>
        <w:rPr>
          <w:rFonts w:hint="cs"/>
          <w:rtl/>
        </w:rPr>
        <w:t xml:space="preserve"> دروغ گوش فرا می دهند.</w:t>
      </w:r>
    </w:p>
    <w:p w:rsidR="00EB3311" w:rsidRDefault="00BE02E2" w:rsidP="00BE02E2">
      <w:pPr>
        <w:jc w:val="both"/>
        <w:rPr>
          <w:rtl/>
        </w:rPr>
      </w:pPr>
      <w:r w:rsidRPr="00BE02E2">
        <w:rPr>
          <w:rFonts w:hint="cs"/>
          <w:color w:val="008000"/>
          <w:rtl/>
        </w:rPr>
        <w:t xml:space="preserve">فَإِنْ جاؤُكَ فَاحْكُمْ بَيْنَهُمْ أَوْ أَعْرِضْ عَنْهُمْ </w:t>
      </w:r>
    </w:p>
    <w:p w:rsidR="00EB3311" w:rsidRDefault="00AE28DF" w:rsidP="00CD1C95">
      <w:pPr>
        <w:jc w:val="both"/>
        <w:rPr>
          <w:rtl/>
        </w:rPr>
      </w:pPr>
      <w:r>
        <w:rPr>
          <w:rFonts w:hint="cs"/>
          <w:rtl/>
        </w:rPr>
        <w:t>اگر یهود</w:t>
      </w:r>
      <w:r w:rsidR="00EB3311">
        <w:rPr>
          <w:rFonts w:hint="cs"/>
          <w:rtl/>
        </w:rPr>
        <w:t xml:space="preserve">یها آمدند </w:t>
      </w:r>
      <w:r w:rsidR="00296CD6">
        <w:rPr>
          <w:rFonts w:hint="cs"/>
          <w:rtl/>
        </w:rPr>
        <w:t>مخیر هستی یعنی</w:t>
      </w:r>
      <w:r w:rsidR="00EB3311">
        <w:rPr>
          <w:rFonts w:hint="cs"/>
          <w:rtl/>
        </w:rPr>
        <w:t xml:space="preserve"> می توانی</w:t>
      </w:r>
      <w:r>
        <w:rPr>
          <w:rFonts w:hint="cs"/>
          <w:rtl/>
        </w:rPr>
        <w:t xml:space="preserve"> </w:t>
      </w:r>
      <w:r w:rsidR="00EB3311">
        <w:rPr>
          <w:rFonts w:hint="cs"/>
          <w:rtl/>
        </w:rPr>
        <w:t>بینشان حکم کنی و می توانی</w:t>
      </w:r>
      <w:r>
        <w:rPr>
          <w:rFonts w:hint="cs"/>
          <w:rtl/>
        </w:rPr>
        <w:t xml:space="preserve"> </w:t>
      </w:r>
      <w:r w:rsidR="00EB3311">
        <w:rPr>
          <w:rFonts w:hint="cs"/>
          <w:rtl/>
        </w:rPr>
        <w:t>از آنها اعراض کنی</w:t>
      </w:r>
      <w:r w:rsidR="00BE02E2">
        <w:rPr>
          <w:rFonts w:hint="cs"/>
          <w:rtl/>
        </w:rPr>
        <w:t xml:space="preserve"> و اگر هم خواستی حکم کنی باید به قسط حکم کنی.</w:t>
      </w:r>
      <w:r w:rsidR="00EB3311">
        <w:rPr>
          <w:rFonts w:hint="cs"/>
          <w:rtl/>
        </w:rPr>
        <w:t>.</w:t>
      </w:r>
    </w:p>
    <w:p w:rsidR="00EB3311" w:rsidRDefault="00BE02E2" w:rsidP="00BE02E2">
      <w:pPr>
        <w:jc w:val="both"/>
        <w:rPr>
          <w:rtl/>
        </w:rPr>
      </w:pPr>
      <w:r w:rsidRPr="00BE02E2">
        <w:rPr>
          <w:rFonts w:hint="cs"/>
          <w:color w:val="008000"/>
          <w:rtl/>
        </w:rPr>
        <w:t>وَ إِنْ تُعْرِضْ عَنْهُمْ فَلَنْ يَضُرُّوكَ شَيْئاً وَ إِنْ حَكَمْتَ فَاحْكُمْ بَيْنَهُمْ بِالْقِسْطِ إِنَّ اللَّهَ يُحِبُّ الْمُقْسِطينَ</w:t>
      </w:r>
    </w:p>
    <w:p w:rsidR="00EB3311" w:rsidRDefault="00EB3311" w:rsidP="00CD1C95">
      <w:pPr>
        <w:jc w:val="both"/>
        <w:rPr>
          <w:rtl/>
        </w:rPr>
      </w:pPr>
      <w:r>
        <w:rPr>
          <w:rFonts w:hint="cs"/>
          <w:rtl/>
        </w:rPr>
        <w:t xml:space="preserve">حکم به قسط </w:t>
      </w:r>
      <w:r w:rsidR="00AE28DF">
        <w:rPr>
          <w:rFonts w:hint="cs"/>
          <w:rtl/>
        </w:rPr>
        <w:t>ظاهرا ناظر به این است</w:t>
      </w:r>
      <w:r>
        <w:rPr>
          <w:rFonts w:hint="cs"/>
          <w:rtl/>
        </w:rPr>
        <w:t xml:space="preserve"> که بر اساس </w:t>
      </w:r>
      <w:r w:rsidR="00B07F23">
        <w:rPr>
          <w:rFonts w:hint="cs"/>
          <w:rtl/>
        </w:rPr>
        <w:t>پیرایه هایی که به دین یهود بستند</w:t>
      </w:r>
      <w:r>
        <w:rPr>
          <w:rFonts w:hint="cs"/>
          <w:rtl/>
        </w:rPr>
        <w:t xml:space="preserve"> حکم نکن زیرا</w:t>
      </w:r>
      <w:r w:rsidR="00AE28DF">
        <w:rPr>
          <w:rFonts w:hint="cs"/>
          <w:rtl/>
        </w:rPr>
        <w:t xml:space="preserve"> تحریف شده است</w:t>
      </w:r>
      <w:r w:rsidR="00B07F23">
        <w:rPr>
          <w:rFonts w:hint="cs"/>
          <w:rtl/>
        </w:rPr>
        <w:t>.</w:t>
      </w:r>
      <w:r w:rsidR="00AE28DF">
        <w:rPr>
          <w:rFonts w:hint="cs"/>
          <w:rtl/>
        </w:rPr>
        <w:t xml:space="preserve"> </w:t>
      </w:r>
    </w:p>
    <w:p w:rsidR="00BE02E2" w:rsidRPr="00BE02E2" w:rsidRDefault="00BE02E2" w:rsidP="00BE02E2">
      <w:pPr>
        <w:jc w:val="both"/>
        <w:rPr>
          <w:color w:val="008000"/>
          <w:rtl/>
        </w:rPr>
      </w:pPr>
      <w:r w:rsidRPr="00BE02E2">
        <w:rPr>
          <w:rFonts w:hint="cs"/>
          <w:color w:val="008000"/>
          <w:rtl/>
        </w:rPr>
        <w:lastRenderedPageBreak/>
        <w:t>وَ كَيْفَ يُحَكِّمُونَكَ وَ عِنْدَهُمُ التَّوْراةُ فيها حُكْمُ اللَّهِ ثُمَّ يَتَوَلَّوْنَ مِنْ بَعْدِ ذلِكَ وَ ما أُولئِكَ بِالْمُؤْمِنينَ (43)</w:t>
      </w:r>
    </w:p>
    <w:p w:rsidR="00B07F23" w:rsidRDefault="00B07F23" w:rsidP="00CD1C95">
      <w:pPr>
        <w:jc w:val="both"/>
        <w:rPr>
          <w:rtl/>
        </w:rPr>
      </w:pPr>
      <w:r>
        <w:rPr>
          <w:rFonts w:hint="cs"/>
          <w:rtl/>
        </w:rPr>
        <w:t>می فرماید</w:t>
      </w:r>
      <w:r w:rsidR="00EB3311">
        <w:rPr>
          <w:rFonts w:hint="cs"/>
          <w:rtl/>
        </w:rPr>
        <w:t xml:space="preserve"> این ها چطور تو را حکم قرار می د</w:t>
      </w:r>
      <w:r w:rsidR="003A7F2C">
        <w:rPr>
          <w:rFonts w:hint="cs"/>
          <w:rtl/>
        </w:rPr>
        <w:t>هند در ح</w:t>
      </w:r>
      <w:r w:rsidR="00AE28DF">
        <w:rPr>
          <w:rFonts w:hint="cs"/>
          <w:rtl/>
        </w:rPr>
        <w:t>ا</w:t>
      </w:r>
      <w:r w:rsidR="003A7F2C">
        <w:rPr>
          <w:rFonts w:hint="cs"/>
          <w:rtl/>
        </w:rPr>
        <w:t>ل</w:t>
      </w:r>
      <w:r w:rsidR="00AE28DF">
        <w:rPr>
          <w:rFonts w:hint="cs"/>
          <w:rtl/>
        </w:rPr>
        <w:t>ی</w:t>
      </w:r>
      <w:r w:rsidR="007148CF">
        <w:rPr>
          <w:rFonts w:hint="cs"/>
          <w:rtl/>
        </w:rPr>
        <w:t xml:space="preserve"> که در تورات حکم الله وجود دارد.</w:t>
      </w:r>
    </w:p>
    <w:p w:rsidR="00BE02E2" w:rsidRPr="00BE02E2" w:rsidRDefault="00BE02E2" w:rsidP="00BE02E2">
      <w:pPr>
        <w:jc w:val="both"/>
        <w:rPr>
          <w:color w:val="008000"/>
        </w:rPr>
      </w:pPr>
      <w:r w:rsidRPr="00BE02E2">
        <w:rPr>
          <w:rFonts w:hint="cs"/>
          <w:color w:val="008000"/>
          <w:rtl/>
        </w:rPr>
        <w:t>إِنَّا أَنْزَلْنَا التَّوْراةَ فيها هُدىً وَ نُورٌ يَحْكُمُ بِهَا النَّبِيُّونَ الَّذينَ أَسْلَمُوا لِلَّذينَ هادُوا وَ الرَّبَّانِيُّونَ وَ الْأَحْبارُ بِمَا اسْتُحْفِظُوا مِنْ كِتابِ اللَّهِ وَ كانُوا عَلَيْهِ شُهَداءَ فَلا تَخْشَوُا النَّاسَ وَ اخْشَوْنِ وَ لا تَشْتَرُوا بِآياتي‏ ثَمَناً قَليلاً وَ مَنْ لَمْ يَحْكُمْ بِما أَنْزَلَ اللَّهُ فَأُولئِكَ هُمُ الْكافِرُونَ (44)</w:t>
      </w:r>
    </w:p>
    <w:p w:rsidR="00B07F23" w:rsidRDefault="00B07F23" w:rsidP="00CD1C95">
      <w:pPr>
        <w:jc w:val="both"/>
        <w:rPr>
          <w:rtl/>
        </w:rPr>
      </w:pPr>
      <w:r>
        <w:rPr>
          <w:rFonts w:hint="cs"/>
          <w:rtl/>
        </w:rPr>
        <w:t>انبیایی بودند که به همان تورات حکم می کردند و شاید این اشاره به این است که برخی پیغمبران مبل</w:t>
      </w:r>
      <w:r w:rsidR="00296CD6">
        <w:rPr>
          <w:rFonts w:hint="cs"/>
          <w:rtl/>
        </w:rPr>
        <w:t>ّ</w:t>
      </w:r>
      <w:r>
        <w:rPr>
          <w:rFonts w:hint="cs"/>
          <w:rtl/>
        </w:rPr>
        <w:t xml:space="preserve">غ حضرت موسی علی </w:t>
      </w:r>
      <w:r w:rsidR="007148CF">
        <w:rPr>
          <w:rFonts w:hint="cs"/>
          <w:rtl/>
        </w:rPr>
        <w:t xml:space="preserve">نبینا و آله و علیه السلام بودند چون </w:t>
      </w:r>
      <w:r>
        <w:rPr>
          <w:rFonts w:hint="cs"/>
          <w:rtl/>
        </w:rPr>
        <w:t>پیامبران الهی دو دسته اند ی</w:t>
      </w:r>
      <w:r w:rsidR="007148CF">
        <w:rPr>
          <w:rFonts w:hint="cs"/>
          <w:rtl/>
        </w:rPr>
        <w:t>ک دسته انبیایی هستند که به همراه</w:t>
      </w:r>
      <w:r>
        <w:rPr>
          <w:rFonts w:hint="cs"/>
          <w:rtl/>
        </w:rPr>
        <w:t xml:space="preserve"> خود شریعت جدیدی می آوردند و یک سری پیامبران هستند که دین جدید نمی آوردند بلکه مبلغ دین قبل بودند.</w:t>
      </w:r>
    </w:p>
    <w:p w:rsidR="007A2B21" w:rsidRDefault="007A2B21" w:rsidP="007A2B21">
      <w:pPr>
        <w:jc w:val="both"/>
        <w:rPr>
          <w:color w:val="008000"/>
          <w:rtl/>
        </w:rPr>
      </w:pPr>
      <w:r w:rsidRPr="00BE02E2">
        <w:rPr>
          <w:rFonts w:hint="cs"/>
          <w:color w:val="008000"/>
          <w:rtl/>
        </w:rPr>
        <w:t>يَحْكُمُ بِهَا النَّبِيُّونَ الَّذينَ أَسْلَمُوا لِلَّذينَ هادُوا وَ الرَّبَّانِيُّونَ وَ الْأَحْبارُ بِمَا اسْتُحْفِظُوا مِنْ كِتابِ اللَّهِ</w:t>
      </w:r>
    </w:p>
    <w:p w:rsidR="00B07F23" w:rsidRDefault="00B07F23" w:rsidP="00BE02E2">
      <w:pPr>
        <w:jc w:val="both"/>
        <w:rPr>
          <w:rtl/>
        </w:rPr>
      </w:pPr>
      <w:r>
        <w:rPr>
          <w:rFonts w:hint="cs"/>
          <w:rtl/>
        </w:rPr>
        <w:t>یعنی به آن</w:t>
      </w:r>
      <w:r w:rsidR="00AE28DF">
        <w:rPr>
          <w:rFonts w:hint="cs"/>
          <w:rtl/>
        </w:rPr>
        <w:t xml:space="preserve"> کتاب واقعی</w:t>
      </w:r>
      <w:r>
        <w:rPr>
          <w:rFonts w:hint="cs"/>
          <w:rtl/>
        </w:rPr>
        <w:t xml:space="preserve"> حکم می کردند</w:t>
      </w:r>
      <w:r w:rsidR="00AE28DF">
        <w:rPr>
          <w:rFonts w:hint="cs"/>
          <w:rtl/>
        </w:rPr>
        <w:t xml:space="preserve"> نه</w:t>
      </w:r>
      <w:r>
        <w:rPr>
          <w:rFonts w:hint="cs"/>
          <w:rtl/>
        </w:rPr>
        <w:t xml:space="preserve"> کتاب تحریف شده.</w:t>
      </w:r>
    </w:p>
    <w:p w:rsidR="007A2B21" w:rsidRDefault="007A2B21" w:rsidP="00CD1C95">
      <w:pPr>
        <w:jc w:val="both"/>
        <w:rPr>
          <w:rtl/>
        </w:rPr>
      </w:pPr>
      <w:r w:rsidRPr="00BE02E2">
        <w:rPr>
          <w:rFonts w:hint="cs"/>
          <w:color w:val="008000"/>
          <w:rtl/>
        </w:rPr>
        <w:t>وَ كانُوا عَلَيْهِ شُهَداءَ</w:t>
      </w:r>
      <w:r>
        <w:rPr>
          <w:rFonts w:hint="cs"/>
          <w:rtl/>
        </w:rPr>
        <w:t xml:space="preserve"> </w:t>
      </w:r>
    </w:p>
    <w:p w:rsidR="00B07F23" w:rsidRDefault="00296CD6" w:rsidP="00CD1C95">
      <w:pPr>
        <w:jc w:val="both"/>
        <w:rPr>
          <w:rtl/>
        </w:rPr>
      </w:pPr>
      <w:r>
        <w:rPr>
          <w:rFonts w:hint="cs"/>
          <w:rtl/>
        </w:rPr>
        <w:t xml:space="preserve">اینها </w:t>
      </w:r>
      <w:r w:rsidR="00B07F23">
        <w:rPr>
          <w:rFonts w:hint="cs"/>
          <w:rtl/>
        </w:rPr>
        <w:t xml:space="preserve">شاهد بر </w:t>
      </w:r>
      <w:r w:rsidR="00AE28DF">
        <w:rPr>
          <w:rFonts w:hint="cs"/>
          <w:rtl/>
        </w:rPr>
        <w:t>ما استحفظوا</w:t>
      </w:r>
      <w:r w:rsidR="00051045">
        <w:rPr>
          <w:rFonts w:hint="cs"/>
          <w:rtl/>
        </w:rPr>
        <w:t xml:space="preserve"> من کتاب الله هم</w:t>
      </w:r>
      <w:r w:rsidR="00AE28DF">
        <w:rPr>
          <w:rFonts w:hint="cs"/>
          <w:rtl/>
        </w:rPr>
        <w:t xml:space="preserve"> هستند و تأکید </w:t>
      </w:r>
      <w:r w:rsidR="00051045">
        <w:rPr>
          <w:rFonts w:hint="cs"/>
          <w:rtl/>
        </w:rPr>
        <w:t>همه</w:t>
      </w:r>
      <w:r w:rsidR="00051045">
        <w:rPr>
          <w:rtl/>
        </w:rPr>
        <w:softHyphen/>
      </w:r>
      <w:r w:rsidR="00051045">
        <w:rPr>
          <w:rFonts w:hint="cs"/>
          <w:rtl/>
        </w:rPr>
        <w:t xml:space="preserve">ی </w:t>
      </w:r>
      <w:r w:rsidR="00AE28DF">
        <w:rPr>
          <w:rFonts w:hint="cs"/>
          <w:rtl/>
        </w:rPr>
        <w:t xml:space="preserve">این آیات </w:t>
      </w:r>
      <w:r w:rsidR="00B07F23">
        <w:rPr>
          <w:rFonts w:hint="cs"/>
          <w:rtl/>
        </w:rPr>
        <w:t xml:space="preserve">بر این است که یک تورات واقعی داریم و یک تورات تحریف شده و </w:t>
      </w:r>
      <w:r w:rsidR="00051045">
        <w:rPr>
          <w:rFonts w:hint="cs"/>
          <w:rtl/>
        </w:rPr>
        <w:t>خود این احبار و رهبانیون</w:t>
      </w:r>
      <w:r w:rsidR="00B07F23">
        <w:rPr>
          <w:rFonts w:hint="cs"/>
          <w:rtl/>
        </w:rPr>
        <w:t xml:space="preserve"> می دانند کجای تورات واقعی است و کجایش تحریف شده است و </w:t>
      </w:r>
      <w:r>
        <w:rPr>
          <w:rFonts w:hint="cs"/>
          <w:rtl/>
        </w:rPr>
        <w:t>همین چنین می فرماید</w:t>
      </w:r>
      <w:r w:rsidR="00B07F23">
        <w:rPr>
          <w:rFonts w:hint="cs"/>
          <w:rtl/>
        </w:rPr>
        <w:t xml:space="preserve"> آن تو</w:t>
      </w:r>
      <w:r>
        <w:rPr>
          <w:rFonts w:hint="cs"/>
          <w:rtl/>
        </w:rPr>
        <w:t>را</w:t>
      </w:r>
      <w:r w:rsidR="00B07F23">
        <w:rPr>
          <w:rFonts w:hint="cs"/>
          <w:rtl/>
        </w:rPr>
        <w:t>ت واقعی نور و هدایت است.</w:t>
      </w:r>
    </w:p>
    <w:p w:rsidR="007A2B21" w:rsidRPr="00BE02E2" w:rsidRDefault="00DE18B3" w:rsidP="007A2B21">
      <w:pPr>
        <w:jc w:val="both"/>
        <w:rPr>
          <w:color w:val="008000"/>
          <w:rtl/>
        </w:rPr>
      </w:pPr>
      <w:r>
        <w:rPr>
          <w:rFonts w:hint="cs"/>
          <w:rtl/>
        </w:rPr>
        <w:t xml:space="preserve">اینها همه مقدمه است برای این آیه : </w:t>
      </w:r>
      <w:r w:rsidR="007148CF">
        <w:rPr>
          <w:rFonts w:hint="cs"/>
          <w:rtl/>
        </w:rPr>
        <w:t>.</w:t>
      </w:r>
      <w:r w:rsidR="00AE28DF">
        <w:rPr>
          <w:rFonts w:hint="cs"/>
          <w:rtl/>
        </w:rPr>
        <w:t xml:space="preserve">. </w:t>
      </w:r>
      <w:r w:rsidR="007A2B21" w:rsidRPr="00BE02E2">
        <w:rPr>
          <w:rFonts w:hint="cs"/>
          <w:color w:val="008000"/>
          <w:rtl/>
        </w:rPr>
        <w:t xml:space="preserve">وَ كَتَبْنا عَلَيْهِمْ فيها أَنَّ النَّفْسَ بِالنَّفْسِ وَ الْعَيْنَ بِالْعَيْنِ وَ الْأَنْفَ بِالْأَنْفِ وَ الْأُذُنَ بِالْأُذُنِ وَ السِّنَّ بِالسِّنِّ وَ الْجُرُوحَ قِصاصٌ فَمَنْ تَصَدَّقَ بِهِ فَهُوَ كَفَّارَةٌ لَهُ </w:t>
      </w:r>
    </w:p>
    <w:p w:rsidR="00B07F23" w:rsidRDefault="00B07F23" w:rsidP="00CD1C95">
      <w:pPr>
        <w:jc w:val="both"/>
        <w:rPr>
          <w:rtl/>
        </w:rPr>
      </w:pPr>
      <w:r>
        <w:rPr>
          <w:rFonts w:hint="cs"/>
          <w:rtl/>
        </w:rPr>
        <w:t>در اینجا به این مطلب اشاره دارد که</w:t>
      </w:r>
      <w:r w:rsidR="00AE28DF">
        <w:rPr>
          <w:rFonts w:hint="cs"/>
          <w:rtl/>
        </w:rPr>
        <w:t xml:space="preserve"> حق قصاص برای مجنی علیه ثابت است</w:t>
      </w:r>
      <w:r>
        <w:rPr>
          <w:rFonts w:hint="cs"/>
          <w:rtl/>
        </w:rPr>
        <w:t xml:space="preserve"> ولی</w:t>
      </w:r>
      <w:r w:rsidR="00AE28DF">
        <w:rPr>
          <w:rFonts w:hint="cs"/>
          <w:rtl/>
        </w:rPr>
        <w:t xml:space="preserve"> اگر از این حق بگذرد کفاره </w:t>
      </w:r>
      <w:r>
        <w:rPr>
          <w:rFonts w:hint="cs"/>
          <w:rtl/>
        </w:rPr>
        <w:t>گناهانش می شو</w:t>
      </w:r>
      <w:r w:rsidR="00AE28DF">
        <w:rPr>
          <w:rFonts w:hint="cs"/>
          <w:rtl/>
        </w:rPr>
        <w:t>د</w:t>
      </w:r>
      <w:r>
        <w:rPr>
          <w:rFonts w:hint="cs"/>
          <w:rtl/>
        </w:rPr>
        <w:t>.</w:t>
      </w:r>
    </w:p>
    <w:p w:rsidR="00296CD6" w:rsidRDefault="007A2B21" w:rsidP="00CD1C95">
      <w:pPr>
        <w:jc w:val="both"/>
        <w:rPr>
          <w:rtl/>
        </w:rPr>
      </w:pPr>
      <w:r w:rsidRPr="00BE02E2">
        <w:rPr>
          <w:rFonts w:hint="cs"/>
          <w:color w:val="008000"/>
          <w:rtl/>
        </w:rPr>
        <w:t>وَ مَنْ لَمْ يَحْكُمْ بِما أَنْزَلَ اللَّهُ فَأُولئِكَ هُمُ الظَّالِمُونَ (45)</w:t>
      </w:r>
    </w:p>
    <w:p w:rsidR="00AE28DF" w:rsidRDefault="00B07F23" w:rsidP="00CD1C95">
      <w:pPr>
        <w:jc w:val="both"/>
        <w:rPr>
          <w:rtl/>
        </w:rPr>
      </w:pPr>
      <w:r>
        <w:rPr>
          <w:rFonts w:hint="cs"/>
          <w:rtl/>
        </w:rPr>
        <w:t xml:space="preserve">گویا تورات تحریف نشده هم وجود داشته و اینها اگر به همان تورات تحریف نشده مراجعه می </w:t>
      </w:r>
      <w:r w:rsidR="00DE18B3">
        <w:rPr>
          <w:rFonts w:hint="cs"/>
          <w:rtl/>
        </w:rPr>
        <w:t>کردند مشکلشان حل می شد.</w:t>
      </w:r>
    </w:p>
    <w:p w:rsidR="001C020D" w:rsidRDefault="001C020D" w:rsidP="00CD1C95">
      <w:pPr>
        <w:pStyle w:val="Heading2"/>
        <w:jc w:val="both"/>
        <w:rPr>
          <w:rtl/>
        </w:rPr>
      </w:pPr>
      <w:bookmarkStart w:id="7" w:name="_Toc93668436"/>
      <w:r>
        <w:rPr>
          <w:rFonts w:hint="cs"/>
          <w:rtl/>
        </w:rPr>
        <w:t xml:space="preserve">نظارت آیه به </w:t>
      </w:r>
      <w:r w:rsidR="00400255">
        <w:rPr>
          <w:rFonts w:hint="cs"/>
          <w:rtl/>
        </w:rPr>
        <w:t xml:space="preserve">عدم </w:t>
      </w:r>
      <w:r>
        <w:rPr>
          <w:rFonts w:hint="cs"/>
          <w:rtl/>
        </w:rPr>
        <w:t>نسخ خصوص حکم قصاص یا جمیع احکام</w:t>
      </w:r>
      <w:bookmarkEnd w:id="7"/>
    </w:p>
    <w:p w:rsidR="00834CB0" w:rsidRDefault="00DE18B3" w:rsidP="00CD1C95">
      <w:pPr>
        <w:jc w:val="both"/>
        <w:rPr>
          <w:rtl/>
        </w:rPr>
      </w:pPr>
      <w:r>
        <w:rPr>
          <w:rFonts w:hint="cs"/>
          <w:rtl/>
        </w:rPr>
        <w:t>یک نکته</w:t>
      </w:r>
      <w:r w:rsidR="00834CB0">
        <w:rPr>
          <w:rFonts w:hint="cs"/>
          <w:rtl/>
        </w:rPr>
        <w:t xml:space="preserve"> این است که آیا این آیه در مقام بیان این حکم خاص است یا در مقام بیان این </w:t>
      </w:r>
      <w:r w:rsidR="007148CF">
        <w:rPr>
          <w:rFonts w:hint="cs"/>
          <w:rtl/>
        </w:rPr>
        <w:t xml:space="preserve">است که هیچ حکمی نسخ نشده است؛ آن مقداری که آیه در آن </w:t>
      </w:r>
      <w:r w:rsidR="00834CB0">
        <w:rPr>
          <w:rFonts w:hint="cs"/>
          <w:rtl/>
        </w:rPr>
        <w:t xml:space="preserve">صراحت دارد </w:t>
      </w:r>
      <w:r w:rsidR="007148CF">
        <w:rPr>
          <w:rFonts w:hint="cs"/>
          <w:rtl/>
        </w:rPr>
        <w:t>ا</w:t>
      </w:r>
      <w:r w:rsidR="00834CB0">
        <w:rPr>
          <w:rFonts w:hint="cs"/>
          <w:rtl/>
        </w:rPr>
        <w:t>ین است که این حکم خاص در قصاص</w:t>
      </w:r>
      <w:r w:rsidR="007148CF">
        <w:rPr>
          <w:rFonts w:hint="cs"/>
          <w:rtl/>
        </w:rPr>
        <w:t>، نسخ نشده است که جان</w:t>
      </w:r>
      <w:r w:rsidR="00834CB0">
        <w:rPr>
          <w:rFonts w:hint="cs"/>
          <w:rtl/>
        </w:rPr>
        <w:t xml:space="preserve"> در مقابل جان و </w:t>
      </w:r>
      <w:r>
        <w:rPr>
          <w:rFonts w:hint="cs"/>
          <w:rtl/>
        </w:rPr>
        <w:lastRenderedPageBreak/>
        <w:t>چشم</w:t>
      </w:r>
      <w:r w:rsidR="00834CB0">
        <w:rPr>
          <w:rFonts w:hint="cs"/>
          <w:rtl/>
        </w:rPr>
        <w:t xml:space="preserve"> د</w:t>
      </w:r>
      <w:r w:rsidR="007148CF">
        <w:rPr>
          <w:rFonts w:hint="cs"/>
          <w:rtl/>
        </w:rPr>
        <w:t xml:space="preserve">ر مقابل </w:t>
      </w:r>
      <w:r>
        <w:rPr>
          <w:rFonts w:hint="cs"/>
          <w:rtl/>
        </w:rPr>
        <w:t>چ</w:t>
      </w:r>
      <w:r w:rsidR="007148CF">
        <w:rPr>
          <w:rFonts w:hint="cs"/>
          <w:rtl/>
        </w:rPr>
        <w:t>ش</w:t>
      </w:r>
      <w:r>
        <w:rPr>
          <w:rFonts w:hint="cs"/>
          <w:rtl/>
        </w:rPr>
        <w:t>م</w:t>
      </w:r>
      <w:r w:rsidR="007148CF">
        <w:rPr>
          <w:rFonts w:hint="cs"/>
          <w:rtl/>
        </w:rPr>
        <w:t xml:space="preserve"> و ...  لذا قرآن می ف</w:t>
      </w:r>
      <w:r w:rsidR="00834CB0">
        <w:rPr>
          <w:rFonts w:hint="cs"/>
          <w:rtl/>
        </w:rPr>
        <w:t>ر</w:t>
      </w:r>
      <w:r w:rsidR="007148CF">
        <w:rPr>
          <w:rFonts w:hint="cs"/>
          <w:rtl/>
        </w:rPr>
        <w:t>م</w:t>
      </w:r>
      <w:r w:rsidR="00834CB0">
        <w:rPr>
          <w:rFonts w:hint="cs"/>
          <w:rtl/>
        </w:rPr>
        <w:t>اید</w:t>
      </w:r>
      <w:r w:rsidR="007148CF">
        <w:rPr>
          <w:rFonts w:hint="cs"/>
          <w:rtl/>
        </w:rPr>
        <w:t>،</w:t>
      </w:r>
      <w:r w:rsidR="00834CB0">
        <w:rPr>
          <w:rFonts w:hint="cs"/>
          <w:rtl/>
        </w:rPr>
        <w:t xml:space="preserve"> چرا به پیغمبر رج</w:t>
      </w:r>
      <w:r w:rsidR="007148CF">
        <w:rPr>
          <w:rFonts w:hint="cs"/>
          <w:rtl/>
        </w:rPr>
        <w:t>و</w:t>
      </w:r>
      <w:r w:rsidR="00834CB0">
        <w:rPr>
          <w:rFonts w:hint="cs"/>
          <w:rtl/>
        </w:rPr>
        <w:t>ع می کنید اگر به همان تورات واقعی هم</w:t>
      </w:r>
      <w:r w:rsidR="007148CF">
        <w:rPr>
          <w:rFonts w:hint="cs"/>
          <w:rtl/>
        </w:rPr>
        <w:t xml:space="preserve"> م</w:t>
      </w:r>
      <w:r w:rsidR="00834CB0">
        <w:rPr>
          <w:rFonts w:hint="cs"/>
          <w:rtl/>
        </w:rPr>
        <w:t>راجعه می کردید مشکلتان حل می شد. حال باید</w:t>
      </w:r>
      <w:r w:rsidR="007148CF">
        <w:rPr>
          <w:rFonts w:hint="cs"/>
          <w:rtl/>
        </w:rPr>
        <w:t xml:space="preserve"> دید به غیر از حکم قصاص نسبت به </w:t>
      </w:r>
      <w:r w:rsidR="00834CB0">
        <w:rPr>
          <w:rFonts w:hint="cs"/>
          <w:rtl/>
        </w:rPr>
        <w:t>سائر احکام ظهوری مبنی بر عدم نسخ وجود دارد یا نه.</w:t>
      </w:r>
    </w:p>
    <w:p w:rsidR="001C020D" w:rsidRDefault="00834CB0" w:rsidP="00CD1C95">
      <w:pPr>
        <w:jc w:val="both"/>
        <w:rPr>
          <w:rtl/>
        </w:rPr>
      </w:pPr>
      <w:r>
        <w:rPr>
          <w:rFonts w:hint="cs"/>
          <w:rtl/>
        </w:rPr>
        <w:t xml:space="preserve">چندان روشن نیست که این آیه در مقام بیان عدم نسخ جمیع احکام تورات و </w:t>
      </w:r>
      <w:r w:rsidR="007148CF">
        <w:rPr>
          <w:rFonts w:hint="cs"/>
          <w:rtl/>
        </w:rPr>
        <w:t>انجیل باشد؛ آنچه در این آیات بیا</w:t>
      </w:r>
      <w:r>
        <w:rPr>
          <w:rFonts w:hint="cs"/>
          <w:rtl/>
        </w:rPr>
        <w:t>ن شده عبارت از این است که هر آنچه در تورات بوده نور و هدایت بوده است حال این سؤال مطرح می شود که ممکن است در تورات دو گونه احکام داشته باشیم</w:t>
      </w:r>
      <w:r w:rsidR="004273F4">
        <w:rPr>
          <w:rFonts w:hint="cs"/>
          <w:rtl/>
        </w:rPr>
        <w:t>:</w:t>
      </w:r>
      <w:r>
        <w:rPr>
          <w:rFonts w:hint="cs"/>
          <w:rtl/>
        </w:rPr>
        <w:t xml:space="preserve"> احکام ز</w:t>
      </w:r>
      <w:r w:rsidR="00F26CB2">
        <w:rPr>
          <w:rFonts w:hint="cs"/>
          <w:rtl/>
        </w:rPr>
        <w:t>مان دار و احکام دائمی</w:t>
      </w:r>
      <w:r w:rsidR="004273F4">
        <w:rPr>
          <w:rFonts w:hint="cs"/>
          <w:rtl/>
        </w:rPr>
        <w:t>،</w:t>
      </w:r>
      <w:r w:rsidR="00F26CB2">
        <w:rPr>
          <w:rFonts w:hint="cs"/>
          <w:rtl/>
        </w:rPr>
        <w:t xml:space="preserve"> ولی این که کدام حکم دائمی است و کدام حکم موقت است را باید از قرآن استفاده کنیم چون </w:t>
      </w:r>
      <w:r w:rsidR="001C020D">
        <w:rPr>
          <w:rFonts w:hint="cs"/>
          <w:rtl/>
        </w:rPr>
        <w:t>تورات اصلی را در دست نداریم.</w:t>
      </w:r>
    </w:p>
    <w:p w:rsidR="00400255" w:rsidRDefault="00834CB0" w:rsidP="00CD1C95">
      <w:pPr>
        <w:jc w:val="both"/>
        <w:rPr>
          <w:rtl/>
        </w:rPr>
      </w:pPr>
      <w:r>
        <w:rPr>
          <w:rFonts w:hint="cs"/>
          <w:rtl/>
        </w:rPr>
        <w:t>.</w:t>
      </w:r>
      <w:r w:rsidR="00400255">
        <w:rPr>
          <w:rFonts w:hint="cs"/>
          <w:rtl/>
        </w:rPr>
        <w:t>باید دانست نسخ شدن حکم به این معنا نیست که آن حکم دائمی جعل شده باشد بلکه حتی اگر آن حکم مقید به ورود دلیل مضاد باشد نیز آن دلیل مضاد ناسخ دلیل اول محسوب می شود.</w:t>
      </w:r>
    </w:p>
    <w:p w:rsidR="00AE28DF" w:rsidRDefault="00400255" w:rsidP="00CD1C95">
      <w:pPr>
        <w:jc w:val="both"/>
        <w:rPr>
          <w:rtl/>
        </w:rPr>
      </w:pPr>
      <w:r>
        <w:rPr>
          <w:rFonts w:hint="cs"/>
          <w:rtl/>
        </w:rPr>
        <w:t>یکی از نکات قابل استفاده از این آیه تفصیل بین مواردی است که دلیل اول اطلاق داشته باشد که برای زمان هم حجت خواهد بود و بین مواردی که اطلاق نداشته باشد و</w:t>
      </w:r>
      <w:r w:rsidR="00BD3561">
        <w:rPr>
          <w:rFonts w:hint="cs"/>
          <w:rtl/>
        </w:rPr>
        <w:t xml:space="preserve"> مقید باشد به نیامدن دین </w:t>
      </w:r>
      <w:r w:rsidR="004273F4">
        <w:rPr>
          <w:rFonts w:hint="cs"/>
          <w:rtl/>
        </w:rPr>
        <w:t>جدید</w:t>
      </w:r>
      <w:r>
        <w:rPr>
          <w:rFonts w:hint="cs"/>
          <w:rtl/>
        </w:rPr>
        <w:t xml:space="preserve"> که در این صورت</w:t>
      </w:r>
      <w:r w:rsidR="00BD3561">
        <w:rPr>
          <w:rFonts w:hint="cs"/>
          <w:rtl/>
        </w:rPr>
        <w:t xml:space="preserve"> دیگر حجت نیست</w:t>
      </w:r>
      <w:r>
        <w:rPr>
          <w:rFonts w:hint="cs"/>
          <w:rtl/>
        </w:rPr>
        <w:t>؛</w:t>
      </w:r>
      <w:r w:rsidR="00BD3561">
        <w:rPr>
          <w:rFonts w:hint="cs"/>
          <w:rtl/>
        </w:rPr>
        <w:t xml:space="preserve"> </w:t>
      </w:r>
      <w:r>
        <w:rPr>
          <w:rFonts w:hint="cs"/>
          <w:rtl/>
        </w:rPr>
        <w:t>در آینده</w:t>
      </w:r>
      <w:r w:rsidR="00BD3561">
        <w:rPr>
          <w:rFonts w:hint="cs"/>
          <w:rtl/>
        </w:rPr>
        <w:t xml:space="preserve"> بیشتر</w:t>
      </w:r>
      <w:r>
        <w:rPr>
          <w:rFonts w:hint="cs"/>
          <w:rtl/>
        </w:rPr>
        <w:t xml:space="preserve"> به این بحث می پردازیم.</w:t>
      </w:r>
    </w:p>
    <w:p w:rsidR="001B66C5" w:rsidRDefault="007A2B21" w:rsidP="007A2B21">
      <w:pPr>
        <w:jc w:val="both"/>
        <w:rPr>
          <w:rtl/>
        </w:rPr>
      </w:pPr>
      <w:r w:rsidRPr="00BE02E2">
        <w:rPr>
          <w:rFonts w:hint="cs"/>
          <w:color w:val="008000"/>
          <w:rtl/>
        </w:rPr>
        <w:t xml:space="preserve">وَ قَفَّيْنا عَلى‏ آثارِهِمْ بِعيسَى ابْنِ مَرْيَمَ </w:t>
      </w:r>
    </w:p>
    <w:p w:rsidR="001B66C5" w:rsidRDefault="001B66C5" w:rsidP="00CD1C95">
      <w:pPr>
        <w:jc w:val="both"/>
        <w:rPr>
          <w:rtl/>
        </w:rPr>
      </w:pPr>
      <w:r>
        <w:rPr>
          <w:rFonts w:hint="cs"/>
          <w:rtl/>
        </w:rPr>
        <w:t>می فرماید بعد از یهودیها یا بعد از پیامبران پیشین و رهبانیون و ... عیسی بن مریم را فرستادیم.</w:t>
      </w:r>
    </w:p>
    <w:p w:rsidR="001B66C5" w:rsidRDefault="007A2B21" w:rsidP="007A2B21">
      <w:pPr>
        <w:jc w:val="both"/>
        <w:rPr>
          <w:rtl/>
        </w:rPr>
      </w:pPr>
      <w:r>
        <w:rPr>
          <w:rFonts w:hint="cs"/>
          <w:rtl/>
        </w:rPr>
        <w:t xml:space="preserve">و </w:t>
      </w:r>
      <w:r w:rsidRPr="00BE02E2">
        <w:rPr>
          <w:rFonts w:hint="cs"/>
          <w:color w:val="008000"/>
          <w:rtl/>
        </w:rPr>
        <w:t xml:space="preserve">مُصَدِّقاً لِما بَيْنَ يَدَيْهِ مِنَ التَّوْراةِ </w:t>
      </w:r>
    </w:p>
    <w:p w:rsidR="007A2B21" w:rsidRPr="007A2B21" w:rsidRDefault="00BD3561" w:rsidP="007A2B21">
      <w:pPr>
        <w:jc w:val="both"/>
        <w:rPr>
          <w:rtl/>
        </w:rPr>
      </w:pPr>
      <w:r>
        <w:rPr>
          <w:rFonts w:hint="cs"/>
          <w:rtl/>
        </w:rPr>
        <w:t>عیسی</w:t>
      </w:r>
      <w:r w:rsidR="001B66C5">
        <w:rPr>
          <w:rFonts w:hint="cs"/>
          <w:rtl/>
        </w:rPr>
        <w:t xml:space="preserve"> بن مریم علی نبینا و آله و علیه السلام</w:t>
      </w:r>
      <w:r w:rsidR="004273F4">
        <w:rPr>
          <w:rFonts w:hint="cs"/>
          <w:rtl/>
        </w:rPr>
        <w:t xml:space="preserve"> نیز</w:t>
      </w:r>
      <w:r w:rsidR="001B66C5">
        <w:rPr>
          <w:rFonts w:hint="cs"/>
          <w:rtl/>
        </w:rPr>
        <w:t xml:space="preserve"> تورات را</w:t>
      </w:r>
      <w:r>
        <w:rPr>
          <w:rFonts w:hint="cs"/>
          <w:rtl/>
        </w:rPr>
        <w:t xml:space="preserve"> تصویق می کرد</w:t>
      </w:r>
      <w:r w:rsidR="001B66C5">
        <w:rPr>
          <w:rFonts w:hint="cs"/>
          <w:rtl/>
        </w:rPr>
        <w:t>.</w:t>
      </w:r>
    </w:p>
    <w:p w:rsidR="007A2B21" w:rsidRPr="00BE02E2" w:rsidRDefault="007A2B21" w:rsidP="007A2B21">
      <w:pPr>
        <w:jc w:val="both"/>
        <w:rPr>
          <w:color w:val="008000"/>
          <w:rtl/>
        </w:rPr>
      </w:pPr>
      <w:r w:rsidRPr="00BE02E2">
        <w:rPr>
          <w:rFonts w:hint="cs"/>
          <w:color w:val="008000"/>
          <w:rtl/>
        </w:rPr>
        <w:t>وَ آتَيْناهُ الْإِنْجيلَ فيهِ هُدىً وَ نُورٌ وَ مُصَدِّقاً لِما بَيْنَ يَدَيْهِ مِنَ التَّوْراةِ وَ هُدىً وَ مَوْعِظَةً لِلْمُتَّقينَ (46)</w:t>
      </w:r>
    </w:p>
    <w:p w:rsidR="001B66C5" w:rsidRDefault="001B66C5" w:rsidP="00CD1C95">
      <w:pPr>
        <w:jc w:val="both"/>
        <w:rPr>
          <w:rtl/>
        </w:rPr>
      </w:pPr>
      <w:r>
        <w:rPr>
          <w:rFonts w:hint="cs"/>
          <w:rtl/>
        </w:rPr>
        <w:t>با</w:t>
      </w:r>
      <w:r w:rsidR="004273F4">
        <w:rPr>
          <w:rFonts w:hint="cs"/>
          <w:rtl/>
        </w:rPr>
        <w:t>ز</w:t>
      </w:r>
      <w:r>
        <w:rPr>
          <w:rFonts w:hint="cs"/>
          <w:rtl/>
        </w:rPr>
        <w:t xml:space="preserve"> هم تأکید می کند که انجیل تصدیق کننده</w:t>
      </w:r>
      <w:r>
        <w:rPr>
          <w:rtl/>
        </w:rPr>
        <w:softHyphen/>
      </w:r>
      <w:r>
        <w:rPr>
          <w:rFonts w:hint="cs"/>
          <w:rtl/>
        </w:rPr>
        <w:t>ی تورات است پس دوبار تأکید شده است که دین حضرت عیسی تصدیق کننده</w:t>
      </w:r>
      <w:r>
        <w:rPr>
          <w:rtl/>
        </w:rPr>
        <w:softHyphen/>
      </w:r>
      <w:r>
        <w:rPr>
          <w:rFonts w:hint="cs"/>
          <w:rtl/>
        </w:rPr>
        <w:t>ی دین حضرت موسی علی نبینا و آله و علیهما السلام است.</w:t>
      </w:r>
    </w:p>
    <w:p w:rsidR="001B66C5" w:rsidRDefault="00BD3561" w:rsidP="00CD1C95">
      <w:pPr>
        <w:jc w:val="both"/>
        <w:rPr>
          <w:rtl/>
        </w:rPr>
      </w:pPr>
      <w:r>
        <w:rPr>
          <w:rFonts w:hint="cs"/>
          <w:rtl/>
        </w:rPr>
        <w:t xml:space="preserve">در آیات زیادی </w:t>
      </w:r>
      <w:r w:rsidR="001B66C5">
        <w:rPr>
          <w:rFonts w:hint="cs"/>
          <w:rtl/>
        </w:rPr>
        <w:t>به مصدّق بودن انبیاء نسبت به انبیاء پیشین اشاره شده است که باید معنای آن مورد بحث قرار گیرد.</w:t>
      </w:r>
    </w:p>
    <w:p w:rsidR="00FF7D23" w:rsidRDefault="001B66C5" w:rsidP="00CD1C95">
      <w:pPr>
        <w:jc w:val="both"/>
        <w:rPr>
          <w:rtl/>
        </w:rPr>
      </w:pPr>
      <w:r>
        <w:rPr>
          <w:rFonts w:hint="cs"/>
          <w:rtl/>
        </w:rPr>
        <w:t xml:space="preserve">در اینجا علاوه بر مصدّق به وصف مهیمن نیز اشاره کرده است؛ سؤالی که باید محل بحث قرار گیرد </w:t>
      </w:r>
      <w:r w:rsidR="00FF7D23">
        <w:rPr>
          <w:rFonts w:hint="cs"/>
          <w:rtl/>
        </w:rPr>
        <w:t>این است که مصدق و مهیمن به چه معناست.</w:t>
      </w:r>
    </w:p>
    <w:p w:rsidR="00A80DAD" w:rsidRDefault="00A80DAD" w:rsidP="00CD1C95">
      <w:pPr>
        <w:pStyle w:val="Heading2"/>
        <w:jc w:val="both"/>
        <w:rPr>
          <w:rtl/>
        </w:rPr>
      </w:pPr>
      <w:bookmarkStart w:id="8" w:name="_Toc93668437"/>
      <w:r>
        <w:rPr>
          <w:rFonts w:hint="cs"/>
          <w:rtl/>
        </w:rPr>
        <w:lastRenderedPageBreak/>
        <w:t>استفاده</w:t>
      </w:r>
      <w:r>
        <w:rPr>
          <w:rtl/>
        </w:rPr>
        <w:softHyphen/>
      </w:r>
      <w:r>
        <w:rPr>
          <w:rFonts w:hint="cs"/>
          <w:rtl/>
        </w:rPr>
        <w:t>ی نسخ از ذیل آیه</w:t>
      </w:r>
      <w:bookmarkEnd w:id="8"/>
    </w:p>
    <w:p w:rsidR="00487CDA" w:rsidRDefault="00487CDA" w:rsidP="00CD1C95">
      <w:pPr>
        <w:jc w:val="both"/>
        <w:rPr>
          <w:rtl/>
        </w:rPr>
      </w:pPr>
      <w:r>
        <w:rPr>
          <w:rFonts w:hint="cs"/>
          <w:rtl/>
        </w:rPr>
        <w:t>نکته</w:t>
      </w:r>
      <w:r>
        <w:rPr>
          <w:rtl/>
        </w:rPr>
        <w:softHyphen/>
      </w:r>
      <w:r>
        <w:rPr>
          <w:rFonts w:hint="cs"/>
          <w:rtl/>
        </w:rPr>
        <w:t>ی دیگری که وجود دارد این است که عده ای به ذیل این آیه برای اثبات نسخ تمسک کردند و</w:t>
      </w:r>
      <w:r w:rsidR="00A80DAD">
        <w:rPr>
          <w:rFonts w:hint="cs"/>
          <w:rtl/>
        </w:rPr>
        <w:t xml:space="preserve"> این دقیقاً</w:t>
      </w:r>
      <w:r>
        <w:rPr>
          <w:rFonts w:hint="cs"/>
          <w:rtl/>
        </w:rPr>
        <w:t xml:space="preserve"> بر خلاف فرمایش آقای شهیدی است.</w:t>
      </w:r>
    </w:p>
    <w:p w:rsidR="007A2B21" w:rsidRPr="00BE02E2" w:rsidRDefault="007A2B21" w:rsidP="007A2B21">
      <w:pPr>
        <w:jc w:val="both"/>
        <w:rPr>
          <w:color w:val="008000"/>
          <w:rtl/>
        </w:rPr>
      </w:pPr>
      <w:r w:rsidRPr="00BE02E2">
        <w:rPr>
          <w:rFonts w:hint="cs"/>
          <w:color w:val="008000"/>
          <w:rtl/>
        </w:rPr>
        <w:t>وَ لْيَحْكُمْ أَهْلُ الْإِنْجيلِ بِما أَنْزَلَ اللَّهُ فيهِ وَ مَنْ لَمْ يَحْكُمْ بِما أَنْزَلَ اللَّهُ فَأُولئِكَ هُمُ الْفاسِقُونَ (47)</w:t>
      </w:r>
    </w:p>
    <w:p w:rsidR="007A2B21" w:rsidRDefault="007A2B21" w:rsidP="007A2B21">
      <w:pPr>
        <w:jc w:val="both"/>
        <w:rPr>
          <w:rtl/>
        </w:rPr>
      </w:pPr>
      <w:r w:rsidRPr="00BE02E2">
        <w:rPr>
          <w:rFonts w:hint="cs"/>
          <w:color w:val="008000"/>
          <w:rtl/>
        </w:rPr>
        <w:t xml:space="preserve">وَ أَنْزَلْنا إِلَيْكَ الْكِتابَ بِالْحَقِّ مُصَدِّقاً لِما بَيْنَ يَدَيْهِ مِنَ الْكِتابِ وَ مُهَيْمِناً عَلَيْهِ </w:t>
      </w:r>
    </w:p>
    <w:p w:rsidR="00BD3561" w:rsidRPr="003C1A25" w:rsidRDefault="00487CDA" w:rsidP="00CD1C95">
      <w:pPr>
        <w:jc w:val="both"/>
        <w:rPr>
          <w:rtl/>
        </w:rPr>
      </w:pPr>
      <w:r>
        <w:rPr>
          <w:rFonts w:hint="cs"/>
          <w:rtl/>
        </w:rPr>
        <w:t xml:space="preserve">مجاهد </w:t>
      </w:r>
      <w:r w:rsidR="003C1A25">
        <w:rPr>
          <w:rFonts w:hint="cs"/>
          <w:rtl/>
        </w:rPr>
        <w:t>مهمینا علیه را وصف پیامبر قرار می دهد یعنی پیامبر امین بر قرآن است در حالی که دیگر مفسرین مهمین را وصف قرآن گرفته اند و علیه هم به کتب قبل از قرآن بر می گردد یعنی قرآن امین بر کتب قبل از خود است.</w:t>
      </w:r>
    </w:p>
    <w:p w:rsidR="00781C06" w:rsidRDefault="007A2B21" w:rsidP="007A2B21">
      <w:pPr>
        <w:jc w:val="both"/>
        <w:rPr>
          <w:rtl/>
        </w:rPr>
      </w:pPr>
      <w:r w:rsidRPr="00BE02E2">
        <w:rPr>
          <w:rFonts w:hint="cs"/>
          <w:color w:val="008000"/>
          <w:rtl/>
        </w:rPr>
        <w:t>فَاحْكُمْ بَيْنَهُمْ بِما أَنْزَلَ اللَّهُ وَ لا تَتَّبِعْ أَهْواءَهُمْ عَمَّا جاءَكَ مِنَ الْحَقِّ لِكُلٍّ جَعَلْنا مِنْكُمْ شِرْعَةً وَ مِنْهاجاً ‏</w:t>
      </w:r>
    </w:p>
    <w:p w:rsidR="00781C06" w:rsidRDefault="00781C06" w:rsidP="00CD1C95">
      <w:pPr>
        <w:jc w:val="both"/>
        <w:rPr>
          <w:rtl/>
        </w:rPr>
      </w:pPr>
      <w:r>
        <w:rPr>
          <w:rFonts w:hint="cs"/>
          <w:rtl/>
        </w:rPr>
        <w:t>این بخش مهم آیه است که برخی گفتند هر گروهی یک دین خاصی دارند.</w:t>
      </w:r>
    </w:p>
    <w:p w:rsidR="00F94F7B" w:rsidRPr="00F94F7B" w:rsidRDefault="007A2B21" w:rsidP="00F94F7B">
      <w:pPr>
        <w:jc w:val="both"/>
        <w:rPr>
          <w:color w:val="008000"/>
        </w:rPr>
      </w:pPr>
      <w:r w:rsidRPr="00BE02E2">
        <w:rPr>
          <w:rFonts w:hint="cs"/>
          <w:color w:val="008000"/>
          <w:rtl/>
        </w:rPr>
        <w:t>وَ لَوْ شاءَ اللَّهُ لَجَعَلَكُمْ أُمَّةً واحِدَةً وَ لكِنْ لِيَبْلُوَكُمْ في‏ ما آتاكُمْ فَاسْتَبِقُوا الْخَيْراتِ إِلَى اللَّهِ مَرْجِعُكُمْ جَميعاً فَيُنَبِّئُكُمْ بِما كُنْتُمْ فيهِ تَخْتَلِفُون</w:t>
      </w:r>
      <w:r>
        <w:rPr>
          <w:rFonts w:hint="cs"/>
          <w:rtl/>
        </w:rPr>
        <w:t xml:space="preserve"> </w:t>
      </w:r>
      <w:r w:rsidR="00F94F7B" w:rsidRPr="00F94F7B">
        <w:rPr>
          <w:rFonts w:hint="cs"/>
          <w:color w:val="008000"/>
          <w:rtl/>
        </w:rPr>
        <w:t>وَ أَنِ احْكُمْ بَيْنَهُمْ بِما أَنْزَلَ اللَّهُ وَ لا تَتَّبِعْ أَهْواءَهُمْ وَ احْذَرْهُمْ أَنْ يَفْتِنُوكَ عَنْ بَعْضِ ما أَنْزَلَ اللَّهُ إِلَيْكَ فَإِنْ تَوَلَّوْا فَاعْلَمْ أَنَّما يُريدُ اللَّهُ أَنْ يُصيبَهُمْ بِبَعْضِ ذُنُوبِهِمْ وَ إِنَّ كَثيراً مِنَ النَّاسِ لَفاسِقُونَ (49)</w:t>
      </w:r>
    </w:p>
    <w:p w:rsidR="00F94F7B" w:rsidRPr="00F94F7B" w:rsidRDefault="00F94F7B" w:rsidP="00F94F7B">
      <w:pPr>
        <w:jc w:val="both"/>
        <w:rPr>
          <w:color w:val="008000"/>
          <w:rtl/>
        </w:rPr>
      </w:pPr>
      <w:r w:rsidRPr="00F94F7B">
        <w:rPr>
          <w:rFonts w:hint="cs"/>
          <w:color w:val="008000"/>
          <w:rtl/>
        </w:rPr>
        <w:t>أَ فَحُكْمَ الْجاهِلِيَّةِ يَبْغُونَ وَ مَنْ أَحْسَنُ مِنَ اللَّهِ حُكْماً لِقَوْمٍ يُوقِنُونَ (50)</w:t>
      </w:r>
    </w:p>
    <w:p w:rsidR="007A2B21" w:rsidRPr="00F94F7B" w:rsidRDefault="00F94F7B" w:rsidP="00F94F7B">
      <w:pPr>
        <w:jc w:val="both"/>
        <w:rPr>
          <w:color w:val="008000"/>
          <w:rtl/>
        </w:rPr>
      </w:pPr>
      <w:r w:rsidRPr="00F94F7B">
        <w:rPr>
          <w:rFonts w:hint="cs"/>
          <w:color w:val="008000"/>
          <w:rtl/>
        </w:rPr>
        <w:t>يا أَيُّهَا الَّذينَ آمَنُوا لا تَتَّخِذُوا الْيَهُودَ وَ النَّصارى‏ أَوْلِياءَ بَعْضُهُمْ أَوْلِياءُ بَعْضٍ وَ مَنْ يَتَوَلَّهُمْ مِنْكُمْ فَإِنَّهُ مِنْهُمْ إِنَّ اللَّهَ لا يَهْدِي الْقَوْمَ الظَّالِمينَ (51)</w:t>
      </w:r>
    </w:p>
    <w:p w:rsidR="00BE7F29" w:rsidRPr="006162A2" w:rsidRDefault="00781C06" w:rsidP="007A2B21">
      <w:pPr>
        <w:jc w:val="both"/>
        <w:rPr>
          <w:rtl/>
        </w:rPr>
      </w:pPr>
      <w:r>
        <w:rPr>
          <w:rFonts w:hint="cs"/>
          <w:rtl/>
        </w:rPr>
        <w:t xml:space="preserve">در این زمینه به احکام القرآن جصاص و الهدایه الی قلوب النهایه </w:t>
      </w:r>
      <w:r w:rsidR="00D047B5">
        <w:rPr>
          <w:rFonts w:hint="cs"/>
          <w:rtl/>
        </w:rPr>
        <w:t xml:space="preserve">مکی بن حموش از کتب اهل سنت مراجعه کنید؛ مکی بن حموش از افراد پر کتاب و پر مطلب است و </w:t>
      </w:r>
      <w:r w:rsidR="004273F4">
        <w:rPr>
          <w:rFonts w:hint="cs"/>
          <w:rtl/>
        </w:rPr>
        <w:t>نکات</w:t>
      </w:r>
      <w:r w:rsidR="00D047B5">
        <w:rPr>
          <w:rFonts w:hint="cs"/>
          <w:rtl/>
        </w:rPr>
        <w:t xml:space="preserve"> تازه ای در کلماتش وجود دارد.</w:t>
      </w:r>
    </w:p>
    <w:sectPr w:rsidR="00BE7F29"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CDF" w:rsidRDefault="00B96CDF" w:rsidP="008B750B">
      <w:pPr>
        <w:spacing w:line="240" w:lineRule="auto"/>
      </w:pPr>
      <w:r>
        <w:separator/>
      </w:r>
    </w:p>
  </w:endnote>
  <w:endnote w:type="continuationSeparator" w:id="0">
    <w:p w:rsidR="00B96CDF" w:rsidRDefault="00B96CD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B744B" w:rsidRPr="007B744B">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AD26DD" w:rsidP="001B6799">
          <w:pPr>
            <w:pStyle w:val="Footer"/>
            <w:bidi w:val="0"/>
            <w:rPr>
              <w:color w:val="808080" w:themeColor="background1" w:themeShade="80"/>
              <w:rtl/>
            </w:rPr>
          </w:pPr>
          <w:bookmarkStart w:id="16" w:name="BokAdres"/>
          <w:bookmarkEnd w:id="16"/>
          <w:r>
            <w:rPr>
              <w:color w:val="808080" w:themeColor="background1" w:themeShade="80"/>
            </w:rPr>
            <w:t>U1js1_14001029-069_ga1_mfeb.ir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CDF" w:rsidRDefault="00B96CDF" w:rsidP="008B750B">
      <w:pPr>
        <w:spacing w:line="240" w:lineRule="auto"/>
      </w:pPr>
      <w:r>
        <w:separator/>
      </w:r>
    </w:p>
  </w:footnote>
  <w:footnote w:type="continuationSeparator" w:id="0">
    <w:p w:rsidR="00B96CDF" w:rsidRDefault="00B96CDF" w:rsidP="008B750B">
      <w:pPr>
        <w:spacing w:line="240" w:lineRule="auto"/>
      </w:pPr>
      <w:r>
        <w:continuationSeparator/>
      </w:r>
    </w:p>
  </w:footnote>
  <w:footnote w:id="1">
    <w:p w:rsidR="0030270D" w:rsidRDefault="0030270D" w:rsidP="0030270D">
      <w:pPr>
        <w:pStyle w:val="FootnoteText"/>
      </w:pPr>
      <w:r>
        <w:rPr>
          <w:rStyle w:val="FootnoteReference"/>
        </w:rPr>
        <w:footnoteRef/>
      </w:r>
      <w:r>
        <w:t xml:space="preserve"> </w:t>
      </w:r>
      <w:r w:rsidRPr="0030270D">
        <w:rPr>
          <w:rtl/>
        </w:rPr>
        <w:t>المحكم في أصول الفقه، ج‏5، ص: 300</w:t>
      </w:r>
    </w:p>
  </w:footnote>
  <w:footnote w:id="2">
    <w:p w:rsidR="0030270D" w:rsidRDefault="0030270D">
      <w:pPr>
        <w:pStyle w:val="FootnoteText"/>
      </w:pPr>
      <w:r>
        <w:rPr>
          <w:rStyle w:val="FootnoteReference"/>
        </w:rPr>
        <w:footnoteRef/>
      </w:r>
      <w:r>
        <w:rPr>
          <w:rtl/>
        </w:rPr>
        <w:t xml:space="preserve"> </w:t>
      </w:r>
      <w:r w:rsidRPr="0030270D">
        <w:rPr>
          <w:rtl/>
        </w:rPr>
        <w:t>الكافي (ط - الإسلامية) / ج‏2 / 29 / باب .....  ص : 28</w:t>
      </w:r>
    </w:p>
  </w:footnote>
  <w:footnote w:id="3">
    <w:p w:rsidR="00557100" w:rsidRDefault="00557100">
      <w:pPr>
        <w:pStyle w:val="FootnoteText"/>
      </w:pPr>
      <w:r>
        <w:rPr>
          <w:rStyle w:val="FootnoteReference"/>
        </w:rPr>
        <w:footnoteRef/>
      </w:r>
      <w:r>
        <w:rPr>
          <w:rtl/>
        </w:rPr>
        <w:t xml:space="preserve"> </w:t>
      </w:r>
      <w:r w:rsidRPr="00557100">
        <w:rPr>
          <w:rtl/>
        </w:rPr>
        <w:t>الكافي (ط - الإسلامية) / ج‏2 / 29 / باب .....  ص : 28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AD26DD">
      <w:rPr>
        <w:b/>
        <w:bCs/>
        <w:sz w:val="20"/>
        <w:szCs w:val="24"/>
        <w:rtl/>
      </w:rPr>
      <w:t>069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AD26D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AD26DD">
      <w:rPr>
        <w:b/>
        <w:bCs/>
        <w:color w:val="632423" w:themeColor="accent2" w:themeShade="80"/>
        <w:sz w:val="20"/>
        <w:szCs w:val="24"/>
        <w:rtl/>
      </w:rPr>
      <w:t>س</w:t>
    </w:r>
    <w:r w:rsidR="00AD26DD">
      <w:rPr>
        <w:rFonts w:hint="cs"/>
        <w:b/>
        <w:bCs/>
        <w:color w:val="632423" w:themeColor="accent2" w:themeShade="80"/>
        <w:sz w:val="20"/>
        <w:szCs w:val="24"/>
        <w:rtl/>
      </w:rPr>
      <w:t>ی</w:t>
    </w:r>
    <w:r w:rsidR="00AD26DD">
      <w:rPr>
        <w:rFonts w:hint="eastAsia"/>
        <w:b/>
        <w:bCs/>
        <w:color w:val="632423" w:themeColor="accent2" w:themeShade="80"/>
        <w:sz w:val="20"/>
        <w:szCs w:val="24"/>
        <w:rtl/>
      </w:rPr>
      <w:t>د</w:t>
    </w:r>
    <w:r w:rsidR="00AD26DD">
      <w:rPr>
        <w:b/>
        <w:bCs/>
        <w:color w:val="632423" w:themeColor="accent2" w:themeShade="80"/>
        <w:sz w:val="20"/>
        <w:szCs w:val="24"/>
        <w:rtl/>
      </w:rPr>
      <w:t xml:space="preserve"> محمد جواد شب</w:t>
    </w:r>
    <w:r w:rsidR="00AD26DD">
      <w:rPr>
        <w:rFonts w:hint="cs"/>
        <w:b/>
        <w:bCs/>
        <w:color w:val="632423" w:themeColor="accent2" w:themeShade="80"/>
        <w:sz w:val="20"/>
        <w:szCs w:val="24"/>
        <w:rtl/>
      </w:rPr>
      <w:t>ی</w:t>
    </w:r>
    <w:r w:rsidR="00AD26DD">
      <w:rPr>
        <w:rFonts w:hint="eastAsia"/>
        <w:b/>
        <w:bCs/>
        <w:color w:val="632423" w:themeColor="accent2" w:themeShade="80"/>
        <w:sz w:val="20"/>
        <w:szCs w:val="24"/>
        <w:rtl/>
      </w:rPr>
      <w:t>ر</w:t>
    </w:r>
    <w:r w:rsidR="00AD26D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AD26DD">
      <w:rPr>
        <w:sz w:val="24"/>
        <w:szCs w:val="24"/>
        <w:rtl/>
      </w:rPr>
      <w:t>29 /10 /1400</w:t>
    </w:r>
  </w:p>
  <w:p w:rsidR="00FA3B17" w:rsidRPr="00F16B53" w:rsidRDefault="00935A55" w:rsidP="00C32E2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AD26DD">
      <w:rPr>
        <w:color w:val="000000" w:themeColor="text1"/>
        <w:sz w:val="24"/>
        <w:szCs w:val="24"/>
        <w:rtl/>
      </w:rPr>
      <w:t>تنب</w:t>
    </w:r>
    <w:r w:rsidR="00AD26DD">
      <w:rPr>
        <w:rFonts w:hint="cs"/>
        <w:color w:val="000000" w:themeColor="text1"/>
        <w:sz w:val="24"/>
        <w:szCs w:val="24"/>
        <w:rtl/>
      </w:rPr>
      <w:t>ی</w:t>
    </w:r>
    <w:r w:rsidR="00AD26DD">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C32E2F">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AD26DD">
      <w:rPr>
        <w:sz w:val="24"/>
        <w:szCs w:val="24"/>
        <w:rtl/>
      </w:rPr>
      <w:t>استصحاب عدم نسخ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13F6"/>
    <w:rsid w:val="00025777"/>
    <w:rsid w:val="00025B70"/>
    <w:rsid w:val="000353D7"/>
    <w:rsid w:val="00035C9D"/>
    <w:rsid w:val="00051045"/>
    <w:rsid w:val="00055496"/>
    <w:rsid w:val="0007021C"/>
    <w:rsid w:val="00080A41"/>
    <w:rsid w:val="0008299B"/>
    <w:rsid w:val="000913AA"/>
    <w:rsid w:val="00094847"/>
    <w:rsid w:val="00096C63"/>
    <w:rsid w:val="000A291E"/>
    <w:rsid w:val="000B5DB5"/>
    <w:rsid w:val="000C3947"/>
    <w:rsid w:val="000D1324"/>
    <w:rsid w:val="000D2A37"/>
    <w:rsid w:val="000D30E9"/>
    <w:rsid w:val="000D6818"/>
    <w:rsid w:val="000E335E"/>
    <w:rsid w:val="000F124E"/>
    <w:rsid w:val="000F16CF"/>
    <w:rsid w:val="000F5BAC"/>
    <w:rsid w:val="00102585"/>
    <w:rsid w:val="00107D89"/>
    <w:rsid w:val="00114AB7"/>
    <w:rsid w:val="00116B2B"/>
    <w:rsid w:val="00124E3D"/>
    <w:rsid w:val="00127E95"/>
    <w:rsid w:val="00130659"/>
    <w:rsid w:val="001347C7"/>
    <w:rsid w:val="001356B0"/>
    <w:rsid w:val="00142FBB"/>
    <w:rsid w:val="00151937"/>
    <w:rsid w:val="00181844"/>
    <w:rsid w:val="001837E9"/>
    <w:rsid w:val="00187DFA"/>
    <w:rsid w:val="001A1BC1"/>
    <w:rsid w:val="001A1EA5"/>
    <w:rsid w:val="001A2574"/>
    <w:rsid w:val="001A27D7"/>
    <w:rsid w:val="001A294E"/>
    <w:rsid w:val="001A4ED8"/>
    <w:rsid w:val="001B2488"/>
    <w:rsid w:val="001B66C5"/>
    <w:rsid w:val="001B6799"/>
    <w:rsid w:val="001C020D"/>
    <w:rsid w:val="001C1362"/>
    <w:rsid w:val="001D2E9A"/>
    <w:rsid w:val="001D597F"/>
    <w:rsid w:val="001E3FD4"/>
    <w:rsid w:val="0020241A"/>
    <w:rsid w:val="00203821"/>
    <w:rsid w:val="00211632"/>
    <w:rsid w:val="0021630D"/>
    <w:rsid w:val="00236E2D"/>
    <w:rsid w:val="0024121B"/>
    <w:rsid w:val="00247D2F"/>
    <w:rsid w:val="00256560"/>
    <w:rsid w:val="0027482D"/>
    <w:rsid w:val="0027605E"/>
    <w:rsid w:val="00281E00"/>
    <w:rsid w:val="00294A52"/>
    <w:rsid w:val="00296CD6"/>
    <w:rsid w:val="0029775B"/>
    <w:rsid w:val="002A5DAF"/>
    <w:rsid w:val="002B575F"/>
    <w:rsid w:val="002B729B"/>
    <w:rsid w:val="002C23B5"/>
    <w:rsid w:val="002C53A2"/>
    <w:rsid w:val="002D0040"/>
    <w:rsid w:val="002D2FA8"/>
    <w:rsid w:val="002E220F"/>
    <w:rsid w:val="0030270D"/>
    <w:rsid w:val="003054A9"/>
    <w:rsid w:val="00307311"/>
    <w:rsid w:val="0032100F"/>
    <w:rsid w:val="0033402C"/>
    <w:rsid w:val="00340521"/>
    <w:rsid w:val="00345C73"/>
    <w:rsid w:val="00354A99"/>
    <w:rsid w:val="0035735C"/>
    <w:rsid w:val="00360311"/>
    <w:rsid w:val="00361922"/>
    <w:rsid w:val="0037339B"/>
    <w:rsid w:val="00386C11"/>
    <w:rsid w:val="00392EEA"/>
    <w:rsid w:val="00397466"/>
    <w:rsid w:val="003A6148"/>
    <w:rsid w:val="003A7F2C"/>
    <w:rsid w:val="003B2B1F"/>
    <w:rsid w:val="003C1A25"/>
    <w:rsid w:val="003C33F6"/>
    <w:rsid w:val="003C3D2E"/>
    <w:rsid w:val="003C43A5"/>
    <w:rsid w:val="003E1C5C"/>
    <w:rsid w:val="003E6650"/>
    <w:rsid w:val="003F5B46"/>
    <w:rsid w:val="00400255"/>
    <w:rsid w:val="00401363"/>
    <w:rsid w:val="00402E47"/>
    <w:rsid w:val="0041249D"/>
    <w:rsid w:val="00425015"/>
    <w:rsid w:val="004273F4"/>
    <w:rsid w:val="00430994"/>
    <w:rsid w:val="00441B6D"/>
    <w:rsid w:val="004556EF"/>
    <w:rsid w:val="00462B07"/>
    <w:rsid w:val="00465BD2"/>
    <w:rsid w:val="004715C8"/>
    <w:rsid w:val="00481C31"/>
    <w:rsid w:val="00482FC1"/>
    <w:rsid w:val="00483027"/>
    <w:rsid w:val="004871AA"/>
    <w:rsid w:val="00487CDA"/>
    <w:rsid w:val="004918D7"/>
    <w:rsid w:val="004926E1"/>
    <w:rsid w:val="004A2FEA"/>
    <w:rsid w:val="004D2DD7"/>
    <w:rsid w:val="004D75C5"/>
    <w:rsid w:val="004E2186"/>
    <w:rsid w:val="004E66FB"/>
    <w:rsid w:val="004F2CD0"/>
    <w:rsid w:val="004F470A"/>
    <w:rsid w:val="004F4C59"/>
    <w:rsid w:val="00500C8F"/>
    <w:rsid w:val="00501909"/>
    <w:rsid w:val="00507BBB"/>
    <w:rsid w:val="005128DF"/>
    <w:rsid w:val="0051592A"/>
    <w:rsid w:val="005206FE"/>
    <w:rsid w:val="005257ED"/>
    <w:rsid w:val="005306F8"/>
    <w:rsid w:val="0054023D"/>
    <w:rsid w:val="005426BF"/>
    <w:rsid w:val="00557100"/>
    <w:rsid w:val="0056213C"/>
    <w:rsid w:val="00580C24"/>
    <w:rsid w:val="005878DC"/>
    <w:rsid w:val="005968EF"/>
    <w:rsid w:val="00596C1E"/>
    <w:rsid w:val="005A2851"/>
    <w:rsid w:val="005A2E26"/>
    <w:rsid w:val="005B2524"/>
    <w:rsid w:val="005B7BCA"/>
    <w:rsid w:val="005C0DAE"/>
    <w:rsid w:val="005C188E"/>
    <w:rsid w:val="005D2349"/>
    <w:rsid w:val="005E1B60"/>
    <w:rsid w:val="005E5507"/>
    <w:rsid w:val="005E607B"/>
    <w:rsid w:val="005F0A8D"/>
    <w:rsid w:val="00601229"/>
    <w:rsid w:val="00603B67"/>
    <w:rsid w:val="00604085"/>
    <w:rsid w:val="006162A2"/>
    <w:rsid w:val="006240DA"/>
    <w:rsid w:val="006242D0"/>
    <w:rsid w:val="0063256E"/>
    <w:rsid w:val="00633F04"/>
    <w:rsid w:val="00635219"/>
    <w:rsid w:val="00635EC0"/>
    <w:rsid w:val="00640B58"/>
    <w:rsid w:val="00641A44"/>
    <w:rsid w:val="00651B02"/>
    <w:rsid w:val="00651B19"/>
    <w:rsid w:val="00660A29"/>
    <w:rsid w:val="00695519"/>
    <w:rsid w:val="006A4134"/>
    <w:rsid w:val="006A5DDA"/>
    <w:rsid w:val="006A6701"/>
    <w:rsid w:val="006B21F4"/>
    <w:rsid w:val="006B3753"/>
    <w:rsid w:val="006B7AD6"/>
    <w:rsid w:val="006C50FD"/>
    <w:rsid w:val="006C58EB"/>
    <w:rsid w:val="006D1DD4"/>
    <w:rsid w:val="006D4014"/>
    <w:rsid w:val="006D44C1"/>
    <w:rsid w:val="006E5651"/>
    <w:rsid w:val="006E5B85"/>
    <w:rsid w:val="006F026A"/>
    <w:rsid w:val="0070265B"/>
    <w:rsid w:val="00704813"/>
    <w:rsid w:val="00707E69"/>
    <w:rsid w:val="007148CF"/>
    <w:rsid w:val="0072290D"/>
    <w:rsid w:val="00723D6D"/>
    <w:rsid w:val="00724537"/>
    <w:rsid w:val="00731724"/>
    <w:rsid w:val="0073474B"/>
    <w:rsid w:val="00734BA0"/>
    <w:rsid w:val="00735511"/>
    <w:rsid w:val="00737208"/>
    <w:rsid w:val="00744DE6"/>
    <w:rsid w:val="00762452"/>
    <w:rsid w:val="007639E0"/>
    <w:rsid w:val="00775507"/>
    <w:rsid w:val="00781C06"/>
    <w:rsid w:val="00783473"/>
    <w:rsid w:val="0078594B"/>
    <w:rsid w:val="00795E02"/>
    <w:rsid w:val="007979D0"/>
    <w:rsid w:val="007A2B21"/>
    <w:rsid w:val="007A4E18"/>
    <w:rsid w:val="007A7B8C"/>
    <w:rsid w:val="007B744B"/>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4CB0"/>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66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328D"/>
    <w:rsid w:val="009F7E07"/>
    <w:rsid w:val="00A01522"/>
    <w:rsid w:val="00A10A11"/>
    <w:rsid w:val="00A13C6A"/>
    <w:rsid w:val="00A16DEE"/>
    <w:rsid w:val="00A17B09"/>
    <w:rsid w:val="00A328AC"/>
    <w:rsid w:val="00A457C6"/>
    <w:rsid w:val="00A46AD0"/>
    <w:rsid w:val="00A47063"/>
    <w:rsid w:val="00A473A8"/>
    <w:rsid w:val="00A513F0"/>
    <w:rsid w:val="00A61AC8"/>
    <w:rsid w:val="00A6366F"/>
    <w:rsid w:val="00A65D4C"/>
    <w:rsid w:val="00A70512"/>
    <w:rsid w:val="00A80DAD"/>
    <w:rsid w:val="00AA1F60"/>
    <w:rsid w:val="00AA40D7"/>
    <w:rsid w:val="00AB5F7D"/>
    <w:rsid w:val="00AC0C50"/>
    <w:rsid w:val="00AC6FE2"/>
    <w:rsid w:val="00AD26DD"/>
    <w:rsid w:val="00AE28DF"/>
    <w:rsid w:val="00AF3925"/>
    <w:rsid w:val="00B07F23"/>
    <w:rsid w:val="00B1296B"/>
    <w:rsid w:val="00B2292F"/>
    <w:rsid w:val="00B43169"/>
    <w:rsid w:val="00B501A8"/>
    <w:rsid w:val="00B55AE4"/>
    <w:rsid w:val="00B70B46"/>
    <w:rsid w:val="00B739B0"/>
    <w:rsid w:val="00B814A3"/>
    <w:rsid w:val="00B96AA4"/>
    <w:rsid w:val="00B96CDF"/>
    <w:rsid w:val="00B96F38"/>
    <w:rsid w:val="00BC716B"/>
    <w:rsid w:val="00BD0E74"/>
    <w:rsid w:val="00BD3561"/>
    <w:rsid w:val="00BD5F8C"/>
    <w:rsid w:val="00BE02E2"/>
    <w:rsid w:val="00BE29DD"/>
    <w:rsid w:val="00BE7F29"/>
    <w:rsid w:val="00BF507A"/>
    <w:rsid w:val="00C066AF"/>
    <w:rsid w:val="00C10E06"/>
    <w:rsid w:val="00C145B8"/>
    <w:rsid w:val="00C2438F"/>
    <w:rsid w:val="00C31AF0"/>
    <w:rsid w:val="00C32A7E"/>
    <w:rsid w:val="00C32E2F"/>
    <w:rsid w:val="00C34F28"/>
    <w:rsid w:val="00C368DF"/>
    <w:rsid w:val="00C442C5"/>
    <w:rsid w:val="00C57B5C"/>
    <w:rsid w:val="00C57C7C"/>
    <w:rsid w:val="00C61049"/>
    <w:rsid w:val="00C63FFE"/>
    <w:rsid w:val="00C91EB6"/>
    <w:rsid w:val="00C95F45"/>
    <w:rsid w:val="00CA10B0"/>
    <w:rsid w:val="00CA2F8E"/>
    <w:rsid w:val="00CA3EE2"/>
    <w:rsid w:val="00CA7FD5"/>
    <w:rsid w:val="00CB3287"/>
    <w:rsid w:val="00CB33E2"/>
    <w:rsid w:val="00CB4E68"/>
    <w:rsid w:val="00CC2733"/>
    <w:rsid w:val="00CD0050"/>
    <w:rsid w:val="00CD1C95"/>
    <w:rsid w:val="00CE7481"/>
    <w:rsid w:val="00CF0A8F"/>
    <w:rsid w:val="00D044B1"/>
    <w:rsid w:val="00D047B5"/>
    <w:rsid w:val="00D048CE"/>
    <w:rsid w:val="00D10998"/>
    <w:rsid w:val="00D15CBD"/>
    <w:rsid w:val="00D221CB"/>
    <w:rsid w:val="00D23391"/>
    <w:rsid w:val="00D24435"/>
    <w:rsid w:val="00D31805"/>
    <w:rsid w:val="00D552B9"/>
    <w:rsid w:val="00D735B2"/>
    <w:rsid w:val="00D74021"/>
    <w:rsid w:val="00D76614"/>
    <w:rsid w:val="00D76D01"/>
    <w:rsid w:val="00D922A9"/>
    <w:rsid w:val="00D9394A"/>
    <w:rsid w:val="00DB0CBB"/>
    <w:rsid w:val="00DB67CC"/>
    <w:rsid w:val="00DC3783"/>
    <w:rsid w:val="00DE1070"/>
    <w:rsid w:val="00DE18B3"/>
    <w:rsid w:val="00E00219"/>
    <w:rsid w:val="00E0316B"/>
    <w:rsid w:val="00E25E10"/>
    <w:rsid w:val="00E50B41"/>
    <w:rsid w:val="00E5219B"/>
    <w:rsid w:val="00E52D07"/>
    <w:rsid w:val="00E54184"/>
    <w:rsid w:val="00E5518B"/>
    <w:rsid w:val="00E609FE"/>
    <w:rsid w:val="00E630BE"/>
    <w:rsid w:val="00E65B8B"/>
    <w:rsid w:val="00E75920"/>
    <w:rsid w:val="00E80D96"/>
    <w:rsid w:val="00E871FA"/>
    <w:rsid w:val="00E936A4"/>
    <w:rsid w:val="00E954BB"/>
    <w:rsid w:val="00EA24F3"/>
    <w:rsid w:val="00EA45E7"/>
    <w:rsid w:val="00EB08D0"/>
    <w:rsid w:val="00EB3311"/>
    <w:rsid w:val="00EB78E3"/>
    <w:rsid w:val="00EB7BE3"/>
    <w:rsid w:val="00EC1C4B"/>
    <w:rsid w:val="00EC735A"/>
    <w:rsid w:val="00ED5F38"/>
    <w:rsid w:val="00EF27FE"/>
    <w:rsid w:val="00F07FB6"/>
    <w:rsid w:val="00F149D0"/>
    <w:rsid w:val="00F16B53"/>
    <w:rsid w:val="00F25ECD"/>
    <w:rsid w:val="00F26CB2"/>
    <w:rsid w:val="00F318BE"/>
    <w:rsid w:val="00F33297"/>
    <w:rsid w:val="00F343FB"/>
    <w:rsid w:val="00F359FE"/>
    <w:rsid w:val="00F37A93"/>
    <w:rsid w:val="00F42159"/>
    <w:rsid w:val="00F4256E"/>
    <w:rsid w:val="00F42EE1"/>
    <w:rsid w:val="00F46638"/>
    <w:rsid w:val="00F60F1F"/>
    <w:rsid w:val="00F64141"/>
    <w:rsid w:val="00F67508"/>
    <w:rsid w:val="00F71FC9"/>
    <w:rsid w:val="00F73B48"/>
    <w:rsid w:val="00F74409"/>
    <w:rsid w:val="00F74F51"/>
    <w:rsid w:val="00F842AD"/>
    <w:rsid w:val="00F914EB"/>
    <w:rsid w:val="00F91B85"/>
    <w:rsid w:val="00F938E7"/>
    <w:rsid w:val="00F94F7B"/>
    <w:rsid w:val="00FA3B17"/>
    <w:rsid w:val="00FA5E8D"/>
    <w:rsid w:val="00FA5F3D"/>
    <w:rsid w:val="00FB399E"/>
    <w:rsid w:val="00FB7F50"/>
    <w:rsid w:val="00FC2A85"/>
    <w:rsid w:val="00FC40AF"/>
    <w:rsid w:val="00FC73B9"/>
    <w:rsid w:val="00FD0A16"/>
    <w:rsid w:val="00FE3D7D"/>
    <w:rsid w:val="00FE6DCF"/>
    <w:rsid w:val="00FF6BC0"/>
    <w:rsid w:val="00FF7D23"/>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0454FC"/>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2E2"/>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022233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9446422">
      <w:bodyDiv w:val="1"/>
      <w:marLeft w:val="0"/>
      <w:marRight w:val="0"/>
      <w:marTop w:val="0"/>
      <w:marBottom w:val="0"/>
      <w:divBdr>
        <w:top w:val="none" w:sz="0" w:space="0" w:color="auto"/>
        <w:left w:val="none" w:sz="0" w:space="0" w:color="auto"/>
        <w:bottom w:val="none" w:sz="0" w:space="0" w:color="auto"/>
        <w:right w:val="none" w:sz="0" w:space="0" w:color="auto"/>
      </w:divBdr>
    </w:div>
    <w:div w:id="153631292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855708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D4737-310A-4780-B2D0-B680DBD7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353</TotalTime>
  <Pages>10</Pages>
  <Words>3355</Words>
  <Characters>19126</Characters>
  <Application>Microsoft Office Word</Application>
  <DocSecurity>0</DocSecurity>
  <Lines>159</Lines>
  <Paragraphs>44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22437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59</cp:revision>
  <dcterms:created xsi:type="dcterms:W3CDTF">2022-01-19T16:13:00Z</dcterms:created>
  <dcterms:modified xsi:type="dcterms:W3CDTF">2022-01-25T05:29:00Z</dcterms:modified>
  <cp:contentStatus>ویرایش 2.5</cp:contentStatus>
  <cp:version>2.7</cp:version>
</cp:coreProperties>
</file>