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5D7F0" w14:textId="77777777" w:rsidR="008B750B" w:rsidRPr="008A522A" w:rsidRDefault="00783473" w:rsidP="00D71C9A">
      <w:pPr>
        <w:jc w:val="both"/>
        <w:rPr>
          <w:rtl/>
        </w:rPr>
      </w:pPr>
      <w:r>
        <w:rPr>
          <w:rFonts w:hint="cs"/>
          <w:noProof/>
          <w:rtl/>
        </w:rPr>
        <w:drawing>
          <wp:inline distT="0" distB="0" distL="0" distR="0" wp14:anchorId="35973365" wp14:editId="049B88B4">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474F7C45" w14:textId="77777777" w:rsidR="00746ADE" w:rsidRPr="00236620" w:rsidRDefault="00746ADE" w:rsidP="00746ADE">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0729C1FF" w14:textId="51BAA279" w:rsidR="00C91EB6" w:rsidRPr="00746ADE" w:rsidRDefault="00746ADE" w:rsidP="00746ADE">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920</w:t>
      </w:r>
      <w:bookmarkStart w:id="0" w:name="_GoBack"/>
      <w:bookmarkEnd w:id="0"/>
      <w:r w:rsidR="00491E6D">
        <w:rPr>
          <w:noProof/>
          <w:webHidden/>
          <w:rtl/>
        </w:rPr>
        <w:fldChar w:fldCharType="begin"/>
      </w:r>
      <w:r w:rsidR="00491E6D">
        <w:rPr>
          <w:noProof/>
          <w:webHidden/>
          <w:rtl/>
        </w:rPr>
        <w:instrText xml:space="preserve"> </w:instrText>
      </w:r>
      <w:r w:rsidR="00491E6D">
        <w:rPr>
          <w:noProof/>
          <w:webHidden/>
        </w:rPr>
        <w:instrText>TOC</w:instrText>
      </w:r>
      <w:r w:rsidR="00491E6D">
        <w:rPr>
          <w:noProof/>
          <w:webHidden/>
          <w:rtl/>
        </w:rPr>
        <w:instrText xml:space="preserve"> \</w:instrText>
      </w:r>
      <w:r w:rsidR="00491E6D">
        <w:rPr>
          <w:noProof/>
          <w:webHidden/>
        </w:rPr>
        <w:instrText>o "1-9" \h \z \u</w:instrText>
      </w:r>
      <w:r w:rsidR="00491E6D">
        <w:rPr>
          <w:noProof/>
          <w:webHidden/>
          <w:rtl/>
        </w:rPr>
        <w:instrText xml:space="preserve"> </w:instrText>
      </w:r>
      <w:r w:rsidR="00491E6D">
        <w:rPr>
          <w:noProof/>
          <w:webHidden/>
          <w:rtl/>
        </w:rPr>
        <w:fldChar w:fldCharType="separate"/>
      </w:r>
      <w:r w:rsidR="00491E6D">
        <w:rPr>
          <w:rFonts w:cs="B Titr"/>
          <w:noProof/>
          <w:webHidden/>
          <w:color w:val="632423" w:themeColor="accent2" w:themeShade="80"/>
          <w:szCs w:val="24"/>
          <w:rtl/>
        </w:rPr>
        <w:fldChar w:fldCharType="end"/>
      </w:r>
    </w:p>
    <w:p w14:paraId="680402C4" w14:textId="77777777" w:rsidR="00F343FB" w:rsidRPr="00A6366F" w:rsidRDefault="00F842AD" w:rsidP="00D71C9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3692A">
        <w:rPr>
          <w:rtl/>
        </w:rPr>
        <w:t>استصحاب امور اعتقاد</w:t>
      </w:r>
      <w:r w:rsidR="0073692A">
        <w:rPr>
          <w:rFonts w:hint="cs"/>
          <w:rtl/>
        </w:rPr>
        <w:t>ی</w:t>
      </w:r>
      <w:r w:rsidR="00025B70">
        <w:rPr>
          <w:rFonts w:hint="cs"/>
          <w:rtl/>
        </w:rPr>
        <w:t xml:space="preserve"> </w:t>
      </w:r>
      <w:r w:rsidR="00386C11" w:rsidRPr="00A6366F">
        <w:rPr>
          <w:rFonts w:hint="cs"/>
          <w:rtl/>
        </w:rPr>
        <w:t>/</w:t>
      </w:r>
      <w:bookmarkStart w:id="2" w:name="BokSabj_d"/>
      <w:bookmarkEnd w:id="2"/>
      <w:r w:rsidR="0073692A">
        <w:rPr>
          <w:rtl/>
        </w:rPr>
        <w:t>تنب</w:t>
      </w:r>
      <w:r w:rsidR="0073692A">
        <w:rPr>
          <w:rFonts w:hint="cs"/>
          <w:rtl/>
        </w:rPr>
        <w:t>ی</w:t>
      </w:r>
      <w:r w:rsidR="0073692A">
        <w:rPr>
          <w:rFonts w:hint="eastAsia"/>
          <w:rtl/>
        </w:rPr>
        <w:t>هات</w:t>
      </w:r>
      <w:r w:rsidR="00386C11" w:rsidRPr="00A6366F">
        <w:rPr>
          <w:rFonts w:hint="cs"/>
          <w:rtl/>
        </w:rPr>
        <w:t xml:space="preserve"> /</w:t>
      </w:r>
      <w:bookmarkStart w:id="3" w:name="Bokkolli"/>
      <w:bookmarkEnd w:id="3"/>
      <w:r w:rsidR="0073692A">
        <w:rPr>
          <w:rtl/>
        </w:rPr>
        <w:t>استصحاب</w:t>
      </w:r>
      <w:r w:rsidR="001B6799" w:rsidRPr="00A6366F">
        <w:rPr>
          <w:rFonts w:hint="cs"/>
          <w:rtl/>
        </w:rPr>
        <w:t xml:space="preserve"> </w:t>
      </w:r>
    </w:p>
    <w:p w14:paraId="7CEAFCB4" w14:textId="77777777" w:rsidR="008F5B4D" w:rsidRPr="009C66D5" w:rsidRDefault="008F5B4D" w:rsidP="00D71C9A">
      <w:pPr>
        <w:jc w:val="both"/>
        <w:rPr>
          <w:rStyle w:val="Emphasis"/>
          <w:b/>
          <w:bCs w:val="0"/>
          <w:rtl/>
        </w:rPr>
      </w:pPr>
      <w:r w:rsidRPr="009C66D5">
        <w:rPr>
          <w:rStyle w:val="Emphasis"/>
          <w:rFonts w:hint="cs"/>
          <w:b/>
          <w:bCs w:val="0"/>
          <w:rtl/>
        </w:rPr>
        <w:t>خلاصه مباحث گذشته:</w:t>
      </w:r>
    </w:p>
    <w:p w14:paraId="5DED8DFC" w14:textId="1F96A8E3" w:rsidR="003A6148" w:rsidRDefault="00307F58" w:rsidP="00D71C9A">
      <w:pPr>
        <w:pBdr>
          <w:bottom w:val="double" w:sz="6" w:space="1" w:color="auto"/>
        </w:pBdr>
        <w:jc w:val="both"/>
        <w:rPr>
          <w:rtl/>
        </w:rPr>
      </w:pPr>
      <w:r>
        <w:rPr>
          <w:rFonts w:hint="cs"/>
          <w:rtl/>
        </w:rPr>
        <w:t>در جلسات گذشته بحث از توارد حالتین را مطرح نموده و گفتیم قول صحیح آن است که استصحاب تنها در معلوم التاریخ جاری می شود.</w:t>
      </w:r>
    </w:p>
    <w:p w14:paraId="62122173" w14:textId="6280C85D" w:rsidR="00307F58" w:rsidRDefault="00307F58" w:rsidP="00D71C9A">
      <w:pPr>
        <w:pBdr>
          <w:bottom w:val="double" w:sz="6" w:space="1" w:color="auto"/>
        </w:pBdr>
        <w:jc w:val="both"/>
        <w:rPr>
          <w:rtl/>
        </w:rPr>
      </w:pPr>
      <w:r>
        <w:rPr>
          <w:rFonts w:hint="cs"/>
          <w:rtl/>
        </w:rPr>
        <w:t>در این بحث متعرض کلمات اصولیین شدیم و در این جلسه به تکمیل آن خواهیم پرداخت و در ادامه به تنبیه دوازدهم کفایه وارد می شویم.</w:t>
      </w:r>
    </w:p>
    <w:p w14:paraId="7D6CDB7A" w14:textId="77777777" w:rsidR="00247D2F" w:rsidRPr="003A6148" w:rsidRDefault="00247D2F" w:rsidP="00D71C9A">
      <w:pPr>
        <w:pBdr>
          <w:bottom w:val="double" w:sz="6" w:space="1" w:color="auto"/>
        </w:pBdr>
        <w:jc w:val="both"/>
      </w:pPr>
    </w:p>
    <w:p w14:paraId="542CDCD7" w14:textId="77777777" w:rsidR="008F5B4D" w:rsidRDefault="008F5B4D" w:rsidP="00D71C9A">
      <w:pPr>
        <w:jc w:val="both"/>
      </w:pPr>
    </w:p>
    <w:p w14:paraId="58211851" w14:textId="0D764DCA" w:rsidR="003E6650" w:rsidRPr="001A27D7" w:rsidRDefault="00307F58" w:rsidP="00D71C9A">
      <w:pPr>
        <w:pStyle w:val="Heading1"/>
        <w:jc w:val="both"/>
        <w:rPr>
          <w:rtl/>
        </w:rPr>
      </w:pPr>
      <w:bookmarkStart w:id="4" w:name="_Toc121736166"/>
      <w:r>
        <w:rPr>
          <w:rFonts w:hint="cs"/>
          <w:rtl/>
        </w:rPr>
        <w:t>کلام مرحوم حاج آقا مرتضی حائری در شرح العروه</w:t>
      </w:r>
      <w:bookmarkEnd w:id="4"/>
    </w:p>
    <w:p w14:paraId="793BF5EA" w14:textId="170868AC" w:rsidR="00307F58" w:rsidRDefault="00307F58" w:rsidP="00D71C9A">
      <w:pPr>
        <w:jc w:val="both"/>
        <w:rPr>
          <w:rtl/>
        </w:rPr>
      </w:pPr>
      <w:r>
        <w:rPr>
          <w:rFonts w:hint="cs"/>
          <w:rtl/>
        </w:rPr>
        <w:t>مرحوم حاج آقا مرتضی حائری در شرح عروه‌شان</w:t>
      </w:r>
      <w:r w:rsidR="00AF6907">
        <w:rPr>
          <w:rStyle w:val="FootnoteReference"/>
          <w:rtl/>
        </w:rPr>
        <w:footnoteReference w:id="1"/>
      </w:r>
      <w:r>
        <w:rPr>
          <w:rFonts w:hint="cs"/>
          <w:rtl/>
        </w:rPr>
        <w:t xml:space="preserve"> به طور کلی در این بحث، مطالب خوبی دارند، که قصد ورود به جزئیات بحث ایشان را نداریم و تنها به یک نکته در کلام ایشان در جایی که علم به وقوع حدث و طهارت داریم ولی نمی دانیم کدامیک متأخر بوده است، می پردازیم.</w:t>
      </w:r>
    </w:p>
    <w:p w14:paraId="0C561C2E" w14:textId="77777777" w:rsidR="00307F58" w:rsidRDefault="00307F58" w:rsidP="00D71C9A">
      <w:pPr>
        <w:jc w:val="both"/>
        <w:rPr>
          <w:rtl/>
        </w:rPr>
      </w:pPr>
      <w:r>
        <w:rPr>
          <w:rFonts w:hint="cs"/>
          <w:rtl/>
        </w:rPr>
        <w:t xml:space="preserve">ایشان می‌فرماید: </w:t>
      </w:r>
      <w:r w:rsidRPr="00307F58">
        <w:rPr>
          <w:rFonts w:hint="cs"/>
          <w:color w:val="000080"/>
          <w:rtl/>
        </w:rPr>
        <w:t>«ثمّ إنّه قد يقال في المسألة بالأخذ بضدّ الحالة السابقة كما عن المعتبر، فإنّه قبل طروّ الحالتين إن كان قاطعاً بكونه محدثاً يحكم بالطهارة»</w:t>
      </w:r>
    </w:p>
    <w:p w14:paraId="5E83C216" w14:textId="77777777" w:rsidR="00307F58" w:rsidRDefault="00307F58" w:rsidP="00D71C9A">
      <w:pPr>
        <w:jc w:val="both"/>
        <w:rPr>
          <w:rtl/>
        </w:rPr>
      </w:pPr>
      <w:r>
        <w:rPr>
          <w:rFonts w:hint="cs"/>
          <w:rtl/>
        </w:rPr>
        <w:t>یعنی ضد آن حدث که طهارت باشد.</w:t>
      </w:r>
    </w:p>
    <w:p w14:paraId="5AEA35FE" w14:textId="77777777" w:rsidR="00307F58" w:rsidRDefault="00307F58" w:rsidP="00D71C9A">
      <w:pPr>
        <w:jc w:val="both"/>
        <w:rPr>
          <w:lang w:bidi="ar-SA"/>
        </w:rPr>
      </w:pPr>
      <w:r w:rsidRPr="00307F58">
        <w:rPr>
          <w:rFonts w:hint="cs"/>
          <w:color w:val="000080"/>
          <w:rtl/>
        </w:rPr>
        <w:t>«و إن كان متطهّراً يحكم بالحدث،»</w:t>
      </w:r>
      <w:r>
        <w:rPr>
          <w:rFonts w:hint="cs"/>
          <w:rtl/>
        </w:rPr>
        <w:t xml:space="preserve"> </w:t>
      </w:r>
    </w:p>
    <w:p w14:paraId="57ADDA98" w14:textId="77777777" w:rsidR="00307F58" w:rsidRDefault="00307F58" w:rsidP="00D71C9A">
      <w:pPr>
        <w:jc w:val="both"/>
        <w:rPr>
          <w:rtl/>
        </w:rPr>
      </w:pPr>
      <w:r>
        <w:rPr>
          <w:rFonts w:hint="cs"/>
          <w:rtl/>
        </w:rPr>
        <w:t>یعنی ضد طهارت که حدث باشد.</w:t>
      </w:r>
    </w:p>
    <w:p w14:paraId="696F9452" w14:textId="2EC1D4EB" w:rsidR="00307F58" w:rsidRDefault="00307F58" w:rsidP="00D71C9A">
      <w:pPr>
        <w:jc w:val="both"/>
        <w:rPr>
          <w:rtl/>
        </w:rPr>
      </w:pPr>
      <w:r w:rsidRPr="00307F58">
        <w:rPr>
          <w:rFonts w:hint="cs"/>
          <w:color w:val="000080"/>
          <w:rtl/>
        </w:rPr>
        <w:t>«فإنّه يُقطع»</w:t>
      </w:r>
      <w:r>
        <w:rPr>
          <w:rFonts w:hint="cs"/>
          <w:rtl/>
        </w:rPr>
        <w:t xml:space="preserve"> یا یَقطع </w:t>
      </w:r>
      <w:r w:rsidRPr="00307F58">
        <w:rPr>
          <w:rFonts w:hint="cs"/>
          <w:color w:val="000080"/>
          <w:rtl/>
        </w:rPr>
        <w:t>«في الصورة الاولى بأنّ الحدث السابق قد ارتفع و الجديد مشكوك الحدوث محكوم بالعدم بالأصل، كما يقال في صورة القطع بالطهارة:»</w:t>
      </w:r>
      <w:r>
        <w:rPr>
          <w:rFonts w:hint="cs"/>
          <w:rtl/>
        </w:rPr>
        <w:t xml:space="preserve"> یعنی صورت دوم که قبل از طرو حالتین قطع به طهارت داشته است.</w:t>
      </w:r>
    </w:p>
    <w:p w14:paraId="7FB9BABA" w14:textId="0565B5C9" w:rsidR="00307F58" w:rsidRPr="00423A00" w:rsidRDefault="00307F58" w:rsidP="00D71C9A">
      <w:pPr>
        <w:jc w:val="both"/>
      </w:pPr>
      <w:r w:rsidRPr="00307F58">
        <w:rPr>
          <w:rFonts w:hint="cs"/>
          <w:color w:val="000080"/>
          <w:rtl/>
        </w:rPr>
        <w:t>«إنّ السابقة»</w:t>
      </w:r>
      <w:r>
        <w:rPr>
          <w:rFonts w:hint="cs"/>
          <w:rtl/>
        </w:rPr>
        <w:t xml:space="preserve"> یعنی آن طهارت سابقه </w:t>
      </w:r>
      <w:r w:rsidRPr="00307F58">
        <w:rPr>
          <w:rFonts w:hint="cs"/>
          <w:color w:val="000080"/>
          <w:rtl/>
        </w:rPr>
        <w:t>«قد ارتفعت قطعاً و الجديدة»</w:t>
      </w:r>
      <w:r>
        <w:rPr>
          <w:rFonts w:hint="cs"/>
          <w:rtl/>
        </w:rPr>
        <w:t xml:space="preserve"> یعنی طهارت جدیده </w:t>
      </w:r>
      <w:r w:rsidRPr="00307F58">
        <w:rPr>
          <w:rFonts w:hint="cs"/>
          <w:color w:val="000080"/>
          <w:rtl/>
        </w:rPr>
        <w:t>«غير معلومة التحقّق فيحكم بعدم حدوثها. و لا فرق في ذلك بين صور الجهل بتاريخهما أو العلم بتاريخ أحدهما، لوجود ما ذكر من البيان.»</w:t>
      </w:r>
    </w:p>
    <w:p w14:paraId="2247BA16" w14:textId="6AB4E3B6" w:rsidR="00307F58" w:rsidRDefault="00307F58" w:rsidP="00D71C9A">
      <w:pPr>
        <w:jc w:val="both"/>
        <w:rPr>
          <w:rtl/>
        </w:rPr>
      </w:pPr>
      <w:r>
        <w:rPr>
          <w:rFonts w:hint="cs"/>
          <w:rtl/>
        </w:rPr>
        <w:t>ما در این زمینه بحث کردیم و بر خلاف ایشان معتقدیم استصحاب فقط در معلوم التاریخ جاری می شود ولی فعلاً به بحث</w:t>
      </w:r>
      <w:r w:rsidR="00DE069A">
        <w:rPr>
          <w:rtl/>
        </w:rPr>
        <w:softHyphen/>
      </w:r>
      <w:r>
        <w:rPr>
          <w:rFonts w:hint="cs"/>
          <w:rtl/>
        </w:rPr>
        <w:t xml:space="preserve"> های مربوط به مبنای خودمان کاری نداریم.</w:t>
      </w:r>
    </w:p>
    <w:p w14:paraId="373CCAF0" w14:textId="77777777" w:rsidR="00307F58" w:rsidRPr="00307F58" w:rsidRDefault="00307F58" w:rsidP="00D71C9A">
      <w:pPr>
        <w:jc w:val="both"/>
        <w:rPr>
          <w:color w:val="000080"/>
          <w:rtl/>
        </w:rPr>
      </w:pPr>
      <w:r w:rsidRPr="00307F58">
        <w:rPr>
          <w:rFonts w:hint="cs"/>
          <w:color w:val="000080"/>
          <w:rtl/>
        </w:rPr>
        <w:lastRenderedPageBreak/>
        <w:t>«لكنّه مندفع أوّلًا بأنّ الّذي يثبت الطهارة في فرض كون الحالة السابقة على الحالتين هو الحدث و الحدث في العكس ليس إلّا استصحاب عدم حدوث الحدث الجديد»</w:t>
      </w:r>
    </w:p>
    <w:p w14:paraId="32421B6D" w14:textId="58FEB666" w:rsidR="00307F58" w:rsidRPr="00EF41A5" w:rsidRDefault="00307F58" w:rsidP="00D71C9A">
      <w:pPr>
        <w:jc w:val="both"/>
      </w:pPr>
      <w:r>
        <w:rPr>
          <w:rFonts w:hint="cs"/>
          <w:rtl/>
        </w:rPr>
        <w:t xml:space="preserve">ایشان دو صورت را با همدیگر بحث کردند، </w:t>
      </w:r>
      <w:r w:rsidR="003B24D5">
        <w:rPr>
          <w:rFonts w:hint="cs"/>
          <w:rtl/>
        </w:rPr>
        <w:t>که به دلیل این که بین این دو فرقی نیست</w:t>
      </w:r>
      <w:r w:rsidR="00AF6F43">
        <w:rPr>
          <w:rFonts w:hint="cs"/>
          <w:rtl/>
        </w:rPr>
        <w:t xml:space="preserve"> و ما بخشی از کلامشان را حذف می</w:t>
      </w:r>
      <w:r w:rsidR="00AF6F43">
        <w:rPr>
          <w:rtl/>
        </w:rPr>
        <w:softHyphen/>
      </w:r>
      <w:r w:rsidR="00AF6F43">
        <w:rPr>
          <w:rFonts w:hint="cs"/>
          <w:rtl/>
        </w:rPr>
        <w:t>کنیم</w:t>
      </w:r>
      <w:r w:rsidR="003B24D5">
        <w:rPr>
          <w:rFonts w:hint="cs"/>
          <w:rtl/>
        </w:rPr>
        <w:t xml:space="preserve">؛ </w:t>
      </w:r>
      <w:r>
        <w:rPr>
          <w:rFonts w:hint="cs"/>
          <w:rtl/>
        </w:rPr>
        <w:t>ایشان می‌</w:t>
      </w:r>
      <w:r w:rsidR="003B24D5">
        <w:rPr>
          <w:rFonts w:hint="cs"/>
          <w:rtl/>
        </w:rPr>
        <w:t>فرماید</w:t>
      </w:r>
      <w:r>
        <w:rPr>
          <w:rFonts w:hint="cs"/>
          <w:rtl/>
        </w:rPr>
        <w:t xml:space="preserve">: </w:t>
      </w:r>
      <w:r w:rsidRPr="003B24D5">
        <w:rPr>
          <w:rFonts w:hint="cs"/>
          <w:color w:val="000080"/>
          <w:rtl/>
        </w:rPr>
        <w:t>«أنّ الّذي يثبت الطهارة في فرض كون الحالة السابقة على الحالتين هو الحدث ..</w:t>
      </w:r>
      <w:r w:rsidR="004F5663">
        <w:rPr>
          <w:color w:val="000080"/>
        </w:rPr>
        <w:t>.</w:t>
      </w:r>
      <w:r w:rsidRPr="003B24D5">
        <w:rPr>
          <w:rFonts w:hint="cs"/>
          <w:color w:val="000080"/>
          <w:rtl/>
        </w:rPr>
        <w:t xml:space="preserve"> ليس إلّا استصحاب عدم حدوث الحدث الجديد»</w:t>
      </w:r>
    </w:p>
    <w:p w14:paraId="18732852" w14:textId="6A7922FD" w:rsidR="003B24D5" w:rsidRDefault="003B24D5" w:rsidP="00D71C9A">
      <w:pPr>
        <w:jc w:val="both"/>
        <w:rPr>
          <w:rtl/>
        </w:rPr>
      </w:pPr>
      <w:r>
        <w:rPr>
          <w:rFonts w:hint="cs"/>
          <w:rtl/>
        </w:rPr>
        <w:t xml:space="preserve">ایشان می فرماید </w:t>
      </w:r>
      <w:r w:rsidR="00307F58">
        <w:rPr>
          <w:rFonts w:hint="cs"/>
          <w:rtl/>
        </w:rPr>
        <w:t>چیزی که طهارت را ثابت می‌کند استصحاب عدم حدوث حدث جدید است</w:t>
      </w:r>
      <w:r w:rsidR="004F5663">
        <w:t xml:space="preserve"> </w:t>
      </w:r>
      <w:r w:rsidR="004F5663">
        <w:rPr>
          <w:rFonts w:hint="cs"/>
          <w:rtl/>
        </w:rPr>
        <w:t xml:space="preserve"> چون</w:t>
      </w:r>
      <w:r>
        <w:rPr>
          <w:rFonts w:hint="cs"/>
          <w:rtl/>
        </w:rPr>
        <w:t xml:space="preserve"> ما </w:t>
      </w:r>
      <w:r w:rsidR="00307F58">
        <w:rPr>
          <w:rFonts w:hint="cs"/>
          <w:rtl/>
        </w:rPr>
        <w:t xml:space="preserve">نمی‌دانیم حدث جدیدی عارض شده یا عارض نشده. یعنی مرحوم محقق </w:t>
      </w:r>
      <w:r>
        <w:rPr>
          <w:rFonts w:hint="cs"/>
          <w:rtl/>
        </w:rPr>
        <w:t>که فرمودند</w:t>
      </w:r>
      <w:r w:rsidR="00307F58">
        <w:rPr>
          <w:rFonts w:hint="cs"/>
          <w:rtl/>
        </w:rPr>
        <w:t xml:space="preserve"> ما به ضد حالت سابقه اخذ می‌کنیم. ایشان می‌</w:t>
      </w:r>
      <w:r>
        <w:rPr>
          <w:rFonts w:hint="cs"/>
          <w:rtl/>
        </w:rPr>
        <w:t>فرما</w:t>
      </w:r>
      <w:r w:rsidR="00307F58">
        <w:rPr>
          <w:rFonts w:hint="cs"/>
          <w:rtl/>
        </w:rPr>
        <w:t xml:space="preserve">ید شما از آن جهت که نمی‌دانید آیا </w:t>
      </w:r>
      <w:r>
        <w:rPr>
          <w:rFonts w:hint="cs"/>
          <w:rtl/>
        </w:rPr>
        <w:t>ناقضی محقق شده تا</w:t>
      </w:r>
      <w:r w:rsidR="00307F58">
        <w:rPr>
          <w:rFonts w:hint="cs"/>
          <w:rtl/>
        </w:rPr>
        <w:t xml:space="preserve"> آن ضد را از بین ببرد، استصحاب عدم طرو ناقض</w:t>
      </w:r>
      <w:r>
        <w:rPr>
          <w:rFonts w:hint="cs"/>
          <w:rtl/>
        </w:rPr>
        <w:t xml:space="preserve"> را جاری می</w:t>
      </w:r>
      <w:r>
        <w:rPr>
          <w:rtl/>
        </w:rPr>
        <w:softHyphen/>
      </w:r>
      <w:r>
        <w:rPr>
          <w:rFonts w:hint="cs"/>
          <w:rtl/>
        </w:rPr>
        <w:t>کنید</w:t>
      </w:r>
      <w:r w:rsidR="00307F58">
        <w:rPr>
          <w:rFonts w:hint="cs"/>
          <w:rtl/>
        </w:rPr>
        <w:t xml:space="preserve"> و این استصحاب عدم طرو ناقض کاری ندارد </w:t>
      </w:r>
      <w:r>
        <w:rPr>
          <w:rFonts w:hint="cs"/>
          <w:rtl/>
        </w:rPr>
        <w:t xml:space="preserve">به این که </w:t>
      </w:r>
      <w:r w:rsidR="00307F58">
        <w:rPr>
          <w:rFonts w:hint="cs"/>
          <w:rtl/>
        </w:rPr>
        <w:t>حالت سابقه داشته باشد یا نداشته باشد.</w:t>
      </w:r>
    </w:p>
    <w:p w14:paraId="2D22EDF4" w14:textId="5D20AF95" w:rsidR="00307F58" w:rsidRDefault="003B24D5" w:rsidP="00D71C9A">
      <w:pPr>
        <w:jc w:val="both"/>
        <w:rPr>
          <w:rtl/>
        </w:rPr>
      </w:pPr>
      <w:r>
        <w:rPr>
          <w:rFonts w:hint="cs"/>
          <w:rtl/>
        </w:rPr>
        <w:t>خلاصه این که ایشان می</w:t>
      </w:r>
      <w:r>
        <w:rPr>
          <w:rtl/>
        </w:rPr>
        <w:softHyphen/>
      </w:r>
      <w:r>
        <w:rPr>
          <w:rFonts w:hint="cs"/>
          <w:rtl/>
        </w:rPr>
        <w:t>فرماید</w:t>
      </w:r>
      <w:r w:rsidR="00307F58">
        <w:rPr>
          <w:rFonts w:hint="cs"/>
          <w:rtl/>
        </w:rPr>
        <w:t xml:space="preserve"> آن چیزی که ما در اینجا استصحاب می‌کنیم، استصحاب عدم طرو حدث جدید است. که حدث جدید ناقض آن طهارت سابقه است.</w:t>
      </w:r>
    </w:p>
    <w:p w14:paraId="300F7CD0" w14:textId="120BA4D3" w:rsidR="00307F58" w:rsidRDefault="003B24D5" w:rsidP="00D71C9A">
      <w:pPr>
        <w:jc w:val="both"/>
        <w:rPr>
          <w:rtl/>
        </w:rPr>
      </w:pPr>
      <w:r>
        <w:rPr>
          <w:rFonts w:hint="cs"/>
          <w:rtl/>
        </w:rPr>
        <w:t>می</w:t>
      </w:r>
      <w:r>
        <w:rPr>
          <w:rtl/>
        </w:rPr>
        <w:softHyphen/>
      </w:r>
      <w:r>
        <w:rPr>
          <w:rFonts w:hint="cs"/>
          <w:rtl/>
        </w:rPr>
        <w:t>فرماید</w:t>
      </w:r>
      <w:r w:rsidR="00307F58">
        <w:rPr>
          <w:rFonts w:hint="cs"/>
          <w:rtl/>
        </w:rPr>
        <w:t xml:space="preserve">: </w:t>
      </w:r>
      <w:r w:rsidR="00307F58" w:rsidRPr="003B24D5">
        <w:rPr>
          <w:rFonts w:hint="cs"/>
          <w:color w:val="000080"/>
          <w:rtl/>
        </w:rPr>
        <w:t>«أنّ الّذي يثبت الطهارة في فرض كون الحالة السابقة على الحالتين هو الحدث ... ليس إلّا استصحاب عدم حدوث الحدث الجديد ... و أمّا ارتفاع الحدث المعلوم في القديم ... لا يكون دخيلًا أصلًا في الأثر المطلوب»</w:t>
      </w:r>
    </w:p>
    <w:p w14:paraId="5D3402DD" w14:textId="5D986007" w:rsidR="00307F58" w:rsidRDefault="00307F58" w:rsidP="00D71C9A">
      <w:pPr>
        <w:jc w:val="both"/>
        <w:rPr>
          <w:rtl/>
        </w:rPr>
      </w:pPr>
      <w:r>
        <w:rPr>
          <w:rFonts w:hint="cs"/>
          <w:rtl/>
        </w:rPr>
        <w:t>ما می‌دانیم یک حالت سابقه‌ای بوده</w:t>
      </w:r>
      <w:r w:rsidR="003B24D5">
        <w:rPr>
          <w:rFonts w:hint="cs"/>
          <w:rtl/>
        </w:rPr>
        <w:t xml:space="preserve"> که</w:t>
      </w:r>
      <w:r>
        <w:rPr>
          <w:rFonts w:hint="cs"/>
          <w:rtl/>
        </w:rPr>
        <w:t xml:space="preserve"> آن حالت سابقه از بین رفته. </w:t>
      </w:r>
      <w:r w:rsidR="003B24D5">
        <w:rPr>
          <w:rFonts w:hint="cs"/>
          <w:rtl/>
        </w:rPr>
        <w:t>و ایشان می</w:t>
      </w:r>
      <w:r w:rsidR="003B24D5">
        <w:rPr>
          <w:rtl/>
        </w:rPr>
        <w:softHyphen/>
      </w:r>
      <w:r w:rsidR="003B24D5">
        <w:rPr>
          <w:rFonts w:hint="cs"/>
          <w:rtl/>
        </w:rPr>
        <w:t xml:space="preserve">فرماید این حدث سابق بر توارد حالتین </w:t>
      </w:r>
      <w:r>
        <w:rPr>
          <w:rFonts w:hint="cs"/>
          <w:rtl/>
        </w:rPr>
        <w:t>از بین رفته</w:t>
      </w:r>
      <w:r w:rsidR="003B24D5">
        <w:rPr>
          <w:rFonts w:hint="cs"/>
          <w:rtl/>
        </w:rPr>
        <w:t xml:space="preserve"> باشد</w:t>
      </w:r>
      <w:r>
        <w:rPr>
          <w:rFonts w:hint="cs"/>
          <w:rtl/>
        </w:rPr>
        <w:t>،</w:t>
      </w:r>
      <w:r w:rsidR="003B24D5">
        <w:rPr>
          <w:rFonts w:hint="cs"/>
          <w:rtl/>
        </w:rPr>
        <w:t xml:space="preserve"> یا</w:t>
      </w:r>
      <w:r>
        <w:rPr>
          <w:rFonts w:hint="cs"/>
          <w:rtl/>
        </w:rPr>
        <w:t xml:space="preserve"> نرفته</w:t>
      </w:r>
      <w:r w:rsidR="003B24D5">
        <w:rPr>
          <w:rFonts w:hint="cs"/>
          <w:rtl/>
        </w:rPr>
        <w:t xml:space="preserve"> باشد</w:t>
      </w:r>
      <w:r>
        <w:rPr>
          <w:rFonts w:hint="cs"/>
          <w:rtl/>
        </w:rPr>
        <w:t>، به آن کار</w:t>
      </w:r>
      <w:r w:rsidR="003B24D5">
        <w:rPr>
          <w:rFonts w:hint="cs"/>
          <w:rtl/>
        </w:rPr>
        <w:t>ی</w:t>
      </w:r>
      <w:r>
        <w:rPr>
          <w:rFonts w:hint="cs"/>
          <w:rtl/>
        </w:rPr>
        <w:t xml:space="preserve"> نداریم</w:t>
      </w:r>
      <w:r w:rsidR="003B24D5">
        <w:rPr>
          <w:rFonts w:hint="cs"/>
          <w:rtl/>
        </w:rPr>
        <w:t xml:space="preserve"> چون</w:t>
      </w:r>
      <w:r>
        <w:rPr>
          <w:rFonts w:hint="cs"/>
          <w:rtl/>
        </w:rPr>
        <w:t xml:space="preserve"> دخالتی در بحث ندارد</w:t>
      </w:r>
      <w:r w:rsidR="003B24D5">
        <w:rPr>
          <w:rFonts w:hint="cs"/>
          <w:rtl/>
        </w:rPr>
        <w:t xml:space="preserve"> زیرا </w:t>
      </w:r>
      <w:r>
        <w:rPr>
          <w:rFonts w:hint="cs"/>
          <w:rtl/>
        </w:rPr>
        <w:t>آن</w:t>
      </w:r>
      <w:r w:rsidR="003B24D5">
        <w:rPr>
          <w:rFonts w:hint="cs"/>
          <w:rtl/>
        </w:rPr>
        <w:t>چ</w:t>
      </w:r>
      <w:r>
        <w:rPr>
          <w:rFonts w:hint="cs"/>
          <w:rtl/>
        </w:rPr>
        <w:t xml:space="preserve">ه طهارت بالفعل را </w:t>
      </w:r>
      <w:r w:rsidR="003B24D5">
        <w:rPr>
          <w:rFonts w:hint="cs"/>
          <w:rtl/>
        </w:rPr>
        <w:t>اثبات می</w:t>
      </w:r>
      <w:r w:rsidR="003B24D5">
        <w:rPr>
          <w:rtl/>
        </w:rPr>
        <w:softHyphen/>
      </w:r>
      <w:r w:rsidR="003B24D5">
        <w:rPr>
          <w:rFonts w:hint="cs"/>
          <w:rtl/>
        </w:rPr>
        <w:t>کند</w:t>
      </w:r>
      <w:r>
        <w:rPr>
          <w:rFonts w:hint="cs"/>
          <w:rtl/>
        </w:rPr>
        <w:t xml:space="preserve"> این است که آیا یک حدث جدیدی</w:t>
      </w:r>
      <w:r w:rsidR="003B24D5">
        <w:rPr>
          <w:rFonts w:hint="cs"/>
          <w:rtl/>
        </w:rPr>
        <w:t xml:space="preserve"> در</w:t>
      </w:r>
      <w:r>
        <w:rPr>
          <w:rFonts w:hint="cs"/>
          <w:rtl/>
        </w:rPr>
        <w:t xml:space="preserve"> اینجا</w:t>
      </w:r>
      <w:r w:rsidR="003B24D5">
        <w:rPr>
          <w:rFonts w:hint="cs"/>
          <w:rtl/>
        </w:rPr>
        <w:t xml:space="preserve"> محقق شده است یا نه،</w:t>
      </w:r>
      <w:r>
        <w:rPr>
          <w:rFonts w:hint="cs"/>
          <w:rtl/>
        </w:rPr>
        <w:t xml:space="preserve"> بنابراین </w:t>
      </w:r>
      <w:r w:rsidR="003B24D5">
        <w:rPr>
          <w:rFonts w:hint="cs"/>
          <w:rtl/>
        </w:rPr>
        <w:t xml:space="preserve">شما اصلاً نباید </w:t>
      </w:r>
      <w:r>
        <w:rPr>
          <w:rFonts w:hint="cs"/>
          <w:rtl/>
        </w:rPr>
        <w:t>به آن حالت سابقه نگاه کنید.</w:t>
      </w:r>
    </w:p>
    <w:p w14:paraId="736C2795" w14:textId="77777777" w:rsidR="00F97A6A" w:rsidRDefault="003B24D5" w:rsidP="00D71C9A">
      <w:pPr>
        <w:jc w:val="both"/>
        <w:rPr>
          <w:rtl/>
        </w:rPr>
      </w:pPr>
      <w:r>
        <w:rPr>
          <w:rFonts w:hint="cs"/>
          <w:rtl/>
        </w:rPr>
        <w:t xml:space="preserve">باید دانست بر خلاف مرحوم امام و امثال ایشان </w:t>
      </w:r>
      <w:r w:rsidR="00307F58">
        <w:rPr>
          <w:rFonts w:hint="cs"/>
          <w:rtl/>
        </w:rPr>
        <w:t xml:space="preserve">ایشان بحث را روی استصحاب بقاء طهارت، </w:t>
      </w:r>
      <w:r w:rsidR="006C6C3F">
        <w:rPr>
          <w:rFonts w:hint="cs"/>
          <w:rtl/>
        </w:rPr>
        <w:t>متمرکز نکرده است؛ مرحوم امام فرمودند</w:t>
      </w:r>
      <w:r w:rsidR="00307F58">
        <w:rPr>
          <w:rFonts w:hint="cs"/>
          <w:rtl/>
        </w:rPr>
        <w:t xml:space="preserve"> ما یک استصحاب بقا</w:t>
      </w:r>
      <w:r w:rsidR="006C6C3F">
        <w:rPr>
          <w:rFonts w:hint="cs"/>
          <w:rtl/>
        </w:rPr>
        <w:t>ی</w:t>
      </w:r>
      <w:r w:rsidR="00307F58">
        <w:rPr>
          <w:rFonts w:hint="cs"/>
          <w:rtl/>
        </w:rPr>
        <w:t xml:space="preserve"> ضد حالت سابقه داریم </w:t>
      </w:r>
      <w:r w:rsidR="006C6C3F">
        <w:rPr>
          <w:rFonts w:hint="cs"/>
          <w:rtl/>
        </w:rPr>
        <w:t>که</w:t>
      </w:r>
      <w:r w:rsidR="00307F58">
        <w:rPr>
          <w:rFonts w:hint="cs"/>
          <w:rtl/>
        </w:rPr>
        <w:t xml:space="preserve"> این</w:t>
      </w:r>
      <w:r w:rsidR="006C6C3F">
        <w:rPr>
          <w:rFonts w:hint="cs"/>
          <w:rtl/>
        </w:rPr>
        <w:t xml:space="preserve"> استصحاب با</w:t>
      </w:r>
      <w:r w:rsidR="00307F58">
        <w:rPr>
          <w:rFonts w:hint="cs"/>
          <w:rtl/>
        </w:rPr>
        <w:t xml:space="preserve"> </w:t>
      </w:r>
      <w:r w:rsidR="006C6C3F">
        <w:rPr>
          <w:rFonts w:hint="cs"/>
          <w:rtl/>
        </w:rPr>
        <w:t xml:space="preserve">استصحاب بقای مثل حالت سابقه </w:t>
      </w:r>
      <w:r w:rsidR="00307F58">
        <w:rPr>
          <w:rFonts w:hint="cs"/>
          <w:rtl/>
        </w:rPr>
        <w:t>معارضه نمی‌کند</w:t>
      </w:r>
      <w:r w:rsidR="006C6C3F">
        <w:rPr>
          <w:rFonts w:hint="cs"/>
          <w:rtl/>
        </w:rPr>
        <w:t xml:space="preserve"> چون</w:t>
      </w:r>
      <w:r w:rsidR="00307F58">
        <w:rPr>
          <w:rFonts w:hint="cs"/>
          <w:rtl/>
        </w:rPr>
        <w:t xml:space="preserve"> علم اجمالی ما به مثل حالت سابقه</w:t>
      </w:r>
      <w:r w:rsidR="006C6C3F">
        <w:rPr>
          <w:rFonts w:hint="cs"/>
          <w:rtl/>
        </w:rPr>
        <w:t>،</w:t>
      </w:r>
      <w:r w:rsidR="00307F58">
        <w:rPr>
          <w:rFonts w:hint="cs"/>
          <w:rtl/>
        </w:rPr>
        <w:t xml:space="preserve"> منحل است به علم تفصیلی و شک بدوی که البته ما کلام مرحوم امام را نپذیرفتیم. ولی </w:t>
      </w:r>
      <w:r w:rsidR="006C6C3F">
        <w:rPr>
          <w:rFonts w:hint="cs"/>
          <w:rtl/>
        </w:rPr>
        <w:t>مرحوم آقای حائری</w:t>
      </w:r>
      <w:r w:rsidR="00307F58">
        <w:rPr>
          <w:rFonts w:hint="cs"/>
          <w:rtl/>
        </w:rPr>
        <w:t xml:space="preserve"> اصلاً بحث را </w:t>
      </w:r>
      <w:r w:rsidR="006C6C3F">
        <w:rPr>
          <w:rFonts w:hint="cs"/>
          <w:rtl/>
        </w:rPr>
        <w:t>بر</w:t>
      </w:r>
      <w:r w:rsidR="00307F58">
        <w:rPr>
          <w:rFonts w:hint="cs"/>
          <w:rtl/>
        </w:rPr>
        <w:t xml:space="preserve"> خود آن</w:t>
      </w:r>
      <w:r w:rsidR="006C6C3F">
        <w:rPr>
          <w:rFonts w:hint="cs"/>
          <w:rtl/>
        </w:rPr>
        <w:t xml:space="preserve"> حالتی که</w:t>
      </w:r>
      <w:r w:rsidR="00307F58">
        <w:rPr>
          <w:rFonts w:hint="cs"/>
          <w:rtl/>
        </w:rPr>
        <w:t xml:space="preserve"> مثل حالت سابقه</w:t>
      </w:r>
      <w:r w:rsidR="006C6C3F">
        <w:rPr>
          <w:rFonts w:hint="cs"/>
          <w:rtl/>
        </w:rPr>
        <w:t xml:space="preserve"> است</w:t>
      </w:r>
      <w:r w:rsidR="00307F58">
        <w:rPr>
          <w:rFonts w:hint="cs"/>
          <w:rtl/>
        </w:rPr>
        <w:t xml:space="preserve"> </w:t>
      </w:r>
      <w:r w:rsidR="006C6C3F">
        <w:rPr>
          <w:rFonts w:hint="cs"/>
          <w:rtl/>
        </w:rPr>
        <w:t>متمرکز</w:t>
      </w:r>
      <w:r w:rsidR="00307F58">
        <w:rPr>
          <w:rFonts w:hint="cs"/>
          <w:rtl/>
        </w:rPr>
        <w:t xml:space="preserve"> نمی‌کند </w:t>
      </w:r>
      <w:r w:rsidR="006C6C3F">
        <w:rPr>
          <w:rFonts w:hint="cs"/>
          <w:rtl/>
        </w:rPr>
        <w:t>بلکه می</w:t>
      </w:r>
      <w:r w:rsidR="006C6C3F">
        <w:rPr>
          <w:rtl/>
        </w:rPr>
        <w:softHyphen/>
      </w:r>
      <w:r w:rsidR="006C6C3F">
        <w:rPr>
          <w:rFonts w:hint="cs"/>
          <w:rtl/>
        </w:rPr>
        <w:t xml:space="preserve">فرمایند </w:t>
      </w:r>
      <w:r w:rsidR="00307F58">
        <w:rPr>
          <w:rFonts w:hint="cs"/>
          <w:rtl/>
        </w:rPr>
        <w:t>همان استصحابی که مرحوم محقق مطرح می‌کند، جاری است</w:t>
      </w:r>
      <w:r w:rsidR="006C35D4">
        <w:rPr>
          <w:rFonts w:hint="cs"/>
          <w:rtl/>
        </w:rPr>
        <w:t xml:space="preserve"> با این تفاوت که</w:t>
      </w:r>
      <w:r w:rsidR="006C6C3F">
        <w:rPr>
          <w:rFonts w:hint="cs"/>
          <w:rtl/>
        </w:rPr>
        <w:t xml:space="preserve"> ت</w:t>
      </w:r>
      <w:r w:rsidR="00307F58">
        <w:rPr>
          <w:rFonts w:hint="cs"/>
          <w:rtl/>
        </w:rPr>
        <w:t xml:space="preserve">عبیر </w:t>
      </w:r>
      <w:r w:rsidR="006C35D4">
        <w:rPr>
          <w:rFonts w:hint="cs"/>
          <w:rtl/>
        </w:rPr>
        <w:t xml:space="preserve">مرحوم </w:t>
      </w:r>
      <w:r w:rsidR="00307F58">
        <w:rPr>
          <w:rFonts w:hint="cs"/>
          <w:rtl/>
        </w:rPr>
        <w:t xml:space="preserve">محقق این بود </w:t>
      </w:r>
      <w:r w:rsidR="006C6C3F" w:rsidRPr="006C6C3F">
        <w:rPr>
          <w:rFonts w:hint="cs"/>
          <w:color w:val="000080"/>
          <w:rtl/>
        </w:rPr>
        <w:t>«</w:t>
      </w:r>
      <w:r w:rsidR="00307F58" w:rsidRPr="006C6C3F">
        <w:rPr>
          <w:rFonts w:hint="cs"/>
          <w:color w:val="000080"/>
          <w:rtl/>
        </w:rPr>
        <w:t>و لم یعلم بما ینقض الناقض</w:t>
      </w:r>
      <w:r w:rsidR="006C6C3F" w:rsidRPr="006C6C3F">
        <w:rPr>
          <w:rFonts w:hint="cs"/>
          <w:color w:val="000080"/>
          <w:rtl/>
        </w:rPr>
        <w:t>»</w:t>
      </w:r>
      <w:r w:rsidR="00307F58">
        <w:rPr>
          <w:rFonts w:hint="cs"/>
          <w:rtl/>
        </w:rPr>
        <w:t xml:space="preserve">. ولی مرحوم </w:t>
      </w:r>
      <w:r w:rsidR="006C35D4">
        <w:rPr>
          <w:rFonts w:hint="cs"/>
          <w:rtl/>
        </w:rPr>
        <w:t>آقای حائری</w:t>
      </w:r>
      <w:r w:rsidR="00307F58">
        <w:rPr>
          <w:rFonts w:hint="cs"/>
          <w:rtl/>
        </w:rPr>
        <w:t xml:space="preserve"> تعبیرشان این هست که</w:t>
      </w:r>
      <w:r w:rsidR="004F5663">
        <w:rPr>
          <w:rFonts w:hint="cs"/>
          <w:rtl/>
        </w:rPr>
        <w:t xml:space="preserve"> </w:t>
      </w:r>
      <w:r w:rsidR="006C35D4">
        <w:rPr>
          <w:rFonts w:hint="cs"/>
          <w:rtl/>
        </w:rPr>
        <w:t xml:space="preserve">ما کاری به این که </w:t>
      </w:r>
      <w:r w:rsidR="00754089">
        <w:rPr>
          <w:rFonts w:hint="cs"/>
          <w:rtl/>
        </w:rPr>
        <w:t>طهارت مستصحب</w:t>
      </w:r>
      <w:r w:rsidR="006C35D4">
        <w:rPr>
          <w:rFonts w:hint="cs"/>
          <w:rtl/>
        </w:rPr>
        <w:t xml:space="preserve"> ناقض آن حالت قدیمی هست یا نه بلکه می گوییم </w:t>
      </w:r>
      <w:r w:rsidR="00307F58">
        <w:rPr>
          <w:rFonts w:hint="cs"/>
          <w:rtl/>
        </w:rPr>
        <w:t xml:space="preserve">همین الآن نمی‌دانیم حدث جدیدی عارض شده یا عارض نشده؟ استصحاب عدم طرو حدث جدید می‌کنیم. و این استصحاب عدم طرو حدث جدید هست که استمرار طهارت را به دنبال دارد چون </w:t>
      </w:r>
      <w:r w:rsidR="00754089">
        <w:rPr>
          <w:rFonts w:hint="cs"/>
          <w:rtl/>
        </w:rPr>
        <w:t xml:space="preserve">نسبتشان به نحو </w:t>
      </w:r>
      <w:r w:rsidR="00307F58">
        <w:rPr>
          <w:rFonts w:hint="cs"/>
          <w:rtl/>
        </w:rPr>
        <w:t xml:space="preserve">سببی و مسببی </w:t>
      </w:r>
      <w:r w:rsidR="00754089">
        <w:rPr>
          <w:rFonts w:hint="cs"/>
          <w:rtl/>
        </w:rPr>
        <w:t>است</w:t>
      </w:r>
      <w:r w:rsidR="00DF7F9A">
        <w:rPr>
          <w:rFonts w:hint="cs"/>
          <w:rtl/>
        </w:rPr>
        <w:t xml:space="preserve"> چون</w:t>
      </w:r>
      <w:r w:rsidR="00307F58">
        <w:rPr>
          <w:rFonts w:hint="cs"/>
          <w:rtl/>
        </w:rPr>
        <w:t xml:space="preserve"> من نمی‌دانم الآن طهارت موجود است</w:t>
      </w:r>
      <w:r w:rsidR="00DF7F9A">
        <w:rPr>
          <w:rFonts w:hint="cs"/>
          <w:rtl/>
        </w:rPr>
        <w:t xml:space="preserve"> یا نه و</w:t>
      </w:r>
      <w:r w:rsidR="00307F58">
        <w:rPr>
          <w:rFonts w:hint="cs"/>
          <w:rtl/>
        </w:rPr>
        <w:t xml:space="preserve"> شک من در وجود طهارت کنونی ناشی از این هست که آیا حدثی عارض شده است یا عارض نشده است؟ </w:t>
      </w:r>
      <w:r w:rsidR="00DF7F9A">
        <w:rPr>
          <w:rFonts w:hint="cs"/>
          <w:rtl/>
        </w:rPr>
        <w:t>پس آن حدث سابق بر تصادم حالتین که از بین رفته و ما کاری به آن نداریم پس</w:t>
      </w:r>
      <w:r w:rsidR="00307F58">
        <w:rPr>
          <w:rFonts w:hint="cs"/>
          <w:rtl/>
        </w:rPr>
        <w:t xml:space="preserve"> بحث سر این </w:t>
      </w:r>
      <w:r w:rsidR="00DF7F9A">
        <w:rPr>
          <w:rFonts w:hint="cs"/>
          <w:rtl/>
        </w:rPr>
        <w:t>است</w:t>
      </w:r>
      <w:r w:rsidR="00307F58">
        <w:rPr>
          <w:rFonts w:hint="cs"/>
          <w:rtl/>
        </w:rPr>
        <w:t xml:space="preserve"> که </w:t>
      </w:r>
      <w:r w:rsidR="00155D0B">
        <w:rPr>
          <w:rFonts w:hint="cs"/>
          <w:rtl/>
        </w:rPr>
        <w:t>آیا</w:t>
      </w:r>
      <w:r w:rsidR="00307F58">
        <w:rPr>
          <w:rFonts w:hint="cs"/>
          <w:rtl/>
        </w:rPr>
        <w:t xml:space="preserve"> حدث جدیدی آمده است تا طهارت </w:t>
      </w:r>
      <w:r w:rsidR="00155D0B">
        <w:rPr>
          <w:rFonts w:hint="cs"/>
          <w:rtl/>
        </w:rPr>
        <w:t xml:space="preserve">را نقض کند یا </w:t>
      </w:r>
      <w:r w:rsidR="00307F58">
        <w:rPr>
          <w:rFonts w:hint="cs"/>
          <w:rtl/>
        </w:rPr>
        <w:t>حدث جدیدی نیامده است تا طهارت داشته باشد و این استصحاب عدم طرو حدث جدید به آن حالت سابقه هیچ ارتباط</w:t>
      </w:r>
      <w:r w:rsidR="00F97A6A">
        <w:rPr>
          <w:rFonts w:hint="cs"/>
          <w:rtl/>
        </w:rPr>
        <w:t>ی</w:t>
      </w:r>
      <w:r w:rsidR="00307F58">
        <w:rPr>
          <w:rFonts w:hint="cs"/>
          <w:rtl/>
        </w:rPr>
        <w:t xml:space="preserve"> ندارد</w:t>
      </w:r>
      <w:r w:rsidR="00F97A6A">
        <w:rPr>
          <w:rFonts w:hint="cs"/>
          <w:rtl/>
        </w:rPr>
        <w:t xml:space="preserve"> چه </w:t>
      </w:r>
      <w:r w:rsidR="00307F58">
        <w:rPr>
          <w:rFonts w:hint="cs"/>
          <w:rtl/>
        </w:rPr>
        <w:t>حالت سابقه</w:t>
      </w:r>
      <w:r w:rsidR="00F97A6A">
        <w:rPr>
          <w:rFonts w:hint="cs"/>
          <w:rtl/>
        </w:rPr>
        <w:t xml:space="preserve"> را</w:t>
      </w:r>
      <w:r w:rsidR="00307F58">
        <w:rPr>
          <w:rFonts w:hint="cs"/>
          <w:rtl/>
        </w:rPr>
        <w:t xml:space="preserve"> بدانیم، </w:t>
      </w:r>
      <w:r w:rsidR="00F97A6A">
        <w:rPr>
          <w:rFonts w:hint="cs"/>
          <w:rtl/>
        </w:rPr>
        <w:t xml:space="preserve">و چه </w:t>
      </w:r>
      <w:r w:rsidR="00307F58">
        <w:rPr>
          <w:rFonts w:hint="cs"/>
          <w:rtl/>
        </w:rPr>
        <w:t xml:space="preserve">حالت سابقه </w:t>
      </w:r>
      <w:r w:rsidR="00F97A6A">
        <w:rPr>
          <w:rFonts w:hint="cs"/>
          <w:rtl/>
        </w:rPr>
        <w:t xml:space="preserve">را </w:t>
      </w:r>
      <w:r w:rsidR="00307F58">
        <w:rPr>
          <w:rFonts w:hint="cs"/>
          <w:rtl/>
        </w:rPr>
        <w:t>ندانیم</w:t>
      </w:r>
      <w:r w:rsidR="00F97A6A">
        <w:rPr>
          <w:rFonts w:hint="cs"/>
          <w:rtl/>
        </w:rPr>
        <w:t xml:space="preserve"> لذا اساساً</w:t>
      </w:r>
      <w:r w:rsidR="00307F58">
        <w:rPr>
          <w:rFonts w:hint="cs"/>
          <w:rtl/>
        </w:rPr>
        <w:t xml:space="preserve"> آن حالت سابقه در این استصحاب دخالت ندارد و مهم همین استصحاب هست.</w:t>
      </w:r>
    </w:p>
    <w:p w14:paraId="4D85D883" w14:textId="22CFF4EE" w:rsidR="00E91BD6" w:rsidRDefault="00F97A6A" w:rsidP="00D71C9A">
      <w:pPr>
        <w:jc w:val="both"/>
        <w:rPr>
          <w:rtl/>
        </w:rPr>
      </w:pPr>
      <w:r>
        <w:rPr>
          <w:rFonts w:hint="cs"/>
          <w:rtl/>
        </w:rPr>
        <w:t>همانطور که گفتیم</w:t>
      </w:r>
      <w:r w:rsidR="00307F58">
        <w:rPr>
          <w:rFonts w:hint="cs"/>
          <w:rtl/>
        </w:rPr>
        <w:t xml:space="preserve"> </w:t>
      </w:r>
      <w:r>
        <w:rPr>
          <w:rFonts w:hint="cs"/>
          <w:rtl/>
        </w:rPr>
        <w:t xml:space="preserve">مدل بحث </w:t>
      </w:r>
      <w:r w:rsidR="00307F58">
        <w:rPr>
          <w:rFonts w:hint="cs"/>
          <w:rtl/>
        </w:rPr>
        <w:t xml:space="preserve">مرحوم امام </w:t>
      </w:r>
      <w:r>
        <w:rPr>
          <w:rFonts w:hint="cs"/>
          <w:rtl/>
        </w:rPr>
        <w:t xml:space="preserve">با </w:t>
      </w:r>
      <w:r w:rsidR="00307F58">
        <w:rPr>
          <w:rFonts w:hint="cs"/>
          <w:rtl/>
        </w:rPr>
        <w:t xml:space="preserve">بحث ایشان تفاوت دارد و به </w:t>
      </w:r>
      <w:r w:rsidR="00E91BD6">
        <w:rPr>
          <w:rFonts w:hint="cs"/>
          <w:rtl/>
        </w:rPr>
        <w:t>عقیدۀ ما</w:t>
      </w:r>
      <w:r w:rsidR="00307F58">
        <w:rPr>
          <w:rFonts w:hint="cs"/>
          <w:rtl/>
        </w:rPr>
        <w:t xml:space="preserve"> </w:t>
      </w:r>
      <w:r w:rsidR="00E91BD6">
        <w:rPr>
          <w:rFonts w:hint="cs"/>
          <w:rtl/>
        </w:rPr>
        <w:t>تعبیر آقای حائری</w:t>
      </w:r>
      <w:r w:rsidR="00307F58">
        <w:rPr>
          <w:rFonts w:hint="cs"/>
          <w:rtl/>
        </w:rPr>
        <w:t xml:space="preserve"> دقیق‌تر است چون </w:t>
      </w:r>
      <w:r w:rsidR="00E91BD6">
        <w:rPr>
          <w:rFonts w:hint="cs"/>
          <w:rtl/>
        </w:rPr>
        <w:t>مرحوم امام</w:t>
      </w:r>
      <w:r w:rsidR="00307F58">
        <w:rPr>
          <w:rFonts w:hint="cs"/>
          <w:rtl/>
        </w:rPr>
        <w:t xml:space="preserve"> استصحاب مثل حالت سابقه را با استصحاب ضد حالت سابقه می‌سنجد، </w:t>
      </w:r>
      <w:r w:rsidR="00E91BD6">
        <w:rPr>
          <w:rFonts w:hint="cs"/>
          <w:rtl/>
        </w:rPr>
        <w:t xml:space="preserve">و این دو را </w:t>
      </w:r>
      <w:r w:rsidR="00307F58">
        <w:rPr>
          <w:rFonts w:hint="cs"/>
          <w:rtl/>
        </w:rPr>
        <w:t xml:space="preserve">با همدیگر مقایسه می‌کند. در حالی که استصحاب ضد حالت سابقه یک استصحاب حاکم دارد. که آن استصحاب حاکم استصحاب عدم طروّ حدث جدید هست. و این استصحاب، بحث را روی استصحاب </w:t>
      </w:r>
      <w:r w:rsidR="00307F58">
        <w:rPr>
          <w:rFonts w:hint="cs"/>
          <w:rtl/>
        </w:rPr>
        <w:lastRenderedPageBreak/>
        <w:t>سببی می‌</w:t>
      </w:r>
      <w:r w:rsidR="00E91BD6">
        <w:rPr>
          <w:rFonts w:hint="cs"/>
          <w:rtl/>
        </w:rPr>
        <w:t>بر</w:t>
      </w:r>
      <w:r w:rsidR="00307F58">
        <w:rPr>
          <w:rFonts w:hint="cs"/>
          <w:rtl/>
        </w:rPr>
        <w:t>د نه استصحاب مسببی</w:t>
      </w:r>
      <w:r w:rsidR="00E91BD6">
        <w:rPr>
          <w:rFonts w:hint="cs"/>
          <w:rtl/>
        </w:rPr>
        <w:t xml:space="preserve">؛ </w:t>
      </w:r>
      <w:r w:rsidR="00307F58">
        <w:rPr>
          <w:rFonts w:hint="cs"/>
          <w:rtl/>
        </w:rPr>
        <w:t xml:space="preserve">البته باید </w:t>
      </w:r>
      <w:r w:rsidR="00E91BD6">
        <w:rPr>
          <w:rFonts w:hint="cs"/>
          <w:rtl/>
        </w:rPr>
        <w:t xml:space="preserve">بگوییم </w:t>
      </w:r>
      <w:r w:rsidR="00307F58">
        <w:rPr>
          <w:rFonts w:hint="cs"/>
          <w:rtl/>
        </w:rPr>
        <w:t xml:space="preserve">استصحاب عدم طروّ ناقض جدید هم نسبت به مثل حالت سابقه و هم نسبت به ضد حالت سابقه، جنبۀ سببیت دارد، </w:t>
      </w:r>
      <w:r w:rsidR="00E91BD6">
        <w:rPr>
          <w:rFonts w:hint="cs"/>
          <w:rtl/>
        </w:rPr>
        <w:t>که مطلبی صحیح</w:t>
      </w:r>
      <w:r w:rsidR="00307F58">
        <w:rPr>
          <w:rFonts w:hint="cs"/>
          <w:rtl/>
        </w:rPr>
        <w:t xml:space="preserve"> هست</w:t>
      </w:r>
      <w:r w:rsidR="00E91BD6">
        <w:rPr>
          <w:rFonts w:hint="cs"/>
          <w:rtl/>
        </w:rPr>
        <w:t xml:space="preserve"> چون </w:t>
      </w:r>
      <w:r w:rsidR="00307F58">
        <w:rPr>
          <w:rFonts w:hint="cs"/>
          <w:rtl/>
        </w:rPr>
        <w:t xml:space="preserve"> این که ما شک داریم که الآن مثل آن حالت سابقه محقق است، یا ضد حالت سابقه محقق است ناشی از این است که نمی‌دانیم حدث جدید ایجاد شده است تا مثل حالت سابقه موجود باشد؟ یا حدث جدید ایجاد نشده است تا ضد حالت سابقه موجود باشد بنابراین اینجا استصحابی که مؤثر هست یک استصحاب سببی هست که بر هر دوی آن استصحاب‌هایی که مرحوم امام </w:t>
      </w:r>
      <w:r w:rsidR="00E91BD6">
        <w:rPr>
          <w:rFonts w:hint="cs"/>
          <w:rtl/>
        </w:rPr>
        <w:t>مطرح</w:t>
      </w:r>
      <w:r w:rsidR="00307F58">
        <w:rPr>
          <w:rFonts w:hint="cs"/>
          <w:rtl/>
        </w:rPr>
        <w:t xml:space="preserve"> می‌کردند </w:t>
      </w:r>
      <w:r w:rsidR="00E91BD6">
        <w:rPr>
          <w:rFonts w:hint="cs"/>
          <w:rtl/>
        </w:rPr>
        <w:t>و از معارض بودن یا نبودنشان بحث کردند</w:t>
      </w:r>
      <w:r w:rsidR="00307F58">
        <w:rPr>
          <w:rFonts w:hint="cs"/>
          <w:rtl/>
        </w:rPr>
        <w:t xml:space="preserve"> حکومت دارد.</w:t>
      </w:r>
    </w:p>
    <w:p w14:paraId="2F5EC72E" w14:textId="2680980C" w:rsidR="00307F58" w:rsidRDefault="00E91BD6" w:rsidP="00D71C9A">
      <w:pPr>
        <w:jc w:val="both"/>
        <w:rPr>
          <w:rtl/>
        </w:rPr>
      </w:pPr>
      <w:r>
        <w:rPr>
          <w:rFonts w:hint="cs"/>
          <w:rtl/>
        </w:rPr>
        <w:t xml:space="preserve">خلاصه این که بر فرض این که </w:t>
      </w:r>
      <w:r w:rsidR="00FF610E">
        <w:rPr>
          <w:rFonts w:hint="cs"/>
          <w:rtl/>
        </w:rPr>
        <w:t>کلام</w:t>
      </w:r>
      <w:r w:rsidR="00307F58">
        <w:rPr>
          <w:rFonts w:hint="cs"/>
          <w:rtl/>
        </w:rPr>
        <w:t xml:space="preserve"> مرحوم امام </w:t>
      </w:r>
      <w:r w:rsidR="00FF610E">
        <w:rPr>
          <w:rFonts w:hint="cs"/>
          <w:rtl/>
        </w:rPr>
        <w:t>مبنی بر این که یک استصحاب ضد حالت سابقه داریم و استصحاب مثل حالت سابقه با آن معارضه نمی‌کند، صحیح</w:t>
      </w:r>
      <w:r w:rsidR="00307F58">
        <w:rPr>
          <w:rFonts w:hint="cs"/>
          <w:rtl/>
        </w:rPr>
        <w:t xml:space="preserve"> باشد </w:t>
      </w:r>
      <w:r>
        <w:rPr>
          <w:rFonts w:hint="cs"/>
          <w:rtl/>
        </w:rPr>
        <w:t>اما مشکل فرمایش ایشان این است که</w:t>
      </w:r>
      <w:r w:rsidR="00307F58">
        <w:rPr>
          <w:rFonts w:hint="cs"/>
          <w:rtl/>
        </w:rPr>
        <w:t xml:space="preserve"> یک استصحاب حاکم دیگر داریم و </w:t>
      </w:r>
      <w:r>
        <w:rPr>
          <w:rFonts w:hint="cs"/>
          <w:rtl/>
        </w:rPr>
        <w:t xml:space="preserve">شما باید </w:t>
      </w:r>
      <w:r w:rsidR="00307F58">
        <w:rPr>
          <w:rFonts w:hint="cs"/>
          <w:rtl/>
        </w:rPr>
        <w:t>این استصحاب حاکم</w:t>
      </w:r>
      <w:r>
        <w:rPr>
          <w:rFonts w:hint="cs"/>
          <w:rtl/>
        </w:rPr>
        <w:t xml:space="preserve"> را ملاک قرار می</w:t>
      </w:r>
      <w:r>
        <w:rPr>
          <w:rtl/>
        </w:rPr>
        <w:softHyphen/>
      </w:r>
      <w:r>
        <w:rPr>
          <w:rFonts w:hint="cs"/>
          <w:rtl/>
        </w:rPr>
        <w:t xml:space="preserve">دادید </w:t>
      </w:r>
      <w:r w:rsidR="00307F58">
        <w:rPr>
          <w:rFonts w:hint="cs"/>
          <w:rtl/>
        </w:rPr>
        <w:t>و آن استصحاب حاکم دیگر به آن ضد حالت سابقه کاری ندارد.</w:t>
      </w:r>
    </w:p>
    <w:p w14:paraId="620C02F4" w14:textId="0A680412" w:rsidR="00307F58" w:rsidRDefault="00FF610E" w:rsidP="00D71C9A">
      <w:pPr>
        <w:jc w:val="both"/>
        <w:rPr>
          <w:rtl/>
        </w:rPr>
      </w:pPr>
      <w:r>
        <w:rPr>
          <w:rFonts w:hint="cs"/>
          <w:rtl/>
        </w:rPr>
        <w:t xml:space="preserve">در ادامه </w:t>
      </w:r>
      <w:r w:rsidR="00307F58">
        <w:rPr>
          <w:rFonts w:hint="cs"/>
          <w:rtl/>
        </w:rPr>
        <w:t>ایشان می‌</w:t>
      </w:r>
      <w:r>
        <w:rPr>
          <w:rFonts w:hint="cs"/>
          <w:rtl/>
        </w:rPr>
        <w:t>فرما</w:t>
      </w:r>
      <w:r w:rsidR="00307F58">
        <w:rPr>
          <w:rFonts w:hint="cs"/>
          <w:rtl/>
        </w:rPr>
        <w:t xml:space="preserve">ید: </w:t>
      </w:r>
      <w:r w:rsidR="00307F58" w:rsidRPr="00E91BD6">
        <w:rPr>
          <w:rFonts w:hint="cs"/>
          <w:color w:val="000080"/>
          <w:rtl/>
        </w:rPr>
        <w:t>«أمّا ارتفاع الحدث المعلوم في القديم في الأوّل و ارتفاع الطهارة القديمة المعلومة في الثاني لا يكون دخيلًا أصلًا في الأثر المطلوب،»</w:t>
      </w:r>
    </w:p>
    <w:p w14:paraId="29F68F4F" w14:textId="1DA83308" w:rsidR="00FF610E" w:rsidRPr="00FF610E" w:rsidRDefault="00307F58" w:rsidP="00D71C9A">
      <w:pPr>
        <w:jc w:val="both"/>
        <w:rPr>
          <w:color w:val="000080"/>
          <w:rtl/>
        </w:rPr>
      </w:pPr>
      <w:r w:rsidRPr="00FF610E">
        <w:rPr>
          <w:rFonts w:hint="cs"/>
          <w:color w:val="000080"/>
          <w:rtl/>
        </w:rPr>
        <w:t xml:space="preserve">حینئذ فی الفرض فکما یکون مقتضی الاستصحاب عدم حدوث الحدث بعد الطهارة و ذلک مقتضی الاستصحاب عدم حدوث الطهارة بعد الحدث المعلوم بالفرض، المعلوم تاریخه او المجهول کذلک، </w:t>
      </w:r>
    </w:p>
    <w:p w14:paraId="05D4DF50" w14:textId="77777777" w:rsidR="00FF610E" w:rsidRDefault="00FF610E" w:rsidP="00D71C9A">
      <w:pPr>
        <w:jc w:val="both"/>
        <w:rPr>
          <w:rtl/>
        </w:rPr>
      </w:pPr>
      <w:r>
        <w:rPr>
          <w:rFonts w:hint="cs"/>
          <w:rtl/>
        </w:rPr>
        <w:t xml:space="preserve">ایشان می‌فرماید البته در مقام سبب هم ما دو استصحاب سببی داریم: استصحاب عدم حدث جدید و استصحاب عدم طهارت و </w:t>
      </w:r>
      <w:r w:rsidR="00307F58">
        <w:rPr>
          <w:rFonts w:hint="cs"/>
          <w:rtl/>
        </w:rPr>
        <w:t xml:space="preserve">ایشان </w:t>
      </w:r>
      <w:r>
        <w:rPr>
          <w:rFonts w:hint="cs"/>
          <w:rtl/>
        </w:rPr>
        <w:t xml:space="preserve">بین معلوم التاریخ و مجهول التاریخ </w:t>
      </w:r>
      <w:r w:rsidR="00307F58">
        <w:rPr>
          <w:rFonts w:hint="cs"/>
          <w:rtl/>
        </w:rPr>
        <w:t>فرق نمی‌گذارند</w:t>
      </w:r>
      <w:r>
        <w:rPr>
          <w:rFonts w:hint="cs"/>
          <w:rtl/>
        </w:rPr>
        <w:t>.</w:t>
      </w:r>
    </w:p>
    <w:p w14:paraId="2D53BF34" w14:textId="2BFF8AA0" w:rsidR="00307F58" w:rsidRDefault="00FF610E" w:rsidP="00D71C9A">
      <w:pPr>
        <w:jc w:val="both"/>
        <w:rPr>
          <w:rtl/>
        </w:rPr>
      </w:pPr>
      <w:r>
        <w:rPr>
          <w:rFonts w:hint="cs"/>
          <w:rtl/>
        </w:rPr>
        <w:t>در ادامه می</w:t>
      </w:r>
      <w:r>
        <w:rPr>
          <w:rtl/>
        </w:rPr>
        <w:softHyphen/>
      </w:r>
      <w:r>
        <w:rPr>
          <w:rFonts w:hint="cs"/>
          <w:rtl/>
        </w:rPr>
        <w:t xml:space="preserve">فرمایند </w:t>
      </w:r>
      <w:r w:rsidR="00307F58" w:rsidRPr="00FF610E">
        <w:rPr>
          <w:rFonts w:hint="cs"/>
          <w:color w:val="000080"/>
          <w:rtl/>
        </w:rPr>
        <w:t>«و الحاصل: أنّ الحالتين المعلومتين مورد للاستصحابين،»</w:t>
      </w:r>
    </w:p>
    <w:p w14:paraId="2A53D8D7" w14:textId="6DB286B8" w:rsidR="00FF610E" w:rsidRDefault="00307F58" w:rsidP="00D71C9A">
      <w:pPr>
        <w:jc w:val="both"/>
        <w:rPr>
          <w:rtl/>
        </w:rPr>
      </w:pPr>
      <w:r>
        <w:rPr>
          <w:rFonts w:hint="cs"/>
          <w:rtl/>
        </w:rPr>
        <w:t xml:space="preserve">اینجا </w:t>
      </w:r>
      <w:r w:rsidR="00FF610E">
        <w:rPr>
          <w:rFonts w:hint="cs"/>
          <w:rtl/>
        </w:rPr>
        <w:t xml:space="preserve">بحث را </w:t>
      </w:r>
      <w:r>
        <w:rPr>
          <w:rFonts w:hint="cs"/>
          <w:rtl/>
        </w:rPr>
        <w:t xml:space="preserve">روی حالتین معلومتین </w:t>
      </w:r>
      <w:r w:rsidR="00FF610E">
        <w:rPr>
          <w:rFonts w:hint="cs"/>
          <w:rtl/>
        </w:rPr>
        <w:t>برده است.</w:t>
      </w:r>
    </w:p>
    <w:p w14:paraId="6CD5E457" w14:textId="77777777" w:rsidR="00307F58" w:rsidRPr="00FF610E" w:rsidRDefault="00307F58" w:rsidP="00D71C9A">
      <w:pPr>
        <w:jc w:val="both"/>
        <w:rPr>
          <w:color w:val="000080"/>
        </w:rPr>
      </w:pPr>
      <w:r w:rsidRPr="00FF610E">
        <w:rPr>
          <w:rFonts w:hint="cs"/>
          <w:color w:val="000080"/>
          <w:rtl/>
        </w:rPr>
        <w:t>«فبملاحظة كون الحدث معلوماً فمقتضى الاستصحاب بقاؤه و عدم حدوث طهارة بعد الحدث المعلوم غير المعلوم كونه بقاءً للحدث القديم أو هو حدث جديد، إذ لا أثر لذلك أصلًا، و بمقتضى كون الوضوء معلوماً فمقتضى الاستصحاب أيضاً بقاؤه و عدم حدوث حدث بعده. و كون مفاد أحدهما ضدّيّة الحالة السابقة المعلوم ارتفاعها لا يعقل أن يكون ذا أثر أصلًا.»</w:t>
      </w:r>
    </w:p>
    <w:p w14:paraId="4F38ABC6" w14:textId="77777777" w:rsidR="00FF610E" w:rsidRDefault="00FF610E" w:rsidP="00D71C9A">
      <w:pPr>
        <w:jc w:val="both"/>
        <w:rPr>
          <w:rtl/>
        </w:rPr>
      </w:pPr>
      <w:r>
        <w:rPr>
          <w:rFonts w:hint="cs"/>
          <w:rtl/>
        </w:rPr>
        <w:t>در ادامه</w:t>
      </w:r>
      <w:r w:rsidR="00307F58">
        <w:rPr>
          <w:rFonts w:hint="cs"/>
          <w:rtl/>
        </w:rPr>
        <w:t xml:space="preserve"> یک ثانی هم دارد که </w:t>
      </w:r>
      <w:r>
        <w:rPr>
          <w:rFonts w:hint="cs"/>
          <w:rtl/>
        </w:rPr>
        <w:t>فعلا به آن کاری نداریم.</w:t>
      </w:r>
    </w:p>
    <w:p w14:paraId="48528178" w14:textId="26D95224" w:rsidR="00307F58" w:rsidRDefault="00FF610E" w:rsidP="00D71C9A">
      <w:pPr>
        <w:jc w:val="both"/>
        <w:rPr>
          <w:rtl/>
        </w:rPr>
      </w:pPr>
      <w:r>
        <w:rPr>
          <w:rFonts w:hint="cs"/>
          <w:rtl/>
        </w:rPr>
        <w:t>نکته</w:t>
      </w:r>
      <w:r>
        <w:rPr>
          <w:rtl/>
        </w:rPr>
        <w:softHyphen/>
      </w:r>
      <w:r>
        <w:rPr>
          <w:rFonts w:hint="cs"/>
          <w:rtl/>
        </w:rPr>
        <w:t>ای که لازم است بدان توجه شود این است که در</w:t>
      </w:r>
      <w:r w:rsidR="00AC16B1">
        <w:rPr>
          <w:rFonts w:hint="cs"/>
          <w:rtl/>
        </w:rPr>
        <w:t xml:space="preserve"> تقریب دومی که در </w:t>
      </w:r>
      <w:r>
        <w:rPr>
          <w:rFonts w:hint="cs"/>
          <w:rtl/>
        </w:rPr>
        <w:t xml:space="preserve">عبارت </w:t>
      </w:r>
      <w:r w:rsidRPr="00AC16B1">
        <w:rPr>
          <w:rFonts w:hint="cs"/>
          <w:color w:val="000080"/>
          <w:rtl/>
        </w:rPr>
        <w:t>«والحاصل</w:t>
      </w:r>
      <w:r w:rsidR="00AC16B1">
        <w:rPr>
          <w:rFonts w:hint="cs"/>
          <w:color w:val="000080"/>
          <w:rtl/>
        </w:rPr>
        <w:t xml:space="preserve"> ...</w:t>
      </w:r>
      <w:r w:rsidR="00AC16B1" w:rsidRPr="00AC16B1">
        <w:rPr>
          <w:rFonts w:hint="cs"/>
          <w:color w:val="000080"/>
          <w:rtl/>
        </w:rPr>
        <w:t>»</w:t>
      </w:r>
      <w:r>
        <w:rPr>
          <w:rFonts w:hint="cs"/>
          <w:rtl/>
        </w:rPr>
        <w:t xml:space="preserve"> </w:t>
      </w:r>
      <w:r w:rsidR="00AC16B1">
        <w:rPr>
          <w:rFonts w:hint="cs"/>
          <w:rtl/>
        </w:rPr>
        <w:t>بیان شده و</w:t>
      </w:r>
      <w:r>
        <w:rPr>
          <w:rFonts w:hint="cs"/>
          <w:rtl/>
        </w:rPr>
        <w:t xml:space="preserve"> ایشان بحث را روی استصحاب مسببی برده است </w:t>
      </w:r>
      <w:r w:rsidR="00307F58">
        <w:rPr>
          <w:rFonts w:hint="cs"/>
          <w:rtl/>
        </w:rPr>
        <w:t>باید شبهۀ مرحوم امام</w:t>
      </w:r>
      <w:r w:rsidR="00AC16B1">
        <w:rPr>
          <w:rFonts w:hint="cs"/>
          <w:rtl/>
        </w:rPr>
        <w:t xml:space="preserve"> در</w:t>
      </w:r>
      <w:r w:rsidR="00307F58">
        <w:rPr>
          <w:rFonts w:hint="cs"/>
          <w:rtl/>
        </w:rPr>
        <w:t xml:space="preserve"> اینجا حل بشود </w:t>
      </w:r>
      <w:r>
        <w:rPr>
          <w:rFonts w:hint="cs"/>
          <w:rtl/>
        </w:rPr>
        <w:t>چه</w:t>
      </w:r>
      <w:r w:rsidR="00307F58">
        <w:rPr>
          <w:rFonts w:hint="cs"/>
          <w:rtl/>
        </w:rPr>
        <w:t xml:space="preserve"> ایشان می‌</w:t>
      </w:r>
      <w:r>
        <w:rPr>
          <w:rFonts w:hint="cs"/>
          <w:rtl/>
        </w:rPr>
        <w:t>فرمود</w:t>
      </w:r>
      <w:r w:rsidR="00307F58">
        <w:rPr>
          <w:rFonts w:hint="cs"/>
          <w:rtl/>
        </w:rPr>
        <w:t>ند استصحاب مثل حالت سابقه جاری نمی‌شود چون علم اجمالی ما به مثل حالت سابقه منحل می‌شود به یک علم تفصیلی و شک بدوی که ما به هر حال این مطلب را نپذیرفتیم.</w:t>
      </w:r>
    </w:p>
    <w:p w14:paraId="458658AC" w14:textId="5E698F9F" w:rsidR="00AC16B1" w:rsidRDefault="00AC16B1" w:rsidP="00D71C9A">
      <w:pPr>
        <w:jc w:val="both"/>
        <w:rPr>
          <w:rtl/>
        </w:rPr>
      </w:pPr>
      <w:r>
        <w:rPr>
          <w:rFonts w:hint="cs"/>
          <w:rtl/>
        </w:rPr>
        <w:t>نکتۀ مهم دیگری در کلام ایشان نیافتیم لذا به بحث بعد وارد می شویم.</w:t>
      </w:r>
    </w:p>
    <w:p w14:paraId="12B7B3B6" w14:textId="53766289" w:rsidR="00AC16B1" w:rsidRDefault="00AC16B1" w:rsidP="00D71C9A">
      <w:pPr>
        <w:pStyle w:val="Heading1"/>
        <w:jc w:val="both"/>
        <w:rPr>
          <w:rtl/>
        </w:rPr>
      </w:pPr>
      <w:bookmarkStart w:id="5" w:name="_Toc121736167"/>
      <w:r>
        <w:rPr>
          <w:rFonts w:hint="cs"/>
          <w:rtl/>
        </w:rPr>
        <w:t>تنبیه دوازدهم کفایه: استصحاب امور اعتقادی</w:t>
      </w:r>
      <w:bookmarkEnd w:id="5"/>
    </w:p>
    <w:p w14:paraId="2741F9B3" w14:textId="01937094" w:rsidR="00AC16B1" w:rsidRDefault="00307F58" w:rsidP="00D71C9A">
      <w:pPr>
        <w:jc w:val="both"/>
        <w:rPr>
          <w:rtl/>
        </w:rPr>
      </w:pPr>
      <w:r>
        <w:rPr>
          <w:rFonts w:hint="cs"/>
          <w:rtl/>
        </w:rPr>
        <w:t xml:space="preserve">تنبیه بعدی که </w:t>
      </w:r>
      <w:r w:rsidR="00AC16B1">
        <w:rPr>
          <w:rFonts w:hint="cs"/>
          <w:rtl/>
        </w:rPr>
        <w:t>محقق خراسانی</w:t>
      </w:r>
      <w:r w:rsidR="00207D05">
        <w:rPr>
          <w:rStyle w:val="FootnoteReference"/>
          <w:rtl/>
        </w:rPr>
        <w:footnoteReference w:id="2"/>
      </w:r>
      <w:r>
        <w:rPr>
          <w:rFonts w:hint="cs"/>
          <w:rtl/>
        </w:rPr>
        <w:t xml:space="preserve"> مطرح </w:t>
      </w:r>
      <w:r w:rsidR="00AC16B1">
        <w:rPr>
          <w:rFonts w:hint="cs"/>
          <w:rtl/>
        </w:rPr>
        <w:t>نموده است اهمیت چندانی ندارد ولی نکاتی در لابلای این تنبیه وجود دارد که بیشتر مد نظر ما است و برای پرداختن به این نکات تنبیه دوازدهم را می خوانیم.</w:t>
      </w:r>
    </w:p>
    <w:p w14:paraId="1AB3D50E" w14:textId="77777777" w:rsidR="00AC16B1" w:rsidRDefault="00307F58" w:rsidP="00D71C9A">
      <w:pPr>
        <w:jc w:val="both"/>
        <w:rPr>
          <w:rtl/>
        </w:rPr>
      </w:pPr>
      <w:r>
        <w:rPr>
          <w:rFonts w:hint="cs"/>
          <w:rtl/>
        </w:rPr>
        <w:t xml:space="preserve"> ایشان </w:t>
      </w:r>
      <w:r w:rsidR="00AC16B1">
        <w:rPr>
          <w:rFonts w:hint="cs"/>
          <w:rtl/>
        </w:rPr>
        <w:t xml:space="preserve">این </w:t>
      </w:r>
      <w:r>
        <w:rPr>
          <w:rFonts w:hint="cs"/>
          <w:rtl/>
        </w:rPr>
        <w:t xml:space="preserve">بحث </w:t>
      </w:r>
      <w:r w:rsidR="00AC16B1">
        <w:rPr>
          <w:rFonts w:hint="cs"/>
          <w:rtl/>
        </w:rPr>
        <w:t>را طرح می</w:t>
      </w:r>
      <w:r w:rsidR="00AC16B1">
        <w:rPr>
          <w:rtl/>
        </w:rPr>
        <w:softHyphen/>
      </w:r>
      <w:r w:rsidR="00AC16B1">
        <w:rPr>
          <w:rFonts w:hint="cs"/>
          <w:rtl/>
        </w:rPr>
        <w:t xml:space="preserve">کنند </w:t>
      </w:r>
      <w:r>
        <w:rPr>
          <w:rFonts w:hint="cs"/>
          <w:rtl/>
        </w:rPr>
        <w:t>که آیا در امور اعتقادی هم استصحاب جاری می‌شود یا جاری نمی‌شود.</w:t>
      </w:r>
    </w:p>
    <w:p w14:paraId="753D505E" w14:textId="503A85AB" w:rsidR="00AC16B1" w:rsidRDefault="00307F58" w:rsidP="00D71C9A">
      <w:pPr>
        <w:jc w:val="both"/>
        <w:rPr>
          <w:rtl/>
        </w:rPr>
      </w:pPr>
      <w:r>
        <w:rPr>
          <w:rFonts w:hint="cs"/>
          <w:rtl/>
        </w:rPr>
        <w:lastRenderedPageBreak/>
        <w:t>محصَّل فرمایش مرحوم آخوند این است که مستصحب ما باید اثر عملی داشته باشد. آن اثر عملی می‌تواند عمل خارجی</w:t>
      </w:r>
      <w:r w:rsidR="00AC16B1">
        <w:rPr>
          <w:rFonts w:hint="cs"/>
          <w:rtl/>
        </w:rPr>
        <w:t xml:space="preserve"> یا</w:t>
      </w:r>
      <w:r>
        <w:rPr>
          <w:rFonts w:hint="cs"/>
          <w:rtl/>
        </w:rPr>
        <w:t xml:space="preserve"> </w:t>
      </w:r>
      <w:r w:rsidR="00AC16B1">
        <w:rPr>
          <w:rFonts w:hint="cs"/>
          <w:rtl/>
        </w:rPr>
        <w:t xml:space="preserve">به اصطلاح عمل جوارحی </w:t>
      </w:r>
      <w:r>
        <w:rPr>
          <w:rFonts w:hint="cs"/>
          <w:rtl/>
        </w:rPr>
        <w:t>باشد</w:t>
      </w:r>
      <w:r w:rsidR="00AC16B1">
        <w:rPr>
          <w:rFonts w:hint="cs"/>
          <w:rtl/>
        </w:rPr>
        <w:t xml:space="preserve"> و</w:t>
      </w:r>
      <w:r>
        <w:rPr>
          <w:rFonts w:hint="cs"/>
          <w:rtl/>
        </w:rPr>
        <w:t xml:space="preserve"> می‌تواند عمل قلبی </w:t>
      </w:r>
      <w:r w:rsidR="00AC16B1">
        <w:rPr>
          <w:rFonts w:hint="cs"/>
          <w:rtl/>
        </w:rPr>
        <w:t xml:space="preserve">یا همان </w:t>
      </w:r>
      <w:r>
        <w:rPr>
          <w:rFonts w:hint="cs"/>
          <w:rtl/>
        </w:rPr>
        <w:t>عقد القلب باشد</w:t>
      </w:r>
      <w:r w:rsidR="00AC16B1">
        <w:rPr>
          <w:rFonts w:hint="cs"/>
          <w:rtl/>
        </w:rPr>
        <w:t xml:space="preserve">؛ </w:t>
      </w:r>
      <w:r>
        <w:rPr>
          <w:rFonts w:hint="cs"/>
          <w:rtl/>
        </w:rPr>
        <w:t>اما اگر اثر برای قطع وجدانی باشد، استصحاب قطع وجدانی نمی‌آورد</w:t>
      </w:r>
      <w:r w:rsidR="00AC16B1">
        <w:rPr>
          <w:rFonts w:hint="cs"/>
          <w:rtl/>
        </w:rPr>
        <w:t xml:space="preserve"> </w:t>
      </w:r>
      <w:r>
        <w:rPr>
          <w:rFonts w:hint="cs"/>
          <w:rtl/>
        </w:rPr>
        <w:t>بنابراین استصحاب در امور اعتقادی بستگی دارد که ما بخواهیم با استصحاب امور اعتقادی قطع حاصل کنیم</w:t>
      </w:r>
      <w:r w:rsidR="00AC16B1">
        <w:rPr>
          <w:rFonts w:hint="cs"/>
          <w:rtl/>
        </w:rPr>
        <w:t xml:space="preserve"> تا استصحاب نسبت به آن قاصر باشد یا </w:t>
      </w:r>
      <w:r>
        <w:rPr>
          <w:rFonts w:hint="cs"/>
          <w:rtl/>
        </w:rPr>
        <w:t xml:space="preserve">بخواهیم </w:t>
      </w:r>
      <w:r w:rsidR="00AC16B1">
        <w:rPr>
          <w:rFonts w:hint="cs"/>
          <w:rtl/>
        </w:rPr>
        <w:t>ب</w:t>
      </w:r>
      <w:r>
        <w:rPr>
          <w:rFonts w:hint="cs"/>
          <w:rtl/>
        </w:rPr>
        <w:t>ا استصحاب عقد القلب بر امر اعتقادی را لازم بکنیم</w:t>
      </w:r>
      <w:r w:rsidR="00AC16B1">
        <w:rPr>
          <w:rFonts w:hint="cs"/>
          <w:rtl/>
        </w:rPr>
        <w:t xml:space="preserve"> که شمول استصحاب نسبت به آن مانعی ندارد</w:t>
      </w:r>
      <w:r w:rsidR="009912E6">
        <w:rPr>
          <w:rFonts w:hint="cs"/>
          <w:rtl/>
        </w:rPr>
        <w:t xml:space="preserve"> به شرطی که دلیلی بر لزوم عقد القلب وجود داشته باشد</w:t>
      </w:r>
      <w:r w:rsidR="00AC16B1">
        <w:rPr>
          <w:rFonts w:hint="cs"/>
          <w:rtl/>
        </w:rPr>
        <w:t>.</w:t>
      </w:r>
    </w:p>
    <w:p w14:paraId="7026CEDB" w14:textId="42B0D0DE" w:rsidR="00EB2965" w:rsidRDefault="00EB2965" w:rsidP="00D71C9A">
      <w:pPr>
        <w:pStyle w:val="Heading2"/>
        <w:jc w:val="both"/>
        <w:rPr>
          <w:rtl/>
        </w:rPr>
      </w:pPr>
      <w:bookmarkStart w:id="6" w:name="_Toc121736168"/>
      <w:r>
        <w:rPr>
          <w:rFonts w:hint="cs"/>
          <w:rtl/>
        </w:rPr>
        <w:t>وجود دو مرحله بحث</w:t>
      </w:r>
      <w:bookmarkEnd w:id="6"/>
    </w:p>
    <w:p w14:paraId="0D6923E0" w14:textId="1449B948" w:rsidR="009912E6" w:rsidRDefault="00307F58" w:rsidP="00D71C9A">
      <w:pPr>
        <w:jc w:val="both"/>
        <w:rPr>
          <w:rtl/>
        </w:rPr>
      </w:pPr>
      <w:r>
        <w:rPr>
          <w:rFonts w:hint="cs"/>
          <w:rtl/>
        </w:rPr>
        <w:t xml:space="preserve">دو بحث </w:t>
      </w:r>
      <w:r w:rsidR="00AC16B1">
        <w:rPr>
          <w:rFonts w:hint="cs"/>
          <w:rtl/>
        </w:rPr>
        <w:t xml:space="preserve">در </w:t>
      </w:r>
      <w:r>
        <w:rPr>
          <w:rFonts w:hint="cs"/>
          <w:rtl/>
        </w:rPr>
        <w:t xml:space="preserve">اینجا </w:t>
      </w:r>
      <w:r w:rsidR="00AC16B1">
        <w:rPr>
          <w:rFonts w:hint="cs"/>
          <w:rtl/>
        </w:rPr>
        <w:t xml:space="preserve">وجود دارد </w:t>
      </w:r>
      <w:r>
        <w:rPr>
          <w:rFonts w:hint="cs"/>
          <w:rtl/>
        </w:rPr>
        <w:t xml:space="preserve">که باید </w:t>
      </w:r>
      <w:r w:rsidR="00AC16B1">
        <w:rPr>
          <w:rFonts w:hint="cs"/>
          <w:rtl/>
        </w:rPr>
        <w:t>بررسی</w:t>
      </w:r>
      <w:r>
        <w:rPr>
          <w:rFonts w:hint="cs"/>
          <w:rtl/>
        </w:rPr>
        <w:t xml:space="preserve"> بشود</w:t>
      </w:r>
      <w:r w:rsidR="009912E6">
        <w:rPr>
          <w:rFonts w:hint="cs"/>
          <w:rtl/>
        </w:rPr>
        <w:t>:</w:t>
      </w:r>
    </w:p>
    <w:p w14:paraId="515F6646" w14:textId="2BA14DB8" w:rsidR="00EB2965" w:rsidRDefault="00491E6D" w:rsidP="00D71C9A">
      <w:pPr>
        <w:pStyle w:val="Heading2"/>
        <w:jc w:val="both"/>
        <w:rPr>
          <w:rtl/>
        </w:rPr>
      </w:pPr>
      <w:bookmarkStart w:id="7" w:name="_Toc121736169"/>
      <w:r>
        <w:rPr>
          <w:rFonts w:hint="cs"/>
          <w:rtl/>
        </w:rPr>
        <w:t xml:space="preserve">مرحلۀ اول: </w:t>
      </w:r>
      <w:r w:rsidR="00EB2965">
        <w:rPr>
          <w:rFonts w:hint="cs"/>
          <w:rtl/>
        </w:rPr>
        <w:t xml:space="preserve">اشکال مرحوم </w:t>
      </w:r>
      <w:r>
        <w:rPr>
          <w:rFonts w:hint="cs"/>
          <w:rtl/>
        </w:rPr>
        <w:t>فاضل نراقی</w:t>
      </w:r>
      <w:r w:rsidR="00EB2965">
        <w:rPr>
          <w:rFonts w:hint="cs"/>
          <w:rtl/>
        </w:rPr>
        <w:t xml:space="preserve"> به عقد القلب در امور غیر </w:t>
      </w:r>
      <w:r>
        <w:rPr>
          <w:rFonts w:hint="cs"/>
          <w:rtl/>
        </w:rPr>
        <w:t>قطعی</w:t>
      </w:r>
      <w:bookmarkEnd w:id="7"/>
    </w:p>
    <w:p w14:paraId="7C462339" w14:textId="228539AE" w:rsidR="00307F58" w:rsidRDefault="00307F58" w:rsidP="00D71C9A">
      <w:pPr>
        <w:jc w:val="both"/>
        <w:rPr>
          <w:rtl/>
        </w:rPr>
      </w:pPr>
      <w:r>
        <w:rPr>
          <w:rFonts w:hint="cs"/>
          <w:rtl/>
        </w:rPr>
        <w:t xml:space="preserve">یک بحث این است که اصلاً عقد القلب </w:t>
      </w:r>
      <w:r w:rsidR="009912E6">
        <w:rPr>
          <w:rFonts w:hint="cs"/>
          <w:rtl/>
        </w:rPr>
        <w:t>تصویر</w:t>
      </w:r>
      <w:r>
        <w:rPr>
          <w:rFonts w:hint="cs"/>
          <w:rtl/>
        </w:rPr>
        <w:t xml:space="preserve"> دارد یا </w:t>
      </w:r>
      <w:r w:rsidR="009912E6">
        <w:rPr>
          <w:rFonts w:hint="cs"/>
          <w:rtl/>
        </w:rPr>
        <w:t>تصویر</w:t>
      </w:r>
      <w:r>
        <w:rPr>
          <w:rFonts w:hint="cs"/>
          <w:rtl/>
        </w:rPr>
        <w:t xml:space="preserve"> ندارند؟ </w:t>
      </w:r>
      <w:r w:rsidR="00AC16B1">
        <w:rPr>
          <w:rFonts w:hint="cs"/>
          <w:rtl/>
        </w:rPr>
        <w:t>آیت الله والد</w:t>
      </w:r>
      <w:r>
        <w:rPr>
          <w:rFonts w:hint="cs"/>
          <w:rtl/>
        </w:rPr>
        <w:t xml:space="preserve"> می‌فرمودند </w:t>
      </w:r>
      <w:r w:rsidR="00AC16B1">
        <w:rPr>
          <w:rFonts w:hint="cs"/>
          <w:rtl/>
        </w:rPr>
        <w:t>مرحوم</w:t>
      </w:r>
      <w:r>
        <w:rPr>
          <w:rFonts w:hint="cs"/>
          <w:rtl/>
        </w:rPr>
        <w:t xml:space="preserve"> آقای داماد</w:t>
      </w:r>
      <w:r w:rsidR="004A1E6B">
        <w:rPr>
          <w:rStyle w:val="FootnoteReference"/>
          <w:rtl/>
        </w:rPr>
        <w:footnoteReference w:id="3"/>
      </w:r>
      <w:r>
        <w:rPr>
          <w:rFonts w:hint="cs"/>
          <w:rtl/>
        </w:rPr>
        <w:t xml:space="preserve"> عقد القلب را به عنوان یک فعل اختیاری منکر بودند</w:t>
      </w:r>
      <w:r w:rsidR="00AC16B1">
        <w:rPr>
          <w:rFonts w:hint="cs"/>
          <w:rtl/>
        </w:rPr>
        <w:t xml:space="preserve"> و</w:t>
      </w:r>
      <w:r>
        <w:rPr>
          <w:rFonts w:hint="cs"/>
          <w:rtl/>
        </w:rPr>
        <w:t xml:space="preserve"> مرحوم امام</w:t>
      </w:r>
      <w:r w:rsidR="004A1E6B">
        <w:rPr>
          <w:rStyle w:val="FootnoteReference"/>
          <w:rtl/>
        </w:rPr>
        <w:footnoteReference w:id="4"/>
      </w:r>
      <w:r>
        <w:rPr>
          <w:rFonts w:hint="cs"/>
          <w:rtl/>
        </w:rPr>
        <w:t xml:space="preserve"> </w:t>
      </w:r>
      <w:r w:rsidR="00AC16B1">
        <w:rPr>
          <w:rFonts w:hint="cs"/>
          <w:rtl/>
        </w:rPr>
        <w:t xml:space="preserve">نیز بر </w:t>
      </w:r>
      <w:r>
        <w:rPr>
          <w:rFonts w:hint="cs"/>
          <w:rtl/>
        </w:rPr>
        <w:t>همین</w:t>
      </w:r>
      <w:r w:rsidR="00AC16B1">
        <w:rPr>
          <w:rFonts w:hint="cs"/>
          <w:rtl/>
        </w:rPr>
        <w:t xml:space="preserve"> باورند</w:t>
      </w:r>
      <w:r w:rsidR="00F44BBE">
        <w:rPr>
          <w:rFonts w:hint="cs"/>
          <w:rtl/>
        </w:rPr>
        <w:t>.</w:t>
      </w:r>
    </w:p>
    <w:p w14:paraId="1AFA49BE" w14:textId="3E2D9372" w:rsidR="00307F58" w:rsidRDefault="009912E6" w:rsidP="00D71C9A">
      <w:pPr>
        <w:jc w:val="both"/>
        <w:rPr>
          <w:rtl/>
        </w:rPr>
      </w:pPr>
      <w:r>
        <w:rPr>
          <w:rFonts w:hint="cs"/>
          <w:rtl/>
        </w:rPr>
        <w:t xml:space="preserve">پس بحث اول این است که عقد القلب </w:t>
      </w:r>
      <w:r>
        <w:rPr>
          <w:rFonts w:cs="Cambria" w:hint="cs"/>
          <w:rtl/>
        </w:rPr>
        <w:t>_</w:t>
      </w:r>
      <w:r>
        <w:rPr>
          <w:rFonts w:hint="cs"/>
          <w:rtl/>
        </w:rPr>
        <w:t xml:space="preserve">که </w:t>
      </w:r>
      <w:r w:rsidR="00AC16B1">
        <w:rPr>
          <w:rFonts w:hint="cs"/>
          <w:rtl/>
        </w:rPr>
        <w:t>در</w:t>
      </w:r>
      <w:r w:rsidR="00307F58">
        <w:rPr>
          <w:rFonts w:hint="cs"/>
          <w:rtl/>
        </w:rPr>
        <w:t xml:space="preserve"> لابلای فرمایش م</w:t>
      </w:r>
      <w:r w:rsidR="00AC16B1">
        <w:rPr>
          <w:rFonts w:hint="cs"/>
          <w:rtl/>
        </w:rPr>
        <w:t>حقق خراسانی نیز</w:t>
      </w:r>
      <w:r w:rsidR="00307F58">
        <w:rPr>
          <w:rFonts w:hint="cs"/>
          <w:rtl/>
        </w:rPr>
        <w:t xml:space="preserve"> کلمۀ عقد القلب به عنوان یک فعل اختیاری صغرای بحث قرار گرفته</w:t>
      </w:r>
      <w:r w:rsidR="00AC16B1">
        <w:rPr>
          <w:rFonts w:hint="cs"/>
          <w:rtl/>
        </w:rPr>
        <w:t xml:space="preserve"> است</w:t>
      </w:r>
      <w:r>
        <w:rPr>
          <w:rFonts w:cs="Cambria" w:hint="cs"/>
          <w:rtl/>
        </w:rPr>
        <w:t>_</w:t>
      </w:r>
      <w:r>
        <w:rPr>
          <w:rFonts w:hint="cs"/>
          <w:rtl/>
        </w:rPr>
        <w:t xml:space="preserve"> تصویر دارد یا نه</w:t>
      </w:r>
      <w:r w:rsidR="00AC16B1">
        <w:rPr>
          <w:rFonts w:hint="cs"/>
          <w:rtl/>
        </w:rPr>
        <w:t>.</w:t>
      </w:r>
    </w:p>
    <w:p w14:paraId="4E919228" w14:textId="55223C04" w:rsidR="00F44BBE" w:rsidRDefault="00EB2965" w:rsidP="00D71C9A">
      <w:pPr>
        <w:jc w:val="both"/>
        <w:rPr>
          <w:rtl/>
        </w:rPr>
      </w:pPr>
      <w:r>
        <w:rPr>
          <w:rFonts w:hint="cs"/>
          <w:rtl/>
        </w:rPr>
        <w:t>مرحوم امام می‌فرمایند وقتی شما شک دارید که فلان مطلب محقق هست، یا فلان اعتقاد موجود هست مثل این که شک داشته باشید امام علیه السلام از دنیا رفته یا از دنیا نرفته. حال اگر برای اثبات وجوب ایمان به ایشان، حیات ایشان را استصحاب کنید چگونه می</w:t>
      </w:r>
      <w:r>
        <w:rPr>
          <w:rtl/>
        </w:rPr>
        <w:softHyphen/>
      </w:r>
      <w:r>
        <w:rPr>
          <w:rFonts w:hint="cs"/>
          <w:rtl/>
        </w:rPr>
        <w:t xml:space="preserve">توانید </w:t>
      </w:r>
      <w:r w:rsidR="00F44BBE">
        <w:rPr>
          <w:rFonts w:hint="cs"/>
          <w:rtl/>
        </w:rPr>
        <w:t>به خود بقبولانید</w:t>
      </w:r>
      <w:r>
        <w:rPr>
          <w:rFonts w:hint="cs"/>
          <w:rtl/>
        </w:rPr>
        <w:t xml:space="preserve"> یا به تعبیر مرحوم شیخ موافقت التزامیه پیدا کنید لذا امثال مرحوم امام و مرحوم آقای داماد عقد القلب را تابع قطع واقعی می</w:t>
      </w:r>
      <w:r>
        <w:rPr>
          <w:rtl/>
        </w:rPr>
        <w:softHyphen/>
      </w:r>
      <w:r>
        <w:rPr>
          <w:rFonts w:hint="cs"/>
          <w:rtl/>
        </w:rPr>
        <w:t>دانند و اصل این اشکال نیز برای مرحوم فاضل نراقی است؛ این آقایان می</w:t>
      </w:r>
      <w:r>
        <w:rPr>
          <w:rtl/>
        </w:rPr>
        <w:softHyphen/>
      </w:r>
      <w:r>
        <w:rPr>
          <w:rFonts w:hint="cs"/>
          <w:rtl/>
        </w:rPr>
        <w:t>فرمایند در مورد مشکوک عقد القلب تصویر ندارد چ</w:t>
      </w:r>
      <w:r w:rsidR="00F44BBE">
        <w:rPr>
          <w:rFonts w:hint="cs"/>
          <w:rtl/>
        </w:rPr>
        <w:t>و</w:t>
      </w:r>
      <w:r>
        <w:rPr>
          <w:rFonts w:hint="cs"/>
          <w:rtl/>
        </w:rPr>
        <w:t xml:space="preserve">ن عقد القلب یک امر </w:t>
      </w:r>
      <w:r w:rsidR="00F44BBE">
        <w:rPr>
          <w:rFonts w:hint="cs"/>
          <w:rtl/>
        </w:rPr>
        <w:t>غیراختیاری</w:t>
      </w:r>
      <w:r>
        <w:rPr>
          <w:rFonts w:hint="cs"/>
          <w:rtl/>
        </w:rPr>
        <w:t xml:space="preserve"> است که نتیجۀ قطع قاطع است.</w:t>
      </w:r>
    </w:p>
    <w:p w14:paraId="639DCC54" w14:textId="2077EAF0" w:rsidR="00F44BBE" w:rsidRDefault="00F44BBE" w:rsidP="00D71C9A">
      <w:pPr>
        <w:jc w:val="both"/>
        <w:rPr>
          <w:rtl/>
        </w:rPr>
      </w:pPr>
      <w:r>
        <w:rPr>
          <w:rFonts w:hint="cs"/>
          <w:rtl/>
        </w:rPr>
        <w:t>مرحوم فاضل نراقی</w:t>
      </w:r>
      <w:r w:rsidR="004A1E6B">
        <w:rPr>
          <w:rStyle w:val="FootnoteReference"/>
          <w:rtl/>
        </w:rPr>
        <w:footnoteReference w:id="5"/>
      </w:r>
      <w:r>
        <w:rPr>
          <w:rFonts w:hint="cs"/>
          <w:rtl/>
        </w:rPr>
        <w:t xml:space="preserve"> در بحث حرمت تشریع این اشکال را مطرح نموده اند که حرمت تشریعع اساساً معقول نیست؛ اگر مقصود از حرمت تشریع، حرمت اخبار خارجی است اشکالی ندارد اما اگر مقصود از حرمت تشریع، حرمت تشریعه به عنوان یک فعل قلبی است اساساً معقول نیست چون معنا ندارد چیزی که یقین ندارم در دین است را در دین قرار دهم و بر آن عقد القلب داشته باشم.</w:t>
      </w:r>
    </w:p>
    <w:p w14:paraId="52F13F8E" w14:textId="77777777" w:rsidR="00491E6D" w:rsidRDefault="00491E6D" w:rsidP="00D71C9A">
      <w:pPr>
        <w:jc w:val="both"/>
        <w:rPr>
          <w:rtl/>
        </w:rPr>
      </w:pPr>
      <w:r>
        <w:rPr>
          <w:rFonts w:hint="cs"/>
          <w:rtl/>
        </w:rPr>
        <w:t>خلاصه این که امثال مرحوم نراقی و مرحوم امام و مرحوم آقای داماد عقد القلب نسبت به امر مشکوک را موضوعاً انکار نموده</w:t>
      </w:r>
      <w:r>
        <w:rPr>
          <w:rtl/>
        </w:rPr>
        <w:softHyphen/>
      </w:r>
      <w:r>
        <w:rPr>
          <w:rFonts w:hint="cs"/>
          <w:rtl/>
        </w:rPr>
        <w:t>اند؛ بله تشریع قولی به معنای اسناد آنچه نمی</w:t>
      </w:r>
      <w:r>
        <w:rPr>
          <w:rtl/>
        </w:rPr>
        <w:softHyphen/>
      </w:r>
      <w:r>
        <w:rPr>
          <w:rFonts w:hint="cs"/>
          <w:rtl/>
        </w:rPr>
        <w:t>دانید به دین امری معقول است.</w:t>
      </w:r>
    </w:p>
    <w:p w14:paraId="58B48610" w14:textId="77777777" w:rsidR="00491E6D" w:rsidRDefault="00491E6D" w:rsidP="00D71C9A">
      <w:pPr>
        <w:jc w:val="both"/>
        <w:rPr>
          <w:rtl/>
        </w:rPr>
      </w:pPr>
      <w:r>
        <w:rPr>
          <w:rFonts w:hint="cs"/>
          <w:rtl/>
        </w:rPr>
        <w:t>در مقابل این بزرگواران آیت الله والد برای عقید القلب تصویری ارائه داده</w:t>
      </w:r>
      <w:r>
        <w:rPr>
          <w:rtl/>
        </w:rPr>
        <w:softHyphen/>
      </w:r>
      <w:r>
        <w:rPr>
          <w:rFonts w:hint="cs"/>
          <w:rtl/>
        </w:rPr>
        <w:t>اند که در جلسۀ آینده به آن خواهیم پرداخت.</w:t>
      </w:r>
    </w:p>
    <w:p w14:paraId="757E4025" w14:textId="76608B7C" w:rsidR="00EB2965" w:rsidRDefault="00491E6D" w:rsidP="00D71C9A">
      <w:pPr>
        <w:pStyle w:val="Heading2"/>
        <w:jc w:val="both"/>
        <w:rPr>
          <w:rtl/>
        </w:rPr>
      </w:pPr>
      <w:bookmarkStart w:id="8" w:name="_Toc121736170"/>
      <w:r>
        <w:rPr>
          <w:rFonts w:hint="cs"/>
          <w:rtl/>
        </w:rPr>
        <w:t>مرحلۀ دوم: ترتب آثار یقین با جریان استصحاب</w:t>
      </w:r>
      <w:bookmarkEnd w:id="8"/>
    </w:p>
    <w:p w14:paraId="30462CFC" w14:textId="77777777" w:rsidR="00F340ED" w:rsidRDefault="00307F58" w:rsidP="00D71C9A">
      <w:pPr>
        <w:jc w:val="both"/>
        <w:rPr>
          <w:rtl/>
        </w:rPr>
      </w:pPr>
      <w:r>
        <w:rPr>
          <w:rFonts w:hint="cs"/>
          <w:rtl/>
        </w:rPr>
        <w:t>بحث دیگری که</w:t>
      </w:r>
      <w:r w:rsidR="00AC16B1">
        <w:rPr>
          <w:rFonts w:hint="cs"/>
          <w:rtl/>
        </w:rPr>
        <w:t xml:space="preserve"> باید عمدتاً از آن صحبت کنیم این است که </w:t>
      </w:r>
      <w:r>
        <w:rPr>
          <w:rFonts w:hint="cs"/>
          <w:rtl/>
        </w:rPr>
        <w:t xml:space="preserve">اثری که می‌خواهیم به وسیلۀ استصحاب </w:t>
      </w:r>
      <w:r w:rsidR="00F340ED">
        <w:rPr>
          <w:rFonts w:hint="cs"/>
          <w:rtl/>
        </w:rPr>
        <w:t>مترتب</w:t>
      </w:r>
      <w:r>
        <w:rPr>
          <w:rFonts w:hint="cs"/>
          <w:rtl/>
        </w:rPr>
        <w:t xml:space="preserve"> کنیم گاهی اثر متیقن است</w:t>
      </w:r>
      <w:r w:rsidR="00F340ED">
        <w:rPr>
          <w:rFonts w:hint="cs"/>
          <w:rtl/>
        </w:rPr>
        <w:t xml:space="preserve"> و</w:t>
      </w:r>
      <w:r>
        <w:rPr>
          <w:rFonts w:hint="cs"/>
          <w:rtl/>
        </w:rPr>
        <w:t xml:space="preserve"> گاهی اثر نفس یقین است. به تعبیر دیگر گاهی اوقات ما یقین را طریقی در نظر می‌گیریم و با </w:t>
      </w:r>
      <w:r w:rsidR="00F340ED">
        <w:rPr>
          <w:rFonts w:hint="cs"/>
          <w:rtl/>
        </w:rPr>
        <w:t xml:space="preserve">یقین، </w:t>
      </w:r>
      <w:r>
        <w:rPr>
          <w:rFonts w:hint="cs"/>
          <w:rtl/>
        </w:rPr>
        <w:t>اثری که بر</w:t>
      </w:r>
      <w:r w:rsidR="00F340ED">
        <w:rPr>
          <w:rFonts w:hint="cs"/>
          <w:rtl/>
        </w:rPr>
        <w:t xml:space="preserve">ای </w:t>
      </w:r>
      <w:r>
        <w:rPr>
          <w:rFonts w:hint="cs"/>
          <w:rtl/>
        </w:rPr>
        <w:t xml:space="preserve">متیقن </w:t>
      </w:r>
      <w:r w:rsidR="00F340ED">
        <w:rPr>
          <w:rFonts w:hint="cs"/>
          <w:rtl/>
        </w:rPr>
        <w:t>است را</w:t>
      </w:r>
      <w:r>
        <w:rPr>
          <w:rFonts w:hint="cs"/>
          <w:rtl/>
        </w:rPr>
        <w:t xml:space="preserve"> </w:t>
      </w:r>
      <w:r w:rsidR="00F340ED">
        <w:rPr>
          <w:rFonts w:hint="cs"/>
          <w:rtl/>
        </w:rPr>
        <w:t>بار می</w:t>
      </w:r>
      <w:r w:rsidR="00F340ED">
        <w:rPr>
          <w:rtl/>
        </w:rPr>
        <w:softHyphen/>
      </w:r>
      <w:r w:rsidR="00F340ED">
        <w:rPr>
          <w:rFonts w:hint="cs"/>
          <w:rtl/>
        </w:rPr>
        <w:t>کنیم و گاهی یقین موضوعی است و اثر خود یقین مد نظر ما است.</w:t>
      </w:r>
    </w:p>
    <w:p w14:paraId="6511F416" w14:textId="77777777" w:rsidR="00F340ED" w:rsidRDefault="00F340ED" w:rsidP="00D71C9A">
      <w:pPr>
        <w:jc w:val="both"/>
        <w:rPr>
          <w:rtl/>
        </w:rPr>
      </w:pPr>
      <w:r>
        <w:rPr>
          <w:rFonts w:hint="cs"/>
          <w:rtl/>
        </w:rPr>
        <w:t xml:space="preserve">فرض کنید </w:t>
      </w:r>
      <w:r w:rsidR="00307F58">
        <w:rPr>
          <w:rFonts w:hint="cs"/>
          <w:rtl/>
        </w:rPr>
        <w:t xml:space="preserve">من یقین دارم لباسم قبلاً پاک بوده است. الآن بقای طهارت را استصحاب می‌کنم. </w:t>
      </w:r>
      <w:r>
        <w:rPr>
          <w:rFonts w:hint="cs"/>
          <w:rtl/>
        </w:rPr>
        <w:t xml:space="preserve">در اینجا مستصحب مورد نظر طهارت است که با استصحاب آن می خواهیم بگوییم شرط صحت نماز موجود است و آنچه شرط صحت نماز است متیقن است نه یقین؛ فرض کنید </w:t>
      </w:r>
      <w:r w:rsidR="00307F58">
        <w:rPr>
          <w:rFonts w:hint="cs"/>
          <w:rtl/>
        </w:rPr>
        <w:t>من وضو داشت</w:t>
      </w:r>
      <w:r>
        <w:rPr>
          <w:rFonts w:hint="cs"/>
          <w:rtl/>
        </w:rPr>
        <w:t xml:space="preserve">م و </w:t>
      </w:r>
      <w:r w:rsidR="00307F58">
        <w:rPr>
          <w:rFonts w:hint="cs"/>
          <w:rtl/>
        </w:rPr>
        <w:t>الآن می‌خواهم با استصحاب اثبات کنم با وضو هستم. با وضو بودن</w:t>
      </w:r>
      <w:r>
        <w:rPr>
          <w:rFonts w:hint="cs"/>
          <w:rtl/>
        </w:rPr>
        <w:t xml:space="preserve"> متیقن است و همان منشأ اثر است یعنی اگر من در واقع با وضو باشم نمازم صحیح است و یقین به وضو در صحت نماز دخالتی ندارد پس در اینجا اثر برای ذات متیقن است نه برای یقین.</w:t>
      </w:r>
    </w:p>
    <w:p w14:paraId="4320B00A" w14:textId="77777777" w:rsidR="00F340ED" w:rsidRDefault="00F340ED" w:rsidP="00D71C9A">
      <w:pPr>
        <w:jc w:val="both"/>
        <w:rPr>
          <w:rtl/>
        </w:rPr>
      </w:pPr>
      <w:r>
        <w:rPr>
          <w:rFonts w:hint="cs"/>
          <w:rtl/>
        </w:rPr>
        <w:t xml:space="preserve">اما گاهی </w:t>
      </w:r>
      <w:r w:rsidR="00307F58">
        <w:rPr>
          <w:rFonts w:hint="cs"/>
          <w:rtl/>
        </w:rPr>
        <w:t>اثر برای</w:t>
      </w:r>
      <w:r>
        <w:rPr>
          <w:rFonts w:hint="cs"/>
          <w:rtl/>
        </w:rPr>
        <w:t xml:space="preserve"> خود</w:t>
      </w:r>
      <w:r w:rsidR="00307F58">
        <w:rPr>
          <w:rFonts w:hint="cs"/>
          <w:rtl/>
        </w:rPr>
        <w:t xml:space="preserve"> یقین است</w:t>
      </w:r>
      <w:r>
        <w:rPr>
          <w:rFonts w:hint="cs"/>
          <w:rtl/>
        </w:rPr>
        <w:t xml:space="preserve">؛ یعنی </w:t>
      </w:r>
      <w:r w:rsidR="00307F58">
        <w:rPr>
          <w:rFonts w:hint="cs"/>
          <w:rtl/>
        </w:rPr>
        <w:t>آن چیزی که انسان واجب است</w:t>
      </w:r>
      <w:r>
        <w:rPr>
          <w:rFonts w:hint="cs"/>
          <w:rtl/>
        </w:rPr>
        <w:t xml:space="preserve"> نسبت</w:t>
      </w:r>
      <w:r w:rsidR="00307F58">
        <w:rPr>
          <w:rFonts w:hint="cs"/>
          <w:rtl/>
        </w:rPr>
        <w:t xml:space="preserve"> </w:t>
      </w:r>
      <w:r>
        <w:rPr>
          <w:rFonts w:hint="cs"/>
          <w:rtl/>
        </w:rPr>
        <w:t xml:space="preserve">به آن </w:t>
      </w:r>
      <w:r w:rsidR="00307F58">
        <w:rPr>
          <w:rFonts w:hint="cs"/>
          <w:rtl/>
        </w:rPr>
        <w:t>عقد القلب بکند، واقعیت خارجی نیست.</w:t>
      </w:r>
    </w:p>
    <w:p w14:paraId="5A827ED2" w14:textId="015414C5" w:rsidR="00F340ED" w:rsidRDefault="00F340ED" w:rsidP="00D71C9A">
      <w:pPr>
        <w:jc w:val="both"/>
        <w:rPr>
          <w:rtl/>
        </w:rPr>
      </w:pPr>
      <w:r>
        <w:rPr>
          <w:rFonts w:hint="cs"/>
          <w:rtl/>
        </w:rPr>
        <w:t xml:space="preserve">نسبت به </w:t>
      </w:r>
      <w:r w:rsidR="00307F58">
        <w:rPr>
          <w:rFonts w:hint="cs"/>
          <w:rtl/>
        </w:rPr>
        <w:t>واقعیت خارجی</w:t>
      </w:r>
      <w:r>
        <w:rPr>
          <w:rFonts w:hint="cs"/>
          <w:rtl/>
        </w:rPr>
        <w:t>ی</w:t>
      </w:r>
      <w:r w:rsidR="00307F58">
        <w:rPr>
          <w:rFonts w:hint="cs"/>
          <w:rtl/>
        </w:rPr>
        <w:t xml:space="preserve"> که </w:t>
      </w:r>
      <w:r>
        <w:rPr>
          <w:rFonts w:hint="cs"/>
          <w:rtl/>
        </w:rPr>
        <w:t>برای من مشکوک است</w:t>
      </w:r>
      <w:r w:rsidR="00307F58">
        <w:rPr>
          <w:rFonts w:hint="cs"/>
          <w:rtl/>
        </w:rPr>
        <w:t xml:space="preserve"> عقد القلب معنا ندارد</w:t>
      </w:r>
      <w:r>
        <w:rPr>
          <w:rFonts w:hint="cs"/>
          <w:rtl/>
        </w:rPr>
        <w:t xml:space="preserve"> چون عقد </w:t>
      </w:r>
      <w:r w:rsidR="00307F58">
        <w:rPr>
          <w:rFonts w:hint="cs"/>
          <w:rtl/>
        </w:rPr>
        <w:t xml:space="preserve">القلب </w:t>
      </w:r>
      <w:r>
        <w:rPr>
          <w:rFonts w:hint="cs"/>
          <w:rtl/>
        </w:rPr>
        <w:t>ب</w:t>
      </w:r>
      <w:r w:rsidR="009912E6">
        <w:rPr>
          <w:rFonts w:hint="cs"/>
          <w:rtl/>
        </w:rPr>
        <w:t>ر</w:t>
      </w:r>
      <w:r w:rsidR="00307F58">
        <w:rPr>
          <w:rFonts w:hint="cs"/>
          <w:rtl/>
        </w:rPr>
        <w:t xml:space="preserve"> اعتقاد </w:t>
      </w:r>
      <w:r>
        <w:rPr>
          <w:rFonts w:hint="cs"/>
          <w:rtl/>
        </w:rPr>
        <w:t>و</w:t>
      </w:r>
      <w:r w:rsidR="00307F58">
        <w:rPr>
          <w:rFonts w:hint="cs"/>
          <w:rtl/>
        </w:rPr>
        <w:t xml:space="preserve"> یقین است</w:t>
      </w:r>
      <w:r w:rsidR="003A0982">
        <w:rPr>
          <w:rFonts w:hint="cs"/>
          <w:rtl/>
        </w:rPr>
        <w:t xml:space="preserve"> یعنی آنچه نسبت به آن اعتقاد و یقین دارید باید نسبت به آن عقد القلب داشته باشید</w:t>
      </w:r>
      <w:r w:rsidR="00307F58">
        <w:rPr>
          <w:rFonts w:hint="cs"/>
          <w:rtl/>
        </w:rPr>
        <w:t>،</w:t>
      </w:r>
    </w:p>
    <w:p w14:paraId="36EEF3CB" w14:textId="77777777" w:rsidR="00F340ED" w:rsidRDefault="00F340ED" w:rsidP="00D71C9A">
      <w:pPr>
        <w:jc w:val="both"/>
        <w:rPr>
          <w:rtl/>
        </w:rPr>
      </w:pPr>
      <w:r>
        <w:rPr>
          <w:rFonts w:hint="cs"/>
          <w:rtl/>
        </w:rPr>
        <w:t>با عنایت به نکات ذکر شده این بحث شکل می</w:t>
      </w:r>
      <w:r>
        <w:rPr>
          <w:rtl/>
        </w:rPr>
        <w:softHyphen/>
      </w:r>
      <w:r>
        <w:rPr>
          <w:rFonts w:hint="cs"/>
          <w:rtl/>
        </w:rPr>
        <w:t xml:space="preserve">گیرد که </w:t>
      </w:r>
      <w:r w:rsidR="00307F58">
        <w:rPr>
          <w:rFonts w:hint="cs"/>
          <w:rtl/>
        </w:rPr>
        <w:t xml:space="preserve">آیا ادلۀ استصحاب هم آثار طریقی قطع را اثبات می‌کند، هم آثار قطع موضوعی را اثبات می‌کند. یا به قسم اوّل اختصاص دارد؟ </w:t>
      </w:r>
    </w:p>
    <w:p w14:paraId="093D88D1" w14:textId="77777777" w:rsidR="00F340ED" w:rsidRDefault="00307F58" w:rsidP="00D71C9A">
      <w:pPr>
        <w:jc w:val="both"/>
        <w:rPr>
          <w:rtl/>
        </w:rPr>
      </w:pPr>
      <w:r>
        <w:rPr>
          <w:rFonts w:hint="cs"/>
          <w:rtl/>
        </w:rPr>
        <w:t xml:space="preserve">آن چیزی که </w:t>
      </w:r>
      <w:r w:rsidR="00F340ED">
        <w:rPr>
          <w:rFonts w:hint="cs"/>
          <w:rtl/>
        </w:rPr>
        <w:t xml:space="preserve">از ادلۀ استصحاب </w:t>
      </w:r>
      <w:r>
        <w:rPr>
          <w:rFonts w:hint="cs"/>
          <w:rtl/>
        </w:rPr>
        <w:t xml:space="preserve">مسلم </w:t>
      </w:r>
      <w:r w:rsidR="00F340ED">
        <w:rPr>
          <w:rFonts w:hint="cs"/>
          <w:rtl/>
        </w:rPr>
        <w:t>است و</w:t>
      </w:r>
      <w:r>
        <w:rPr>
          <w:rFonts w:hint="cs"/>
          <w:rtl/>
        </w:rPr>
        <w:t xml:space="preserve"> مورد روایات استصحاب هست</w:t>
      </w:r>
      <w:r w:rsidR="00F340ED">
        <w:rPr>
          <w:rFonts w:hint="cs"/>
          <w:rtl/>
        </w:rPr>
        <w:t xml:space="preserve"> مربوط به</w:t>
      </w:r>
      <w:r>
        <w:rPr>
          <w:rFonts w:hint="cs"/>
          <w:rtl/>
        </w:rPr>
        <w:t xml:space="preserve"> جایی</w:t>
      </w:r>
      <w:r w:rsidR="00F340ED">
        <w:rPr>
          <w:rFonts w:hint="cs"/>
          <w:rtl/>
        </w:rPr>
        <w:t xml:space="preserve"> است</w:t>
      </w:r>
      <w:r>
        <w:rPr>
          <w:rFonts w:hint="cs"/>
          <w:rtl/>
        </w:rPr>
        <w:t xml:space="preserve"> که اثر برای واقع</w:t>
      </w:r>
      <w:r w:rsidR="00F340ED">
        <w:rPr>
          <w:rFonts w:hint="cs"/>
          <w:rtl/>
        </w:rPr>
        <w:t xml:space="preserve"> متیقن</w:t>
      </w:r>
      <w:r>
        <w:rPr>
          <w:rFonts w:hint="cs"/>
          <w:rtl/>
        </w:rPr>
        <w:t xml:space="preserve"> باشد و قطع جنبۀ طریقیت داشته باشد، ولی جایی که اثر برای نفس القطع باشد</w:t>
      </w:r>
      <w:r w:rsidR="00F340ED">
        <w:rPr>
          <w:rFonts w:hint="cs"/>
          <w:rtl/>
        </w:rPr>
        <w:t xml:space="preserve"> قدر مسلم دلیل نیست و باید از آن بحث کرد.</w:t>
      </w:r>
    </w:p>
    <w:p w14:paraId="18C1F327" w14:textId="5E7CBA07" w:rsidR="00207D05" w:rsidRDefault="00307F58" w:rsidP="00D71C9A">
      <w:pPr>
        <w:jc w:val="both"/>
        <w:rPr>
          <w:rtl/>
        </w:rPr>
      </w:pPr>
      <w:r>
        <w:rPr>
          <w:rFonts w:hint="cs"/>
          <w:rtl/>
        </w:rPr>
        <w:t xml:space="preserve">مرحوم شهید صدر </w:t>
      </w:r>
      <w:r w:rsidR="00F340ED">
        <w:rPr>
          <w:rFonts w:hint="cs"/>
          <w:rtl/>
        </w:rPr>
        <w:t>بحث</w:t>
      </w:r>
      <w:r>
        <w:rPr>
          <w:rFonts w:hint="cs"/>
          <w:rtl/>
        </w:rPr>
        <w:t xml:space="preserve"> مستقلی</w:t>
      </w:r>
      <w:r w:rsidR="00F340ED">
        <w:rPr>
          <w:rFonts w:hint="cs"/>
          <w:rtl/>
        </w:rPr>
        <w:t xml:space="preserve"> تحت عنوان </w:t>
      </w:r>
      <w:r w:rsidR="00F340ED" w:rsidRPr="003A0982">
        <w:rPr>
          <w:rFonts w:hint="cs"/>
          <w:color w:val="000080"/>
          <w:rtl/>
        </w:rPr>
        <w:t>«ما تثبت بالاستصحاب»</w:t>
      </w:r>
      <w:r w:rsidR="003A0982">
        <w:rPr>
          <w:rStyle w:val="FootnoteReference"/>
          <w:color w:val="000080"/>
          <w:rtl/>
        </w:rPr>
        <w:footnoteReference w:id="6"/>
      </w:r>
      <w:r>
        <w:rPr>
          <w:rFonts w:hint="cs"/>
          <w:rtl/>
        </w:rPr>
        <w:t xml:space="preserve"> دارند که چه چیزی به استصحاب ثابت می‌شود</w:t>
      </w:r>
      <w:r w:rsidR="00F340ED">
        <w:rPr>
          <w:rFonts w:hint="cs"/>
          <w:rtl/>
        </w:rPr>
        <w:t xml:space="preserve">؟ ایشان بحث از اصل مثبت را نیز </w:t>
      </w:r>
      <w:r w:rsidR="003A0982">
        <w:rPr>
          <w:rFonts w:hint="cs"/>
          <w:rtl/>
        </w:rPr>
        <w:t xml:space="preserve">طبق تقریر آقای هاشمی </w:t>
      </w:r>
      <w:r w:rsidR="00F340ED">
        <w:rPr>
          <w:rFonts w:hint="cs"/>
          <w:rtl/>
        </w:rPr>
        <w:t>در همین بخش مطرح نموده است؛ البته ترتیب بحث ایشان در تقریر آقای هاشمی مقداری با کتب متعارف متفاوت است و در آنجا به چند مطلب اشاره می</w:t>
      </w:r>
      <w:r w:rsidR="00F340ED">
        <w:rPr>
          <w:rtl/>
        </w:rPr>
        <w:softHyphen/>
      </w:r>
      <w:r w:rsidR="00F340ED">
        <w:rPr>
          <w:rFonts w:hint="cs"/>
          <w:rtl/>
        </w:rPr>
        <w:t>کنند</w:t>
      </w:r>
      <w:r w:rsidR="00207D05">
        <w:rPr>
          <w:rFonts w:hint="cs"/>
          <w:rtl/>
        </w:rPr>
        <w:t xml:space="preserve"> و ی</w:t>
      </w:r>
      <w:r>
        <w:rPr>
          <w:rFonts w:hint="cs"/>
          <w:rtl/>
        </w:rPr>
        <w:t>ک</w:t>
      </w:r>
      <w:r w:rsidR="00F340ED">
        <w:rPr>
          <w:rFonts w:hint="cs"/>
          <w:rtl/>
        </w:rPr>
        <w:t xml:space="preserve"> مطلب این است که </w:t>
      </w:r>
      <w:r>
        <w:rPr>
          <w:rFonts w:hint="cs"/>
          <w:rtl/>
        </w:rPr>
        <w:t xml:space="preserve">آیا استصحاب آثار قطع موضوعی را هم </w:t>
      </w:r>
      <w:r w:rsidR="00207D05">
        <w:rPr>
          <w:rFonts w:hint="cs"/>
          <w:rtl/>
        </w:rPr>
        <w:t>اثبات</w:t>
      </w:r>
      <w:r>
        <w:rPr>
          <w:rFonts w:hint="cs"/>
          <w:rtl/>
        </w:rPr>
        <w:t xml:space="preserve"> می‌کند یا </w:t>
      </w:r>
      <w:r w:rsidR="00207D05">
        <w:rPr>
          <w:rFonts w:hint="cs"/>
          <w:rtl/>
        </w:rPr>
        <w:t xml:space="preserve">به آثار قطع طریقی </w:t>
      </w:r>
      <w:r>
        <w:rPr>
          <w:rFonts w:hint="cs"/>
          <w:rtl/>
        </w:rPr>
        <w:t>اختصاص دارد.</w:t>
      </w:r>
    </w:p>
    <w:p w14:paraId="54348703" w14:textId="4D023CF3" w:rsidR="00207D05" w:rsidRDefault="00207D05" w:rsidP="00D71C9A">
      <w:pPr>
        <w:pStyle w:val="Heading2"/>
        <w:jc w:val="both"/>
        <w:rPr>
          <w:rtl/>
        </w:rPr>
      </w:pPr>
      <w:bookmarkStart w:id="9" w:name="_Toc121736171"/>
      <w:r>
        <w:rPr>
          <w:rFonts w:hint="cs"/>
          <w:rtl/>
        </w:rPr>
        <w:t>شمول قطعی ادلۀ استصحاب نسبت به ترتیب آثار قطع طریقی</w:t>
      </w:r>
      <w:bookmarkEnd w:id="9"/>
    </w:p>
    <w:p w14:paraId="26776156" w14:textId="13524E0C" w:rsidR="002446A5" w:rsidRDefault="00207D05" w:rsidP="00D71C9A">
      <w:pPr>
        <w:jc w:val="both"/>
        <w:rPr>
          <w:rtl/>
        </w:rPr>
      </w:pPr>
      <w:r>
        <w:rPr>
          <w:rFonts w:hint="cs"/>
          <w:rtl/>
        </w:rPr>
        <w:t xml:space="preserve">همانطور که گفتیم قدر مسلم روایات و مورد آنها مربوط به آثار قطع طریقی است؛ </w:t>
      </w:r>
      <w:r w:rsidR="00307F58">
        <w:rPr>
          <w:rFonts w:hint="cs"/>
          <w:rtl/>
        </w:rPr>
        <w:t xml:space="preserve">روایت می‌گوید شما قبلاً متوضی بودید، </w:t>
      </w:r>
      <w:r w:rsidRPr="00207D05">
        <w:rPr>
          <w:rFonts w:hint="cs"/>
          <w:color w:val="008000"/>
          <w:rtl/>
        </w:rPr>
        <w:t>«</w:t>
      </w:r>
      <w:r w:rsidR="00307F58" w:rsidRPr="00207D05">
        <w:rPr>
          <w:rFonts w:hint="cs"/>
          <w:color w:val="008000"/>
          <w:rtl/>
        </w:rPr>
        <w:t xml:space="preserve">لأنک کنت علی یقینٍ من طهارتک </w:t>
      </w:r>
      <w:r>
        <w:rPr>
          <w:rFonts w:hint="cs"/>
          <w:color w:val="008000"/>
          <w:rtl/>
        </w:rPr>
        <w:t xml:space="preserve">ثم </w:t>
      </w:r>
      <w:r w:rsidR="00307F58" w:rsidRPr="00207D05">
        <w:rPr>
          <w:rFonts w:hint="cs"/>
          <w:color w:val="008000"/>
          <w:rtl/>
        </w:rPr>
        <w:t>شککت</w:t>
      </w:r>
      <w:r w:rsidRPr="00207D05">
        <w:rPr>
          <w:rFonts w:hint="cs"/>
          <w:color w:val="008000"/>
          <w:rtl/>
        </w:rPr>
        <w:t>»</w:t>
      </w:r>
      <w:r>
        <w:rPr>
          <w:rStyle w:val="FootnoteReference"/>
          <w:color w:val="008000"/>
          <w:rtl/>
        </w:rPr>
        <w:footnoteReference w:id="7"/>
      </w:r>
      <w:r w:rsidR="00307F58">
        <w:rPr>
          <w:rFonts w:hint="cs"/>
          <w:rtl/>
        </w:rPr>
        <w:t xml:space="preserve"> الآن نمی‌دانید وضوی شما باطل شده یا باطل نشده</w:t>
      </w:r>
      <w:r>
        <w:rPr>
          <w:rFonts w:hint="cs"/>
          <w:rtl/>
        </w:rPr>
        <w:t xml:space="preserve"> که آن را استصحاب می</w:t>
      </w:r>
      <w:r>
        <w:rPr>
          <w:rtl/>
        </w:rPr>
        <w:softHyphen/>
      </w:r>
      <w:r>
        <w:rPr>
          <w:rFonts w:hint="cs"/>
          <w:rtl/>
        </w:rPr>
        <w:t xml:space="preserve">کنید و نکته این جا است که </w:t>
      </w:r>
      <w:r w:rsidR="00307F58">
        <w:rPr>
          <w:rFonts w:hint="cs"/>
          <w:rtl/>
        </w:rPr>
        <w:t>نماز مشروط به</w:t>
      </w:r>
      <w:r>
        <w:rPr>
          <w:rFonts w:hint="cs"/>
          <w:rtl/>
        </w:rPr>
        <w:t xml:space="preserve"> خود</w:t>
      </w:r>
      <w:r w:rsidR="00307F58">
        <w:rPr>
          <w:rFonts w:hint="cs"/>
          <w:rtl/>
        </w:rPr>
        <w:t xml:space="preserve"> وضو </w:t>
      </w:r>
      <w:r>
        <w:rPr>
          <w:rFonts w:hint="cs"/>
          <w:rtl/>
        </w:rPr>
        <w:t>است</w:t>
      </w:r>
      <w:r w:rsidR="00307F58">
        <w:rPr>
          <w:rFonts w:hint="cs"/>
          <w:rtl/>
        </w:rPr>
        <w:t>، نه یقین به وضو</w:t>
      </w:r>
      <w:r w:rsidR="002446A5">
        <w:rPr>
          <w:rFonts w:hint="cs"/>
          <w:rtl/>
        </w:rPr>
        <w:t xml:space="preserve"> لذا </w:t>
      </w:r>
      <w:r w:rsidR="00307F58">
        <w:rPr>
          <w:rFonts w:hint="cs"/>
          <w:rtl/>
        </w:rPr>
        <w:t xml:space="preserve">اگر شک دارید که وضو دارید یا وضو ندارید، </w:t>
      </w:r>
      <w:r w:rsidR="002446A5">
        <w:rPr>
          <w:rFonts w:hint="cs"/>
          <w:rtl/>
        </w:rPr>
        <w:t>می</w:t>
      </w:r>
      <w:r w:rsidR="002446A5">
        <w:rPr>
          <w:rtl/>
        </w:rPr>
        <w:softHyphen/>
      </w:r>
      <w:r w:rsidR="002446A5">
        <w:rPr>
          <w:rFonts w:hint="cs"/>
          <w:rtl/>
        </w:rPr>
        <w:t xml:space="preserve">توانید </w:t>
      </w:r>
      <w:r w:rsidR="00307F58">
        <w:rPr>
          <w:rFonts w:hint="cs"/>
          <w:rtl/>
        </w:rPr>
        <w:t>رجاءً نماز بخوانید.</w:t>
      </w:r>
      <w:r w:rsidR="002446A5">
        <w:rPr>
          <w:rFonts w:hint="cs"/>
          <w:rtl/>
        </w:rPr>
        <w:t xml:space="preserve"> و اگر</w:t>
      </w:r>
      <w:r w:rsidR="00307F58">
        <w:rPr>
          <w:rFonts w:hint="cs"/>
          <w:rtl/>
        </w:rPr>
        <w:t xml:space="preserve"> بعداً کشف </w:t>
      </w:r>
      <w:r w:rsidR="002446A5">
        <w:rPr>
          <w:rFonts w:hint="cs"/>
          <w:rtl/>
        </w:rPr>
        <w:t>شد</w:t>
      </w:r>
      <w:r w:rsidR="00307F58">
        <w:rPr>
          <w:rFonts w:hint="cs"/>
          <w:rtl/>
        </w:rPr>
        <w:t xml:space="preserve"> که نماز شما با وضو بوده، نماز شما صحیح است</w:t>
      </w:r>
      <w:r w:rsidR="002446A5">
        <w:rPr>
          <w:rFonts w:hint="cs"/>
          <w:rtl/>
        </w:rPr>
        <w:t xml:space="preserve"> ولو یقین به وضو نداشتید بنابراین مورد روایات و قدر مسلم ادلۀ استصحاب مربوط به اثر متیقن است.</w:t>
      </w:r>
    </w:p>
    <w:p w14:paraId="5788EB0A" w14:textId="51037B38" w:rsidR="001B73BC" w:rsidRDefault="00EB2965" w:rsidP="00D71C9A">
      <w:pPr>
        <w:pStyle w:val="Heading2"/>
        <w:jc w:val="both"/>
        <w:rPr>
          <w:rtl/>
        </w:rPr>
      </w:pPr>
      <w:bookmarkStart w:id="10" w:name="_Toc121736172"/>
      <w:r>
        <w:rPr>
          <w:rFonts w:hint="cs"/>
          <w:rtl/>
        </w:rPr>
        <w:t>اشاره به برخی از آثار مترتب بر نفس یقین</w:t>
      </w:r>
      <w:bookmarkEnd w:id="10"/>
    </w:p>
    <w:p w14:paraId="04E7174C" w14:textId="5B43B3F5" w:rsidR="009912E6" w:rsidRDefault="002446A5" w:rsidP="00D71C9A">
      <w:pPr>
        <w:jc w:val="both"/>
        <w:rPr>
          <w:rtl/>
        </w:rPr>
      </w:pPr>
      <w:r>
        <w:rPr>
          <w:rFonts w:hint="cs"/>
          <w:rtl/>
        </w:rPr>
        <w:t xml:space="preserve">یکی از آثاری که مربوط به نفس یقین است عبارت است از جواز اسناد </w:t>
      </w:r>
      <w:r w:rsidR="003A0982">
        <w:rPr>
          <w:rFonts w:hint="cs"/>
          <w:rtl/>
        </w:rPr>
        <w:t>و</w:t>
      </w:r>
      <w:r>
        <w:rPr>
          <w:rFonts w:hint="cs"/>
          <w:rtl/>
        </w:rPr>
        <w:t xml:space="preserve"> جواز اخبار چون </w:t>
      </w:r>
      <w:r w:rsidR="00307F58">
        <w:rPr>
          <w:rFonts w:hint="cs"/>
          <w:rtl/>
        </w:rPr>
        <w:t>شما در صورتی می‌توانید مطلبی را به مخاطب نسبت بدهید</w:t>
      </w:r>
      <w:r>
        <w:rPr>
          <w:rFonts w:hint="cs"/>
          <w:rtl/>
        </w:rPr>
        <w:t xml:space="preserve"> یا از آن اخبار دهید</w:t>
      </w:r>
      <w:r w:rsidR="00307F58">
        <w:rPr>
          <w:rFonts w:hint="cs"/>
          <w:rtl/>
        </w:rPr>
        <w:t xml:space="preserve"> که</w:t>
      </w:r>
      <w:r>
        <w:rPr>
          <w:rFonts w:hint="cs"/>
          <w:rtl/>
        </w:rPr>
        <w:t xml:space="preserve"> نسبت به آن</w:t>
      </w:r>
      <w:r w:rsidR="00307F58">
        <w:rPr>
          <w:rFonts w:hint="cs"/>
          <w:rtl/>
        </w:rPr>
        <w:t xml:space="preserve"> یقین داشته باشید</w:t>
      </w:r>
      <w:r w:rsidR="009912E6">
        <w:rPr>
          <w:rFonts w:hint="cs"/>
          <w:rtl/>
        </w:rPr>
        <w:t xml:space="preserve"> </w:t>
      </w:r>
      <w:r w:rsidR="003A0982">
        <w:rPr>
          <w:rFonts w:hint="cs"/>
          <w:rtl/>
        </w:rPr>
        <w:t>پس هم اخبار بما لا یعلم و هم اسناد ما لا یعلم به یک نفر جائز نیست؛ فرض کنید من نمی دانم این آقا فلان کار را انجام داده یا نه؛ در اینجا نمی</w:t>
      </w:r>
      <w:r w:rsidR="003A0982">
        <w:rPr>
          <w:rtl/>
        </w:rPr>
        <w:softHyphen/>
      </w:r>
      <w:r w:rsidR="003A0982">
        <w:rPr>
          <w:rFonts w:hint="cs"/>
          <w:rtl/>
        </w:rPr>
        <w:t>توان انجام آن کار را به وی اسناد داد و در این مطلب بین خالق و مخلوق فرقی نیست یعنی در جایی که نمی</w:t>
      </w:r>
      <w:r w:rsidR="003A0982">
        <w:rPr>
          <w:rtl/>
        </w:rPr>
        <w:softHyphen/>
      </w:r>
      <w:r w:rsidR="003A0982">
        <w:rPr>
          <w:rFonts w:hint="cs"/>
          <w:rtl/>
        </w:rPr>
        <w:t>دانیم نماز جمعه واجب است یا نه نمی</w:t>
      </w:r>
      <w:r w:rsidR="003A0982">
        <w:rPr>
          <w:rtl/>
        </w:rPr>
        <w:softHyphen/>
      </w:r>
      <w:r w:rsidR="003A0982">
        <w:rPr>
          <w:rFonts w:hint="cs"/>
          <w:rtl/>
        </w:rPr>
        <w:t>توانیم وجوب نماز جمعه را به خدا اسناد دهیم.</w:t>
      </w:r>
    </w:p>
    <w:p w14:paraId="67E3D7BC" w14:textId="2B7F8234" w:rsidR="003A0982" w:rsidRDefault="003A0982" w:rsidP="00D71C9A">
      <w:pPr>
        <w:jc w:val="both"/>
        <w:rPr>
          <w:rtl/>
        </w:rPr>
      </w:pPr>
      <w:r>
        <w:rPr>
          <w:rFonts w:hint="cs"/>
          <w:rtl/>
        </w:rPr>
        <w:t>بنابراین بحث در این است که آیا می</w:t>
      </w:r>
      <w:r>
        <w:rPr>
          <w:rtl/>
        </w:rPr>
        <w:softHyphen/>
      </w:r>
      <w:r>
        <w:rPr>
          <w:rFonts w:hint="cs"/>
          <w:rtl/>
        </w:rPr>
        <w:t>توان گفت سابقاً در عصر حضور که نماز جمعه واجب بوده و الآن هم وجوبش را استصحاب می</w:t>
      </w:r>
      <w:r>
        <w:rPr>
          <w:rtl/>
        </w:rPr>
        <w:softHyphen/>
      </w:r>
      <w:r>
        <w:rPr>
          <w:rFonts w:hint="cs"/>
          <w:rtl/>
        </w:rPr>
        <w:t>کنیم پس می</w:t>
      </w:r>
      <w:r>
        <w:rPr>
          <w:rtl/>
        </w:rPr>
        <w:softHyphen/>
      </w:r>
      <w:r>
        <w:rPr>
          <w:rFonts w:hint="cs"/>
          <w:rtl/>
        </w:rPr>
        <w:t>توانیم به شارع وجوب جمعه را اسناد دهیم؛ موضوع جواز اسناد یقین است و در اینجا یقین وجدانی نداریم حال آیا می</w:t>
      </w:r>
      <w:r>
        <w:rPr>
          <w:rtl/>
        </w:rPr>
        <w:softHyphen/>
      </w:r>
      <w:r>
        <w:rPr>
          <w:rFonts w:hint="cs"/>
          <w:rtl/>
        </w:rPr>
        <w:t>توان با استصحاب این جواز اسناد را درست کرد یا نه؟</w:t>
      </w:r>
    </w:p>
    <w:p w14:paraId="3854263D" w14:textId="77777777" w:rsidR="003A0982" w:rsidRDefault="003A0982" w:rsidP="00D71C9A">
      <w:pPr>
        <w:jc w:val="both"/>
        <w:rPr>
          <w:rtl/>
        </w:rPr>
      </w:pPr>
      <w:r>
        <w:rPr>
          <w:rFonts w:hint="cs"/>
          <w:rtl/>
        </w:rPr>
        <w:t>باید دانست در همین جا که استصحاب بقای وجوب نماز جمعه را جاری می</w:t>
      </w:r>
      <w:r>
        <w:rPr>
          <w:rtl/>
        </w:rPr>
        <w:softHyphen/>
      </w:r>
      <w:r>
        <w:rPr>
          <w:rFonts w:hint="cs"/>
          <w:rtl/>
        </w:rPr>
        <w:t>کنیم یک وجوب ظاهری نماز جمعه مطرح است که نسبت به آن یقین وجدانی داریم لذا می</w:t>
      </w:r>
      <w:r>
        <w:rPr>
          <w:rtl/>
        </w:rPr>
        <w:softHyphen/>
      </w:r>
      <w:r>
        <w:rPr>
          <w:rFonts w:hint="cs"/>
          <w:rtl/>
        </w:rPr>
        <w:t xml:space="preserve">توانیم از این </w:t>
      </w:r>
      <w:r w:rsidR="00307F58">
        <w:rPr>
          <w:rFonts w:hint="cs"/>
          <w:rtl/>
        </w:rPr>
        <w:t>حکم ظاهری را اخبار بدهیم</w:t>
      </w:r>
      <w:r>
        <w:rPr>
          <w:rFonts w:hint="cs"/>
          <w:rtl/>
        </w:rPr>
        <w:t>؛ پس بحث در اخبار از حکم ظاهری نیست بلکه بحث از اخبار از حکم واقعی است.</w:t>
      </w:r>
    </w:p>
    <w:p w14:paraId="3A27F22A" w14:textId="77777777" w:rsidR="00A51C8A" w:rsidRDefault="003A0982" w:rsidP="00D71C9A">
      <w:pPr>
        <w:jc w:val="both"/>
        <w:rPr>
          <w:rtl/>
        </w:rPr>
      </w:pPr>
      <w:r>
        <w:rPr>
          <w:rFonts w:hint="cs"/>
          <w:rtl/>
        </w:rPr>
        <w:t>برای روشن</w:t>
      </w:r>
      <w:r>
        <w:rPr>
          <w:rtl/>
        </w:rPr>
        <w:softHyphen/>
      </w:r>
      <w:r>
        <w:rPr>
          <w:rFonts w:hint="cs"/>
          <w:rtl/>
        </w:rPr>
        <w:t>تر شدن بحث موردی را در نظر بگیرید که نفس مستصحب و متیقن اثر نداشته باشد بلکه اثر برای خود استصحاب باشد</w:t>
      </w:r>
      <w:r w:rsidR="00A51C8A">
        <w:rPr>
          <w:rFonts w:hint="cs"/>
          <w:rtl/>
        </w:rPr>
        <w:t>؛</w:t>
      </w:r>
      <w:r w:rsidR="00307F58">
        <w:rPr>
          <w:rFonts w:hint="cs"/>
          <w:rtl/>
        </w:rPr>
        <w:t xml:space="preserve"> </w:t>
      </w:r>
      <w:r w:rsidR="00A51C8A">
        <w:rPr>
          <w:rFonts w:hint="cs"/>
          <w:rtl/>
        </w:rPr>
        <w:t xml:space="preserve">در </w:t>
      </w:r>
      <w:r w:rsidR="00307F58">
        <w:rPr>
          <w:rFonts w:hint="cs"/>
          <w:rtl/>
        </w:rPr>
        <w:t>اموری که منشأ عمل نیست</w:t>
      </w:r>
      <w:r w:rsidR="00A51C8A">
        <w:rPr>
          <w:rFonts w:hint="cs"/>
          <w:rtl/>
        </w:rPr>
        <w:t>ند</w:t>
      </w:r>
      <w:r w:rsidR="00307F58">
        <w:rPr>
          <w:rFonts w:hint="cs"/>
          <w:rtl/>
        </w:rPr>
        <w:t xml:space="preserve">، </w:t>
      </w:r>
      <w:r w:rsidR="00A51C8A">
        <w:rPr>
          <w:rFonts w:hint="cs"/>
          <w:rtl/>
        </w:rPr>
        <w:t xml:space="preserve">مثلاً اگر </w:t>
      </w:r>
      <w:r w:rsidR="00307F58">
        <w:rPr>
          <w:rFonts w:hint="cs"/>
          <w:rtl/>
        </w:rPr>
        <w:t>من اِخبار بدهم که آسمان‌</w:t>
      </w:r>
      <w:r w:rsidR="00A51C8A">
        <w:rPr>
          <w:rFonts w:hint="cs"/>
          <w:rtl/>
        </w:rPr>
        <w:t xml:space="preserve"> </w:t>
      </w:r>
      <w:r w:rsidR="00307F58">
        <w:rPr>
          <w:rFonts w:hint="cs"/>
          <w:rtl/>
        </w:rPr>
        <w:t>هفت تاست</w:t>
      </w:r>
      <w:r w:rsidR="00A51C8A">
        <w:rPr>
          <w:rFonts w:hint="cs"/>
          <w:rtl/>
        </w:rPr>
        <w:t xml:space="preserve">؛ </w:t>
      </w:r>
      <w:r w:rsidR="00307F58">
        <w:rPr>
          <w:rFonts w:hint="cs"/>
          <w:rtl/>
        </w:rPr>
        <w:t>آیا</w:t>
      </w:r>
      <w:r w:rsidR="00A51C8A">
        <w:rPr>
          <w:rFonts w:hint="cs"/>
          <w:rtl/>
        </w:rPr>
        <w:t xml:space="preserve"> من</w:t>
      </w:r>
      <w:r w:rsidR="00307F58">
        <w:rPr>
          <w:rFonts w:hint="cs"/>
          <w:rtl/>
        </w:rPr>
        <w:t xml:space="preserve"> حق دارم </w:t>
      </w:r>
      <w:r w:rsidR="00A51C8A">
        <w:rPr>
          <w:rFonts w:hint="cs"/>
          <w:rtl/>
        </w:rPr>
        <w:t>با استصحاب چنین اخباری بدهم یا نه؟</w:t>
      </w:r>
    </w:p>
    <w:p w14:paraId="380D7234" w14:textId="77777777" w:rsidR="00A51C8A" w:rsidRDefault="00A51C8A" w:rsidP="00D71C9A">
      <w:pPr>
        <w:jc w:val="both"/>
        <w:rPr>
          <w:rtl/>
        </w:rPr>
      </w:pPr>
      <w:r>
        <w:rPr>
          <w:rFonts w:hint="cs"/>
          <w:rtl/>
        </w:rPr>
        <w:t>باید دانست این بحث تنها مربوط به استصحاب نیست و در ادلۀ حجیت امارات نیز همین بحث مطرح است که آثار قطع موضوعی را اثبات می</w:t>
      </w:r>
      <w:r>
        <w:rPr>
          <w:rtl/>
        </w:rPr>
        <w:softHyphen/>
      </w:r>
      <w:r>
        <w:rPr>
          <w:rFonts w:hint="cs"/>
          <w:rtl/>
        </w:rPr>
        <w:t>کند یا نه؟</w:t>
      </w:r>
    </w:p>
    <w:p w14:paraId="4A1DB55C" w14:textId="77777777" w:rsidR="00A51C8A" w:rsidRDefault="00307F58" w:rsidP="00D71C9A">
      <w:pPr>
        <w:jc w:val="both"/>
        <w:rPr>
          <w:rtl/>
        </w:rPr>
      </w:pPr>
      <w:r>
        <w:rPr>
          <w:rFonts w:hint="cs"/>
          <w:rtl/>
        </w:rPr>
        <w:t xml:space="preserve">این بحث در مسائل تاریخی مهم است. روایاتی که در امور تاریخی آمده، روایاتی که در امور تکوینی آمده آیا با ادلۀ حجیت خبر واحد </w:t>
      </w:r>
      <w:r w:rsidR="00A51C8A">
        <w:rPr>
          <w:rFonts w:hint="cs"/>
          <w:rtl/>
        </w:rPr>
        <w:t>می</w:t>
      </w:r>
      <w:r w:rsidR="00A51C8A">
        <w:rPr>
          <w:rtl/>
        </w:rPr>
        <w:softHyphen/>
      </w:r>
      <w:r w:rsidR="00A51C8A">
        <w:rPr>
          <w:rFonts w:hint="cs"/>
          <w:rtl/>
        </w:rPr>
        <w:t xml:space="preserve">توان روایات این چنینی را حجت دانست و اساساً </w:t>
      </w:r>
      <w:r>
        <w:rPr>
          <w:rFonts w:hint="cs"/>
          <w:rtl/>
        </w:rPr>
        <w:t>تعبد نسبت به آثار قطع موضوعی درست هست یا درست نیست؟</w:t>
      </w:r>
    </w:p>
    <w:p w14:paraId="3E926208" w14:textId="67BD208E" w:rsidR="00A51C8A" w:rsidRDefault="00A51C8A" w:rsidP="00D71C9A">
      <w:pPr>
        <w:jc w:val="both"/>
        <w:rPr>
          <w:rtl/>
        </w:rPr>
      </w:pPr>
      <w:r>
        <w:rPr>
          <w:rFonts w:hint="cs"/>
          <w:rtl/>
        </w:rPr>
        <w:t>البته مشکل بحث، مشکل عقلی نیست بلکه اگر مشکلی باشد، به اشکالات اثباتی است پس بحث در این است که آیا به لحاظ اثباتی ادلۀ حجیت خبر واحد یا ادلۀ استصحاب، آثار قطع موضوعی را اثبات می</w:t>
      </w:r>
      <w:r>
        <w:rPr>
          <w:rtl/>
        </w:rPr>
        <w:softHyphen/>
      </w:r>
      <w:r>
        <w:rPr>
          <w:rFonts w:hint="cs"/>
          <w:rtl/>
        </w:rPr>
        <w:t>کنند یا نه؟</w:t>
      </w:r>
    </w:p>
    <w:p w14:paraId="7DE217BF" w14:textId="3BEDDB1C" w:rsidR="001B73BC" w:rsidRDefault="00EB2965" w:rsidP="00D71C9A">
      <w:pPr>
        <w:jc w:val="both"/>
        <w:rPr>
          <w:rtl/>
        </w:rPr>
      </w:pPr>
      <w:r>
        <w:rPr>
          <w:rFonts w:hint="cs"/>
          <w:rtl/>
        </w:rPr>
        <w:t>البته</w:t>
      </w:r>
      <w:r w:rsidR="00A51C8A">
        <w:rPr>
          <w:rFonts w:hint="cs"/>
          <w:rtl/>
        </w:rPr>
        <w:t xml:space="preserve"> </w:t>
      </w:r>
      <w:r w:rsidR="001B73BC">
        <w:rPr>
          <w:rFonts w:hint="cs"/>
          <w:rtl/>
        </w:rPr>
        <w:t>در مورد برخی از اصول همچون اصل برائت یا احتیاط این بحث مجالی ندارد چون صرفاً ناظر</w:t>
      </w:r>
      <w:r w:rsidR="00307F58">
        <w:rPr>
          <w:rFonts w:hint="cs"/>
          <w:rtl/>
        </w:rPr>
        <w:t xml:space="preserve"> به عمل خارجی هستند،</w:t>
      </w:r>
      <w:r w:rsidR="001B73BC">
        <w:rPr>
          <w:rFonts w:hint="cs"/>
          <w:rtl/>
        </w:rPr>
        <w:t xml:space="preserve"> و اخبار و اسنادی در موردشان مطرح نیست.</w:t>
      </w:r>
    </w:p>
    <w:sectPr w:rsidR="001B73B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0AF3A" w14:textId="77777777" w:rsidR="00A24C46" w:rsidRDefault="00A24C46" w:rsidP="008B750B">
      <w:pPr>
        <w:spacing w:line="240" w:lineRule="auto"/>
      </w:pPr>
      <w:r>
        <w:separator/>
      </w:r>
    </w:p>
  </w:endnote>
  <w:endnote w:type="continuationSeparator" w:id="0">
    <w:p w14:paraId="2757F55F" w14:textId="77777777" w:rsidR="00A24C46" w:rsidRDefault="00A24C4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155D0B" w:rsidRPr="006D44C1" w14:paraId="4D751814" w14:textId="77777777" w:rsidTr="0020241A">
      <w:tc>
        <w:tcPr>
          <w:tcW w:w="3382" w:type="dxa"/>
          <w:tcBorders>
            <w:top w:val="nil"/>
            <w:left w:val="nil"/>
            <w:bottom w:val="nil"/>
            <w:right w:val="nil"/>
          </w:tcBorders>
        </w:tcPr>
        <w:p w14:paraId="0221A482" w14:textId="77777777" w:rsidR="00155D0B" w:rsidRDefault="00155D0B"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5FB0C21A" w14:textId="77777777" w:rsidR="00155D0B" w:rsidRDefault="00155D0B" w:rsidP="006D44C1">
          <w:pPr>
            <w:pStyle w:val="Footer"/>
            <w:jc w:val="right"/>
            <w:rPr>
              <w:rtl/>
            </w:rPr>
          </w:pPr>
          <w:r>
            <w:rPr>
              <w:rFonts w:hint="cs"/>
              <w:rtl/>
            </w:rPr>
            <w:t xml:space="preserve">صفحه </w:t>
          </w:r>
          <w:r>
            <w:fldChar w:fldCharType="begin"/>
          </w:r>
          <w:r>
            <w:instrText>PAGE   \* MERGEFORMAT</w:instrText>
          </w:r>
          <w:r>
            <w:fldChar w:fldCharType="separate"/>
          </w:r>
          <w:r w:rsidR="00746ADE" w:rsidRPr="00746ADE">
            <w:rPr>
              <w:noProof/>
              <w:rtl/>
              <w:lang w:val="fa-IR"/>
            </w:rPr>
            <w:t>1</w:t>
          </w:r>
          <w:r>
            <w:rPr>
              <w:noProof/>
            </w:rPr>
            <w:fldChar w:fldCharType="end"/>
          </w:r>
        </w:p>
      </w:tc>
      <w:tc>
        <w:tcPr>
          <w:tcW w:w="4786" w:type="dxa"/>
          <w:tcBorders>
            <w:top w:val="nil"/>
            <w:left w:val="nil"/>
            <w:bottom w:val="nil"/>
            <w:right w:val="nil"/>
          </w:tcBorders>
          <w:vAlign w:val="center"/>
        </w:tcPr>
        <w:p w14:paraId="1B13461A" w14:textId="77777777" w:rsidR="00155D0B" w:rsidRPr="006D44C1" w:rsidRDefault="00155D0B" w:rsidP="001B6799">
          <w:pPr>
            <w:pStyle w:val="Footer"/>
            <w:bidi w:val="0"/>
            <w:rPr>
              <w:color w:val="808080" w:themeColor="background1" w:themeShade="80"/>
              <w:rtl/>
            </w:rPr>
          </w:pPr>
          <w:bookmarkStart w:id="18" w:name="BokAdres"/>
          <w:bookmarkEnd w:id="18"/>
          <w:r>
            <w:rPr>
              <w:color w:val="808080" w:themeColor="background1" w:themeShade="80"/>
            </w:rPr>
            <w:t>U1js1_14010920-046_ga1_mfeb.ir</w:t>
          </w:r>
        </w:p>
      </w:tc>
    </w:tr>
  </w:tbl>
  <w:p w14:paraId="20299FCB" w14:textId="77777777" w:rsidR="00155D0B" w:rsidRDefault="00155D0B"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26104" w14:textId="77777777" w:rsidR="00A24C46" w:rsidRDefault="00A24C46" w:rsidP="008B750B">
      <w:pPr>
        <w:spacing w:line="240" w:lineRule="auto"/>
      </w:pPr>
      <w:r>
        <w:separator/>
      </w:r>
    </w:p>
  </w:footnote>
  <w:footnote w:type="continuationSeparator" w:id="0">
    <w:p w14:paraId="374ACE3C" w14:textId="77777777" w:rsidR="00A24C46" w:rsidRDefault="00A24C46" w:rsidP="008B750B">
      <w:pPr>
        <w:spacing w:line="240" w:lineRule="auto"/>
      </w:pPr>
      <w:r>
        <w:continuationSeparator/>
      </w:r>
    </w:p>
  </w:footnote>
  <w:footnote w:id="1">
    <w:p w14:paraId="38A43DB1" w14:textId="6EAED9D8" w:rsidR="00155D0B" w:rsidRDefault="00155D0B">
      <w:pPr>
        <w:pStyle w:val="FootnoteText"/>
      </w:pPr>
      <w:r>
        <w:rPr>
          <w:rStyle w:val="FootnoteReference"/>
        </w:rPr>
        <w:footnoteRef/>
      </w:r>
      <w:r>
        <w:rPr>
          <w:rtl/>
        </w:rPr>
        <w:t xml:space="preserve"> </w:t>
      </w:r>
      <w:r>
        <w:rPr>
          <w:rFonts w:hint="cs"/>
          <w:rtl/>
        </w:rPr>
        <w:t>شرح العروه الوثقی ج3 ص533</w:t>
      </w:r>
    </w:p>
  </w:footnote>
  <w:footnote w:id="2">
    <w:p w14:paraId="10529A9C" w14:textId="77777777" w:rsidR="00207D05" w:rsidRDefault="00207D05" w:rsidP="00207D05">
      <w:pPr>
        <w:pStyle w:val="FootnoteText"/>
      </w:pPr>
      <w:r>
        <w:rPr>
          <w:rStyle w:val="FootnoteReference"/>
        </w:rPr>
        <w:footnoteRef/>
      </w:r>
      <w:r>
        <w:rPr>
          <w:rtl/>
        </w:rPr>
        <w:t xml:space="preserve"> </w:t>
      </w:r>
      <w:r w:rsidRPr="003F6ECF">
        <w:rPr>
          <w:rtl/>
        </w:rPr>
        <w:t>كفاية الأصول ( طبع آل البيت )، ص: 422</w:t>
      </w:r>
    </w:p>
  </w:footnote>
  <w:footnote w:id="3">
    <w:p w14:paraId="6C029456" w14:textId="63FDF39E" w:rsidR="004A1E6B" w:rsidRDefault="004A1E6B">
      <w:pPr>
        <w:pStyle w:val="FootnoteText"/>
      </w:pPr>
      <w:r>
        <w:rPr>
          <w:rStyle w:val="FootnoteReference"/>
        </w:rPr>
        <w:footnoteRef/>
      </w:r>
      <w:r>
        <w:rPr>
          <w:rtl/>
        </w:rPr>
        <w:t xml:space="preserve"> </w:t>
      </w:r>
      <w:r w:rsidRPr="004A1E6B">
        <w:rPr>
          <w:rtl/>
        </w:rPr>
        <w:t>المحاضرات ( مباحث اصول الفقه )، ج‏2، ص: 60</w:t>
      </w:r>
    </w:p>
  </w:footnote>
  <w:footnote w:id="4">
    <w:p w14:paraId="3B217812" w14:textId="57C7AEAE" w:rsidR="004A1E6B" w:rsidRDefault="004A1E6B">
      <w:pPr>
        <w:pStyle w:val="FootnoteText"/>
      </w:pPr>
      <w:r>
        <w:rPr>
          <w:rStyle w:val="FootnoteReference"/>
        </w:rPr>
        <w:footnoteRef/>
      </w:r>
      <w:r>
        <w:rPr>
          <w:rtl/>
        </w:rPr>
        <w:t xml:space="preserve"> </w:t>
      </w:r>
      <w:r w:rsidRPr="004A1E6B">
        <w:rPr>
          <w:rtl/>
        </w:rPr>
        <w:t>تنقيح الأصول، ج‏3، ص: 62</w:t>
      </w:r>
    </w:p>
  </w:footnote>
  <w:footnote w:id="5">
    <w:p w14:paraId="337CBA4D" w14:textId="07014EB6" w:rsidR="004A1E6B" w:rsidRDefault="004A1E6B">
      <w:pPr>
        <w:pStyle w:val="FootnoteText"/>
      </w:pPr>
      <w:r>
        <w:rPr>
          <w:rStyle w:val="FootnoteReference"/>
        </w:rPr>
        <w:footnoteRef/>
      </w:r>
      <w:r>
        <w:rPr>
          <w:rtl/>
        </w:rPr>
        <w:t xml:space="preserve"> </w:t>
      </w:r>
      <w:r w:rsidRPr="004A1E6B">
        <w:rPr>
          <w:rtl/>
        </w:rPr>
        <w:t>عوائد الايام في بيان قواعد الاحكام و مهمات مسائل الحلال و الحرام، ص: 321</w:t>
      </w:r>
    </w:p>
  </w:footnote>
  <w:footnote w:id="6">
    <w:p w14:paraId="71F989C3" w14:textId="39F93C63" w:rsidR="003A0982" w:rsidRDefault="003A0982">
      <w:pPr>
        <w:pStyle w:val="FootnoteText"/>
      </w:pPr>
      <w:r>
        <w:rPr>
          <w:rStyle w:val="FootnoteReference"/>
        </w:rPr>
        <w:footnoteRef/>
      </w:r>
      <w:r>
        <w:rPr>
          <w:rtl/>
        </w:rPr>
        <w:t xml:space="preserve"> </w:t>
      </w:r>
      <w:r w:rsidRPr="003A0982">
        <w:rPr>
          <w:rtl/>
        </w:rPr>
        <w:t>بحوث في علم الأصول / ج‏6 / 167 / الفصل الثالث«مقدار ما يثبت بالاستصحاب» .....  ص : 167</w:t>
      </w:r>
    </w:p>
  </w:footnote>
  <w:footnote w:id="7">
    <w:p w14:paraId="45305B69" w14:textId="3C67D9CC" w:rsidR="00207D05" w:rsidRDefault="00207D05">
      <w:pPr>
        <w:pStyle w:val="FootnoteText"/>
      </w:pPr>
      <w:r>
        <w:rPr>
          <w:rStyle w:val="FootnoteReference"/>
        </w:rPr>
        <w:footnoteRef/>
      </w:r>
      <w:r>
        <w:rPr>
          <w:rtl/>
        </w:rPr>
        <w:t xml:space="preserve"> </w:t>
      </w:r>
      <w:r w:rsidRPr="00207D05">
        <w:rPr>
          <w:rtl/>
        </w:rPr>
        <w:t>تهذيب الأحكام (تحقيق خرسان) / ج‏1 / 422 / 22 - باب تطهير البدن و الثياب من النجاسات .....  ص : 420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90E52" w14:textId="77777777" w:rsidR="00155D0B" w:rsidRPr="001D2E9A" w:rsidRDefault="00155D0B"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b/>
        <w:bCs/>
        <w:sz w:val="20"/>
        <w:szCs w:val="24"/>
        <w:rtl/>
      </w:rPr>
      <w:t>046</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3" w:name="Bokostad"/>
    <w:bookmarkEnd w:id="13"/>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Pr>
        <w:sz w:val="24"/>
        <w:szCs w:val="24"/>
        <w:rtl/>
      </w:rPr>
      <w:t>20 /9 /1401</w:t>
    </w:r>
  </w:p>
  <w:p w14:paraId="04B74000" w14:textId="358CE50D" w:rsidR="00155D0B" w:rsidRPr="00F16B53" w:rsidRDefault="00155D0B"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6" w:name="Bokmoqarer"/>
    <w:bookmarkEnd w:id="16"/>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7" w:name="BokSabj2"/>
    <w:bookmarkEnd w:id="17"/>
    <w:r>
      <w:rPr>
        <w:sz w:val="24"/>
        <w:szCs w:val="24"/>
        <w:rtl/>
      </w:rPr>
      <w:t>استصحاب امور اعتقاد</w:t>
    </w:r>
    <w:r>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5D0B"/>
    <w:rsid w:val="00181844"/>
    <w:rsid w:val="001837E9"/>
    <w:rsid w:val="00187DFA"/>
    <w:rsid w:val="001A1BC1"/>
    <w:rsid w:val="001A1EA5"/>
    <w:rsid w:val="001A2574"/>
    <w:rsid w:val="001A27D7"/>
    <w:rsid w:val="001A294E"/>
    <w:rsid w:val="001A4ED8"/>
    <w:rsid w:val="001B2488"/>
    <w:rsid w:val="001B6799"/>
    <w:rsid w:val="001B73BC"/>
    <w:rsid w:val="001C1362"/>
    <w:rsid w:val="001D2E9A"/>
    <w:rsid w:val="001D597F"/>
    <w:rsid w:val="001E3FD4"/>
    <w:rsid w:val="0020241A"/>
    <w:rsid w:val="00203821"/>
    <w:rsid w:val="00207D05"/>
    <w:rsid w:val="00211632"/>
    <w:rsid w:val="0021630D"/>
    <w:rsid w:val="0024121B"/>
    <w:rsid w:val="002446A5"/>
    <w:rsid w:val="00247D2F"/>
    <w:rsid w:val="00256560"/>
    <w:rsid w:val="0027605E"/>
    <w:rsid w:val="00281E00"/>
    <w:rsid w:val="00294A52"/>
    <w:rsid w:val="002B575F"/>
    <w:rsid w:val="002B729B"/>
    <w:rsid w:val="002C23B5"/>
    <w:rsid w:val="002C53A2"/>
    <w:rsid w:val="002D0040"/>
    <w:rsid w:val="002D2FA8"/>
    <w:rsid w:val="002E220F"/>
    <w:rsid w:val="00307311"/>
    <w:rsid w:val="00307F58"/>
    <w:rsid w:val="00320852"/>
    <w:rsid w:val="0032100F"/>
    <w:rsid w:val="0033402C"/>
    <w:rsid w:val="00340521"/>
    <w:rsid w:val="00345C73"/>
    <w:rsid w:val="00354A99"/>
    <w:rsid w:val="00360311"/>
    <w:rsid w:val="00361922"/>
    <w:rsid w:val="0037339B"/>
    <w:rsid w:val="003760A7"/>
    <w:rsid w:val="00386C11"/>
    <w:rsid w:val="00397466"/>
    <w:rsid w:val="003A0982"/>
    <w:rsid w:val="003A6148"/>
    <w:rsid w:val="003B24D5"/>
    <w:rsid w:val="003C33F6"/>
    <w:rsid w:val="003C3D2E"/>
    <w:rsid w:val="003C43A5"/>
    <w:rsid w:val="003E1C5C"/>
    <w:rsid w:val="003E6650"/>
    <w:rsid w:val="003F5B46"/>
    <w:rsid w:val="003F6ECF"/>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1E6D"/>
    <w:rsid w:val="004926E1"/>
    <w:rsid w:val="004A1E6B"/>
    <w:rsid w:val="004A2FEA"/>
    <w:rsid w:val="004D2DD7"/>
    <w:rsid w:val="004D75C5"/>
    <w:rsid w:val="004E2186"/>
    <w:rsid w:val="004E66FB"/>
    <w:rsid w:val="004F470A"/>
    <w:rsid w:val="004F4C59"/>
    <w:rsid w:val="004F5663"/>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35D4"/>
    <w:rsid w:val="006C50FD"/>
    <w:rsid w:val="006C6C3F"/>
    <w:rsid w:val="006D1DD4"/>
    <w:rsid w:val="006D4014"/>
    <w:rsid w:val="006D44C1"/>
    <w:rsid w:val="006D5479"/>
    <w:rsid w:val="006E5651"/>
    <w:rsid w:val="006E5B85"/>
    <w:rsid w:val="006F026A"/>
    <w:rsid w:val="0070265B"/>
    <w:rsid w:val="00704813"/>
    <w:rsid w:val="0072290D"/>
    <w:rsid w:val="00723D6D"/>
    <w:rsid w:val="00724537"/>
    <w:rsid w:val="00731724"/>
    <w:rsid w:val="0073474B"/>
    <w:rsid w:val="00735511"/>
    <w:rsid w:val="0073692A"/>
    <w:rsid w:val="00737208"/>
    <w:rsid w:val="00744DE6"/>
    <w:rsid w:val="00746ADE"/>
    <w:rsid w:val="00754089"/>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12E6"/>
    <w:rsid w:val="0099497B"/>
    <w:rsid w:val="009A43BA"/>
    <w:rsid w:val="009B0D05"/>
    <w:rsid w:val="009B4CA6"/>
    <w:rsid w:val="009B79F8"/>
    <w:rsid w:val="009C66D5"/>
    <w:rsid w:val="009D13FD"/>
    <w:rsid w:val="009D266A"/>
    <w:rsid w:val="009F7E07"/>
    <w:rsid w:val="00A01522"/>
    <w:rsid w:val="00A10A11"/>
    <w:rsid w:val="00A13C6A"/>
    <w:rsid w:val="00A17B09"/>
    <w:rsid w:val="00A24C46"/>
    <w:rsid w:val="00A457C6"/>
    <w:rsid w:val="00A46AD0"/>
    <w:rsid w:val="00A47063"/>
    <w:rsid w:val="00A473A8"/>
    <w:rsid w:val="00A513F0"/>
    <w:rsid w:val="00A51C8A"/>
    <w:rsid w:val="00A61AC8"/>
    <w:rsid w:val="00A6366F"/>
    <w:rsid w:val="00A65D4C"/>
    <w:rsid w:val="00A70512"/>
    <w:rsid w:val="00AA1F60"/>
    <w:rsid w:val="00AA40D7"/>
    <w:rsid w:val="00AB5F7D"/>
    <w:rsid w:val="00AC0C50"/>
    <w:rsid w:val="00AC16B1"/>
    <w:rsid w:val="00AC6FE2"/>
    <w:rsid w:val="00AF3925"/>
    <w:rsid w:val="00AF6907"/>
    <w:rsid w:val="00AF6F43"/>
    <w:rsid w:val="00B1296B"/>
    <w:rsid w:val="00B2292F"/>
    <w:rsid w:val="00B43169"/>
    <w:rsid w:val="00B501A8"/>
    <w:rsid w:val="00B55AE4"/>
    <w:rsid w:val="00B70B46"/>
    <w:rsid w:val="00B739B0"/>
    <w:rsid w:val="00B814A3"/>
    <w:rsid w:val="00B96F38"/>
    <w:rsid w:val="00BA1D13"/>
    <w:rsid w:val="00BC6361"/>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1C9A"/>
    <w:rsid w:val="00D735B2"/>
    <w:rsid w:val="00D74021"/>
    <w:rsid w:val="00D76D01"/>
    <w:rsid w:val="00D922A9"/>
    <w:rsid w:val="00D9394A"/>
    <w:rsid w:val="00DB0CBB"/>
    <w:rsid w:val="00DB67CC"/>
    <w:rsid w:val="00DC3783"/>
    <w:rsid w:val="00DE069A"/>
    <w:rsid w:val="00DE1070"/>
    <w:rsid w:val="00DF7F9A"/>
    <w:rsid w:val="00E00219"/>
    <w:rsid w:val="00E0316B"/>
    <w:rsid w:val="00E25E10"/>
    <w:rsid w:val="00E50B41"/>
    <w:rsid w:val="00E5219B"/>
    <w:rsid w:val="00E52D07"/>
    <w:rsid w:val="00E5518B"/>
    <w:rsid w:val="00E609FE"/>
    <w:rsid w:val="00E630BE"/>
    <w:rsid w:val="00E75920"/>
    <w:rsid w:val="00E80D96"/>
    <w:rsid w:val="00E871FA"/>
    <w:rsid w:val="00E91BD6"/>
    <w:rsid w:val="00E936A4"/>
    <w:rsid w:val="00E954BB"/>
    <w:rsid w:val="00EA45E7"/>
    <w:rsid w:val="00EB2965"/>
    <w:rsid w:val="00EB78E3"/>
    <w:rsid w:val="00EB7BE3"/>
    <w:rsid w:val="00EC1C4B"/>
    <w:rsid w:val="00EC735A"/>
    <w:rsid w:val="00ED5F38"/>
    <w:rsid w:val="00EF27FE"/>
    <w:rsid w:val="00F07FB6"/>
    <w:rsid w:val="00F149D0"/>
    <w:rsid w:val="00F16B53"/>
    <w:rsid w:val="00F25ECD"/>
    <w:rsid w:val="00F318BE"/>
    <w:rsid w:val="00F33297"/>
    <w:rsid w:val="00F340ED"/>
    <w:rsid w:val="00F343FB"/>
    <w:rsid w:val="00F359FE"/>
    <w:rsid w:val="00F42159"/>
    <w:rsid w:val="00F4256E"/>
    <w:rsid w:val="00F42EE1"/>
    <w:rsid w:val="00F44BBE"/>
    <w:rsid w:val="00F60F1F"/>
    <w:rsid w:val="00F64141"/>
    <w:rsid w:val="00F67508"/>
    <w:rsid w:val="00F71FC9"/>
    <w:rsid w:val="00F73B48"/>
    <w:rsid w:val="00F74F51"/>
    <w:rsid w:val="00F842AD"/>
    <w:rsid w:val="00F914EB"/>
    <w:rsid w:val="00F91B85"/>
    <w:rsid w:val="00F938E7"/>
    <w:rsid w:val="00F97A6A"/>
    <w:rsid w:val="00FA3B17"/>
    <w:rsid w:val="00FA5E8D"/>
    <w:rsid w:val="00FA5F3D"/>
    <w:rsid w:val="00FB399E"/>
    <w:rsid w:val="00FB7F50"/>
    <w:rsid w:val="00FC2A85"/>
    <w:rsid w:val="00FC40AF"/>
    <w:rsid w:val="00FC73B9"/>
    <w:rsid w:val="00FD0A16"/>
    <w:rsid w:val="00FE3D7D"/>
    <w:rsid w:val="00FE6DCF"/>
    <w:rsid w:val="00FF610E"/>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27F00E"/>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9366C-120C-4AAD-B91D-BE6C3728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209</TotalTime>
  <Pages>6</Pages>
  <Words>2067</Words>
  <Characters>11782</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13822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16</cp:revision>
  <dcterms:created xsi:type="dcterms:W3CDTF">2022-12-12T15:45:00Z</dcterms:created>
  <dcterms:modified xsi:type="dcterms:W3CDTF">2022-12-22T04:19:00Z</dcterms:modified>
  <cp:contentStatus>ویرایش 2.5</cp:contentStatus>
  <cp:version>2.7</cp:version>
</cp:coreProperties>
</file>