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E64A4C" w:rsidRDefault="00E64A4C" w:rsidP="00E64A4C">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E64A4C" w:rsidRDefault="00E64A4C" w:rsidP="00E64A4C">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w:t>
      </w:r>
      <w:r>
        <w:rPr>
          <w:rFonts w:ascii="IRANSans" w:hAnsi="IRANSans" w:cs="IRANSans" w:hint="cs"/>
          <w:b/>
          <w:bCs/>
          <w:color w:val="C00000"/>
          <w:sz w:val="28"/>
          <w:shd w:val="clear" w:color="auto" w:fill="FFFFFF"/>
          <w:rtl/>
          <w:lang w:val="x-none"/>
        </w:rPr>
        <w:t>12</w:t>
      </w:r>
    </w:p>
    <w:p w:rsidR="00C91EB6" w:rsidRPr="00E64A4C" w:rsidRDefault="00E64A4C" w:rsidP="00E64A4C">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noProof/>
          <w:rtl/>
        </w:rPr>
        <w:fldChar w:fldCharType="begin"/>
      </w:r>
      <w:r>
        <w:rPr>
          <w:rStyle w:val="Hyperlink"/>
          <w:noProof/>
          <w:rtl/>
        </w:rPr>
        <w:instrText xml:space="preserve"> </w:instrText>
      </w:r>
      <w:r>
        <w:rPr>
          <w:rStyle w:val="Hyperlink"/>
          <w:rFonts w:hint="cs"/>
          <w:noProof/>
        </w:rPr>
        <w:instrText>TOC</w:instrText>
      </w:r>
      <w:r>
        <w:rPr>
          <w:rStyle w:val="Hyperlink"/>
          <w:rFonts w:hint="cs"/>
          <w:noProof/>
          <w:rtl/>
        </w:rPr>
        <w:instrText xml:space="preserve"> \</w:instrText>
      </w:r>
      <w:r>
        <w:rPr>
          <w:rStyle w:val="Hyperlink"/>
          <w:rFonts w:hint="cs"/>
          <w:noProof/>
        </w:rPr>
        <w:instrText>o "1-9" \h \z \u</w:instrText>
      </w:r>
      <w:r>
        <w:rPr>
          <w:rStyle w:val="Hyperlink"/>
          <w:noProof/>
          <w:rtl/>
        </w:rPr>
        <w:instrText xml:space="preserve"> </w:instrText>
      </w:r>
      <w:r>
        <w:rPr>
          <w:rStyle w:val="Hyperlink"/>
          <w:noProof/>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113C88">
        <w:rPr>
          <w:rFonts w:hint="cs"/>
          <w:rtl/>
        </w:rPr>
        <w:t>تعارض</w:t>
      </w:r>
      <w:r w:rsidR="00113C88">
        <w:rPr>
          <w:rtl/>
        </w:rPr>
        <w:t xml:space="preserve"> </w:t>
      </w:r>
      <w:r w:rsidR="00113C88">
        <w:rPr>
          <w:rFonts w:hint="cs"/>
          <w:rtl/>
        </w:rPr>
        <w:t>روایات</w:t>
      </w:r>
      <w:r w:rsidR="00113C88">
        <w:rPr>
          <w:rtl/>
        </w:rPr>
        <w:t xml:space="preserve"> </w:t>
      </w:r>
      <w:r w:rsidR="00113C88">
        <w:rPr>
          <w:rFonts w:hint="cs"/>
          <w:rtl/>
        </w:rPr>
        <w:t>در</w:t>
      </w:r>
      <w:r w:rsidR="00113C88">
        <w:rPr>
          <w:rtl/>
        </w:rPr>
        <w:t xml:space="preserve"> </w:t>
      </w:r>
      <w:r w:rsidR="00113C88">
        <w:rPr>
          <w:rFonts w:hint="cs"/>
          <w:rtl/>
        </w:rPr>
        <w:t>انحصار</w:t>
      </w:r>
      <w:r w:rsidR="00113C88">
        <w:rPr>
          <w:rtl/>
        </w:rPr>
        <w:t xml:space="preserve"> </w:t>
      </w:r>
      <w:r w:rsidR="00113C88">
        <w:rPr>
          <w:rFonts w:hint="cs"/>
          <w:rtl/>
        </w:rPr>
        <w:t>اجناس</w:t>
      </w:r>
      <w:r w:rsidR="00113C88">
        <w:rPr>
          <w:rtl/>
        </w:rPr>
        <w:t xml:space="preserve"> </w:t>
      </w:r>
      <w:r w:rsidR="00113C88">
        <w:rPr>
          <w:rFonts w:hint="cs"/>
          <w:rtl/>
        </w:rPr>
        <w:t>زکوی</w:t>
      </w:r>
      <w:r w:rsidR="00025B70">
        <w:rPr>
          <w:rFonts w:hint="cs"/>
          <w:rtl/>
        </w:rPr>
        <w:t xml:space="preserve"> </w:t>
      </w:r>
      <w:r w:rsidR="00386C11" w:rsidRPr="00A6366F">
        <w:rPr>
          <w:rFonts w:hint="cs"/>
          <w:rtl/>
        </w:rPr>
        <w:t>/</w:t>
      </w:r>
      <w:bookmarkStart w:id="1" w:name="BokSabj_d"/>
      <w:bookmarkEnd w:id="1"/>
      <w:r w:rsidR="00113C88">
        <w:rPr>
          <w:rFonts w:hint="cs"/>
          <w:rtl/>
        </w:rPr>
        <w:t>اجناس</w:t>
      </w:r>
      <w:r w:rsidR="00113C88">
        <w:rPr>
          <w:rtl/>
        </w:rPr>
        <w:t xml:space="preserve"> </w:t>
      </w:r>
      <w:r w:rsidR="00113C88">
        <w:rPr>
          <w:rFonts w:hint="cs"/>
          <w:rtl/>
        </w:rPr>
        <w:t>زکوی</w:t>
      </w:r>
      <w:r w:rsidR="00113C88">
        <w:rPr>
          <w:rtl/>
        </w:rPr>
        <w:t xml:space="preserve"> </w:t>
      </w:r>
      <w:r w:rsidR="00386C11" w:rsidRPr="00A6366F">
        <w:rPr>
          <w:rFonts w:hint="cs"/>
          <w:rtl/>
        </w:rPr>
        <w:t xml:space="preserve"> /</w:t>
      </w:r>
      <w:bookmarkStart w:id="2" w:name="Bokkolli"/>
      <w:bookmarkEnd w:id="2"/>
      <w:r w:rsidR="00113C88">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bookmarkStart w:id="3" w:name="_GoBack"/>
      <w:bookmarkEnd w:id="3"/>
    </w:p>
    <w:p w:rsidR="008F5B4D" w:rsidRDefault="008F5B4D" w:rsidP="003A6148"/>
    <w:p w:rsidR="00D5139A" w:rsidRDefault="00D5139A" w:rsidP="00D5139A">
      <w:pPr>
        <w:pStyle w:val="Heading1"/>
        <w:rPr>
          <w:rtl/>
        </w:rPr>
      </w:pPr>
      <w:bookmarkStart w:id="4" w:name="_Toc147621113"/>
      <w:bookmarkStart w:id="5" w:name="_Toc147621765"/>
      <w:bookmarkStart w:id="6" w:name="_Toc147621783"/>
      <w:bookmarkStart w:id="7" w:name="_Toc147621799"/>
      <w:bookmarkStart w:id="8" w:name="_Toc147621874"/>
      <w:r>
        <w:rPr>
          <w:rFonts w:hint="cs"/>
          <w:rtl/>
        </w:rPr>
        <w:t>جمع بین دو طایفه روایت به حمل روایات مثبته بر تقیه</w:t>
      </w:r>
      <w:bookmarkEnd w:id="4"/>
      <w:bookmarkEnd w:id="5"/>
      <w:bookmarkEnd w:id="6"/>
      <w:bookmarkEnd w:id="7"/>
      <w:bookmarkEnd w:id="8"/>
    </w:p>
    <w:p w:rsidR="00D5139A" w:rsidRDefault="00FB08E7" w:rsidP="00AF7385">
      <w:pPr>
        <w:ind w:firstLine="423"/>
        <w:rPr>
          <w:rFonts w:ascii="IRBadr" w:hAnsi="IRBadr" w:cs="IRBadr"/>
          <w:rtl/>
        </w:rPr>
      </w:pPr>
      <w:r>
        <w:rPr>
          <w:rFonts w:ascii="IRBadr" w:hAnsi="IRBadr" w:cs="IRBadr" w:hint="cs"/>
          <w:rtl/>
        </w:rPr>
        <w:t xml:space="preserve">نتیجه مباحث گذشته این است که </w:t>
      </w:r>
      <w:r w:rsidR="004D212A">
        <w:rPr>
          <w:rFonts w:ascii="IRBadr" w:hAnsi="IRBadr" w:cs="IRBadr" w:hint="cs"/>
          <w:rtl/>
        </w:rPr>
        <w:t>جمع بین روایات</w:t>
      </w:r>
      <w:r>
        <w:rPr>
          <w:rFonts w:ascii="IRBadr" w:hAnsi="IRBadr" w:cs="IRBadr" w:hint="cs"/>
          <w:rtl/>
        </w:rPr>
        <w:t xml:space="preserve"> مثبته و نافیه زکات در غیر غلات اربعه،</w:t>
      </w:r>
      <w:r w:rsidR="004D212A">
        <w:rPr>
          <w:rFonts w:ascii="IRBadr" w:hAnsi="IRBadr" w:cs="IRBadr" w:hint="cs"/>
          <w:rtl/>
        </w:rPr>
        <w:t xml:space="preserve"> به حمل بر استحباب</w:t>
      </w:r>
      <w:r>
        <w:rPr>
          <w:rFonts w:ascii="IRBadr" w:hAnsi="IRBadr" w:cs="IRBadr" w:hint="cs"/>
          <w:rtl/>
        </w:rPr>
        <w:t>،</w:t>
      </w:r>
      <w:r w:rsidR="004D212A">
        <w:rPr>
          <w:rFonts w:ascii="IRBadr" w:hAnsi="IRBadr" w:cs="IRBadr" w:hint="cs"/>
          <w:rtl/>
        </w:rPr>
        <w:t xml:space="preserve"> صحیح نیست.</w:t>
      </w:r>
      <w:r>
        <w:rPr>
          <w:rFonts w:ascii="IRBadr" w:hAnsi="IRBadr" w:cs="IRBadr" w:hint="cs"/>
          <w:rtl/>
        </w:rPr>
        <w:t xml:space="preserve"> البته بیان شد که بحث در نفی زکات از سایر غلات است ولی اموری نظیر زکات مال التجارة و امثال آن، نیاز به بحث جداگانه‌ای دارد. حاصل بحث آنکه:</w:t>
      </w:r>
      <w:r w:rsidR="004D212A">
        <w:rPr>
          <w:rFonts w:ascii="IRBadr" w:hAnsi="IRBadr" w:cs="IRBadr" w:hint="cs"/>
          <w:rtl/>
        </w:rPr>
        <w:t xml:space="preserve"> روایات مثبته بر تقیه حمل می‌شود. مراد از تقیه هم همان بیان حکم ظرف تقیه است؛ نه آنکه ائمه خود تقیه کرده باشند. تنها یک روایت در بحث وجود دارد که ممکن است ا</w:t>
      </w:r>
      <w:r w:rsidR="00D5139A">
        <w:rPr>
          <w:rFonts w:ascii="IRBadr" w:hAnsi="IRBadr" w:cs="IRBadr" w:hint="cs"/>
          <w:rtl/>
        </w:rPr>
        <w:t xml:space="preserve">دعا شود حمل آن بر تقیه مشکل است، و آن، روایت </w:t>
      </w:r>
      <w:r w:rsidR="00AF7385">
        <w:rPr>
          <w:rFonts w:ascii="IRBadr" w:hAnsi="IRBadr" w:cs="IRBadr" w:hint="cs"/>
          <w:rtl/>
        </w:rPr>
        <w:t>زراره</w:t>
      </w:r>
      <w:r w:rsidR="00D5139A">
        <w:rPr>
          <w:rFonts w:ascii="IRBadr" w:hAnsi="IRBadr" w:cs="IRBadr" w:hint="cs"/>
          <w:rtl/>
        </w:rPr>
        <w:t xml:space="preserve"> است. </w:t>
      </w:r>
    </w:p>
    <w:p w:rsidR="00D5139A" w:rsidRPr="00D5139A" w:rsidRDefault="00D5139A" w:rsidP="00545B69">
      <w:pPr>
        <w:pStyle w:val="Heading2"/>
        <w:rPr>
          <w:rtl/>
        </w:rPr>
      </w:pPr>
      <w:bookmarkStart w:id="9" w:name="_Toc147621114"/>
      <w:bookmarkStart w:id="10" w:name="_Toc147621766"/>
      <w:bookmarkStart w:id="11" w:name="_Toc147621784"/>
      <w:bookmarkStart w:id="12" w:name="_Toc147621800"/>
      <w:bookmarkStart w:id="13" w:name="_Toc147621875"/>
      <w:r>
        <w:rPr>
          <w:rFonts w:hint="cs"/>
          <w:rtl/>
        </w:rPr>
        <w:t>وجه حمل روایت زراره بر</w:t>
      </w:r>
      <w:r w:rsidR="00AF7385">
        <w:rPr>
          <w:rFonts w:hint="cs"/>
          <w:rtl/>
        </w:rPr>
        <w:t xml:space="preserve"> </w:t>
      </w:r>
      <w:r>
        <w:rPr>
          <w:rFonts w:hint="cs"/>
          <w:rtl/>
        </w:rPr>
        <w:t>تقیه به قرینه روایت معاذ بن مسلم</w:t>
      </w:r>
      <w:bookmarkEnd w:id="9"/>
      <w:bookmarkEnd w:id="10"/>
      <w:bookmarkEnd w:id="11"/>
      <w:bookmarkEnd w:id="12"/>
      <w:bookmarkEnd w:id="13"/>
    </w:p>
    <w:p w:rsidR="00FB08E7" w:rsidRDefault="00FB08E7" w:rsidP="00D5139A">
      <w:pPr>
        <w:ind w:firstLine="423"/>
        <w:rPr>
          <w:rFonts w:ascii="IRBadr" w:hAnsi="IRBadr" w:cs="IRBadr"/>
        </w:rPr>
      </w:pPr>
      <w:r>
        <w:rPr>
          <w:rFonts w:ascii="IRBadr" w:hAnsi="IRBadr" w:cs="IRBadr" w:hint="cs"/>
          <w:rtl/>
        </w:rPr>
        <w:t xml:space="preserve">در جلسات گذشته در ضمن مباحث، به </w:t>
      </w:r>
      <w:r w:rsidR="00D5139A">
        <w:rPr>
          <w:rFonts w:ascii="IRBadr" w:hAnsi="IRBadr" w:cs="IRBadr" w:hint="cs"/>
          <w:rtl/>
        </w:rPr>
        <w:t xml:space="preserve">این روایت </w:t>
      </w:r>
      <w:r>
        <w:rPr>
          <w:rFonts w:ascii="IRBadr" w:hAnsi="IRBadr" w:cs="IRBadr" w:hint="cs"/>
          <w:rtl/>
        </w:rPr>
        <w:t>اشاره شد</w:t>
      </w:r>
      <w:r w:rsidR="00A21DC7">
        <w:rPr>
          <w:rFonts w:ascii="IRBadr" w:hAnsi="IRBadr" w:cs="IRBadr" w:hint="cs"/>
          <w:rtl/>
        </w:rPr>
        <w:t>:</w:t>
      </w:r>
    </w:p>
    <w:p w:rsidR="00FB08E7" w:rsidRDefault="00FB08E7" w:rsidP="00FB08E7">
      <w:pPr>
        <w:ind w:firstLine="423"/>
        <w:rPr>
          <w:rFonts w:ascii="IRBadr" w:hAnsi="IRBadr" w:cs="IRBadr"/>
        </w:rPr>
      </w:pPr>
      <w:r w:rsidRPr="00FB08E7">
        <w:rPr>
          <w:rFonts w:ascii="IRBadr" w:hAnsi="IRBadr" w:cs="IRBadr" w:hint="eastAsia"/>
          <w:color w:val="008000"/>
          <w:rtl/>
        </w:rPr>
        <w:t>«</w:t>
      </w:r>
      <w:r w:rsidRPr="00FB08E7">
        <w:rPr>
          <w:rFonts w:ascii="IRBadr" w:hAnsi="IRBadr" w:cs="IRBadr" w:hint="cs"/>
          <w:color w:val="8064A2" w:themeColor="accent4"/>
          <w:rtl/>
        </w:rPr>
        <w:t>حَرِيزٌ</w:t>
      </w:r>
      <w:r w:rsidRPr="00FB08E7">
        <w:rPr>
          <w:rFonts w:ascii="IRBadr" w:hAnsi="IRBadr" w:cs="IRBadr"/>
          <w:color w:val="8064A2" w:themeColor="accent4"/>
          <w:rtl/>
        </w:rPr>
        <w:t xml:space="preserve"> </w:t>
      </w:r>
      <w:r w:rsidRPr="00FB08E7">
        <w:rPr>
          <w:rFonts w:ascii="IRBadr" w:hAnsi="IRBadr" w:cs="IRBadr" w:hint="cs"/>
          <w:color w:val="8064A2" w:themeColor="accent4"/>
          <w:rtl/>
        </w:rPr>
        <w:t>عَنْ</w:t>
      </w:r>
      <w:r w:rsidRPr="00FB08E7">
        <w:rPr>
          <w:rFonts w:ascii="IRBadr" w:hAnsi="IRBadr" w:cs="IRBadr"/>
          <w:color w:val="8064A2" w:themeColor="accent4"/>
          <w:rtl/>
        </w:rPr>
        <w:t xml:space="preserve"> </w:t>
      </w:r>
      <w:r w:rsidRPr="00FB08E7">
        <w:rPr>
          <w:rFonts w:ascii="IRBadr" w:hAnsi="IRBadr" w:cs="IRBadr" w:hint="cs"/>
          <w:color w:val="8064A2" w:themeColor="accent4"/>
          <w:rtl/>
        </w:rPr>
        <w:t>زُرَارَةَ</w:t>
      </w:r>
      <w:r w:rsidRPr="00FB08E7">
        <w:rPr>
          <w:rFonts w:ascii="IRBadr" w:hAnsi="IRBadr" w:cs="IRBadr"/>
          <w:color w:val="8064A2" w:themeColor="accent4"/>
          <w:rtl/>
        </w:rPr>
        <w:t xml:space="preserve"> </w:t>
      </w:r>
      <w:r w:rsidRPr="00FB08E7">
        <w:rPr>
          <w:rFonts w:ascii="IRBadr" w:hAnsi="IRBadr" w:cs="IRBadr" w:hint="cs"/>
          <w:color w:val="8064A2" w:themeColor="accent4"/>
          <w:rtl/>
        </w:rPr>
        <w:t>عَنْ</w:t>
      </w:r>
      <w:r w:rsidRPr="00FB08E7">
        <w:rPr>
          <w:rFonts w:ascii="IRBadr" w:hAnsi="IRBadr" w:cs="IRBadr"/>
          <w:color w:val="8064A2" w:themeColor="accent4"/>
          <w:rtl/>
        </w:rPr>
        <w:t xml:space="preserve"> </w:t>
      </w:r>
      <w:r w:rsidRPr="00FB08E7">
        <w:rPr>
          <w:rFonts w:ascii="IRBadr" w:hAnsi="IRBadr" w:cs="IRBadr" w:hint="cs"/>
          <w:color w:val="8064A2" w:themeColor="accent4"/>
          <w:rtl/>
        </w:rPr>
        <w:t>أَبِي</w:t>
      </w:r>
      <w:r w:rsidRPr="00FB08E7">
        <w:rPr>
          <w:rFonts w:ascii="IRBadr" w:hAnsi="IRBadr" w:cs="IRBadr"/>
          <w:color w:val="8064A2" w:themeColor="accent4"/>
          <w:rtl/>
        </w:rPr>
        <w:t xml:space="preserve"> </w:t>
      </w:r>
      <w:r w:rsidRPr="00FB08E7">
        <w:rPr>
          <w:rFonts w:ascii="IRBadr" w:hAnsi="IRBadr" w:cs="IRBadr" w:hint="cs"/>
          <w:color w:val="8064A2" w:themeColor="accent4"/>
          <w:rtl/>
        </w:rPr>
        <w:t>عَبْدِ</w:t>
      </w:r>
      <w:r w:rsidRPr="00FB08E7">
        <w:rPr>
          <w:rFonts w:ascii="IRBadr" w:hAnsi="IRBadr" w:cs="IRBadr"/>
          <w:color w:val="8064A2" w:themeColor="accent4"/>
          <w:rtl/>
        </w:rPr>
        <w:t xml:space="preserve"> </w:t>
      </w:r>
      <w:r w:rsidRPr="00FB08E7">
        <w:rPr>
          <w:rFonts w:ascii="IRBadr" w:hAnsi="IRBadr" w:cs="IRBadr" w:hint="cs"/>
          <w:color w:val="8064A2" w:themeColor="accent4"/>
          <w:rtl/>
        </w:rPr>
        <w:t>اللَّهِ</w:t>
      </w:r>
      <w:r w:rsidRPr="00FB08E7">
        <w:rPr>
          <w:rFonts w:ascii="IRBadr" w:hAnsi="IRBadr" w:cs="IRBadr"/>
          <w:color w:val="8064A2" w:themeColor="accent4"/>
          <w:rtl/>
        </w:rPr>
        <w:t xml:space="preserve"> </w:t>
      </w:r>
      <w:r w:rsidRPr="00FB08E7">
        <w:rPr>
          <w:rFonts w:ascii="IRBadr" w:hAnsi="IRBadr" w:cs="IRBadr" w:hint="cs"/>
          <w:color w:val="8064A2" w:themeColor="accent4"/>
          <w:rtl/>
        </w:rPr>
        <w:t>ع</w:t>
      </w:r>
      <w:r w:rsidRPr="00FB08E7">
        <w:rPr>
          <w:rFonts w:ascii="IRBadr" w:hAnsi="IRBadr" w:cs="IRBadr"/>
          <w:color w:val="8064A2" w:themeColor="accent4"/>
          <w:rtl/>
        </w:rPr>
        <w:t xml:space="preserve"> </w:t>
      </w:r>
      <w:r w:rsidRPr="00FB08E7">
        <w:rPr>
          <w:rFonts w:ascii="IRBadr" w:hAnsi="IRBadr" w:cs="IRBadr" w:hint="cs"/>
          <w:color w:val="008000"/>
          <w:rtl/>
        </w:rPr>
        <w:t>كُلُّ</w:t>
      </w:r>
      <w:r w:rsidRPr="00FB08E7">
        <w:rPr>
          <w:rFonts w:ascii="IRBadr" w:hAnsi="IRBadr" w:cs="IRBadr"/>
          <w:color w:val="008000"/>
          <w:rtl/>
        </w:rPr>
        <w:t xml:space="preserve"> </w:t>
      </w:r>
      <w:r w:rsidRPr="00FB08E7">
        <w:rPr>
          <w:rFonts w:ascii="IRBadr" w:hAnsi="IRBadr" w:cs="IRBadr" w:hint="cs"/>
          <w:color w:val="008000"/>
          <w:rtl/>
        </w:rPr>
        <w:t>مَا</w:t>
      </w:r>
      <w:r w:rsidRPr="00FB08E7">
        <w:rPr>
          <w:rFonts w:ascii="IRBadr" w:hAnsi="IRBadr" w:cs="IRBadr"/>
          <w:color w:val="008000"/>
          <w:rtl/>
        </w:rPr>
        <w:t xml:space="preserve"> </w:t>
      </w:r>
      <w:r w:rsidRPr="00FB08E7">
        <w:rPr>
          <w:rFonts w:ascii="IRBadr" w:hAnsi="IRBadr" w:cs="IRBadr" w:hint="cs"/>
          <w:color w:val="008000"/>
          <w:rtl/>
        </w:rPr>
        <w:t>كِيلَ</w:t>
      </w:r>
      <w:r w:rsidRPr="00FB08E7">
        <w:rPr>
          <w:rFonts w:ascii="IRBadr" w:hAnsi="IRBadr" w:cs="IRBadr"/>
          <w:color w:val="008000"/>
          <w:rtl/>
        </w:rPr>
        <w:t xml:space="preserve"> </w:t>
      </w:r>
      <w:r w:rsidRPr="00FB08E7">
        <w:rPr>
          <w:rFonts w:ascii="IRBadr" w:hAnsi="IRBadr" w:cs="IRBadr" w:hint="cs"/>
          <w:color w:val="008000"/>
          <w:rtl/>
        </w:rPr>
        <w:t>بِالصَّاعِ</w:t>
      </w:r>
      <w:r w:rsidRPr="00FB08E7">
        <w:rPr>
          <w:rFonts w:ascii="IRBadr" w:hAnsi="IRBadr" w:cs="IRBadr"/>
          <w:color w:val="008000"/>
          <w:rtl/>
        </w:rPr>
        <w:t xml:space="preserve"> </w:t>
      </w:r>
      <w:r w:rsidRPr="00FB08E7">
        <w:rPr>
          <w:rFonts w:ascii="IRBadr" w:hAnsi="IRBadr" w:cs="IRBadr" w:hint="cs"/>
          <w:color w:val="008000"/>
          <w:rtl/>
        </w:rPr>
        <w:t>فَبَلَغَ</w:t>
      </w:r>
      <w:r w:rsidRPr="00FB08E7">
        <w:rPr>
          <w:rFonts w:ascii="IRBadr" w:hAnsi="IRBadr" w:cs="IRBadr"/>
          <w:color w:val="008000"/>
          <w:rtl/>
        </w:rPr>
        <w:t xml:space="preserve"> </w:t>
      </w:r>
      <w:r w:rsidRPr="00FB08E7">
        <w:rPr>
          <w:rFonts w:ascii="IRBadr" w:hAnsi="IRBadr" w:cs="IRBadr" w:hint="cs"/>
          <w:color w:val="008000"/>
          <w:rtl/>
        </w:rPr>
        <w:t>الْأَوْسَاقَ</w:t>
      </w:r>
      <w:r w:rsidRPr="00FB08E7">
        <w:rPr>
          <w:rFonts w:ascii="IRBadr" w:hAnsi="IRBadr" w:cs="IRBadr"/>
          <w:color w:val="008000"/>
          <w:rtl/>
        </w:rPr>
        <w:t xml:space="preserve"> </w:t>
      </w:r>
      <w:r w:rsidRPr="00FB08E7">
        <w:rPr>
          <w:rFonts w:ascii="IRBadr" w:hAnsi="IRBadr" w:cs="IRBadr" w:hint="cs"/>
          <w:color w:val="008000"/>
          <w:rtl/>
        </w:rPr>
        <w:t>فَعَلَيْهِ</w:t>
      </w:r>
      <w:r w:rsidRPr="00FB08E7">
        <w:rPr>
          <w:rFonts w:ascii="IRBadr" w:hAnsi="IRBadr" w:cs="IRBadr"/>
          <w:color w:val="008000"/>
          <w:rtl/>
        </w:rPr>
        <w:t xml:space="preserve"> </w:t>
      </w:r>
      <w:r w:rsidRPr="00FB08E7">
        <w:rPr>
          <w:rFonts w:ascii="IRBadr" w:hAnsi="IRBadr" w:cs="IRBadr" w:hint="cs"/>
          <w:color w:val="008000"/>
          <w:rtl/>
        </w:rPr>
        <w:t>الزَّكَاةُ</w:t>
      </w:r>
      <w:r>
        <w:rPr>
          <w:rFonts w:ascii="IRBadr" w:hAnsi="IRBadr" w:cs="IRBadr"/>
          <w:color w:val="008000"/>
          <w:rtl/>
        </w:rPr>
        <w:t xml:space="preserve"> </w:t>
      </w:r>
      <w:r w:rsidRPr="00FB08E7">
        <w:rPr>
          <w:rFonts w:ascii="IRBadr" w:hAnsi="IRBadr" w:cs="IRBadr" w:hint="cs"/>
          <w:color w:val="008000"/>
          <w:rtl/>
        </w:rPr>
        <w:t>وَ</w:t>
      </w:r>
      <w:r w:rsidRPr="00FB08E7">
        <w:rPr>
          <w:rFonts w:ascii="IRBadr" w:hAnsi="IRBadr" w:cs="IRBadr"/>
          <w:color w:val="008000"/>
          <w:rtl/>
        </w:rPr>
        <w:t xml:space="preserve"> </w:t>
      </w:r>
      <w:r w:rsidRPr="00FB08E7">
        <w:rPr>
          <w:rFonts w:ascii="IRBadr" w:hAnsi="IRBadr" w:cs="IRBadr" w:hint="cs"/>
          <w:color w:val="008000"/>
          <w:rtl/>
        </w:rPr>
        <w:t>قَالَ</w:t>
      </w:r>
      <w:r w:rsidRPr="00FB08E7">
        <w:rPr>
          <w:rFonts w:ascii="IRBadr" w:hAnsi="IRBadr" w:cs="IRBadr"/>
          <w:color w:val="008000"/>
          <w:rtl/>
        </w:rPr>
        <w:t xml:space="preserve"> </w:t>
      </w:r>
      <w:r w:rsidRPr="00FB08E7">
        <w:rPr>
          <w:rFonts w:ascii="IRBadr" w:hAnsi="IRBadr" w:cs="IRBadr" w:hint="cs"/>
          <w:color w:val="008000"/>
          <w:rtl/>
        </w:rPr>
        <w:t>جَعَلَ</w:t>
      </w:r>
      <w:r w:rsidRPr="00FB08E7">
        <w:rPr>
          <w:rFonts w:ascii="IRBadr" w:hAnsi="IRBadr" w:cs="IRBadr"/>
          <w:color w:val="008000"/>
          <w:rtl/>
        </w:rPr>
        <w:t xml:space="preserve"> </w:t>
      </w:r>
      <w:r w:rsidRPr="00FB08E7">
        <w:rPr>
          <w:rFonts w:ascii="IRBadr" w:hAnsi="IRBadr" w:cs="IRBadr" w:hint="cs"/>
          <w:color w:val="008000"/>
          <w:rtl/>
        </w:rPr>
        <w:t>رَسُولُ</w:t>
      </w:r>
      <w:r w:rsidRPr="00FB08E7">
        <w:rPr>
          <w:rFonts w:ascii="IRBadr" w:hAnsi="IRBadr" w:cs="IRBadr"/>
          <w:color w:val="008000"/>
          <w:rtl/>
        </w:rPr>
        <w:t xml:space="preserve"> </w:t>
      </w:r>
      <w:r w:rsidRPr="00FB08E7">
        <w:rPr>
          <w:rFonts w:ascii="IRBadr" w:hAnsi="IRBadr" w:cs="IRBadr" w:hint="cs"/>
          <w:color w:val="008000"/>
          <w:rtl/>
        </w:rPr>
        <w:t>اللَّهِ</w:t>
      </w:r>
      <w:r w:rsidRPr="00FB08E7">
        <w:rPr>
          <w:rFonts w:ascii="IRBadr" w:hAnsi="IRBadr" w:cs="IRBadr"/>
          <w:color w:val="008000"/>
          <w:rtl/>
        </w:rPr>
        <w:t xml:space="preserve"> </w:t>
      </w:r>
      <w:r w:rsidRPr="00FB08E7">
        <w:rPr>
          <w:rFonts w:ascii="IRBadr" w:hAnsi="IRBadr" w:cs="IRBadr" w:hint="cs"/>
          <w:color w:val="008000"/>
          <w:rtl/>
        </w:rPr>
        <w:t>ص</w:t>
      </w:r>
      <w:r w:rsidRPr="00FB08E7">
        <w:rPr>
          <w:rFonts w:ascii="IRBadr" w:hAnsi="IRBadr" w:cs="IRBadr"/>
          <w:color w:val="008000"/>
          <w:rtl/>
        </w:rPr>
        <w:t xml:space="preserve"> </w:t>
      </w:r>
      <w:r w:rsidRPr="00FB08E7">
        <w:rPr>
          <w:rFonts w:ascii="IRBadr" w:hAnsi="IRBadr" w:cs="IRBadr" w:hint="cs"/>
          <w:color w:val="008000"/>
          <w:rtl/>
        </w:rPr>
        <w:t>الصَّدَقَةَ</w:t>
      </w:r>
      <w:r w:rsidRPr="00FB08E7">
        <w:rPr>
          <w:rFonts w:ascii="IRBadr" w:hAnsi="IRBadr" w:cs="IRBadr"/>
          <w:color w:val="008000"/>
          <w:rtl/>
        </w:rPr>
        <w:t xml:space="preserve"> </w:t>
      </w:r>
      <w:r w:rsidRPr="00FB08E7">
        <w:rPr>
          <w:rFonts w:ascii="IRBadr" w:hAnsi="IRBadr" w:cs="IRBadr" w:hint="cs"/>
          <w:color w:val="008000"/>
          <w:rtl/>
        </w:rPr>
        <w:t>فِي</w:t>
      </w:r>
      <w:r w:rsidRPr="00FB08E7">
        <w:rPr>
          <w:rFonts w:ascii="IRBadr" w:hAnsi="IRBadr" w:cs="IRBadr"/>
          <w:color w:val="008000"/>
          <w:rtl/>
        </w:rPr>
        <w:t xml:space="preserve"> </w:t>
      </w:r>
      <w:r w:rsidRPr="00FB08E7">
        <w:rPr>
          <w:rFonts w:ascii="IRBadr" w:hAnsi="IRBadr" w:cs="IRBadr" w:hint="cs"/>
          <w:color w:val="008000"/>
          <w:rtl/>
        </w:rPr>
        <w:t>كُلِّ</w:t>
      </w:r>
      <w:r w:rsidRPr="00FB08E7">
        <w:rPr>
          <w:rFonts w:ascii="IRBadr" w:hAnsi="IRBadr" w:cs="IRBadr"/>
          <w:color w:val="008000"/>
          <w:rtl/>
        </w:rPr>
        <w:t xml:space="preserve"> </w:t>
      </w:r>
      <w:r w:rsidRPr="00FB08E7">
        <w:rPr>
          <w:rFonts w:ascii="IRBadr" w:hAnsi="IRBadr" w:cs="IRBadr" w:hint="cs"/>
          <w:color w:val="008000"/>
          <w:rtl/>
        </w:rPr>
        <w:t>شَيْ‏ءٍ</w:t>
      </w:r>
      <w:r w:rsidRPr="00FB08E7">
        <w:rPr>
          <w:rFonts w:ascii="IRBadr" w:hAnsi="IRBadr" w:cs="IRBadr"/>
          <w:color w:val="008000"/>
          <w:rtl/>
        </w:rPr>
        <w:t xml:space="preserve"> </w:t>
      </w:r>
      <w:r w:rsidRPr="00FB08E7">
        <w:rPr>
          <w:rFonts w:ascii="IRBadr" w:hAnsi="IRBadr" w:cs="IRBadr" w:hint="cs"/>
          <w:color w:val="008000"/>
          <w:rtl/>
        </w:rPr>
        <w:t>أَنْبَتَتِ</w:t>
      </w:r>
      <w:r w:rsidRPr="00FB08E7">
        <w:rPr>
          <w:rFonts w:ascii="IRBadr" w:hAnsi="IRBadr" w:cs="IRBadr"/>
          <w:color w:val="008000"/>
          <w:rtl/>
        </w:rPr>
        <w:t xml:space="preserve"> </w:t>
      </w:r>
      <w:r w:rsidRPr="00FB08E7">
        <w:rPr>
          <w:rFonts w:ascii="IRBadr" w:hAnsi="IRBadr" w:cs="IRBadr" w:hint="cs"/>
          <w:color w:val="008000"/>
          <w:rtl/>
        </w:rPr>
        <w:t>الْأَرْضُ</w:t>
      </w:r>
      <w:r w:rsidRPr="00FB08E7">
        <w:rPr>
          <w:rFonts w:ascii="IRBadr" w:hAnsi="IRBadr" w:cs="IRBadr"/>
          <w:color w:val="008000"/>
          <w:rtl/>
        </w:rPr>
        <w:t xml:space="preserve"> </w:t>
      </w:r>
      <w:r w:rsidRPr="00FB08E7">
        <w:rPr>
          <w:rFonts w:ascii="IRBadr" w:hAnsi="IRBadr" w:cs="IRBadr" w:hint="cs"/>
          <w:color w:val="008000"/>
          <w:rtl/>
        </w:rPr>
        <w:t>إِلَّا</w:t>
      </w:r>
      <w:r w:rsidRPr="00FB08E7">
        <w:rPr>
          <w:rFonts w:ascii="IRBadr" w:hAnsi="IRBadr" w:cs="IRBadr"/>
          <w:color w:val="008000"/>
          <w:rtl/>
        </w:rPr>
        <w:t xml:space="preserve"> </w:t>
      </w:r>
      <w:r w:rsidRPr="00FB08E7">
        <w:rPr>
          <w:rFonts w:ascii="IRBadr" w:hAnsi="IRBadr" w:cs="IRBadr" w:hint="cs"/>
          <w:color w:val="008000"/>
          <w:rtl/>
        </w:rPr>
        <w:t>مَا</w:t>
      </w:r>
      <w:r w:rsidRPr="00FB08E7">
        <w:rPr>
          <w:rFonts w:ascii="IRBadr" w:hAnsi="IRBadr" w:cs="IRBadr"/>
          <w:color w:val="008000"/>
          <w:rtl/>
        </w:rPr>
        <w:t xml:space="preserve"> </w:t>
      </w:r>
      <w:r w:rsidRPr="00FB08E7">
        <w:rPr>
          <w:rFonts w:ascii="IRBadr" w:hAnsi="IRBadr" w:cs="IRBadr" w:hint="cs"/>
          <w:color w:val="008000"/>
          <w:rtl/>
        </w:rPr>
        <w:t>كَانَ</w:t>
      </w:r>
      <w:r w:rsidRPr="00FB08E7">
        <w:rPr>
          <w:rFonts w:ascii="IRBadr" w:hAnsi="IRBadr" w:cs="IRBadr"/>
          <w:color w:val="008000"/>
          <w:rtl/>
        </w:rPr>
        <w:t xml:space="preserve"> </w:t>
      </w:r>
      <w:r w:rsidRPr="00FB08E7">
        <w:rPr>
          <w:rFonts w:ascii="IRBadr" w:hAnsi="IRBadr" w:cs="IRBadr" w:hint="cs"/>
          <w:color w:val="008000"/>
          <w:rtl/>
        </w:rPr>
        <w:t>فِي</w:t>
      </w:r>
      <w:r w:rsidRPr="00FB08E7">
        <w:rPr>
          <w:rFonts w:ascii="IRBadr" w:hAnsi="IRBadr" w:cs="IRBadr"/>
          <w:color w:val="008000"/>
          <w:rtl/>
        </w:rPr>
        <w:t xml:space="preserve"> </w:t>
      </w:r>
      <w:r w:rsidRPr="00FB08E7">
        <w:rPr>
          <w:rFonts w:ascii="IRBadr" w:hAnsi="IRBadr" w:cs="IRBadr" w:hint="cs"/>
          <w:color w:val="008000"/>
          <w:rtl/>
        </w:rPr>
        <w:t>الْخُضَرِ</w:t>
      </w:r>
      <w:r w:rsidRPr="00FB08E7">
        <w:rPr>
          <w:rFonts w:ascii="IRBadr" w:hAnsi="IRBadr" w:cs="IRBadr"/>
          <w:color w:val="008000"/>
          <w:rtl/>
        </w:rPr>
        <w:t xml:space="preserve"> </w:t>
      </w:r>
      <w:r w:rsidRPr="00FB08E7">
        <w:rPr>
          <w:rFonts w:ascii="IRBadr" w:hAnsi="IRBadr" w:cs="IRBadr" w:hint="cs"/>
          <w:color w:val="008000"/>
          <w:rtl/>
        </w:rPr>
        <w:t>وَ</w:t>
      </w:r>
      <w:r w:rsidRPr="00FB08E7">
        <w:rPr>
          <w:rFonts w:ascii="IRBadr" w:hAnsi="IRBadr" w:cs="IRBadr"/>
          <w:color w:val="008000"/>
          <w:rtl/>
        </w:rPr>
        <w:t xml:space="preserve"> </w:t>
      </w:r>
      <w:r w:rsidRPr="00FB08E7">
        <w:rPr>
          <w:rFonts w:ascii="IRBadr" w:hAnsi="IRBadr" w:cs="IRBadr" w:hint="cs"/>
          <w:color w:val="008000"/>
          <w:rtl/>
        </w:rPr>
        <w:t>الْبُقُولِ</w:t>
      </w:r>
      <w:r w:rsidRPr="00FB08E7">
        <w:rPr>
          <w:rFonts w:ascii="IRBadr" w:hAnsi="IRBadr" w:cs="IRBadr"/>
          <w:color w:val="008000"/>
          <w:rtl/>
        </w:rPr>
        <w:t xml:space="preserve"> </w:t>
      </w:r>
      <w:r w:rsidRPr="00FB08E7">
        <w:rPr>
          <w:rFonts w:ascii="IRBadr" w:hAnsi="IRBadr" w:cs="IRBadr" w:hint="cs"/>
          <w:color w:val="008000"/>
          <w:rtl/>
        </w:rPr>
        <w:t>وَ</w:t>
      </w:r>
      <w:r w:rsidRPr="00FB08E7">
        <w:rPr>
          <w:rFonts w:ascii="IRBadr" w:hAnsi="IRBadr" w:cs="IRBadr"/>
          <w:color w:val="008000"/>
          <w:rtl/>
        </w:rPr>
        <w:t xml:space="preserve"> </w:t>
      </w:r>
      <w:r w:rsidRPr="00FB08E7">
        <w:rPr>
          <w:rFonts w:ascii="IRBadr" w:hAnsi="IRBadr" w:cs="IRBadr" w:hint="cs"/>
          <w:color w:val="008000"/>
          <w:rtl/>
        </w:rPr>
        <w:t>كُلَّ</w:t>
      </w:r>
      <w:r w:rsidRPr="00FB08E7">
        <w:rPr>
          <w:rFonts w:ascii="IRBadr" w:hAnsi="IRBadr" w:cs="IRBadr"/>
          <w:color w:val="008000"/>
          <w:rtl/>
        </w:rPr>
        <w:t xml:space="preserve"> </w:t>
      </w:r>
      <w:r w:rsidRPr="00FB08E7">
        <w:rPr>
          <w:rFonts w:ascii="IRBadr" w:hAnsi="IRBadr" w:cs="IRBadr" w:hint="cs"/>
          <w:color w:val="008000"/>
          <w:rtl/>
        </w:rPr>
        <w:t>شَيْ‏ءٍ</w:t>
      </w:r>
      <w:r w:rsidRPr="00FB08E7">
        <w:rPr>
          <w:rFonts w:ascii="IRBadr" w:hAnsi="IRBadr" w:cs="IRBadr"/>
          <w:color w:val="008000"/>
          <w:rtl/>
        </w:rPr>
        <w:t xml:space="preserve"> </w:t>
      </w:r>
      <w:r w:rsidRPr="00FB08E7">
        <w:rPr>
          <w:rFonts w:ascii="IRBadr" w:hAnsi="IRBadr" w:cs="IRBadr" w:hint="cs"/>
          <w:color w:val="008000"/>
          <w:rtl/>
        </w:rPr>
        <w:t>يَفْسُدُ</w:t>
      </w:r>
      <w:r w:rsidRPr="00FB08E7">
        <w:rPr>
          <w:rFonts w:ascii="IRBadr" w:hAnsi="IRBadr" w:cs="IRBadr"/>
          <w:color w:val="008000"/>
          <w:rtl/>
        </w:rPr>
        <w:t xml:space="preserve"> </w:t>
      </w:r>
      <w:r w:rsidRPr="00FB08E7">
        <w:rPr>
          <w:rFonts w:ascii="IRBadr" w:hAnsi="IRBadr" w:cs="IRBadr" w:hint="cs"/>
          <w:color w:val="008000"/>
          <w:rtl/>
        </w:rPr>
        <w:t>مِنْ</w:t>
      </w:r>
      <w:r w:rsidRPr="00FB08E7">
        <w:rPr>
          <w:rFonts w:ascii="IRBadr" w:hAnsi="IRBadr" w:cs="IRBadr"/>
          <w:color w:val="008000"/>
          <w:rtl/>
        </w:rPr>
        <w:t xml:space="preserve"> </w:t>
      </w:r>
      <w:r w:rsidRPr="00FB08E7">
        <w:rPr>
          <w:rFonts w:ascii="IRBadr" w:hAnsi="IRBadr" w:cs="IRBadr" w:hint="cs"/>
          <w:color w:val="008000"/>
          <w:rtl/>
        </w:rPr>
        <w:t>يَوْمِهِ</w:t>
      </w:r>
      <w:r w:rsidRPr="00FB08E7">
        <w:rPr>
          <w:rFonts w:ascii="IRBadr" w:hAnsi="IRBadr" w:cs="IRBadr" w:hint="eastAsia"/>
          <w:color w:val="008000"/>
          <w:rtl/>
        </w:rPr>
        <w:t>»</w:t>
      </w:r>
      <w:r>
        <w:rPr>
          <w:rStyle w:val="FootnoteReference"/>
          <w:rFonts w:ascii="IRBadr" w:hAnsi="IRBadr" w:cs="IRBadr"/>
          <w:color w:val="008000"/>
          <w:rtl/>
        </w:rPr>
        <w:footnoteReference w:id="1"/>
      </w:r>
      <w:r w:rsidRPr="00FB08E7">
        <w:rPr>
          <w:rFonts w:ascii="IRBadr" w:hAnsi="IRBadr" w:cs="IRBadr"/>
          <w:rtl/>
        </w:rPr>
        <w:t>.</w:t>
      </w:r>
    </w:p>
    <w:p w:rsidR="00A21DC7" w:rsidRDefault="00AF7385" w:rsidP="00D5139A">
      <w:pPr>
        <w:ind w:firstLine="423"/>
        <w:rPr>
          <w:rFonts w:ascii="IRBadr" w:hAnsi="IRBadr" w:cs="IRBadr"/>
          <w:rtl/>
        </w:rPr>
      </w:pPr>
      <w:r>
        <w:rPr>
          <w:rFonts w:ascii="IRBadr" w:hAnsi="IRBadr" w:cs="IRBadr" w:hint="cs"/>
          <w:rtl/>
        </w:rPr>
        <w:t xml:space="preserve">این روایت از آن جهت که اثبات زکات در بیش از اجناس تسعه را از پیامبر ص نقل نموده است، ممکن است حملش بر تقیه مشکل به نظر برسد. </w:t>
      </w:r>
      <w:r w:rsidR="004D212A">
        <w:rPr>
          <w:rFonts w:ascii="IRBadr" w:hAnsi="IRBadr" w:cs="IRBadr" w:hint="cs"/>
          <w:rtl/>
        </w:rPr>
        <w:t xml:space="preserve">در جلسات قبل اشاره شد که یکی از راه حل‌های این روایت، قرینیت روایت </w:t>
      </w:r>
      <w:r w:rsidR="00A21DC7">
        <w:rPr>
          <w:rFonts w:ascii="IRBadr" w:hAnsi="IRBadr" w:cs="IRBadr" w:hint="cs"/>
          <w:rtl/>
        </w:rPr>
        <w:t>«معاذ بن مسلم الهرّاء النحوی»</w:t>
      </w:r>
      <w:r w:rsidR="004D212A">
        <w:rPr>
          <w:rFonts w:ascii="IRBadr" w:hAnsi="IRBadr" w:cs="IRBadr" w:hint="cs"/>
          <w:rtl/>
        </w:rPr>
        <w:t xml:space="preserve"> است</w:t>
      </w:r>
      <w:r w:rsidR="00A21DC7">
        <w:rPr>
          <w:rFonts w:ascii="IRBadr" w:hAnsi="IRBadr" w:cs="IRBadr" w:hint="cs"/>
          <w:rtl/>
        </w:rPr>
        <w:t>.</w:t>
      </w:r>
      <w:r w:rsidR="00D5139A">
        <w:rPr>
          <w:rFonts w:ascii="IRBadr" w:hAnsi="IRBadr" w:cs="IRBadr" w:hint="cs"/>
          <w:rtl/>
        </w:rPr>
        <w:t xml:space="preserve"> مضمون</w:t>
      </w:r>
      <w:r w:rsidR="00A21DC7">
        <w:rPr>
          <w:rFonts w:ascii="IRBadr" w:hAnsi="IRBadr" w:cs="IRBadr" w:hint="cs"/>
          <w:rtl/>
        </w:rPr>
        <w:t xml:space="preserve"> روایت معاذ</w:t>
      </w:r>
      <w:r w:rsidR="00D5139A">
        <w:rPr>
          <w:rFonts w:ascii="IRBadr" w:hAnsi="IRBadr" w:cs="IRBadr" w:hint="cs"/>
          <w:rtl/>
        </w:rPr>
        <w:t xml:space="preserve"> آن است که</w:t>
      </w:r>
      <w:r w:rsidR="004D212A">
        <w:rPr>
          <w:rFonts w:ascii="IRBadr" w:hAnsi="IRBadr" w:cs="IRBadr" w:hint="cs"/>
          <w:rtl/>
        </w:rPr>
        <w:t xml:space="preserve"> حضرت </w:t>
      </w:r>
      <w:r w:rsidR="00A21DC7">
        <w:rPr>
          <w:rFonts w:ascii="IRBadr" w:hAnsi="IRBadr" w:cs="IRBadr" w:hint="cs"/>
          <w:rtl/>
        </w:rPr>
        <w:t xml:space="preserve">امام صادق علیه السلام </w:t>
      </w:r>
      <w:r w:rsidR="004D212A">
        <w:rPr>
          <w:rFonts w:ascii="IRBadr" w:hAnsi="IRBadr" w:cs="IRBadr" w:hint="cs"/>
          <w:rtl/>
        </w:rPr>
        <w:t>فرمود</w:t>
      </w:r>
      <w:r w:rsidR="00A21DC7">
        <w:rPr>
          <w:rFonts w:ascii="IRBadr" w:hAnsi="IRBadr" w:cs="IRBadr" w:hint="cs"/>
          <w:rtl/>
        </w:rPr>
        <w:t>:</w:t>
      </w:r>
      <w:r w:rsidR="004D212A">
        <w:rPr>
          <w:rFonts w:ascii="IRBadr" w:hAnsi="IRBadr" w:cs="IRBadr" w:hint="cs"/>
          <w:rtl/>
        </w:rPr>
        <w:t xml:space="preserve"> اگر مخاطب من از اهل سنّت باشد، من طبق مبنای ایشان</w:t>
      </w:r>
      <w:r w:rsidR="00365BD6">
        <w:rPr>
          <w:rFonts w:ascii="IRBadr" w:hAnsi="IRBadr" w:cs="IRBadr" w:hint="cs"/>
          <w:rtl/>
        </w:rPr>
        <w:t>، به سوال</w:t>
      </w:r>
      <w:r w:rsidR="004D212A">
        <w:rPr>
          <w:rFonts w:ascii="IRBadr" w:hAnsi="IRBadr" w:cs="IRBadr" w:hint="cs"/>
          <w:rtl/>
        </w:rPr>
        <w:t xml:space="preserve"> پاسخ می‌گویم</w:t>
      </w:r>
      <w:r w:rsidR="00A21DC7">
        <w:rPr>
          <w:rFonts w:ascii="IRBadr" w:hAnsi="IRBadr" w:cs="IRBadr" w:hint="cs"/>
          <w:rtl/>
        </w:rPr>
        <w:t>:</w:t>
      </w:r>
    </w:p>
    <w:p w:rsidR="00A21DC7" w:rsidRDefault="00FE2F17" w:rsidP="00FE2F17">
      <w:pPr>
        <w:ind w:firstLine="423"/>
        <w:rPr>
          <w:rFonts w:ascii="IRBadr" w:hAnsi="IRBadr" w:cs="IRBadr"/>
          <w:rtl/>
        </w:rPr>
      </w:pPr>
      <w:r w:rsidRPr="00FE2F17">
        <w:rPr>
          <w:rFonts w:ascii="IRBadr" w:hAnsi="IRBadr" w:cs="IRBadr" w:hint="eastAsia"/>
          <w:color w:val="008000"/>
          <w:rtl/>
        </w:rPr>
        <w:t>«</w:t>
      </w:r>
      <w:r w:rsidR="00A21DC7" w:rsidRPr="00FE2F17">
        <w:rPr>
          <w:rFonts w:ascii="IRBadr" w:hAnsi="IRBadr" w:cs="IRBadr" w:hint="cs"/>
          <w:color w:val="8064A2" w:themeColor="accent4"/>
          <w:rtl/>
        </w:rPr>
        <w:t>عَنْ</w:t>
      </w:r>
      <w:r w:rsidR="00A21DC7" w:rsidRPr="00FE2F17">
        <w:rPr>
          <w:rFonts w:ascii="IRBadr" w:hAnsi="IRBadr" w:cs="IRBadr"/>
          <w:color w:val="8064A2" w:themeColor="accent4"/>
          <w:rtl/>
        </w:rPr>
        <w:t xml:space="preserve"> </w:t>
      </w:r>
      <w:r w:rsidR="00A21DC7" w:rsidRPr="00FE2F17">
        <w:rPr>
          <w:rFonts w:ascii="IRBadr" w:hAnsi="IRBadr" w:cs="IRBadr" w:hint="cs"/>
          <w:color w:val="8064A2" w:themeColor="accent4"/>
          <w:rtl/>
        </w:rPr>
        <w:t>حَمْدَوَيْهِ</w:t>
      </w:r>
      <w:r w:rsidR="00A21DC7" w:rsidRPr="00FE2F17">
        <w:rPr>
          <w:rFonts w:ascii="IRBadr" w:hAnsi="IRBadr" w:cs="IRBadr"/>
          <w:color w:val="8064A2" w:themeColor="accent4"/>
          <w:rtl/>
        </w:rPr>
        <w:t xml:space="preserve"> </w:t>
      </w:r>
      <w:r w:rsidR="00A21DC7" w:rsidRPr="00FE2F17">
        <w:rPr>
          <w:rFonts w:ascii="IRBadr" w:hAnsi="IRBadr" w:cs="IRBadr" w:hint="cs"/>
          <w:color w:val="8064A2" w:themeColor="accent4"/>
          <w:rtl/>
        </w:rPr>
        <w:t>وَ</w:t>
      </w:r>
      <w:r w:rsidR="00A21DC7" w:rsidRPr="00FE2F17">
        <w:rPr>
          <w:rFonts w:ascii="IRBadr" w:hAnsi="IRBadr" w:cs="IRBadr"/>
          <w:color w:val="8064A2" w:themeColor="accent4"/>
          <w:rtl/>
        </w:rPr>
        <w:t xml:space="preserve"> </w:t>
      </w:r>
      <w:r w:rsidR="00A21DC7" w:rsidRPr="00FE2F17">
        <w:rPr>
          <w:rFonts w:ascii="IRBadr" w:hAnsi="IRBadr" w:cs="IRBadr" w:hint="cs"/>
          <w:color w:val="8064A2" w:themeColor="accent4"/>
          <w:rtl/>
        </w:rPr>
        <w:t>إِبْرَاهِيمَ</w:t>
      </w:r>
      <w:r w:rsidR="00A21DC7" w:rsidRPr="00FE2F17">
        <w:rPr>
          <w:rFonts w:ascii="IRBadr" w:hAnsi="IRBadr" w:cs="IRBadr"/>
          <w:color w:val="8064A2" w:themeColor="accent4"/>
          <w:rtl/>
        </w:rPr>
        <w:t xml:space="preserve"> </w:t>
      </w:r>
      <w:r w:rsidR="00A21DC7" w:rsidRPr="00FE2F17">
        <w:rPr>
          <w:rFonts w:ascii="IRBadr" w:hAnsi="IRBadr" w:cs="IRBadr" w:hint="cs"/>
          <w:color w:val="8064A2" w:themeColor="accent4"/>
          <w:rtl/>
        </w:rPr>
        <w:t>ابْنَيْ</w:t>
      </w:r>
      <w:r w:rsidR="00A21DC7" w:rsidRPr="00FE2F17">
        <w:rPr>
          <w:rFonts w:ascii="IRBadr" w:hAnsi="IRBadr" w:cs="IRBadr"/>
          <w:color w:val="8064A2" w:themeColor="accent4"/>
          <w:rtl/>
        </w:rPr>
        <w:t xml:space="preserve"> </w:t>
      </w:r>
      <w:r w:rsidR="00A21DC7" w:rsidRPr="00FE2F17">
        <w:rPr>
          <w:rFonts w:ascii="IRBadr" w:hAnsi="IRBadr" w:cs="IRBadr" w:hint="cs"/>
          <w:color w:val="8064A2" w:themeColor="accent4"/>
          <w:rtl/>
        </w:rPr>
        <w:t>نُصَيْرٍ</w:t>
      </w:r>
      <w:r w:rsidR="00A21DC7" w:rsidRPr="00FE2F17">
        <w:rPr>
          <w:rFonts w:ascii="IRBadr" w:hAnsi="IRBadr" w:cs="IRBadr"/>
          <w:color w:val="8064A2" w:themeColor="accent4"/>
          <w:rtl/>
        </w:rPr>
        <w:t xml:space="preserve"> </w:t>
      </w:r>
      <w:r w:rsidR="00A21DC7" w:rsidRPr="00FE2F17">
        <w:rPr>
          <w:rFonts w:ascii="IRBadr" w:hAnsi="IRBadr" w:cs="IRBadr" w:hint="cs"/>
          <w:color w:val="8064A2" w:themeColor="accent4"/>
          <w:rtl/>
        </w:rPr>
        <w:t>عَنْ</w:t>
      </w:r>
      <w:r w:rsidR="00A21DC7" w:rsidRPr="00FE2F17">
        <w:rPr>
          <w:rFonts w:ascii="IRBadr" w:hAnsi="IRBadr" w:cs="IRBadr"/>
          <w:color w:val="8064A2" w:themeColor="accent4"/>
          <w:rtl/>
        </w:rPr>
        <w:t xml:space="preserve"> </w:t>
      </w:r>
      <w:r w:rsidR="00A21DC7" w:rsidRPr="00FE2F17">
        <w:rPr>
          <w:rFonts w:ascii="IRBadr" w:hAnsi="IRBadr" w:cs="IRBadr" w:hint="cs"/>
          <w:color w:val="8064A2" w:themeColor="accent4"/>
          <w:rtl/>
        </w:rPr>
        <w:t>يَعْقُوبَ</w:t>
      </w:r>
      <w:r w:rsidR="00A21DC7" w:rsidRPr="00FE2F17">
        <w:rPr>
          <w:rFonts w:ascii="IRBadr" w:hAnsi="IRBadr" w:cs="IRBadr"/>
          <w:color w:val="8064A2" w:themeColor="accent4"/>
          <w:rtl/>
        </w:rPr>
        <w:t xml:space="preserve"> </w:t>
      </w:r>
      <w:r w:rsidR="00A21DC7" w:rsidRPr="00FE2F17">
        <w:rPr>
          <w:rFonts w:ascii="IRBadr" w:hAnsi="IRBadr" w:cs="IRBadr" w:hint="cs"/>
          <w:color w:val="8064A2" w:themeColor="accent4"/>
          <w:rtl/>
        </w:rPr>
        <w:t>بْنِ</w:t>
      </w:r>
      <w:r w:rsidR="00A21DC7" w:rsidRPr="00FE2F17">
        <w:rPr>
          <w:rFonts w:ascii="IRBadr" w:hAnsi="IRBadr" w:cs="IRBadr"/>
          <w:color w:val="8064A2" w:themeColor="accent4"/>
          <w:rtl/>
        </w:rPr>
        <w:t xml:space="preserve"> </w:t>
      </w:r>
      <w:r w:rsidR="00A21DC7" w:rsidRPr="00FE2F17">
        <w:rPr>
          <w:rFonts w:ascii="IRBadr" w:hAnsi="IRBadr" w:cs="IRBadr" w:hint="cs"/>
          <w:color w:val="8064A2" w:themeColor="accent4"/>
          <w:rtl/>
        </w:rPr>
        <w:t>يَزِيدَ</w:t>
      </w:r>
      <w:r w:rsidR="00A21DC7" w:rsidRPr="00FE2F17">
        <w:rPr>
          <w:rFonts w:ascii="IRBadr" w:hAnsi="IRBadr" w:cs="IRBadr"/>
          <w:color w:val="8064A2" w:themeColor="accent4"/>
          <w:rtl/>
        </w:rPr>
        <w:t xml:space="preserve"> </w:t>
      </w:r>
      <w:r w:rsidR="00A21DC7" w:rsidRPr="00FE2F17">
        <w:rPr>
          <w:rFonts w:ascii="IRBadr" w:hAnsi="IRBadr" w:cs="IRBadr" w:hint="cs"/>
          <w:color w:val="8064A2" w:themeColor="accent4"/>
          <w:rtl/>
        </w:rPr>
        <w:t>عَنِ</w:t>
      </w:r>
      <w:r w:rsidR="00A21DC7" w:rsidRPr="00FE2F17">
        <w:rPr>
          <w:rFonts w:ascii="IRBadr" w:hAnsi="IRBadr" w:cs="IRBadr"/>
          <w:color w:val="8064A2" w:themeColor="accent4"/>
          <w:rtl/>
        </w:rPr>
        <w:t xml:space="preserve"> </w:t>
      </w:r>
      <w:r w:rsidR="00A21DC7" w:rsidRPr="00FE2F17">
        <w:rPr>
          <w:rFonts w:ascii="IRBadr" w:hAnsi="IRBadr" w:cs="IRBadr" w:hint="cs"/>
          <w:color w:val="8064A2" w:themeColor="accent4"/>
          <w:rtl/>
        </w:rPr>
        <w:t>ابْنِ</w:t>
      </w:r>
      <w:r w:rsidR="00A21DC7" w:rsidRPr="00FE2F17">
        <w:rPr>
          <w:rFonts w:ascii="IRBadr" w:hAnsi="IRBadr" w:cs="IRBadr"/>
          <w:color w:val="8064A2" w:themeColor="accent4"/>
          <w:rtl/>
        </w:rPr>
        <w:t xml:space="preserve"> </w:t>
      </w:r>
      <w:r w:rsidR="00A21DC7" w:rsidRPr="00FE2F17">
        <w:rPr>
          <w:rFonts w:ascii="IRBadr" w:hAnsi="IRBadr" w:cs="IRBadr" w:hint="cs"/>
          <w:color w:val="8064A2" w:themeColor="accent4"/>
          <w:rtl/>
        </w:rPr>
        <w:t>أَبِي</w:t>
      </w:r>
      <w:r w:rsidR="00A21DC7" w:rsidRPr="00FE2F17">
        <w:rPr>
          <w:rFonts w:ascii="IRBadr" w:hAnsi="IRBadr" w:cs="IRBadr"/>
          <w:color w:val="8064A2" w:themeColor="accent4"/>
          <w:rtl/>
        </w:rPr>
        <w:t xml:space="preserve"> </w:t>
      </w:r>
      <w:r w:rsidR="00A21DC7" w:rsidRPr="00FE2F17">
        <w:rPr>
          <w:rFonts w:ascii="IRBadr" w:hAnsi="IRBadr" w:cs="IRBadr" w:hint="cs"/>
          <w:color w:val="8064A2" w:themeColor="accent4"/>
          <w:rtl/>
        </w:rPr>
        <w:t>عُمَيْرٍ</w:t>
      </w:r>
      <w:r w:rsidR="00A21DC7" w:rsidRPr="00FE2F17">
        <w:rPr>
          <w:rFonts w:ascii="IRBadr" w:hAnsi="IRBadr" w:cs="IRBadr"/>
          <w:color w:val="8064A2" w:themeColor="accent4"/>
          <w:rtl/>
        </w:rPr>
        <w:t xml:space="preserve"> </w:t>
      </w:r>
      <w:r w:rsidR="00A21DC7" w:rsidRPr="00FE2F17">
        <w:rPr>
          <w:rFonts w:ascii="IRBadr" w:hAnsi="IRBadr" w:cs="IRBadr" w:hint="cs"/>
          <w:color w:val="8064A2" w:themeColor="accent4"/>
          <w:rtl/>
        </w:rPr>
        <w:t>عَنْ</w:t>
      </w:r>
      <w:r w:rsidR="00A21DC7" w:rsidRPr="00FE2F17">
        <w:rPr>
          <w:rFonts w:ascii="IRBadr" w:hAnsi="IRBadr" w:cs="IRBadr"/>
          <w:color w:val="8064A2" w:themeColor="accent4"/>
          <w:rtl/>
        </w:rPr>
        <w:t xml:space="preserve"> </w:t>
      </w:r>
      <w:r w:rsidR="00A21DC7" w:rsidRPr="00FE2F17">
        <w:rPr>
          <w:rFonts w:ascii="IRBadr" w:hAnsi="IRBadr" w:cs="IRBadr" w:hint="cs"/>
          <w:color w:val="8064A2" w:themeColor="accent4"/>
          <w:rtl/>
        </w:rPr>
        <w:t>حُسَيْنِ</w:t>
      </w:r>
      <w:r w:rsidR="00A21DC7" w:rsidRPr="00FE2F17">
        <w:rPr>
          <w:rFonts w:ascii="IRBadr" w:hAnsi="IRBadr" w:cs="IRBadr"/>
          <w:color w:val="8064A2" w:themeColor="accent4"/>
          <w:rtl/>
        </w:rPr>
        <w:t xml:space="preserve"> </w:t>
      </w:r>
      <w:r w:rsidR="00A21DC7" w:rsidRPr="00FE2F17">
        <w:rPr>
          <w:rFonts w:ascii="IRBadr" w:hAnsi="IRBadr" w:cs="IRBadr" w:hint="cs"/>
          <w:color w:val="8064A2" w:themeColor="accent4"/>
          <w:rtl/>
        </w:rPr>
        <w:t>بْنِ</w:t>
      </w:r>
      <w:r w:rsidR="00A21DC7" w:rsidRPr="00FE2F17">
        <w:rPr>
          <w:rFonts w:ascii="IRBadr" w:hAnsi="IRBadr" w:cs="IRBadr"/>
          <w:color w:val="8064A2" w:themeColor="accent4"/>
          <w:rtl/>
        </w:rPr>
        <w:t xml:space="preserve"> </w:t>
      </w:r>
      <w:r w:rsidR="00A21DC7" w:rsidRPr="00FE2F17">
        <w:rPr>
          <w:rFonts w:ascii="IRBadr" w:hAnsi="IRBadr" w:cs="IRBadr" w:hint="cs"/>
          <w:color w:val="8064A2" w:themeColor="accent4"/>
          <w:rtl/>
        </w:rPr>
        <w:t>مُعَاذٍ</w:t>
      </w:r>
      <w:r w:rsidR="00A21DC7" w:rsidRPr="00FE2F17">
        <w:rPr>
          <w:rFonts w:ascii="IRBadr" w:hAnsi="IRBadr" w:cs="IRBadr"/>
          <w:color w:val="8064A2" w:themeColor="accent4"/>
          <w:rtl/>
        </w:rPr>
        <w:t xml:space="preserve"> </w:t>
      </w:r>
      <w:r w:rsidR="00A21DC7" w:rsidRPr="00FE2F17">
        <w:rPr>
          <w:rFonts w:ascii="IRBadr" w:hAnsi="IRBadr" w:cs="IRBadr" w:hint="cs"/>
          <w:color w:val="8064A2" w:themeColor="accent4"/>
          <w:rtl/>
        </w:rPr>
        <w:t>عَنْ</w:t>
      </w:r>
      <w:r w:rsidR="00A21DC7" w:rsidRPr="00FE2F17">
        <w:rPr>
          <w:rFonts w:ascii="IRBadr" w:hAnsi="IRBadr" w:cs="IRBadr"/>
          <w:color w:val="8064A2" w:themeColor="accent4"/>
          <w:rtl/>
        </w:rPr>
        <w:t xml:space="preserve"> </w:t>
      </w:r>
      <w:r w:rsidR="00A21DC7" w:rsidRPr="00FE2F17">
        <w:rPr>
          <w:rFonts w:ascii="IRBadr" w:hAnsi="IRBadr" w:cs="IRBadr" w:hint="cs"/>
          <w:color w:val="8064A2" w:themeColor="accent4"/>
          <w:rtl/>
        </w:rPr>
        <w:t>أَبِيهِ</w:t>
      </w:r>
      <w:r w:rsidR="00A21DC7" w:rsidRPr="00FE2F17">
        <w:rPr>
          <w:rFonts w:ascii="IRBadr" w:hAnsi="IRBadr" w:cs="IRBadr"/>
          <w:color w:val="8064A2" w:themeColor="accent4"/>
          <w:rtl/>
        </w:rPr>
        <w:t xml:space="preserve"> </w:t>
      </w:r>
      <w:r w:rsidR="00A21DC7" w:rsidRPr="00FE2F17">
        <w:rPr>
          <w:rFonts w:ascii="IRBadr" w:hAnsi="IRBadr" w:cs="IRBadr" w:hint="cs"/>
          <w:color w:val="8064A2" w:themeColor="accent4"/>
          <w:rtl/>
        </w:rPr>
        <w:t>مُعَاذِ</w:t>
      </w:r>
      <w:r w:rsidR="00A21DC7" w:rsidRPr="00FE2F17">
        <w:rPr>
          <w:rFonts w:ascii="IRBadr" w:hAnsi="IRBadr" w:cs="IRBadr"/>
          <w:color w:val="8064A2" w:themeColor="accent4"/>
          <w:rtl/>
        </w:rPr>
        <w:t xml:space="preserve"> </w:t>
      </w:r>
      <w:r w:rsidR="00A21DC7" w:rsidRPr="00FE2F17">
        <w:rPr>
          <w:rFonts w:ascii="IRBadr" w:hAnsi="IRBadr" w:cs="IRBadr" w:hint="cs"/>
          <w:color w:val="8064A2" w:themeColor="accent4"/>
          <w:rtl/>
        </w:rPr>
        <w:t>بْنِ</w:t>
      </w:r>
      <w:r w:rsidR="00A21DC7" w:rsidRPr="00FE2F17">
        <w:rPr>
          <w:rFonts w:ascii="IRBadr" w:hAnsi="IRBadr" w:cs="IRBadr"/>
          <w:color w:val="8064A2" w:themeColor="accent4"/>
          <w:rtl/>
        </w:rPr>
        <w:t xml:space="preserve"> </w:t>
      </w:r>
      <w:r w:rsidR="00A21DC7" w:rsidRPr="00FE2F17">
        <w:rPr>
          <w:rFonts w:ascii="IRBadr" w:hAnsi="IRBadr" w:cs="IRBadr" w:hint="cs"/>
          <w:color w:val="8064A2" w:themeColor="accent4"/>
          <w:rtl/>
        </w:rPr>
        <w:t>مُسْلِمٍ</w:t>
      </w:r>
      <w:r w:rsidR="00A21DC7" w:rsidRPr="00FE2F17">
        <w:rPr>
          <w:rFonts w:ascii="IRBadr" w:hAnsi="IRBadr" w:cs="IRBadr"/>
          <w:color w:val="8064A2" w:themeColor="accent4"/>
          <w:rtl/>
        </w:rPr>
        <w:t xml:space="preserve"> </w:t>
      </w:r>
      <w:r w:rsidR="00A21DC7" w:rsidRPr="00FE2F17">
        <w:rPr>
          <w:rFonts w:ascii="IRBadr" w:hAnsi="IRBadr" w:cs="IRBadr" w:hint="cs"/>
          <w:color w:val="8064A2" w:themeColor="accent4"/>
          <w:rtl/>
        </w:rPr>
        <w:t>النَّحْوِيِّ</w:t>
      </w:r>
      <w:r w:rsidR="00A21DC7" w:rsidRPr="00FE2F17">
        <w:rPr>
          <w:rFonts w:ascii="IRBadr" w:hAnsi="IRBadr" w:cs="IRBadr"/>
          <w:color w:val="8064A2" w:themeColor="accent4"/>
          <w:rtl/>
        </w:rPr>
        <w:t xml:space="preserve"> </w:t>
      </w:r>
      <w:r w:rsidR="00A21DC7" w:rsidRPr="00FE2F17">
        <w:rPr>
          <w:rFonts w:ascii="IRBadr" w:hAnsi="IRBadr" w:cs="IRBadr" w:hint="cs"/>
          <w:color w:val="8064A2" w:themeColor="accent4"/>
          <w:rtl/>
        </w:rPr>
        <w:t>عَنْ</w:t>
      </w:r>
      <w:r w:rsidR="00A21DC7" w:rsidRPr="00FE2F17">
        <w:rPr>
          <w:rFonts w:ascii="IRBadr" w:hAnsi="IRBadr" w:cs="IRBadr"/>
          <w:color w:val="8064A2" w:themeColor="accent4"/>
          <w:rtl/>
        </w:rPr>
        <w:t xml:space="preserve"> </w:t>
      </w:r>
      <w:r w:rsidR="00A21DC7" w:rsidRPr="00FE2F17">
        <w:rPr>
          <w:rFonts w:ascii="IRBadr" w:hAnsi="IRBadr" w:cs="IRBadr" w:hint="cs"/>
          <w:color w:val="8064A2" w:themeColor="accent4"/>
          <w:rtl/>
        </w:rPr>
        <w:t>أَبِي</w:t>
      </w:r>
      <w:r w:rsidR="00A21DC7" w:rsidRPr="00FE2F17">
        <w:rPr>
          <w:rFonts w:ascii="IRBadr" w:hAnsi="IRBadr" w:cs="IRBadr"/>
          <w:color w:val="8064A2" w:themeColor="accent4"/>
          <w:rtl/>
        </w:rPr>
        <w:t xml:space="preserve"> </w:t>
      </w:r>
      <w:r w:rsidR="00A21DC7" w:rsidRPr="00FE2F17">
        <w:rPr>
          <w:rFonts w:ascii="IRBadr" w:hAnsi="IRBadr" w:cs="IRBadr" w:hint="cs"/>
          <w:color w:val="8064A2" w:themeColor="accent4"/>
          <w:rtl/>
        </w:rPr>
        <w:t>عَبْدِ</w:t>
      </w:r>
      <w:r w:rsidR="00A21DC7" w:rsidRPr="00FE2F17">
        <w:rPr>
          <w:rFonts w:ascii="IRBadr" w:hAnsi="IRBadr" w:cs="IRBadr"/>
          <w:color w:val="8064A2" w:themeColor="accent4"/>
          <w:rtl/>
        </w:rPr>
        <w:t xml:space="preserve"> </w:t>
      </w:r>
      <w:r w:rsidR="00A21DC7" w:rsidRPr="00FE2F17">
        <w:rPr>
          <w:rFonts w:ascii="IRBadr" w:hAnsi="IRBadr" w:cs="IRBadr" w:hint="cs"/>
          <w:color w:val="8064A2" w:themeColor="accent4"/>
          <w:rtl/>
        </w:rPr>
        <w:t>اللَّهِ</w:t>
      </w:r>
      <w:r w:rsidR="00A21DC7" w:rsidRPr="00FE2F17">
        <w:rPr>
          <w:rFonts w:ascii="IRBadr" w:hAnsi="IRBadr" w:cs="IRBadr"/>
          <w:color w:val="8064A2" w:themeColor="accent4"/>
          <w:rtl/>
        </w:rPr>
        <w:t xml:space="preserve"> </w:t>
      </w:r>
      <w:r w:rsidR="00A21DC7" w:rsidRPr="00FE2F17">
        <w:rPr>
          <w:rFonts w:ascii="IRBadr" w:hAnsi="IRBadr" w:cs="IRBadr" w:hint="cs"/>
          <w:color w:val="8064A2" w:themeColor="accent4"/>
          <w:rtl/>
        </w:rPr>
        <w:t>ع</w:t>
      </w:r>
      <w:r w:rsidR="00A21DC7" w:rsidRPr="00FE2F17">
        <w:rPr>
          <w:rFonts w:ascii="IRBadr" w:hAnsi="IRBadr" w:cs="IRBadr"/>
          <w:color w:val="8064A2" w:themeColor="accent4"/>
          <w:rtl/>
        </w:rPr>
        <w:t xml:space="preserve"> </w:t>
      </w:r>
      <w:r w:rsidR="00A21DC7" w:rsidRPr="00FE2F17">
        <w:rPr>
          <w:rFonts w:ascii="IRBadr" w:hAnsi="IRBadr" w:cs="IRBadr" w:hint="cs"/>
          <w:color w:val="8064A2" w:themeColor="accent4"/>
          <w:rtl/>
        </w:rPr>
        <w:t>قَالَ</w:t>
      </w:r>
      <w:r w:rsidR="00A21DC7" w:rsidRPr="00FE2F17">
        <w:rPr>
          <w:rFonts w:ascii="IRBadr" w:hAnsi="IRBadr" w:cs="IRBadr"/>
          <w:color w:val="8064A2" w:themeColor="accent4"/>
          <w:rtl/>
        </w:rPr>
        <w:t xml:space="preserve">: </w:t>
      </w:r>
      <w:r w:rsidR="00A21DC7" w:rsidRPr="00FE2F17">
        <w:rPr>
          <w:rFonts w:ascii="IRBadr" w:hAnsi="IRBadr" w:cs="IRBadr" w:hint="cs"/>
          <w:color w:val="008000"/>
          <w:rtl/>
        </w:rPr>
        <w:t>بَلَغَنِي</w:t>
      </w:r>
      <w:r w:rsidR="00A21DC7" w:rsidRPr="00FE2F17">
        <w:rPr>
          <w:rFonts w:ascii="IRBadr" w:hAnsi="IRBadr" w:cs="IRBadr"/>
          <w:color w:val="008000"/>
          <w:rtl/>
        </w:rPr>
        <w:t xml:space="preserve"> </w:t>
      </w:r>
      <w:r w:rsidR="00A21DC7" w:rsidRPr="00FE2F17">
        <w:rPr>
          <w:rFonts w:ascii="IRBadr" w:hAnsi="IRBadr" w:cs="IRBadr" w:hint="cs"/>
          <w:color w:val="008000"/>
          <w:rtl/>
        </w:rPr>
        <w:t>أَنَّكَ</w:t>
      </w:r>
      <w:r w:rsidR="00A21DC7" w:rsidRPr="00FE2F17">
        <w:rPr>
          <w:rFonts w:ascii="IRBadr" w:hAnsi="IRBadr" w:cs="IRBadr"/>
          <w:color w:val="008000"/>
          <w:rtl/>
        </w:rPr>
        <w:t xml:space="preserve"> </w:t>
      </w:r>
      <w:r w:rsidR="00A21DC7" w:rsidRPr="00FE2F17">
        <w:rPr>
          <w:rFonts w:ascii="IRBadr" w:hAnsi="IRBadr" w:cs="IRBadr" w:hint="cs"/>
          <w:color w:val="008000"/>
          <w:rtl/>
        </w:rPr>
        <w:t>تَقْعُدُ</w:t>
      </w:r>
      <w:r w:rsidR="00A21DC7" w:rsidRPr="00FE2F17">
        <w:rPr>
          <w:rFonts w:ascii="IRBadr" w:hAnsi="IRBadr" w:cs="IRBadr"/>
          <w:color w:val="008000"/>
          <w:rtl/>
        </w:rPr>
        <w:t xml:space="preserve"> </w:t>
      </w:r>
      <w:r w:rsidR="00A21DC7" w:rsidRPr="00FE2F17">
        <w:rPr>
          <w:rFonts w:ascii="IRBadr" w:hAnsi="IRBadr" w:cs="IRBadr" w:hint="cs"/>
          <w:color w:val="008000"/>
          <w:rtl/>
        </w:rPr>
        <w:t>فِي</w:t>
      </w:r>
      <w:r w:rsidR="00A21DC7" w:rsidRPr="00FE2F17">
        <w:rPr>
          <w:rFonts w:ascii="IRBadr" w:hAnsi="IRBadr" w:cs="IRBadr"/>
          <w:color w:val="008000"/>
          <w:rtl/>
        </w:rPr>
        <w:t xml:space="preserve"> </w:t>
      </w:r>
      <w:r w:rsidR="00A21DC7" w:rsidRPr="00FE2F17">
        <w:rPr>
          <w:rFonts w:ascii="IRBadr" w:hAnsi="IRBadr" w:cs="IRBadr" w:hint="cs"/>
          <w:color w:val="008000"/>
          <w:rtl/>
        </w:rPr>
        <w:t>الْجَامِع‏ فَتُفْتِي</w:t>
      </w:r>
      <w:r w:rsidR="00A21DC7" w:rsidRPr="00FE2F17">
        <w:rPr>
          <w:rFonts w:ascii="IRBadr" w:hAnsi="IRBadr" w:cs="IRBadr"/>
          <w:color w:val="008000"/>
          <w:rtl/>
        </w:rPr>
        <w:t xml:space="preserve"> </w:t>
      </w:r>
      <w:r w:rsidR="00A21DC7" w:rsidRPr="00FE2F17">
        <w:rPr>
          <w:rFonts w:ascii="IRBadr" w:hAnsi="IRBadr" w:cs="IRBadr" w:hint="cs"/>
          <w:color w:val="008000"/>
          <w:rtl/>
        </w:rPr>
        <w:t>النَّاسَ</w:t>
      </w:r>
      <w:r w:rsidR="00A21DC7" w:rsidRPr="00FE2F17">
        <w:rPr>
          <w:rFonts w:ascii="IRBadr" w:hAnsi="IRBadr" w:cs="IRBadr"/>
          <w:color w:val="008000"/>
          <w:rtl/>
        </w:rPr>
        <w:t xml:space="preserve"> </w:t>
      </w:r>
      <w:r w:rsidR="00A21DC7" w:rsidRPr="00FE2F17">
        <w:rPr>
          <w:rFonts w:ascii="IRBadr" w:hAnsi="IRBadr" w:cs="IRBadr" w:hint="cs"/>
          <w:color w:val="008000"/>
          <w:rtl/>
        </w:rPr>
        <w:t>قُلْتُ</w:t>
      </w:r>
      <w:r w:rsidR="00A21DC7" w:rsidRPr="00FE2F17">
        <w:rPr>
          <w:rFonts w:ascii="IRBadr" w:hAnsi="IRBadr" w:cs="IRBadr"/>
          <w:color w:val="008000"/>
          <w:rtl/>
        </w:rPr>
        <w:t xml:space="preserve"> </w:t>
      </w:r>
      <w:r w:rsidR="00A21DC7" w:rsidRPr="00FE2F17">
        <w:rPr>
          <w:rFonts w:ascii="IRBadr" w:hAnsi="IRBadr" w:cs="IRBadr" w:hint="cs"/>
          <w:color w:val="008000"/>
          <w:rtl/>
        </w:rPr>
        <w:t>نَعَمْ</w:t>
      </w:r>
      <w:r w:rsidR="00A21DC7" w:rsidRPr="00FE2F17">
        <w:rPr>
          <w:rFonts w:ascii="IRBadr" w:hAnsi="IRBadr" w:cs="IRBadr"/>
          <w:color w:val="008000"/>
          <w:rtl/>
        </w:rPr>
        <w:t xml:space="preserve"> </w:t>
      </w:r>
      <w:r w:rsidR="00A21DC7" w:rsidRPr="00FE2F17">
        <w:rPr>
          <w:rFonts w:ascii="IRBadr" w:hAnsi="IRBadr" w:cs="IRBadr" w:hint="cs"/>
          <w:color w:val="008000"/>
          <w:rtl/>
        </w:rPr>
        <w:t>وَ</w:t>
      </w:r>
      <w:r w:rsidR="00A21DC7" w:rsidRPr="00FE2F17">
        <w:rPr>
          <w:rFonts w:ascii="IRBadr" w:hAnsi="IRBadr" w:cs="IRBadr"/>
          <w:color w:val="008000"/>
          <w:rtl/>
        </w:rPr>
        <w:t xml:space="preserve"> </w:t>
      </w:r>
      <w:r w:rsidR="00A21DC7" w:rsidRPr="00FE2F17">
        <w:rPr>
          <w:rFonts w:ascii="IRBadr" w:hAnsi="IRBadr" w:cs="IRBadr" w:hint="cs"/>
          <w:color w:val="008000"/>
          <w:rtl/>
        </w:rPr>
        <w:t>أَرَدْتُ</w:t>
      </w:r>
      <w:r w:rsidR="00A21DC7" w:rsidRPr="00FE2F17">
        <w:rPr>
          <w:rFonts w:ascii="IRBadr" w:hAnsi="IRBadr" w:cs="IRBadr"/>
          <w:color w:val="008000"/>
          <w:rtl/>
        </w:rPr>
        <w:t xml:space="preserve"> </w:t>
      </w:r>
      <w:r w:rsidR="00A21DC7" w:rsidRPr="00FE2F17">
        <w:rPr>
          <w:rFonts w:ascii="IRBadr" w:hAnsi="IRBadr" w:cs="IRBadr" w:hint="cs"/>
          <w:color w:val="008000"/>
          <w:rtl/>
        </w:rPr>
        <w:t>أَنْ</w:t>
      </w:r>
      <w:r w:rsidR="00A21DC7" w:rsidRPr="00FE2F17">
        <w:rPr>
          <w:rFonts w:ascii="IRBadr" w:hAnsi="IRBadr" w:cs="IRBadr"/>
          <w:color w:val="008000"/>
          <w:rtl/>
        </w:rPr>
        <w:t xml:space="preserve"> </w:t>
      </w:r>
      <w:r w:rsidR="00A21DC7" w:rsidRPr="00FE2F17">
        <w:rPr>
          <w:rFonts w:ascii="IRBadr" w:hAnsi="IRBadr" w:cs="IRBadr" w:hint="cs"/>
          <w:color w:val="008000"/>
          <w:rtl/>
        </w:rPr>
        <w:t>أَسْأَلَكَ</w:t>
      </w:r>
      <w:r w:rsidR="00A21DC7" w:rsidRPr="00FE2F17">
        <w:rPr>
          <w:rFonts w:ascii="IRBadr" w:hAnsi="IRBadr" w:cs="IRBadr"/>
          <w:color w:val="008000"/>
          <w:rtl/>
        </w:rPr>
        <w:t xml:space="preserve"> </w:t>
      </w:r>
      <w:r w:rsidR="00A21DC7" w:rsidRPr="00FE2F17">
        <w:rPr>
          <w:rFonts w:ascii="IRBadr" w:hAnsi="IRBadr" w:cs="IRBadr" w:hint="cs"/>
          <w:color w:val="008000"/>
          <w:rtl/>
        </w:rPr>
        <w:t>عَنْ</w:t>
      </w:r>
      <w:r w:rsidR="00A21DC7" w:rsidRPr="00FE2F17">
        <w:rPr>
          <w:rFonts w:ascii="IRBadr" w:hAnsi="IRBadr" w:cs="IRBadr"/>
          <w:color w:val="008000"/>
          <w:rtl/>
        </w:rPr>
        <w:t xml:space="preserve"> </w:t>
      </w:r>
      <w:r w:rsidR="00A21DC7" w:rsidRPr="00FE2F17">
        <w:rPr>
          <w:rFonts w:ascii="IRBadr" w:hAnsi="IRBadr" w:cs="IRBadr" w:hint="cs"/>
          <w:color w:val="008000"/>
          <w:rtl/>
        </w:rPr>
        <w:t>ذَلِكَ</w:t>
      </w:r>
      <w:r w:rsidR="00A21DC7" w:rsidRPr="00FE2F17">
        <w:rPr>
          <w:rFonts w:ascii="IRBadr" w:hAnsi="IRBadr" w:cs="IRBadr"/>
          <w:color w:val="008000"/>
          <w:rtl/>
        </w:rPr>
        <w:t xml:space="preserve"> </w:t>
      </w:r>
      <w:r w:rsidR="00A21DC7" w:rsidRPr="00FE2F17">
        <w:rPr>
          <w:rFonts w:ascii="IRBadr" w:hAnsi="IRBadr" w:cs="IRBadr" w:hint="cs"/>
          <w:color w:val="008000"/>
          <w:rtl/>
        </w:rPr>
        <w:t>قَبْلَ</w:t>
      </w:r>
      <w:r w:rsidR="00A21DC7" w:rsidRPr="00FE2F17">
        <w:rPr>
          <w:rFonts w:ascii="IRBadr" w:hAnsi="IRBadr" w:cs="IRBadr"/>
          <w:color w:val="008000"/>
          <w:rtl/>
        </w:rPr>
        <w:t xml:space="preserve"> </w:t>
      </w:r>
      <w:r w:rsidR="00A21DC7" w:rsidRPr="00FE2F17">
        <w:rPr>
          <w:rFonts w:ascii="IRBadr" w:hAnsi="IRBadr" w:cs="IRBadr" w:hint="cs"/>
          <w:color w:val="008000"/>
          <w:rtl/>
        </w:rPr>
        <w:t>أَنْ</w:t>
      </w:r>
      <w:r w:rsidR="00A21DC7" w:rsidRPr="00FE2F17">
        <w:rPr>
          <w:rFonts w:ascii="IRBadr" w:hAnsi="IRBadr" w:cs="IRBadr"/>
          <w:color w:val="008000"/>
          <w:rtl/>
        </w:rPr>
        <w:t xml:space="preserve"> </w:t>
      </w:r>
      <w:r w:rsidR="00A21DC7" w:rsidRPr="00FE2F17">
        <w:rPr>
          <w:rFonts w:ascii="IRBadr" w:hAnsi="IRBadr" w:cs="IRBadr" w:hint="cs"/>
          <w:color w:val="008000"/>
          <w:rtl/>
        </w:rPr>
        <w:t>أَخْرُجَ</w:t>
      </w:r>
      <w:r w:rsidR="00D5139A">
        <w:rPr>
          <w:rFonts w:ascii="IRBadr" w:hAnsi="IRBadr" w:cs="IRBadr" w:hint="cs"/>
          <w:color w:val="008000"/>
          <w:rtl/>
        </w:rPr>
        <w:t>.</w:t>
      </w:r>
      <w:r w:rsidR="00A21DC7" w:rsidRPr="00FE2F17">
        <w:rPr>
          <w:rFonts w:ascii="IRBadr" w:hAnsi="IRBadr" w:cs="IRBadr"/>
          <w:color w:val="008000"/>
          <w:rtl/>
        </w:rPr>
        <w:t xml:space="preserve"> </w:t>
      </w:r>
      <w:r w:rsidR="00A21DC7" w:rsidRPr="00FE2F17">
        <w:rPr>
          <w:rFonts w:ascii="IRBadr" w:hAnsi="IRBadr" w:cs="IRBadr" w:hint="cs"/>
          <w:color w:val="008000"/>
          <w:rtl/>
        </w:rPr>
        <w:t>إِنِّي</w:t>
      </w:r>
      <w:r w:rsidR="00A21DC7" w:rsidRPr="00FE2F17">
        <w:rPr>
          <w:rFonts w:ascii="IRBadr" w:hAnsi="IRBadr" w:cs="IRBadr"/>
          <w:color w:val="008000"/>
          <w:rtl/>
        </w:rPr>
        <w:t xml:space="preserve"> </w:t>
      </w:r>
      <w:r w:rsidR="00A21DC7" w:rsidRPr="00FE2F17">
        <w:rPr>
          <w:rFonts w:ascii="IRBadr" w:hAnsi="IRBadr" w:cs="IRBadr" w:hint="cs"/>
          <w:color w:val="008000"/>
          <w:rtl/>
        </w:rPr>
        <w:t>أَقْعُدُ</w:t>
      </w:r>
      <w:r w:rsidR="00A21DC7" w:rsidRPr="00FE2F17">
        <w:rPr>
          <w:rFonts w:ascii="IRBadr" w:hAnsi="IRBadr" w:cs="IRBadr"/>
          <w:color w:val="008000"/>
          <w:rtl/>
        </w:rPr>
        <w:t xml:space="preserve"> </w:t>
      </w:r>
      <w:r w:rsidR="00A21DC7" w:rsidRPr="00FE2F17">
        <w:rPr>
          <w:rFonts w:ascii="IRBadr" w:hAnsi="IRBadr" w:cs="IRBadr" w:hint="cs"/>
          <w:color w:val="008000"/>
          <w:rtl/>
        </w:rPr>
        <w:t>فِي</w:t>
      </w:r>
      <w:r w:rsidR="00A21DC7" w:rsidRPr="00FE2F17">
        <w:rPr>
          <w:rFonts w:ascii="IRBadr" w:hAnsi="IRBadr" w:cs="IRBadr"/>
          <w:color w:val="008000"/>
          <w:rtl/>
        </w:rPr>
        <w:t xml:space="preserve"> </w:t>
      </w:r>
      <w:r w:rsidR="00A21DC7" w:rsidRPr="00FE2F17">
        <w:rPr>
          <w:rFonts w:ascii="IRBadr" w:hAnsi="IRBadr" w:cs="IRBadr" w:hint="cs"/>
          <w:color w:val="008000"/>
          <w:rtl/>
        </w:rPr>
        <w:t>الْمَسْجِدِ</w:t>
      </w:r>
      <w:r w:rsidR="00A21DC7" w:rsidRPr="00FE2F17">
        <w:rPr>
          <w:rFonts w:ascii="IRBadr" w:hAnsi="IRBadr" w:cs="IRBadr"/>
          <w:color w:val="008000"/>
          <w:rtl/>
        </w:rPr>
        <w:t xml:space="preserve"> </w:t>
      </w:r>
      <w:r w:rsidR="00A21DC7" w:rsidRPr="00FE2F17">
        <w:rPr>
          <w:rFonts w:ascii="IRBadr" w:hAnsi="IRBadr" w:cs="IRBadr" w:hint="cs"/>
          <w:color w:val="008000"/>
          <w:rtl/>
        </w:rPr>
        <w:t>فَيَجِي‏ءُ</w:t>
      </w:r>
      <w:r w:rsidR="00A21DC7" w:rsidRPr="00FE2F17">
        <w:rPr>
          <w:rFonts w:ascii="IRBadr" w:hAnsi="IRBadr" w:cs="IRBadr"/>
          <w:color w:val="008000"/>
          <w:rtl/>
        </w:rPr>
        <w:t xml:space="preserve"> </w:t>
      </w:r>
      <w:r w:rsidR="00A21DC7" w:rsidRPr="00FE2F17">
        <w:rPr>
          <w:rFonts w:ascii="IRBadr" w:hAnsi="IRBadr" w:cs="IRBadr" w:hint="cs"/>
          <w:color w:val="008000"/>
          <w:rtl/>
        </w:rPr>
        <w:t>الرَّجُلُ</w:t>
      </w:r>
      <w:r w:rsidR="00A21DC7" w:rsidRPr="00FE2F17">
        <w:rPr>
          <w:rFonts w:ascii="IRBadr" w:hAnsi="IRBadr" w:cs="IRBadr"/>
          <w:color w:val="008000"/>
          <w:rtl/>
        </w:rPr>
        <w:t xml:space="preserve"> </w:t>
      </w:r>
      <w:r w:rsidR="00A21DC7" w:rsidRPr="00FE2F17">
        <w:rPr>
          <w:rFonts w:ascii="IRBadr" w:hAnsi="IRBadr" w:cs="IRBadr" w:hint="cs"/>
          <w:color w:val="008000"/>
          <w:rtl/>
        </w:rPr>
        <w:t>فَيَسْأَلُنِي</w:t>
      </w:r>
      <w:r w:rsidR="00A21DC7" w:rsidRPr="00FE2F17">
        <w:rPr>
          <w:rFonts w:ascii="IRBadr" w:hAnsi="IRBadr" w:cs="IRBadr"/>
          <w:color w:val="008000"/>
          <w:rtl/>
        </w:rPr>
        <w:t xml:space="preserve"> </w:t>
      </w:r>
      <w:r w:rsidR="00A21DC7" w:rsidRPr="00FE2F17">
        <w:rPr>
          <w:rFonts w:ascii="IRBadr" w:hAnsi="IRBadr" w:cs="IRBadr" w:hint="cs"/>
          <w:color w:val="008000"/>
          <w:rtl/>
        </w:rPr>
        <w:t>عَنِ</w:t>
      </w:r>
      <w:r w:rsidR="00A21DC7" w:rsidRPr="00FE2F17">
        <w:rPr>
          <w:rFonts w:ascii="IRBadr" w:hAnsi="IRBadr" w:cs="IRBadr"/>
          <w:color w:val="008000"/>
          <w:rtl/>
        </w:rPr>
        <w:t xml:space="preserve"> </w:t>
      </w:r>
      <w:r w:rsidR="00A21DC7" w:rsidRPr="00FE2F17">
        <w:rPr>
          <w:rFonts w:ascii="IRBadr" w:hAnsi="IRBadr" w:cs="IRBadr" w:hint="cs"/>
          <w:color w:val="008000"/>
          <w:rtl/>
        </w:rPr>
        <w:t>الشَّيْ‏ءِ</w:t>
      </w:r>
      <w:r w:rsidR="00A21DC7" w:rsidRPr="00FE2F17">
        <w:rPr>
          <w:rFonts w:ascii="IRBadr" w:hAnsi="IRBadr" w:cs="IRBadr"/>
          <w:color w:val="008000"/>
          <w:rtl/>
        </w:rPr>
        <w:t xml:space="preserve"> </w:t>
      </w:r>
      <w:r w:rsidR="00A21DC7" w:rsidRPr="00FE2F17">
        <w:rPr>
          <w:rFonts w:ascii="IRBadr" w:hAnsi="IRBadr" w:cs="IRBadr" w:hint="cs"/>
          <w:color w:val="008000"/>
          <w:rtl/>
        </w:rPr>
        <w:t>فَإِذَا</w:t>
      </w:r>
      <w:r w:rsidR="00A21DC7" w:rsidRPr="00FE2F17">
        <w:rPr>
          <w:rFonts w:ascii="IRBadr" w:hAnsi="IRBadr" w:cs="IRBadr"/>
          <w:color w:val="008000"/>
          <w:rtl/>
        </w:rPr>
        <w:t xml:space="preserve"> </w:t>
      </w:r>
      <w:r w:rsidR="00A21DC7" w:rsidRPr="00FE2F17">
        <w:rPr>
          <w:rFonts w:ascii="IRBadr" w:hAnsi="IRBadr" w:cs="IRBadr" w:hint="cs"/>
          <w:color w:val="008000"/>
          <w:rtl/>
        </w:rPr>
        <w:t>عَرَفْتُهُ</w:t>
      </w:r>
      <w:r w:rsidR="00A21DC7" w:rsidRPr="00FE2F17">
        <w:rPr>
          <w:rFonts w:ascii="IRBadr" w:hAnsi="IRBadr" w:cs="IRBadr"/>
          <w:color w:val="008000"/>
          <w:rtl/>
        </w:rPr>
        <w:t xml:space="preserve"> </w:t>
      </w:r>
      <w:r w:rsidR="00A21DC7" w:rsidRPr="00FE2F17">
        <w:rPr>
          <w:rFonts w:ascii="IRBadr" w:hAnsi="IRBadr" w:cs="IRBadr" w:hint="cs"/>
          <w:color w:val="008000"/>
          <w:rtl/>
        </w:rPr>
        <w:t>بِالْخِلَافِ</w:t>
      </w:r>
      <w:r w:rsidR="00A21DC7" w:rsidRPr="00FE2F17">
        <w:rPr>
          <w:rFonts w:ascii="IRBadr" w:hAnsi="IRBadr" w:cs="IRBadr"/>
          <w:color w:val="008000"/>
          <w:rtl/>
        </w:rPr>
        <w:t xml:space="preserve"> </w:t>
      </w:r>
      <w:r w:rsidR="00A21DC7" w:rsidRPr="00FE2F17">
        <w:rPr>
          <w:rFonts w:ascii="IRBadr" w:hAnsi="IRBadr" w:cs="IRBadr" w:hint="cs"/>
          <w:color w:val="008000"/>
          <w:rtl/>
        </w:rPr>
        <w:t>لَكُمْ</w:t>
      </w:r>
      <w:r w:rsidR="00A21DC7" w:rsidRPr="00FE2F17">
        <w:rPr>
          <w:rFonts w:ascii="IRBadr" w:hAnsi="IRBadr" w:cs="IRBadr"/>
          <w:color w:val="008000"/>
          <w:rtl/>
        </w:rPr>
        <w:t xml:space="preserve"> </w:t>
      </w:r>
      <w:r w:rsidR="00A21DC7" w:rsidRPr="00FE2F17">
        <w:rPr>
          <w:rFonts w:ascii="IRBadr" w:hAnsi="IRBadr" w:cs="IRBadr" w:hint="cs"/>
          <w:color w:val="008000"/>
          <w:rtl/>
        </w:rPr>
        <w:t>أَخْبَرْتُهُ</w:t>
      </w:r>
      <w:r w:rsidR="00A21DC7" w:rsidRPr="00FE2F17">
        <w:rPr>
          <w:rFonts w:ascii="IRBadr" w:hAnsi="IRBadr" w:cs="IRBadr"/>
          <w:color w:val="008000"/>
          <w:rtl/>
        </w:rPr>
        <w:t xml:space="preserve"> </w:t>
      </w:r>
      <w:r w:rsidR="00A21DC7" w:rsidRPr="00FE2F17">
        <w:rPr>
          <w:rFonts w:ascii="IRBadr" w:hAnsi="IRBadr" w:cs="IRBadr" w:hint="cs"/>
          <w:color w:val="008000"/>
          <w:rtl/>
        </w:rPr>
        <w:t>بِمَا</w:t>
      </w:r>
      <w:r w:rsidR="00A21DC7" w:rsidRPr="00FE2F17">
        <w:rPr>
          <w:rFonts w:ascii="IRBadr" w:hAnsi="IRBadr" w:cs="IRBadr"/>
          <w:color w:val="008000"/>
          <w:rtl/>
        </w:rPr>
        <w:t xml:space="preserve"> </w:t>
      </w:r>
      <w:r w:rsidR="00A21DC7" w:rsidRPr="00FE2F17">
        <w:rPr>
          <w:rFonts w:ascii="IRBadr" w:hAnsi="IRBadr" w:cs="IRBadr" w:hint="cs"/>
          <w:color w:val="008000"/>
          <w:rtl/>
        </w:rPr>
        <w:t>يَفْعَلُونَ</w:t>
      </w:r>
      <w:r w:rsidR="00A21DC7" w:rsidRPr="00FE2F17">
        <w:rPr>
          <w:rFonts w:ascii="IRBadr" w:hAnsi="IRBadr" w:cs="IRBadr"/>
          <w:color w:val="008000"/>
          <w:rtl/>
        </w:rPr>
        <w:t xml:space="preserve"> </w:t>
      </w:r>
      <w:r w:rsidR="00A21DC7" w:rsidRPr="00FE2F17">
        <w:rPr>
          <w:rFonts w:ascii="IRBadr" w:hAnsi="IRBadr" w:cs="IRBadr" w:hint="cs"/>
          <w:color w:val="008000"/>
          <w:rtl/>
        </w:rPr>
        <w:t>وَ</w:t>
      </w:r>
      <w:r w:rsidR="00A21DC7" w:rsidRPr="00FE2F17">
        <w:rPr>
          <w:rFonts w:ascii="IRBadr" w:hAnsi="IRBadr" w:cs="IRBadr"/>
          <w:color w:val="008000"/>
          <w:rtl/>
        </w:rPr>
        <w:t xml:space="preserve"> </w:t>
      </w:r>
      <w:r w:rsidR="00A21DC7" w:rsidRPr="00FE2F17">
        <w:rPr>
          <w:rFonts w:ascii="IRBadr" w:hAnsi="IRBadr" w:cs="IRBadr" w:hint="cs"/>
          <w:color w:val="008000"/>
          <w:rtl/>
        </w:rPr>
        <w:t>يَجِي‏ءُ</w:t>
      </w:r>
      <w:r w:rsidR="00A21DC7" w:rsidRPr="00FE2F17">
        <w:rPr>
          <w:rFonts w:ascii="IRBadr" w:hAnsi="IRBadr" w:cs="IRBadr"/>
          <w:color w:val="008000"/>
          <w:rtl/>
        </w:rPr>
        <w:t xml:space="preserve"> </w:t>
      </w:r>
      <w:r w:rsidR="00A21DC7" w:rsidRPr="00FE2F17">
        <w:rPr>
          <w:rFonts w:ascii="IRBadr" w:hAnsi="IRBadr" w:cs="IRBadr" w:hint="cs"/>
          <w:color w:val="008000"/>
          <w:rtl/>
        </w:rPr>
        <w:t>الرَّجُلُ</w:t>
      </w:r>
      <w:r w:rsidR="00A21DC7" w:rsidRPr="00FE2F17">
        <w:rPr>
          <w:rFonts w:ascii="IRBadr" w:hAnsi="IRBadr" w:cs="IRBadr"/>
          <w:color w:val="008000"/>
          <w:rtl/>
        </w:rPr>
        <w:t xml:space="preserve"> </w:t>
      </w:r>
      <w:r w:rsidR="00A21DC7" w:rsidRPr="00FE2F17">
        <w:rPr>
          <w:rFonts w:ascii="IRBadr" w:hAnsi="IRBadr" w:cs="IRBadr" w:hint="cs"/>
          <w:color w:val="008000"/>
          <w:rtl/>
        </w:rPr>
        <w:t>أَعْرِفُهُ</w:t>
      </w:r>
      <w:r w:rsidR="00A21DC7" w:rsidRPr="00FE2F17">
        <w:rPr>
          <w:rFonts w:ascii="IRBadr" w:hAnsi="IRBadr" w:cs="IRBadr"/>
          <w:color w:val="008000"/>
          <w:rtl/>
        </w:rPr>
        <w:t xml:space="preserve"> </w:t>
      </w:r>
      <w:r w:rsidR="00A21DC7" w:rsidRPr="00FE2F17">
        <w:rPr>
          <w:rFonts w:ascii="IRBadr" w:hAnsi="IRBadr" w:cs="IRBadr" w:hint="cs"/>
          <w:color w:val="008000"/>
          <w:rtl/>
        </w:rPr>
        <w:t>بِمَوَدَّتِكُمْ</w:t>
      </w:r>
      <w:r w:rsidR="00A21DC7" w:rsidRPr="00FE2F17">
        <w:rPr>
          <w:rFonts w:ascii="IRBadr" w:hAnsi="IRBadr" w:cs="IRBadr"/>
          <w:color w:val="008000"/>
          <w:rtl/>
        </w:rPr>
        <w:t xml:space="preserve"> </w:t>
      </w:r>
      <w:r w:rsidR="00A21DC7" w:rsidRPr="00FE2F17">
        <w:rPr>
          <w:rFonts w:ascii="IRBadr" w:hAnsi="IRBadr" w:cs="IRBadr" w:hint="cs"/>
          <w:color w:val="008000"/>
          <w:rtl/>
        </w:rPr>
        <w:t>فَأُخْبِرُهُ</w:t>
      </w:r>
      <w:r w:rsidR="00A21DC7" w:rsidRPr="00FE2F17">
        <w:rPr>
          <w:rFonts w:ascii="IRBadr" w:hAnsi="IRBadr" w:cs="IRBadr"/>
          <w:color w:val="008000"/>
          <w:rtl/>
        </w:rPr>
        <w:t xml:space="preserve"> </w:t>
      </w:r>
      <w:r w:rsidR="00A21DC7" w:rsidRPr="00FE2F17">
        <w:rPr>
          <w:rFonts w:ascii="IRBadr" w:hAnsi="IRBadr" w:cs="IRBadr" w:hint="cs"/>
          <w:color w:val="008000"/>
          <w:rtl/>
        </w:rPr>
        <w:t>بِمَا</w:t>
      </w:r>
      <w:r w:rsidR="00A21DC7" w:rsidRPr="00FE2F17">
        <w:rPr>
          <w:rFonts w:ascii="IRBadr" w:hAnsi="IRBadr" w:cs="IRBadr"/>
          <w:color w:val="008000"/>
          <w:rtl/>
        </w:rPr>
        <w:t xml:space="preserve"> </w:t>
      </w:r>
      <w:r w:rsidR="00A21DC7" w:rsidRPr="00FE2F17">
        <w:rPr>
          <w:rFonts w:ascii="IRBadr" w:hAnsi="IRBadr" w:cs="IRBadr" w:hint="cs"/>
          <w:color w:val="008000"/>
          <w:rtl/>
        </w:rPr>
        <w:t>جَاءَ</w:t>
      </w:r>
      <w:r w:rsidR="00A21DC7" w:rsidRPr="00FE2F17">
        <w:rPr>
          <w:rFonts w:ascii="IRBadr" w:hAnsi="IRBadr" w:cs="IRBadr"/>
          <w:color w:val="008000"/>
          <w:rtl/>
        </w:rPr>
        <w:t xml:space="preserve"> </w:t>
      </w:r>
      <w:r w:rsidR="00A21DC7" w:rsidRPr="00FE2F17">
        <w:rPr>
          <w:rFonts w:ascii="IRBadr" w:hAnsi="IRBadr" w:cs="IRBadr" w:hint="cs"/>
          <w:color w:val="008000"/>
          <w:rtl/>
        </w:rPr>
        <w:t>عَنْكُمْ</w:t>
      </w:r>
      <w:r w:rsidR="00A21DC7" w:rsidRPr="00FE2F17">
        <w:rPr>
          <w:rFonts w:ascii="IRBadr" w:hAnsi="IRBadr" w:cs="IRBadr"/>
          <w:color w:val="008000"/>
          <w:rtl/>
        </w:rPr>
        <w:t xml:space="preserve"> </w:t>
      </w:r>
      <w:r w:rsidR="00A21DC7" w:rsidRPr="00FE2F17">
        <w:rPr>
          <w:rFonts w:ascii="IRBadr" w:hAnsi="IRBadr" w:cs="IRBadr" w:hint="cs"/>
          <w:color w:val="008000"/>
          <w:rtl/>
        </w:rPr>
        <w:t>وَ</w:t>
      </w:r>
      <w:r w:rsidR="00A21DC7" w:rsidRPr="00FE2F17">
        <w:rPr>
          <w:rFonts w:ascii="IRBadr" w:hAnsi="IRBadr" w:cs="IRBadr"/>
          <w:color w:val="008000"/>
          <w:rtl/>
        </w:rPr>
        <w:t xml:space="preserve"> </w:t>
      </w:r>
      <w:r w:rsidR="00A21DC7" w:rsidRPr="00FE2F17">
        <w:rPr>
          <w:rFonts w:ascii="IRBadr" w:hAnsi="IRBadr" w:cs="IRBadr" w:hint="cs"/>
          <w:color w:val="008000"/>
          <w:rtl/>
        </w:rPr>
        <w:t>يَجِي‏ءُ</w:t>
      </w:r>
      <w:r w:rsidR="00A21DC7" w:rsidRPr="00FE2F17">
        <w:rPr>
          <w:rFonts w:ascii="IRBadr" w:hAnsi="IRBadr" w:cs="IRBadr"/>
          <w:color w:val="008000"/>
          <w:rtl/>
        </w:rPr>
        <w:t xml:space="preserve"> </w:t>
      </w:r>
      <w:r w:rsidR="00A21DC7" w:rsidRPr="00FE2F17">
        <w:rPr>
          <w:rFonts w:ascii="IRBadr" w:hAnsi="IRBadr" w:cs="IRBadr" w:hint="cs"/>
          <w:color w:val="008000"/>
          <w:rtl/>
        </w:rPr>
        <w:t>الرَّجُلُ</w:t>
      </w:r>
      <w:r w:rsidR="00A21DC7" w:rsidRPr="00FE2F17">
        <w:rPr>
          <w:rFonts w:ascii="IRBadr" w:hAnsi="IRBadr" w:cs="IRBadr"/>
          <w:color w:val="008000"/>
          <w:rtl/>
        </w:rPr>
        <w:t xml:space="preserve"> </w:t>
      </w:r>
      <w:r w:rsidR="00A21DC7" w:rsidRPr="00FE2F17">
        <w:rPr>
          <w:rFonts w:ascii="IRBadr" w:hAnsi="IRBadr" w:cs="IRBadr" w:hint="cs"/>
          <w:color w:val="008000"/>
          <w:rtl/>
        </w:rPr>
        <w:t>لَا</w:t>
      </w:r>
      <w:r w:rsidR="00A21DC7" w:rsidRPr="00FE2F17">
        <w:rPr>
          <w:rFonts w:ascii="IRBadr" w:hAnsi="IRBadr" w:cs="IRBadr"/>
          <w:color w:val="008000"/>
          <w:rtl/>
        </w:rPr>
        <w:t xml:space="preserve"> </w:t>
      </w:r>
      <w:r w:rsidR="00A21DC7" w:rsidRPr="00FE2F17">
        <w:rPr>
          <w:rFonts w:ascii="IRBadr" w:hAnsi="IRBadr" w:cs="IRBadr" w:hint="cs"/>
          <w:color w:val="008000"/>
          <w:rtl/>
        </w:rPr>
        <w:t>أَعْرِفُهُ</w:t>
      </w:r>
      <w:r w:rsidR="00A21DC7" w:rsidRPr="00FE2F17">
        <w:rPr>
          <w:rFonts w:ascii="IRBadr" w:hAnsi="IRBadr" w:cs="IRBadr"/>
          <w:color w:val="008000"/>
          <w:rtl/>
        </w:rPr>
        <w:t xml:space="preserve"> </w:t>
      </w:r>
      <w:r w:rsidR="00A21DC7" w:rsidRPr="00FE2F17">
        <w:rPr>
          <w:rFonts w:ascii="IRBadr" w:hAnsi="IRBadr" w:cs="IRBadr" w:hint="cs"/>
          <w:color w:val="008000"/>
          <w:rtl/>
        </w:rPr>
        <w:t>وَ</w:t>
      </w:r>
      <w:r w:rsidR="00A21DC7" w:rsidRPr="00FE2F17">
        <w:rPr>
          <w:rFonts w:ascii="IRBadr" w:hAnsi="IRBadr" w:cs="IRBadr"/>
          <w:color w:val="008000"/>
          <w:rtl/>
        </w:rPr>
        <w:t xml:space="preserve"> </w:t>
      </w:r>
      <w:r w:rsidR="00A21DC7" w:rsidRPr="00FE2F17">
        <w:rPr>
          <w:rFonts w:ascii="IRBadr" w:hAnsi="IRBadr" w:cs="IRBadr" w:hint="cs"/>
          <w:color w:val="008000"/>
          <w:rtl/>
        </w:rPr>
        <w:t>لَا</w:t>
      </w:r>
      <w:r w:rsidR="00A21DC7" w:rsidRPr="00FE2F17">
        <w:rPr>
          <w:rFonts w:ascii="IRBadr" w:hAnsi="IRBadr" w:cs="IRBadr"/>
          <w:color w:val="008000"/>
          <w:rtl/>
        </w:rPr>
        <w:t xml:space="preserve"> </w:t>
      </w:r>
      <w:r w:rsidR="00A21DC7" w:rsidRPr="00FE2F17">
        <w:rPr>
          <w:rFonts w:ascii="IRBadr" w:hAnsi="IRBadr" w:cs="IRBadr" w:hint="cs"/>
          <w:color w:val="008000"/>
          <w:rtl/>
        </w:rPr>
        <w:t>أَدْرِي</w:t>
      </w:r>
      <w:r w:rsidR="00A21DC7" w:rsidRPr="00FE2F17">
        <w:rPr>
          <w:rFonts w:ascii="IRBadr" w:hAnsi="IRBadr" w:cs="IRBadr"/>
          <w:color w:val="008000"/>
          <w:rtl/>
        </w:rPr>
        <w:t xml:space="preserve"> </w:t>
      </w:r>
      <w:r w:rsidR="00A21DC7" w:rsidRPr="00FE2F17">
        <w:rPr>
          <w:rFonts w:ascii="IRBadr" w:hAnsi="IRBadr" w:cs="IRBadr" w:hint="cs"/>
          <w:color w:val="008000"/>
          <w:rtl/>
        </w:rPr>
        <w:t>مَنْ</w:t>
      </w:r>
      <w:r w:rsidR="00A21DC7" w:rsidRPr="00FE2F17">
        <w:rPr>
          <w:rFonts w:ascii="IRBadr" w:hAnsi="IRBadr" w:cs="IRBadr"/>
          <w:color w:val="008000"/>
          <w:rtl/>
        </w:rPr>
        <w:t xml:space="preserve"> </w:t>
      </w:r>
      <w:r w:rsidR="00A21DC7" w:rsidRPr="00FE2F17">
        <w:rPr>
          <w:rFonts w:ascii="IRBadr" w:hAnsi="IRBadr" w:cs="IRBadr" w:hint="cs"/>
          <w:color w:val="008000"/>
          <w:rtl/>
        </w:rPr>
        <w:t>هُوَ</w:t>
      </w:r>
      <w:r w:rsidR="00A21DC7" w:rsidRPr="00FE2F17">
        <w:rPr>
          <w:rFonts w:ascii="IRBadr" w:hAnsi="IRBadr" w:cs="IRBadr"/>
          <w:color w:val="008000"/>
          <w:rtl/>
        </w:rPr>
        <w:t xml:space="preserve"> </w:t>
      </w:r>
      <w:r w:rsidR="00A21DC7" w:rsidRPr="00FE2F17">
        <w:rPr>
          <w:rFonts w:ascii="IRBadr" w:hAnsi="IRBadr" w:cs="IRBadr" w:hint="cs"/>
          <w:color w:val="008000"/>
          <w:rtl/>
        </w:rPr>
        <w:t>فَأَقُولُ</w:t>
      </w:r>
      <w:r w:rsidR="00A21DC7" w:rsidRPr="00FE2F17">
        <w:rPr>
          <w:rFonts w:ascii="IRBadr" w:hAnsi="IRBadr" w:cs="IRBadr"/>
          <w:color w:val="008000"/>
          <w:rtl/>
        </w:rPr>
        <w:t xml:space="preserve"> </w:t>
      </w:r>
      <w:r w:rsidR="00A21DC7" w:rsidRPr="00FE2F17">
        <w:rPr>
          <w:rFonts w:ascii="IRBadr" w:hAnsi="IRBadr" w:cs="IRBadr" w:hint="cs"/>
          <w:color w:val="008000"/>
          <w:rtl/>
        </w:rPr>
        <w:t>جَاءَ</w:t>
      </w:r>
      <w:r w:rsidR="00A21DC7" w:rsidRPr="00FE2F17">
        <w:rPr>
          <w:rFonts w:ascii="IRBadr" w:hAnsi="IRBadr" w:cs="IRBadr"/>
          <w:color w:val="008000"/>
          <w:rtl/>
        </w:rPr>
        <w:t xml:space="preserve"> </w:t>
      </w:r>
      <w:r w:rsidR="00A21DC7" w:rsidRPr="00FE2F17">
        <w:rPr>
          <w:rFonts w:ascii="IRBadr" w:hAnsi="IRBadr" w:cs="IRBadr" w:hint="cs"/>
          <w:color w:val="008000"/>
          <w:rtl/>
        </w:rPr>
        <w:t>عَنْ</w:t>
      </w:r>
      <w:r w:rsidR="00A21DC7" w:rsidRPr="00FE2F17">
        <w:rPr>
          <w:rFonts w:ascii="IRBadr" w:hAnsi="IRBadr" w:cs="IRBadr"/>
          <w:color w:val="008000"/>
          <w:rtl/>
        </w:rPr>
        <w:t xml:space="preserve"> </w:t>
      </w:r>
      <w:r w:rsidR="00A21DC7" w:rsidRPr="00FE2F17">
        <w:rPr>
          <w:rFonts w:ascii="IRBadr" w:hAnsi="IRBadr" w:cs="IRBadr" w:hint="cs"/>
          <w:color w:val="008000"/>
          <w:rtl/>
        </w:rPr>
        <w:t>فُلَانٍ</w:t>
      </w:r>
      <w:r w:rsidR="00A21DC7" w:rsidRPr="00FE2F17">
        <w:rPr>
          <w:rFonts w:ascii="IRBadr" w:hAnsi="IRBadr" w:cs="IRBadr"/>
          <w:color w:val="008000"/>
          <w:rtl/>
        </w:rPr>
        <w:t xml:space="preserve"> </w:t>
      </w:r>
      <w:r w:rsidR="00A21DC7" w:rsidRPr="00FE2F17">
        <w:rPr>
          <w:rFonts w:ascii="IRBadr" w:hAnsi="IRBadr" w:cs="IRBadr" w:hint="cs"/>
          <w:color w:val="008000"/>
          <w:rtl/>
        </w:rPr>
        <w:t>كَذَا</w:t>
      </w:r>
      <w:r w:rsidR="00A21DC7" w:rsidRPr="00FE2F17">
        <w:rPr>
          <w:rFonts w:ascii="IRBadr" w:hAnsi="IRBadr" w:cs="IRBadr"/>
          <w:color w:val="008000"/>
          <w:rtl/>
        </w:rPr>
        <w:t xml:space="preserve"> </w:t>
      </w:r>
      <w:r w:rsidR="00A21DC7" w:rsidRPr="00FE2F17">
        <w:rPr>
          <w:rFonts w:ascii="IRBadr" w:hAnsi="IRBadr" w:cs="IRBadr" w:hint="cs"/>
          <w:color w:val="008000"/>
          <w:rtl/>
        </w:rPr>
        <w:t>وَ</w:t>
      </w:r>
      <w:r w:rsidR="00A21DC7" w:rsidRPr="00FE2F17">
        <w:rPr>
          <w:rFonts w:ascii="IRBadr" w:hAnsi="IRBadr" w:cs="IRBadr"/>
          <w:color w:val="008000"/>
          <w:rtl/>
        </w:rPr>
        <w:t xml:space="preserve"> </w:t>
      </w:r>
      <w:r w:rsidR="00A21DC7" w:rsidRPr="00FE2F17">
        <w:rPr>
          <w:rFonts w:ascii="IRBadr" w:hAnsi="IRBadr" w:cs="IRBadr" w:hint="cs"/>
          <w:color w:val="008000"/>
          <w:rtl/>
        </w:rPr>
        <w:t>جَاءَ</w:t>
      </w:r>
      <w:r w:rsidR="00A21DC7" w:rsidRPr="00FE2F17">
        <w:rPr>
          <w:rFonts w:ascii="IRBadr" w:hAnsi="IRBadr" w:cs="IRBadr"/>
          <w:color w:val="008000"/>
          <w:rtl/>
        </w:rPr>
        <w:t xml:space="preserve"> </w:t>
      </w:r>
      <w:r w:rsidR="00A21DC7" w:rsidRPr="00FE2F17">
        <w:rPr>
          <w:rFonts w:ascii="IRBadr" w:hAnsi="IRBadr" w:cs="IRBadr" w:hint="cs"/>
          <w:color w:val="008000"/>
          <w:rtl/>
        </w:rPr>
        <w:t>عَنْ</w:t>
      </w:r>
      <w:r w:rsidR="00A21DC7" w:rsidRPr="00FE2F17">
        <w:rPr>
          <w:rFonts w:ascii="IRBadr" w:hAnsi="IRBadr" w:cs="IRBadr"/>
          <w:color w:val="008000"/>
          <w:rtl/>
        </w:rPr>
        <w:t xml:space="preserve"> </w:t>
      </w:r>
      <w:r w:rsidR="00A21DC7" w:rsidRPr="00FE2F17">
        <w:rPr>
          <w:rFonts w:ascii="IRBadr" w:hAnsi="IRBadr" w:cs="IRBadr" w:hint="cs"/>
          <w:color w:val="008000"/>
          <w:rtl/>
        </w:rPr>
        <w:t>فُلَانٍ</w:t>
      </w:r>
      <w:r w:rsidR="00A21DC7" w:rsidRPr="00FE2F17">
        <w:rPr>
          <w:rFonts w:ascii="IRBadr" w:hAnsi="IRBadr" w:cs="IRBadr"/>
          <w:color w:val="008000"/>
          <w:rtl/>
        </w:rPr>
        <w:t xml:space="preserve"> </w:t>
      </w:r>
      <w:r w:rsidR="00A21DC7" w:rsidRPr="00FE2F17">
        <w:rPr>
          <w:rFonts w:ascii="IRBadr" w:hAnsi="IRBadr" w:cs="IRBadr" w:hint="cs"/>
          <w:color w:val="008000"/>
          <w:rtl/>
        </w:rPr>
        <w:t>كَذَا</w:t>
      </w:r>
      <w:r w:rsidR="00A21DC7" w:rsidRPr="00FE2F17">
        <w:rPr>
          <w:rFonts w:ascii="IRBadr" w:hAnsi="IRBadr" w:cs="IRBadr"/>
          <w:color w:val="008000"/>
          <w:rtl/>
        </w:rPr>
        <w:t xml:space="preserve"> </w:t>
      </w:r>
      <w:r w:rsidR="00A21DC7" w:rsidRPr="00FE2F17">
        <w:rPr>
          <w:rFonts w:ascii="IRBadr" w:hAnsi="IRBadr" w:cs="IRBadr" w:hint="cs"/>
          <w:color w:val="008000"/>
          <w:rtl/>
        </w:rPr>
        <w:t>فَأُدْخِلُ</w:t>
      </w:r>
      <w:r w:rsidR="00A21DC7" w:rsidRPr="00FE2F17">
        <w:rPr>
          <w:rFonts w:ascii="IRBadr" w:hAnsi="IRBadr" w:cs="IRBadr"/>
          <w:color w:val="008000"/>
          <w:rtl/>
        </w:rPr>
        <w:t xml:space="preserve"> </w:t>
      </w:r>
      <w:r w:rsidR="00A21DC7" w:rsidRPr="00FE2F17">
        <w:rPr>
          <w:rFonts w:ascii="IRBadr" w:hAnsi="IRBadr" w:cs="IRBadr" w:hint="cs"/>
          <w:color w:val="008000"/>
          <w:rtl/>
        </w:rPr>
        <w:t>قَوْلَكُمْ</w:t>
      </w:r>
      <w:r w:rsidR="00A21DC7" w:rsidRPr="00FE2F17">
        <w:rPr>
          <w:rFonts w:ascii="IRBadr" w:hAnsi="IRBadr" w:cs="IRBadr"/>
          <w:color w:val="008000"/>
          <w:rtl/>
        </w:rPr>
        <w:t xml:space="preserve"> </w:t>
      </w:r>
      <w:r w:rsidR="00A21DC7" w:rsidRPr="00FE2F17">
        <w:rPr>
          <w:rFonts w:ascii="IRBadr" w:hAnsi="IRBadr" w:cs="IRBadr" w:hint="cs"/>
          <w:color w:val="008000"/>
          <w:rtl/>
        </w:rPr>
        <w:t>فِيمَا</w:t>
      </w:r>
      <w:r w:rsidR="00A21DC7" w:rsidRPr="00FE2F17">
        <w:rPr>
          <w:rFonts w:ascii="IRBadr" w:hAnsi="IRBadr" w:cs="IRBadr"/>
          <w:color w:val="008000"/>
          <w:rtl/>
        </w:rPr>
        <w:t xml:space="preserve"> </w:t>
      </w:r>
      <w:r w:rsidR="00A21DC7" w:rsidRPr="00FE2F17">
        <w:rPr>
          <w:rFonts w:ascii="IRBadr" w:hAnsi="IRBadr" w:cs="IRBadr" w:hint="cs"/>
          <w:color w:val="008000"/>
          <w:rtl/>
        </w:rPr>
        <w:t>بَيْنَ</w:t>
      </w:r>
      <w:r w:rsidR="00A21DC7" w:rsidRPr="00FE2F17">
        <w:rPr>
          <w:rFonts w:ascii="IRBadr" w:hAnsi="IRBadr" w:cs="IRBadr"/>
          <w:color w:val="008000"/>
          <w:rtl/>
        </w:rPr>
        <w:t xml:space="preserve"> </w:t>
      </w:r>
      <w:r w:rsidR="00A21DC7" w:rsidRPr="00FE2F17">
        <w:rPr>
          <w:rFonts w:ascii="IRBadr" w:hAnsi="IRBadr" w:cs="IRBadr" w:hint="cs"/>
          <w:color w:val="008000"/>
          <w:rtl/>
        </w:rPr>
        <w:t>ذَلِكَ</w:t>
      </w:r>
      <w:r w:rsidR="00A21DC7" w:rsidRPr="00FE2F17">
        <w:rPr>
          <w:rFonts w:ascii="IRBadr" w:hAnsi="IRBadr" w:cs="IRBadr"/>
          <w:color w:val="008000"/>
          <w:rtl/>
        </w:rPr>
        <w:t xml:space="preserve"> </w:t>
      </w:r>
      <w:r w:rsidR="00A21DC7" w:rsidRPr="00FE2F17">
        <w:rPr>
          <w:rFonts w:ascii="IRBadr" w:hAnsi="IRBadr" w:cs="IRBadr" w:hint="cs"/>
          <w:color w:val="008000"/>
          <w:rtl/>
        </w:rPr>
        <w:t>قَالَ</w:t>
      </w:r>
      <w:r w:rsidR="00A21DC7" w:rsidRPr="00FE2F17">
        <w:rPr>
          <w:rFonts w:ascii="IRBadr" w:hAnsi="IRBadr" w:cs="IRBadr"/>
          <w:color w:val="008000"/>
          <w:rtl/>
        </w:rPr>
        <w:t xml:space="preserve"> </w:t>
      </w:r>
      <w:r w:rsidR="00A21DC7" w:rsidRPr="00FE2F17">
        <w:rPr>
          <w:rFonts w:ascii="IRBadr" w:hAnsi="IRBadr" w:cs="IRBadr" w:hint="cs"/>
          <w:color w:val="008000"/>
          <w:rtl/>
        </w:rPr>
        <w:t>فَقَالَ</w:t>
      </w:r>
      <w:r w:rsidR="00A21DC7" w:rsidRPr="00FE2F17">
        <w:rPr>
          <w:rFonts w:ascii="IRBadr" w:hAnsi="IRBadr" w:cs="IRBadr"/>
          <w:color w:val="008000"/>
          <w:rtl/>
        </w:rPr>
        <w:t xml:space="preserve"> </w:t>
      </w:r>
      <w:r w:rsidR="00A21DC7" w:rsidRPr="00FE2F17">
        <w:rPr>
          <w:rFonts w:ascii="IRBadr" w:hAnsi="IRBadr" w:cs="IRBadr" w:hint="cs"/>
          <w:color w:val="008000"/>
          <w:rtl/>
        </w:rPr>
        <w:t>لِيَ</w:t>
      </w:r>
      <w:r w:rsidR="00A21DC7" w:rsidRPr="00FE2F17">
        <w:rPr>
          <w:rFonts w:ascii="IRBadr" w:hAnsi="IRBadr" w:cs="IRBadr"/>
          <w:color w:val="008000"/>
          <w:rtl/>
        </w:rPr>
        <w:t xml:space="preserve"> </w:t>
      </w:r>
      <w:r w:rsidR="00A21DC7" w:rsidRPr="00FE2F17">
        <w:rPr>
          <w:rFonts w:ascii="IRBadr" w:hAnsi="IRBadr" w:cs="IRBadr" w:hint="cs"/>
          <w:color w:val="008000"/>
          <w:rtl/>
        </w:rPr>
        <w:t>اصْنَعْ</w:t>
      </w:r>
      <w:r w:rsidR="00A21DC7" w:rsidRPr="00FE2F17">
        <w:rPr>
          <w:rFonts w:ascii="IRBadr" w:hAnsi="IRBadr" w:cs="IRBadr"/>
          <w:color w:val="008000"/>
          <w:rtl/>
        </w:rPr>
        <w:t xml:space="preserve"> </w:t>
      </w:r>
      <w:r w:rsidR="00A21DC7" w:rsidRPr="00FE2F17">
        <w:rPr>
          <w:rFonts w:ascii="IRBadr" w:hAnsi="IRBadr" w:cs="IRBadr" w:hint="cs"/>
          <w:color w:val="008000"/>
          <w:rtl/>
        </w:rPr>
        <w:t>كَذَا</w:t>
      </w:r>
      <w:r w:rsidR="00A21DC7" w:rsidRPr="00FE2F17">
        <w:rPr>
          <w:rFonts w:ascii="IRBadr" w:hAnsi="IRBadr" w:cs="IRBadr"/>
          <w:color w:val="008000"/>
          <w:rtl/>
        </w:rPr>
        <w:t xml:space="preserve"> </w:t>
      </w:r>
      <w:r w:rsidR="00A21DC7" w:rsidRPr="00FE2F17">
        <w:rPr>
          <w:rFonts w:ascii="IRBadr" w:hAnsi="IRBadr" w:cs="IRBadr" w:hint="cs"/>
          <w:color w:val="008000"/>
          <w:rtl/>
        </w:rPr>
        <w:t>فَإِنِّي</w:t>
      </w:r>
      <w:r w:rsidR="00A21DC7" w:rsidRPr="00FE2F17">
        <w:rPr>
          <w:rFonts w:ascii="IRBadr" w:hAnsi="IRBadr" w:cs="IRBadr"/>
          <w:color w:val="008000"/>
          <w:rtl/>
        </w:rPr>
        <w:t xml:space="preserve"> </w:t>
      </w:r>
      <w:r w:rsidR="00A21DC7" w:rsidRPr="00FE2F17">
        <w:rPr>
          <w:rFonts w:ascii="IRBadr" w:hAnsi="IRBadr" w:cs="IRBadr" w:hint="cs"/>
          <w:color w:val="008000"/>
          <w:rtl/>
        </w:rPr>
        <w:t>كَذَا</w:t>
      </w:r>
      <w:r w:rsidR="00A21DC7" w:rsidRPr="00FE2F17">
        <w:rPr>
          <w:rFonts w:ascii="IRBadr" w:hAnsi="IRBadr" w:cs="IRBadr"/>
          <w:color w:val="008000"/>
          <w:rtl/>
        </w:rPr>
        <w:t xml:space="preserve"> </w:t>
      </w:r>
      <w:r w:rsidR="00A21DC7" w:rsidRPr="00FE2F17">
        <w:rPr>
          <w:rFonts w:ascii="IRBadr" w:hAnsi="IRBadr" w:cs="IRBadr" w:hint="cs"/>
          <w:color w:val="008000"/>
          <w:rtl/>
        </w:rPr>
        <w:t>أَصْنَعُ</w:t>
      </w:r>
      <w:r w:rsidRPr="00FE2F17">
        <w:rPr>
          <w:rFonts w:ascii="IRBadr" w:hAnsi="IRBadr" w:cs="IRBadr" w:hint="eastAsia"/>
          <w:color w:val="008000"/>
          <w:rtl/>
        </w:rPr>
        <w:t>»</w:t>
      </w:r>
      <w:r w:rsidR="00565130">
        <w:rPr>
          <w:rStyle w:val="FootnoteReference"/>
          <w:rFonts w:ascii="IRBadr" w:hAnsi="IRBadr" w:cs="IRBadr"/>
          <w:color w:val="008000"/>
          <w:rtl/>
        </w:rPr>
        <w:footnoteReference w:id="2"/>
      </w:r>
      <w:r w:rsidR="00A21DC7" w:rsidRPr="00A21DC7">
        <w:rPr>
          <w:rFonts w:ascii="IRBadr" w:hAnsi="IRBadr" w:cs="IRBadr"/>
          <w:rtl/>
        </w:rPr>
        <w:t>.</w:t>
      </w:r>
    </w:p>
    <w:p w:rsidR="004D212A" w:rsidRDefault="00D5139A" w:rsidP="00365BD6">
      <w:pPr>
        <w:ind w:firstLine="423"/>
        <w:rPr>
          <w:rFonts w:ascii="IRBadr" w:hAnsi="IRBadr" w:cs="IRBadr"/>
          <w:rtl/>
        </w:rPr>
      </w:pPr>
      <w:r>
        <w:rPr>
          <w:rFonts w:ascii="IRBadr" w:hAnsi="IRBadr" w:cs="IRBadr" w:hint="cs"/>
          <w:rtl/>
        </w:rPr>
        <w:lastRenderedPageBreak/>
        <w:t>در روایت زراره، گویا کلام حضرت همراه با یک تقدیر است. و تقدیر</w:t>
      </w:r>
      <w:r w:rsidR="00AF7385">
        <w:rPr>
          <w:rFonts w:ascii="IRBadr" w:hAnsi="IRBadr" w:cs="IRBadr" w:hint="cs"/>
          <w:rtl/>
        </w:rPr>
        <w:t xml:space="preserve">، </w:t>
      </w:r>
      <w:r>
        <w:rPr>
          <w:rFonts w:ascii="IRBadr" w:hAnsi="IRBadr" w:cs="IRBadr" w:hint="cs"/>
          <w:rtl/>
        </w:rPr>
        <w:t>چنین است که: «بنا بر فقه شما</w:t>
      </w:r>
      <w:r w:rsidR="004D212A">
        <w:rPr>
          <w:rFonts w:ascii="IRBadr" w:hAnsi="IRBadr" w:cs="IRBadr" w:hint="cs"/>
          <w:rtl/>
        </w:rPr>
        <w:t>،</w:t>
      </w:r>
      <w:r>
        <w:rPr>
          <w:rFonts w:ascii="IRBadr" w:hAnsi="IRBadr" w:cs="IRBadr" w:hint="cs"/>
          <w:rtl/>
        </w:rPr>
        <w:t xml:space="preserve"> مطلب، کذا است</w:t>
      </w:r>
      <w:r w:rsidR="00365BD6">
        <w:rPr>
          <w:rFonts w:ascii="IRBadr" w:hAnsi="IRBadr" w:cs="IRBadr" w:hint="cs"/>
          <w:rtl/>
        </w:rPr>
        <w:t>. و علی ما رویتم، جعل رسول الله الصدقه فی کل شیء انبتت الارض</w:t>
      </w:r>
      <w:r>
        <w:rPr>
          <w:rFonts w:ascii="IRBadr" w:hAnsi="IRBadr" w:cs="IRBadr" w:hint="cs"/>
          <w:rtl/>
        </w:rPr>
        <w:t>».</w:t>
      </w:r>
      <w:r w:rsidR="004D212A">
        <w:rPr>
          <w:rFonts w:ascii="IRBadr" w:hAnsi="IRBadr" w:cs="IRBadr" w:hint="cs"/>
          <w:rtl/>
        </w:rPr>
        <w:t xml:space="preserve"> </w:t>
      </w:r>
      <w:r w:rsidR="00AF7385">
        <w:rPr>
          <w:rFonts w:ascii="IRBadr" w:hAnsi="IRBadr" w:cs="IRBadr" w:hint="cs"/>
          <w:rtl/>
        </w:rPr>
        <w:t xml:space="preserve">نتیجه آنکه روایت زراره را هم می‌توان بر تقیه حمل نمود. </w:t>
      </w:r>
    </w:p>
    <w:p w:rsidR="00365BD6" w:rsidRDefault="00021458" w:rsidP="00365BD6">
      <w:pPr>
        <w:pStyle w:val="Heading1"/>
      </w:pPr>
      <w:bookmarkStart w:id="14" w:name="_Toc147621115"/>
      <w:bookmarkStart w:id="15" w:name="_Toc147621767"/>
      <w:bookmarkStart w:id="16" w:name="_Toc147621785"/>
      <w:bookmarkStart w:id="17" w:name="_Toc147621801"/>
      <w:bookmarkStart w:id="18" w:name="_Toc147621876"/>
      <w:r>
        <w:rPr>
          <w:rFonts w:hint="cs"/>
          <w:rtl/>
        </w:rPr>
        <w:t>مویّد</w:t>
      </w:r>
      <w:r w:rsidR="00365BD6">
        <w:rPr>
          <w:rFonts w:hint="cs"/>
          <w:rtl/>
        </w:rPr>
        <w:t xml:space="preserve"> حمل روایات مثبته بر تقیه: صدور تمامی این روایات از امام صادق (ع)</w:t>
      </w:r>
      <w:bookmarkEnd w:id="14"/>
      <w:bookmarkEnd w:id="15"/>
      <w:bookmarkEnd w:id="16"/>
      <w:bookmarkEnd w:id="17"/>
      <w:bookmarkEnd w:id="18"/>
    </w:p>
    <w:p w:rsidR="00F87138" w:rsidRDefault="00562722" w:rsidP="009B09A1">
      <w:pPr>
        <w:ind w:firstLine="423"/>
        <w:rPr>
          <w:rFonts w:ascii="IRBadr" w:hAnsi="IRBadr" w:cs="IRBadr"/>
          <w:rtl/>
        </w:rPr>
      </w:pPr>
      <w:r>
        <w:rPr>
          <w:rFonts w:ascii="IRBadr" w:hAnsi="IRBadr" w:cs="IRBadr" w:hint="cs"/>
          <w:rtl/>
        </w:rPr>
        <w:t xml:space="preserve">نکته‌ای که در محل بحث قابل توجه است آنکه تمامی </w:t>
      </w:r>
      <w:r w:rsidR="004D212A">
        <w:rPr>
          <w:rFonts w:ascii="IRBadr" w:hAnsi="IRBadr" w:cs="IRBadr" w:hint="cs"/>
          <w:rtl/>
        </w:rPr>
        <w:t>روایات مثبته از امام صادق ع صادر شده است</w:t>
      </w:r>
      <w:r>
        <w:rPr>
          <w:rFonts w:ascii="IRBadr" w:hAnsi="IRBadr" w:cs="IRBadr" w:hint="cs"/>
          <w:rtl/>
        </w:rPr>
        <w:t>، به جز یک روایت، که آن هم روایت</w:t>
      </w:r>
      <w:r w:rsidR="004D212A">
        <w:rPr>
          <w:rFonts w:ascii="IRBadr" w:hAnsi="IRBadr" w:cs="IRBadr" w:hint="cs"/>
          <w:rtl/>
        </w:rPr>
        <w:t xml:space="preserve"> اسماعیل بن بزیع از حضرت امام رضا ع است. </w:t>
      </w:r>
      <w:r>
        <w:rPr>
          <w:rFonts w:ascii="IRBadr" w:hAnsi="IRBadr" w:cs="IRBadr" w:hint="cs"/>
          <w:rtl/>
        </w:rPr>
        <w:t xml:space="preserve">در </w:t>
      </w:r>
      <w:r w:rsidR="004D212A">
        <w:rPr>
          <w:rFonts w:ascii="IRBadr" w:hAnsi="IRBadr" w:cs="IRBadr" w:hint="cs"/>
          <w:rtl/>
        </w:rPr>
        <w:t xml:space="preserve">مکاتبه عبدالله بن محمد هم </w:t>
      </w:r>
      <w:r>
        <w:rPr>
          <w:rFonts w:ascii="IRBadr" w:hAnsi="IRBadr" w:cs="IRBadr" w:hint="cs"/>
          <w:rtl/>
        </w:rPr>
        <w:t>روایت مثبته از</w:t>
      </w:r>
      <w:r w:rsidR="004D212A">
        <w:rPr>
          <w:rFonts w:ascii="IRBadr" w:hAnsi="IRBadr" w:cs="IRBadr" w:hint="cs"/>
          <w:rtl/>
        </w:rPr>
        <w:t xml:space="preserve"> امام صادق علیه السلام نقل شده</w:t>
      </w:r>
      <w:r>
        <w:rPr>
          <w:rFonts w:ascii="IRBadr" w:hAnsi="IRBadr" w:cs="IRBadr" w:hint="cs"/>
          <w:rtl/>
        </w:rPr>
        <w:t xml:space="preserve"> است</w:t>
      </w:r>
      <w:r w:rsidR="004D212A">
        <w:rPr>
          <w:rFonts w:ascii="IRBadr" w:hAnsi="IRBadr" w:cs="IRBadr" w:hint="cs"/>
          <w:rtl/>
        </w:rPr>
        <w:t xml:space="preserve">. یک روایت مضمره </w:t>
      </w:r>
      <w:r>
        <w:rPr>
          <w:rFonts w:ascii="IRBadr" w:hAnsi="IRBadr" w:cs="IRBadr" w:hint="cs"/>
          <w:rtl/>
        </w:rPr>
        <w:t xml:space="preserve">از محمد بن مسلم </w:t>
      </w:r>
      <w:r w:rsidR="004D212A">
        <w:rPr>
          <w:rFonts w:ascii="IRBadr" w:hAnsi="IRBadr" w:cs="IRBadr" w:hint="cs"/>
          <w:rtl/>
        </w:rPr>
        <w:t>هم وجود دارد که آن هم می‌تواند از امام صادق ع صادر شده باشد</w:t>
      </w:r>
      <w:r>
        <w:rPr>
          <w:rFonts w:ascii="IRBadr" w:hAnsi="IRBadr" w:cs="IRBadr" w:hint="cs"/>
          <w:rtl/>
        </w:rPr>
        <w:t>.</w:t>
      </w:r>
      <w:r w:rsidR="004D212A">
        <w:rPr>
          <w:rFonts w:ascii="IRBadr" w:hAnsi="IRBadr" w:cs="IRBadr" w:hint="cs"/>
          <w:rtl/>
        </w:rPr>
        <w:t xml:space="preserve"> ولی روایات حاصره زکات در اجناس تسعه از ائمه مختلف </w:t>
      </w:r>
      <w:r w:rsidR="009B09A1">
        <w:rPr>
          <w:rFonts w:ascii="IRBadr" w:hAnsi="IRBadr" w:cs="IRBadr"/>
          <w:rtl/>
        </w:rPr>
        <w:t>–</w:t>
      </w:r>
      <w:r w:rsidR="004D212A">
        <w:rPr>
          <w:rFonts w:ascii="IRBadr" w:hAnsi="IRBadr" w:cs="IRBadr" w:hint="cs"/>
          <w:rtl/>
        </w:rPr>
        <w:t>از امام باقر و امام صادق و</w:t>
      </w:r>
      <w:r w:rsidR="00F87138">
        <w:rPr>
          <w:rFonts w:ascii="IRBadr" w:hAnsi="IRBadr" w:cs="IRBadr" w:hint="cs"/>
          <w:rtl/>
        </w:rPr>
        <w:t xml:space="preserve"> امام کاظم و</w:t>
      </w:r>
      <w:r w:rsidR="004D212A">
        <w:rPr>
          <w:rFonts w:ascii="IRBadr" w:hAnsi="IRBadr" w:cs="IRBadr" w:hint="cs"/>
          <w:rtl/>
        </w:rPr>
        <w:t xml:space="preserve"> امام رضا علیهم السلام</w:t>
      </w:r>
      <w:r w:rsidR="009B09A1">
        <w:rPr>
          <w:rFonts w:ascii="IRBadr" w:hAnsi="IRBadr" w:cs="IRBadr" w:hint="cs"/>
          <w:rtl/>
        </w:rPr>
        <w:t>-</w:t>
      </w:r>
      <w:r w:rsidR="004D212A">
        <w:rPr>
          <w:rFonts w:ascii="IRBadr" w:hAnsi="IRBadr" w:cs="IRBadr" w:hint="cs"/>
          <w:rtl/>
        </w:rPr>
        <w:t xml:space="preserve"> نقل شده است. </w:t>
      </w:r>
    </w:p>
    <w:p w:rsidR="004D212A" w:rsidRDefault="004D212A" w:rsidP="009B09A1">
      <w:pPr>
        <w:ind w:firstLine="423"/>
        <w:rPr>
          <w:rFonts w:ascii="IRBadr" w:hAnsi="IRBadr" w:cs="IRBadr"/>
          <w:rtl/>
        </w:rPr>
      </w:pPr>
      <w:r>
        <w:rPr>
          <w:rFonts w:ascii="IRBadr" w:hAnsi="IRBadr" w:cs="IRBadr" w:hint="cs"/>
          <w:rtl/>
        </w:rPr>
        <w:t>اینکه روایات مثبته</w:t>
      </w:r>
      <w:r w:rsidR="00F87138">
        <w:rPr>
          <w:rFonts w:ascii="IRBadr" w:hAnsi="IRBadr" w:cs="IRBadr" w:hint="cs"/>
          <w:rtl/>
        </w:rPr>
        <w:t>،</w:t>
      </w:r>
      <w:r>
        <w:rPr>
          <w:rFonts w:ascii="IRBadr" w:hAnsi="IRBadr" w:cs="IRBadr" w:hint="cs"/>
          <w:rtl/>
        </w:rPr>
        <w:t xml:space="preserve"> فقط از امام صادق علیه السلام نقل شده است</w:t>
      </w:r>
      <w:r w:rsidR="00F87138">
        <w:rPr>
          <w:rFonts w:ascii="IRBadr" w:hAnsi="IRBadr" w:cs="IRBadr" w:hint="cs"/>
          <w:rtl/>
        </w:rPr>
        <w:t>،</w:t>
      </w:r>
      <w:r>
        <w:rPr>
          <w:rFonts w:ascii="IRBadr" w:hAnsi="IRBadr" w:cs="IRBadr" w:hint="cs"/>
          <w:rtl/>
        </w:rPr>
        <w:t xml:space="preserve"> نشان می‌دهد </w:t>
      </w:r>
      <w:r w:rsidR="00F87138">
        <w:rPr>
          <w:rFonts w:ascii="IRBadr" w:hAnsi="IRBadr" w:cs="IRBadr" w:hint="cs"/>
          <w:rtl/>
        </w:rPr>
        <w:t xml:space="preserve">یک شرایط </w:t>
      </w:r>
      <w:r>
        <w:rPr>
          <w:rFonts w:ascii="IRBadr" w:hAnsi="IRBadr" w:cs="IRBadr" w:hint="cs"/>
          <w:rtl/>
        </w:rPr>
        <w:t xml:space="preserve">زمان </w:t>
      </w:r>
      <w:r w:rsidR="00F87138">
        <w:rPr>
          <w:rFonts w:ascii="IRBadr" w:hAnsi="IRBadr" w:cs="IRBadr" w:hint="cs"/>
          <w:rtl/>
        </w:rPr>
        <w:t xml:space="preserve">ویژه‌ای، </w:t>
      </w:r>
      <w:r>
        <w:rPr>
          <w:rFonts w:ascii="IRBadr" w:hAnsi="IRBadr" w:cs="IRBadr" w:hint="cs"/>
          <w:rtl/>
        </w:rPr>
        <w:t xml:space="preserve">باعث صدور این روایات </w:t>
      </w:r>
      <w:r w:rsidR="00F87138">
        <w:rPr>
          <w:rFonts w:ascii="IRBadr" w:hAnsi="IRBadr" w:cs="IRBadr" w:hint="cs"/>
          <w:rtl/>
        </w:rPr>
        <w:t xml:space="preserve">در آن زمان </w:t>
      </w:r>
      <w:r>
        <w:rPr>
          <w:rFonts w:ascii="IRBadr" w:hAnsi="IRBadr" w:cs="IRBadr" w:hint="cs"/>
          <w:rtl/>
        </w:rPr>
        <w:t xml:space="preserve">شده است. اگر نکته استحباب بود، مانعی از بیان آن توسط سائر ائمه نبود. به نظر می‌رسد صدور روایات مثبته از امام صادق </w:t>
      </w:r>
      <w:r w:rsidR="00F87138">
        <w:rPr>
          <w:rFonts w:ascii="IRBadr" w:hAnsi="IRBadr" w:cs="IRBadr" w:hint="cs"/>
          <w:rtl/>
        </w:rPr>
        <w:t>ع هم به نظر می‌رسد مربوط به اواخر دوره امام صادق علیه السلام است، که</w:t>
      </w:r>
      <w:r>
        <w:rPr>
          <w:rFonts w:ascii="IRBadr" w:hAnsi="IRBadr" w:cs="IRBadr" w:hint="cs"/>
          <w:rtl/>
        </w:rPr>
        <w:t xml:space="preserve"> هنوز</w:t>
      </w:r>
      <w:r w:rsidR="00F87138">
        <w:rPr>
          <w:rFonts w:ascii="IRBadr" w:hAnsi="IRBadr" w:cs="IRBadr" w:hint="cs"/>
          <w:rtl/>
        </w:rPr>
        <w:t xml:space="preserve"> حکومت عباسی</w:t>
      </w:r>
      <w:r>
        <w:rPr>
          <w:rFonts w:ascii="IRBadr" w:hAnsi="IRBadr" w:cs="IRBadr" w:hint="cs"/>
          <w:rtl/>
        </w:rPr>
        <w:t xml:space="preserve"> به طور کامل تثبیت نشده است. </w:t>
      </w:r>
    </w:p>
    <w:p w:rsidR="004A766D" w:rsidRDefault="004D212A" w:rsidP="009B09A1">
      <w:pPr>
        <w:ind w:firstLine="423"/>
        <w:rPr>
          <w:rFonts w:ascii="IRBadr" w:hAnsi="IRBadr" w:cs="IRBadr"/>
          <w:rtl/>
        </w:rPr>
      </w:pPr>
      <w:r>
        <w:rPr>
          <w:rFonts w:ascii="IRBadr" w:hAnsi="IRBadr" w:cs="IRBadr" w:hint="cs"/>
          <w:rtl/>
        </w:rPr>
        <w:t xml:space="preserve">دوره اواخر زندگی امام صادق علیه السلام، دوره‌ای خاص است که </w:t>
      </w:r>
      <w:r w:rsidR="00F87138">
        <w:rPr>
          <w:rFonts w:ascii="IRBadr" w:hAnsi="IRBadr" w:cs="IRBadr" w:hint="cs"/>
          <w:rtl/>
        </w:rPr>
        <w:t>شرایطی نظیر</w:t>
      </w:r>
      <w:r>
        <w:rPr>
          <w:rFonts w:ascii="IRBadr" w:hAnsi="IRBadr" w:cs="IRBadr" w:hint="cs"/>
          <w:rtl/>
        </w:rPr>
        <w:t xml:space="preserve"> قیام نفس زکیّه</w:t>
      </w:r>
      <w:r w:rsidR="00F87138">
        <w:rPr>
          <w:rFonts w:ascii="IRBadr" w:hAnsi="IRBadr" w:cs="IRBadr" w:hint="cs"/>
          <w:rtl/>
        </w:rPr>
        <w:t>، مربوط به این دوره</w:t>
      </w:r>
      <w:r>
        <w:rPr>
          <w:rFonts w:ascii="IRBadr" w:hAnsi="IRBadr" w:cs="IRBadr" w:hint="cs"/>
          <w:rtl/>
        </w:rPr>
        <w:t xml:space="preserve"> است </w:t>
      </w:r>
      <w:r w:rsidR="00087177">
        <w:rPr>
          <w:rFonts w:ascii="IRBadr" w:hAnsi="IRBadr" w:cs="IRBadr" w:hint="cs"/>
          <w:rtl/>
        </w:rPr>
        <w:t xml:space="preserve">و مرکز این قیام‌ها </w:t>
      </w:r>
      <w:r>
        <w:rPr>
          <w:rFonts w:ascii="IRBadr" w:hAnsi="IRBadr" w:cs="IRBadr" w:hint="cs"/>
          <w:rtl/>
        </w:rPr>
        <w:t xml:space="preserve">هم در </w:t>
      </w:r>
      <w:r w:rsidR="00087177">
        <w:rPr>
          <w:rFonts w:ascii="IRBadr" w:hAnsi="IRBadr" w:cs="IRBadr" w:hint="cs"/>
          <w:rtl/>
        </w:rPr>
        <w:t>عراق بوده است؛ لذا</w:t>
      </w:r>
      <w:r>
        <w:rPr>
          <w:rFonts w:ascii="IRBadr" w:hAnsi="IRBadr" w:cs="IRBadr" w:hint="cs"/>
          <w:rtl/>
        </w:rPr>
        <w:t xml:space="preserve"> حسّاسیّت‌ها و نظارت‌ها نسبت به امام صادق علیه السلام </w:t>
      </w:r>
      <w:r w:rsidR="00087177">
        <w:rPr>
          <w:rFonts w:ascii="IRBadr" w:hAnsi="IRBadr" w:cs="IRBadr" w:hint="cs"/>
          <w:rtl/>
        </w:rPr>
        <w:t xml:space="preserve">و اصحاب ایشان </w:t>
      </w:r>
      <w:r>
        <w:rPr>
          <w:rFonts w:ascii="IRBadr" w:hAnsi="IRBadr" w:cs="IRBadr" w:hint="cs"/>
          <w:rtl/>
        </w:rPr>
        <w:t>زیاد بوده است</w:t>
      </w:r>
      <w:r w:rsidR="00087177">
        <w:rPr>
          <w:rFonts w:ascii="IRBadr" w:hAnsi="IRBadr" w:cs="IRBadr" w:hint="cs"/>
          <w:rtl/>
        </w:rPr>
        <w:t>، که مبادا حرکتی بر خلاف حکومت از ایشان سر بزند</w:t>
      </w:r>
      <w:r>
        <w:rPr>
          <w:rFonts w:ascii="IRBadr" w:hAnsi="IRBadr" w:cs="IRBadr" w:hint="cs"/>
          <w:rtl/>
        </w:rPr>
        <w:t xml:space="preserve">. </w:t>
      </w:r>
    </w:p>
    <w:p w:rsidR="004A766D" w:rsidRDefault="004A766D" w:rsidP="00087177">
      <w:pPr>
        <w:ind w:firstLine="423"/>
        <w:rPr>
          <w:rFonts w:ascii="IRBadr" w:hAnsi="IRBadr" w:cs="IRBadr"/>
          <w:rtl/>
        </w:rPr>
      </w:pPr>
      <w:r>
        <w:rPr>
          <w:rFonts w:ascii="IRBadr" w:hAnsi="IRBadr" w:cs="IRBadr" w:hint="cs"/>
          <w:rtl/>
        </w:rPr>
        <w:t>روایات حاصره به شرح زیر است.</w:t>
      </w:r>
      <w:r w:rsidR="009B09A1">
        <w:rPr>
          <w:rFonts w:ascii="IRBadr" w:hAnsi="IRBadr" w:cs="IRBadr" w:hint="cs"/>
          <w:rtl/>
        </w:rPr>
        <w:t xml:space="preserve"> شماره روایات از کتاب جامع احادیث شیعه ذکر می‌گردد:</w:t>
      </w:r>
    </w:p>
    <w:p w:rsidR="00BF11F7" w:rsidRDefault="004A766D" w:rsidP="00BF11F7">
      <w:pPr>
        <w:ind w:firstLine="423"/>
        <w:rPr>
          <w:rFonts w:ascii="IRBadr" w:hAnsi="IRBadr" w:cs="IRBadr"/>
          <w:rtl/>
        </w:rPr>
      </w:pPr>
      <w:r>
        <w:rPr>
          <w:rFonts w:ascii="IRBadr" w:hAnsi="IRBadr" w:cs="IRBadr" w:hint="cs"/>
          <w:rtl/>
        </w:rPr>
        <w:t xml:space="preserve">از امام </w:t>
      </w:r>
      <w:r w:rsidR="00BF11F7">
        <w:rPr>
          <w:rFonts w:ascii="IRBadr" w:hAnsi="IRBadr" w:cs="IRBadr" w:hint="cs"/>
          <w:rtl/>
        </w:rPr>
        <w:t>باقر</w:t>
      </w:r>
      <w:r>
        <w:rPr>
          <w:rFonts w:ascii="IRBadr" w:hAnsi="IRBadr" w:cs="IRBadr" w:hint="cs"/>
          <w:rtl/>
        </w:rPr>
        <w:t xml:space="preserve"> علیه السلام:</w:t>
      </w:r>
      <w:r w:rsidR="00BF11F7">
        <w:rPr>
          <w:rFonts w:ascii="IRBadr" w:hAnsi="IRBadr" w:cs="IRBadr" w:hint="cs"/>
          <w:rtl/>
        </w:rPr>
        <w:t xml:space="preserve">   ۱۲۶۳۶- ۱۲۶۳۸ </w:t>
      </w:r>
      <w:r w:rsidR="00BF11F7">
        <w:rPr>
          <w:rFonts w:ascii="IRBadr" w:hAnsi="IRBadr" w:cs="IRBadr"/>
          <w:rtl/>
        </w:rPr>
        <w:t>–</w:t>
      </w:r>
      <w:r w:rsidR="00BF11F7">
        <w:rPr>
          <w:rFonts w:ascii="IRBadr" w:hAnsi="IRBadr" w:cs="IRBadr" w:hint="cs"/>
          <w:rtl/>
        </w:rPr>
        <w:t xml:space="preserve"> ۱۲۸۵۱ </w:t>
      </w:r>
      <w:r w:rsidR="00BF11F7">
        <w:rPr>
          <w:rFonts w:ascii="IRBadr" w:hAnsi="IRBadr" w:cs="IRBadr"/>
          <w:rtl/>
        </w:rPr>
        <w:t>–</w:t>
      </w:r>
      <w:r w:rsidR="009B09A1">
        <w:rPr>
          <w:rFonts w:ascii="IRBadr" w:hAnsi="IRBadr" w:cs="IRBadr" w:hint="cs"/>
          <w:rtl/>
        </w:rPr>
        <w:t xml:space="preserve"> ۱۲۸۵۲</w:t>
      </w:r>
    </w:p>
    <w:p w:rsidR="004A766D" w:rsidRDefault="00BF11F7" w:rsidP="00BF11F7">
      <w:pPr>
        <w:ind w:firstLine="423"/>
        <w:rPr>
          <w:rFonts w:ascii="IRBadr" w:hAnsi="IRBadr" w:cs="IRBadr"/>
          <w:rtl/>
        </w:rPr>
      </w:pPr>
      <w:r>
        <w:rPr>
          <w:rFonts w:ascii="IRBadr" w:hAnsi="IRBadr" w:cs="IRBadr" w:hint="cs"/>
          <w:rtl/>
        </w:rPr>
        <w:t xml:space="preserve"> </w:t>
      </w:r>
      <w:r w:rsidR="004A766D">
        <w:rPr>
          <w:rFonts w:ascii="IRBadr" w:hAnsi="IRBadr" w:cs="IRBadr" w:hint="cs"/>
          <w:rtl/>
        </w:rPr>
        <w:t>البته برخی از این روایت‌ها در یک رقم ذکر شده است ولی دارای چندین راوی است.</w:t>
      </w:r>
    </w:p>
    <w:p w:rsidR="00BF11F7" w:rsidRDefault="00BF11F7" w:rsidP="00BF11F7">
      <w:pPr>
        <w:ind w:firstLine="423"/>
        <w:rPr>
          <w:rFonts w:ascii="IRBadr" w:hAnsi="IRBadr" w:cs="IRBadr"/>
          <w:rtl/>
        </w:rPr>
      </w:pPr>
      <w:r>
        <w:rPr>
          <w:rFonts w:ascii="IRBadr" w:hAnsi="IRBadr" w:cs="IRBadr" w:hint="cs"/>
          <w:rtl/>
        </w:rPr>
        <w:t xml:space="preserve">از امام صادق علیه السلام: ۱۲۵۲۱ -۱۲۶۳۶ </w:t>
      </w:r>
      <w:r>
        <w:rPr>
          <w:rFonts w:ascii="IRBadr" w:hAnsi="IRBadr" w:cs="IRBadr"/>
          <w:rtl/>
        </w:rPr>
        <w:t>–</w:t>
      </w:r>
      <w:r>
        <w:rPr>
          <w:rFonts w:ascii="IRBadr" w:hAnsi="IRBadr" w:cs="IRBadr" w:hint="cs"/>
          <w:rtl/>
        </w:rPr>
        <w:t xml:space="preserve">  ذیل روایت ۱۲۶۳۷ - ۱۲۶۳۹ </w:t>
      </w:r>
      <w:r>
        <w:rPr>
          <w:rFonts w:ascii="IRBadr" w:hAnsi="IRBadr" w:cs="IRBadr"/>
          <w:rtl/>
        </w:rPr>
        <w:t>–</w:t>
      </w:r>
      <w:r>
        <w:rPr>
          <w:rFonts w:ascii="IRBadr" w:hAnsi="IRBadr" w:cs="IRBadr" w:hint="cs"/>
          <w:rtl/>
        </w:rPr>
        <w:t xml:space="preserve"> ۱۲۶۴۰ -۱۲۶۴۵ </w:t>
      </w:r>
      <w:r>
        <w:rPr>
          <w:rFonts w:ascii="IRBadr" w:hAnsi="IRBadr" w:cs="IRBadr"/>
          <w:rtl/>
        </w:rPr>
        <w:t>–</w:t>
      </w:r>
      <w:r>
        <w:rPr>
          <w:rFonts w:ascii="IRBadr" w:hAnsi="IRBadr" w:cs="IRBadr" w:hint="cs"/>
          <w:rtl/>
        </w:rPr>
        <w:t xml:space="preserve"> ۱۲۶۴۶ -۱۲۶۴۷ </w:t>
      </w:r>
      <w:r>
        <w:rPr>
          <w:rFonts w:ascii="IRBadr" w:hAnsi="IRBadr" w:cs="IRBadr"/>
          <w:rtl/>
        </w:rPr>
        <w:t>–</w:t>
      </w:r>
      <w:r>
        <w:rPr>
          <w:rFonts w:ascii="IRBadr" w:hAnsi="IRBadr" w:cs="IRBadr" w:hint="cs"/>
          <w:rtl/>
        </w:rPr>
        <w:t xml:space="preserve"> ۱۲۶۴۸ </w:t>
      </w:r>
      <w:r>
        <w:rPr>
          <w:rFonts w:ascii="IRBadr" w:hAnsi="IRBadr" w:cs="IRBadr"/>
          <w:rtl/>
        </w:rPr>
        <w:t>–</w:t>
      </w:r>
      <w:r>
        <w:rPr>
          <w:rFonts w:ascii="IRBadr" w:hAnsi="IRBadr" w:cs="IRBadr" w:hint="cs"/>
          <w:rtl/>
        </w:rPr>
        <w:t xml:space="preserve"> ضمن ۱۲۶۴۹ </w:t>
      </w:r>
      <w:r>
        <w:rPr>
          <w:rFonts w:ascii="IRBadr" w:hAnsi="IRBadr" w:cs="IRBadr"/>
          <w:rtl/>
        </w:rPr>
        <w:t>–</w:t>
      </w:r>
      <w:r>
        <w:rPr>
          <w:rFonts w:ascii="IRBadr" w:hAnsi="IRBadr" w:cs="IRBadr" w:hint="cs"/>
          <w:rtl/>
        </w:rPr>
        <w:t xml:space="preserve"> ۱۲۶۵۵ </w:t>
      </w:r>
      <w:r>
        <w:rPr>
          <w:rFonts w:ascii="IRBadr" w:hAnsi="IRBadr" w:cs="IRBadr"/>
          <w:rtl/>
        </w:rPr>
        <w:t>–</w:t>
      </w:r>
      <w:r>
        <w:rPr>
          <w:rFonts w:ascii="IRBadr" w:hAnsi="IRBadr" w:cs="IRBadr" w:hint="cs"/>
          <w:rtl/>
        </w:rPr>
        <w:t xml:space="preserve"> ۱۲۸۵۵ </w:t>
      </w:r>
    </w:p>
    <w:p w:rsidR="00BF11F7" w:rsidRDefault="00BF11F7" w:rsidP="00BF11F7">
      <w:pPr>
        <w:ind w:firstLine="423"/>
        <w:rPr>
          <w:rFonts w:ascii="IRBadr" w:hAnsi="IRBadr" w:cs="IRBadr"/>
          <w:rtl/>
        </w:rPr>
      </w:pPr>
      <w:r>
        <w:rPr>
          <w:rFonts w:ascii="IRBadr" w:hAnsi="IRBadr" w:cs="IRBadr" w:hint="cs"/>
          <w:rtl/>
        </w:rPr>
        <w:t xml:space="preserve">از احدهما علیهما السلام: ۱۲۶۳۷ </w:t>
      </w:r>
      <w:r>
        <w:rPr>
          <w:rFonts w:ascii="IRBadr" w:hAnsi="IRBadr" w:cs="IRBadr"/>
          <w:rtl/>
        </w:rPr>
        <w:t>–</w:t>
      </w:r>
      <w:r>
        <w:rPr>
          <w:rFonts w:ascii="IRBadr" w:hAnsi="IRBadr" w:cs="IRBadr" w:hint="cs"/>
          <w:rtl/>
        </w:rPr>
        <w:t xml:space="preserve"> ص۱۲۸۵۳</w:t>
      </w:r>
    </w:p>
    <w:p w:rsidR="00BF11F7" w:rsidRDefault="00BF11F7" w:rsidP="00BF11F7">
      <w:pPr>
        <w:ind w:firstLine="423"/>
        <w:rPr>
          <w:rFonts w:ascii="IRBadr" w:hAnsi="IRBadr" w:cs="IRBadr"/>
          <w:rtl/>
        </w:rPr>
      </w:pPr>
      <w:r>
        <w:rPr>
          <w:rFonts w:ascii="IRBadr" w:hAnsi="IRBadr" w:cs="IRBadr" w:hint="cs"/>
          <w:rtl/>
        </w:rPr>
        <w:t>از امام کاظم علیه السلام: ۱۲۶۴۴</w:t>
      </w:r>
    </w:p>
    <w:p w:rsidR="00BF11F7" w:rsidRDefault="00BF11F7" w:rsidP="00BF11F7">
      <w:pPr>
        <w:ind w:firstLine="423"/>
        <w:rPr>
          <w:rFonts w:ascii="IRBadr" w:hAnsi="IRBadr" w:cs="IRBadr"/>
          <w:rtl/>
        </w:rPr>
      </w:pPr>
      <w:r>
        <w:rPr>
          <w:rFonts w:ascii="IRBadr" w:hAnsi="IRBadr" w:cs="IRBadr" w:hint="cs"/>
          <w:rtl/>
        </w:rPr>
        <w:t>از امام رضا علیه السلام: ۱۲۶۵۲</w:t>
      </w:r>
    </w:p>
    <w:p w:rsidR="00BF11F7" w:rsidRDefault="00BF11F7" w:rsidP="009B09A1">
      <w:pPr>
        <w:ind w:firstLine="423"/>
        <w:rPr>
          <w:rFonts w:ascii="IRBadr" w:hAnsi="IRBadr" w:cs="IRBadr"/>
          <w:rtl/>
        </w:rPr>
      </w:pPr>
      <w:r>
        <w:rPr>
          <w:rFonts w:ascii="IRBadr" w:hAnsi="IRBadr" w:cs="IRBadr" w:hint="cs"/>
          <w:rtl/>
        </w:rPr>
        <w:t>از ابوالحسن علیه السلام</w:t>
      </w:r>
      <w:r w:rsidR="009B09A1">
        <w:rPr>
          <w:rFonts w:ascii="IRBadr" w:hAnsi="IRBadr" w:cs="IRBadr" w:hint="cs"/>
          <w:rtl/>
        </w:rPr>
        <w:t xml:space="preserve">: ۱۲۸۵۴. </w:t>
      </w:r>
      <w:r>
        <w:rPr>
          <w:rFonts w:ascii="IRBadr" w:hAnsi="IRBadr" w:cs="IRBadr" w:hint="cs"/>
          <w:rtl/>
        </w:rPr>
        <w:t xml:space="preserve">راوی </w:t>
      </w:r>
      <w:r w:rsidR="009B09A1">
        <w:rPr>
          <w:rFonts w:ascii="IRBadr" w:hAnsi="IRBadr" w:cs="IRBadr" w:hint="cs"/>
          <w:rtl/>
        </w:rPr>
        <w:t>این روایت،</w:t>
      </w:r>
      <w:r>
        <w:rPr>
          <w:rFonts w:ascii="IRBadr" w:hAnsi="IRBadr" w:cs="IRBadr" w:hint="cs"/>
          <w:rtl/>
        </w:rPr>
        <w:t xml:space="preserve"> سعد بن سعد اشعری است. ظاهرا مراد از ابوالحسن در</w:t>
      </w:r>
      <w:r w:rsidR="009B09A1">
        <w:rPr>
          <w:rFonts w:ascii="IRBadr" w:hAnsi="IRBadr" w:cs="IRBadr" w:hint="cs"/>
          <w:rtl/>
        </w:rPr>
        <w:t xml:space="preserve"> کلام سعد بن سعد، امام رضا است.</w:t>
      </w:r>
    </w:p>
    <w:p w:rsidR="00EE53B5" w:rsidRDefault="00C641AE" w:rsidP="00EE53B5">
      <w:pPr>
        <w:ind w:firstLine="423"/>
        <w:rPr>
          <w:rFonts w:ascii="IRBadr" w:hAnsi="IRBadr" w:cs="IRBadr"/>
          <w:rtl/>
        </w:rPr>
      </w:pPr>
      <w:r>
        <w:rPr>
          <w:rFonts w:ascii="IRBadr" w:hAnsi="IRBadr" w:cs="IRBadr" w:hint="cs"/>
          <w:rtl/>
        </w:rPr>
        <w:t xml:space="preserve">روایات مثبته </w:t>
      </w:r>
      <w:r w:rsidR="00BF11F7">
        <w:rPr>
          <w:rFonts w:ascii="IRBadr" w:hAnsi="IRBadr" w:cs="IRBadr" w:hint="cs"/>
          <w:rtl/>
        </w:rPr>
        <w:t xml:space="preserve">همه از امام صادق علیه السلام است به جز یک روایت که از محمد بن اسماعیل بن بزیع نقل شده است. این محمد بن اسماعیل، وزیر دربار بوده است و تقیه </w:t>
      </w:r>
      <w:r w:rsidR="00EE53B5">
        <w:rPr>
          <w:rFonts w:ascii="IRBadr" w:hAnsi="IRBadr" w:cs="IRBadr" w:hint="cs"/>
          <w:rtl/>
        </w:rPr>
        <w:t>کردن برای خصوص او طبیعی است.</w:t>
      </w:r>
    </w:p>
    <w:p w:rsidR="009A1ECE" w:rsidRDefault="00EE53B5" w:rsidP="00EE53B5">
      <w:pPr>
        <w:ind w:firstLine="423"/>
        <w:rPr>
          <w:rFonts w:ascii="IRBadr" w:hAnsi="IRBadr" w:cs="IRBadr"/>
          <w:rtl/>
        </w:rPr>
      </w:pPr>
      <w:r>
        <w:rPr>
          <w:rFonts w:ascii="IRBadr" w:hAnsi="IRBadr" w:cs="IRBadr" w:hint="cs"/>
          <w:rtl/>
        </w:rPr>
        <w:t>سوال:</w:t>
      </w:r>
      <w:r w:rsidR="00BF11F7">
        <w:rPr>
          <w:rFonts w:ascii="IRBadr" w:hAnsi="IRBadr" w:cs="IRBadr" w:hint="cs"/>
          <w:rtl/>
        </w:rPr>
        <w:t xml:space="preserve"> مکاتبه</w:t>
      </w:r>
      <w:r w:rsidR="009A1ECE">
        <w:rPr>
          <w:rFonts w:ascii="IRBadr" w:hAnsi="IRBadr" w:cs="IRBadr" w:hint="cs"/>
          <w:rtl/>
        </w:rPr>
        <w:t xml:space="preserve"> عبدالله بن محمد هم بر تقیه حمل شد</w:t>
      </w:r>
      <w:r>
        <w:rPr>
          <w:rFonts w:ascii="IRBadr" w:hAnsi="IRBadr" w:cs="IRBadr" w:hint="cs"/>
          <w:rtl/>
        </w:rPr>
        <w:t>. نتیجه آنکه</w:t>
      </w:r>
      <w:r w:rsidR="009A1ECE">
        <w:rPr>
          <w:rFonts w:ascii="IRBadr" w:hAnsi="IRBadr" w:cs="IRBadr" w:hint="cs"/>
          <w:rtl/>
        </w:rPr>
        <w:t xml:space="preserve"> از امام هادی علیه السلام هم روایات مثبته نقل شده است.</w:t>
      </w:r>
    </w:p>
    <w:p w:rsidR="009A1ECE" w:rsidRDefault="009A1ECE" w:rsidP="00EE53B5">
      <w:pPr>
        <w:ind w:firstLine="423"/>
        <w:rPr>
          <w:rFonts w:ascii="IRBadr" w:hAnsi="IRBadr" w:cs="IRBadr"/>
          <w:rtl/>
        </w:rPr>
      </w:pPr>
      <w:r>
        <w:rPr>
          <w:rFonts w:ascii="IRBadr" w:hAnsi="IRBadr" w:cs="IRBadr" w:hint="cs"/>
          <w:rtl/>
        </w:rPr>
        <w:t xml:space="preserve">پاسخ: این روایت بیش از آنکه ناظر به بیان حکم باشد، ناظر به حلّ تعارض </w:t>
      </w:r>
      <w:r w:rsidR="00EE53B5">
        <w:rPr>
          <w:rFonts w:ascii="IRBadr" w:hAnsi="IRBadr" w:cs="IRBadr" w:hint="cs"/>
          <w:rtl/>
        </w:rPr>
        <w:t xml:space="preserve">دو روایت از امام صادق علیه السلام است. و امام هادی علیه السلام هم به جهت شرایط خاصی که داشتند نمی‌توانستند به صراحت حکم را بیان کنند، و هر دو دسته روایت را هم به نوعی تصدیق نموده‌اند. </w:t>
      </w:r>
      <w:r>
        <w:rPr>
          <w:rFonts w:ascii="IRBadr" w:hAnsi="IRBadr" w:cs="IRBadr" w:hint="cs"/>
          <w:rtl/>
        </w:rPr>
        <w:t>گویا</w:t>
      </w:r>
      <w:r w:rsidR="00EE53B5">
        <w:rPr>
          <w:rFonts w:ascii="IRBadr" w:hAnsi="IRBadr" w:cs="IRBadr" w:hint="cs"/>
          <w:rtl/>
        </w:rPr>
        <w:t xml:space="preserve"> این مکاتبه،</w:t>
      </w:r>
      <w:r>
        <w:rPr>
          <w:rFonts w:ascii="IRBadr" w:hAnsi="IRBadr" w:cs="IRBadr" w:hint="cs"/>
          <w:rtl/>
        </w:rPr>
        <w:t xml:space="preserve"> بیش از آنکه ناظر به نکته خارجی باشد، ناظر به نکته ذهنی و اختلاف و تنافی بین روایات است</w:t>
      </w:r>
      <w:r w:rsidR="00EE53B5">
        <w:rPr>
          <w:rFonts w:ascii="IRBadr" w:hAnsi="IRBadr" w:cs="IRBadr" w:hint="cs"/>
          <w:rtl/>
        </w:rPr>
        <w:t>.</w:t>
      </w:r>
      <w:r>
        <w:rPr>
          <w:rFonts w:ascii="IRBadr" w:hAnsi="IRBadr" w:cs="IRBadr" w:hint="cs"/>
          <w:rtl/>
        </w:rPr>
        <w:t xml:space="preserve"> </w:t>
      </w:r>
    </w:p>
    <w:p w:rsidR="009A1ECE" w:rsidRDefault="009A1ECE" w:rsidP="009A1ECE">
      <w:pPr>
        <w:ind w:firstLine="423"/>
        <w:rPr>
          <w:rFonts w:ascii="IRBadr" w:hAnsi="IRBadr" w:cs="IRBadr"/>
          <w:rtl/>
        </w:rPr>
      </w:pPr>
      <w:r>
        <w:rPr>
          <w:rFonts w:ascii="IRBadr" w:hAnsi="IRBadr" w:cs="IRBadr" w:hint="cs"/>
          <w:rtl/>
        </w:rPr>
        <w:t>نتیجه بیانات فوق آن است که راه حلّ تعارض باید امری باشد که زمان هم در آن دخیل باشد. بحث استحباب</w:t>
      </w:r>
      <w:r w:rsidR="00E45299">
        <w:rPr>
          <w:rFonts w:ascii="IRBadr" w:hAnsi="IRBadr" w:cs="IRBadr" w:hint="cs"/>
          <w:rtl/>
        </w:rPr>
        <w:t>،</w:t>
      </w:r>
      <w:r>
        <w:rPr>
          <w:rFonts w:ascii="IRBadr" w:hAnsi="IRBadr" w:cs="IRBadr" w:hint="cs"/>
          <w:rtl/>
        </w:rPr>
        <w:t xml:space="preserve"> نسبت به زمان‌های مختلف تفاوتی ندارد پس معلوم می‌شود که حمل</w:t>
      </w:r>
      <w:r w:rsidR="00021458">
        <w:rPr>
          <w:rFonts w:ascii="IRBadr" w:hAnsi="IRBadr" w:cs="IRBadr" w:hint="cs"/>
          <w:rtl/>
        </w:rPr>
        <w:t xml:space="preserve"> بر استحباب وجه جمعی عرفی نیست، و این تقیه است که با این نکته تناسب دارد؛ چرا که </w:t>
      </w:r>
      <w:r w:rsidR="00021458">
        <w:rPr>
          <w:rFonts w:ascii="IRBadr" w:hAnsi="IRBadr" w:cs="IRBadr" w:hint="cs"/>
          <w:rtl/>
        </w:rPr>
        <w:lastRenderedPageBreak/>
        <w:t xml:space="preserve">تقیه در یک زمان می‌تواند وجود داشته باشد و در زمانی دیگر نباشد و یا در یک زمانی شدید </w:t>
      </w:r>
      <w:r w:rsidR="00E45299">
        <w:rPr>
          <w:rFonts w:ascii="IRBadr" w:hAnsi="IRBadr" w:cs="IRBadr" w:hint="cs"/>
          <w:rtl/>
        </w:rPr>
        <w:t xml:space="preserve">باشد </w:t>
      </w:r>
      <w:r w:rsidR="00021458">
        <w:rPr>
          <w:rFonts w:ascii="IRBadr" w:hAnsi="IRBadr" w:cs="IRBadr" w:hint="cs"/>
          <w:rtl/>
        </w:rPr>
        <w:t xml:space="preserve">و در زمانی دیگر </w:t>
      </w:r>
      <w:r w:rsidR="00E45299">
        <w:rPr>
          <w:rFonts w:ascii="IRBadr" w:hAnsi="IRBadr" w:cs="IRBadr" w:hint="cs"/>
          <w:rtl/>
        </w:rPr>
        <w:t>شدید نباشد. و در مجموع، تقیه امری است که به زمان وابسته است.</w:t>
      </w:r>
    </w:p>
    <w:p w:rsidR="009A1ECE" w:rsidRDefault="009A1ECE" w:rsidP="00021458">
      <w:pPr>
        <w:pStyle w:val="Heading1"/>
        <w:rPr>
          <w:rtl/>
        </w:rPr>
      </w:pPr>
      <w:bookmarkStart w:id="19" w:name="_Toc147621116"/>
      <w:bookmarkStart w:id="20" w:name="_Toc147621768"/>
      <w:bookmarkStart w:id="21" w:name="_Toc147621786"/>
      <w:bookmarkStart w:id="22" w:name="_Toc147621802"/>
      <w:bookmarkStart w:id="23" w:name="_Toc147621877"/>
      <w:r>
        <w:rPr>
          <w:rFonts w:hint="cs"/>
          <w:rtl/>
        </w:rPr>
        <w:t>کلام آیت الله منتظری</w:t>
      </w:r>
      <w:bookmarkEnd w:id="19"/>
      <w:bookmarkEnd w:id="20"/>
      <w:bookmarkEnd w:id="21"/>
      <w:r w:rsidR="00545B69">
        <w:rPr>
          <w:rFonts w:hint="cs"/>
          <w:rtl/>
        </w:rPr>
        <w:t xml:space="preserve"> در جمع بین روایات</w:t>
      </w:r>
      <w:bookmarkEnd w:id="22"/>
      <w:bookmarkEnd w:id="23"/>
    </w:p>
    <w:p w:rsidR="00A64690" w:rsidRDefault="00E45299" w:rsidP="00A64690">
      <w:pPr>
        <w:ind w:firstLine="423"/>
        <w:rPr>
          <w:rFonts w:ascii="IRBadr" w:hAnsi="IRBadr" w:cs="IRBadr"/>
          <w:rtl/>
        </w:rPr>
      </w:pPr>
      <w:r>
        <w:rPr>
          <w:rFonts w:ascii="IRBadr" w:hAnsi="IRBadr" w:cs="IRBadr" w:hint="cs"/>
          <w:rtl/>
        </w:rPr>
        <w:t xml:space="preserve">در جمع بین دو طایفه روایات موجود در محل بحث، آیت الله منتظری یک وجه جمعی بیان‌ کرده‌اند. پس از ایشان، آیت الله هاشمی نیز متعرّض آن شده‌اند و از آن بحث کرده‌اند، هر چند در نهایت امر آن را نپذیرفته‌اند. به نظر می‌رسد این وجه جمع، بسیار ضعیف است و بررسی و دنبال کردن آن، در کلمات برخی دیگر از فقها مثل آیت الله هاشمی، جای تعجّب دارد. </w:t>
      </w:r>
      <w:r w:rsidR="009A1ECE">
        <w:rPr>
          <w:rFonts w:ascii="IRBadr" w:hAnsi="IRBadr" w:cs="IRBadr" w:hint="cs"/>
          <w:rtl/>
        </w:rPr>
        <w:t>آیت الله منتظری بیان کرده است که اصل زکات یک فرض الهی است ولی متعلّق زکات</w:t>
      </w:r>
      <w:r>
        <w:rPr>
          <w:rFonts w:ascii="IRBadr" w:hAnsi="IRBadr" w:cs="IRBadr" w:hint="cs"/>
          <w:rtl/>
        </w:rPr>
        <w:t xml:space="preserve"> و مقدار آن</w:t>
      </w:r>
      <w:r w:rsidR="009A1ECE">
        <w:rPr>
          <w:rFonts w:ascii="IRBadr" w:hAnsi="IRBadr" w:cs="IRBadr" w:hint="cs"/>
          <w:rtl/>
        </w:rPr>
        <w:t xml:space="preserve"> در هر دوره‌ای به امام آن زمان واگذار شده است.</w:t>
      </w:r>
      <w:r>
        <w:rPr>
          <w:rFonts w:ascii="IRBadr" w:hAnsi="IRBadr" w:cs="IRBadr" w:hint="cs"/>
          <w:rtl/>
        </w:rPr>
        <w:t xml:space="preserve"> پیامبر ص زکات را در ۹ شیء جعل نمود است</w:t>
      </w:r>
      <w:r w:rsidR="009A1ECE">
        <w:rPr>
          <w:rFonts w:ascii="IRBadr" w:hAnsi="IRBadr" w:cs="IRBadr" w:hint="cs"/>
          <w:rtl/>
        </w:rPr>
        <w:t xml:space="preserve"> </w:t>
      </w:r>
      <w:r>
        <w:rPr>
          <w:rFonts w:ascii="IRBadr" w:hAnsi="IRBadr" w:cs="IRBadr" w:hint="cs"/>
          <w:rtl/>
        </w:rPr>
        <w:t xml:space="preserve">و ائمه دیگر، در امور دیگری هم وضع کرده‌اند. </w:t>
      </w:r>
    </w:p>
    <w:p w:rsidR="009A1ECE" w:rsidRDefault="009A1ECE" w:rsidP="00A64690">
      <w:pPr>
        <w:ind w:firstLine="423"/>
        <w:rPr>
          <w:rFonts w:ascii="IRBadr" w:hAnsi="IRBadr" w:cs="IRBadr"/>
          <w:rtl/>
        </w:rPr>
      </w:pPr>
      <w:r>
        <w:rPr>
          <w:rFonts w:ascii="IRBadr" w:hAnsi="IRBadr" w:cs="IRBadr" w:hint="cs"/>
          <w:rtl/>
        </w:rPr>
        <w:t xml:space="preserve">پاسخ آن است که این وجه جمع صحیحی نیست؛ چرا که روایات یک امام با هم تعارض دارد. </w:t>
      </w:r>
      <w:r w:rsidR="00A64690">
        <w:rPr>
          <w:rFonts w:ascii="IRBadr" w:hAnsi="IRBadr" w:cs="IRBadr" w:hint="cs"/>
          <w:rtl/>
        </w:rPr>
        <w:t xml:space="preserve">هم روایات نافیه </w:t>
      </w:r>
      <w:r>
        <w:rPr>
          <w:rFonts w:ascii="IRBadr" w:hAnsi="IRBadr" w:cs="IRBadr" w:hint="cs"/>
          <w:rtl/>
        </w:rPr>
        <w:t>از امام صادق ع صادر شده است و هم روایات مثبته. به علاوه آنکه امام صادق علیه السلام به کلام پیامبر استناد می‌کند. و سائل هم حکم زمان خودش را برداشت کرده است و پرسیده است که انّ لنا حبّا کثیرا... . و حضرت هم در پاسخ بیان کرده است که من حکم را بیان کردم.</w:t>
      </w:r>
      <w:r w:rsidR="00A64690">
        <w:rPr>
          <w:rFonts w:ascii="IRBadr" w:hAnsi="IRBadr" w:cs="IRBadr" w:hint="cs"/>
          <w:rtl/>
        </w:rPr>
        <w:t xml:space="preserve"> اگر عفو پیامبر ص مختص به زمان خود بود، طرح این سوال نزد امام صادق علیه السلام جایی نداشت. امام صادق علیه السلام نیز در پاسخ، کلام سائل را تخطئه نموده و فرموده است من گفتم عفو شده و باز هم سوال می‌کنید؟ این نشان می‌دهد که عفو پیامبر از آن جهت است که حقّ تشریع داشته است</w:t>
      </w:r>
      <w:r w:rsidR="00E00CCB">
        <w:rPr>
          <w:rFonts w:ascii="IRBadr" w:hAnsi="IRBadr" w:cs="IRBadr" w:hint="cs"/>
          <w:rtl/>
        </w:rPr>
        <w:t>.</w:t>
      </w:r>
    </w:p>
    <w:p w:rsidR="00E00CCB" w:rsidRDefault="00290156" w:rsidP="00BA65F7">
      <w:pPr>
        <w:pStyle w:val="Heading2"/>
        <w:rPr>
          <w:rtl/>
        </w:rPr>
      </w:pPr>
      <w:bookmarkStart w:id="24" w:name="_Toc147621117"/>
      <w:bookmarkStart w:id="25" w:name="_Toc147621769"/>
      <w:bookmarkStart w:id="26" w:name="_Toc147621787"/>
      <w:bookmarkStart w:id="27" w:name="_Toc147621803"/>
      <w:bookmarkStart w:id="28" w:name="_Toc147621878"/>
      <w:r>
        <w:rPr>
          <w:rFonts w:hint="cs"/>
          <w:rtl/>
        </w:rPr>
        <w:t>شأ</w:t>
      </w:r>
      <w:r w:rsidR="009A1ECE">
        <w:rPr>
          <w:rFonts w:hint="cs"/>
          <w:rtl/>
        </w:rPr>
        <w:t xml:space="preserve">ن سلطانی </w:t>
      </w:r>
      <w:r>
        <w:rPr>
          <w:rFonts w:hint="cs"/>
          <w:rtl/>
        </w:rPr>
        <w:t xml:space="preserve"> و شأ</w:t>
      </w:r>
      <w:r w:rsidR="009A1ECE">
        <w:rPr>
          <w:rFonts w:hint="cs"/>
          <w:rtl/>
        </w:rPr>
        <w:t>ن تشریعی پیامبر</w:t>
      </w:r>
      <w:r w:rsidR="00E00CCB">
        <w:rPr>
          <w:rFonts w:hint="cs"/>
          <w:rtl/>
        </w:rPr>
        <w:t xml:space="preserve"> (ص)</w:t>
      </w:r>
      <w:r>
        <w:rPr>
          <w:rFonts w:hint="cs"/>
          <w:rtl/>
        </w:rPr>
        <w:t xml:space="preserve"> و ائمه علیهم السلام</w:t>
      </w:r>
      <w:bookmarkEnd w:id="24"/>
      <w:bookmarkEnd w:id="25"/>
      <w:bookmarkEnd w:id="26"/>
      <w:bookmarkEnd w:id="27"/>
      <w:bookmarkEnd w:id="28"/>
    </w:p>
    <w:p w:rsidR="00E00CCB" w:rsidRDefault="00E00CCB" w:rsidP="00E00CCB">
      <w:pPr>
        <w:ind w:firstLine="423"/>
        <w:rPr>
          <w:rFonts w:ascii="IRBadr" w:hAnsi="IRBadr" w:cs="IRBadr"/>
          <w:rtl/>
        </w:rPr>
      </w:pPr>
      <w:r>
        <w:rPr>
          <w:rFonts w:ascii="IRBadr" w:hAnsi="IRBadr" w:cs="IRBadr" w:hint="cs"/>
          <w:rtl/>
        </w:rPr>
        <w:t>از لحن روایات استفاده می‌شود که</w:t>
      </w:r>
      <w:r w:rsidR="009A1ECE">
        <w:rPr>
          <w:rFonts w:ascii="IRBadr" w:hAnsi="IRBadr" w:cs="IRBadr" w:hint="cs"/>
          <w:rtl/>
        </w:rPr>
        <w:t xml:space="preserve"> اصل اولی </w:t>
      </w:r>
      <w:r>
        <w:rPr>
          <w:rFonts w:ascii="IRBadr" w:hAnsi="IRBadr" w:cs="IRBadr" w:hint="cs"/>
          <w:rtl/>
        </w:rPr>
        <w:t>در احکامی که پیامبر ص قرار داده است آن است که حکمی عمومی است،</w:t>
      </w:r>
      <w:r w:rsidR="009A1ECE">
        <w:rPr>
          <w:rFonts w:ascii="IRBadr" w:hAnsi="IRBadr" w:cs="IRBadr" w:hint="cs"/>
          <w:rtl/>
        </w:rPr>
        <w:t xml:space="preserve"> </w:t>
      </w:r>
      <w:r w:rsidR="00F63554">
        <w:rPr>
          <w:rFonts w:ascii="IRBadr" w:hAnsi="IRBadr" w:cs="IRBadr" w:hint="cs"/>
          <w:rtl/>
        </w:rPr>
        <w:t>و جعل‌هایی که حضرت انجام داده است، عام است.</w:t>
      </w:r>
      <w:r>
        <w:rPr>
          <w:rFonts w:ascii="IRBadr" w:hAnsi="IRBadr" w:cs="IRBadr" w:hint="cs"/>
          <w:rtl/>
        </w:rPr>
        <w:t xml:space="preserve"> به عنوان مثال وقتی راوی از امام صادق (ع) می‌پرسد زکات در چه اموری است؟ حضرت می‌فرماید که پیامبر ص زکات را در ۹ شیء واجب کرده است و از غیر آن عفو کرده است. ظهور این روایت آن است که عفو پیامبر (ص) بما هو مشرّع بیان شده است که مختصّ یک زمان و یک عصر خاص نیست بلکه برای غیر آن دوره هم حکم، ثابت است. سائل هم همین ظهور را از کلام امام صادق (ع) برداشت نموده است، و بیان کرده است که «إنّ لنا حبّا کثیرا...». نتیجه آنکه اصل اولی در جعل‌های پیامبر ص آن است که جعل، عام است.</w:t>
      </w:r>
    </w:p>
    <w:p w:rsidR="0053786C" w:rsidRDefault="00E00CCB" w:rsidP="0053786C">
      <w:pPr>
        <w:ind w:firstLine="423"/>
        <w:rPr>
          <w:rFonts w:ascii="IRBadr" w:hAnsi="IRBadr" w:cs="IRBadr"/>
          <w:rtl/>
        </w:rPr>
      </w:pPr>
      <w:r>
        <w:rPr>
          <w:rFonts w:ascii="IRBadr" w:hAnsi="IRBadr" w:cs="IRBadr" w:hint="cs"/>
          <w:rtl/>
        </w:rPr>
        <w:t xml:space="preserve"> </w:t>
      </w:r>
      <w:r w:rsidR="00F63554">
        <w:rPr>
          <w:rFonts w:ascii="IRBadr" w:hAnsi="IRBadr" w:cs="IRBadr" w:hint="cs"/>
          <w:rtl/>
        </w:rPr>
        <w:t>از جهت روایات</w:t>
      </w:r>
      <w:r>
        <w:rPr>
          <w:rFonts w:ascii="IRBadr" w:hAnsi="IRBadr" w:cs="IRBadr" w:hint="cs"/>
          <w:rtl/>
        </w:rPr>
        <w:t>،</w:t>
      </w:r>
      <w:r w:rsidR="00F63554">
        <w:rPr>
          <w:rFonts w:ascii="IRBadr" w:hAnsi="IRBadr" w:cs="IRBadr" w:hint="cs"/>
          <w:rtl/>
        </w:rPr>
        <w:t xml:space="preserve"> مسلّم است که هم پیامبر ص و هم ائمه</w:t>
      </w:r>
      <w:r>
        <w:rPr>
          <w:rFonts w:ascii="IRBadr" w:hAnsi="IRBadr" w:cs="IRBadr" w:hint="cs"/>
          <w:rtl/>
        </w:rPr>
        <w:t xml:space="preserve"> (ع)</w:t>
      </w:r>
      <w:r w:rsidR="00F63554">
        <w:rPr>
          <w:rFonts w:ascii="IRBadr" w:hAnsi="IRBadr" w:cs="IRBadr" w:hint="cs"/>
          <w:rtl/>
        </w:rPr>
        <w:t xml:space="preserve"> حقّ تشریع داشته‌اند. از روایات کافی و بصائر الدرجات این مطلب به روشنی استفاده می‌شود. از آیه اطیعوا الله و اطیعوا الرسول و اولی الامر هم استفاده می‌شود که</w:t>
      </w:r>
      <w:r>
        <w:rPr>
          <w:rFonts w:ascii="IRBadr" w:hAnsi="IRBadr" w:cs="IRBadr" w:hint="cs"/>
          <w:rtl/>
        </w:rPr>
        <w:t xml:space="preserve"> پیامبر (ص)  نه تنها در احکام سلطانی، حقّ اطاعت دارد بلکه در شریعت هم حقّ تشریع دارند؛ چرا که حقّ تشریع</w:t>
      </w:r>
      <w:r w:rsidR="00545B69">
        <w:rPr>
          <w:rFonts w:ascii="IRBadr" w:hAnsi="IRBadr" w:cs="IRBadr" w:hint="cs"/>
          <w:rtl/>
        </w:rPr>
        <w:t xml:space="preserve"> در ذیل این آیه هم بیان شده است.</w:t>
      </w:r>
      <w:r>
        <w:rPr>
          <w:rFonts w:ascii="IRBadr" w:hAnsi="IRBadr" w:cs="IRBadr" w:hint="cs"/>
          <w:rtl/>
        </w:rPr>
        <w:t xml:space="preserve"> در مورد ائمه هم امر به همین صورت است و قید «اولوا الامر» در آیه، این حقّ را برای ائمه ثابت می‌نماید.</w:t>
      </w:r>
      <w:r w:rsidR="003412D5">
        <w:rPr>
          <w:rFonts w:ascii="IRBadr" w:hAnsi="IRBadr" w:cs="IRBadr" w:hint="cs"/>
          <w:rtl/>
        </w:rPr>
        <w:t xml:space="preserve"> این اموری است که روشن است،</w:t>
      </w:r>
      <w:r w:rsidR="00F63554">
        <w:rPr>
          <w:rFonts w:ascii="IRBadr" w:hAnsi="IRBadr" w:cs="IRBadr" w:hint="cs"/>
          <w:rtl/>
        </w:rPr>
        <w:t xml:space="preserve"> ولی </w:t>
      </w:r>
      <w:r w:rsidR="0053786C">
        <w:rPr>
          <w:rFonts w:ascii="IRBadr" w:hAnsi="IRBadr" w:cs="IRBadr" w:hint="cs"/>
          <w:rtl/>
        </w:rPr>
        <w:t xml:space="preserve">پیامبر و ائمّه، </w:t>
      </w:r>
      <w:r w:rsidR="00F63554">
        <w:rPr>
          <w:rFonts w:ascii="IRBadr" w:hAnsi="IRBadr" w:cs="IRBadr" w:hint="cs"/>
          <w:rtl/>
        </w:rPr>
        <w:t xml:space="preserve">در خارج هم از این حقّ </w:t>
      </w:r>
      <w:r w:rsidR="00545B69">
        <w:rPr>
          <w:rFonts w:ascii="IRBadr" w:hAnsi="IRBadr" w:cs="IRBadr" w:hint="cs"/>
          <w:rtl/>
        </w:rPr>
        <w:t xml:space="preserve">استفاده </w:t>
      </w:r>
      <w:r w:rsidR="0053786C">
        <w:rPr>
          <w:rFonts w:ascii="IRBadr" w:hAnsi="IRBadr" w:cs="IRBadr" w:hint="cs"/>
          <w:rtl/>
        </w:rPr>
        <w:t xml:space="preserve">کرده </w:t>
      </w:r>
      <w:r w:rsidR="00F63554">
        <w:rPr>
          <w:rFonts w:ascii="IRBadr" w:hAnsi="IRBadr" w:cs="IRBadr" w:hint="cs"/>
          <w:rtl/>
        </w:rPr>
        <w:t>باش</w:t>
      </w:r>
      <w:r w:rsidR="0053786C">
        <w:rPr>
          <w:rFonts w:ascii="IRBadr" w:hAnsi="IRBadr" w:cs="IRBadr" w:hint="cs"/>
          <w:rtl/>
        </w:rPr>
        <w:t>ن</w:t>
      </w:r>
      <w:r w:rsidR="00F63554">
        <w:rPr>
          <w:rFonts w:ascii="IRBadr" w:hAnsi="IRBadr" w:cs="IRBadr" w:hint="cs"/>
          <w:rtl/>
        </w:rPr>
        <w:t>د یا نه</w:t>
      </w:r>
      <w:r w:rsidR="0053786C">
        <w:rPr>
          <w:rFonts w:ascii="IRBadr" w:hAnsi="IRBadr" w:cs="IRBadr" w:hint="cs"/>
          <w:rtl/>
        </w:rPr>
        <w:t>،</w:t>
      </w:r>
      <w:r w:rsidR="00F63554">
        <w:rPr>
          <w:rFonts w:ascii="IRBadr" w:hAnsi="IRBadr" w:cs="IRBadr" w:hint="cs"/>
          <w:rtl/>
        </w:rPr>
        <w:t xml:space="preserve"> بحث دیگری است. </w:t>
      </w:r>
    </w:p>
    <w:p w:rsidR="00545B69" w:rsidRDefault="00F63554" w:rsidP="00DA7E78">
      <w:pPr>
        <w:ind w:firstLine="423"/>
        <w:rPr>
          <w:rFonts w:ascii="IRBadr" w:hAnsi="IRBadr" w:cs="IRBadr"/>
          <w:rtl/>
        </w:rPr>
      </w:pPr>
      <w:r>
        <w:rPr>
          <w:rFonts w:ascii="IRBadr" w:hAnsi="IRBadr" w:cs="IRBadr" w:hint="cs"/>
          <w:rtl/>
        </w:rPr>
        <w:t>پی</w:t>
      </w:r>
      <w:r w:rsidR="0053786C">
        <w:rPr>
          <w:rFonts w:ascii="IRBadr" w:hAnsi="IRBadr" w:cs="IRBadr" w:hint="cs"/>
          <w:rtl/>
        </w:rPr>
        <w:t>امبر ص احکام زیادی جعل کرده است، و روایا</w:t>
      </w:r>
      <w:r w:rsidR="00DA7E78">
        <w:rPr>
          <w:rFonts w:ascii="IRBadr" w:hAnsi="IRBadr" w:cs="IRBadr" w:hint="cs"/>
          <w:rtl/>
        </w:rPr>
        <w:t>ت فراوانی بر این امر دلالت دارد. در برخی از تالیفات، این مجعولات پیامبر ص جمع آوری شده است.</w:t>
      </w:r>
      <w:r>
        <w:rPr>
          <w:rFonts w:ascii="IRBadr" w:hAnsi="IRBadr" w:cs="IRBadr" w:hint="cs"/>
          <w:rtl/>
        </w:rPr>
        <w:t xml:space="preserve"> بین فرض الله و فرض النبی </w:t>
      </w:r>
      <w:r w:rsidR="00DA7E78">
        <w:rPr>
          <w:rFonts w:ascii="IRBadr" w:hAnsi="IRBadr" w:cs="IRBadr" w:hint="cs"/>
          <w:rtl/>
        </w:rPr>
        <w:t xml:space="preserve">هم </w:t>
      </w:r>
      <w:r>
        <w:rPr>
          <w:rFonts w:ascii="IRBadr" w:hAnsi="IRBadr" w:cs="IRBadr" w:hint="cs"/>
          <w:rtl/>
        </w:rPr>
        <w:t xml:space="preserve">تفاوت‌هایی </w:t>
      </w:r>
      <w:r w:rsidR="00DA7E78">
        <w:rPr>
          <w:rFonts w:ascii="IRBadr" w:hAnsi="IRBadr" w:cs="IRBadr" w:hint="cs"/>
          <w:rtl/>
        </w:rPr>
        <w:t xml:space="preserve">بیان شده </w:t>
      </w:r>
      <w:r>
        <w:rPr>
          <w:rFonts w:ascii="IRBadr" w:hAnsi="IRBadr" w:cs="IRBadr" w:hint="cs"/>
          <w:rtl/>
        </w:rPr>
        <w:t xml:space="preserve">و قاعده </w:t>
      </w:r>
      <w:r w:rsidR="00DA7E78">
        <w:rPr>
          <w:rFonts w:ascii="IRBadr" w:hAnsi="IRBadr" w:cs="IRBadr" w:hint="cs"/>
          <w:rtl/>
        </w:rPr>
        <w:t>«</w:t>
      </w:r>
      <w:r>
        <w:rPr>
          <w:rFonts w:ascii="IRBadr" w:hAnsi="IRBadr" w:cs="IRBadr" w:hint="cs"/>
          <w:rtl/>
        </w:rPr>
        <w:t>لاتنقض السنة الفریضة</w:t>
      </w:r>
      <w:r w:rsidR="00DA7E78">
        <w:rPr>
          <w:rFonts w:ascii="IRBadr" w:hAnsi="IRBadr" w:cs="IRBadr" w:hint="cs"/>
          <w:rtl/>
        </w:rPr>
        <w:t>»</w:t>
      </w:r>
      <w:r>
        <w:rPr>
          <w:rFonts w:ascii="IRBadr" w:hAnsi="IRBadr" w:cs="IRBadr" w:hint="cs"/>
          <w:rtl/>
        </w:rPr>
        <w:t xml:space="preserve">، ناظر به همین تفاوت‌هاست. اما ائمه علیهم السلام به طور خیلی محدود از این حق استفاده کرده‌اند. </w:t>
      </w:r>
    </w:p>
    <w:p w:rsidR="00545B69" w:rsidRDefault="00545B69" w:rsidP="00545B69">
      <w:pPr>
        <w:pStyle w:val="Heading2"/>
        <w:rPr>
          <w:rtl/>
        </w:rPr>
      </w:pPr>
      <w:bookmarkStart w:id="29" w:name="_Toc147621879"/>
      <w:r>
        <w:rPr>
          <w:rFonts w:hint="cs"/>
          <w:rtl/>
        </w:rPr>
        <w:lastRenderedPageBreak/>
        <w:t>تشریعات ائمه علیهم السلام</w:t>
      </w:r>
      <w:bookmarkEnd w:id="29"/>
    </w:p>
    <w:p w:rsidR="009A1ECE" w:rsidRDefault="00F63554" w:rsidP="00DA7E78">
      <w:pPr>
        <w:ind w:firstLine="423"/>
        <w:rPr>
          <w:rFonts w:ascii="IRBadr" w:hAnsi="IRBadr" w:cs="IRBadr"/>
          <w:rtl/>
        </w:rPr>
      </w:pPr>
      <w:r>
        <w:rPr>
          <w:rFonts w:ascii="IRBadr" w:hAnsi="IRBadr" w:cs="IRBadr" w:hint="cs"/>
          <w:rtl/>
        </w:rPr>
        <w:t xml:space="preserve">به عنوان مثال </w:t>
      </w:r>
      <w:r w:rsidR="004A1235">
        <w:rPr>
          <w:rFonts w:ascii="IRBadr" w:hAnsi="IRBadr" w:cs="IRBadr" w:hint="cs"/>
          <w:rtl/>
        </w:rPr>
        <w:t xml:space="preserve">تعلّق زکات به </w:t>
      </w:r>
      <w:r>
        <w:rPr>
          <w:rFonts w:ascii="IRBadr" w:hAnsi="IRBadr" w:cs="IRBadr" w:hint="cs"/>
          <w:rtl/>
        </w:rPr>
        <w:t>خیل، حکمی است که امیرالمومنین جعل نموده است وهیچ روایتی مبنی بر ثبوت زکات بر خیل در بعد زمان ایشان وجود ندارد.</w:t>
      </w:r>
    </w:p>
    <w:p w:rsidR="00F63554" w:rsidRDefault="004A1235" w:rsidP="00E77D0F">
      <w:pPr>
        <w:ind w:firstLine="423"/>
        <w:rPr>
          <w:rFonts w:ascii="IRBadr" w:hAnsi="IRBadr" w:cs="IRBadr"/>
          <w:rtl/>
        </w:rPr>
      </w:pPr>
      <w:r>
        <w:rPr>
          <w:rFonts w:ascii="IRBadr" w:hAnsi="IRBadr" w:cs="IRBadr" w:hint="cs"/>
          <w:rtl/>
        </w:rPr>
        <w:t xml:space="preserve">روایت دیگری نیز وجود دارد که </w:t>
      </w:r>
      <w:r w:rsidR="00F63554">
        <w:rPr>
          <w:rFonts w:ascii="IRBadr" w:hAnsi="IRBadr" w:cs="IRBadr" w:hint="cs"/>
          <w:rtl/>
        </w:rPr>
        <w:t xml:space="preserve">آیت الله هاشمی </w:t>
      </w:r>
      <w:r>
        <w:rPr>
          <w:rFonts w:ascii="IRBadr" w:hAnsi="IRBadr" w:cs="IRBadr" w:hint="cs"/>
          <w:rtl/>
        </w:rPr>
        <w:t>آن را نقل کرده است</w:t>
      </w:r>
      <w:r w:rsidR="00E77D0F">
        <w:rPr>
          <w:rFonts w:ascii="IRBadr" w:hAnsi="IRBadr" w:cs="IRBadr" w:hint="cs"/>
          <w:rtl/>
        </w:rPr>
        <w:t>، و آن،</w:t>
      </w:r>
      <w:r>
        <w:rPr>
          <w:rFonts w:ascii="IRBadr" w:hAnsi="IRBadr" w:cs="IRBadr" w:hint="cs"/>
          <w:rtl/>
        </w:rPr>
        <w:t xml:space="preserve"> روایتی </w:t>
      </w:r>
      <w:r w:rsidR="00E77D0F">
        <w:rPr>
          <w:rFonts w:ascii="IRBadr" w:hAnsi="IRBadr" w:cs="IRBadr" w:hint="cs"/>
          <w:rtl/>
        </w:rPr>
        <w:t>مفصّل</w:t>
      </w:r>
      <w:r>
        <w:rPr>
          <w:rFonts w:ascii="IRBadr" w:hAnsi="IRBadr" w:cs="IRBadr" w:hint="cs"/>
          <w:rtl/>
        </w:rPr>
        <w:t xml:space="preserve"> از امام جواد علیه السلام </w:t>
      </w:r>
      <w:r w:rsidR="00F63554">
        <w:rPr>
          <w:rFonts w:ascii="IRBadr" w:hAnsi="IRBadr" w:cs="IRBadr" w:hint="cs"/>
          <w:rtl/>
        </w:rPr>
        <w:t xml:space="preserve">در مورد خمس است </w:t>
      </w:r>
      <w:r>
        <w:rPr>
          <w:rFonts w:ascii="IRBadr" w:hAnsi="IRBadr" w:cs="IRBadr" w:hint="cs"/>
          <w:rtl/>
        </w:rPr>
        <w:t>که راوی آن علی بن مهزیار است. در این روایت</w:t>
      </w:r>
      <w:r w:rsidR="001E64D6">
        <w:rPr>
          <w:rFonts w:ascii="IRBadr" w:hAnsi="IRBadr" w:cs="IRBadr" w:hint="cs"/>
          <w:rtl/>
        </w:rPr>
        <w:t xml:space="preserve"> که مربوط به سال ۲۲۰ است</w:t>
      </w:r>
      <w:r>
        <w:rPr>
          <w:rFonts w:ascii="IRBadr" w:hAnsi="IRBadr" w:cs="IRBadr" w:hint="cs"/>
          <w:rtl/>
        </w:rPr>
        <w:t xml:space="preserve">، حکم خمس </w:t>
      </w:r>
      <w:r w:rsidR="00E77D0F">
        <w:rPr>
          <w:rFonts w:ascii="IRBadr" w:hAnsi="IRBadr" w:cs="IRBadr" w:hint="cs"/>
          <w:rtl/>
        </w:rPr>
        <w:t>به جای</w:t>
      </w:r>
      <w:r>
        <w:rPr>
          <w:rFonts w:ascii="IRBadr" w:hAnsi="IRBadr" w:cs="IRBadr" w:hint="cs"/>
          <w:rtl/>
        </w:rPr>
        <w:t xml:space="preserve"> </w:t>
      </w:r>
      <w:r w:rsidR="00E77D0F">
        <w:rPr>
          <w:rFonts w:ascii="IRBadr" w:hAnsi="IRBadr" w:cs="IRBadr" w:hint="cs"/>
          <w:rtl/>
        </w:rPr>
        <w:t>«</w:t>
      </w:r>
      <w:r>
        <w:rPr>
          <w:rFonts w:ascii="IRBadr" w:hAnsi="IRBadr" w:cs="IRBadr" w:hint="cs"/>
          <w:rtl/>
        </w:rPr>
        <w:t>یک پنجم</w:t>
      </w:r>
      <w:r w:rsidR="00E77D0F">
        <w:rPr>
          <w:rFonts w:ascii="IRBadr" w:hAnsi="IRBadr" w:cs="IRBadr" w:hint="cs"/>
          <w:rtl/>
        </w:rPr>
        <w:t>»</w:t>
      </w:r>
      <w:r>
        <w:rPr>
          <w:rFonts w:ascii="IRBadr" w:hAnsi="IRBadr" w:cs="IRBadr" w:hint="cs"/>
          <w:rtl/>
        </w:rPr>
        <w:t>،</w:t>
      </w:r>
      <w:r w:rsidR="00E77D0F">
        <w:rPr>
          <w:rFonts w:ascii="IRBadr" w:hAnsi="IRBadr" w:cs="IRBadr" w:hint="cs"/>
          <w:rtl/>
        </w:rPr>
        <w:t xml:space="preserve"> تغییر کرده و</w:t>
      </w:r>
      <w:r>
        <w:rPr>
          <w:rFonts w:ascii="IRBadr" w:hAnsi="IRBadr" w:cs="IRBadr" w:hint="cs"/>
          <w:rtl/>
        </w:rPr>
        <w:t xml:space="preserve"> </w:t>
      </w:r>
      <w:r w:rsidR="00E77D0F">
        <w:rPr>
          <w:rFonts w:ascii="IRBadr" w:hAnsi="IRBadr" w:cs="IRBadr" w:hint="cs"/>
          <w:rtl/>
        </w:rPr>
        <w:t>«</w:t>
      </w:r>
      <w:r>
        <w:rPr>
          <w:rFonts w:ascii="IRBadr" w:hAnsi="IRBadr" w:cs="IRBadr" w:hint="cs"/>
          <w:rtl/>
        </w:rPr>
        <w:t>یک دوازدهم</w:t>
      </w:r>
      <w:r w:rsidR="00E77D0F">
        <w:rPr>
          <w:rFonts w:ascii="IRBadr" w:hAnsi="IRBadr" w:cs="IRBadr" w:hint="cs"/>
          <w:rtl/>
        </w:rPr>
        <w:t>»</w:t>
      </w:r>
      <w:r>
        <w:rPr>
          <w:rFonts w:ascii="IRBadr" w:hAnsi="IRBadr" w:cs="IRBadr" w:hint="cs"/>
          <w:rtl/>
        </w:rPr>
        <w:t xml:space="preserve"> قرار داده شده است و</w:t>
      </w:r>
      <w:r w:rsidR="00F63554">
        <w:rPr>
          <w:rFonts w:ascii="IRBadr" w:hAnsi="IRBadr" w:cs="IRBadr" w:hint="cs"/>
          <w:rtl/>
        </w:rPr>
        <w:t xml:space="preserve"> دال بر عفو میزان بین یک پنجم تا یک دوازدهم </w:t>
      </w:r>
      <w:r>
        <w:rPr>
          <w:rFonts w:ascii="IRBadr" w:hAnsi="IRBadr" w:cs="IRBadr" w:hint="cs"/>
          <w:rtl/>
        </w:rPr>
        <w:t>است</w:t>
      </w:r>
      <w:r w:rsidR="00F63554">
        <w:rPr>
          <w:rFonts w:ascii="IRBadr" w:hAnsi="IRBadr" w:cs="IRBadr" w:hint="cs"/>
          <w:rtl/>
        </w:rPr>
        <w:t>. در این روایت تصریح شده است که این حکم</w:t>
      </w:r>
      <w:r w:rsidR="00E77D0F">
        <w:rPr>
          <w:rFonts w:ascii="IRBadr" w:hAnsi="IRBadr" w:cs="IRBadr" w:hint="cs"/>
          <w:rtl/>
        </w:rPr>
        <w:t>،</w:t>
      </w:r>
      <w:r w:rsidR="001E64D6">
        <w:rPr>
          <w:rFonts w:ascii="IRBadr" w:hAnsi="IRBadr" w:cs="IRBadr" w:hint="cs"/>
          <w:rtl/>
        </w:rPr>
        <w:t xml:space="preserve"> مربوط به فقط یک سال است:</w:t>
      </w:r>
    </w:p>
    <w:p w:rsidR="001E64D6" w:rsidRDefault="001E64D6" w:rsidP="001E64D6">
      <w:pPr>
        <w:ind w:firstLine="423"/>
        <w:rPr>
          <w:rFonts w:ascii="IRBadr" w:hAnsi="IRBadr" w:cs="IRBadr"/>
          <w:rtl/>
        </w:rPr>
      </w:pPr>
      <w:r w:rsidRPr="001E64D6">
        <w:rPr>
          <w:rFonts w:ascii="IRBadr" w:hAnsi="IRBadr" w:cs="IRBadr" w:hint="eastAsia"/>
          <w:color w:val="008000"/>
          <w:rtl/>
        </w:rPr>
        <w:t>«</w:t>
      </w:r>
      <w:r w:rsidRPr="001E64D6">
        <w:rPr>
          <w:rFonts w:ascii="IRBadr" w:hAnsi="IRBadr" w:cs="IRBadr" w:hint="cs"/>
          <w:color w:val="8064A2" w:themeColor="accent4"/>
          <w:rtl/>
        </w:rPr>
        <w:t>مُحَمَّدُ</w:t>
      </w:r>
      <w:r w:rsidRPr="001E64D6">
        <w:rPr>
          <w:rFonts w:ascii="IRBadr" w:hAnsi="IRBadr" w:cs="IRBadr"/>
          <w:color w:val="8064A2" w:themeColor="accent4"/>
          <w:rtl/>
        </w:rPr>
        <w:t xml:space="preserve"> </w:t>
      </w:r>
      <w:r w:rsidRPr="001E64D6">
        <w:rPr>
          <w:rFonts w:ascii="IRBadr" w:hAnsi="IRBadr" w:cs="IRBadr" w:hint="cs"/>
          <w:color w:val="8064A2" w:themeColor="accent4"/>
          <w:rtl/>
        </w:rPr>
        <w:t>بْنُ</w:t>
      </w:r>
      <w:r w:rsidRPr="001E64D6">
        <w:rPr>
          <w:rFonts w:ascii="IRBadr" w:hAnsi="IRBadr" w:cs="IRBadr"/>
          <w:color w:val="8064A2" w:themeColor="accent4"/>
          <w:rtl/>
        </w:rPr>
        <w:t xml:space="preserve"> </w:t>
      </w:r>
      <w:r w:rsidRPr="001E64D6">
        <w:rPr>
          <w:rFonts w:ascii="IRBadr" w:hAnsi="IRBadr" w:cs="IRBadr" w:hint="cs"/>
          <w:color w:val="8064A2" w:themeColor="accent4"/>
          <w:rtl/>
        </w:rPr>
        <w:t>الْحَسَنِ</w:t>
      </w:r>
      <w:r w:rsidRPr="001E64D6">
        <w:rPr>
          <w:rFonts w:ascii="IRBadr" w:hAnsi="IRBadr" w:cs="IRBadr"/>
          <w:color w:val="8064A2" w:themeColor="accent4"/>
          <w:rtl/>
        </w:rPr>
        <w:t xml:space="preserve"> </w:t>
      </w:r>
      <w:r w:rsidRPr="001E64D6">
        <w:rPr>
          <w:rFonts w:ascii="IRBadr" w:hAnsi="IRBadr" w:cs="IRBadr" w:hint="cs"/>
          <w:color w:val="8064A2" w:themeColor="accent4"/>
          <w:rtl/>
        </w:rPr>
        <w:t>الصَّفَّارُ</w:t>
      </w:r>
      <w:r w:rsidRPr="001E64D6">
        <w:rPr>
          <w:rFonts w:ascii="IRBadr" w:hAnsi="IRBadr" w:cs="IRBadr"/>
          <w:color w:val="8064A2" w:themeColor="accent4"/>
          <w:rtl/>
        </w:rPr>
        <w:t xml:space="preserve"> </w:t>
      </w:r>
      <w:r w:rsidRPr="001E64D6">
        <w:rPr>
          <w:rFonts w:ascii="IRBadr" w:hAnsi="IRBadr" w:cs="IRBadr" w:hint="cs"/>
          <w:color w:val="8064A2" w:themeColor="accent4"/>
          <w:rtl/>
        </w:rPr>
        <w:t>عَنْ</w:t>
      </w:r>
      <w:r w:rsidRPr="001E64D6">
        <w:rPr>
          <w:rFonts w:ascii="IRBadr" w:hAnsi="IRBadr" w:cs="IRBadr"/>
          <w:color w:val="8064A2" w:themeColor="accent4"/>
          <w:rtl/>
        </w:rPr>
        <w:t xml:space="preserve"> </w:t>
      </w:r>
      <w:r w:rsidRPr="001E64D6">
        <w:rPr>
          <w:rFonts w:ascii="IRBadr" w:hAnsi="IRBadr" w:cs="IRBadr" w:hint="cs"/>
          <w:color w:val="8064A2" w:themeColor="accent4"/>
          <w:rtl/>
        </w:rPr>
        <w:t>أَحْمَدَ</w:t>
      </w:r>
      <w:r w:rsidRPr="001E64D6">
        <w:rPr>
          <w:rFonts w:ascii="IRBadr" w:hAnsi="IRBadr" w:cs="IRBadr"/>
          <w:color w:val="8064A2" w:themeColor="accent4"/>
          <w:rtl/>
        </w:rPr>
        <w:t xml:space="preserve"> </w:t>
      </w:r>
      <w:r w:rsidRPr="001E64D6">
        <w:rPr>
          <w:rFonts w:ascii="IRBadr" w:hAnsi="IRBadr" w:cs="IRBadr" w:hint="cs"/>
          <w:color w:val="8064A2" w:themeColor="accent4"/>
          <w:rtl/>
        </w:rPr>
        <w:t>بْنِ</w:t>
      </w:r>
      <w:r w:rsidRPr="001E64D6">
        <w:rPr>
          <w:rFonts w:ascii="IRBadr" w:hAnsi="IRBadr" w:cs="IRBadr"/>
          <w:color w:val="8064A2" w:themeColor="accent4"/>
          <w:rtl/>
        </w:rPr>
        <w:t xml:space="preserve"> </w:t>
      </w:r>
      <w:r w:rsidRPr="001E64D6">
        <w:rPr>
          <w:rFonts w:ascii="IRBadr" w:hAnsi="IRBadr" w:cs="IRBadr" w:hint="cs"/>
          <w:color w:val="8064A2" w:themeColor="accent4"/>
          <w:rtl/>
        </w:rPr>
        <w:t>مُحَمَّدٍ</w:t>
      </w:r>
      <w:r w:rsidRPr="001E64D6">
        <w:rPr>
          <w:rFonts w:ascii="IRBadr" w:hAnsi="IRBadr" w:cs="IRBadr"/>
          <w:color w:val="8064A2" w:themeColor="accent4"/>
          <w:rtl/>
        </w:rPr>
        <w:t xml:space="preserve"> </w:t>
      </w:r>
      <w:r w:rsidRPr="001E64D6">
        <w:rPr>
          <w:rFonts w:ascii="IRBadr" w:hAnsi="IRBadr" w:cs="IRBadr" w:hint="cs"/>
          <w:color w:val="8064A2" w:themeColor="accent4"/>
          <w:rtl/>
        </w:rPr>
        <w:t>وَ</w:t>
      </w:r>
      <w:r w:rsidRPr="001E64D6">
        <w:rPr>
          <w:rFonts w:ascii="IRBadr" w:hAnsi="IRBadr" w:cs="IRBadr"/>
          <w:color w:val="8064A2" w:themeColor="accent4"/>
          <w:rtl/>
        </w:rPr>
        <w:t xml:space="preserve"> </w:t>
      </w:r>
      <w:r w:rsidRPr="001E64D6">
        <w:rPr>
          <w:rFonts w:ascii="IRBadr" w:hAnsi="IRBadr" w:cs="IRBadr" w:hint="cs"/>
          <w:color w:val="8064A2" w:themeColor="accent4"/>
          <w:rtl/>
        </w:rPr>
        <w:t>عَبْدِ</w:t>
      </w:r>
      <w:r w:rsidRPr="001E64D6">
        <w:rPr>
          <w:rFonts w:ascii="IRBadr" w:hAnsi="IRBadr" w:cs="IRBadr"/>
          <w:color w:val="8064A2" w:themeColor="accent4"/>
          <w:rtl/>
        </w:rPr>
        <w:t xml:space="preserve"> </w:t>
      </w:r>
      <w:r w:rsidRPr="001E64D6">
        <w:rPr>
          <w:rFonts w:ascii="IRBadr" w:hAnsi="IRBadr" w:cs="IRBadr" w:hint="cs"/>
          <w:color w:val="8064A2" w:themeColor="accent4"/>
          <w:rtl/>
        </w:rPr>
        <w:t>اللَّهِ</w:t>
      </w:r>
      <w:r w:rsidRPr="001E64D6">
        <w:rPr>
          <w:rFonts w:ascii="IRBadr" w:hAnsi="IRBadr" w:cs="IRBadr"/>
          <w:color w:val="8064A2" w:themeColor="accent4"/>
          <w:rtl/>
        </w:rPr>
        <w:t xml:space="preserve"> </w:t>
      </w:r>
      <w:r w:rsidRPr="001E64D6">
        <w:rPr>
          <w:rFonts w:ascii="IRBadr" w:hAnsi="IRBadr" w:cs="IRBadr" w:hint="cs"/>
          <w:color w:val="8064A2" w:themeColor="accent4"/>
          <w:rtl/>
        </w:rPr>
        <w:t>بْنِ</w:t>
      </w:r>
      <w:r w:rsidRPr="001E64D6">
        <w:rPr>
          <w:rFonts w:ascii="IRBadr" w:hAnsi="IRBadr" w:cs="IRBadr"/>
          <w:color w:val="8064A2" w:themeColor="accent4"/>
          <w:rtl/>
        </w:rPr>
        <w:t xml:space="preserve"> </w:t>
      </w:r>
      <w:r w:rsidRPr="001E64D6">
        <w:rPr>
          <w:rFonts w:ascii="IRBadr" w:hAnsi="IRBadr" w:cs="IRBadr" w:hint="cs"/>
          <w:color w:val="8064A2" w:themeColor="accent4"/>
          <w:rtl/>
        </w:rPr>
        <w:t>مُحَمَّدٍ</w:t>
      </w:r>
      <w:r w:rsidRPr="001E64D6">
        <w:rPr>
          <w:rFonts w:ascii="IRBadr" w:hAnsi="IRBadr" w:cs="IRBadr"/>
          <w:color w:val="8064A2" w:themeColor="accent4"/>
          <w:rtl/>
        </w:rPr>
        <w:t xml:space="preserve"> </w:t>
      </w:r>
      <w:r w:rsidRPr="001E64D6">
        <w:rPr>
          <w:rFonts w:ascii="IRBadr" w:hAnsi="IRBadr" w:cs="IRBadr" w:hint="cs"/>
          <w:color w:val="8064A2" w:themeColor="accent4"/>
          <w:rtl/>
        </w:rPr>
        <w:t>عَنْ</w:t>
      </w:r>
      <w:r w:rsidRPr="001E64D6">
        <w:rPr>
          <w:rFonts w:ascii="IRBadr" w:hAnsi="IRBadr" w:cs="IRBadr"/>
          <w:color w:val="8064A2" w:themeColor="accent4"/>
          <w:rtl/>
        </w:rPr>
        <w:t xml:space="preserve"> </w:t>
      </w:r>
      <w:r w:rsidRPr="001E64D6">
        <w:rPr>
          <w:rFonts w:ascii="IRBadr" w:hAnsi="IRBadr" w:cs="IRBadr" w:hint="cs"/>
          <w:color w:val="8064A2" w:themeColor="accent4"/>
          <w:rtl/>
        </w:rPr>
        <w:t>عَلِيِّ</w:t>
      </w:r>
      <w:r w:rsidRPr="001E64D6">
        <w:rPr>
          <w:rFonts w:ascii="IRBadr" w:hAnsi="IRBadr" w:cs="IRBadr"/>
          <w:color w:val="8064A2" w:themeColor="accent4"/>
          <w:rtl/>
        </w:rPr>
        <w:t xml:space="preserve"> </w:t>
      </w:r>
      <w:r w:rsidRPr="001E64D6">
        <w:rPr>
          <w:rFonts w:ascii="IRBadr" w:hAnsi="IRBadr" w:cs="IRBadr" w:hint="cs"/>
          <w:color w:val="8064A2" w:themeColor="accent4"/>
          <w:rtl/>
        </w:rPr>
        <w:t>بْنِ</w:t>
      </w:r>
      <w:r w:rsidRPr="001E64D6">
        <w:rPr>
          <w:rFonts w:ascii="IRBadr" w:hAnsi="IRBadr" w:cs="IRBadr"/>
          <w:color w:val="8064A2" w:themeColor="accent4"/>
          <w:rtl/>
        </w:rPr>
        <w:t xml:space="preserve"> </w:t>
      </w:r>
      <w:r w:rsidRPr="001E64D6">
        <w:rPr>
          <w:rFonts w:ascii="IRBadr" w:hAnsi="IRBadr" w:cs="IRBadr" w:hint="cs"/>
          <w:color w:val="8064A2" w:themeColor="accent4"/>
          <w:rtl/>
        </w:rPr>
        <w:t>مَهْزِيَارَ</w:t>
      </w:r>
      <w:r w:rsidRPr="001E64D6">
        <w:rPr>
          <w:rFonts w:ascii="IRBadr" w:hAnsi="IRBadr" w:cs="IRBadr"/>
          <w:color w:val="8064A2" w:themeColor="accent4"/>
          <w:rtl/>
        </w:rPr>
        <w:t xml:space="preserve"> </w:t>
      </w:r>
      <w:r w:rsidRPr="001E64D6">
        <w:rPr>
          <w:rFonts w:ascii="IRBadr" w:hAnsi="IRBadr" w:cs="IRBadr" w:hint="cs"/>
          <w:color w:val="8064A2" w:themeColor="accent4"/>
          <w:rtl/>
        </w:rPr>
        <w:t>قَالَ</w:t>
      </w:r>
      <w:r w:rsidRPr="001E64D6">
        <w:rPr>
          <w:rFonts w:ascii="IRBadr" w:hAnsi="IRBadr" w:cs="IRBadr"/>
          <w:color w:val="8064A2" w:themeColor="accent4"/>
          <w:rtl/>
        </w:rPr>
        <w:t xml:space="preserve">: </w:t>
      </w:r>
      <w:r w:rsidRPr="001E64D6">
        <w:rPr>
          <w:rFonts w:ascii="IRBadr" w:hAnsi="IRBadr" w:cs="IRBadr" w:hint="cs"/>
          <w:color w:val="008000"/>
          <w:rtl/>
        </w:rPr>
        <w:t>كَتَبَ</w:t>
      </w:r>
      <w:r w:rsidRPr="001E64D6">
        <w:rPr>
          <w:rFonts w:ascii="IRBadr" w:hAnsi="IRBadr" w:cs="IRBadr"/>
          <w:color w:val="008000"/>
          <w:rtl/>
        </w:rPr>
        <w:t xml:space="preserve"> </w:t>
      </w:r>
      <w:r w:rsidRPr="001E64D6">
        <w:rPr>
          <w:rFonts w:ascii="IRBadr" w:hAnsi="IRBadr" w:cs="IRBadr" w:hint="cs"/>
          <w:color w:val="008000"/>
          <w:rtl/>
        </w:rPr>
        <w:t>إِلَيْهِ</w:t>
      </w:r>
      <w:r w:rsidRPr="001E64D6">
        <w:rPr>
          <w:rFonts w:ascii="IRBadr" w:hAnsi="IRBadr" w:cs="IRBadr"/>
          <w:color w:val="008000"/>
          <w:rtl/>
        </w:rPr>
        <w:t xml:space="preserve"> </w:t>
      </w:r>
      <w:r w:rsidRPr="001E64D6">
        <w:rPr>
          <w:rFonts w:ascii="IRBadr" w:hAnsi="IRBadr" w:cs="IRBadr" w:hint="cs"/>
          <w:color w:val="008000"/>
          <w:rtl/>
        </w:rPr>
        <w:t>أَبُو</w:t>
      </w:r>
      <w:r w:rsidRPr="001E64D6">
        <w:rPr>
          <w:rFonts w:ascii="IRBadr" w:hAnsi="IRBadr" w:cs="IRBadr"/>
          <w:color w:val="008000"/>
          <w:rtl/>
        </w:rPr>
        <w:t xml:space="preserve"> </w:t>
      </w:r>
      <w:r w:rsidRPr="001E64D6">
        <w:rPr>
          <w:rFonts w:ascii="IRBadr" w:hAnsi="IRBadr" w:cs="IRBadr" w:hint="cs"/>
          <w:color w:val="008000"/>
          <w:rtl/>
        </w:rPr>
        <w:t>جَعْفَرٍ</w:t>
      </w:r>
      <w:r w:rsidRPr="001E64D6">
        <w:rPr>
          <w:rFonts w:ascii="IRBadr" w:hAnsi="IRBadr" w:cs="IRBadr"/>
          <w:color w:val="008000"/>
          <w:rtl/>
        </w:rPr>
        <w:t xml:space="preserve"> </w:t>
      </w:r>
      <w:r w:rsidRPr="001E64D6">
        <w:rPr>
          <w:rFonts w:ascii="IRBadr" w:hAnsi="IRBadr" w:cs="IRBadr" w:hint="cs"/>
          <w:color w:val="008000"/>
          <w:rtl/>
        </w:rPr>
        <w:t>ع</w:t>
      </w:r>
      <w:r w:rsidRPr="001E64D6">
        <w:rPr>
          <w:rFonts w:ascii="IRBadr" w:hAnsi="IRBadr" w:cs="IRBadr"/>
          <w:color w:val="008000"/>
          <w:rtl/>
        </w:rPr>
        <w:t xml:space="preserve"> </w:t>
      </w:r>
      <w:r w:rsidRPr="001E64D6">
        <w:rPr>
          <w:rFonts w:ascii="IRBadr" w:hAnsi="IRBadr" w:cs="IRBadr" w:hint="cs"/>
          <w:color w:val="008000"/>
          <w:rtl/>
        </w:rPr>
        <w:t>وَ</w:t>
      </w:r>
      <w:r w:rsidRPr="001E64D6">
        <w:rPr>
          <w:rFonts w:ascii="IRBadr" w:hAnsi="IRBadr" w:cs="IRBadr"/>
          <w:color w:val="008000"/>
          <w:rtl/>
        </w:rPr>
        <w:t xml:space="preserve"> </w:t>
      </w:r>
      <w:r w:rsidRPr="001E64D6">
        <w:rPr>
          <w:rFonts w:ascii="IRBadr" w:hAnsi="IRBadr" w:cs="IRBadr" w:hint="cs"/>
          <w:color w:val="008000"/>
          <w:rtl/>
        </w:rPr>
        <w:t>قَرَأْتُ</w:t>
      </w:r>
      <w:r w:rsidRPr="001E64D6">
        <w:rPr>
          <w:rFonts w:ascii="IRBadr" w:hAnsi="IRBadr" w:cs="IRBadr"/>
          <w:color w:val="008000"/>
          <w:rtl/>
        </w:rPr>
        <w:t xml:space="preserve"> </w:t>
      </w:r>
      <w:r w:rsidRPr="001E64D6">
        <w:rPr>
          <w:rFonts w:ascii="IRBadr" w:hAnsi="IRBadr" w:cs="IRBadr" w:hint="cs"/>
          <w:color w:val="008000"/>
          <w:rtl/>
        </w:rPr>
        <w:t>أَنَا</w:t>
      </w:r>
      <w:r w:rsidRPr="001E64D6">
        <w:rPr>
          <w:rFonts w:ascii="IRBadr" w:hAnsi="IRBadr" w:cs="IRBadr"/>
          <w:color w:val="008000"/>
          <w:rtl/>
        </w:rPr>
        <w:t xml:space="preserve"> </w:t>
      </w:r>
      <w:r w:rsidRPr="001E64D6">
        <w:rPr>
          <w:rFonts w:ascii="IRBadr" w:hAnsi="IRBadr" w:cs="IRBadr" w:hint="cs"/>
          <w:color w:val="008000"/>
          <w:rtl/>
        </w:rPr>
        <w:t>كِتَابَهُ</w:t>
      </w:r>
      <w:r w:rsidRPr="001E64D6">
        <w:rPr>
          <w:rFonts w:ascii="IRBadr" w:hAnsi="IRBadr" w:cs="IRBadr"/>
          <w:color w:val="008000"/>
          <w:rtl/>
        </w:rPr>
        <w:t xml:space="preserve"> </w:t>
      </w:r>
      <w:r w:rsidRPr="001E64D6">
        <w:rPr>
          <w:rFonts w:ascii="IRBadr" w:hAnsi="IRBadr" w:cs="IRBadr" w:hint="cs"/>
          <w:color w:val="008000"/>
          <w:rtl/>
        </w:rPr>
        <w:t>إِلَيْهِ</w:t>
      </w:r>
      <w:r w:rsidRPr="001E64D6">
        <w:rPr>
          <w:rFonts w:ascii="IRBadr" w:hAnsi="IRBadr" w:cs="IRBadr"/>
          <w:color w:val="008000"/>
          <w:rtl/>
        </w:rPr>
        <w:t xml:space="preserve"> </w:t>
      </w:r>
      <w:r w:rsidRPr="001E64D6">
        <w:rPr>
          <w:rFonts w:ascii="IRBadr" w:hAnsi="IRBadr" w:cs="IRBadr" w:hint="cs"/>
          <w:color w:val="008000"/>
          <w:rtl/>
        </w:rPr>
        <w:t>فِي</w:t>
      </w:r>
      <w:r w:rsidRPr="001E64D6">
        <w:rPr>
          <w:rFonts w:ascii="IRBadr" w:hAnsi="IRBadr" w:cs="IRBadr"/>
          <w:color w:val="008000"/>
          <w:rtl/>
        </w:rPr>
        <w:t xml:space="preserve"> </w:t>
      </w:r>
      <w:r w:rsidRPr="001E64D6">
        <w:rPr>
          <w:rFonts w:ascii="IRBadr" w:hAnsi="IRBadr" w:cs="IRBadr" w:hint="cs"/>
          <w:color w:val="008000"/>
          <w:rtl/>
        </w:rPr>
        <w:t>طَرِيقِ</w:t>
      </w:r>
      <w:r w:rsidRPr="001E64D6">
        <w:rPr>
          <w:rFonts w:ascii="IRBadr" w:hAnsi="IRBadr" w:cs="IRBadr"/>
          <w:color w:val="008000"/>
          <w:rtl/>
        </w:rPr>
        <w:t xml:space="preserve"> </w:t>
      </w:r>
      <w:r w:rsidRPr="001E64D6">
        <w:rPr>
          <w:rFonts w:ascii="IRBadr" w:hAnsi="IRBadr" w:cs="IRBadr" w:hint="cs"/>
          <w:color w:val="008000"/>
          <w:rtl/>
        </w:rPr>
        <w:t>مَكَّةَ</w:t>
      </w:r>
      <w:r w:rsidRPr="001E64D6">
        <w:rPr>
          <w:rFonts w:ascii="IRBadr" w:hAnsi="IRBadr" w:cs="IRBadr"/>
          <w:color w:val="008000"/>
          <w:rtl/>
        </w:rPr>
        <w:t xml:space="preserve"> </w:t>
      </w:r>
      <w:r w:rsidRPr="001E64D6">
        <w:rPr>
          <w:rFonts w:ascii="IRBadr" w:hAnsi="IRBadr" w:cs="IRBadr" w:hint="cs"/>
          <w:color w:val="008000"/>
          <w:rtl/>
        </w:rPr>
        <w:t>قَالَ</w:t>
      </w:r>
      <w:r w:rsidRPr="001E64D6">
        <w:rPr>
          <w:rFonts w:ascii="IRBadr" w:hAnsi="IRBadr" w:cs="IRBadr"/>
          <w:color w:val="008000"/>
          <w:rtl/>
        </w:rPr>
        <w:t xml:space="preserve"> </w:t>
      </w:r>
      <w:r w:rsidRPr="001E64D6">
        <w:rPr>
          <w:rFonts w:ascii="IRBadr" w:hAnsi="IRBadr" w:cs="IRBadr" w:hint="cs"/>
          <w:color w:val="008000"/>
          <w:rtl/>
        </w:rPr>
        <w:t>الَّذِي</w:t>
      </w:r>
      <w:r w:rsidRPr="001E64D6">
        <w:rPr>
          <w:rFonts w:ascii="IRBadr" w:hAnsi="IRBadr" w:cs="IRBadr"/>
          <w:color w:val="008000"/>
          <w:rtl/>
        </w:rPr>
        <w:t xml:space="preserve"> </w:t>
      </w:r>
      <w:r w:rsidRPr="001E64D6">
        <w:rPr>
          <w:rFonts w:ascii="IRBadr" w:hAnsi="IRBadr" w:cs="IRBadr" w:hint="cs"/>
          <w:color w:val="008000"/>
          <w:rtl/>
        </w:rPr>
        <w:t>أَوْجَبْتُ</w:t>
      </w:r>
      <w:r w:rsidRPr="001E64D6">
        <w:rPr>
          <w:rFonts w:ascii="IRBadr" w:hAnsi="IRBadr" w:cs="IRBadr"/>
          <w:color w:val="008000"/>
          <w:rtl/>
        </w:rPr>
        <w:t xml:space="preserve"> </w:t>
      </w:r>
      <w:r w:rsidRPr="001E64D6">
        <w:rPr>
          <w:rFonts w:ascii="IRBadr" w:hAnsi="IRBadr" w:cs="IRBadr" w:hint="cs"/>
          <w:color w:val="008000"/>
          <w:rtl/>
        </w:rPr>
        <w:t>فِي</w:t>
      </w:r>
      <w:r w:rsidRPr="001E64D6">
        <w:rPr>
          <w:rFonts w:ascii="IRBadr" w:hAnsi="IRBadr" w:cs="IRBadr"/>
          <w:color w:val="008000"/>
          <w:rtl/>
        </w:rPr>
        <w:t xml:space="preserve"> </w:t>
      </w:r>
      <w:r w:rsidRPr="001E64D6">
        <w:rPr>
          <w:rFonts w:ascii="IRBadr" w:hAnsi="IRBadr" w:cs="IRBadr" w:hint="cs"/>
          <w:color w:val="008000"/>
          <w:rtl/>
        </w:rPr>
        <w:t>سَنَتِي</w:t>
      </w:r>
      <w:r w:rsidRPr="001E64D6">
        <w:rPr>
          <w:rFonts w:ascii="IRBadr" w:hAnsi="IRBadr" w:cs="IRBadr"/>
          <w:color w:val="008000"/>
          <w:rtl/>
        </w:rPr>
        <w:t xml:space="preserve"> </w:t>
      </w:r>
      <w:r w:rsidRPr="001E64D6">
        <w:rPr>
          <w:rFonts w:ascii="IRBadr" w:hAnsi="IRBadr" w:cs="IRBadr" w:hint="cs"/>
          <w:color w:val="008000"/>
          <w:rtl/>
        </w:rPr>
        <w:t>هَذِهِ</w:t>
      </w:r>
      <w:r w:rsidRPr="001E64D6">
        <w:rPr>
          <w:rFonts w:ascii="IRBadr" w:hAnsi="IRBadr" w:cs="IRBadr"/>
          <w:color w:val="008000"/>
          <w:rtl/>
        </w:rPr>
        <w:t xml:space="preserve"> </w:t>
      </w:r>
      <w:r w:rsidRPr="001E64D6">
        <w:rPr>
          <w:rFonts w:ascii="IRBadr" w:hAnsi="IRBadr" w:cs="IRBadr" w:hint="cs"/>
          <w:color w:val="008000"/>
          <w:rtl/>
        </w:rPr>
        <w:t>وَ</w:t>
      </w:r>
      <w:r w:rsidRPr="001E64D6">
        <w:rPr>
          <w:rFonts w:ascii="IRBadr" w:hAnsi="IRBadr" w:cs="IRBadr"/>
          <w:color w:val="008000"/>
          <w:rtl/>
        </w:rPr>
        <w:t xml:space="preserve"> </w:t>
      </w:r>
      <w:r w:rsidRPr="001E64D6">
        <w:rPr>
          <w:rFonts w:ascii="IRBadr" w:hAnsi="IRBadr" w:cs="IRBadr" w:hint="cs"/>
          <w:color w:val="008000"/>
          <w:rtl/>
        </w:rPr>
        <w:t>هَذِهِ</w:t>
      </w:r>
      <w:r w:rsidRPr="001E64D6">
        <w:rPr>
          <w:rFonts w:ascii="IRBadr" w:hAnsi="IRBadr" w:cs="IRBadr"/>
          <w:color w:val="008000"/>
          <w:rtl/>
        </w:rPr>
        <w:t xml:space="preserve"> </w:t>
      </w:r>
      <w:r w:rsidRPr="001E64D6">
        <w:rPr>
          <w:rFonts w:ascii="IRBadr" w:hAnsi="IRBadr" w:cs="IRBadr" w:hint="cs"/>
          <w:color w:val="008000"/>
          <w:rtl/>
        </w:rPr>
        <w:t>سَنَةُ</w:t>
      </w:r>
      <w:r w:rsidRPr="001E64D6">
        <w:rPr>
          <w:rFonts w:ascii="IRBadr" w:hAnsi="IRBadr" w:cs="IRBadr"/>
          <w:color w:val="008000"/>
          <w:rtl/>
        </w:rPr>
        <w:t xml:space="preserve"> </w:t>
      </w:r>
      <w:r w:rsidRPr="001E64D6">
        <w:rPr>
          <w:rFonts w:ascii="IRBadr" w:hAnsi="IRBadr" w:cs="IRBadr" w:hint="cs"/>
          <w:color w:val="008000"/>
          <w:rtl/>
        </w:rPr>
        <w:t>عِشْرِينَ</w:t>
      </w:r>
      <w:r w:rsidRPr="001E64D6">
        <w:rPr>
          <w:rFonts w:ascii="IRBadr" w:hAnsi="IRBadr" w:cs="IRBadr"/>
          <w:color w:val="008000"/>
          <w:rtl/>
        </w:rPr>
        <w:t xml:space="preserve"> </w:t>
      </w:r>
      <w:r w:rsidRPr="001E64D6">
        <w:rPr>
          <w:rFonts w:ascii="IRBadr" w:hAnsi="IRBadr" w:cs="IRBadr" w:hint="cs"/>
          <w:color w:val="008000"/>
          <w:rtl/>
        </w:rPr>
        <w:t>وَ</w:t>
      </w:r>
      <w:r w:rsidRPr="001E64D6">
        <w:rPr>
          <w:rFonts w:ascii="IRBadr" w:hAnsi="IRBadr" w:cs="IRBadr"/>
          <w:color w:val="008000"/>
          <w:rtl/>
        </w:rPr>
        <w:t xml:space="preserve"> </w:t>
      </w:r>
      <w:r w:rsidRPr="001E64D6">
        <w:rPr>
          <w:rFonts w:ascii="IRBadr" w:hAnsi="IRBadr" w:cs="IRBadr" w:hint="cs"/>
          <w:color w:val="008000"/>
          <w:rtl/>
        </w:rPr>
        <w:t>مِائَتَيْن‏.....</w:t>
      </w:r>
      <w:r w:rsidRPr="001E64D6">
        <w:rPr>
          <w:rFonts w:hint="cs"/>
          <w:color w:val="008000"/>
          <w:rtl/>
        </w:rPr>
        <w:t xml:space="preserve"> </w:t>
      </w:r>
      <w:r w:rsidRPr="001E64D6">
        <w:rPr>
          <w:rFonts w:ascii="IRBadr" w:hAnsi="IRBadr" w:cs="IRBadr"/>
          <w:color w:val="008000"/>
          <w:rtl/>
        </w:rPr>
        <w:t xml:space="preserve"> </w:t>
      </w:r>
      <w:r w:rsidRPr="001E64D6">
        <w:rPr>
          <w:rFonts w:ascii="IRBadr" w:hAnsi="IRBadr" w:cs="IRBadr" w:hint="cs"/>
          <w:color w:val="008000"/>
          <w:rtl/>
        </w:rPr>
        <w:t>فَهُوَ</w:t>
      </w:r>
      <w:r w:rsidRPr="001E64D6">
        <w:rPr>
          <w:rFonts w:ascii="IRBadr" w:hAnsi="IRBadr" w:cs="IRBadr"/>
          <w:color w:val="008000"/>
          <w:rtl/>
        </w:rPr>
        <w:t xml:space="preserve"> </w:t>
      </w:r>
      <w:r w:rsidRPr="001E64D6">
        <w:rPr>
          <w:rFonts w:ascii="IRBadr" w:hAnsi="IRBadr" w:cs="IRBadr" w:hint="cs"/>
          <w:color w:val="008000"/>
          <w:rtl/>
        </w:rPr>
        <w:t>نِصْفُ</w:t>
      </w:r>
      <w:r w:rsidRPr="001E64D6">
        <w:rPr>
          <w:rFonts w:ascii="IRBadr" w:hAnsi="IRBadr" w:cs="IRBadr"/>
          <w:color w:val="008000"/>
          <w:rtl/>
        </w:rPr>
        <w:t xml:space="preserve"> </w:t>
      </w:r>
      <w:r w:rsidRPr="001E64D6">
        <w:rPr>
          <w:rFonts w:ascii="IRBadr" w:hAnsi="IRBadr" w:cs="IRBadr" w:hint="cs"/>
          <w:color w:val="008000"/>
          <w:rtl/>
        </w:rPr>
        <w:t>السُّدُسِ</w:t>
      </w:r>
      <w:r w:rsidRPr="001E64D6">
        <w:rPr>
          <w:rFonts w:ascii="IRBadr" w:hAnsi="IRBadr" w:cs="IRBadr"/>
          <w:color w:val="008000"/>
          <w:rtl/>
        </w:rPr>
        <w:t xml:space="preserve"> </w:t>
      </w:r>
      <w:r w:rsidRPr="001E64D6">
        <w:rPr>
          <w:rFonts w:ascii="IRBadr" w:hAnsi="IRBadr" w:cs="IRBadr" w:hint="cs"/>
          <w:color w:val="008000"/>
          <w:rtl/>
        </w:rPr>
        <w:t>مِمَّنْ</w:t>
      </w:r>
      <w:r w:rsidRPr="001E64D6">
        <w:rPr>
          <w:rFonts w:ascii="IRBadr" w:hAnsi="IRBadr" w:cs="IRBadr"/>
          <w:color w:val="008000"/>
          <w:rtl/>
        </w:rPr>
        <w:t xml:space="preserve"> </w:t>
      </w:r>
      <w:r w:rsidRPr="001E64D6">
        <w:rPr>
          <w:rFonts w:ascii="IRBadr" w:hAnsi="IRBadr" w:cs="IRBadr" w:hint="cs"/>
          <w:color w:val="008000"/>
          <w:rtl/>
        </w:rPr>
        <w:t>كَانَتْ</w:t>
      </w:r>
      <w:r w:rsidRPr="001E64D6">
        <w:rPr>
          <w:rFonts w:ascii="IRBadr" w:hAnsi="IRBadr" w:cs="IRBadr"/>
          <w:color w:val="008000"/>
          <w:rtl/>
        </w:rPr>
        <w:t xml:space="preserve"> </w:t>
      </w:r>
      <w:r w:rsidRPr="001E64D6">
        <w:rPr>
          <w:rFonts w:ascii="IRBadr" w:hAnsi="IRBadr" w:cs="IRBadr" w:hint="cs"/>
          <w:color w:val="008000"/>
          <w:rtl/>
        </w:rPr>
        <w:t>ضَيْعَتُهُ</w:t>
      </w:r>
      <w:r w:rsidRPr="001E64D6">
        <w:rPr>
          <w:rFonts w:ascii="IRBadr" w:hAnsi="IRBadr" w:cs="IRBadr"/>
          <w:color w:val="008000"/>
          <w:rtl/>
        </w:rPr>
        <w:t xml:space="preserve"> </w:t>
      </w:r>
      <w:r w:rsidRPr="001E64D6">
        <w:rPr>
          <w:rFonts w:ascii="IRBadr" w:hAnsi="IRBadr" w:cs="IRBadr" w:hint="cs"/>
          <w:color w:val="008000"/>
          <w:rtl/>
        </w:rPr>
        <w:t>تَقُومُ</w:t>
      </w:r>
      <w:r w:rsidRPr="001E64D6">
        <w:rPr>
          <w:rFonts w:ascii="IRBadr" w:hAnsi="IRBadr" w:cs="IRBadr"/>
          <w:color w:val="008000"/>
          <w:rtl/>
        </w:rPr>
        <w:t xml:space="preserve"> </w:t>
      </w:r>
      <w:r w:rsidRPr="001E64D6">
        <w:rPr>
          <w:rFonts w:ascii="IRBadr" w:hAnsi="IRBadr" w:cs="IRBadr" w:hint="cs"/>
          <w:color w:val="008000"/>
          <w:rtl/>
        </w:rPr>
        <w:t>بِمَئُونَتِهِ</w:t>
      </w:r>
      <w:r w:rsidRPr="001E64D6">
        <w:rPr>
          <w:rFonts w:ascii="IRBadr" w:hAnsi="IRBadr" w:cs="IRBadr"/>
          <w:color w:val="008000"/>
          <w:rtl/>
        </w:rPr>
        <w:t xml:space="preserve"> </w:t>
      </w:r>
      <w:r w:rsidRPr="001E64D6">
        <w:rPr>
          <w:rFonts w:ascii="IRBadr" w:hAnsi="IRBadr" w:cs="IRBadr" w:hint="cs"/>
          <w:color w:val="008000"/>
          <w:rtl/>
        </w:rPr>
        <w:t>وَ</w:t>
      </w:r>
      <w:r w:rsidRPr="001E64D6">
        <w:rPr>
          <w:rFonts w:ascii="IRBadr" w:hAnsi="IRBadr" w:cs="IRBadr"/>
          <w:color w:val="008000"/>
          <w:rtl/>
        </w:rPr>
        <w:t xml:space="preserve"> </w:t>
      </w:r>
      <w:r w:rsidRPr="001E64D6">
        <w:rPr>
          <w:rFonts w:ascii="IRBadr" w:hAnsi="IRBadr" w:cs="IRBadr" w:hint="cs"/>
          <w:color w:val="008000"/>
          <w:rtl/>
        </w:rPr>
        <w:t>مَنْ</w:t>
      </w:r>
      <w:r w:rsidRPr="001E64D6">
        <w:rPr>
          <w:rFonts w:ascii="IRBadr" w:hAnsi="IRBadr" w:cs="IRBadr"/>
          <w:color w:val="008000"/>
          <w:rtl/>
        </w:rPr>
        <w:t xml:space="preserve"> </w:t>
      </w:r>
      <w:r w:rsidRPr="001E64D6">
        <w:rPr>
          <w:rFonts w:ascii="IRBadr" w:hAnsi="IRBadr" w:cs="IRBadr" w:hint="cs"/>
          <w:color w:val="008000"/>
          <w:rtl/>
        </w:rPr>
        <w:t>كَانَتْ</w:t>
      </w:r>
      <w:r w:rsidRPr="001E64D6">
        <w:rPr>
          <w:rFonts w:ascii="IRBadr" w:hAnsi="IRBadr" w:cs="IRBadr"/>
          <w:color w:val="008000"/>
          <w:rtl/>
        </w:rPr>
        <w:t xml:space="preserve"> </w:t>
      </w:r>
      <w:r w:rsidRPr="001E64D6">
        <w:rPr>
          <w:rFonts w:ascii="IRBadr" w:hAnsi="IRBadr" w:cs="IRBadr" w:hint="cs"/>
          <w:color w:val="008000"/>
          <w:rtl/>
        </w:rPr>
        <w:t>ضَيْعَتُهُ</w:t>
      </w:r>
      <w:r w:rsidRPr="001E64D6">
        <w:rPr>
          <w:rFonts w:ascii="IRBadr" w:hAnsi="IRBadr" w:cs="IRBadr"/>
          <w:color w:val="008000"/>
          <w:rtl/>
        </w:rPr>
        <w:t xml:space="preserve"> </w:t>
      </w:r>
      <w:r w:rsidRPr="001E64D6">
        <w:rPr>
          <w:rFonts w:ascii="IRBadr" w:hAnsi="IRBadr" w:cs="IRBadr" w:hint="cs"/>
          <w:color w:val="008000"/>
          <w:rtl/>
        </w:rPr>
        <w:t>لَا</w:t>
      </w:r>
      <w:r w:rsidRPr="001E64D6">
        <w:rPr>
          <w:rFonts w:ascii="IRBadr" w:hAnsi="IRBadr" w:cs="IRBadr"/>
          <w:color w:val="008000"/>
          <w:rtl/>
        </w:rPr>
        <w:t xml:space="preserve"> </w:t>
      </w:r>
      <w:r w:rsidRPr="001E64D6">
        <w:rPr>
          <w:rFonts w:ascii="IRBadr" w:hAnsi="IRBadr" w:cs="IRBadr" w:hint="cs"/>
          <w:color w:val="008000"/>
          <w:rtl/>
        </w:rPr>
        <w:t>تَقُومُ</w:t>
      </w:r>
      <w:r w:rsidRPr="001E64D6">
        <w:rPr>
          <w:rFonts w:ascii="IRBadr" w:hAnsi="IRBadr" w:cs="IRBadr"/>
          <w:color w:val="008000"/>
          <w:rtl/>
        </w:rPr>
        <w:t xml:space="preserve"> </w:t>
      </w:r>
      <w:r w:rsidRPr="001E64D6">
        <w:rPr>
          <w:rFonts w:ascii="IRBadr" w:hAnsi="IRBadr" w:cs="IRBadr" w:hint="cs"/>
          <w:color w:val="008000"/>
          <w:rtl/>
        </w:rPr>
        <w:t>بِمَئُونَتِهِ</w:t>
      </w:r>
      <w:r w:rsidRPr="001E64D6">
        <w:rPr>
          <w:rFonts w:ascii="IRBadr" w:hAnsi="IRBadr" w:cs="IRBadr"/>
          <w:color w:val="008000"/>
          <w:rtl/>
        </w:rPr>
        <w:t xml:space="preserve"> </w:t>
      </w:r>
      <w:r w:rsidRPr="001E64D6">
        <w:rPr>
          <w:rFonts w:ascii="IRBadr" w:hAnsi="IRBadr" w:cs="IRBadr" w:hint="cs"/>
          <w:color w:val="008000"/>
          <w:rtl/>
        </w:rPr>
        <w:t>فَلَيْسَ</w:t>
      </w:r>
      <w:r w:rsidRPr="001E64D6">
        <w:rPr>
          <w:rFonts w:ascii="IRBadr" w:hAnsi="IRBadr" w:cs="IRBadr"/>
          <w:color w:val="008000"/>
          <w:rtl/>
        </w:rPr>
        <w:t xml:space="preserve"> </w:t>
      </w:r>
      <w:r w:rsidRPr="001E64D6">
        <w:rPr>
          <w:rFonts w:ascii="IRBadr" w:hAnsi="IRBadr" w:cs="IRBadr" w:hint="cs"/>
          <w:color w:val="008000"/>
          <w:rtl/>
        </w:rPr>
        <w:t>عَلَيْهِ</w:t>
      </w:r>
      <w:r w:rsidRPr="001E64D6">
        <w:rPr>
          <w:rFonts w:ascii="IRBadr" w:hAnsi="IRBadr" w:cs="IRBadr"/>
          <w:color w:val="008000"/>
          <w:rtl/>
        </w:rPr>
        <w:t xml:space="preserve"> </w:t>
      </w:r>
      <w:r w:rsidRPr="001E64D6">
        <w:rPr>
          <w:rFonts w:ascii="IRBadr" w:hAnsi="IRBadr" w:cs="IRBadr" w:hint="cs"/>
          <w:color w:val="008000"/>
          <w:rtl/>
        </w:rPr>
        <w:t>نِصْفُ</w:t>
      </w:r>
      <w:r w:rsidRPr="001E64D6">
        <w:rPr>
          <w:rFonts w:ascii="IRBadr" w:hAnsi="IRBadr" w:cs="IRBadr"/>
          <w:color w:val="008000"/>
          <w:rtl/>
        </w:rPr>
        <w:t xml:space="preserve"> </w:t>
      </w:r>
      <w:r w:rsidRPr="001E64D6">
        <w:rPr>
          <w:rFonts w:ascii="IRBadr" w:hAnsi="IRBadr" w:cs="IRBadr" w:hint="cs"/>
          <w:color w:val="008000"/>
          <w:rtl/>
        </w:rPr>
        <w:t>سُدُسٍ</w:t>
      </w:r>
      <w:r w:rsidRPr="001E64D6">
        <w:rPr>
          <w:rFonts w:ascii="IRBadr" w:hAnsi="IRBadr" w:cs="IRBadr"/>
          <w:color w:val="008000"/>
          <w:rtl/>
        </w:rPr>
        <w:t xml:space="preserve"> </w:t>
      </w:r>
      <w:r w:rsidRPr="001E64D6">
        <w:rPr>
          <w:rFonts w:ascii="IRBadr" w:hAnsi="IRBadr" w:cs="IRBadr" w:hint="cs"/>
          <w:color w:val="008000"/>
          <w:rtl/>
        </w:rPr>
        <w:t>وَ</w:t>
      </w:r>
      <w:r w:rsidRPr="001E64D6">
        <w:rPr>
          <w:rFonts w:ascii="IRBadr" w:hAnsi="IRBadr" w:cs="IRBadr"/>
          <w:color w:val="008000"/>
          <w:rtl/>
        </w:rPr>
        <w:t xml:space="preserve"> </w:t>
      </w:r>
      <w:r w:rsidRPr="001E64D6">
        <w:rPr>
          <w:rFonts w:ascii="IRBadr" w:hAnsi="IRBadr" w:cs="IRBadr" w:hint="cs"/>
          <w:color w:val="008000"/>
          <w:rtl/>
        </w:rPr>
        <w:t>لَا</w:t>
      </w:r>
      <w:r w:rsidRPr="001E64D6">
        <w:rPr>
          <w:rFonts w:ascii="IRBadr" w:hAnsi="IRBadr" w:cs="IRBadr"/>
          <w:color w:val="008000"/>
          <w:rtl/>
        </w:rPr>
        <w:t xml:space="preserve"> </w:t>
      </w:r>
      <w:r w:rsidRPr="001E64D6">
        <w:rPr>
          <w:rFonts w:ascii="IRBadr" w:hAnsi="IRBadr" w:cs="IRBadr" w:hint="cs"/>
          <w:color w:val="008000"/>
          <w:rtl/>
        </w:rPr>
        <w:t>غَيْرُ</w:t>
      </w:r>
      <w:r w:rsidRPr="001E64D6">
        <w:rPr>
          <w:rFonts w:ascii="IRBadr" w:hAnsi="IRBadr" w:cs="IRBadr"/>
          <w:color w:val="008000"/>
          <w:rtl/>
        </w:rPr>
        <w:t xml:space="preserve"> </w:t>
      </w:r>
      <w:r w:rsidRPr="001E64D6">
        <w:rPr>
          <w:rFonts w:ascii="IRBadr" w:hAnsi="IRBadr" w:cs="IRBadr" w:hint="cs"/>
          <w:color w:val="008000"/>
          <w:rtl/>
        </w:rPr>
        <w:t>ذَلِكَ</w:t>
      </w:r>
      <w:r w:rsidRPr="001E64D6">
        <w:rPr>
          <w:rFonts w:ascii="IRBadr" w:hAnsi="IRBadr" w:cs="IRBadr" w:hint="eastAsia"/>
          <w:color w:val="008000"/>
          <w:rtl/>
        </w:rPr>
        <w:t>»</w:t>
      </w:r>
      <w:r>
        <w:rPr>
          <w:rStyle w:val="FootnoteReference"/>
          <w:rFonts w:ascii="IRBadr" w:hAnsi="IRBadr" w:cs="IRBadr"/>
          <w:color w:val="008000"/>
          <w:rtl/>
        </w:rPr>
        <w:footnoteReference w:id="3"/>
      </w:r>
      <w:r w:rsidRPr="001E64D6">
        <w:rPr>
          <w:rFonts w:ascii="IRBadr" w:hAnsi="IRBadr" w:cs="IRBadr"/>
          <w:rtl/>
        </w:rPr>
        <w:t>.</w:t>
      </w:r>
    </w:p>
    <w:p w:rsidR="00863EF3" w:rsidRDefault="00824B50" w:rsidP="001E64D6">
      <w:pPr>
        <w:ind w:firstLine="423"/>
        <w:rPr>
          <w:rFonts w:ascii="IRBadr" w:hAnsi="IRBadr" w:cs="IRBadr"/>
          <w:rtl/>
        </w:rPr>
      </w:pPr>
      <w:r>
        <w:rPr>
          <w:rFonts w:ascii="IRBadr" w:hAnsi="IRBadr" w:cs="IRBadr" w:hint="cs"/>
          <w:rtl/>
        </w:rPr>
        <w:t xml:space="preserve">اینکه اهل بیت از حق تشریع استفاده کرده باشند، خیلی روشن نیست. در برخی </w:t>
      </w:r>
      <w:r w:rsidR="001E64D6">
        <w:rPr>
          <w:rFonts w:ascii="IRBadr" w:hAnsi="IRBadr" w:cs="IRBadr" w:hint="cs"/>
          <w:rtl/>
        </w:rPr>
        <w:t>از مسائل، برای جمع بین روایات، تشریع ائمّه</w:t>
      </w:r>
      <w:r>
        <w:rPr>
          <w:rFonts w:ascii="IRBadr" w:hAnsi="IRBadr" w:cs="IRBadr" w:hint="cs"/>
          <w:rtl/>
        </w:rPr>
        <w:t xml:space="preserve"> به عنوان یک راه حل مطرح شده است ولی راه حل متعیّن نیست. به عنوان مثال</w:t>
      </w:r>
      <w:r w:rsidR="001E64D6">
        <w:rPr>
          <w:rFonts w:ascii="IRBadr" w:hAnsi="IRBadr" w:cs="IRBadr" w:hint="cs"/>
          <w:rtl/>
        </w:rPr>
        <w:t>،</w:t>
      </w:r>
      <w:r>
        <w:rPr>
          <w:rFonts w:ascii="IRBadr" w:hAnsi="IRBadr" w:cs="IRBadr" w:hint="cs"/>
          <w:rtl/>
        </w:rPr>
        <w:t xml:space="preserve"> ثبوت خمس در ارباح مکاسب </w:t>
      </w:r>
      <w:r w:rsidR="001E64D6">
        <w:rPr>
          <w:rFonts w:ascii="IRBadr" w:hAnsi="IRBadr" w:cs="IRBadr" w:hint="cs"/>
          <w:rtl/>
        </w:rPr>
        <w:t>محل بحث است</w:t>
      </w:r>
      <w:r>
        <w:rPr>
          <w:rFonts w:ascii="IRBadr" w:hAnsi="IRBadr" w:cs="IRBadr" w:hint="cs"/>
          <w:rtl/>
        </w:rPr>
        <w:t xml:space="preserve">. خمس ارباح مکاسب تا زمان امام صادق ع وجود نداشته است. برخی گفته‌اند که  این خمس را امام صادق ع جعل نموده است. </w:t>
      </w:r>
      <w:r w:rsidR="001E64D6">
        <w:rPr>
          <w:rFonts w:ascii="IRBadr" w:hAnsi="IRBadr" w:cs="IRBadr" w:hint="cs"/>
          <w:rtl/>
        </w:rPr>
        <w:t xml:space="preserve">البته این یکی از راه‌حل‌های این مساله است و راه‌حل های دیگری نیز در این مورد وجود دارد. </w:t>
      </w:r>
    </w:p>
    <w:p w:rsidR="00824B50" w:rsidRDefault="00824B50" w:rsidP="00545B69">
      <w:pPr>
        <w:ind w:firstLine="423"/>
        <w:rPr>
          <w:rFonts w:ascii="IRBadr" w:hAnsi="IRBadr" w:cs="IRBadr"/>
          <w:rtl/>
        </w:rPr>
      </w:pPr>
      <w:r>
        <w:rPr>
          <w:rFonts w:ascii="IRBadr" w:hAnsi="IRBadr" w:cs="IRBadr" w:hint="cs"/>
          <w:rtl/>
        </w:rPr>
        <w:t>اینکه اهل بیت حکمی را جعل کرده باشند، چندان دلیل روشنی ندارد ولی عکس آن در برخی روایات و</w:t>
      </w:r>
      <w:r w:rsidR="001E64D6">
        <w:rPr>
          <w:rFonts w:ascii="IRBadr" w:hAnsi="IRBadr" w:cs="IRBadr" w:hint="cs"/>
          <w:rtl/>
        </w:rPr>
        <w:t>ارد شده است.</w:t>
      </w:r>
      <w:r w:rsidR="00863EF3">
        <w:rPr>
          <w:rFonts w:ascii="IRBadr" w:hAnsi="IRBadr" w:cs="IRBadr" w:hint="cs"/>
          <w:rtl/>
        </w:rPr>
        <w:t xml:space="preserve"> یعنی حکمی که وجود دارد</w:t>
      </w:r>
      <w:r w:rsidR="00545B69">
        <w:rPr>
          <w:rFonts w:ascii="IRBadr" w:hAnsi="IRBadr" w:cs="IRBadr" w:hint="cs"/>
          <w:rtl/>
        </w:rPr>
        <w:t xml:space="preserve"> را</w:t>
      </w:r>
      <w:r w:rsidR="00863EF3">
        <w:rPr>
          <w:rFonts w:ascii="IRBadr" w:hAnsi="IRBadr" w:cs="IRBadr" w:hint="cs"/>
          <w:rtl/>
        </w:rPr>
        <w:t>، به جهت برخی شرایط، نفی کرده باشند، که این، حکمی سلطانی در عدم اجرای یک حکم خاص است. برخی روایات مربوط به تحلیل خمس، به روشنی معلوم است که مربوط به یک دوره خاصّ است. تع</w:t>
      </w:r>
      <w:r w:rsidR="00545B69">
        <w:rPr>
          <w:rFonts w:ascii="IRBadr" w:hAnsi="IRBadr" w:cs="IRBadr" w:hint="cs"/>
          <w:rtl/>
        </w:rPr>
        <w:t>ا</w:t>
      </w:r>
      <w:r w:rsidR="00863EF3">
        <w:rPr>
          <w:rFonts w:ascii="IRBadr" w:hAnsi="IRBadr" w:cs="IRBadr" w:hint="cs"/>
          <w:rtl/>
        </w:rPr>
        <w:t>بیری نظیر</w:t>
      </w:r>
      <w:r w:rsidR="001E64D6">
        <w:rPr>
          <w:rFonts w:ascii="IRBadr" w:hAnsi="IRBadr" w:cs="IRBadr" w:hint="cs"/>
          <w:rtl/>
        </w:rPr>
        <w:t xml:space="preserve"> </w:t>
      </w:r>
      <w:r w:rsidR="00863EF3" w:rsidRPr="00863EF3">
        <w:rPr>
          <w:rFonts w:ascii="IRBadr" w:hAnsi="IRBadr" w:cs="IRBadr" w:hint="eastAsia"/>
          <w:color w:val="008000"/>
          <w:rtl/>
        </w:rPr>
        <w:t>«</w:t>
      </w:r>
      <w:r w:rsidR="00863EF3" w:rsidRPr="00863EF3">
        <w:rPr>
          <w:rFonts w:ascii="IRBadr" w:hAnsi="IRBadr" w:cs="IRBadr" w:hint="cs"/>
          <w:color w:val="008000"/>
          <w:rtl/>
        </w:rPr>
        <w:t>ما أنصفناکم إ</w:t>
      </w:r>
      <w:r w:rsidR="001E64D6" w:rsidRPr="00863EF3">
        <w:rPr>
          <w:rFonts w:ascii="IRBadr" w:hAnsi="IRBadr" w:cs="IRBadr" w:hint="cs"/>
          <w:color w:val="008000"/>
          <w:rtl/>
        </w:rPr>
        <w:t>ن کلّف</w:t>
      </w:r>
      <w:r w:rsidRPr="00863EF3">
        <w:rPr>
          <w:rFonts w:ascii="IRBadr" w:hAnsi="IRBadr" w:cs="IRBadr" w:hint="cs"/>
          <w:color w:val="008000"/>
          <w:rtl/>
        </w:rPr>
        <w:t xml:space="preserve">ناکم </w:t>
      </w:r>
      <w:r w:rsidR="00863EF3" w:rsidRPr="00863EF3">
        <w:rPr>
          <w:rFonts w:ascii="IRBadr" w:hAnsi="IRBadr" w:cs="IRBadr" w:hint="cs"/>
          <w:color w:val="008000"/>
          <w:rtl/>
        </w:rPr>
        <w:t xml:space="preserve">ذلک </w:t>
      </w:r>
      <w:r w:rsidRPr="00863EF3">
        <w:rPr>
          <w:rFonts w:ascii="IRBadr" w:hAnsi="IRBadr" w:cs="IRBadr" w:hint="cs"/>
          <w:color w:val="008000"/>
          <w:rtl/>
        </w:rPr>
        <w:t>الیوم</w:t>
      </w:r>
      <w:r w:rsidR="00863EF3" w:rsidRPr="00863EF3">
        <w:rPr>
          <w:rFonts w:ascii="IRBadr" w:hAnsi="IRBadr" w:cs="IRBadr" w:hint="eastAsia"/>
          <w:color w:val="008000"/>
          <w:rtl/>
        </w:rPr>
        <w:t>»</w:t>
      </w:r>
      <w:r w:rsidR="00863EF3">
        <w:rPr>
          <w:rStyle w:val="FootnoteReference"/>
          <w:rFonts w:ascii="IRBadr" w:hAnsi="IRBadr" w:cs="IRBadr"/>
          <w:color w:val="008000"/>
          <w:rtl/>
        </w:rPr>
        <w:footnoteReference w:id="4"/>
      </w:r>
      <w:r w:rsidR="00863EF3">
        <w:rPr>
          <w:rFonts w:ascii="IRBadr" w:hAnsi="IRBadr" w:cs="IRBadr"/>
          <w:color w:val="008000"/>
          <w:rtl/>
        </w:rPr>
        <w:t xml:space="preserve"> </w:t>
      </w:r>
      <w:r w:rsidR="00863EF3">
        <w:rPr>
          <w:rFonts w:ascii="IRBadr" w:hAnsi="IRBadr" w:cs="IRBadr" w:hint="cs"/>
          <w:rtl/>
        </w:rPr>
        <w:t>در این روایات وارد شده است</w:t>
      </w:r>
      <w:r>
        <w:rPr>
          <w:rFonts w:ascii="IRBadr" w:hAnsi="IRBadr" w:cs="IRBadr" w:hint="cs"/>
          <w:rtl/>
        </w:rPr>
        <w:t>. یعنی</w:t>
      </w:r>
      <w:r w:rsidR="00863EF3">
        <w:rPr>
          <w:rFonts w:ascii="IRBadr" w:hAnsi="IRBadr" w:cs="IRBadr" w:hint="cs"/>
          <w:rtl/>
        </w:rPr>
        <w:t xml:space="preserve"> در این دوره که شرایط سخت است و مالیات و خراج و زکات به اجبار توسط حکومت اخذ می‌شود، خمس بخشیده شده است</w:t>
      </w:r>
      <w:r>
        <w:rPr>
          <w:rFonts w:ascii="IRBadr" w:hAnsi="IRBadr" w:cs="IRBadr" w:hint="cs"/>
          <w:rtl/>
        </w:rPr>
        <w:t xml:space="preserve">. البته برخی عفوها </w:t>
      </w:r>
      <w:r w:rsidR="00BA65F7">
        <w:rPr>
          <w:rFonts w:ascii="IRBadr" w:hAnsi="IRBadr" w:cs="IRBadr" w:hint="cs"/>
          <w:rtl/>
        </w:rPr>
        <w:t xml:space="preserve">و تحلیلها </w:t>
      </w:r>
      <w:r>
        <w:rPr>
          <w:rFonts w:ascii="IRBadr" w:hAnsi="IRBadr" w:cs="IRBadr" w:hint="cs"/>
          <w:rtl/>
        </w:rPr>
        <w:t xml:space="preserve">هم عام است. </w:t>
      </w:r>
      <w:r w:rsidR="00BA65F7">
        <w:rPr>
          <w:rFonts w:ascii="IRBadr" w:hAnsi="IRBadr" w:cs="IRBadr" w:hint="cs"/>
          <w:rtl/>
        </w:rPr>
        <w:t xml:space="preserve">در مجموع </w:t>
      </w:r>
      <w:r>
        <w:rPr>
          <w:rFonts w:ascii="IRBadr" w:hAnsi="IRBadr" w:cs="IRBadr" w:hint="cs"/>
          <w:rtl/>
        </w:rPr>
        <w:t>جعل‌ها و تشریعات ائمه از این جهت که امام عصر باشند</w:t>
      </w:r>
      <w:r w:rsidR="00BA65F7">
        <w:rPr>
          <w:rFonts w:ascii="IRBadr" w:hAnsi="IRBadr" w:cs="IRBadr" w:hint="cs"/>
          <w:rtl/>
        </w:rPr>
        <w:t>،</w:t>
      </w:r>
      <w:r>
        <w:rPr>
          <w:rFonts w:ascii="IRBadr" w:hAnsi="IRBadr" w:cs="IRBadr" w:hint="cs"/>
          <w:rtl/>
        </w:rPr>
        <w:t xml:space="preserve"> محدود است. اصل اولی </w:t>
      </w:r>
      <w:r w:rsidR="00BA65F7">
        <w:rPr>
          <w:rFonts w:ascii="IRBadr" w:hAnsi="IRBadr" w:cs="IRBadr" w:hint="cs"/>
          <w:rtl/>
        </w:rPr>
        <w:t xml:space="preserve">در روایات ائمّه علیهم السلام </w:t>
      </w:r>
      <w:r>
        <w:rPr>
          <w:rFonts w:ascii="IRBadr" w:hAnsi="IRBadr" w:cs="IRBadr" w:hint="cs"/>
          <w:rtl/>
        </w:rPr>
        <w:t xml:space="preserve">آن است که حکم خداوند یا حکم مجعول پیامبر ص را نقل کنند. </w:t>
      </w:r>
      <w:r w:rsidR="00BA65F7">
        <w:rPr>
          <w:rFonts w:ascii="IRBadr" w:hAnsi="IRBadr" w:cs="IRBadr" w:hint="cs"/>
          <w:rtl/>
        </w:rPr>
        <w:t xml:space="preserve"> </w:t>
      </w:r>
    </w:p>
    <w:p w:rsidR="00BA65F7" w:rsidRDefault="00BA65F7" w:rsidP="00BA65F7">
      <w:pPr>
        <w:pStyle w:val="Heading1"/>
        <w:rPr>
          <w:rtl/>
        </w:rPr>
      </w:pPr>
      <w:bookmarkStart w:id="30" w:name="_Toc147621118"/>
      <w:bookmarkStart w:id="31" w:name="_Toc147621770"/>
      <w:bookmarkStart w:id="32" w:name="_Toc147621788"/>
      <w:bookmarkStart w:id="33" w:name="_Toc147621804"/>
      <w:bookmarkStart w:id="34" w:name="_Toc147621880"/>
      <w:r>
        <w:rPr>
          <w:rFonts w:hint="cs"/>
          <w:rtl/>
        </w:rPr>
        <w:t>جمع بین روایات به حمل مطلق بر مقیّد</w:t>
      </w:r>
      <w:bookmarkEnd w:id="30"/>
      <w:bookmarkEnd w:id="31"/>
      <w:bookmarkEnd w:id="32"/>
      <w:bookmarkEnd w:id="33"/>
      <w:bookmarkEnd w:id="34"/>
    </w:p>
    <w:p w:rsidR="006E785A" w:rsidRDefault="006E785A" w:rsidP="00785BA8">
      <w:pPr>
        <w:ind w:firstLine="423"/>
        <w:rPr>
          <w:rFonts w:ascii="IRBadr" w:hAnsi="IRBadr" w:cs="IRBadr"/>
          <w:rtl/>
        </w:rPr>
      </w:pPr>
      <w:r>
        <w:rPr>
          <w:rFonts w:ascii="IRBadr" w:hAnsi="IRBadr" w:cs="IRBadr" w:hint="cs"/>
          <w:rtl/>
        </w:rPr>
        <w:t>آیت الله هاشمی قب</w:t>
      </w:r>
      <w:r w:rsidR="00BA65F7">
        <w:rPr>
          <w:rFonts w:ascii="IRBadr" w:hAnsi="IRBadr" w:cs="IRBadr" w:hint="cs"/>
          <w:rtl/>
        </w:rPr>
        <w:t>ل از آنکه متعرّض بحث از وجوه جمع</w:t>
      </w:r>
      <w:r>
        <w:rPr>
          <w:rFonts w:ascii="IRBadr" w:hAnsi="IRBadr" w:cs="IRBadr" w:hint="cs"/>
          <w:rtl/>
        </w:rPr>
        <w:t xml:space="preserve"> شوند، </w:t>
      </w:r>
      <w:r w:rsidR="00BA65F7">
        <w:rPr>
          <w:rFonts w:ascii="IRBadr" w:hAnsi="IRBadr" w:cs="IRBadr" w:hint="cs"/>
          <w:rtl/>
        </w:rPr>
        <w:t>ابتدا یک وجه جمعی</w:t>
      </w:r>
      <w:r>
        <w:rPr>
          <w:rFonts w:ascii="IRBadr" w:hAnsi="IRBadr" w:cs="IRBadr" w:hint="cs"/>
          <w:rtl/>
        </w:rPr>
        <w:t xml:space="preserve"> مطرح‌ نم</w:t>
      </w:r>
      <w:r w:rsidR="00BA65F7">
        <w:rPr>
          <w:rFonts w:ascii="IRBadr" w:hAnsi="IRBadr" w:cs="IRBadr" w:hint="cs"/>
          <w:rtl/>
        </w:rPr>
        <w:t xml:space="preserve">وده‌اند. ایشان بیان کرده‌اند که </w:t>
      </w:r>
      <w:r>
        <w:rPr>
          <w:rFonts w:ascii="IRBadr" w:hAnsi="IRBadr" w:cs="IRBadr" w:hint="cs"/>
          <w:rtl/>
        </w:rPr>
        <w:t>ممکن است کسی بگوید  تعارض روایات به راحتی قابل حل است. به این صورت که مطلق</w:t>
      </w:r>
      <w:r w:rsidR="00785BA8">
        <w:rPr>
          <w:rFonts w:ascii="IRBadr" w:hAnsi="IRBadr" w:cs="IRBadr" w:hint="cs"/>
          <w:rtl/>
        </w:rPr>
        <w:t xml:space="preserve">ات بر مقیّد حمل می‌شوند. روایات </w:t>
      </w:r>
      <w:r w:rsidR="00BA65F7">
        <w:rPr>
          <w:rFonts w:ascii="IRBadr" w:hAnsi="IRBadr" w:cs="IRBadr" w:hint="cs"/>
          <w:rtl/>
        </w:rPr>
        <w:t>نافیه زکات از بیش از تسعه،</w:t>
      </w:r>
      <w:r>
        <w:rPr>
          <w:rFonts w:ascii="IRBadr" w:hAnsi="IRBadr" w:cs="IRBadr" w:hint="cs"/>
          <w:rtl/>
        </w:rPr>
        <w:t xml:space="preserve"> </w:t>
      </w:r>
      <w:r w:rsidR="00BA65F7">
        <w:rPr>
          <w:rFonts w:ascii="IRBadr" w:hAnsi="IRBadr" w:cs="IRBadr" w:hint="cs"/>
          <w:rtl/>
        </w:rPr>
        <w:t xml:space="preserve">نسبت به آنکه زکات بر چیز دیگری هم جعل شده یا خیر، </w:t>
      </w:r>
      <w:r>
        <w:rPr>
          <w:rFonts w:ascii="IRBadr" w:hAnsi="IRBadr" w:cs="IRBadr" w:hint="cs"/>
          <w:rtl/>
        </w:rPr>
        <w:t>مطلق است</w:t>
      </w:r>
      <w:r w:rsidR="00BA65F7">
        <w:rPr>
          <w:rFonts w:ascii="IRBadr" w:hAnsi="IRBadr" w:cs="IRBadr" w:hint="cs"/>
          <w:rtl/>
        </w:rPr>
        <w:t>،</w:t>
      </w:r>
      <w:r>
        <w:rPr>
          <w:rFonts w:ascii="IRBadr" w:hAnsi="IRBadr" w:cs="IRBadr" w:hint="cs"/>
          <w:rtl/>
        </w:rPr>
        <w:t xml:space="preserve"> و روایات مثبته زکات در برخی اشیاء، مقیّد این روایات مطلقه است. ایشان پس از بیان این اطلاق و تقیید، آن را با بیانی رد کرده است. </w:t>
      </w:r>
    </w:p>
    <w:p w:rsidR="00E34AD7" w:rsidRDefault="00E34AD7" w:rsidP="006441B1">
      <w:pPr>
        <w:pStyle w:val="Heading2"/>
        <w:rPr>
          <w:rtl/>
        </w:rPr>
      </w:pPr>
      <w:bookmarkStart w:id="35" w:name="_Toc147621119"/>
      <w:bookmarkStart w:id="36" w:name="_Toc147621771"/>
      <w:bookmarkStart w:id="37" w:name="_Toc147621789"/>
      <w:bookmarkStart w:id="38" w:name="_Toc147621805"/>
      <w:bookmarkStart w:id="39" w:name="_Toc147621881"/>
      <w:r>
        <w:rPr>
          <w:rFonts w:hint="cs"/>
          <w:rtl/>
        </w:rPr>
        <w:t>اشکال استاد بر حمل مطلق بر مقیّد در مانحن فیه</w:t>
      </w:r>
      <w:bookmarkEnd w:id="35"/>
      <w:bookmarkEnd w:id="36"/>
      <w:bookmarkEnd w:id="37"/>
      <w:bookmarkEnd w:id="38"/>
      <w:bookmarkEnd w:id="39"/>
      <w:r w:rsidR="006441B1">
        <w:rPr>
          <w:rFonts w:hint="cs"/>
          <w:rtl/>
        </w:rPr>
        <w:t xml:space="preserve"> </w:t>
      </w:r>
    </w:p>
    <w:p w:rsidR="006441B1" w:rsidRDefault="00785BA8" w:rsidP="006441B1">
      <w:pPr>
        <w:ind w:firstLine="423"/>
        <w:rPr>
          <w:rFonts w:ascii="IRBadr" w:hAnsi="IRBadr" w:cs="IRBadr"/>
        </w:rPr>
      </w:pPr>
      <w:r>
        <w:rPr>
          <w:rFonts w:ascii="IRBadr" w:hAnsi="IRBadr" w:cs="IRBadr" w:hint="cs"/>
          <w:rtl/>
        </w:rPr>
        <w:t xml:space="preserve">بیان فوق مبنی بر حل مطلق بر مقیّد، از اساس باطل است. </w:t>
      </w:r>
      <w:r w:rsidR="006E785A">
        <w:rPr>
          <w:rFonts w:ascii="IRBadr" w:hAnsi="IRBadr" w:cs="IRBadr" w:hint="cs"/>
          <w:rtl/>
        </w:rPr>
        <w:t>روایات</w:t>
      </w:r>
      <w:r w:rsidR="001936DC">
        <w:rPr>
          <w:rFonts w:ascii="IRBadr" w:hAnsi="IRBadr" w:cs="IRBadr" w:hint="cs"/>
          <w:rtl/>
        </w:rPr>
        <w:t xml:space="preserve">ی که عدد در آنها بیان شده است و همچنین روایات بیانگر حصر، </w:t>
      </w:r>
      <w:r w:rsidR="006E785A">
        <w:rPr>
          <w:rFonts w:ascii="IRBadr" w:hAnsi="IRBadr" w:cs="IRBadr" w:hint="cs"/>
          <w:rtl/>
        </w:rPr>
        <w:t xml:space="preserve">نصّ در </w:t>
      </w:r>
      <w:r w:rsidR="001936DC">
        <w:rPr>
          <w:rFonts w:ascii="IRBadr" w:hAnsi="IRBadr" w:cs="IRBadr" w:hint="cs"/>
          <w:rtl/>
        </w:rPr>
        <w:t>نفی زکات از غیر اجناس تسعه است</w:t>
      </w:r>
      <w:r w:rsidR="006E785A">
        <w:rPr>
          <w:rFonts w:ascii="IRBadr" w:hAnsi="IRBadr" w:cs="IRBadr" w:hint="cs"/>
          <w:rtl/>
        </w:rPr>
        <w:t>.</w:t>
      </w:r>
      <w:r w:rsidR="006441B1">
        <w:rPr>
          <w:rFonts w:ascii="IRBadr" w:hAnsi="IRBadr" w:cs="IRBadr" w:hint="cs"/>
          <w:rtl/>
        </w:rPr>
        <w:t xml:space="preserve"> جناب آیت الله والد بیان می‌کردند که روایاتی که در آن عدد یا حصر وارد شده است، نصّ به شمار می‌روند و نمی‌توان این‌گونه با اطلاق و تقیید، تنافی آن را رفع نمود.</w:t>
      </w:r>
    </w:p>
    <w:p w:rsidR="006441B1" w:rsidRDefault="006E785A" w:rsidP="001936DC">
      <w:pPr>
        <w:ind w:firstLine="423"/>
        <w:rPr>
          <w:rFonts w:ascii="IRBadr" w:hAnsi="IRBadr" w:cs="IRBadr"/>
          <w:rtl/>
        </w:rPr>
      </w:pPr>
      <w:r>
        <w:rPr>
          <w:rFonts w:ascii="IRBadr" w:hAnsi="IRBadr" w:cs="IRBadr" w:hint="cs"/>
          <w:rtl/>
        </w:rPr>
        <w:t xml:space="preserve"> این بحث را جناب آیت الله والد در بحث صوم مطرح نموده‌اند.</w:t>
      </w:r>
    </w:p>
    <w:p w:rsidR="006441B1" w:rsidRDefault="006441B1" w:rsidP="006441B1">
      <w:pPr>
        <w:pStyle w:val="Heading2"/>
        <w:rPr>
          <w:rtl/>
        </w:rPr>
      </w:pPr>
      <w:bookmarkStart w:id="40" w:name="_Toc147621120"/>
      <w:bookmarkStart w:id="41" w:name="_Toc147621772"/>
      <w:bookmarkStart w:id="42" w:name="_Toc147621790"/>
      <w:bookmarkStart w:id="43" w:name="_Toc147621806"/>
      <w:bookmarkStart w:id="44" w:name="_Toc147621882"/>
      <w:r>
        <w:rPr>
          <w:rFonts w:hint="cs"/>
          <w:rtl/>
        </w:rPr>
        <w:t>بیان سه مثال از کلمات علما در رابطه با حمل نادرست مطلق بر مقیّد</w:t>
      </w:r>
      <w:bookmarkEnd w:id="40"/>
      <w:bookmarkEnd w:id="41"/>
      <w:bookmarkEnd w:id="42"/>
      <w:bookmarkEnd w:id="43"/>
      <w:bookmarkEnd w:id="44"/>
    </w:p>
    <w:p w:rsidR="006E785A" w:rsidRDefault="006441B1" w:rsidP="001936DC">
      <w:pPr>
        <w:ind w:firstLine="423"/>
        <w:rPr>
          <w:rFonts w:ascii="IRBadr" w:hAnsi="IRBadr" w:cs="IRBadr"/>
        </w:rPr>
      </w:pPr>
      <w:r w:rsidRPr="006441B1">
        <w:rPr>
          <w:rFonts w:ascii="IRBadr" w:hAnsi="IRBadr" w:cs="IRBadr" w:hint="cs"/>
          <w:b/>
          <w:bCs/>
          <w:rtl/>
        </w:rPr>
        <w:t>مثال اول در مورد صوم:</w:t>
      </w:r>
      <w:r w:rsidR="006E785A">
        <w:rPr>
          <w:rFonts w:ascii="IRBadr" w:hAnsi="IRBadr" w:cs="IRBadr" w:hint="cs"/>
          <w:rtl/>
        </w:rPr>
        <w:t xml:space="preserve"> در صوم روایاتی وارد شده است که</w:t>
      </w:r>
      <w:r>
        <w:rPr>
          <w:rFonts w:ascii="IRBadr" w:hAnsi="IRBadr" w:cs="IRBadr" w:hint="cs"/>
          <w:rtl/>
        </w:rPr>
        <w:t xml:space="preserve"> دلالت دارد بر آنکه</w:t>
      </w:r>
      <w:r w:rsidR="006E785A">
        <w:rPr>
          <w:rFonts w:ascii="IRBadr" w:hAnsi="IRBadr" w:cs="IRBadr" w:hint="cs"/>
          <w:rtl/>
        </w:rPr>
        <w:t xml:space="preserve"> هیچ چیز صوم را باطل نمی‌کند به جز ۴ چیز:</w:t>
      </w:r>
    </w:p>
    <w:p w:rsidR="009A1ECE" w:rsidRDefault="001936DC" w:rsidP="009A1ECE">
      <w:pPr>
        <w:ind w:firstLine="423"/>
        <w:rPr>
          <w:rFonts w:ascii="IRBadr" w:hAnsi="IRBadr" w:cs="IRBadr"/>
          <w:rtl/>
        </w:rPr>
      </w:pPr>
      <w:r w:rsidRPr="001936DC">
        <w:rPr>
          <w:rFonts w:ascii="IRBadr" w:hAnsi="IRBadr" w:cs="IRBadr" w:hint="eastAsia"/>
          <w:color w:val="008000"/>
          <w:rtl/>
        </w:rPr>
        <w:t>«</w:t>
      </w:r>
      <w:r w:rsidR="006E785A" w:rsidRPr="001936DC">
        <w:rPr>
          <w:rFonts w:ascii="IRBadr" w:hAnsi="IRBadr" w:cs="IRBadr" w:hint="cs"/>
          <w:color w:val="8064A2" w:themeColor="accent4"/>
          <w:rtl/>
        </w:rPr>
        <w:t>وَ</w:t>
      </w:r>
      <w:r w:rsidR="006E785A" w:rsidRPr="001936DC">
        <w:rPr>
          <w:rFonts w:ascii="IRBadr" w:hAnsi="IRBadr" w:cs="IRBadr"/>
          <w:color w:val="8064A2" w:themeColor="accent4"/>
          <w:rtl/>
        </w:rPr>
        <w:t xml:space="preserve"> </w:t>
      </w:r>
      <w:r w:rsidR="006E785A" w:rsidRPr="001936DC">
        <w:rPr>
          <w:rFonts w:ascii="IRBadr" w:hAnsi="IRBadr" w:cs="IRBadr" w:hint="cs"/>
          <w:color w:val="8064A2" w:themeColor="accent4"/>
          <w:rtl/>
        </w:rPr>
        <w:t>عَنْهُ</w:t>
      </w:r>
      <w:r w:rsidR="006E785A" w:rsidRPr="001936DC">
        <w:rPr>
          <w:rFonts w:ascii="IRBadr" w:hAnsi="IRBadr" w:cs="IRBadr"/>
          <w:color w:val="8064A2" w:themeColor="accent4"/>
          <w:rtl/>
        </w:rPr>
        <w:t xml:space="preserve"> </w:t>
      </w:r>
      <w:r w:rsidR="006E785A" w:rsidRPr="001936DC">
        <w:rPr>
          <w:rFonts w:ascii="IRBadr" w:hAnsi="IRBadr" w:cs="IRBadr" w:hint="cs"/>
          <w:color w:val="8064A2" w:themeColor="accent4"/>
          <w:rtl/>
        </w:rPr>
        <w:t>عَنِ</w:t>
      </w:r>
      <w:r w:rsidR="006E785A" w:rsidRPr="001936DC">
        <w:rPr>
          <w:rFonts w:ascii="IRBadr" w:hAnsi="IRBadr" w:cs="IRBadr"/>
          <w:color w:val="8064A2" w:themeColor="accent4"/>
          <w:rtl/>
        </w:rPr>
        <w:t xml:space="preserve"> </w:t>
      </w:r>
      <w:r w:rsidR="006E785A" w:rsidRPr="001936DC">
        <w:rPr>
          <w:rFonts w:ascii="IRBadr" w:hAnsi="IRBadr" w:cs="IRBadr" w:hint="cs"/>
          <w:color w:val="8064A2" w:themeColor="accent4"/>
          <w:rtl/>
        </w:rPr>
        <w:t>ابْنِ</w:t>
      </w:r>
      <w:r w:rsidR="006E785A" w:rsidRPr="001936DC">
        <w:rPr>
          <w:rFonts w:ascii="IRBadr" w:hAnsi="IRBadr" w:cs="IRBadr"/>
          <w:color w:val="8064A2" w:themeColor="accent4"/>
          <w:rtl/>
        </w:rPr>
        <w:t xml:space="preserve"> </w:t>
      </w:r>
      <w:r w:rsidR="006E785A" w:rsidRPr="001936DC">
        <w:rPr>
          <w:rFonts w:ascii="IRBadr" w:hAnsi="IRBadr" w:cs="IRBadr" w:hint="cs"/>
          <w:color w:val="8064A2" w:themeColor="accent4"/>
          <w:rtl/>
        </w:rPr>
        <w:t>أَبِي</w:t>
      </w:r>
      <w:r w:rsidR="006E785A" w:rsidRPr="001936DC">
        <w:rPr>
          <w:rFonts w:ascii="IRBadr" w:hAnsi="IRBadr" w:cs="IRBadr"/>
          <w:color w:val="8064A2" w:themeColor="accent4"/>
          <w:rtl/>
        </w:rPr>
        <w:t xml:space="preserve"> </w:t>
      </w:r>
      <w:r w:rsidR="006E785A" w:rsidRPr="001936DC">
        <w:rPr>
          <w:rFonts w:ascii="IRBadr" w:hAnsi="IRBadr" w:cs="IRBadr" w:hint="cs"/>
          <w:color w:val="8064A2" w:themeColor="accent4"/>
          <w:rtl/>
        </w:rPr>
        <w:t>عُمَيْرٍ</w:t>
      </w:r>
      <w:r w:rsidR="006E785A" w:rsidRPr="001936DC">
        <w:rPr>
          <w:rFonts w:ascii="IRBadr" w:hAnsi="IRBadr" w:cs="IRBadr"/>
          <w:color w:val="8064A2" w:themeColor="accent4"/>
          <w:rtl/>
        </w:rPr>
        <w:t xml:space="preserve"> </w:t>
      </w:r>
      <w:r w:rsidR="006E785A" w:rsidRPr="001936DC">
        <w:rPr>
          <w:rFonts w:ascii="IRBadr" w:hAnsi="IRBadr" w:cs="IRBadr" w:hint="cs"/>
          <w:color w:val="8064A2" w:themeColor="accent4"/>
          <w:rtl/>
        </w:rPr>
        <w:t>عَنْ</w:t>
      </w:r>
      <w:r w:rsidR="006E785A" w:rsidRPr="001936DC">
        <w:rPr>
          <w:rFonts w:ascii="IRBadr" w:hAnsi="IRBadr" w:cs="IRBadr"/>
          <w:color w:val="8064A2" w:themeColor="accent4"/>
          <w:rtl/>
        </w:rPr>
        <w:t xml:space="preserve"> </w:t>
      </w:r>
      <w:r w:rsidR="006E785A" w:rsidRPr="001936DC">
        <w:rPr>
          <w:rFonts w:ascii="IRBadr" w:hAnsi="IRBadr" w:cs="IRBadr" w:hint="cs"/>
          <w:color w:val="8064A2" w:themeColor="accent4"/>
          <w:rtl/>
        </w:rPr>
        <w:t>حَمَّادِ</w:t>
      </w:r>
      <w:r w:rsidR="006E785A" w:rsidRPr="001936DC">
        <w:rPr>
          <w:rFonts w:ascii="IRBadr" w:hAnsi="IRBadr" w:cs="IRBadr"/>
          <w:color w:val="8064A2" w:themeColor="accent4"/>
          <w:rtl/>
        </w:rPr>
        <w:t xml:space="preserve"> </w:t>
      </w:r>
      <w:r w:rsidR="006E785A" w:rsidRPr="001936DC">
        <w:rPr>
          <w:rFonts w:ascii="IRBadr" w:hAnsi="IRBadr" w:cs="IRBadr" w:hint="cs"/>
          <w:color w:val="8064A2" w:themeColor="accent4"/>
          <w:rtl/>
        </w:rPr>
        <w:t>بْنِ</w:t>
      </w:r>
      <w:r w:rsidR="006E785A" w:rsidRPr="001936DC">
        <w:rPr>
          <w:rFonts w:ascii="IRBadr" w:hAnsi="IRBadr" w:cs="IRBadr"/>
          <w:color w:val="8064A2" w:themeColor="accent4"/>
          <w:rtl/>
        </w:rPr>
        <w:t xml:space="preserve"> </w:t>
      </w:r>
      <w:r w:rsidR="006E785A" w:rsidRPr="001936DC">
        <w:rPr>
          <w:rFonts w:ascii="IRBadr" w:hAnsi="IRBadr" w:cs="IRBadr" w:hint="cs"/>
          <w:color w:val="8064A2" w:themeColor="accent4"/>
          <w:rtl/>
        </w:rPr>
        <w:t>عُثْمَانَ</w:t>
      </w:r>
      <w:r w:rsidR="006E785A" w:rsidRPr="001936DC">
        <w:rPr>
          <w:rFonts w:ascii="IRBadr" w:hAnsi="IRBadr" w:cs="IRBadr"/>
          <w:color w:val="8064A2" w:themeColor="accent4"/>
          <w:rtl/>
        </w:rPr>
        <w:t xml:space="preserve"> </w:t>
      </w:r>
      <w:r w:rsidR="006E785A" w:rsidRPr="001936DC">
        <w:rPr>
          <w:rFonts w:ascii="IRBadr" w:hAnsi="IRBadr" w:cs="IRBadr" w:hint="cs"/>
          <w:color w:val="8064A2" w:themeColor="accent4"/>
          <w:rtl/>
        </w:rPr>
        <w:t>عَنْ</w:t>
      </w:r>
      <w:r w:rsidR="006E785A" w:rsidRPr="001936DC">
        <w:rPr>
          <w:rFonts w:ascii="IRBadr" w:hAnsi="IRBadr" w:cs="IRBadr"/>
          <w:color w:val="8064A2" w:themeColor="accent4"/>
          <w:rtl/>
        </w:rPr>
        <w:t xml:space="preserve"> </w:t>
      </w:r>
      <w:r w:rsidR="006E785A" w:rsidRPr="001936DC">
        <w:rPr>
          <w:rFonts w:ascii="IRBadr" w:hAnsi="IRBadr" w:cs="IRBadr" w:hint="cs"/>
          <w:color w:val="8064A2" w:themeColor="accent4"/>
          <w:rtl/>
        </w:rPr>
        <w:t>مُحَمَّدِ</w:t>
      </w:r>
      <w:r w:rsidR="006E785A" w:rsidRPr="001936DC">
        <w:rPr>
          <w:rFonts w:ascii="IRBadr" w:hAnsi="IRBadr" w:cs="IRBadr"/>
          <w:color w:val="8064A2" w:themeColor="accent4"/>
          <w:rtl/>
        </w:rPr>
        <w:t xml:space="preserve"> </w:t>
      </w:r>
      <w:r w:rsidR="006E785A" w:rsidRPr="001936DC">
        <w:rPr>
          <w:rFonts w:ascii="IRBadr" w:hAnsi="IRBadr" w:cs="IRBadr" w:hint="cs"/>
          <w:color w:val="8064A2" w:themeColor="accent4"/>
          <w:rtl/>
        </w:rPr>
        <w:t>بْنِ</w:t>
      </w:r>
      <w:r w:rsidR="006E785A" w:rsidRPr="001936DC">
        <w:rPr>
          <w:rFonts w:ascii="IRBadr" w:hAnsi="IRBadr" w:cs="IRBadr"/>
          <w:color w:val="8064A2" w:themeColor="accent4"/>
          <w:rtl/>
        </w:rPr>
        <w:t xml:space="preserve"> </w:t>
      </w:r>
      <w:r w:rsidR="006E785A" w:rsidRPr="001936DC">
        <w:rPr>
          <w:rFonts w:ascii="IRBadr" w:hAnsi="IRBadr" w:cs="IRBadr" w:hint="cs"/>
          <w:color w:val="8064A2" w:themeColor="accent4"/>
          <w:rtl/>
        </w:rPr>
        <w:t>مُسْلِمٍ</w:t>
      </w:r>
      <w:r w:rsidR="006E785A" w:rsidRPr="001936DC">
        <w:rPr>
          <w:rFonts w:ascii="IRBadr" w:hAnsi="IRBadr" w:cs="IRBadr"/>
          <w:color w:val="8064A2" w:themeColor="accent4"/>
          <w:rtl/>
        </w:rPr>
        <w:t xml:space="preserve"> </w:t>
      </w:r>
      <w:r w:rsidR="006E785A" w:rsidRPr="001936DC">
        <w:rPr>
          <w:rFonts w:ascii="IRBadr" w:hAnsi="IRBadr" w:cs="IRBadr" w:hint="cs"/>
          <w:color w:val="8064A2" w:themeColor="accent4"/>
          <w:rtl/>
        </w:rPr>
        <w:t>قَالَ</w:t>
      </w:r>
      <w:r w:rsidR="006E785A" w:rsidRPr="001936DC">
        <w:rPr>
          <w:rFonts w:ascii="IRBadr" w:hAnsi="IRBadr" w:cs="IRBadr"/>
          <w:color w:val="8064A2" w:themeColor="accent4"/>
          <w:rtl/>
        </w:rPr>
        <w:t xml:space="preserve"> </w:t>
      </w:r>
      <w:r w:rsidR="006E785A" w:rsidRPr="001936DC">
        <w:rPr>
          <w:rFonts w:ascii="IRBadr" w:hAnsi="IRBadr" w:cs="IRBadr" w:hint="cs"/>
          <w:color w:val="8064A2" w:themeColor="accent4"/>
          <w:rtl/>
        </w:rPr>
        <w:t>سَمِعْتُ</w:t>
      </w:r>
      <w:r w:rsidR="006E785A" w:rsidRPr="001936DC">
        <w:rPr>
          <w:rFonts w:ascii="IRBadr" w:hAnsi="IRBadr" w:cs="IRBadr"/>
          <w:color w:val="8064A2" w:themeColor="accent4"/>
          <w:rtl/>
        </w:rPr>
        <w:t xml:space="preserve"> </w:t>
      </w:r>
      <w:r w:rsidR="006E785A" w:rsidRPr="001936DC">
        <w:rPr>
          <w:rFonts w:ascii="IRBadr" w:hAnsi="IRBadr" w:cs="IRBadr" w:hint="cs"/>
          <w:color w:val="8064A2" w:themeColor="accent4"/>
          <w:rtl/>
        </w:rPr>
        <w:t>أَبَا</w:t>
      </w:r>
      <w:r w:rsidR="006E785A" w:rsidRPr="001936DC">
        <w:rPr>
          <w:rFonts w:ascii="IRBadr" w:hAnsi="IRBadr" w:cs="IRBadr"/>
          <w:color w:val="8064A2" w:themeColor="accent4"/>
          <w:rtl/>
        </w:rPr>
        <w:t xml:space="preserve"> </w:t>
      </w:r>
      <w:r w:rsidR="006E785A" w:rsidRPr="001936DC">
        <w:rPr>
          <w:rFonts w:ascii="IRBadr" w:hAnsi="IRBadr" w:cs="IRBadr" w:hint="cs"/>
          <w:color w:val="8064A2" w:themeColor="accent4"/>
          <w:rtl/>
        </w:rPr>
        <w:t>جَعْفَرٍ</w:t>
      </w:r>
      <w:r w:rsidR="006E785A" w:rsidRPr="001936DC">
        <w:rPr>
          <w:rFonts w:ascii="IRBadr" w:hAnsi="IRBadr" w:cs="IRBadr"/>
          <w:color w:val="8064A2" w:themeColor="accent4"/>
          <w:rtl/>
        </w:rPr>
        <w:t xml:space="preserve"> </w:t>
      </w:r>
      <w:r w:rsidR="006E785A" w:rsidRPr="001936DC">
        <w:rPr>
          <w:rFonts w:ascii="IRBadr" w:hAnsi="IRBadr" w:cs="IRBadr" w:hint="cs"/>
          <w:color w:val="8064A2" w:themeColor="accent4"/>
          <w:rtl/>
        </w:rPr>
        <w:t>ع</w:t>
      </w:r>
      <w:r w:rsidR="006E785A" w:rsidRPr="001936DC">
        <w:rPr>
          <w:rFonts w:ascii="IRBadr" w:hAnsi="IRBadr" w:cs="IRBadr"/>
          <w:color w:val="8064A2" w:themeColor="accent4"/>
          <w:rtl/>
        </w:rPr>
        <w:t xml:space="preserve"> </w:t>
      </w:r>
      <w:r w:rsidR="006E785A" w:rsidRPr="001936DC">
        <w:rPr>
          <w:rFonts w:ascii="IRBadr" w:hAnsi="IRBadr" w:cs="IRBadr" w:hint="cs"/>
          <w:color w:val="8064A2" w:themeColor="accent4"/>
          <w:rtl/>
        </w:rPr>
        <w:t>يَقُولُ</w:t>
      </w:r>
      <w:r w:rsidRPr="001936DC">
        <w:rPr>
          <w:rFonts w:ascii="IRBadr" w:hAnsi="IRBadr" w:cs="IRBadr" w:hint="cs"/>
          <w:color w:val="8064A2" w:themeColor="accent4"/>
          <w:rtl/>
        </w:rPr>
        <w:t>:</w:t>
      </w:r>
      <w:r w:rsidR="006E785A" w:rsidRPr="001936DC">
        <w:rPr>
          <w:rFonts w:ascii="IRBadr" w:hAnsi="IRBadr" w:cs="IRBadr"/>
          <w:color w:val="008000"/>
          <w:rtl/>
        </w:rPr>
        <w:t xml:space="preserve"> </w:t>
      </w:r>
      <w:r w:rsidR="006E785A" w:rsidRPr="001936DC">
        <w:rPr>
          <w:rFonts w:ascii="IRBadr" w:hAnsi="IRBadr" w:cs="IRBadr" w:hint="cs"/>
          <w:color w:val="008000"/>
          <w:rtl/>
        </w:rPr>
        <w:t>لَا</w:t>
      </w:r>
      <w:r w:rsidR="006E785A" w:rsidRPr="001936DC">
        <w:rPr>
          <w:rFonts w:ascii="IRBadr" w:hAnsi="IRBadr" w:cs="IRBadr"/>
          <w:color w:val="008000"/>
          <w:rtl/>
        </w:rPr>
        <w:t xml:space="preserve"> </w:t>
      </w:r>
      <w:r w:rsidR="006E785A" w:rsidRPr="001936DC">
        <w:rPr>
          <w:rFonts w:ascii="IRBadr" w:hAnsi="IRBadr" w:cs="IRBadr" w:hint="cs"/>
          <w:color w:val="008000"/>
          <w:rtl/>
        </w:rPr>
        <w:t>يَضُرُّ</w:t>
      </w:r>
      <w:r w:rsidR="006E785A" w:rsidRPr="001936DC">
        <w:rPr>
          <w:rFonts w:ascii="IRBadr" w:hAnsi="IRBadr" w:cs="IRBadr"/>
          <w:color w:val="008000"/>
          <w:rtl/>
        </w:rPr>
        <w:t xml:space="preserve"> </w:t>
      </w:r>
      <w:r w:rsidR="006E785A" w:rsidRPr="001936DC">
        <w:rPr>
          <w:rFonts w:ascii="IRBadr" w:hAnsi="IRBadr" w:cs="IRBadr" w:hint="cs"/>
          <w:color w:val="008000"/>
          <w:rtl/>
        </w:rPr>
        <w:t>الصَّائِمَ</w:t>
      </w:r>
      <w:r w:rsidR="006E785A" w:rsidRPr="001936DC">
        <w:rPr>
          <w:rFonts w:ascii="IRBadr" w:hAnsi="IRBadr" w:cs="IRBadr"/>
          <w:color w:val="008000"/>
          <w:rtl/>
        </w:rPr>
        <w:t xml:space="preserve"> </w:t>
      </w:r>
      <w:r w:rsidR="006E785A" w:rsidRPr="001936DC">
        <w:rPr>
          <w:rFonts w:ascii="IRBadr" w:hAnsi="IRBadr" w:cs="IRBadr" w:hint="cs"/>
          <w:color w:val="008000"/>
          <w:rtl/>
        </w:rPr>
        <w:t>مَا</w:t>
      </w:r>
      <w:r w:rsidR="006E785A" w:rsidRPr="001936DC">
        <w:rPr>
          <w:rFonts w:ascii="IRBadr" w:hAnsi="IRBadr" w:cs="IRBadr"/>
          <w:color w:val="008000"/>
          <w:rtl/>
        </w:rPr>
        <w:t xml:space="preserve"> </w:t>
      </w:r>
      <w:r w:rsidR="006E785A" w:rsidRPr="001936DC">
        <w:rPr>
          <w:rFonts w:ascii="IRBadr" w:hAnsi="IRBadr" w:cs="IRBadr" w:hint="cs"/>
          <w:color w:val="008000"/>
          <w:rtl/>
        </w:rPr>
        <w:t>صَنَعَ</w:t>
      </w:r>
      <w:r w:rsidR="006E785A" w:rsidRPr="001936DC">
        <w:rPr>
          <w:rFonts w:ascii="IRBadr" w:hAnsi="IRBadr" w:cs="IRBadr"/>
          <w:color w:val="008000"/>
          <w:rtl/>
        </w:rPr>
        <w:t xml:space="preserve"> </w:t>
      </w:r>
      <w:r w:rsidR="006E785A" w:rsidRPr="001936DC">
        <w:rPr>
          <w:rFonts w:ascii="IRBadr" w:hAnsi="IRBadr" w:cs="IRBadr" w:hint="cs"/>
          <w:color w:val="008000"/>
          <w:rtl/>
        </w:rPr>
        <w:t>إِذَا</w:t>
      </w:r>
      <w:r w:rsidR="006E785A" w:rsidRPr="001936DC">
        <w:rPr>
          <w:rFonts w:ascii="IRBadr" w:hAnsi="IRBadr" w:cs="IRBadr"/>
          <w:color w:val="008000"/>
          <w:rtl/>
        </w:rPr>
        <w:t xml:space="preserve"> </w:t>
      </w:r>
      <w:r w:rsidR="006E785A" w:rsidRPr="001936DC">
        <w:rPr>
          <w:rFonts w:ascii="IRBadr" w:hAnsi="IRBadr" w:cs="IRBadr" w:hint="cs"/>
          <w:color w:val="008000"/>
          <w:rtl/>
        </w:rPr>
        <w:t>اجْتَنَبَ</w:t>
      </w:r>
      <w:r w:rsidR="006E785A" w:rsidRPr="001936DC">
        <w:rPr>
          <w:rFonts w:ascii="IRBadr" w:hAnsi="IRBadr" w:cs="IRBadr"/>
          <w:color w:val="008000"/>
          <w:rtl/>
        </w:rPr>
        <w:t xml:space="preserve"> </w:t>
      </w:r>
      <w:r w:rsidR="006E785A" w:rsidRPr="001936DC">
        <w:rPr>
          <w:rFonts w:ascii="IRBadr" w:hAnsi="IRBadr" w:cs="IRBadr" w:hint="cs"/>
          <w:color w:val="008000"/>
          <w:rtl/>
        </w:rPr>
        <w:t>ثَلَاثَ</w:t>
      </w:r>
      <w:r w:rsidR="006E785A" w:rsidRPr="001936DC">
        <w:rPr>
          <w:rFonts w:ascii="IRBadr" w:hAnsi="IRBadr" w:cs="IRBadr"/>
          <w:color w:val="008000"/>
          <w:rtl/>
        </w:rPr>
        <w:t xml:space="preserve"> </w:t>
      </w:r>
      <w:r w:rsidR="006E785A" w:rsidRPr="001936DC">
        <w:rPr>
          <w:rFonts w:ascii="IRBadr" w:hAnsi="IRBadr" w:cs="IRBadr" w:hint="cs"/>
          <w:color w:val="008000"/>
          <w:rtl/>
        </w:rPr>
        <w:t>خِصَالٍ</w:t>
      </w:r>
      <w:r w:rsidR="006E785A" w:rsidRPr="001936DC">
        <w:rPr>
          <w:rFonts w:ascii="IRBadr" w:hAnsi="IRBadr" w:cs="IRBadr"/>
          <w:color w:val="008000"/>
          <w:rtl/>
        </w:rPr>
        <w:t xml:space="preserve"> </w:t>
      </w:r>
      <w:r w:rsidR="006E785A" w:rsidRPr="001936DC">
        <w:rPr>
          <w:rFonts w:ascii="IRBadr" w:hAnsi="IRBadr" w:cs="IRBadr" w:hint="cs"/>
          <w:color w:val="008000"/>
          <w:rtl/>
        </w:rPr>
        <w:t>الطَّعَامَ</w:t>
      </w:r>
      <w:r w:rsidR="006E785A" w:rsidRPr="001936DC">
        <w:rPr>
          <w:rFonts w:ascii="IRBadr" w:hAnsi="IRBadr" w:cs="IRBadr"/>
          <w:color w:val="008000"/>
          <w:rtl/>
        </w:rPr>
        <w:t xml:space="preserve"> </w:t>
      </w:r>
      <w:r w:rsidR="006E785A" w:rsidRPr="001936DC">
        <w:rPr>
          <w:rFonts w:ascii="IRBadr" w:hAnsi="IRBadr" w:cs="IRBadr" w:hint="cs"/>
          <w:color w:val="008000"/>
          <w:rtl/>
        </w:rPr>
        <w:t>وَ</w:t>
      </w:r>
      <w:r w:rsidR="006E785A" w:rsidRPr="001936DC">
        <w:rPr>
          <w:rFonts w:ascii="IRBadr" w:hAnsi="IRBadr" w:cs="IRBadr"/>
          <w:color w:val="008000"/>
          <w:rtl/>
        </w:rPr>
        <w:t xml:space="preserve"> </w:t>
      </w:r>
      <w:r w:rsidR="006E785A" w:rsidRPr="001936DC">
        <w:rPr>
          <w:rFonts w:ascii="IRBadr" w:hAnsi="IRBadr" w:cs="IRBadr" w:hint="cs"/>
          <w:color w:val="008000"/>
          <w:rtl/>
        </w:rPr>
        <w:t>الشَّرَابَ</w:t>
      </w:r>
      <w:r w:rsidR="006E785A" w:rsidRPr="001936DC">
        <w:rPr>
          <w:rFonts w:ascii="IRBadr" w:hAnsi="IRBadr" w:cs="IRBadr"/>
          <w:color w:val="008000"/>
          <w:rtl/>
        </w:rPr>
        <w:t xml:space="preserve"> </w:t>
      </w:r>
      <w:r w:rsidR="006E785A" w:rsidRPr="001936DC">
        <w:rPr>
          <w:rFonts w:ascii="IRBadr" w:hAnsi="IRBadr" w:cs="IRBadr" w:hint="cs"/>
          <w:color w:val="008000"/>
          <w:rtl/>
        </w:rPr>
        <w:t>وَ</w:t>
      </w:r>
      <w:r w:rsidR="006E785A" w:rsidRPr="001936DC">
        <w:rPr>
          <w:rFonts w:ascii="IRBadr" w:hAnsi="IRBadr" w:cs="IRBadr"/>
          <w:color w:val="008000"/>
          <w:rtl/>
        </w:rPr>
        <w:t xml:space="preserve"> </w:t>
      </w:r>
      <w:r w:rsidR="006E785A" w:rsidRPr="001936DC">
        <w:rPr>
          <w:rFonts w:ascii="IRBadr" w:hAnsi="IRBadr" w:cs="IRBadr" w:hint="cs"/>
          <w:color w:val="008000"/>
          <w:rtl/>
        </w:rPr>
        <w:t>النِّسَاءَ</w:t>
      </w:r>
      <w:r w:rsidR="006E785A" w:rsidRPr="001936DC">
        <w:rPr>
          <w:rFonts w:ascii="IRBadr" w:hAnsi="IRBadr" w:cs="IRBadr"/>
          <w:color w:val="008000"/>
          <w:rtl/>
        </w:rPr>
        <w:t xml:space="preserve"> </w:t>
      </w:r>
      <w:r w:rsidR="006E785A" w:rsidRPr="001936DC">
        <w:rPr>
          <w:rFonts w:ascii="IRBadr" w:hAnsi="IRBadr" w:cs="IRBadr" w:hint="cs"/>
          <w:color w:val="008000"/>
          <w:rtl/>
        </w:rPr>
        <w:t>وَ</w:t>
      </w:r>
      <w:r w:rsidR="006E785A" w:rsidRPr="001936DC">
        <w:rPr>
          <w:rFonts w:ascii="IRBadr" w:hAnsi="IRBadr" w:cs="IRBadr"/>
          <w:color w:val="008000"/>
          <w:rtl/>
        </w:rPr>
        <w:t xml:space="preserve"> </w:t>
      </w:r>
      <w:r w:rsidR="006E785A" w:rsidRPr="001936DC">
        <w:rPr>
          <w:rFonts w:ascii="IRBadr" w:hAnsi="IRBadr" w:cs="IRBadr" w:hint="cs"/>
          <w:color w:val="008000"/>
          <w:rtl/>
        </w:rPr>
        <w:t>الِارْتِمَاسَ</w:t>
      </w:r>
      <w:r w:rsidR="006E785A" w:rsidRPr="001936DC">
        <w:rPr>
          <w:rFonts w:ascii="IRBadr" w:hAnsi="IRBadr" w:cs="IRBadr"/>
          <w:color w:val="008000"/>
          <w:rtl/>
        </w:rPr>
        <w:t xml:space="preserve"> </w:t>
      </w:r>
      <w:r w:rsidR="006E785A" w:rsidRPr="001936DC">
        <w:rPr>
          <w:rFonts w:ascii="IRBadr" w:hAnsi="IRBadr" w:cs="IRBadr" w:hint="cs"/>
          <w:color w:val="008000"/>
          <w:rtl/>
        </w:rPr>
        <w:t>فِي</w:t>
      </w:r>
      <w:r w:rsidR="006E785A" w:rsidRPr="001936DC">
        <w:rPr>
          <w:rFonts w:ascii="IRBadr" w:hAnsi="IRBadr" w:cs="IRBadr"/>
          <w:color w:val="008000"/>
          <w:rtl/>
        </w:rPr>
        <w:t xml:space="preserve"> </w:t>
      </w:r>
      <w:r w:rsidR="006E785A" w:rsidRPr="001936DC">
        <w:rPr>
          <w:rFonts w:ascii="IRBadr" w:hAnsi="IRBadr" w:cs="IRBadr" w:hint="cs"/>
          <w:color w:val="008000"/>
          <w:rtl/>
        </w:rPr>
        <w:t>الْمَاءِ</w:t>
      </w:r>
      <w:r w:rsidRPr="001936DC">
        <w:rPr>
          <w:rFonts w:ascii="IRBadr" w:hAnsi="IRBadr" w:cs="IRBadr" w:hint="eastAsia"/>
          <w:color w:val="008000"/>
          <w:rtl/>
        </w:rPr>
        <w:t>»</w:t>
      </w:r>
      <w:r>
        <w:rPr>
          <w:rStyle w:val="FootnoteReference"/>
          <w:rFonts w:ascii="IRBadr" w:hAnsi="IRBadr" w:cs="IRBadr"/>
          <w:color w:val="008000"/>
          <w:rtl/>
        </w:rPr>
        <w:footnoteReference w:id="5"/>
      </w:r>
      <w:r w:rsidR="006E785A" w:rsidRPr="006E785A">
        <w:rPr>
          <w:rFonts w:ascii="IRBadr" w:hAnsi="IRBadr" w:cs="IRBadr"/>
          <w:rtl/>
        </w:rPr>
        <w:t>.</w:t>
      </w:r>
    </w:p>
    <w:p w:rsidR="001936DC" w:rsidRDefault="001936DC" w:rsidP="009A1ECE">
      <w:pPr>
        <w:ind w:firstLine="423"/>
        <w:rPr>
          <w:rFonts w:ascii="IRBadr" w:hAnsi="IRBadr" w:cs="IRBadr"/>
          <w:rtl/>
        </w:rPr>
      </w:pPr>
      <w:r>
        <w:rPr>
          <w:rFonts w:ascii="IRBadr" w:hAnsi="IRBadr" w:cs="IRBadr" w:hint="cs"/>
          <w:rtl/>
        </w:rPr>
        <w:t xml:space="preserve">در برخی روایات، اکل و شرب، دو مورد لحاظ شده و به جای </w:t>
      </w:r>
      <w:r w:rsidR="006441B1">
        <w:rPr>
          <w:rFonts w:ascii="IRBadr" w:hAnsi="IRBadr" w:cs="IRBadr" w:hint="cs"/>
          <w:rtl/>
        </w:rPr>
        <w:t>«</w:t>
      </w:r>
      <w:r>
        <w:rPr>
          <w:rFonts w:ascii="IRBadr" w:hAnsi="IRBadr" w:cs="IRBadr" w:hint="cs"/>
          <w:rtl/>
        </w:rPr>
        <w:t>ثلاث</w:t>
      </w:r>
      <w:r w:rsidR="006441B1">
        <w:rPr>
          <w:rFonts w:ascii="IRBadr" w:hAnsi="IRBadr" w:cs="IRBadr" w:hint="cs"/>
          <w:rtl/>
        </w:rPr>
        <w:t>»</w:t>
      </w:r>
      <w:r>
        <w:rPr>
          <w:rFonts w:ascii="IRBadr" w:hAnsi="IRBadr" w:cs="IRBadr" w:hint="cs"/>
          <w:rtl/>
        </w:rPr>
        <w:t xml:space="preserve">، تعداد </w:t>
      </w:r>
      <w:r w:rsidR="006441B1">
        <w:rPr>
          <w:rFonts w:ascii="IRBadr" w:hAnsi="IRBadr" w:cs="IRBadr" w:hint="cs"/>
          <w:rtl/>
        </w:rPr>
        <w:t>«</w:t>
      </w:r>
      <w:r>
        <w:rPr>
          <w:rFonts w:ascii="IRBadr" w:hAnsi="IRBadr" w:cs="IRBadr" w:hint="cs"/>
          <w:rtl/>
        </w:rPr>
        <w:t>اربع</w:t>
      </w:r>
      <w:r w:rsidR="006441B1">
        <w:rPr>
          <w:rFonts w:ascii="IRBadr" w:hAnsi="IRBadr" w:cs="IRBadr" w:hint="cs"/>
          <w:rtl/>
        </w:rPr>
        <w:t>»</w:t>
      </w:r>
      <w:r>
        <w:rPr>
          <w:rFonts w:ascii="IRBadr" w:hAnsi="IRBadr" w:cs="IRBadr" w:hint="cs"/>
          <w:rtl/>
        </w:rPr>
        <w:t xml:space="preserve"> ذکر شده است، که این روایات، منافاتی با هم ندارند. در مقابل این روایات، در روایاتی دیگر، امور دیگری نیز مبطل روزه شمرده شده است. مثل کذب بر خدا و رسول و تنقیه و سایر مفطرات. این دو دسته روایت تنافی دارند. برخی برای حل تنافی، از اطلاق و تقیید استفاده کرده‌اند. دسته اول روایات که بیان کرده است که غیر از ۴ چیز، امر دیگری روزه را باطل نمی‌کند، نسبت به امور دیگر اطلاق دارد و به وسیله روایات دسته دوم مقیّد می‌شود. </w:t>
      </w:r>
    </w:p>
    <w:p w:rsidR="001936DC" w:rsidRDefault="00F707E6" w:rsidP="009C5789">
      <w:pPr>
        <w:ind w:firstLine="423"/>
        <w:rPr>
          <w:rFonts w:ascii="IRBadr" w:hAnsi="IRBadr" w:cs="IRBadr"/>
          <w:rtl/>
        </w:rPr>
      </w:pPr>
      <w:r w:rsidRPr="00F707E6">
        <w:rPr>
          <w:rFonts w:ascii="IRBadr" w:hAnsi="IRBadr" w:cs="IRBadr" w:hint="cs"/>
          <w:b/>
          <w:bCs/>
          <w:rtl/>
        </w:rPr>
        <w:t xml:space="preserve">مثال دوم در مورد سنّ بلوغ: </w:t>
      </w:r>
      <w:r w:rsidR="006E785A">
        <w:rPr>
          <w:rFonts w:ascii="IRBadr" w:hAnsi="IRBadr" w:cs="IRBadr" w:hint="cs"/>
          <w:rtl/>
        </w:rPr>
        <w:t>در روایتی از عمار ساباطی بیان شده است که پسر و دختر هر دو در ۱۳ سالگی بالغ می‌شوند</w:t>
      </w:r>
      <w:r w:rsidR="001936DC">
        <w:rPr>
          <w:rFonts w:ascii="IRBadr" w:hAnsi="IRBadr" w:cs="IRBadr" w:hint="cs"/>
          <w:rtl/>
        </w:rPr>
        <w:t>،</w:t>
      </w:r>
      <w:r w:rsidR="006E785A">
        <w:rPr>
          <w:rFonts w:ascii="IRBadr" w:hAnsi="IRBadr" w:cs="IRBadr" w:hint="cs"/>
          <w:rtl/>
        </w:rPr>
        <w:t xml:space="preserve"> و در برخی روایات ۱۵</w:t>
      </w:r>
      <w:r w:rsidR="001936DC">
        <w:rPr>
          <w:rFonts w:ascii="IRBadr" w:hAnsi="IRBadr" w:cs="IRBadr" w:hint="cs"/>
          <w:rtl/>
        </w:rPr>
        <w:t xml:space="preserve"> سالگی، به عنوان سن بلوغ</w:t>
      </w:r>
      <w:r w:rsidR="006E785A">
        <w:rPr>
          <w:rFonts w:ascii="IRBadr" w:hAnsi="IRBadr" w:cs="IRBadr" w:hint="cs"/>
          <w:rtl/>
        </w:rPr>
        <w:t xml:space="preserve"> وارد شده است. بین این دو دسته </w:t>
      </w:r>
      <w:r w:rsidR="001936DC">
        <w:rPr>
          <w:rFonts w:ascii="IRBadr" w:hAnsi="IRBadr" w:cs="IRBadr" w:hint="cs"/>
          <w:rtl/>
        </w:rPr>
        <w:t xml:space="preserve">نیز برخی به صورت اطلاق و تقیید جمع کرده‌اند. شخص ۱۳ ساله ممکن است دو سال دیگر هم سنّ او </w:t>
      </w:r>
      <w:r w:rsidR="009C5789">
        <w:rPr>
          <w:rFonts w:ascii="IRBadr" w:hAnsi="IRBadr" w:cs="IRBadr" w:hint="cs"/>
          <w:rtl/>
        </w:rPr>
        <w:t>بالا رفته</w:t>
      </w:r>
      <w:r w:rsidR="001936DC">
        <w:rPr>
          <w:rFonts w:ascii="IRBadr" w:hAnsi="IRBadr" w:cs="IRBadr" w:hint="cs"/>
          <w:rtl/>
        </w:rPr>
        <w:t xml:space="preserve"> باشد و پانزده‌ساله </w:t>
      </w:r>
      <w:r w:rsidR="009C5789">
        <w:rPr>
          <w:rFonts w:ascii="IRBadr" w:hAnsi="IRBadr" w:cs="IRBadr" w:hint="cs"/>
          <w:rtl/>
        </w:rPr>
        <w:t xml:space="preserve">شده </w:t>
      </w:r>
      <w:r w:rsidR="001936DC">
        <w:rPr>
          <w:rFonts w:ascii="IRBadr" w:hAnsi="IRBadr" w:cs="IRBadr" w:hint="cs"/>
          <w:rtl/>
        </w:rPr>
        <w:t xml:space="preserve">باشد و ممکن است نباشد. </w:t>
      </w:r>
      <w:r w:rsidR="009C5789">
        <w:rPr>
          <w:rFonts w:ascii="IRBadr" w:hAnsi="IRBadr" w:cs="IRBadr" w:hint="cs"/>
          <w:rtl/>
        </w:rPr>
        <w:t xml:space="preserve"> پس نسبت به این دو صورت اطلاق دارد و با روایات دال بر ۱۵ سالگی مقیّد می‌شود.</w:t>
      </w:r>
    </w:p>
    <w:p w:rsidR="006E785A" w:rsidRDefault="00F707E6" w:rsidP="00F707E6">
      <w:pPr>
        <w:ind w:firstLine="423"/>
        <w:rPr>
          <w:rFonts w:ascii="IRBadr" w:hAnsi="IRBadr" w:cs="IRBadr"/>
          <w:rtl/>
        </w:rPr>
      </w:pPr>
      <w:r w:rsidRPr="00F707E6">
        <w:rPr>
          <w:rFonts w:ascii="IRBadr" w:hAnsi="IRBadr" w:cs="IRBadr" w:hint="cs"/>
          <w:b/>
          <w:bCs/>
          <w:rtl/>
        </w:rPr>
        <w:t xml:space="preserve">مثال سوم در مورد نُصُب زکات: </w:t>
      </w:r>
      <w:r w:rsidR="006E785A">
        <w:rPr>
          <w:rFonts w:ascii="IRBadr" w:hAnsi="IRBadr" w:cs="IRBadr" w:hint="cs"/>
          <w:rtl/>
        </w:rPr>
        <w:t>در یک روایت در مورد نصاب‌ها</w:t>
      </w:r>
      <w:r>
        <w:rPr>
          <w:rFonts w:ascii="IRBadr" w:hAnsi="IRBadr" w:cs="IRBadr" w:hint="cs"/>
          <w:rtl/>
        </w:rPr>
        <w:t>ی زکات</w:t>
      </w:r>
      <w:r w:rsidR="006E785A">
        <w:rPr>
          <w:rFonts w:ascii="IRBadr" w:hAnsi="IRBadr" w:cs="IRBadr" w:hint="cs"/>
          <w:rtl/>
        </w:rPr>
        <w:t>، از هر نصاب</w:t>
      </w:r>
      <w:r>
        <w:rPr>
          <w:rFonts w:ascii="IRBadr" w:hAnsi="IRBadr" w:cs="IRBadr" w:hint="cs"/>
          <w:rtl/>
        </w:rPr>
        <w:t>،</w:t>
      </w:r>
      <w:r w:rsidR="006E785A">
        <w:rPr>
          <w:rFonts w:ascii="IRBadr" w:hAnsi="IRBadr" w:cs="IRBadr" w:hint="cs"/>
          <w:rtl/>
        </w:rPr>
        <w:t xml:space="preserve"> یک عدد کم</w:t>
      </w:r>
      <w:r>
        <w:rPr>
          <w:rFonts w:ascii="IRBadr" w:hAnsi="IRBadr" w:cs="IRBadr" w:hint="cs"/>
          <w:rtl/>
        </w:rPr>
        <w:t>تر ذکر شده است، مثلا به جای ۳۶ گوسفند، عدد ۳۵ ذکر شده است. برخی</w:t>
      </w:r>
      <w:r w:rsidR="006E785A">
        <w:rPr>
          <w:rFonts w:ascii="IRBadr" w:hAnsi="IRBadr" w:cs="IRBadr" w:hint="cs"/>
          <w:rtl/>
        </w:rPr>
        <w:t xml:space="preserve"> در مقام جمع آن با بقیه روایات، </w:t>
      </w:r>
      <w:r>
        <w:rPr>
          <w:rFonts w:ascii="IRBadr" w:hAnsi="IRBadr" w:cs="IRBadr" w:hint="cs"/>
          <w:rtl/>
        </w:rPr>
        <w:t>بیان کرده‌اند که این روایت مطلق است و</w:t>
      </w:r>
      <w:r w:rsidR="006E785A">
        <w:rPr>
          <w:rFonts w:ascii="IRBadr" w:hAnsi="IRBadr" w:cs="IRBadr" w:hint="cs"/>
          <w:rtl/>
        </w:rPr>
        <w:t xml:space="preserve"> </w:t>
      </w:r>
      <w:r>
        <w:rPr>
          <w:rFonts w:ascii="IRBadr" w:hAnsi="IRBadr" w:cs="IRBadr" w:hint="cs"/>
          <w:rtl/>
        </w:rPr>
        <w:t xml:space="preserve">بر سایر روایات </w:t>
      </w:r>
      <w:r w:rsidR="006E785A">
        <w:rPr>
          <w:rFonts w:ascii="IRBadr" w:hAnsi="IRBadr" w:cs="IRBadr" w:hint="cs"/>
          <w:rtl/>
        </w:rPr>
        <w:t>مقیّد</w:t>
      </w:r>
      <w:r>
        <w:rPr>
          <w:rFonts w:ascii="IRBadr" w:hAnsi="IRBadr" w:cs="IRBadr" w:hint="cs"/>
          <w:rtl/>
        </w:rPr>
        <w:t>ه</w:t>
      </w:r>
      <w:r w:rsidR="006E785A">
        <w:rPr>
          <w:rFonts w:ascii="IRBadr" w:hAnsi="IRBadr" w:cs="IRBadr" w:hint="cs"/>
          <w:rtl/>
        </w:rPr>
        <w:t xml:space="preserve"> حمل </w:t>
      </w:r>
      <w:r>
        <w:rPr>
          <w:rFonts w:ascii="IRBadr" w:hAnsi="IRBadr" w:cs="IRBadr" w:hint="cs"/>
          <w:rtl/>
        </w:rPr>
        <w:t xml:space="preserve">می‌شود، به این بیان که کسی که ۳۵ گوسفند دارد، ممکن است یک گوسفند دیگر هم به آن اضافه شده باشد و ممکن است اضافه نشده باشد. بنابرین، نسبت به دو صورت اطلاق دارد، و این اطلاق به سبب روایات دیگر به مقیّد که ۳۶ است حمل می‌شود. </w:t>
      </w:r>
    </w:p>
    <w:p w:rsidR="00F707E6" w:rsidRDefault="006E785A" w:rsidP="00F707E6">
      <w:pPr>
        <w:ind w:firstLine="423"/>
        <w:rPr>
          <w:rFonts w:ascii="IRBadr" w:hAnsi="IRBadr" w:cs="IRBadr"/>
          <w:rtl/>
        </w:rPr>
      </w:pPr>
      <w:r>
        <w:rPr>
          <w:rFonts w:ascii="IRBadr" w:hAnsi="IRBadr" w:cs="IRBadr" w:hint="cs"/>
          <w:rtl/>
        </w:rPr>
        <w:t xml:space="preserve">آیت الله والد بیان نموده‌اند که این موارد نص است و نمی‌توان </w:t>
      </w:r>
      <w:r w:rsidR="00F707E6">
        <w:rPr>
          <w:rFonts w:ascii="IRBadr" w:hAnsi="IRBadr" w:cs="IRBadr" w:hint="cs"/>
          <w:rtl/>
        </w:rPr>
        <w:t xml:space="preserve">برای آن اطلاقی درست کرد و </w:t>
      </w:r>
      <w:r>
        <w:rPr>
          <w:rFonts w:ascii="IRBadr" w:hAnsi="IRBadr" w:cs="IRBadr" w:hint="cs"/>
          <w:rtl/>
        </w:rPr>
        <w:t xml:space="preserve">با روایت دیگر تقیید زد. این عمل طرح روایت است نه جمع بین روایات. </w:t>
      </w:r>
      <w:r w:rsidR="00F707E6">
        <w:rPr>
          <w:rFonts w:ascii="IRBadr" w:hAnsi="IRBadr" w:cs="IRBadr" w:hint="cs"/>
          <w:rtl/>
        </w:rPr>
        <w:t>ما نحن فیه هم از همین قبیل است.</w:t>
      </w:r>
    </w:p>
    <w:p w:rsidR="00301A3C" w:rsidRDefault="00301A3C" w:rsidP="003F33E7">
      <w:pPr>
        <w:ind w:firstLine="423"/>
        <w:rPr>
          <w:rFonts w:ascii="IRBadr" w:hAnsi="IRBadr" w:cs="IRBadr"/>
          <w:rtl/>
        </w:rPr>
      </w:pPr>
    </w:p>
    <w:p w:rsidR="00301A3C" w:rsidRDefault="00301A3C" w:rsidP="00301A3C">
      <w:pPr>
        <w:pStyle w:val="Heading2"/>
        <w:rPr>
          <w:rtl/>
        </w:rPr>
      </w:pPr>
      <w:bookmarkStart w:id="45" w:name="_Toc147621121"/>
      <w:bookmarkStart w:id="46" w:name="_Toc147621773"/>
      <w:bookmarkStart w:id="47" w:name="_Toc147621791"/>
      <w:bookmarkStart w:id="48" w:name="_Toc147621807"/>
      <w:bookmarkStart w:id="49" w:name="_Toc147621883"/>
      <w:r>
        <w:rPr>
          <w:rFonts w:hint="cs"/>
          <w:rtl/>
        </w:rPr>
        <w:t>راه حلّ جمع بین دو طایفه در مثال صوم</w:t>
      </w:r>
      <w:bookmarkEnd w:id="45"/>
      <w:bookmarkEnd w:id="46"/>
      <w:bookmarkEnd w:id="47"/>
      <w:bookmarkEnd w:id="48"/>
      <w:bookmarkEnd w:id="49"/>
    </w:p>
    <w:p w:rsidR="003F33E7" w:rsidRDefault="00301A3C" w:rsidP="003F33E7">
      <w:pPr>
        <w:ind w:firstLine="423"/>
        <w:rPr>
          <w:rFonts w:ascii="IRBadr" w:hAnsi="IRBadr" w:cs="IRBadr"/>
          <w:rtl/>
        </w:rPr>
      </w:pPr>
      <w:r>
        <w:rPr>
          <w:rFonts w:ascii="IRBadr" w:hAnsi="IRBadr" w:cs="IRBadr" w:hint="cs"/>
          <w:rtl/>
        </w:rPr>
        <w:t>برای جمع بین دو دسته روایت مربوط به صوم</w:t>
      </w:r>
      <w:r w:rsidR="00F36331">
        <w:rPr>
          <w:rFonts w:ascii="IRBadr" w:hAnsi="IRBadr" w:cs="IRBadr" w:hint="cs"/>
          <w:rtl/>
        </w:rPr>
        <w:t xml:space="preserve"> (مثال اول)</w:t>
      </w:r>
      <w:r>
        <w:rPr>
          <w:rFonts w:ascii="IRBadr" w:hAnsi="IRBadr" w:cs="IRBadr" w:hint="cs"/>
          <w:rtl/>
        </w:rPr>
        <w:t xml:space="preserve"> که بیان شد، می‌توان در مستثنی یا مستثنی منه تصرّف نمود. </w:t>
      </w:r>
      <w:r w:rsidR="006E785A">
        <w:rPr>
          <w:rFonts w:ascii="IRBadr" w:hAnsi="IRBadr" w:cs="IRBadr" w:hint="cs"/>
          <w:rtl/>
        </w:rPr>
        <w:t>در جمع عرفی</w:t>
      </w:r>
      <w:r>
        <w:rPr>
          <w:rFonts w:ascii="IRBadr" w:hAnsi="IRBadr" w:cs="IRBadr" w:hint="cs"/>
          <w:rtl/>
        </w:rPr>
        <w:t>،</w:t>
      </w:r>
      <w:r w:rsidR="006E785A">
        <w:rPr>
          <w:rFonts w:ascii="IRBadr" w:hAnsi="IRBadr" w:cs="IRBadr" w:hint="cs"/>
          <w:rtl/>
        </w:rPr>
        <w:t xml:space="preserve"> گاهی تصرّف در مستثنی می‌شود و گاهی تصرّف در مستثنی منه. </w:t>
      </w:r>
      <w:r w:rsidR="003F33E7">
        <w:rPr>
          <w:rFonts w:ascii="IRBadr" w:hAnsi="IRBadr" w:cs="IRBadr" w:hint="cs"/>
          <w:rtl/>
        </w:rPr>
        <w:t>برای تصّرف در مستثنی به عنوان مثال می‌توان گفت:</w:t>
      </w:r>
      <w:r w:rsidR="006E785A">
        <w:rPr>
          <w:rFonts w:ascii="IRBadr" w:hAnsi="IRBadr" w:cs="IRBadr" w:hint="cs"/>
          <w:rtl/>
        </w:rPr>
        <w:t xml:space="preserve"> </w:t>
      </w:r>
      <w:r w:rsidR="003F33E7">
        <w:rPr>
          <w:rFonts w:ascii="IRBadr" w:hAnsi="IRBadr" w:cs="IRBadr" w:hint="cs"/>
          <w:rtl/>
        </w:rPr>
        <w:t>در روایت مربوط به صوم، کلمه «</w:t>
      </w:r>
      <w:r w:rsidR="006E785A">
        <w:rPr>
          <w:rFonts w:ascii="IRBadr" w:hAnsi="IRBadr" w:cs="IRBadr" w:hint="cs"/>
          <w:rtl/>
        </w:rPr>
        <w:t>نساء</w:t>
      </w:r>
      <w:r w:rsidR="003F33E7">
        <w:rPr>
          <w:rFonts w:ascii="IRBadr" w:hAnsi="IRBadr" w:cs="IRBadr" w:hint="cs"/>
          <w:rtl/>
        </w:rPr>
        <w:t>»،</w:t>
      </w:r>
      <w:r w:rsidR="006E785A">
        <w:rPr>
          <w:rFonts w:ascii="IRBadr" w:hAnsi="IRBadr" w:cs="IRBadr" w:hint="cs"/>
          <w:rtl/>
        </w:rPr>
        <w:t xml:space="preserve"> یک مثال است که شامل برخی دیگر از محرّمات نیز می‌شود و مثلا مطلق ارتباطات جنسی و ما یتعلّق به را شامل می‌شود. یا مثلا </w:t>
      </w:r>
      <w:r>
        <w:rPr>
          <w:rFonts w:ascii="IRBadr" w:hAnsi="IRBadr" w:cs="IRBadr" w:hint="cs"/>
          <w:rtl/>
        </w:rPr>
        <w:t xml:space="preserve">برای </w:t>
      </w:r>
      <w:r w:rsidR="006E785A">
        <w:rPr>
          <w:rFonts w:ascii="IRBadr" w:hAnsi="IRBadr" w:cs="IRBadr" w:hint="cs"/>
          <w:rtl/>
        </w:rPr>
        <w:t xml:space="preserve">اکل و شرب یک معنای وسیعی </w:t>
      </w:r>
      <w:r w:rsidR="003F33E7">
        <w:rPr>
          <w:rFonts w:ascii="IRBadr" w:hAnsi="IRBadr" w:cs="IRBadr" w:hint="cs"/>
          <w:rtl/>
        </w:rPr>
        <w:t>فرض کنیم و بگوییم</w:t>
      </w:r>
      <w:r w:rsidR="006E785A">
        <w:rPr>
          <w:rFonts w:ascii="IRBadr" w:hAnsi="IRBadr" w:cs="IRBadr" w:hint="cs"/>
          <w:rtl/>
        </w:rPr>
        <w:t xml:space="preserve"> که</w:t>
      </w:r>
      <w:r w:rsidR="003F33E7">
        <w:rPr>
          <w:rFonts w:ascii="IRBadr" w:hAnsi="IRBadr" w:cs="IRBadr" w:hint="cs"/>
          <w:rtl/>
        </w:rPr>
        <w:t xml:space="preserve"> شامل رساندن غبار غلیط به حلق</w:t>
      </w:r>
      <w:r w:rsidR="006E785A">
        <w:rPr>
          <w:rFonts w:ascii="IRBadr" w:hAnsi="IRBadr" w:cs="IRBadr" w:hint="cs"/>
          <w:rtl/>
        </w:rPr>
        <w:t xml:space="preserve"> هم </w:t>
      </w:r>
      <w:r w:rsidR="003F33E7">
        <w:rPr>
          <w:rFonts w:ascii="IRBadr" w:hAnsi="IRBadr" w:cs="IRBadr" w:hint="cs"/>
          <w:rtl/>
        </w:rPr>
        <w:t>می‌</w:t>
      </w:r>
      <w:r w:rsidR="006E785A">
        <w:rPr>
          <w:rFonts w:ascii="IRBadr" w:hAnsi="IRBadr" w:cs="IRBadr" w:hint="cs"/>
          <w:rtl/>
        </w:rPr>
        <w:t xml:space="preserve">شود. این تصرُّف در مستثنی است. </w:t>
      </w:r>
    </w:p>
    <w:p w:rsidR="006E785A" w:rsidRDefault="006E785A" w:rsidP="003F33E7">
      <w:pPr>
        <w:ind w:firstLine="423"/>
        <w:rPr>
          <w:rFonts w:ascii="IRBadr" w:hAnsi="IRBadr" w:cs="IRBadr"/>
          <w:rtl/>
        </w:rPr>
      </w:pPr>
      <w:r>
        <w:rPr>
          <w:rFonts w:ascii="IRBadr" w:hAnsi="IRBadr" w:cs="IRBadr" w:hint="cs"/>
          <w:rtl/>
        </w:rPr>
        <w:t>یک نوع هم تصرُّف در مستثنی منه است.</w:t>
      </w:r>
      <w:r w:rsidR="003F33E7">
        <w:rPr>
          <w:rFonts w:ascii="IRBadr" w:hAnsi="IRBadr" w:cs="IRBadr" w:hint="cs"/>
          <w:rtl/>
        </w:rPr>
        <w:t xml:space="preserve"> به عنوان مثال می‌توان گفت:</w:t>
      </w:r>
      <w:r>
        <w:rPr>
          <w:rFonts w:ascii="IRBadr" w:hAnsi="IRBadr" w:cs="IRBadr" w:hint="cs"/>
          <w:rtl/>
        </w:rPr>
        <w:t xml:space="preserve"> مستثنی منه ناظر به افراد متعارف است. اینکه شخصی دروغ به خدا و پیامبر ببندد، امری شاذ و نادر و غیر متعارف است. و رو</w:t>
      </w:r>
      <w:r w:rsidR="003F33E7">
        <w:rPr>
          <w:rFonts w:ascii="IRBadr" w:hAnsi="IRBadr" w:cs="IRBadr" w:hint="cs"/>
          <w:rtl/>
        </w:rPr>
        <w:t>ایت در مقام بیان آنها نبوده است و از اساس</w:t>
      </w:r>
      <w:r w:rsidR="00EB7FD9">
        <w:rPr>
          <w:rFonts w:ascii="IRBadr" w:hAnsi="IRBadr" w:cs="IRBadr" w:hint="cs"/>
          <w:rtl/>
        </w:rPr>
        <w:t>،</w:t>
      </w:r>
      <w:r w:rsidR="003F33E7">
        <w:rPr>
          <w:rFonts w:ascii="IRBadr" w:hAnsi="IRBadr" w:cs="IRBadr" w:hint="cs"/>
          <w:rtl/>
        </w:rPr>
        <w:t xml:space="preserve"> داخل در مستثنی منه نیست.</w:t>
      </w:r>
      <w:r w:rsidR="00301A3C">
        <w:rPr>
          <w:rFonts w:ascii="IRBadr" w:hAnsi="IRBadr" w:cs="IRBadr" w:hint="cs"/>
          <w:rtl/>
        </w:rPr>
        <w:t xml:space="preserve"> مفطّرات معمول و متعارف فقط همین ۴ مورد است که در روایت ذکر شده است. این هم یک نوع تصّرف در روایت</w:t>
      </w:r>
      <w:r w:rsidR="00EB7FD9">
        <w:rPr>
          <w:rFonts w:ascii="IRBadr" w:hAnsi="IRBadr" w:cs="IRBadr" w:hint="cs"/>
          <w:rtl/>
        </w:rPr>
        <w:t xml:space="preserve"> است</w:t>
      </w:r>
      <w:r w:rsidR="00301A3C">
        <w:rPr>
          <w:rFonts w:ascii="IRBadr" w:hAnsi="IRBadr" w:cs="IRBadr" w:hint="cs"/>
          <w:rtl/>
        </w:rPr>
        <w:t>. به این صورت می‌توان بین دو دسته روایت جمع نمود ولی تصویر یک مطلق و حمل آن بر مقیّد در این قبیل موارد غیر عرفی و خلاف نصّ روایت است و از دید عرف، طرح روایت به شمار می‌رود نه جمع.</w:t>
      </w:r>
    </w:p>
    <w:p w:rsidR="006E785A" w:rsidRDefault="006E785A" w:rsidP="00F84C32">
      <w:pPr>
        <w:ind w:firstLine="423"/>
        <w:rPr>
          <w:rFonts w:ascii="IRBadr" w:hAnsi="IRBadr" w:cs="IRBadr"/>
          <w:rtl/>
        </w:rPr>
      </w:pPr>
      <w:r>
        <w:rPr>
          <w:rFonts w:ascii="IRBadr" w:hAnsi="IRBadr" w:cs="IRBadr" w:hint="cs"/>
          <w:rtl/>
        </w:rPr>
        <w:t>روایات مانحن فیه هم این‌گونه است.</w:t>
      </w:r>
      <w:r w:rsidR="00F84C32">
        <w:rPr>
          <w:rFonts w:ascii="IRBadr" w:hAnsi="IRBadr" w:cs="IRBadr" w:hint="cs"/>
          <w:rtl/>
        </w:rPr>
        <w:t xml:space="preserve"> روایات حاصره در اجناس تسعه و نافی از غیر آن، نصّ در نفی وجوب هستند. و</w:t>
      </w:r>
      <w:r>
        <w:rPr>
          <w:rFonts w:ascii="IRBadr" w:hAnsi="IRBadr" w:cs="IRBadr" w:hint="cs"/>
          <w:rtl/>
        </w:rPr>
        <w:t xml:space="preserve"> نمی‌توان در آنها تصرّف به حمل بر تقیید نمود. </w:t>
      </w:r>
      <w:r w:rsidR="00F84C32">
        <w:rPr>
          <w:rFonts w:ascii="IRBadr" w:hAnsi="IRBadr" w:cs="IRBadr" w:hint="cs"/>
          <w:rtl/>
        </w:rPr>
        <w:t>آیت الله هاشمی گویا در این موارد قاعده را حمل مطلق بر مقیّد می‌داند ولی ایشان با ایراد برخی اشکالات موردی، بیان کرده است که این قاعده در مانحن فیه تطبیق ندارد. به نظر می‌رسد که در مواردی مثل ما نحن فیه از اساس نباید بحث اطلاق و تقیید را مطرح نمود چرا که روایات</w:t>
      </w:r>
      <w:r w:rsidR="00EB7FD9">
        <w:rPr>
          <w:rFonts w:ascii="IRBadr" w:hAnsi="IRBadr" w:cs="IRBadr" w:hint="cs"/>
          <w:rtl/>
        </w:rPr>
        <w:t>،</w:t>
      </w:r>
      <w:r w:rsidR="00F84C32">
        <w:rPr>
          <w:rFonts w:ascii="IRBadr" w:hAnsi="IRBadr" w:cs="IRBadr" w:hint="cs"/>
          <w:rtl/>
        </w:rPr>
        <w:t xml:space="preserve"> حاصره هستند و نصّ در نفی وجوب به شمار می‌روند.</w:t>
      </w:r>
    </w:p>
    <w:p w:rsidR="00F84C32" w:rsidRDefault="00113231" w:rsidP="00EB7FD9">
      <w:pPr>
        <w:ind w:firstLine="423"/>
        <w:rPr>
          <w:rFonts w:ascii="IRBadr" w:hAnsi="IRBadr" w:cs="IRBadr"/>
          <w:rtl/>
        </w:rPr>
      </w:pPr>
      <w:r>
        <w:rPr>
          <w:rFonts w:ascii="IRBadr" w:hAnsi="IRBadr" w:cs="IRBadr" w:hint="cs"/>
          <w:rtl/>
        </w:rPr>
        <w:t>نتیجه</w:t>
      </w:r>
      <w:r w:rsidR="00EB7FD9">
        <w:rPr>
          <w:rFonts w:ascii="IRBadr" w:hAnsi="IRBadr" w:cs="IRBadr" w:hint="cs"/>
          <w:rtl/>
        </w:rPr>
        <w:t xml:space="preserve"> بحث جمع بین روایات مثبته و روایات نافیه آن شد </w:t>
      </w:r>
      <w:r>
        <w:rPr>
          <w:rFonts w:ascii="IRBadr" w:hAnsi="IRBadr" w:cs="IRBadr" w:hint="cs"/>
          <w:rtl/>
        </w:rPr>
        <w:t>که دلیل</w:t>
      </w:r>
      <w:r w:rsidR="00F84C32">
        <w:rPr>
          <w:rFonts w:ascii="IRBadr" w:hAnsi="IRBadr" w:cs="IRBadr" w:hint="cs"/>
          <w:rtl/>
        </w:rPr>
        <w:t>ی</w:t>
      </w:r>
      <w:r>
        <w:rPr>
          <w:rFonts w:ascii="IRBadr" w:hAnsi="IRBadr" w:cs="IRBadr" w:hint="cs"/>
          <w:rtl/>
        </w:rPr>
        <w:t xml:space="preserve"> بر </w:t>
      </w:r>
      <w:r w:rsidR="00F84C32">
        <w:rPr>
          <w:rFonts w:ascii="IRBadr" w:hAnsi="IRBadr" w:cs="IRBadr" w:hint="cs"/>
          <w:rtl/>
        </w:rPr>
        <w:t xml:space="preserve">حمل روایات مثبته بر </w:t>
      </w:r>
      <w:r>
        <w:rPr>
          <w:rFonts w:ascii="IRBadr" w:hAnsi="IRBadr" w:cs="IRBadr" w:hint="cs"/>
          <w:rtl/>
        </w:rPr>
        <w:t xml:space="preserve">استحباب </w:t>
      </w:r>
      <w:r w:rsidR="00F84C32">
        <w:rPr>
          <w:rFonts w:ascii="IRBadr" w:hAnsi="IRBadr" w:cs="IRBadr" w:hint="cs"/>
          <w:rtl/>
        </w:rPr>
        <w:t>وجود ندارد</w:t>
      </w:r>
      <w:r>
        <w:rPr>
          <w:rFonts w:ascii="IRBadr" w:hAnsi="IRBadr" w:cs="IRBadr" w:hint="cs"/>
          <w:rtl/>
        </w:rPr>
        <w:t xml:space="preserve">. پس </w:t>
      </w:r>
      <w:r w:rsidR="00F84C32">
        <w:rPr>
          <w:rFonts w:ascii="IRBadr" w:hAnsi="IRBadr" w:cs="IRBadr" w:hint="cs"/>
          <w:rtl/>
        </w:rPr>
        <w:t xml:space="preserve">ما </w:t>
      </w:r>
      <w:r>
        <w:rPr>
          <w:rFonts w:ascii="IRBadr" w:hAnsi="IRBadr" w:cs="IRBadr" w:hint="cs"/>
          <w:rtl/>
        </w:rPr>
        <w:t xml:space="preserve">کلام صاحب حدائق را می‌پذیریم ولی نه با بیانی که ایشان فرمودند بلکه با بیانی دیگر. </w:t>
      </w:r>
    </w:p>
    <w:p w:rsidR="00961353" w:rsidRDefault="00F84C32" w:rsidP="00F84C32">
      <w:pPr>
        <w:ind w:firstLine="423"/>
        <w:rPr>
          <w:rFonts w:ascii="IRBadr" w:hAnsi="IRBadr" w:cs="IRBadr"/>
          <w:rtl/>
        </w:rPr>
      </w:pPr>
      <w:r>
        <w:rPr>
          <w:rFonts w:ascii="IRBadr" w:hAnsi="IRBadr" w:cs="IRBadr" w:hint="cs"/>
          <w:rtl/>
        </w:rPr>
        <w:t xml:space="preserve">نکاتی </w:t>
      </w:r>
      <w:r w:rsidR="00961353">
        <w:rPr>
          <w:rFonts w:ascii="IRBadr" w:hAnsi="IRBadr" w:cs="IRBadr" w:hint="cs"/>
          <w:rtl/>
        </w:rPr>
        <w:t xml:space="preserve">در کلام آیت الله هاشمی وجود داشت که قصد تعرّض آنها را داشتیم ولی به جهت ضیق وقت متعرّض آن نمی‌شویم. </w:t>
      </w:r>
    </w:p>
    <w:p w:rsidR="006441B1" w:rsidRDefault="006441B1" w:rsidP="006441B1">
      <w:pPr>
        <w:pStyle w:val="Heading1"/>
        <w:rPr>
          <w:rtl/>
        </w:rPr>
      </w:pPr>
      <w:bookmarkStart w:id="50" w:name="_Toc147621122"/>
      <w:bookmarkStart w:id="51" w:name="_Toc147621774"/>
      <w:bookmarkStart w:id="52" w:name="_Toc147621792"/>
      <w:bookmarkStart w:id="53" w:name="_Toc147621808"/>
      <w:bookmarkStart w:id="54" w:name="_Toc147621884"/>
      <w:r>
        <w:rPr>
          <w:rFonts w:hint="cs"/>
          <w:rtl/>
        </w:rPr>
        <w:t>ثمره بحث از جمع بین روایات مثبته و نافیه؛ ثبوت استحباب زکات در مال یتیم</w:t>
      </w:r>
      <w:bookmarkEnd w:id="50"/>
      <w:bookmarkEnd w:id="51"/>
      <w:bookmarkEnd w:id="52"/>
      <w:bookmarkEnd w:id="53"/>
      <w:bookmarkEnd w:id="54"/>
    </w:p>
    <w:p w:rsidR="00113231" w:rsidRDefault="00961353" w:rsidP="00B56F6C">
      <w:pPr>
        <w:ind w:firstLine="423"/>
        <w:rPr>
          <w:rFonts w:ascii="IRBadr" w:hAnsi="IRBadr" w:cs="IRBadr"/>
          <w:rtl/>
        </w:rPr>
      </w:pPr>
      <w:r>
        <w:rPr>
          <w:rFonts w:ascii="IRBadr" w:hAnsi="IRBadr" w:cs="IRBadr" w:hint="cs"/>
          <w:rtl/>
        </w:rPr>
        <w:t xml:space="preserve">یکی از ثمراتی که بر این بحث بار می‌شود </w:t>
      </w:r>
      <w:r>
        <w:rPr>
          <w:rFonts w:ascii="IRBadr" w:hAnsi="IRBadr" w:cs="IRBadr"/>
          <w:rtl/>
        </w:rPr>
        <w:t>–</w:t>
      </w:r>
      <w:r>
        <w:rPr>
          <w:rFonts w:ascii="IRBadr" w:hAnsi="IRBadr" w:cs="IRBadr" w:hint="cs"/>
          <w:rtl/>
        </w:rPr>
        <w:t xml:space="preserve">که استحباب ثابت بشود یا نشود-، بحث زکات طفل است. </w:t>
      </w:r>
      <w:r w:rsidR="00113231">
        <w:rPr>
          <w:rFonts w:ascii="IRBadr" w:hAnsi="IRBadr" w:cs="IRBadr" w:hint="cs"/>
          <w:rtl/>
        </w:rPr>
        <w:t>اموری که مستحبّ است را ولی طفل می‌تواند</w:t>
      </w:r>
      <w:r>
        <w:rPr>
          <w:rFonts w:ascii="IRBadr" w:hAnsi="IRBadr" w:cs="IRBadr" w:hint="cs"/>
          <w:rtl/>
        </w:rPr>
        <w:t xml:space="preserve"> انجام دهد. اگر استحباب ثابت می‌</w:t>
      </w:r>
      <w:r w:rsidR="00113231">
        <w:rPr>
          <w:rFonts w:ascii="IRBadr" w:hAnsi="IRBadr" w:cs="IRBadr" w:hint="cs"/>
          <w:rtl/>
        </w:rPr>
        <w:t>شد</w:t>
      </w:r>
      <w:r>
        <w:rPr>
          <w:rFonts w:ascii="IRBadr" w:hAnsi="IRBadr" w:cs="IRBadr" w:hint="cs"/>
          <w:rtl/>
        </w:rPr>
        <w:t>،</w:t>
      </w:r>
      <w:r w:rsidR="00113231">
        <w:rPr>
          <w:rFonts w:ascii="IRBadr" w:hAnsi="IRBadr" w:cs="IRBadr" w:hint="cs"/>
          <w:rtl/>
        </w:rPr>
        <w:t xml:space="preserve"> اطلاق استحباب اقتضا داشت که بر طفل هم مستحب </w:t>
      </w:r>
      <w:r w:rsidR="00B56F6C">
        <w:rPr>
          <w:rFonts w:ascii="IRBadr" w:hAnsi="IRBadr" w:cs="IRBadr" w:hint="cs"/>
          <w:rtl/>
        </w:rPr>
        <w:t xml:space="preserve">باشد </w:t>
      </w:r>
      <w:r w:rsidR="00113231">
        <w:rPr>
          <w:rFonts w:ascii="IRBadr" w:hAnsi="IRBadr" w:cs="IRBadr" w:hint="cs"/>
          <w:rtl/>
        </w:rPr>
        <w:t>و</w:t>
      </w:r>
      <w:r w:rsidR="00B56F6C">
        <w:rPr>
          <w:rFonts w:ascii="IRBadr" w:hAnsi="IRBadr" w:cs="IRBadr" w:hint="cs"/>
          <w:rtl/>
        </w:rPr>
        <w:t xml:space="preserve"> در نتیجه</w:t>
      </w:r>
      <w:r w:rsidR="00113231">
        <w:rPr>
          <w:rFonts w:ascii="IRBadr" w:hAnsi="IRBadr" w:cs="IRBadr" w:hint="cs"/>
          <w:rtl/>
        </w:rPr>
        <w:t xml:space="preserve"> ولی او </w:t>
      </w:r>
      <w:r w:rsidR="00B56F6C">
        <w:rPr>
          <w:rFonts w:ascii="IRBadr" w:hAnsi="IRBadr" w:cs="IRBadr" w:hint="cs"/>
          <w:rtl/>
        </w:rPr>
        <w:t xml:space="preserve">می‌توانست </w:t>
      </w:r>
      <w:r w:rsidR="00F84C32">
        <w:rPr>
          <w:rFonts w:ascii="IRBadr" w:hAnsi="IRBadr" w:cs="IRBadr" w:hint="cs"/>
          <w:rtl/>
        </w:rPr>
        <w:t>از مال طفل</w:t>
      </w:r>
      <w:r w:rsidR="00B56F6C">
        <w:rPr>
          <w:rFonts w:ascii="IRBadr" w:hAnsi="IRBadr" w:cs="IRBadr" w:hint="cs"/>
          <w:rtl/>
        </w:rPr>
        <w:t>، زکات مستحبّ را</w:t>
      </w:r>
      <w:r w:rsidR="00F84C32">
        <w:rPr>
          <w:rFonts w:ascii="IRBadr" w:hAnsi="IRBadr" w:cs="IRBadr" w:hint="cs"/>
          <w:rtl/>
        </w:rPr>
        <w:t xml:space="preserve"> </w:t>
      </w:r>
      <w:r w:rsidR="00113231">
        <w:rPr>
          <w:rFonts w:ascii="IRBadr" w:hAnsi="IRBadr" w:cs="IRBadr" w:hint="cs"/>
          <w:rtl/>
        </w:rPr>
        <w:t xml:space="preserve">پرداخت کند. </w:t>
      </w:r>
      <w:r w:rsidR="00B56F6C">
        <w:rPr>
          <w:rFonts w:ascii="IRBadr" w:hAnsi="IRBadr" w:cs="IRBadr" w:hint="cs"/>
          <w:rtl/>
        </w:rPr>
        <w:t xml:space="preserve">ولی </w:t>
      </w:r>
      <w:r w:rsidR="00113231">
        <w:rPr>
          <w:rFonts w:ascii="IRBadr" w:hAnsi="IRBadr" w:cs="IRBadr" w:hint="cs"/>
          <w:rtl/>
        </w:rPr>
        <w:t>به نظر می‌رسد</w:t>
      </w:r>
      <w:r w:rsidR="00B56F6C">
        <w:rPr>
          <w:rFonts w:ascii="IRBadr" w:hAnsi="IRBadr" w:cs="IRBadr" w:hint="cs"/>
          <w:rtl/>
        </w:rPr>
        <w:t xml:space="preserve"> چنین استحبابی از باب زکات</w:t>
      </w:r>
      <w:r w:rsidR="00113231">
        <w:rPr>
          <w:rFonts w:ascii="IRBadr" w:hAnsi="IRBadr" w:cs="IRBadr" w:hint="cs"/>
          <w:rtl/>
        </w:rPr>
        <w:t xml:space="preserve"> صحیح نیست.</w:t>
      </w:r>
    </w:p>
    <w:p w:rsidR="00113231" w:rsidRDefault="00B56F6C" w:rsidP="006E785A">
      <w:pPr>
        <w:ind w:firstLine="423"/>
        <w:rPr>
          <w:rFonts w:ascii="IRBadr" w:hAnsi="IRBadr" w:cs="IRBadr"/>
          <w:rtl/>
        </w:rPr>
      </w:pPr>
      <w:r>
        <w:rPr>
          <w:rFonts w:ascii="IRBadr" w:hAnsi="IRBadr" w:cs="IRBadr" w:hint="cs"/>
          <w:rtl/>
        </w:rPr>
        <w:t xml:space="preserve">بحث بعد </w:t>
      </w:r>
      <w:r w:rsidR="00113231">
        <w:rPr>
          <w:rFonts w:ascii="IRBadr" w:hAnsi="IRBadr" w:cs="IRBadr" w:hint="cs"/>
          <w:rtl/>
        </w:rPr>
        <w:t xml:space="preserve">زکات مال التجارة </w:t>
      </w:r>
      <w:r>
        <w:rPr>
          <w:rFonts w:ascii="IRBadr" w:hAnsi="IRBadr" w:cs="IRBadr" w:hint="cs"/>
          <w:rtl/>
        </w:rPr>
        <w:t xml:space="preserve">است. این بحث </w:t>
      </w:r>
      <w:r w:rsidR="00113231">
        <w:rPr>
          <w:rFonts w:ascii="IRBadr" w:hAnsi="IRBadr" w:cs="IRBadr" w:hint="cs"/>
          <w:rtl/>
        </w:rPr>
        <w:t>یکی از اموری است که اختلافی است و بین علما بحثی جدی د</w:t>
      </w:r>
      <w:r>
        <w:rPr>
          <w:rFonts w:ascii="IRBadr" w:hAnsi="IRBadr" w:cs="IRBadr" w:hint="cs"/>
          <w:rtl/>
        </w:rPr>
        <w:t>ارد و از قدیم محل بحث بوده است. در جلسات آتی وارد این بحث می‌شویم.</w:t>
      </w:r>
    </w:p>
    <w:p w:rsidR="00113231" w:rsidRDefault="00113231" w:rsidP="006E785A">
      <w:pPr>
        <w:ind w:firstLine="423"/>
        <w:rPr>
          <w:rFonts w:ascii="IRBadr" w:hAnsi="IRBadr" w:cs="IRBadr"/>
          <w:rtl/>
        </w:rPr>
      </w:pPr>
    </w:p>
    <w:p w:rsidR="009A1ECE" w:rsidRPr="004D212A" w:rsidRDefault="009A1ECE" w:rsidP="004D212A">
      <w:pPr>
        <w:ind w:firstLine="423"/>
        <w:rPr>
          <w:rFonts w:ascii="IRBadr" w:hAnsi="IRBadr" w:cs="IRBadr"/>
          <w:lang w:bidi="ar-SA"/>
        </w:rPr>
      </w:pPr>
    </w:p>
    <w:sectPr w:rsidR="009A1ECE" w:rsidRPr="004D212A"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2EB" w:rsidRDefault="00EC02EB" w:rsidP="008B750B">
      <w:pPr>
        <w:spacing w:line="240" w:lineRule="auto"/>
      </w:pPr>
      <w:r>
        <w:separator/>
      </w:r>
    </w:p>
    <w:p w:rsidR="00EC02EB" w:rsidRDefault="00EC02EB"/>
  </w:endnote>
  <w:endnote w:type="continuationSeparator" w:id="0">
    <w:p w:rsidR="00EC02EB" w:rsidRDefault="00EC02EB" w:rsidP="008B750B">
      <w:pPr>
        <w:spacing w:line="240" w:lineRule="auto"/>
      </w:pPr>
      <w:r>
        <w:continuationSeparator/>
      </w:r>
    </w:p>
    <w:p w:rsidR="00EC02EB" w:rsidRDefault="00EC0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E78" w:rsidRDefault="00DA7E78">
    <w:pPr>
      <w:pStyle w:val="Footer"/>
    </w:pPr>
  </w:p>
  <w:p w:rsidR="00DA7E78" w:rsidRDefault="00DA7E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DA7E78" w:rsidRPr="006D44C1" w:rsidTr="0020241A">
      <w:tc>
        <w:tcPr>
          <w:tcW w:w="3382" w:type="dxa"/>
          <w:tcBorders>
            <w:top w:val="nil"/>
            <w:left w:val="nil"/>
            <w:bottom w:val="nil"/>
            <w:right w:val="nil"/>
          </w:tcBorders>
        </w:tcPr>
        <w:p w:rsidR="00DA7E78" w:rsidRDefault="00DA7E78"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DA7E78" w:rsidRDefault="00DA7E78" w:rsidP="006D44C1">
          <w:pPr>
            <w:pStyle w:val="Footer"/>
            <w:jc w:val="right"/>
            <w:rPr>
              <w:rtl/>
            </w:rPr>
          </w:pPr>
          <w:r>
            <w:rPr>
              <w:rFonts w:hint="cs"/>
              <w:rtl/>
            </w:rPr>
            <w:t xml:space="preserve">صفحه </w:t>
          </w:r>
          <w:r>
            <w:fldChar w:fldCharType="begin"/>
          </w:r>
          <w:r>
            <w:instrText>PAGE   \* MERGEFORMAT</w:instrText>
          </w:r>
          <w:r>
            <w:fldChar w:fldCharType="separate"/>
          </w:r>
          <w:r w:rsidR="003E53C5" w:rsidRPr="003E53C5">
            <w:rPr>
              <w:noProof/>
              <w:rtl/>
              <w:lang w:val="fa-IR"/>
            </w:rPr>
            <w:t>1</w:t>
          </w:r>
          <w:r>
            <w:rPr>
              <w:noProof/>
            </w:rPr>
            <w:fldChar w:fldCharType="end"/>
          </w:r>
        </w:p>
      </w:tc>
      <w:tc>
        <w:tcPr>
          <w:tcW w:w="4786" w:type="dxa"/>
          <w:tcBorders>
            <w:top w:val="nil"/>
            <w:left w:val="nil"/>
            <w:bottom w:val="nil"/>
            <w:right w:val="nil"/>
          </w:tcBorders>
          <w:vAlign w:val="center"/>
        </w:tcPr>
        <w:p w:rsidR="00DA7E78" w:rsidRPr="006D44C1" w:rsidRDefault="00DA7E78" w:rsidP="001B6799">
          <w:pPr>
            <w:pStyle w:val="Footer"/>
            <w:bidi w:val="0"/>
            <w:rPr>
              <w:color w:val="808080" w:themeColor="background1" w:themeShade="80"/>
              <w:rtl/>
            </w:rPr>
          </w:pPr>
          <w:bookmarkStart w:id="55" w:name="BokAdres"/>
          <w:bookmarkEnd w:id="55"/>
          <w:r>
            <w:rPr>
              <w:color w:val="808080" w:themeColor="background1" w:themeShade="80"/>
            </w:rPr>
            <w:t>F1js1_14020712-007_ah1_mfeb.ir</w:t>
          </w:r>
        </w:p>
      </w:tc>
    </w:tr>
  </w:tbl>
  <w:p w:rsidR="00DA7E78" w:rsidRDefault="00DA7E78" w:rsidP="00FA5F3D">
    <w:pPr>
      <w:pStyle w:val="Footer"/>
      <w:jc w:val="center"/>
    </w:pPr>
  </w:p>
  <w:p w:rsidR="00DA7E78" w:rsidRDefault="00DA7E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2EB" w:rsidRDefault="00EC02EB" w:rsidP="008B750B">
      <w:pPr>
        <w:spacing w:line="240" w:lineRule="auto"/>
      </w:pPr>
      <w:r>
        <w:separator/>
      </w:r>
    </w:p>
    <w:p w:rsidR="00EC02EB" w:rsidRDefault="00EC02EB"/>
  </w:footnote>
  <w:footnote w:type="continuationSeparator" w:id="0">
    <w:p w:rsidR="00EC02EB" w:rsidRDefault="00EC02EB" w:rsidP="008B750B">
      <w:pPr>
        <w:spacing w:line="240" w:lineRule="auto"/>
      </w:pPr>
      <w:r>
        <w:continuationSeparator/>
      </w:r>
    </w:p>
    <w:p w:rsidR="00EC02EB" w:rsidRDefault="00EC02EB"/>
  </w:footnote>
  <w:footnote w:id="1">
    <w:p w:rsidR="00DA7E78" w:rsidRPr="00FB08E7" w:rsidRDefault="00DA7E78" w:rsidP="00FB08E7">
      <w:pPr>
        <w:pStyle w:val="FootnoteText"/>
        <w:rPr>
          <w:rtl/>
        </w:rPr>
      </w:pPr>
      <w:r w:rsidRPr="00FB08E7">
        <w:footnoteRef/>
      </w:r>
      <w:r w:rsidRPr="00FB08E7">
        <w:rPr>
          <w:rtl/>
        </w:rPr>
        <w:t xml:space="preserve"> </w:t>
      </w:r>
      <w:hyperlink r:id="rId1" w:history="1">
        <w:r w:rsidRPr="00FB08E7">
          <w:rPr>
            <w:rStyle w:val="Hyperlink"/>
            <w:rFonts w:hint="cs"/>
            <w:rtl/>
          </w:rPr>
          <w:t>الکافی،</w:t>
        </w:r>
        <w:r w:rsidRPr="00FB08E7">
          <w:rPr>
            <w:rStyle w:val="Hyperlink"/>
            <w:rtl/>
          </w:rPr>
          <w:t xml:space="preserve"> </w:t>
        </w:r>
        <w:r w:rsidRPr="00FB08E7">
          <w:rPr>
            <w:rStyle w:val="Hyperlink"/>
            <w:rFonts w:hint="cs"/>
            <w:rtl/>
          </w:rPr>
          <w:t>محمد</w:t>
        </w:r>
        <w:r w:rsidRPr="00FB08E7">
          <w:rPr>
            <w:rStyle w:val="Hyperlink"/>
            <w:rtl/>
          </w:rPr>
          <w:t xml:space="preserve"> </w:t>
        </w:r>
        <w:r w:rsidRPr="00FB08E7">
          <w:rPr>
            <w:rStyle w:val="Hyperlink"/>
            <w:rFonts w:hint="cs"/>
            <w:rtl/>
          </w:rPr>
          <w:t>بن</w:t>
        </w:r>
        <w:r w:rsidRPr="00FB08E7">
          <w:rPr>
            <w:rStyle w:val="Hyperlink"/>
            <w:rtl/>
          </w:rPr>
          <w:t xml:space="preserve"> </w:t>
        </w:r>
        <w:r w:rsidRPr="00FB08E7">
          <w:rPr>
            <w:rStyle w:val="Hyperlink"/>
            <w:rFonts w:hint="cs"/>
            <w:rtl/>
          </w:rPr>
          <w:t>یعقوب</w:t>
        </w:r>
        <w:r w:rsidRPr="00FB08E7">
          <w:rPr>
            <w:rStyle w:val="Hyperlink"/>
            <w:rtl/>
          </w:rPr>
          <w:t xml:space="preserve"> </w:t>
        </w:r>
        <w:r w:rsidRPr="00FB08E7">
          <w:rPr>
            <w:rStyle w:val="Hyperlink"/>
            <w:rFonts w:hint="cs"/>
            <w:rtl/>
          </w:rPr>
          <w:t>کلینی،</w:t>
        </w:r>
        <w:r w:rsidRPr="00FB08E7">
          <w:rPr>
            <w:rStyle w:val="Hyperlink"/>
            <w:rtl/>
          </w:rPr>
          <w:t xml:space="preserve"> </w:t>
        </w:r>
        <w:r w:rsidRPr="00FB08E7">
          <w:rPr>
            <w:rStyle w:val="Hyperlink"/>
            <w:rFonts w:hint="cs"/>
            <w:rtl/>
          </w:rPr>
          <w:t>ج</w:t>
        </w:r>
        <w:r w:rsidRPr="00FB08E7">
          <w:rPr>
            <w:rStyle w:val="Hyperlink"/>
            <w:rtl/>
          </w:rPr>
          <w:t>3</w:t>
        </w:r>
        <w:r w:rsidRPr="00FB08E7">
          <w:rPr>
            <w:rStyle w:val="Hyperlink"/>
            <w:rFonts w:hint="cs"/>
            <w:rtl/>
          </w:rPr>
          <w:t>،</w:t>
        </w:r>
        <w:r w:rsidRPr="00FB08E7">
          <w:rPr>
            <w:rStyle w:val="Hyperlink"/>
            <w:rtl/>
          </w:rPr>
          <w:t xml:space="preserve"> </w:t>
        </w:r>
        <w:r w:rsidRPr="00FB08E7">
          <w:rPr>
            <w:rStyle w:val="Hyperlink"/>
            <w:rFonts w:hint="cs"/>
            <w:rtl/>
          </w:rPr>
          <w:t>ص</w:t>
        </w:r>
        <w:r w:rsidRPr="00FB08E7">
          <w:rPr>
            <w:rStyle w:val="Hyperlink"/>
            <w:rtl/>
          </w:rPr>
          <w:t>510.</w:t>
        </w:r>
      </w:hyperlink>
      <w:r>
        <w:t>/</w:t>
      </w:r>
      <w:r>
        <w:rPr>
          <w:rFonts w:hint="cs"/>
          <w:rtl/>
        </w:rPr>
        <w:t xml:space="preserve"> جامع احادیث الشیعة، ح۱۲۶۵۹</w:t>
      </w:r>
    </w:p>
  </w:footnote>
  <w:footnote w:id="2">
    <w:p w:rsidR="00DA7E78" w:rsidRDefault="00DA7E78">
      <w:pPr>
        <w:pStyle w:val="FootnoteText"/>
      </w:pPr>
      <w:r>
        <w:rPr>
          <w:rStyle w:val="FootnoteReference"/>
        </w:rPr>
        <w:footnoteRef/>
      </w:r>
      <w:r>
        <w:rPr>
          <w:rtl/>
        </w:rPr>
        <w:t xml:space="preserve"> </w:t>
      </w:r>
      <w:r>
        <w:rPr>
          <w:rFonts w:hint="cs"/>
          <w:rtl/>
        </w:rPr>
        <w:t>رجال الکشی، ص۲۵۳.</w:t>
      </w:r>
    </w:p>
  </w:footnote>
  <w:footnote w:id="3">
    <w:p w:rsidR="001E64D6" w:rsidRPr="001E64D6" w:rsidRDefault="001E64D6" w:rsidP="001E64D6">
      <w:pPr>
        <w:pStyle w:val="FootnoteText"/>
      </w:pPr>
      <w:r w:rsidRPr="001E64D6">
        <w:footnoteRef/>
      </w:r>
      <w:r w:rsidRPr="001E64D6">
        <w:rPr>
          <w:rtl/>
        </w:rPr>
        <w:t xml:space="preserve"> </w:t>
      </w:r>
      <w:hyperlink r:id="rId2" w:history="1">
        <w:r w:rsidRPr="001E64D6">
          <w:rPr>
            <w:rStyle w:val="Hyperlink"/>
            <w:rFonts w:hint="cs"/>
            <w:rtl/>
          </w:rPr>
          <w:t>تهذیب</w:t>
        </w:r>
        <w:r w:rsidRPr="001E64D6">
          <w:rPr>
            <w:rStyle w:val="Hyperlink"/>
            <w:rtl/>
          </w:rPr>
          <w:t xml:space="preserve"> </w:t>
        </w:r>
        <w:r w:rsidRPr="001E64D6">
          <w:rPr>
            <w:rStyle w:val="Hyperlink"/>
            <w:rFonts w:hint="cs"/>
            <w:rtl/>
          </w:rPr>
          <w:t>الاحکام،</w:t>
        </w:r>
        <w:r w:rsidRPr="001E64D6">
          <w:rPr>
            <w:rStyle w:val="Hyperlink"/>
            <w:rtl/>
          </w:rPr>
          <w:t xml:space="preserve"> </w:t>
        </w:r>
        <w:r w:rsidRPr="001E64D6">
          <w:rPr>
            <w:rStyle w:val="Hyperlink"/>
            <w:rFonts w:hint="cs"/>
            <w:rtl/>
          </w:rPr>
          <w:t>شیخ</w:t>
        </w:r>
        <w:r w:rsidRPr="001E64D6">
          <w:rPr>
            <w:rStyle w:val="Hyperlink"/>
            <w:rtl/>
          </w:rPr>
          <w:t xml:space="preserve"> </w:t>
        </w:r>
        <w:r w:rsidRPr="001E64D6">
          <w:rPr>
            <w:rStyle w:val="Hyperlink"/>
            <w:rFonts w:hint="cs"/>
            <w:rtl/>
          </w:rPr>
          <w:t>طوسی،</w:t>
        </w:r>
        <w:r w:rsidRPr="001E64D6">
          <w:rPr>
            <w:rStyle w:val="Hyperlink"/>
            <w:rtl/>
          </w:rPr>
          <w:t xml:space="preserve"> </w:t>
        </w:r>
        <w:r w:rsidRPr="001E64D6">
          <w:rPr>
            <w:rStyle w:val="Hyperlink"/>
            <w:rFonts w:hint="cs"/>
            <w:rtl/>
          </w:rPr>
          <w:t>ج</w:t>
        </w:r>
        <w:r w:rsidRPr="001E64D6">
          <w:rPr>
            <w:rStyle w:val="Hyperlink"/>
            <w:rtl/>
          </w:rPr>
          <w:t>4</w:t>
        </w:r>
        <w:r w:rsidRPr="001E64D6">
          <w:rPr>
            <w:rStyle w:val="Hyperlink"/>
            <w:rFonts w:hint="cs"/>
            <w:rtl/>
          </w:rPr>
          <w:t>،</w:t>
        </w:r>
        <w:r w:rsidRPr="001E64D6">
          <w:rPr>
            <w:rStyle w:val="Hyperlink"/>
            <w:rtl/>
          </w:rPr>
          <w:t xml:space="preserve"> </w:t>
        </w:r>
        <w:r w:rsidRPr="001E64D6">
          <w:rPr>
            <w:rStyle w:val="Hyperlink"/>
            <w:rFonts w:hint="cs"/>
            <w:rtl/>
          </w:rPr>
          <w:t>ص</w:t>
        </w:r>
        <w:r w:rsidRPr="001E64D6">
          <w:rPr>
            <w:rStyle w:val="Hyperlink"/>
            <w:rtl/>
          </w:rPr>
          <w:t>141.</w:t>
        </w:r>
      </w:hyperlink>
    </w:p>
  </w:footnote>
  <w:footnote w:id="4">
    <w:p w:rsidR="00863EF3" w:rsidRPr="00863EF3" w:rsidRDefault="00863EF3" w:rsidP="00863EF3">
      <w:pPr>
        <w:pStyle w:val="FootnoteText"/>
      </w:pPr>
      <w:r w:rsidRPr="00863EF3">
        <w:footnoteRef/>
      </w:r>
      <w:r w:rsidRPr="00863EF3">
        <w:rPr>
          <w:rtl/>
        </w:rPr>
        <w:t xml:space="preserve"> </w:t>
      </w:r>
      <w:hyperlink r:id="rId3" w:history="1">
        <w:r w:rsidRPr="00863EF3">
          <w:rPr>
            <w:rStyle w:val="Hyperlink"/>
            <w:rFonts w:hint="cs"/>
            <w:rtl/>
          </w:rPr>
          <w:t>من</w:t>
        </w:r>
        <w:r w:rsidRPr="00863EF3">
          <w:rPr>
            <w:rStyle w:val="Hyperlink"/>
            <w:rtl/>
          </w:rPr>
          <w:t xml:space="preserve"> </w:t>
        </w:r>
        <w:r w:rsidRPr="00863EF3">
          <w:rPr>
            <w:rStyle w:val="Hyperlink"/>
            <w:rFonts w:hint="cs"/>
            <w:rtl/>
          </w:rPr>
          <w:t>لا</w:t>
        </w:r>
        <w:r w:rsidRPr="00863EF3">
          <w:rPr>
            <w:rStyle w:val="Hyperlink"/>
            <w:rtl/>
          </w:rPr>
          <w:t xml:space="preserve"> </w:t>
        </w:r>
        <w:r w:rsidRPr="00863EF3">
          <w:rPr>
            <w:rStyle w:val="Hyperlink"/>
            <w:rFonts w:hint="cs"/>
            <w:rtl/>
          </w:rPr>
          <w:t>یحضره</w:t>
        </w:r>
        <w:r w:rsidRPr="00863EF3">
          <w:rPr>
            <w:rStyle w:val="Hyperlink"/>
            <w:rtl/>
          </w:rPr>
          <w:t xml:space="preserve"> </w:t>
        </w:r>
        <w:r w:rsidRPr="00863EF3">
          <w:rPr>
            <w:rStyle w:val="Hyperlink"/>
            <w:rFonts w:hint="cs"/>
            <w:rtl/>
          </w:rPr>
          <w:t>الفقیه،</w:t>
        </w:r>
        <w:r w:rsidRPr="00863EF3">
          <w:rPr>
            <w:rStyle w:val="Hyperlink"/>
            <w:rtl/>
          </w:rPr>
          <w:t xml:space="preserve"> </w:t>
        </w:r>
        <w:r w:rsidRPr="00863EF3">
          <w:rPr>
            <w:rStyle w:val="Hyperlink"/>
            <w:rFonts w:hint="cs"/>
            <w:rtl/>
          </w:rPr>
          <w:t>شیخ</w:t>
        </w:r>
        <w:r w:rsidRPr="00863EF3">
          <w:rPr>
            <w:rStyle w:val="Hyperlink"/>
            <w:rtl/>
          </w:rPr>
          <w:t xml:space="preserve"> </w:t>
        </w:r>
        <w:r w:rsidRPr="00863EF3">
          <w:rPr>
            <w:rStyle w:val="Hyperlink"/>
            <w:rFonts w:hint="cs"/>
            <w:rtl/>
          </w:rPr>
          <w:t>صدوق،</w:t>
        </w:r>
        <w:r w:rsidRPr="00863EF3">
          <w:rPr>
            <w:rStyle w:val="Hyperlink"/>
            <w:rtl/>
          </w:rPr>
          <w:t xml:space="preserve"> </w:t>
        </w:r>
        <w:r w:rsidRPr="00863EF3">
          <w:rPr>
            <w:rStyle w:val="Hyperlink"/>
            <w:rFonts w:hint="cs"/>
            <w:rtl/>
          </w:rPr>
          <w:t>ج</w:t>
        </w:r>
        <w:r w:rsidRPr="00863EF3">
          <w:rPr>
            <w:rStyle w:val="Hyperlink"/>
            <w:rtl/>
          </w:rPr>
          <w:t>2</w:t>
        </w:r>
        <w:r w:rsidRPr="00863EF3">
          <w:rPr>
            <w:rStyle w:val="Hyperlink"/>
            <w:rFonts w:hint="cs"/>
            <w:rtl/>
          </w:rPr>
          <w:t>،</w:t>
        </w:r>
        <w:r w:rsidRPr="00863EF3">
          <w:rPr>
            <w:rStyle w:val="Hyperlink"/>
            <w:rtl/>
          </w:rPr>
          <w:t xml:space="preserve"> </w:t>
        </w:r>
        <w:r w:rsidRPr="00863EF3">
          <w:rPr>
            <w:rStyle w:val="Hyperlink"/>
            <w:rFonts w:hint="cs"/>
            <w:rtl/>
          </w:rPr>
          <w:t>ص</w:t>
        </w:r>
        <w:r w:rsidRPr="00863EF3">
          <w:rPr>
            <w:rStyle w:val="Hyperlink"/>
            <w:rtl/>
          </w:rPr>
          <w:t>44.</w:t>
        </w:r>
      </w:hyperlink>
    </w:p>
  </w:footnote>
  <w:footnote w:id="5">
    <w:p w:rsidR="001936DC" w:rsidRPr="001936DC" w:rsidRDefault="001936DC" w:rsidP="001936DC">
      <w:pPr>
        <w:pStyle w:val="FootnoteText"/>
      </w:pPr>
      <w:r w:rsidRPr="001936DC">
        <w:footnoteRef/>
      </w:r>
      <w:r w:rsidRPr="001936DC">
        <w:rPr>
          <w:rtl/>
        </w:rPr>
        <w:t xml:space="preserve"> </w:t>
      </w:r>
      <w:hyperlink r:id="rId4" w:history="1">
        <w:r w:rsidRPr="001936DC">
          <w:rPr>
            <w:rStyle w:val="Hyperlink"/>
            <w:rFonts w:hint="cs"/>
            <w:rtl/>
          </w:rPr>
          <w:t>استبصار،</w:t>
        </w:r>
        <w:r w:rsidRPr="001936DC">
          <w:rPr>
            <w:rStyle w:val="Hyperlink"/>
            <w:rtl/>
          </w:rPr>
          <w:t xml:space="preserve"> </w:t>
        </w:r>
        <w:r w:rsidRPr="001936DC">
          <w:rPr>
            <w:rStyle w:val="Hyperlink"/>
            <w:rFonts w:hint="cs"/>
            <w:rtl/>
          </w:rPr>
          <w:t>شیخ</w:t>
        </w:r>
        <w:r w:rsidRPr="001936DC">
          <w:rPr>
            <w:rStyle w:val="Hyperlink"/>
            <w:rtl/>
          </w:rPr>
          <w:t xml:space="preserve"> </w:t>
        </w:r>
        <w:r w:rsidRPr="001936DC">
          <w:rPr>
            <w:rStyle w:val="Hyperlink"/>
            <w:rFonts w:hint="cs"/>
            <w:rtl/>
          </w:rPr>
          <w:t>طوسی،</w:t>
        </w:r>
        <w:r w:rsidRPr="001936DC">
          <w:rPr>
            <w:rStyle w:val="Hyperlink"/>
            <w:rtl/>
          </w:rPr>
          <w:t xml:space="preserve"> </w:t>
        </w:r>
        <w:r w:rsidRPr="001936DC">
          <w:rPr>
            <w:rStyle w:val="Hyperlink"/>
            <w:rFonts w:hint="cs"/>
            <w:rtl/>
          </w:rPr>
          <w:t>ج</w:t>
        </w:r>
        <w:r w:rsidRPr="001936DC">
          <w:rPr>
            <w:rStyle w:val="Hyperlink"/>
            <w:rtl/>
          </w:rPr>
          <w:t>2</w:t>
        </w:r>
        <w:r w:rsidRPr="001936DC">
          <w:rPr>
            <w:rStyle w:val="Hyperlink"/>
            <w:rFonts w:hint="cs"/>
            <w:rtl/>
          </w:rPr>
          <w:t>،</w:t>
        </w:r>
        <w:r w:rsidRPr="001936DC">
          <w:rPr>
            <w:rStyle w:val="Hyperlink"/>
            <w:rtl/>
          </w:rPr>
          <w:t xml:space="preserve"> </w:t>
        </w:r>
        <w:r w:rsidRPr="001936DC">
          <w:rPr>
            <w:rStyle w:val="Hyperlink"/>
            <w:rFonts w:hint="cs"/>
            <w:rtl/>
          </w:rPr>
          <w:t>ص</w:t>
        </w:r>
        <w:r w:rsidRPr="001936DC">
          <w:rPr>
            <w:rStyle w:val="Hyperlink"/>
            <w:rtl/>
          </w:rPr>
          <w:t>80.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E78" w:rsidRDefault="00DA7E78">
    <w:pPr>
      <w:pStyle w:val="Header"/>
    </w:pPr>
  </w:p>
  <w:p w:rsidR="00DA7E78" w:rsidRDefault="00DA7E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1458"/>
    <w:rsid w:val="00025777"/>
    <w:rsid w:val="00025B70"/>
    <w:rsid w:val="000353D7"/>
    <w:rsid w:val="00055496"/>
    <w:rsid w:val="00080A41"/>
    <w:rsid w:val="0008299B"/>
    <w:rsid w:val="00087177"/>
    <w:rsid w:val="000913AA"/>
    <w:rsid w:val="00094847"/>
    <w:rsid w:val="00096C63"/>
    <w:rsid w:val="000B5DB5"/>
    <w:rsid w:val="000C3947"/>
    <w:rsid w:val="000D2A37"/>
    <w:rsid w:val="000D30E9"/>
    <w:rsid w:val="000D6818"/>
    <w:rsid w:val="000E335E"/>
    <w:rsid w:val="000F16CF"/>
    <w:rsid w:val="000F5BAC"/>
    <w:rsid w:val="00102585"/>
    <w:rsid w:val="00110DDA"/>
    <w:rsid w:val="00113231"/>
    <w:rsid w:val="00113C88"/>
    <w:rsid w:val="00114AB7"/>
    <w:rsid w:val="00115BB2"/>
    <w:rsid w:val="00116B2B"/>
    <w:rsid w:val="00124E3D"/>
    <w:rsid w:val="00127E95"/>
    <w:rsid w:val="00130659"/>
    <w:rsid w:val="001347C7"/>
    <w:rsid w:val="001356B0"/>
    <w:rsid w:val="00151937"/>
    <w:rsid w:val="00181844"/>
    <w:rsid w:val="001837E9"/>
    <w:rsid w:val="00187DFA"/>
    <w:rsid w:val="001936DC"/>
    <w:rsid w:val="001A1BC1"/>
    <w:rsid w:val="001A1EA5"/>
    <w:rsid w:val="001A2574"/>
    <w:rsid w:val="001A27D7"/>
    <w:rsid w:val="001A294E"/>
    <w:rsid w:val="001A4ED8"/>
    <w:rsid w:val="001B2488"/>
    <w:rsid w:val="001B6799"/>
    <w:rsid w:val="001C1362"/>
    <w:rsid w:val="001D2E9A"/>
    <w:rsid w:val="001D597F"/>
    <w:rsid w:val="001E3FD4"/>
    <w:rsid w:val="001E64D6"/>
    <w:rsid w:val="0020241A"/>
    <w:rsid w:val="00203821"/>
    <w:rsid w:val="00203E9C"/>
    <w:rsid w:val="00211632"/>
    <w:rsid w:val="0021630D"/>
    <w:rsid w:val="0024121B"/>
    <w:rsid w:val="00247D2F"/>
    <w:rsid w:val="00256560"/>
    <w:rsid w:val="00257650"/>
    <w:rsid w:val="0027605E"/>
    <w:rsid w:val="00281E00"/>
    <w:rsid w:val="00290156"/>
    <w:rsid w:val="00294A52"/>
    <w:rsid w:val="002B575F"/>
    <w:rsid w:val="002B729B"/>
    <w:rsid w:val="002C23B5"/>
    <w:rsid w:val="002C53A2"/>
    <w:rsid w:val="002D0040"/>
    <w:rsid w:val="002D2FA8"/>
    <w:rsid w:val="002E220F"/>
    <w:rsid w:val="00301A3C"/>
    <w:rsid w:val="00307311"/>
    <w:rsid w:val="0032100F"/>
    <w:rsid w:val="0033402C"/>
    <w:rsid w:val="00340521"/>
    <w:rsid w:val="003412D5"/>
    <w:rsid w:val="00345C73"/>
    <w:rsid w:val="00354A99"/>
    <w:rsid w:val="00360311"/>
    <w:rsid w:val="00361922"/>
    <w:rsid w:val="00365BD6"/>
    <w:rsid w:val="0037339B"/>
    <w:rsid w:val="00386C11"/>
    <w:rsid w:val="00397466"/>
    <w:rsid w:val="003A6148"/>
    <w:rsid w:val="003C33F6"/>
    <w:rsid w:val="003C3D2E"/>
    <w:rsid w:val="003C43A5"/>
    <w:rsid w:val="003E1C5C"/>
    <w:rsid w:val="003E53C5"/>
    <w:rsid w:val="003E6650"/>
    <w:rsid w:val="003F33E7"/>
    <w:rsid w:val="003F5B46"/>
    <w:rsid w:val="003F66CF"/>
    <w:rsid w:val="00401363"/>
    <w:rsid w:val="00402E47"/>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A1235"/>
    <w:rsid w:val="004A2FEA"/>
    <w:rsid w:val="004A766D"/>
    <w:rsid w:val="004D212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786C"/>
    <w:rsid w:val="0054023D"/>
    <w:rsid w:val="005426BF"/>
    <w:rsid w:val="00545B69"/>
    <w:rsid w:val="0056213C"/>
    <w:rsid w:val="00562722"/>
    <w:rsid w:val="00565130"/>
    <w:rsid w:val="00580C24"/>
    <w:rsid w:val="005968EF"/>
    <w:rsid w:val="00596C1E"/>
    <w:rsid w:val="005A2E26"/>
    <w:rsid w:val="005B7BCA"/>
    <w:rsid w:val="005C0DAE"/>
    <w:rsid w:val="005C188E"/>
    <w:rsid w:val="005D2349"/>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441B1"/>
    <w:rsid w:val="00651B02"/>
    <w:rsid w:val="00651B19"/>
    <w:rsid w:val="00660A29"/>
    <w:rsid w:val="0066203F"/>
    <w:rsid w:val="00695519"/>
    <w:rsid w:val="006A4134"/>
    <w:rsid w:val="006A5DDA"/>
    <w:rsid w:val="006A6701"/>
    <w:rsid w:val="006B21F4"/>
    <w:rsid w:val="006B3753"/>
    <w:rsid w:val="006B7AD6"/>
    <w:rsid w:val="006C50FD"/>
    <w:rsid w:val="006D1DD4"/>
    <w:rsid w:val="006D4014"/>
    <w:rsid w:val="006D44C1"/>
    <w:rsid w:val="006E5651"/>
    <w:rsid w:val="006E5B85"/>
    <w:rsid w:val="006E785A"/>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85BA8"/>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24B50"/>
    <w:rsid w:val="00830C53"/>
    <w:rsid w:val="00837FAA"/>
    <w:rsid w:val="00841F77"/>
    <w:rsid w:val="0085276D"/>
    <w:rsid w:val="00863390"/>
    <w:rsid w:val="0086385C"/>
    <w:rsid w:val="00863EF3"/>
    <w:rsid w:val="00871916"/>
    <w:rsid w:val="008956DD"/>
    <w:rsid w:val="008A510E"/>
    <w:rsid w:val="008A522A"/>
    <w:rsid w:val="008B4464"/>
    <w:rsid w:val="008B750B"/>
    <w:rsid w:val="008C3162"/>
    <w:rsid w:val="008D1F14"/>
    <w:rsid w:val="008E3924"/>
    <w:rsid w:val="008F13F7"/>
    <w:rsid w:val="008F3FCE"/>
    <w:rsid w:val="008F5B4D"/>
    <w:rsid w:val="00907425"/>
    <w:rsid w:val="00923C34"/>
    <w:rsid w:val="00924152"/>
    <w:rsid w:val="0092513D"/>
    <w:rsid w:val="00927A9F"/>
    <w:rsid w:val="009335CC"/>
    <w:rsid w:val="00935A55"/>
    <w:rsid w:val="00941CEB"/>
    <w:rsid w:val="0094720F"/>
    <w:rsid w:val="00953B28"/>
    <w:rsid w:val="00954322"/>
    <w:rsid w:val="009547AE"/>
    <w:rsid w:val="00957CAA"/>
    <w:rsid w:val="00961353"/>
    <w:rsid w:val="0096778A"/>
    <w:rsid w:val="00977656"/>
    <w:rsid w:val="009846A7"/>
    <w:rsid w:val="0098794D"/>
    <w:rsid w:val="0099497B"/>
    <w:rsid w:val="009A1ECE"/>
    <w:rsid w:val="009A43BA"/>
    <w:rsid w:val="009B09A1"/>
    <w:rsid w:val="009B0D05"/>
    <w:rsid w:val="009B4CA6"/>
    <w:rsid w:val="009B79F8"/>
    <w:rsid w:val="009C5789"/>
    <w:rsid w:val="009C66D5"/>
    <w:rsid w:val="009D13FD"/>
    <w:rsid w:val="009D266A"/>
    <w:rsid w:val="009F7E07"/>
    <w:rsid w:val="00A01522"/>
    <w:rsid w:val="00A10A11"/>
    <w:rsid w:val="00A13C6A"/>
    <w:rsid w:val="00A17B09"/>
    <w:rsid w:val="00A21DC7"/>
    <w:rsid w:val="00A457C6"/>
    <w:rsid w:val="00A46AD0"/>
    <w:rsid w:val="00A47063"/>
    <w:rsid w:val="00A473A8"/>
    <w:rsid w:val="00A513F0"/>
    <w:rsid w:val="00A61AC8"/>
    <w:rsid w:val="00A6366F"/>
    <w:rsid w:val="00A64690"/>
    <w:rsid w:val="00A65D4C"/>
    <w:rsid w:val="00A70512"/>
    <w:rsid w:val="00A8611B"/>
    <w:rsid w:val="00AA1F60"/>
    <w:rsid w:val="00AA40D7"/>
    <w:rsid w:val="00AB5F7D"/>
    <w:rsid w:val="00AC0C50"/>
    <w:rsid w:val="00AC6FE2"/>
    <w:rsid w:val="00AF3925"/>
    <w:rsid w:val="00AF7385"/>
    <w:rsid w:val="00B1296B"/>
    <w:rsid w:val="00B2292F"/>
    <w:rsid w:val="00B43169"/>
    <w:rsid w:val="00B501A8"/>
    <w:rsid w:val="00B55AE4"/>
    <w:rsid w:val="00B56F6C"/>
    <w:rsid w:val="00B70B46"/>
    <w:rsid w:val="00B739B0"/>
    <w:rsid w:val="00B814A3"/>
    <w:rsid w:val="00B96F38"/>
    <w:rsid w:val="00BA65F7"/>
    <w:rsid w:val="00BC716B"/>
    <w:rsid w:val="00BD0E74"/>
    <w:rsid w:val="00BD5F8C"/>
    <w:rsid w:val="00BD7C60"/>
    <w:rsid w:val="00BE29DD"/>
    <w:rsid w:val="00BF11F7"/>
    <w:rsid w:val="00C066AF"/>
    <w:rsid w:val="00C10E06"/>
    <w:rsid w:val="00C145B8"/>
    <w:rsid w:val="00C2438F"/>
    <w:rsid w:val="00C31AF0"/>
    <w:rsid w:val="00C32A7E"/>
    <w:rsid w:val="00C34F28"/>
    <w:rsid w:val="00C368DF"/>
    <w:rsid w:val="00C442C5"/>
    <w:rsid w:val="00C57B5C"/>
    <w:rsid w:val="00C57C7C"/>
    <w:rsid w:val="00C61049"/>
    <w:rsid w:val="00C63FFE"/>
    <w:rsid w:val="00C641A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139A"/>
    <w:rsid w:val="00D552B9"/>
    <w:rsid w:val="00D735B2"/>
    <w:rsid w:val="00D74021"/>
    <w:rsid w:val="00D76D01"/>
    <w:rsid w:val="00D85775"/>
    <w:rsid w:val="00D922A9"/>
    <w:rsid w:val="00D9394A"/>
    <w:rsid w:val="00DA7972"/>
    <w:rsid w:val="00DA7E78"/>
    <w:rsid w:val="00DB0CBB"/>
    <w:rsid w:val="00DB67CC"/>
    <w:rsid w:val="00DC3783"/>
    <w:rsid w:val="00DE1070"/>
    <w:rsid w:val="00E00219"/>
    <w:rsid w:val="00E00CCB"/>
    <w:rsid w:val="00E0316B"/>
    <w:rsid w:val="00E25E10"/>
    <w:rsid w:val="00E34AD7"/>
    <w:rsid w:val="00E45299"/>
    <w:rsid w:val="00E50B41"/>
    <w:rsid w:val="00E5219B"/>
    <w:rsid w:val="00E52D07"/>
    <w:rsid w:val="00E5518B"/>
    <w:rsid w:val="00E609FE"/>
    <w:rsid w:val="00E630BE"/>
    <w:rsid w:val="00E64A4C"/>
    <w:rsid w:val="00E64A97"/>
    <w:rsid w:val="00E75920"/>
    <w:rsid w:val="00E77D0F"/>
    <w:rsid w:val="00E80D96"/>
    <w:rsid w:val="00E871FA"/>
    <w:rsid w:val="00E936A4"/>
    <w:rsid w:val="00E954BB"/>
    <w:rsid w:val="00EA45E7"/>
    <w:rsid w:val="00EB78E3"/>
    <w:rsid w:val="00EB7BE3"/>
    <w:rsid w:val="00EB7FD9"/>
    <w:rsid w:val="00EC02EB"/>
    <w:rsid w:val="00EC1C4B"/>
    <w:rsid w:val="00EC735A"/>
    <w:rsid w:val="00ED5F38"/>
    <w:rsid w:val="00EE53B5"/>
    <w:rsid w:val="00EF27FE"/>
    <w:rsid w:val="00F07FB6"/>
    <w:rsid w:val="00F149D0"/>
    <w:rsid w:val="00F16B53"/>
    <w:rsid w:val="00F25ECD"/>
    <w:rsid w:val="00F318BE"/>
    <w:rsid w:val="00F33297"/>
    <w:rsid w:val="00F343FB"/>
    <w:rsid w:val="00F359FE"/>
    <w:rsid w:val="00F36331"/>
    <w:rsid w:val="00F42159"/>
    <w:rsid w:val="00F4256E"/>
    <w:rsid w:val="00F42EE1"/>
    <w:rsid w:val="00F60F1F"/>
    <w:rsid w:val="00F63554"/>
    <w:rsid w:val="00F64141"/>
    <w:rsid w:val="00F67508"/>
    <w:rsid w:val="00F707E6"/>
    <w:rsid w:val="00F71FC9"/>
    <w:rsid w:val="00F73B48"/>
    <w:rsid w:val="00F74F51"/>
    <w:rsid w:val="00F842AD"/>
    <w:rsid w:val="00F84C32"/>
    <w:rsid w:val="00F87138"/>
    <w:rsid w:val="00F914EB"/>
    <w:rsid w:val="00F91B85"/>
    <w:rsid w:val="00F938E7"/>
    <w:rsid w:val="00FA3B17"/>
    <w:rsid w:val="00FA5E8D"/>
    <w:rsid w:val="00FA5F3D"/>
    <w:rsid w:val="00FB08E7"/>
    <w:rsid w:val="00FB399E"/>
    <w:rsid w:val="00FB7F50"/>
    <w:rsid w:val="00FC2A85"/>
    <w:rsid w:val="00FC40AF"/>
    <w:rsid w:val="00FC73B9"/>
    <w:rsid w:val="00FD0A16"/>
    <w:rsid w:val="00FE2F17"/>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5627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21/2/44/&#1705;&#1604;&#1617;&#1601;&#1606;&#1575;&#1705;&#1605;" TargetMode="External"/><Relationship Id="rId2" Type="http://schemas.openxmlformats.org/officeDocument/2006/relationships/hyperlink" Target="http://lib.eshia.ir/10083/4/141/&#1605;&#1607;&#1586;&#1740;&#1575;&#1585;" TargetMode="External"/><Relationship Id="rId1" Type="http://schemas.openxmlformats.org/officeDocument/2006/relationships/hyperlink" Target="http://lib.eshia.ir/11005/3/510/&#1581;&#1585;&#1740;&#1586;" TargetMode="External"/><Relationship Id="rId4" Type="http://schemas.openxmlformats.org/officeDocument/2006/relationships/hyperlink" Target="http://lib.eshia.ir/11002/2/80/&#1589;&#1606;&#15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0FD22-8082-4581-8DBE-011340E9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3701</TotalTime>
  <Pages>6</Pages>
  <Words>2348</Words>
  <Characters>13384</Characters>
  <Application>Microsoft Office Word</Application>
  <DocSecurity>0</DocSecurity>
  <Lines>111</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15701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42</cp:revision>
  <cp:lastPrinted>2023-10-07T22:15:00Z</cp:lastPrinted>
  <dcterms:created xsi:type="dcterms:W3CDTF">2023-10-04T07:49:00Z</dcterms:created>
  <dcterms:modified xsi:type="dcterms:W3CDTF">2023-10-29T15:16:00Z</dcterms:modified>
  <cp:contentStatus>ویرایش 2.5</cp:contentStatus>
  <cp:version>2.7</cp:version>
</cp:coreProperties>
</file>