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1418" w14:textId="77777777" w:rsidR="008B750B" w:rsidRPr="008A522A" w:rsidRDefault="00783473" w:rsidP="006D4074">
      <w:pPr>
        <w:jc w:val="both"/>
        <w:rPr>
          <w:rtl/>
        </w:rPr>
      </w:pPr>
      <w:r>
        <w:rPr>
          <w:rFonts w:hint="cs"/>
          <w:noProof/>
          <w:rtl/>
        </w:rPr>
        <w:drawing>
          <wp:inline distT="0" distB="0" distL="0" distR="0" wp14:anchorId="59550800" wp14:editId="2E20D3D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B90140D" w14:textId="77777777" w:rsidR="00410F0B" w:rsidRDefault="00410F0B" w:rsidP="00410F0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15E0793" w14:textId="7564CFFA" w:rsidR="00410F0B" w:rsidRDefault="00410F0B" w:rsidP="00410F0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22</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78ECA133" w14:textId="75583B0E" w:rsidR="00C91EB6" w:rsidRPr="00410F0B" w:rsidRDefault="00410F0B" w:rsidP="00410F0B">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307B74">
        <w:rPr>
          <w:noProof/>
          <w:webHidden/>
          <w:rtl/>
        </w:rPr>
        <w:fldChar w:fldCharType="begin"/>
      </w:r>
      <w:r w:rsidR="00307B74">
        <w:rPr>
          <w:noProof/>
          <w:webHidden/>
          <w:rtl/>
        </w:rPr>
        <w:instrText xml:space="preserve"> </w:instrText>
      </w:r>
      <w:r w:rsidR="00307B74">
        <w:rPr>
          <w:noProof/>
          <w:webHidden/>
        </w:rPr>
        <w:instrText>TOC</w:instrText>
      </w:r>
      <w:r w:rsidR="00307B74">
        <w:rPr>
          <w:noProof/>
          <w:webHidden/>
          <w:rtl/>
        </w:rPr>
        <w:instrText xml:space="preserve"> \</w:instrText>
      </w:r>
      <w:r w:rsidR="00307B74">
        <w:rPr>
          <w:noProof/>
          <w:webHidden/>
        </w:rPr>
        <w:instrText>o "1-9" \h \z \u</w:instrText>
      </w:r>
      <w:r w:rsidR="00307B74">
        <w:rPr>
          <w:noProof/>
          <w:webHidden/>
          <w:rtl/>
        </w:rPr>
        <w:instrText xml:space="preserve"> </w:instrText>
      </w:r>
      <w:r w:rsidR="00AC2DF8">
        <w:rPr>
          <w:noProof/>
          <w:webHidden/>
          <w:rtl/>
        </w:rPr>
        <w:fldChar w:fldCharType="separate"/>
      </w:r>
      <w:r w:rsidR="00307B74">
        <w:rPr>
          <w:rFonts w:cs="B Titr"/>
          <w:noProof/>
          <w:webHidden/>
          <w:color w:val="632423" w:themeColor="accent2" w:themeShade="80"/>
          <w:szCs w:val="24"/>
          <w:rtl/>
        </w:rPr>
        <w:fldChar w:fldCharType="end"/>
      </w:r>
    </w:p>
    <w:p w14:paraId="28F1227B" w14:textId="77777777" w:rsidR="00F343FB" w:rsidRPr="00A6366F" w:rsidRDefault="00F842AD" w:rsidP="006D407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9394D">
        <w:rPr>
          <w:rtl/>
        </w:rPr>
        <w:t>حق</w:t>
      </w:r>
      <w:r w:rsidR="0039394D">
        <w:rPr>
          <w:rFonts w:hint="cs"/>
          <w:rtl/>
        </w:rPr>
        <w:t>ی</w:t>
      </w:r>
      <w:r w:rsidR="0039394D">
        <w:rPr>
          <w:rFonts w:hint="eastAsia"/>
          <w:rtl/>
        </w:rPr>
        <w:t>قت</w:t>
      </w:r>
      <w:r w:rsidR="0039394D">
        <w:rPr>
          <w:rtl/>
        </w:rPr>
        <w:t xml:space="preserve"> استعمال</w:t>
      </w:r>
      <w:r w:rsidR="00025B70">
        <w:rPr>
          <w:rFonts w:hint="cs"/>
          <w:rtl/>
        </w:rPr>
        <w:t xml:space="preserve"> </w:t>
      </w:r>
      <w:r w:rsidR="00386C11" w:rsidRPr="00A6366F">
        <w:rPr>
          <w:rFonts w:hint="cs"/>
          <w:rtl/>
        </w:rPr>
        <w:t>/</w:t>
      </w:r>
      <w:bookmarkStart w:id="1" w:name="BokSabj_d"/>
      <w:bookmarkEnd w:id="1"/>
      <w:r w:rsidR="0039394D">
        <w:rPr>
          <w:rtl/>
        </w:rPr>
        <w:t>مبحث وضع</w:t>
      </w:r>
      <w:r w:rsidR="00386C11" w:rsidRPr="00A6366F">
        <w:rPr>
          <w:rFonts w:hint="cs"/>
          <w:rtl/>
        </w:rPr>
        <w:t xml:space="preserve"> /</w:t>
      </w:r>
      <w:bookmarkStart w:id="2" w:name="Bokkolli"/>
      <w:bookmarkEnd w:id="2"/>
      <w:r w:rsidR="0039394D">
        <w:rPr>
          <w:rtl/>
        </w:rPr>
        <w:t>مقدمات</w:t>
      </w:r>
      <w:r w:rsidR="001B6799" w:rsidRPr="00A6366F">
        <w:rPr>
          <w:rFonts w:hint="cs"/>
          <w:rtl/>
        </w:rPr>
        <w:t xml:space="preserve"> </w:t>
      </w:r>
    </w:p>
    <w:p w14:paraId="45C49363" w14:textId="77777777" w:rsidR="008F5B4D" w:rsidRPr="009C66D5" w:rsidRDefault="008F5B4D" w:rsidP="006D4074">
      <w:pPr>
        <w:jc w:val="both"/>
        <w:rPr>
          <w:rStyle w:val="Emphasis"/>
          <w:b/>
          <w:bCs w:val="0"/>
          <w:rtl/>
        </w:rPr>
      </w:pPr>
      <w:r w:rsidRPr="009C66D5">
        <w:rPr>
          <w:rStyle w:val="Emphasis"/>
          <w:rFonts w:hint="cs"/>
          <w:b/>
          <w:bCs w:val="0"/>
          <w:rtl/>
        </w:rPr>
        <w:t>خلاصه مباحث گذشته:</w:t>
      </w:r>
    </w:p>
    <w:p w14:paraId="3FCDCE62" w14:textId="77777777" w:rsidR="00470D56" w:rsidRDefault="0055756B" w:rsidP="006D4074">
      <w:pPr>
        <w:jc w:val="both"/>
        <w:rPr>
          <w:rtl/>
        </w:rPr>
      </w:pPr>
      <w:r>
        <w:rPr>
          <w:rFonts w:hint="cs"/>
          <w:rtl/>
        </w:rPr>
        <w:t xml:space="preserve">در جلسات گذشته بحث از حقیقت وضع را به پایان رسانده و به بحث حقیقت استعمال وارد شدیم. </w:t>
      </w:r>
      <w:r w:rsidR="00470D56">
        <w:rPr>
          <w:rFonts w:hint="cs"/>
          <w:rtl/>
        </w:rPr>
        <w:t>مرحوم شهید صدر فرمودند فرمودند علاقة لغوی بین لفظ و معنا دو جنبه دارد:</w:t>
      </w:r>
    </w:p>
    <w:p w14:paraId="55735540" w14:textId="77777777" w:rsidR="00470D56" w:rsidRDefault="00470D56" w:rsidP="006D4074">
      <w:pPr>
        <w:pStyle w:val="ListParagraph"/>
        <w:numPr>
          <w:ilvl w:val="0"/>
          <w:numId w:val="17"/>
        </w:numPr>
        <w:jc w:val="both"/>
      </w:pPr>
      <w:r>
        <w:rPr>
          <w:rFonts w:hint="cs"/>
          <w:rtl/>
        </w:rPr>
        <w:t>یک جنبه</w:t>
      </w:r>
      <w:r>
        <w:rPr>
          <w:rtl/>
        </w:rPr>
        <w:softHyphen/>
      </w:r>
      <w:r>
        <w:rPr>
          <w:rFonts w:hint="cs"/>
          <w:rtl/>
        </w:rPr>
        <w:t>اش به متکلم مرتبط است که استعمال نام دارد.</w:t>
      </w:r>
    </w:p>
    <w:p w14:paraId="449A5550" w14:textId="77777777" w:rsidR="00470D56" w:rsidRDefault="00470D56" w:rsidP="006D4074">
      <w:pPr>
        <w:pStyle w:val="ListParagraph"/>
        <w:numPr>
          <w:ilvl w:val="0"/>
          <w:numId w:val="17"/>
        </w:numPr>
        <w:jc w:val="both"/>
      </w:pPr>
      <w:r>
        <w:rPr>
          <w:rFonts w:hint="cs"/>
          <w:rtl/>
        </w:rPr>
        <w:t>جنبۀ دیگرش به شنونده مرتبط است که دلالت نام دارد.</w:t>
      </w:r>
      <w:r>
        <w:rPr>
          <w:rStyle w:val="FootnoteReference"/>
          <w:rtl/>
        </w:rPr>
        <w:footnoteReference w:id="1"/>
      </w:r>
    </w:p>
    <w:p w14:paraId="460E804A" w14:textId="19C119CC" w:rsidR="00FE0695" w:rsidRDefault="00470D56" w:rsidP="006D4074">
      <w:pPr>
        <w:jc w:val="both"/>
        <w:rPr>
          <w:rtl/>
        </w:rPr>
      </w:pPr>
      <w:r>
        <w:rPr>
          <w:rFonts w:hint="cs"/>
          <w:rtl/>
        </w:rPr>
        <w:t>ایشان ارادۀ کلام از آن جهت که صالح برای دلالت بر معنا است، را ارادۀ استعمالی نامیدند.</w:t>
      </w:r>
      <w:r w:rsidR="00FE0695">
        <w:rPr>
          <w:rFonts w:hint="cs"/>
          <w:rtl/>
        </w:rPr>
        <w:t xml:space="preserve"> </w:t>
      </w:r>
      <w:r>
        <w:rPr>
          <w:rFonts w:hint="cs"/>
          <w:rtl/>
        </w:rPr>
        <w:t xml:space="preserve">ما فرمایش ایشان را مورد نقد و بررسی قرار دادیم و </w:t>
      </w:r>
      <w:r w:rsidR="00FE0695">
        <w:rPr>
          <w:rFonts w:hint="cs"/>
          <w:rtl/>
        </w:rPr>
        <w:t>گفتیم در معمول استعمالات، ارادۀ استعمالی به این شکل نیست</w:t>
      </w:r>
      <w:r w:rsidR="000B3C99">
        <w:rPr>
          <w:rFonts w:hint="cs"/>
          <w:rtl/>
        </w:rPr>
        <w:t xml:space="preserve"> چون در استعمالات متعارف، متکلم به ص</w:t>
      </w:r>
      <w:r w:rsidR="006D4074">
        <w:rPr>
          <w:rFonts w:hint="cs"/>
          <w:rtl/>
        </w:rPr>
        <w:t xml:space="preserve">لاحیت </w:t>
      </w:r>
      <w:r w:rsidR="000B3C99">
        <w:rPr>
          <w:rFonts w:hint="cs"/>
          <w:rtl/>
        </w:rPr>
        <w:t xml:space="preserve">لفظ </w:t>
      </w:r>
      <w:r w:rsidR="006D4074">
        <w:rPr>
          <w:rFonts w:hint="cs"/>
          <w:rtl/>
        </w:rPr>
        <w:t>برای دلالت</w:t>
      </w:r>
      <w:r w:rsidR="006D4074">
        <w:rPr>
          <w:rtl/>
        </w:rPr>
        <w:softHyphen/>
      </w:r>
      <w:r w:rsidR="006D4074">
        <w:rPr>
          <w:rFonts w:hint="cs"/>
          <w:rtl/>
        </w:rPr>
        <w:t xml:space="preserve">گری </w:t>
      </w:r>
      <w:r w:rsidR="000B3C99">
        <w:rPr>
          <w:rFonts w:hint="cs"/>
          <w:rtl/>
        </w:rPr>
        <w:t>توجه ندارد بلکه به دلالت</w:t>
      </w:r>
      <w:r w:rsidR="000B3C99">
        <w:rPr>
          <w:rtl/>
        </w:rPr>
        <w:softHyphen/>
      </w:r>
      <w:r w:rsidR="000B3C99">
        <w:rPr>
          <w:rFonts w:hint="cs"/>
          <w:rtl/>
        </w:rPr>
        <w:t>گری بالفعل لفظ توجه دارد.</w:t>
      </w:r>
    </w:p>
    <w:p w14:paraId="21571A7A" w14:textId="1DF473E3" w:rsidR="003A6148" w:rsidRDefault="00470D56" w:rsidP="006D4074">
      <w:pPr>
        <w:jc w:val="both"/>
        <w:rPr>
          <w:rtl/>
        </w:rPr>
      </w:pPr>
      <w:r>
        <w:rPr>
          <w:rFonts w:hint="cs"/>
          <w:rtl/>
        </w:rPr>
        <w:t>در این جلسه به توضیح و تکمیل مباحث سابق خواهیم پرداخت.</w:t>
      </w:r>
    </w:p>
    <w:p w14:paraId="259F882C" w14:textId="77777777" w:rsidR="00247D2F" w:rsidRPr="003A6148" w:rsidRDefault="00247D2F" w:rsidP="006D4074">
      <w:pPr>
        <w:pBdr>
          <w:bottom w:val="double" w:sz="6" w:space="1" w:color="auto"/>
        </w:pBdr>
        <w:jc w:val="both"/>
      </w:pPr>
    </w:p>
    <w:p w14:paraId="7437CF41" w14:textId="77777777" w:rsidR="008F5B4D" w:rsidRDefault="008F5B4D" w:rsidP="006D4074">
      <w:pPr>
        <w:jc w:val="both"/>
      </w:pPr>
    </w:p>
    <w:p w14:paraId="1C16F790" w14:textId="2D3548BD" w:rsidR="003E6650" w:rsidRPr="001A27D7" w:rsidRDefault="00470D56" w:rsidP="006D4074">
      <w:pPr>
        <w:pStyle w:val="Heading1"/>
        <w:jc w:val="both"/>
        <w:rPr>
          <w:rtl/>
        </w:rPr>
      </w:pPr>
      <w:bookmarkStart w:id="3" w:name="_Toc148182912"/>
      <w:r>
        <w:rPr>
          <w:rFonts w:hint="cs"/>
          <w:rtl/>
        </w:rPr>
        <w:t xml:space="preserve">حقیقت ارادۀ استعمالی از منظر مرحوم شهید صدر: </w:t>
      </w:r>
      <w:r w:rsidR="000B3C99">
        <w:rPr>
          <w:rFonts w:hint="cs"/>
          <w:rtl/>
        </w:rPr>
        <w:t>«ارادة اللفظ بما هو صالح للدلالة علی المعنی»</w:t>
      </w:r>
      <w:bookmarkEnd w:id="3"/>
    </w:p>
    <w:p w14:paraId="38240809" w14:textId="2F439E5C" w:rsidR="001A1EA5" w:rsidRDefault="00470D56" w:rsidP="006D4074">
      <w:pPr>
        <w:jc w:val="both"/>
        <w:rPr>
          <w:rtl/>
        </w:rPr>
      </w:pPr>
      <w:r>
        <w:rPr>
          <w:rFonts w:hint="cs"/>
          <w:rtl/>
        </w:rPr>
        <w:t>مرحوم شهید صدر اراده</w:t>
      </w:r>
      <w:r>
        <w:rPr>
          <w:rtl/>
        </w:rPr>
        <w:softHyphen/>
      </w:r>
      <w:r>
        <w:rPr>
          <w:rFonts w:hint="cs"/>
          <w:rtl/>
        </w:rPr>
        <w:t>های متکلم را به سه قسم تقسیم کردند: 1- ارادۀ استعمالی-2-ارادۀ تفهیمی-3-ارادۀ جدّی.</w:t>
      </w:r>
    </w:p>
    <w:p w14:paraId="7CF007F3" w14:textId="72E8A286" w:rsidR="00470D56" w:rsidRDefault="00470D56" w:rsidP="006D4074">
      <w:pPr>
        <w:jc w:val="both"/>
        <w:rPr>
          <w:rtl/>
        </w:rPr>
      </w:pPr>
      <w:r>
        <w:rPr>
          <w:rFonts w:hint="cs"/>
          <w:rtl/>
        </w:rPr>
        <w:t xml:space="preserve">ایشان </w:t>
      </w:r>
      <w:r w:rsidR="00B40808">
        <w:rPr>
          <w:rFonts w:hint="cs"/>
          <w:rtl/>
        </w:rPr>
        <w:t>«إرادة اللفظ بما أنه صالح للدلالة علی المعنی»</w:t>
      </w:r>
      <w:r>
        <w:rPr>
          <w:rFonts w:hint="cs"/>
          <w:rtl/>
        </w:rPr>
        <w:t xml:space="preserve"> را ارادۀ استعمالی نامیدند.</w:t>
      </w:r>
      <w:r w:rsidR="000B3C99">
        <w:rPr>
          <w:rStyle w:val="FootnoteReference"/>
          <w:rtl/>
        </w:rPr>
        <w:footnoteReference w:id="2"/>
      </w:r>
    </w:p>
    <w:p w14:paraId="12C063A0" w14:textId="5D0A6696" w:rsidR="00470D56" w:rsidRDefault="00470D56" w:rsidP="006D4074">
      <w:pPr>
        <w:pStyle w:val="Heading2"/>
        <w:jc w:val="both"/>
      </w:pPr>
      <w:bookmarkStart w:id="4" w:name="_Toc148182913"/>
      <w:r>
        <w:rPr>
          <w:rFonts w:hint="cs"/>
          <w:rtl/>
        </w:rPr>
        <w:t>اشکال فرمایش مرحوم شهید صدر: ناهماهنگ بودن تعریف مزبور با استعمالات متعارف</w:t>
      </w:r>
      <w:bookmarkEnd w:id="4"/>
    </w:p>
    <w:p w14:paraId="5E4DDE57" w14:textId="20076A2C" w:rsidR="00470D56" w:rsidRDefault="00470D56" w:rsidP="006D4074">
      <w:pPr>
        <w:jc w:val="both"/>
        <w:rPr>
          <w:rtl/>
        </w:rPr>
      </w:pPr>
      <w:r>
        <w:rPr>
          <w:rFonts w:hint="cs"/>
          <w:rtl/>
        </w:rPr>
        <w:t>ما گفتیم این تعریف از ارادۀ استعمالی</w:t>
      </w:r>
      <w:r w:rsidR="00FE0695">
        <w:rPr>
          <w:rFonts w:hint="cs"/>
          <w:rtl/>
        </w:rPr>
        <w:t>،</w:t>
      </w:r>
      <w:r>
        <w:rPr>
          <w:rFonts w:hint="cs"/>
          <w:rtl/>
        </w:rPr>
        <w:t xml:space="preserve"> </w:t>
      </w:r>
      <w:r w:rsidR="00FE0695">
        <w:rPr>
          <w:rFonts w:hint="cs"/>
          <w:rtl/>
        </w:rPr>
        <w:t>بر</w:t>
      </w:r>
      <w:r>
        <w:rPr>
          <w:rFonts w:hint="cs"/>
          <w:rtl/>
        </w:rPr>
        <w:t xml:space="preserve"> تعداد بسیار اندکی از استعمالات </w:t>
      </w:r>
      <w:r w:rsidR="00FE0695">
        <w:rPr>
          <w:rFonts w:hint="cs"/>
          <w:rtl/>
        </w:rPr>
        <w:t>قابل انطباق</w:t>
      </w:r>
      <w:r>
        <w:rPr>
          <w:rFonts w:hint="cs"/>
          <w:rtl/>
        </w:rPr>
        <w:t xml:space="preserve"> است</w:t>
      </w:r>
      <w:r w:rsidR="00F57B76">
        <w:rPr>
          <w:rFonts w:hint="cs"/>
          <w:rtl/>
        </w:rPr>
        <w:t xml:space="preserve"> و به هیچ وجه نمی</w:t>
      </w:r>
      <w:r w:rsidR="00F57B76">
        <w:rPr>
          <w:rtl/>
        </w:rPr>
        <w:softHyphen/>
      </w:r>
      <w:r w:rsidR="00F57B76">
        <w:rPr>
          <w:rFonts w:hint="cs"/>
          <w:rtl/>
        </w:rPr>
        <w:t>تواند مقوّم استعمال قلمداد شود؛ و این تعریف، هیچ ارتباطی به وضع نیز ندارد. توضیح این اشکال در جلسات سابق گذشت.</w:t>
      </w:r>
    </w:p>
    <w:p w14:paraId="783789F1" w14:textId="476DF4CD" w:rsidR="00470D56" w:rsidRDefault="00FE0695" w:rsidP="006D4074">
      <w:pPr>
        <w:pStyle w:val="Heading2"/>
        <w:jc w:val="both"/>
        <w:rPr>
          <w:rtl/>
        </w:rPr>
      </w:pPr>
      <w:bookmarkStart w:id="5" w:name="_Toc148182914"/>
      <w:r>
        <w:rPr>
          <w:rFonts w:hint="cs"/>
          <w:rtl/>
        </w:rPr>
        <w:lastRenderedPageBreak/>
        <w:t>تبیین حقیقت ارادۀ استعمالی در سایۀ تبیین گونه</w:t>
      </w:r>
      <w:r>
        <w:rPr>
          <w:rtl/>
        </w:rPr>
        <w:softHyphen/>
      </w:r>
      <w:r>
        <w:rPr>
          <w:rFonts w:hint="cs"/>
          <w:rtl/>
        </w:rPr>
        <w:t>های ارادۀ تفهیمی</w:t>
      </w:r>
      <w:bookmarkEnd w:id="5"/>
    </w:p>
    <w:p w14:paraId="3B72B88B" w14:textId="6C990789" w:rsidR="00470D56" w:rsidRDefault="00470D56" w:rsidP="006D4074">
      <w:pPr>
        <w:jc w:val="both"/>
        <w:rPr>
          <w:rtl/>
        </w:rPr>
      </w:pPr>
      <w:r>
        <w:rPr>
          <w:rFonts w:hint="cs"/>
          <w:rtl/>
        </w:rPr>
        <w:t>ما ارادۀ استعمالی را گونه</w:t>
      </w:r>
      <w:r>
        <w:rPr>
          <w:rtl/>
        </w:rPr>
        <w:softHyphen/>
      </w:r>
      <w:r>
        <w:rPr>
          <w:rFonts w:hint="cs"/>
          <w:rtl/>
        </w:rPr>
        <w:t>ای از ارادۀ تفهیمی بمعن</w:t>
      </w:r>
      <w:r w:rsidR="00FE0695">
        <w:rPr>
          <w:rFonts w:hint="cs"/>
          <w:rtl/>
        </w:rPr>
        <w:t>ی ال</w:t>
      </w:r>
      <w:r>
        <w:rPr>
          <w:rFonts w:hint="cs"/>
          <w:rtl/>
        </w:rPr>
        <w:t xml:space="preserve">اعم </w:t>
      </w:r>
      <w:r w:rsidR="00F57B76">
        <w:rPr>
          <w:rFonts w:hint="cs"/>
          <w:rtl/>
        </w:rPr>
        <w:t>می</w:t>
      </w:r>
      <w:r w:rsidR="00F57B76">
        <w:rPr>
          <w:rtl/>
        </w:rPr>
        <w:softHyphen/>
      </w:r>
      <w:r w:rsidR="00F57B76">
        <w:rPr>
          <w:rFonts w:hint="cs"/>
          <w:rtl/>
        </w:rPr>
        <w:t>دان</w:t>
      </w:r>
      <w:r>
        <w:rPr>
          <w:rFonts w:hint="cs"/>
          <w:rtl/>
        </w:rPr>
        <w:t>یم.</w:t>
      </w:r>
      <w:r w:rsidR="00FE0695">
        <w:rPr>
          <w:rFonts w:hint="cs"/>
          <w:rtl/>
        </w:rPr>
        <w:t xml:space="preserve"> </w:t>
      </w:r>
      <w:r w:rsidR="00F57B76">
        <w:rPr>
          <w:rFonts w:hint="cs"/>
          <w:rtl/>
        </w:rPr>
        <w:t>وقتی متکلم با کلامش، انتقال معنا را قصد می</w:t>
      </w:r>
      <w:r w:rsidR="00F57B76">
        <w:rPr>
          <w:rtl/>
        </w:rPr>
        <w:softHyphen/>
      </w:r>
      <w:r w:rsidR="00F57B76">
        <w:rPr>
          <w:rFonts w:hint="cs"/>
          <w:rtl/>
        </w:rPr>
        <w:t>کند، یک موقع، کلامش را قالب برای معنای مقصود، قرار می</w:t>
      </w:r>
      <w:r w:rsidR="00F57B76">
        <w:rPr>
          <w:rtl/>
        </w:rPr>
        <w:softHyphen/>
      </w:r>
      <w:r w:rsidR="00F57B76">
        <w:rPr>
          <w:rFonts w:hint="cs"/>
          <w:rtl/>
        </w:rPr>
        <w:t>دهد و یک موقع قالب قرار نمی</w:t>
      </w:r>
      <w:r w:rsidR="00F57B76">
        <w:rPr>
          <w:rtl/>
        </w:rPr>
        <w:softHyphen/>
      </w:r>
      <w:r w:rsidR="00F57B76">
        <w:rPr>
          <w:rFonts w:hint="cs"/>
          <w:rtl/>
        </w:rPr>
        <w:t>دهد.</w:t>
      </w:r>
    </w:p>
    <w:p w14:paraId="3318C118" w14:textId="5723D677" w:rsidR="00F57B76" w:rsidRDefault="00F57B76" w:rsidP="006D4074">
      <w:pPr>
        <w:jc w:val="both"/>
        <w:rPr>
          <w:rtl/>
        </w:rPr>
      </w:pPr>
      <w:r>
        <w:rPr>
          <w:rFonts w:hint="cs"/>
          <w:rtl/>
        </w:rPr>
        <w:t>توضیح مطلب از این قرار است که گاهی متکلم افزون بر آنچه مستعمل</w:t>
      </w:r>
      <w:r>
        <w:rPr>
          <w:rtl/>
        </w:rPr>
        <w:softHyphen/>
      </w:r>
      <w:r>
        <w:rPr>
          <w:rFonts w:hint="cs"/>
          <w:rtl/>
        </w:rPr>
        <w:t>فیه است، قصد افهام معانی دیگری را به مخاطب دارد. آن معانی دیگر، گاه در عرض مستعمل</w:t>
      </w:r>
      <w:r>
        <w:rPr>
          <w:rtl/>
        </w:rPr>
        <w:softHyphen/>
      </w:r>
      <w:r>
        <w:rPr>
          <w:rFonts w:hint="cs"/>
          <w:rtl/>
        </w:rPr>
        <w:t>فیه و گاه در طول آن قرار دارند.</w:t>
      </w:r>
    </w:p>
    <w:p w14:paraId="14E76880" w14:textId="4D2D7FFF" w:rsidR="009D5AEB" w:rsidRDefault="006C5435" w:rsidP="006D4074">
      <w:pPr>
        <w:pStyle w:val="Heading3"/>
        <w:jc w:val="both"/>
        <w:rPr>
          <w:rtl/>
        </w:rPr>
      </w:pPr>
      <w:bookmarkStart w:id="6" w:name="_Toc148182915"/>
      <w:r>
        <w:rPr>
          <w:rFonts w:hint="cs"/>
          <w:rtl/>
        </w:rPr>
        <w:t xml:space="preserve">گونۀ اول از ارادۀ تفهیمی: </w:t>
      </w:r>
      <w:r w:rsidR="009D5AEB">
        <w:rPr>
          <w:rFonts w:hint="cs"/>
          <w:rtl/>
        </w:rPr>
        <w:t>ارادۀ تفهیمی غیر استعمالی</w:t>
      </w:r>
      <w:bookmarkEnd w:id="6"/>
    </w:p>
    <w:p w14:paraId="45C2FEBE" w14:textId="5780E343" w:rsidR="00F57B76" w:rsidRDefault="00F57B76" w:rsidP="006D4074">
      <w:pPr>
        <w:jc w:val="both"/>
        <w:rPr>
          <w:rtl/>
        </w:rPr>
      </w:pPr>
      <w:r>
        <w:rPr>
          <w:rFonts w:hint="cs"/>
          <w:rtl/>
        </w:rPr>
        <w:t>گاهی یک کلام دو معنا دارد که متکلم، کلام را در معنای بعید به کار می</w:t>
      </w:r>
      <w:r>
        <w:rPr>
          <w:rtl/>
        </w:rPr>
        <w:softHyphen/>
      </w:r>
      <w:r>
        <w:rPr>
          <w:rFonts w:hint="cs"/>
          <w:rtl/>
        </w:rPr>
        <w:t>برد ولی معنای قریب آن را نیز به نحوی از انحاء به ذهن مخاطب اخطار می</w:t>
      </w:r>
      <w:r>
        <w:rPr>
          <w:rtl/>
        </w:rPr>
        <w:softHyphen/>
      </w:r>
      <w:r>
        <w:rPr>
          <w:rFonts w:hint="cs"/>
          <w:rtl/>
        </w:rPr>
        <w:t>دهد و خود نیز به آن توجه دارد. پس متکلم به هر دلیل، معنای بعید را متعلق ارادۀ استعمالی خود قرار می</w:t>
      </w:r>
      <w:r>
        <w:rPr>
          <w:rtl/>
        </w:rPr>
        <w:softHyphen/>
      </w:r>
      <w:r>
        <w:rPr>
          <w:rFonts w:hint="cs"/>
          <w:rtl/>
        </w:rPr>
        <w:t>دهد ولی در عین حال توجه دارد به این که قرار است معنای قریب را نیز تفهیم کند بدون اینکه آن را متعلق ارادۀ استعمالی قرار دهد. به عبارت دیگر لفظ را در معنای قریب استعمال نمی</w:t>
      </w:r>
      <w:r>
        <w:rPr>
          <w:rtl/>
        </w:rPr>
        <w:softHyphen/>
      </w:r>
      <w:r>
        <w:rPr>
          <w:rFonts w:hint="cs"/>
          <w:rtl/>
        </w:rPr>
        <w:t>کند ولی آن را تفهیم می</w:t>
      </w:r>
      <w:r>
        <w:rPr>
          <w:rtl/>
        </w:rPr>
        <w:softHyphen/>
      </w:r>
      <w:r>
        <w:rPr>
          <w:rFonts w:hint="cs"/>
          <w:rtl/>
        </w:rPr>
        <w:t>کند.</w:t>
      </w:r>
    </w:p>
    <w:p w14:paraId="0901E06E" w14:textId="4173DAB1" w:rsidR="00F57B76" w:rsidRDefault="00F57B76" w:rsidP="006D4074">
      <w:pPr>
        <w:jc w:val="both"/>
        <w:rPr>
          <w:rtl/>
        </w:rPr>
      </w:pPr>
      <w:r>
        <w:rPr>
          <w:rFonts w:hint="cs"/>
          <w:rtl/>
        </w:rPr>
        <w:t>از نمونه</w:t>
      </w:r>
      <w:r>
        <w:rPr>
          <w:rtl/>
        </w:rPr>
        <w:softHyphen/>
      </w:r>
      <w:r>
        <w:rPr>
          <w:rFonts w:hint="cs"/>
          <w:rtl/>
        </w:rPr>
        <w:t xml:space="preserve">های ارادۀ تفهیمیۀ عرضیه، صنعت ادبی </w:t>
      </w:r>
      <w:r w:rsidR="006D4074">
        <w:rPr>
          <w:rFonts w:hint="cs"/>
          <w:rtl/>
        </w:rPr>
        <w:t>«</w:t>
      </w:r>
      <w:r>
        <w:rPr>
          <w:rFonts w:hint="cs"/>
          <w:rtl/>
        </w:rPr>
        <w:t>زشت و زیبا</w:t>
      </w:r>
      <w:r w:rsidR="006D4074">
        <w:rPr>
          <w:rFonts w:hint="cs"/>
          <w:rtl/>
        </w:rPr>
        <w:t>»</w:t>
      </w:r>
      <w:r>
        <w:rPr>
          <w:rFonts w:hint="cs"/>
          <w:rtl/>
        </w:rPr>
        <w:t xml:space="preserve"> در علم بدیع است؛ در این صنعت ادبی، ابتداء کلام معنای زشتی را به خود می</w:t>
      </w:r>
      <w:r>
        <w:rPr>
          <w:rtl/>
        </w:rPr>
        <w:softHyphen/>
      </w:r>
      <w:r>
        <w:rPr>
          <w:rFonts w:hint="cs"/>
          <w:rtl/>
        </w:rPr>
        <w:t>گیرد اما در ادامه، معنای زشت تغییر کرده و معنای زیبا جایگزینش می</w:t>
      </w:r>
      <w:r>
        <w:rPr>
          <w:rtl/>
        </w:rPr>
        <w:softHyphen/>
      </w:r>
      <w:r>
        <w:rPr>
          <w:rFonts w:hint="cs"/>
          <w:rtl/>
        </w:rPr>
        <w:t>شود. در این موارد گاه متکلم اساساً غرض</w:t>
      </w:r>
      <w:r>
        <w:rPr>
          <w:rtl/>
        </w:rPr>
        <w:softHyphen/>
      </w:r>
      <w:r>
        <w:rPr>
          <w:rFonts w:hint="cs"/>
          <w:rtl/>
        </w:rPr>
        <w:t>ورزانه معنای زشت را به مخاطب اخطار می</w:t>
      </w:r>
      <w:r>
        <w:rPr>
          <w:rtl/>
        </w:rPr>
        <w:softHyphen/>
      </w:r>
      <w:r>
        <w:rPr>
          <w:rFonts w:hint="cs"/>
          <w:rtl/>
        </w:rPr>
        <w:t>دهد اما در ادامه با تبدیلش به معنای زیبا می</w:t>
      </w:r>
      <w:r>
        <w:rPr>
          <w:rtl/>
        </w:rPr>
        <w:softHyphen/>
      </w:r>
      <w:r>
        <w:rPr>
          <w:rFonts w:hint="cs"/>
          <w:rtl/>
        </w:rPr>
        <w:t xml:space="preserve">خواهد بگوید من </w:t>
      </w:r>
      <w:r w:rsidR="009D5AEB">
        <w:rPr>
          <w:rFonts w:hint="cs"/>
          <w:rtl/>
        </w:rPr>
        <w:t xml:space="preserve">لفظ را در این معنای زشت استعمال نکردم. مثالی که برای این صنعت ادبی ذکر شد عبارت است از: «ای فضل تو خر، فضل تو خر، فضل تو خروار»؛ در این جمله کلمۀ «خر» به عنوان یک کلمۀ مستقل استعمال نشده بلکه به عنوان قسمتی از کلمۀ «خروار» به کار رفته است اما </w:t>
      </w:r>
      <w:r w:rsidR="006D4074">
        <w:rPr>
          <w:rFonts w:hint="cs"/>
          <w:rtl/>
        </w:rPr>
        <w:t xml:space="preserve">متکلم </w:t>
      </w:r>
      <w:r w:rsidR="009D5AEB">
        <w:rPr>
          <w:rFonts w:hint="cs"/>
          <w:rtl/>
        </w:rPr>
        <w:t>با نحوۀ کاربست لفظ قصد دارد این معنای زشت را به ذهن اخطار دهد.</w:t>
      </w:r>
    </w:p>
    <w:p w14:paraId="514BAD5B" w14:textId="14030E99" w:rsidR="009D5AEB" w:rsidRDefault="009D5AEB" w:rsidP="006D4074">
      <w:pPr>
        <w:jc w:val="both"/>
        <w:rPr>
          <w:rtl/>
        </w:rPr>
      </w:pPr>
      <w:r>
        <w:rPr>
          <w:rFonts w:hint="cs"/>
          <w:rtl/>
        </w:rPr>
        <w:t>دکتر مهدی محقق، قصه</w:t>
      </w:r>
      <w:r>
        <w:rPr>
          <w:rtl/>
        </w:rPr>
        <w:softHyphen/>
      </w:r>
      <w:r>
        <w:rPr>
          <w:rFonts w:hint="cs"/>
          <w:rtl/>
        </w:rPr>
        <w:t xml:space="preserve">ای را نقل </w:t>
      </w:r>
      <w:r w:rsidR="006D4074">
        <w:rPr>
          <w:rFonts w:hint="cs"/>
          <w:rtl/>
        </w:rPr>
        <w:t>نموده و می</w:t>
      </w:r>
      <w:r w:rsidR="006D4074">
        <w:rPr>
          <w:rtl/>
        </w:rPr>
        <w:softHyphen/>
      </w:r>
      <w:r w:rsidR="006D4074">
        <w:rPr>
          <w:rFonts w:hint="cs"/>
          <w:rtl/>
        </w:rPr>
        <w:t>گویند</w:t>
      </w:r>
      <w:r>
        <w:rPr>
          <w:rFonts w:hint="cs"/>
          <w:rtl/>
        </w:rPr>
        <w:t xml:space="preserve"> ما نزد مرحوم شیخ کاظم عصّار درس خصوصی می</w:t>
      </w:r>
      <w:r>
        <w:rPr>
          <w:rtl/>
        </w:rPr>
        <w:softHyphen/>
      </w:r>
      <w:r>
        <w:rPr>
          <w:rFonts w:hint="cs"/>
          <w:rtl/>
        </w:rPr>
        <w:t>خواندیم. ایشان از جایگاه معنوی مرحوم شیخ کاظم عصّار، بسیار تمجید نموده و می</w:t>
      </w:r>
      <w:r>
        <w:rPr>
          <w:rtl/>
        </w:rPr>
        <w:softHyphen/>
      </w:r>
      <w:r>
        <w:rPr>
          <w:rFonts w:hint="cs"/>
          <w:rtl/>
        </w:rPr>
        <w:t xml:space="preserve">گوید ایشان دائم الذکر بود؛ یا مشغول درس بود یا مشغول پاسخ به سؤالات بود و در غیر این دو حال، لبانش به ذکر مترنّم بود. پس از تعطیلات نوروز یکی </w:t>
      </w:r>
      <w:r w:rsidR="006D4074">
        <w:rPr>
          <w:rFonts w:hint="cs"/>
          <w:rtl/>
        </w:rPr>
        <w:t xml:space="preserve">از </w:t>
      </w:r>
      <w:r>
        <w:rPr>
          <w:rFonts w:hint="cs"/>
          <w:rtl/>
        </w:rPr>
        <w:t>رفقای شیرازی ما یک هفته</w:t>
      </w:r>
      <w:r>
        <w:rPr>
          <w:rtl/>
        </w:rPr>
        <w:softHyphen/>
      </w:r>
      <w:r>
        <w:rPr>
          <w:rFonts w:hint="cs"/>
          <w:rtl/>
        </w:rPr>
        <w:t>ای دیر به درس آمد. استاد پرسید کجا بودی؟ او گفت شیراز بودم. استاد گفت:</w:t>
      </w:r>
    </w:p>
    <w:p w14:paraId="502A2FD5" w14:textId="29917869" w:rsidR="009D5AEB" w:rsidRPr="009D5AEB" w:rsidRDefault="009D5AEB" w:rsidP="006D4074">
      <w:pPr>
        <w:jc w:val="both"/>
        <w:rPr>
          <w:rFonts w:cs="Arial"/>
        </w:rPr>
      </w:pPr>
      <w:r>
        <w:rPr>
          <w:rFonts w:hint="cs"/>
          <w:rtl/>
        </w:rPr>
        <w:t xml:space="preserve">«خوشا شیراز </w:t>
      </w:r>
      <w:r w:rsidR="006D4074">
        <w:rPr>
          <w:rFonts w:hint="cs"/>
          <w:rtl/>
        </w:rPr>
        <w:t xml:space="preserve">و </w:t>
      </w:r>
      <w:r>
        <w:rPr>
          <w:rFonts w:hint="cs"/>
          <w:rtl/>
        </w:rPr>
        <w:t>وضع بی</w:t>
      </w:r>
      <w:r>
        <w:rPr>
          <w:rtl/>
        </w:rPr>
        <w:softHyphen/>
      </w:r>
      <w:r>
        <w:rPr>
          <w:rFonts w:hint="cs"/>
          <w:rtl/>
        </w:rPr>
        <w:t>مثا</w:t>
      </w:r>
      <w:r w:rsidRPr="009D5AEB">
        <w:rPr>
          <w:rFonts w:hint="cs"/>
          <w:b/>
          <w:bCs/>
          <w:u w:val="single"/>
          <w:rtl/>
        </w:rPr>
        <w:t>لش</w:t>
      </w:r>
      <w:r>
        <w:rPr>
          <w:rtl/>
        </w:rPr>
        <w:tab/>
      </w:r>
      <w:r>
        <w:rPr>
          <w:rtl/>
        </w:rPr>
        <w:tab/>
      </w:r>
      <w:r>
        <w:rPr>
          <w:rtl/>
        </w:rPr>
        <w:tab/>
      </w:r>
      <w:r>
        <w:rPr>
          <w:rtl/>
        </w:rPr>
        <w:tab/>
      </w:r>
      <w:r>
        <w:rPr>
          <w:rFonts w:hint="cs"/>
          <w:rtl/>
        </w:rPr>
        <w:t xml:space="preserve">                      </w:t>
      </w:r>
      <w:r>
        <w:rPr>
          <w:rtl/>
        </w:rPr>
        <w:tab/>
      </w:r>
      <w:r>
        <w:rPr>
          <w:rtl/>
        </w:rPr>
        <w:tab/>
      </w:r>
      <w:r>
        <w:rPr>
          <w:rFonts w:hint="cs"/>
          <w:rtl/>
        </w:rPr>
        <w:t>خداوندا نگه دار از زوا</w:t>
      </w:r>
      <w:r w:rsidRPr="009D5AEB">
        <w:rPr>
          <w:rFonts w:hint="cs"/>
          <w:b/>
          <w:bCs/>
          <w:u w:val="single"/>
          <w:rtl/>
        </w:rPr>
        <w:t>لش</w:t>
      </w:r>
      <w:r>
        <w:rPr>
          <w:rFonts w:hint="cs"/>
          <w:rtl/>
        </w:rPr>
        <w:t>»</w:t>
      </w:r>
    </w:p>
    <w:p w14:paraId="4C89C422" w14:textId="3EDEC3A1" w:rsidR="00470D56" w:rsidRDefault="009D5AEB" w:rsidP="006D4074">
      <w:pPr>
        <w:jc w:val="both"/>
        <w:rPr>
          <w:rtl/>
        </w:rPr>
      </w:pPr>
      <w:r>
        <w:rPr>
          <w:rFonts w:hint="cs"/>
          <w:rtl/>
        </w:rPr>
        <w:t>ایشان شعر را از اول تا آخر خواند و دائماً به لفظ «لش» تکیه می</w:t>
      </w:r>
      <w:r>
        <w:rPr>
          <w:rtl/>
        </w:rPr>
        <w:softHyphen/>
      </w:r>
      <w:r>
        <w:rPr>
          <w:rFonts w:hint="cs"/>
          <w:rtl/>
        </w:rPr>
        <w:t>کرد و قصد داشت مفهوم «لش</w:t>
      </w:r>
      <w:r w:rsidR="006D4074">
        <w:rPr>
          <w:rtl/>
        </w:rPr>
        <w:softHyphen/>
      </w:r>
      <w:r>
        <w:rPr>
          <w:rFonts w:hint="cs"/>
          <w:rtl/>
        </w:rPr>
        <w:t>بازی» را به آن شاگرد شیرازی منتقل کند.</w:t>
      </w:r>
    </w:p>
    <w:p w14:paraId="2A10EA43" w14:textId="7A28D0C8" w:rsidR="009D5AEB" w:rsidRDefault="009D5AEB" w:rsidP="006D4074">
      <w:pPr>
        <w:jc w:val="both"/>
        <w:rPr>
          <w:rtl/>
        </w:rPr>
      </w:pPr>
      <w:r>
        <w:rPr>
          <w:rFonts w:hint="cs"/>
          <w:rtl/>
        </w:rPr>
        <w:t>در این گونه</w:t>
      </w:r>
      <w:r>
        <w:rPr>
          <w:rtl/>
        </w:rPr>
        <w:softHyphen/>
      </w:r>
      <w:r>
        <w:rPr>
          <w:rFonts w:hint="cs"/>
          <w:rtl/>
        </w:rPr>
        <w:t xml:space="preserve"> موارد، متکلم می</w:t>
      </w:r>
      <w:r>
        <w:rPr>
          <w:rtl/>
        </w:rPr>
        <w:softHyphen/>
      </w:r>
      <w:r>
        <w:rPr>
          <w:rFonts w:hint="cs"/>
          <w:rtl/>
        </w:rPr>
        <w:t>گوید من شعر حافظ را خواندم اما چون در این بین واژۀ «لش» به کار رفته معنای دیگری را نیز به مخاطب تفهیم می</w:t>
      </w:r>
      <w:r>
        <w:rPr>
          <w:rtl/>
        </w:rPr>
        <w:softHyphen/>
      </w:r>
      <w:r>
        <w:rPr>
          <w:rFonts w:hint="cs"/>
          <w:rtl/>
        </w:rPr>
        <w:t>کند.</w:t>
      </w:r>
    </w:p>
    <w:p w14:paraId="0ADE77B4" w14:textId="59FD5729" w:rsidR="009D5AEB" w:rsidRDefault="009D5AEB" w:rsidP="006D4074">
      <w:pPr>
        <w:jc w:val="both"/>
        <w:rPr>
          <w:rtl/>
        </w:rPr>
      </w:pPr>
      <w:r>
        <w:rPr>
          <w:rFonts w:hint="cs"/>
          <w:rtl/>
        </w:rPr>
        <w:lastRenderedPageBreak/>
        <w:t>این</w:t>
      </w:r>
      <w:r>
        <w:rPr>
          <w:rtl/>
        </w:rPr>
        <w:softHyphen/>
      </w:r>
      <w:r>
        <w:rPr>
          <w:rFonts w:hint="cs"/>
          <w:rtl/>
        </w:rPr>
        <w:t>ها دلالت</w:t>
      </w:r>
      <w:r>
        <w:rPr>
          <w:rtl/>
        </w:rPr>
        <w:softHyphen/>
      </w:r>
      <w:r>
        <w:rPr>
          <w:rFonts w:hint="cs"/>
          <w:rtl/>
        </w:rPr>
        <w:t>های تفهیمی غیر استعمالی هستند که در عرض دلالت تفهیمی استعمالی قرار دارند.</w:t>
      </w:r>
    </w:p>
    <w:p w14:paraId="6705A45F" w14:textId="0A97DFD0" w:rsidR="006C5435" w:rsidRDefault="006C5435" w:rsidP="006D4074">
      <w:pPr>
        <w:pStyle w:val="Heading3"/>
        <w:jc w:val="both"/>
        <w:rPr>
          <w:rtl/>
        </w:rPr>
      </w:pPr>
      <w:bookmarkStart w:id="7" w:name="_Toc148182916"/>
      <w:r>
        <w:rPr>
          <w:rFonts w:hint="cs"/>
          <w:rtl/>
        </w:rPr>
        <w:t xml:space="preserve">گونۀ دوم از ارادۀ تفهیمی: ارادۀ تفهیمی </w:t>
      </w:r>
      <w:bookmarkEnd w:id="7"/>
      <w:r w:rsidR="006D4074">
        <w:rPr>
          <w:rFonts w:hint="cs"/>
          <w:rtl/>
        </w:rPr>
        <w:t>استعمالی</w:t>
      </w:r>
    </w:p>
    <w:p w14:paraId="37377811" w14:textId="113E62CE" w:rsidR="006C5435" w:rsidRDefault="006C5435" w:rsidP="006D4074">
      <w:pPr>
        <w:jc w:val="both"/>
        <w:rPr>
          <w:rtl/>
        </w:rPr>
      </w:pPr>
      <w:r>
        <w:rPr>
          <w:rFonts w:hint="cs"/>
          <w:rtl/>
        </w:rPr>
        <w:t>در معانی بیان اصطلاحی داریم به نام کنایه. اصطلاح کنایه به دو شکل تفسیر شده است:</w:t>
      </w:r>
    </w:p>
    <w:p w14:paraId="3E4CC816" w14:textId="7D2A98A6" w:rsidR="006C5435" w:rsidRDefault="006C5435" w:rsidP="006D4074">
      <w:pPr>
        <w:pStyle w:val="ListParagraph"/>
        <w:numPr>
          <w:ilvl w:val="0"/>
          <w:numId w:val="18"/>
        </w:numPr>
        <w:jc w:val="both"/>
      </w:pPr>
      <w:r>
        <w:rPr>
          <w:rFonts w:hint="cs"/>
          <w:rtl/>
        </w:rPr>
        <w:t>یک تفسیر از کنایه مربوط به مثال «زید کثیر الرماد» است. این مثال از قبیل مجاز در کلّ جمله است. ما یک مجاز در کلمه داریم که مثلاً کلمۀ اسد را در معنای رجل شجاع به کار می</w:t>
      </w:r>
      <w:r>
        <w:rPr>
          <w:rtl/>
        </w:rPr>
        <w:softHyphen/>
      </w:r>
      <w:r>
        <w:rPr>
          <w:rFonts w:hint="cs"/>
          <w:rtl/>
        </w:rPr>
        <w:t>بریم. اما یک موقع یک ترکیب را در معنای مجازی به کار می</w:t>
      </w:r>
      <w:r>
        <w:rPr>
          <w:rtl/>
        </w:rPr>
        <w:softHyphen/>
      </w:r>
      <w:r>
        <w:rPr>
          <w:rFonts w:hint="cs"/>
          <w:rtl/>
        </w:rPr>
        <w:t xml:space="preserve">بریم که «زید کثیر الرماد» از همین قبیل است. ما ترکیب «کثیر الرماد» را در معنای </w:t>
      </w:r>
      <w:r w:rsidR="006D4074">
        <w:rPr>
          <w:rFonts w:hint="cs"/>
          <w:rtl/>
        </w:rPr>
        <w:t>سخاوت</w:t>
      </w:r>
      <w:r w:rsidR="006D4074">
        <w:rPr>
          <w:rtl/>
        </w:rPr>
        <w:softHyphen/>
      </w:r>
      <w:r w:rsidR="006D4074">
        <w:rPr>
          <w:rFonts w:hint="cs"/>
          <w:rtl/>
        </w:rPr>
        <w:t>مند</w:t>
      </w:r>
      <w:r>
        <w:rPr>
          <w:rFonts w:hint="cs"/>
          <w:rtl/>
        </w:rPr>
        <w:t xml:space="preserve"> به کار می</w:t>
      </w:r>
      <w:r>
        <w:rPr>
          <w:rtl/>
        </w:rPr>
        <w:softHyphen/>
      </w:r>
      <w:r>
        <w:rPr>
          <w:rFonts w:hint="cs"/>
          <w:rtl/>
        </w:rPr>
        <w:t>بریم چون کثرت رماد، با مهمان</w:t>
      </w:r>
      <w:r>
        <w:rPr>
          <w:rtl/>
        </w:rPr>
        <w:softHyphen/>
      </w:r>
      <w:r>
        <w:rPr>
          <w:rFonts w:hint="cs"/>
          <w:rtl/>
        </w:rPr>
        <w:t>نوازی و کثرت طبخ غذا تلازم داشته و موجب زیادی خاکستر می</w:t>
      </w:r>
      <w:r>
        <w:rPr>
          <w:rtl/>
        </w:rPr>
        <w:softHyphen/>
      </w:r>
      <w:r>
        <w:rPr>
          <w:rFonts w:hint="cs"/>
          <w:rtl/>
        </w:rPr>
        <w:t>شود. در این مثال متکلم خود کثرت رماد را اراده نکرده است یعنی نمی</w:t>
      </w:r>
      <w:r>
        <w:rPr>
          <w:rtl/>
        </w:rPr>
        <w:softHyphen/>
      </w:r>
      <w:r>
        <w:rPr>
          <w:rFonts w:hint="cs"/>
          <w:rtl/>
        </w:rPr>
        <w:t>خواهد بگوید خاکستر خانۀ زید زیاد است بلکه به دلیل تلازم نوعی کثرت رماد با سخاوت، این ترکیب را در این معنا به کار می</w:t>
      </w:r>
      <w:r>
        <w:rPr>
          <w:rtl/>
        </w:rPr>
        <w:softHyphen/>
      </w:r>
      <w:r>
        <w:rPr>
          <w:rFonts w:hint="cs"/>
          <w:rtl/>
        </w:rPr>
        <w:t>برد. این تفسیر از کنایه که مجاز ترکیبی است به لحاظ جوهری با مجاز در کلمه تفاوت چندانی ندارد.</w:t>
      </w:r>
    </w:p>
    <w:p w14:paraId="54E99E4E" w14:textId="492D5AF7" w:rsidR="005D2F40" w:rsidRDefault="006C5435" w:rsidP="006D4074">
      <w:pPr>
        <w:pStyle w:val="ListParagraph"/>
        <w:numPr>
          <w:ilvl w:val="0"/>
          <w:numId w:val="18"/>
        </w:numPr>
        <w:jc w:val="both"/>
        <w:rPr>
          <w:rtl/>
        </w:rPr>
      </w:pPr>
      <w:r>
        <w:rPr>
          <w:rFonts w:hint="cs"/>
          <w:rtl/>
        </w:rPr>
        <w:t>تفسیر دیگر از کنایه</w:t>
      </w:r>
      <w:r w:rsidR="006D4074">
        <w:rPr>
          <w:rFonts w:hint="cs"/>
          <w:rtl/>
        </w:rPr>
        <w:t xml:space="preserve"> (که هم</w:t>
      </w:r>
      <w:r w:rsidR="006D4074">
        <w:rPr>
          <w:rtl/>
        </w:rPr>
        <w:softHyphen/>
      </w:r>
      <w:r w:rsidR="006D4074">
        <w:rPr>
          <w:rFonts w:hint="cs"/>
          <w:rtl/>
        </w:rPr>
        <w:t>اکنون مدّ نظر ما است)</w:t>
      </w:r>
      <w:r>
        <w:rPr>
          <w:rFonts w:hint="cs"/>
          <w:rtl/>
        </w:rPr>
        <w:t xml:space="preserve"> آن است که متکلم لفظ را در معنای حقیقی یا مجازی استعمال می</w:t>
      </w:r>
      <w:r>
        <w:rPr>
          <w:rtl/>
        </w:rPr>
        <w:softHyphen/>
      </w:r>
      <w:r>
        <w:rPr>
          <w:rFonts w:hint="cs"/>
          <w:rtl/>
        </w:rPr>
        <w:t>کند و هدفش آن است که از آن معنا عبور نموده و به معنای دیگری برسد. به عنوان مثال وقتی پدری به فرزند خود می</w:t>
      </w:r>
      <w:r>
        <w:rPr>
          <w:rtl/>
        </w:rPr>
        <w:softHyphen/>
      </w:r>
      <w:r>
        <w:rPr>
          <w:rFonts w:hint="cs"/>
          <w:rtl/>
        </w:rPr>
        <w:t>گوید «از خواب بیدار شو؛ طلوع خورشید نزدیک است»؛ پدر با به کار بردن این جمله، می</w:t>
      </w:r>
      <w:r>
        <w:rPr>
          <w:rtl/>
        </w:rPr>
        <w:softHyphen/>
      </w:r>
      <w:r>
        <w:rPr>
          <w:rFonts w:hint="cs"/>
          <w:rtl/>
        </w:rPr>
        <w:t xml:space="preserve">خواهد از این معنا عبور نموده و به معنای دیگری در ورای آن همچون «قضا شدن نماز» یا «رسیدگی به کار دیگری که </w:t>
      </w:r>
      <w:r w:rsidR="006D4074">
        <w:rPr>
          <w:rFonts w:hint="cs"/>
          <w:rtl/>
        </w:rPr>
        <w:t>موعدش</w:t>
      </w:r>
      <w:r>
        <w:rPr>
          <w:rFonts w:hint="cs"/>
          <w:rtl/>
        </w:rPr>
        <w:t xml:space="preserve"> طلوع آفتاب است»</w:t>
      </w:r>
      <w:r w:rsidR="005D2F40">
        <w:rPr>
          <w:rFonts w:hint="cs"/>
          <w:rtl/>
        </w:rPr>
        <w:t xml:space="preserve"> برسد. در این مثال «طلوع خورشید نزدیک است» در معنای خودش استعمال شده است اما غرض متکلم مجرد اخبار از این پدیدۀ آسمانی نیست؛ بلکه قصد دارد از این معنا عبور نموده و در طول معنای اول، معنای دوم را به مخاطب تفهیم کند. پس ارادۀ تفهیمی طولی به این معنا است که ابتداء یک معنا و در طول آن معنای دیگر اراده می</w:t>
      </w:r>
      <w:r w:rsidR="005D2F40">
        <w:rPr>
          <w:rtl/>
        </w:rPr>
        <w:softHyphen/>
      </w:r>
      <w:r w:rsidR="005D2F40">
        <w:rPr>
          <w:rFonts w:hint="cs"/>
          <w:rtl/>
        </w:rPr>
        <w:t>شود. گاهی این غرض تفهیمی اوسع از معنای مستعمل</w:t>
      </w:r>
      <w:r w:rsidR="005D2F40">
        <w:rPr>
          <w:rtl/>
        </w:rPr>
        <w:softHyphen/>
      </w:r>
      <w:r w:rsidR="005D2F40">
        <w:rPr>
          <w:rFonts w:hint="cs"/>
          <w:rtl/>
        </w:rPr>
        <w:t xml:space="preserve">فیه است؛ یعنی یک غرض تفهیمی اولیه دارد و یک غرض تفهیمی </w:t>
      </w:r>
      <w:r w:rsidR="006D4074">
        <w:rPr>
          <w:rFonts w:hint="cs"/>
          <w:rtl/>
        </w:rPr>
        <w:t>نهائی</w:t>
      </w:r>
      <w:r w:rsidR="005D2F40">
        <w:rPr>
          <w:rFonts w:hint="cs"/>
          <w:rtl/>
        </w:rPr>
        <w:t xml:space="preserve"> دارد.</w:t>
      </w:r>
    </w:p>
    <w:p w14:paraId="2F6552B9" w14:textId="61AA8D62" w:rsidR="005D2F40" w:rsidRDefault="005D2F40" w:rsidP="006D4074">
      <w:pPr>
        <w:pStyle w:val="Heading2"/>
        <w:jc w:val="both"/>
        <w:rPr>
          <w:rtl/>
        </w:rPr>
      </w:pPr>
      <w:bookmarkStart w:id="8" w:name="_Toc148182917"/>
      <w:r>
        <w:rPr>
          <w:rFonts w:hint="cs"/>
          <w:rtl/>
        </w:rPr>
        <w:t>رابطۀ دلالت التزامی با دلالت تفهیمی</w:t>
      </w:r>
      <w:bookmarkEnd w:id="8"/>
    </w:p>
    <w:p w14:paraId="66FEE1E9" w14:textId="14304930" w:rsidR="005D2F40" w:rsidRDefault="005D2F40" w:rsidP="006D4074">
      <w:pPr>
        <w:jc w:val="both"/>
        <w:rPr>
          <w:rtl/>
        </w:rPr>
      </w:pPr>
      <w:r>
        <w:rPr>
          <w:rFonts w:hint="cs"/>
          <w:rtl/>
        </w:rPr>
        <w:t>تذکر این نکته مناسب است که آقایان یک اصطلاحی دارند به نام دلالت التزامی. در بحث حجیت خبر، این مطلب مورد بحث قرار گرفته است که حجیّت دلالت التزامی تابع حجیّت دلالت مطابقی است یا خیر؟ در بحث مثبتات، بحث می</w:t>
      </w:r>
      <w:r>
        <w:rPr>
          <w:rtl/>
        </w:rPr>
        <w:softHyphen/>
      </w:r>
      <w:r>
        <w:rPr>
          <w:rFonts w:hint="cs"/>
          <w:rtl/>
        </w:rPr>
        <w:t>کنند که آیا مدلول التزامی اصول عملیه</w:t>
      </w:r>
      <w:r>
        <w:rPr>
          <w:rStyle w:val="FootnoteReference"/>
          <w:rtl/>
        </w:rPr>
        <w:footnoteReference w:id="3"/>
      </w:r>
      <w:r>
        <w:rPr>
          <w:rFonts w:hint="cs"/>
          <w:rtl/>
        </w:rPr>
        <w:t xml:space="preserve"> حجّت است یا خیر؟</w:t>
      </w:r>
    </w:p>
    <w:p w14:paraId="097990BB" w14:textId="732CDBCF" w:rsidR="005D2F40" w:rsidRDefault="005D2F40" w:rsidP="006D4074">
      <w:pPr>
        <w:jc w:val="both"/>
        <w:rPr>
          <w:rtl/>
        </w:rPr>
      </w:pPr>
      <w:r>
        <w:rPr>
          <w:rFonts w:hint="cs"/>
          <w:rtl/>
        </w:rPr>
        <w:t>سؤال ما آن است که آیا دلالت التزامی، با دلالت تفهیمی نهایی یا ثانوی، یکی است یا یکی نیست؟</w:t>
      </w:r>
    </w:p>
    <w:p w14:paraId="1965D86F" w14:textId="081521E6" w:rsidR="005D2F40" w:rsidRDefault="005D2F40" w:rsidP="006D4074">
      <w:pPr>
        <w:jc w:val="both"/>
        <w:rPr>
          <w:rtl/>
        </w:rPr>
      </w:pPr>
      <w:r>
        <w:rPr>
          <w:rFonts w:hint="cs"/>
          <w:rtl/>
        </w:rPr>
        <w:lastRenderedPageBreak/>
        <w:t xml:space="preserve">این </w:t>
      </w:r>
      <w:r w:rsidR="00812D85">
        <w:rPr>
          <w:rFonts w:hint="cs"/>
          <w:rtl/>
        </w:rPr>
        <w:t>مطلب</w:t>
      </w:r>
      <w:r>
        <w:rPr>
          <w:rFonts w:hint="cs"/>
          <w:rtl/>
        </w:rPr>
        <w:t xml:space="preserve"> در کلمات آقایان نه در بحث تبعیت دلالت التزامی از دلالت مطابقی، و نه در بحث مثبتات امارات، به درستی تبیین نشده است و قدری اندماج دارد. خدا رحمت کند مرحوم شهید صدر را؛ بر اساس آنچه در ذهن دارم ایشان در هر دو بحث، استدلالاتی که مطرح می</w:t>
      </w:r>
      <w:r>
        <w:rPr>
          <w:rtl/>
        </w:rPr>
        <w:softHyphen/>
      </w:r>
      <w:r>
        <w:rPr>
          <w:rFonts w:hint="cs"/>
          <w:rtl/>
        </w:rPr>
        <w:t>کنند گاه دلالت التزامی را به یک معنا، و گاه به معنای دیگر گرفته</w:t>
      </w:r>
      <w:r>
        <w:rPr>
          <w:rtl/>
        </w:rPr>
        <w:softHyphen/>
      </w:r>
      <w:r>
        <w:rPr>
          <w:rFonts w:hint="cs"/>
          <w:rtl/>
        </w:rPr>
        <w:t>اند.</w:t>
      </w:r>
    </w:p>
    <w:p w14:paraId="22EC3ED3" w14:textId="20A3ECEF" w:rsidR="00BE7DA6" w:rsidRDefault="00BE7DA6" w:rsidP="006D4074">
      <w:pPr>
        <w:pStyle w:val="Heading3"/>
        <w:jc w:val="both"/>
        <w:rPr>
          <w:rtl/>
        </w:rPr>
      </w:pPr>
      <w:bookmarkStart w:id="9" w:name="_Toc148182918"/>
      <w:r>
        <w:rPr>
          <w:rFonts w:hint="cs"/>
          <w:rtl/>
        </w:rPr>
        <w:t>گونۀ اول از دلالت التزامی: مدلول التزامی تفهیمی</w:t>
      </w:r>
      <w:bookmarkEnd w:id="9"/>
    </w:p>
    <w:p w14:paraId="2D2D7A33" w14:textId="2DC23C7D" w:rsidR="005D2F40" w:rsidRDefault="005D2F40" w:rsidP="006D4074">
      <w:pPr>
        <w:jc w:val="both"/>
        <w:rPr>
          <w:rtl/>
        </w:rPr>
      </w:pPr>
      <w:r>
        <w:rPr>
          <w:rFonts w:hint="cs"/>
          <w:rtl/>
        </w:rPr>
        <w:t>دلالت التزامی گاهی به معنای آن چیزی است که متکلم قصد تفهیمش را دارد اما قصد تفهیم آن در طول تفهیم معنای مطابقی است</w:t>
      </w:r>
      <w:r w:rsidR="00812D85">
        <w:rPr>
          <w:rFonts w:hint="cs"/>
          <w:rtl/>
        </w:rPr>
        <w:t>؛</w:t>
      </w:r>
      <w:r>
        <w:rPr>
          <w:rFonts w:hint="cs"/>
          <w:rtl/>
        </w:rPr>
        <w:t xml:space="preserve"> یعنی متکلم علاوه بر</w:t>
      </w:r>
      <w:r w:rsidR="00BE7DA6">
        <w:rPr>
          <w:rFonts w:hint="cs"/>
          <w:rtl/>
        </w:rPr>
        <w:t xml:space="preserve"> تفهیم</w:t>
      </w:r>
      <w:r>
        <w:rPr>
          <w:rFonts w:hint="cs"/>
          <w:rtl/>
        </w:rPr>
        <w:t xml:space="preserve"> معنای اول، </w:t>
      </w:r>
      <w:r w:rsidR="00BE7DA6">
        <w:rPr>
          <w:rFonts w:hint="cs"/>
          <w:rtl/>
        </w:rPr>
        <w:t xml:space="preserve">تفهیم </w:t>
      </w:r>
      <w:r>
        <w:rPr>
          <w:rFonts w:hint="cs"/>
          <w:rtl/>
        </w:rPr>
        <w:t xml:space="preserve">معنای </w:t>
      </w:r>
      <w:r w:rsidR="00BE7DA6">
        <w:rPr>
          <w:rFonts w:hint="cs"/>
          <w:rtl/>
        </w:rPr>
        <w:t xml:space="preserve">دوم را نیز قصد کرده است. البته ممکن است برای متکلم، هم معنای مطابقی مهم باشد و هم معنای التزامی، لذا خصوصیتی که در مثال سابق (یعنی مثال طلوع آفتاب) وجود داشت </w:t>
      </w:r>
      <w:r w:rsidR="00BE7DA6">
        <w:rPr>
          <w:rFonts w:cs="Cambria" w:hint="cs"/>
          <w:rtl/>
        </w:rPr>
        <w:t>_</w:t>
      </w:r>
      <w:r w:rsidR="00BE7DA6">
        <w:rPr>
          <w:rFonts w:hint="cs"/>
          <w:rtl/>
        </w:rPr>
        <w:t>مبنی بر اینکه مدلول مطابقی ، مقصود بالذات نبود</w:t>
      </w:r>
      <w:r w:rsidR="00BE7DA6">
        <w:rPr>
          <w:rFonts w:cs="Cambria" w:hint="cs"/>
          <w:rtl/>
        </w:rPr>
        <w:t>_</w:t>
      </w:r>
      <w:r w:rsidR="00BE7DA6">
        <w:rPr>
          <w:rFonts w:hint="cs"/>
          <w:rtl/>
        </w:rPr>
        <w:t xml:space="preserve"> در اینجا اهمیت خاصی ندارد یعنی ممکن است هم مدلول مطابقی و هم مدلول التزامی، مقصود بالذات باشند.</w:t>
      </w:r>
    </w:p>
    <w:p w14:paraId="1327392D" w14:textId="0E634EA1" w:rsidR="00BE7DA6" w:rsidRDefault="00BE7DA6" w:rsidP="006D4074">
      <w:pPr>
        <w:pStyle w:val="Heading3"/>
        <w:jc w:val="both"/>
        <w:rPr>
          <w:rtl/>
        </w:rPr>
      </w:pPr>
      <w:bookmarkStart w:id="10" w:name="_Toc148182919"/>
      <w:r>
        <w:rPr>
          <w:rFonts w:hint="cs"/>
          <w:rtl/>
        </w:rPr>
        <w:t>گونۀ دوم از دلالت التزامی: مدلول التزامی غیر تفهیمی</w:t>
      </w:r>
      <w:bookmarkEnd w:id="10"/>
    </w:p>
    <w:p w14:paraId="5A60DF9B" w14:textId="1303F46F" w:rsidR="00BE7DA6" w:rsidRDefault="00BE7DA6" w:rsidP="006D4074">
      <w:pPr>
        <w:jc w:val="both"/>
        <w:rPr>
          <w:rtl/>
        </w:rPr>
      </w:pPr>
      <w:r>
        <w:rPr>
          <w:rFonts w:hint="cs"/>
          <w:rtl/>
        </w:rPr>
        <w:t>به هر حال گاهی مدلول التزامی مقصود تفهیمی متکلم است؛ اما گاهی مدلول التزامی، مقصود تفهیمی نیست به این صورت که اساساً به آن التفات ندارد یا حتی التفات داشته و منکر آن است. حجیّت لوازم اقرار از همین قبیل است. شخص مقرّ ممکن است اساساً نسبت لازمۀ اقرارش آگاهی نداشته باشد، اما آن را بر عهده</w:t>
      </w:r>
      <w:r>
        <w:rPr>
          <w:rtl/>
        </w:rPr>
        <w:softHyphen/>
      </w:r>
      <w:r>
        <w:rPr>
          <w:rFonts w:hint="cs"/>
          <w:rtl/>
        </w:rPr>
        <w:t>اش می</w:t>
      </w:r>
      <w:r>
        <w:rPr>
          <w:rtl/>
        </w:rPr>
        <w:softHyphen/>
      </w:r>
      <w:r>
        <w:rPr>
          <w:rFonts w:hint="cs"/>
          <w:rtl/>
        </w:rPr>
        <w:t>گذارند و بر وی احتجاج می</w:t>
      </w:r>
      <w:r>
        <w:rPr>
          <w:rtl/>
        </w:rPr>
        <w:softHyphen/>
      </w:r>
      <w:r>
        <w:rPr>
          <w:rFonts w:hint="cs"/>
          <w:rtl/>
        </w:rPr>
        <w:t>کنند هر چند هیچ التفاتی به آن نداشته باشد. وقتی کلام در اثبات مدلول مطابقی</w:t>
      </w:r>
      <w:r>
        <w:rPr>
          <w:rtl/>
        </w:rPr>
        <w:softHyphen/>
      </w:r>
      <w:r>
        <w:rPr>
          <w:rFonts w:hint="cs"/>
          <w:rtl/>
        </w:rPr>
        <w:t>اش حجت شد، مثبتاتش حجّت می</w:t>
      </w:r>
      <w:r>
        <w:rPr>
          <w:rtl/>
        </w:rPr>
        <w:softHyphen/>
      </w:r>
      <w:r>
        <w:rPr>
          <w:rFonts w:hint="cs"/>
          <w:rtl/>
        </w:rPr>
        <w:t>شود؛ این مطلب در خصوص اقرار بسیار روشن است که اشخاص را به مدالیل التزامی اقرارشان محکوم می</w:t>
      </w:r>
      <w:r>
        <w:rPr>
          <w:rtl/>
        </w:rPr>
        <w:softHyphen/>
      </w:r>
      <w:r>
        <w:rPr>
          <w:rFonts w:hint="cs"/>
          <w:rtl/>
        </w:rPr>
        <w:t>کنند. مراد از مثبتات اقرار، معنایی است که با معنای مستعمل</w:t>
      </w:r>
      <w:r>
        <w:rPr>
          <w:rtl/>
        </w:rPr>
        <w:softHyphen/>
      </w:r>
      <w:r>
        <w:rPr>
          <w:rFonts w:hint="cs"/>
          <w:rtl/>
        </w:rPr>
        <w:t>فیه و معنایی که توسط متکلم تفهیم شده، در تلازم است ولو خود متکلم، منکرش باشد.</w:t>
      </w:r>
    </w:p>
    <w:p w14:paraId="19C4F814" w14:textId="1388F684" w:rsidR="00BE7DA6" w:rsidRDefault="00BE7DA6" w:rsidP="006D4074">
      <w:pPr>
        <w:jc w:val="both"/>
        <w:rPr>
          <w:rtl/>
        </w:rPr>
      </w:pPr>
      <w:r>
        <w:rPr>
          <w:rFonts w:hint="cs"/>
          <w:rtl/>
        </w:rPr>
        <w:t>در مدلول التزامیِ نوع اول، که قصد تفهیم وجود داشت، متکلم باید به آن مدلول التزامی آگاهی و التفات داشته باشد و قصد تفهیمش را نیز داشته باشد؛ بر خلاف مدلول التزامی نوعِ دوم.</w:t>
      </w:r>
    </w:p>
    <w:p w14:paraId="041E9F12" w14:textId="1C09A2E0" w:rsidR="00354B15" w:rsidRDefault="00BE7DA6" w:rsidP="006D4074">
      <w:pPr>
        <w:jc w:val="both"/>
        <w:rPr>
          <w:rtl/>
        </w:rPr>
      </w:pPr>
      <w:r>
        <w:rPr>
          <w:rFonts w:hint="cs"/>
          <w:rtl/>
        </w:rPr>
        <w:t>تقسیم</w:t>
      </w:r>
      <w:r>
        <w:rPr>
          <w:rtl/>
        </w:rPr>
        <w:softHyphen/>
      </w:r>
      <w:r>
        <w:rPr>
          <w:rFonts w:hint="cs"/>
          <w:rtl/>
        </w:rPr>
        <w:t>بندی مدلول التزامی در کلام آقایان، به این شکل است که مدلول التزامی یا غیر بیّن است یا بیّن بالمعنی الأخص است یا بیّن بالمعنی الاعم است؛ اما ما به این تقسیم</w:t>
      </w:r>
      <w:r>
        <w:rPr>
          <w:rtl/>
        </w:rPr>
        <w:softHyphen/>
      </w:r>
      <w:r>
        <w:rPr>
          <w:rFonts w:hint="cs"/>
          <w:rtl/>
        </w:rPr>
        <w:t xml:space="preserve">بندی کاری نداریم. آنچه ما در نظر داریم، به این شکل است که </w:t>
      </w:r>
      <w:r w:rsidR="00354B15">
        <w:rPr>
          <w:rFonts w:hint="cs"/>
          <w:rtl/>
        </w:rPr>
        <w:t>مدلول التزامی، گاه مقصود تفهیمی متکلم است و گاهی مقصود تفهیمی متکلم نیست؛ برای این که قصد تفهیمش را داشته باشد، اولاً علم به ملازمه، شرط است؛ در ثانی این علم باید بالفعل باشد؛ یعنی علم باید مورد التفات باشد چون اگر به علمش التفات نداشته باشد نمی</w:t>
      </w:r>
      <w:r w:rsidR="00354B15">
        <w:rPr>
          <w:rtl/>
        </w:rPr>
        <w:softHyphen/>
      </w:r>
      <w:r w:rsidR="00354B15">
        <w:rPr>
          <w:rFonts w:hint="cs"/>
          <w:rtl/>
        </w:rPr>
        <w:t>تواند آن را قصد کند؛ برخی امور متعلق علم اشخاص هستند ولی اشخاص به آن</w:t>
      </w:r>
      <w:r w:rsidR="00354B15">
        <w:rPr>
          <w:rtl/>
        </w:rPr>
        <w:softHyphen/>
      </w:r>
      <w:r w:rsidR="00354B15">
        <w:rPr>
          <w:rFonts w:hint="cs"/>
          <w:rtl/>
        </w:rPr>
        <w:t>ها التفات ندارند که در این صورت نمی</w:t>
      </w:r>
      <w:r w:rsidR="00354B15">
        <w:rPr>
          <w:rtl/>
        </w:rPr>
        <w:softHyphen/>
      </w:r>
      <w:r w:rsidR="00354B15">
        <w:rPr>
          <w:rFonts w:hint="cs"/>
          <w:rtl/>
        </w:rPr>
        <w:t>توان</w:t>
      </w:r>
      <w:r w:rsidR="00812D85">
        <w:rPr>
          <w:rFonts w:hint="cs"/>
          <w:rtl/>
        </w:rPr>
        <w:t>ن</w:t>
      </w:r>
      <w:r w:rsidR="00354B15">
        <w:rPr>
          <w:rFonts w:hint="cs"/>
          <w:rtl/>
        </w:rPr>
        <w:t>د قصد تفهیمش را داشته باش</w:t>
      </w:r>
      <w:r w:rsidR="00812D85">
        <w:rPr>
          <w:rFonts w:hint="cs"/>
          <w:rtl/>
        </w:rPr>
        <w:t>ن</w:t>
      </w:r>
      <w:r w:rsidR="00354B15">
        <w:rPr>
          <w:rFonts w:hint="cs"/>
          <w:rtl/>
        </w:rPr>
        <w:t>د. البته در نوع مواردی که مدلول التزامی، مورد التفات است، مقصود تفهیمی نیز به شمار می</w:t>
      </w:r>
      <w:r w:rsidR="00354B15">
        <w:rPr>
          <w:rtl/>
        </w:rPr>
        <w:softHyphen/>
      </w:r>
      <w:r w:rsidR="00354B15">
        <w:rPr>
          <w:rFonts w:hint="cs"/>
          <w:rtl/>
        </w:rPr>
        <w:t xml:space="preserve">رود؛ </w:t>
      </w:r>
      <w:r w:rsidR="00354B15">
        <w:rPr>
          <w:rFonts w:hint="cs"/>
          <w:rtl/>
        </w:rPr>
        <w:lastRenderedPageBreak/>
        <w:t>ولی</w:t>
      </w:r>
      <w:r w:rsidR="00812D85">
        <w:rPr>
          <w:rFonts w:hint="cs"/>
          <w:rtl/>
        </w:rPr>
        <w:t xml:space="preserve"> این</w:t>
      </w:r>
      <w:r w:rsidR="00354B15">
        <w:rPr>
          <w:rFonts w:hint="cs"/>
          <w:rtl/>
        </w:rPr>
        <w:t xml:space="preserve"> مقصود بودن به معنای محبوب بودن نیست چون گاهی متکلم به مدلول التزامی کلامش آگاهی و توجه هم دارد و می</w:t>
      </w:r>
      <w:r w:rsidR="00354B15">
        <w:rPr>
          <w:rtl/>
        </w:rPr>
        <w:softHyphen/>
      </w:r>
      <w:r w:rsidR="00354B15">
        <w:rPr>
          <w:rFonts w:hint="cs"/>
          <w:rtl/>
        </w:rPr>
        <w:t>داند با گفتن این کلام در جمع، مدلول التزامی آن به شخصی که دوست ندارد، متوجه مطلب شود، تفهیم می</w:t>
      </w:r>
      <w:r w:rsidR="00354B15">
        <w:rPr>
          <w:rtl/>
        </w:rPr>
        <w:softHyphen/>
      </w:r>
      <w:r w:rsidR="00354B15">
        <w:rPr>
          <w:rFonts w:hint="cs"/>
          <w:rtl/>
        </w:rPr>
        <w:t>شود ولی با این حال پس از کسر و انکسار مصالح و مفاسد، به دلیل این که ناچار است آن مطلب را در جمع بگوید، به این امر نامحبوب تن می</w:t>
      </w:r>
      <w:r w:rsidR="00354B15">
        <w:rPr>
          <w:rtl/>
        </w:rPr>
        <w:softHyphen/>
      </w:r>
      <w:r w:rsidR="00354B15">
        <w:rPr>
          <w:rFonts w:hint="cs"/>
          <w:rtl/>
        </w:rPr>
        <w:t>دهد. در این مثال قصد تفهیم به معنای ارادۀ کلامی که مفه</w:t>
      </w:r>
      <w:r w:rsidR="00812D85">
        <w:rPr>
          <w:rFonts w:hint="cs"/>
          <w:rtl/>
        </w:rPr>
        <w:t>ِ</w:t>
      </w:r>
      <w:r w:rsidR="00354B15">
        <w:rPr>
          <w:rFonts w:hint="cs"/>
          <w:rtl/>
        </w:rPr>
        <w:t xml:space="preserve">م فلان معنا است، موجود است اما قصد به معنای داعی و محرّک موجود نیست چون فرض این است که دلالت التزامی مورد نظر مبغوض متکلم است </w:t>
      </w:r>
      <w:r w:rsidR="00812D85">
        <w:rPr>
          <w:rFonts w:hint="cs"/>
          <w:rtl/>
        </w:rPr>
        <w:t>لذا محرّک او نیست</w:t>
      </w:r>
      <w:r w:rsidR="00354B15">
        <w:rPr>
          <w:rFonts w:hint="cs"/>
          <w:rtl/>
        </w:rPr>
        <w:t>؛ ولی به جهت این که ناچار است مطلب را در جمع بگوید، به این مبغوض تن می</w:t>
      </w:r>
      <w:r w:rsidR="00354B15">
        <w:rPr>
          <w:rtl/>
        </w:rPr>
        <w:softHyphen/>
      </w:r>
      <w:r w:rsidR="00354B15">
        <w:rPr>
          <w:rFonts w:hint="cs"/>
          <w:rtl/>
        </w:rPr>
        <w:t>دهد.</w:t>
      </w:r>
    </w:p>
    <w:p w14:paraId="76987562" w14:textId="1649A3E3" w:rsidR="00354B15" w:rsidRDefault="00354B15" w:rsidP="006D4074">
      <w:pPr>
        <w:jc w:val="both"/>
        <w:rPr>
          <w:rtl/>
        </w:rPr>
      </w:pPr>
      <w:r>
        <w:rPr>
          <w:rFonts w:hint="cs"/>
          <w:rtl/>
        </w:rPr>
        <w:t>در هر صورت اگر قصد تفهیم را</w:t>
      </w:r>
      <w:r w:rsidR="00812D85">
        <w:rPr>
          <w:rFonts w:hint="cs"/>
          <w:rtl/>
        </w:rPr>
        <w:t xml:space="preserve"> به معنای</w:t>
      </w:r>
      <w:r>
        <w:rPr>
          <w:rFonts w:hint="cs"/>
          <w:rtl/>
        </w:rPr>
        <w:t xml:space="preserve"> توجه به تفهیم معنا </w:t>
      </w:r>
      <w:r w:rsidR="00812D85">
        <w:rPr>
          <w:rFonts w:hint="cs"/>
          <w:rtl/>
        </w:rPr>
        <w:t>دانستیم</w:t>
      </w:r>
      <w:r>
        <w:rPr>
          <w:rFonts w:hint="cs"/>
          <w:rtl/>
        </w:rPr>
        <w:t>، هر چند محرّک متکلم، تفهیم معنای مورد نظر نباشد، این مدلول</w:t>
      </w:r>
      <w:r w:rsidR="00812D85">
        <w:rPr>
          <w:rFonts w:hint="cs"/>
          <w:rtl/>
        </w:rPr>
        <w:t>ِ</w:t>
      </w:r>
      <w:r>
        <w:rPr>
          <w:rFonts w:hint="cs"/>
          <w:rtl/>
        </w:rPr>
        <w:t xml:space="preserve"> التزامی در زمرۀ مدلول التزامی تفهیمی قرار خواهد گرفت.</w:t>
      </w:r>
    </w:p>
    <w:p w14:paraId="518BF4B3" w14:textId="222104D2" w:rsidR="002E2BC5" w:rsidRDefault="00354B15" w:rsidP="006D4074">
      <w:pPr>
        <w:jc w:val="both"/>
        <w:rPr>
          <w:rtl/>
        </w:rPr>
      </w:pPr>
      <w:r>
        <w:rPr>
          <w:rFonts w:hint="cs"/>
          <w:rtl/>
        </w:rPr>
        <w:t>ما می</w:t>
      </w:r>
      <w:r>
        <w:rPr>
          <w:rtl/>
        </w:rPr>
        <w:softHyphen/>
      </w:r>
      <w:r>
        <w:rPr>
          <w:rFonts w:hint="cs"/>
          <w:rtl/>
        </w:rPr>
        <w:t>توانیم مدلول تفهیمی را به دو گونۀ مدلول تفهیمیِ محرّک، و مدلول تفهیمیِ غیرمحرّک تقسیم نموده و تمام این مدالیل را ذیل مدلول تفهیمی بگنجانیم</w:t>
      </w:r>
      <w:r w:rsidR="002E2BC5">
        <w:rPr>
          <w:rFonts w:hint="cs"/>
          <w:rtl/>
        </w:rPr>
        <w:t>.</w:t>
      </w:r>
    </w:p>
    <w:p w14:paraId="76B2E8A1" w14:textId="52761BC1" w:rsidR="003A02E4" w:rsidRDefault="003A02E4" w:rsidP="006D4074">
      <w:pPr>
        <w:pStyle w:val="Heading3"/>
        <w:jc w:val="both"/>
        <w:rPr>
          <w:rtl/>
        </w:rPr>
      </w:pPr>
      <w:bookmarkStart w:id="11" w:name="_Toc148182920"/>
      <w:r>
        <w:rPr>
          <w:rFonts w:hint="cs"/>
          <w:rtl/>
        </w:rPr>
        <w:t>تأثیر تقسیم</w:t>
      </w:r>
      <w:r>
        <w:rPr>
          <w:rtl/>
        </w:rPr>
        <w:softHyphen/>
      </w:r>
      <w:r>
        <w:rPr>
          <w:rFonts w:hint="cs"/>
          <w:rtl/>
        </w:rPr>
        <w:t>بندی مدلول التزامی، در مباحث مربوط به آن</w:t>
      </w:r>
      <w:bookmarkEnd w:id="11"/>
    </w:p>
    <w:p w14:paraId="0F1588D4" w14:textId="473CCF57" w:rsidR="002E2BC5" w:rsidRDefault="002E2BC5" w:rsidP="006D4074">
      <w:pPr>
        <w:jc w:val="both"/>
        <w:rPr>
          <w:rtl/>
        </w:rPr>
      </w:pPr>
      <w:r>
        <w:rPr>
          <w:rFonts w:hint="cs"/>
          <w:rtl/>
        </w:rPr>
        <w:t>مدلول التزامی در بحث مثبتات و بحث تبعیت دلالت التزامی از دلالت مطابقی</w:t>
      </w:r>
      <w:r w:rsidR="00812D85">
        <w:rPr>
          <w:rFonts w:hint="cs"/>
          <w:rtl/>
        </w:rPr>
        <w:t>،</w:t>
      </w:r>
      <w:r>
        <w:rPr>
          <w:rFonts w:hint="cs"/>
          <w:rtl/>
        </w:rPr>
        <w:t xml:space="preserve"> اوسع از مدلول تفهیمی است. در بحث تبعیت دلالت التزامی از دلالت مطابقی، تفکیک بین مدلول التزامی و تفهیمی از اهمیت زیادی برخوردار است؛ چون مدلول التزامی اگر </w:t>
      </w:r>
      <w:r w:rsidR="00812D85">
        <w:rPr>
          <w:rFonts w:hint="cs"/>
          <w:rtl/>
        </w:rPr>
        <w:t>مقصود</w:t>
      </w:r>
      <w:r>
        <w:rPr>
          <w:rFonts w:hint="cs"/>
          <w:rtl/>
        </w:rPr>
        <w:t xml:space="preserve"> تفهیمی نباشد، هیچ وجهی ندارد، بعد از سقوط مدلول مطابقی از حجیّت، مدلول التزامی کماکان حجّت باشد؛ اما اگر مدلول التزامی، تفهیمی نیز باشد در حقیقت، متکلم دو مطلب را تفهیم کرده است لذا بعد از سقوط مدلول مطابقی از حجیّت می</w:t>
      </w:r>
      <w:r>
        <w:rPr>
          <w:rtl/>
        </w:rPr>
        <w:softHyphen/>
      </w:r>
      <w:r>
        <w:rPr>
          <w:rFonts w:hint="cs"/>
          <w:rtl/>
        </w:rPr>
        <w:t>توان از حجیّت مدلول التزامی بحث کرد.</w:t>
      </w:r>
    </w:p>
    <w:p w14:paraId="4C26820F" w14:textId="45BDB00C" w:rsidR="002E2BC5" w:rsidRDefault="002E2BC5" w:rsidP="006D4074">
      <w:pPr>
        <w:jc w:val="both"/>
        <w:rPr>
          <w:rtl/>
        </w:rPr>
      </w:pPr>
      <w:r>
        <w:rPr>
          <w:rFonts w:hint="cs"/>
          <w:rtl/>
        </w:rPr>
        <w:t>بحث از مدلول التزامی به هم ریخته شده است لذا باید مدلول التزامی را به تفهیمی و غیر تفهیمی تقسیم نمود چون این تفکیک، در آن بحث تأثیر جدی دارد</w:t>
      </w:r>
      <w:r w:rsidR="00812D85">
        <w:rPr>
          <w:rFonts w:hint="cs"/>
          <w:rtl/>
        </w:rPr>
        <w:t xml:space="preserve">؛ </w:t>
      </w:r>
      <w:r>
        <w:rPr>
          <w:rFonts w:hint="cs"/>
          <w:rtl/>
        </w:rPr>
        <w:t>آنچه می</w:t>
      </w:r>
      <w:r>
        <w:rPr>
          <w:rtl/>
        </w:rPr>
        <w:softHyphen/>
      </w:r>
      <w:r>
        <w:rPr>
          <w:rFonts w:hint="cs"/>
          <w:rtl/>
        </w:rPr>
        <w:t>تواند محل بحث باشد، مدلول التزامیی است که مقصود تفهیمی نیز باشد ولو این مقصود تفهیمی، محرّک برای تکلم نباشد.</w:t>
      </w:r>
    </w:p>
    <w:p w14:paraId="5B6B49AB" w14:textId="3FAC0B5D" w:rsidR="003A02E4" w:rsidRDefault="003A02E4" w:rsidP="006D4074">
      <w:pPr>
        <w:pStyle w:val="Heading2"/>
        <w:jc w:val="both"/>
        <w:rPr>
          <w:rtl/>
        </w:rPr>
      </w:pPr>
      <w:bookmarkStart w:id="12" w:name="_Toc148182921"/>
      <w:r>
        <w:rPr>
          <w:rFonts w:hint="cs"/>
          <w:rtl/>
        </w:rPr>
        <w:t>هاله</w:t>
      </w:r>
      <w:r>
        <w:rPr>
          <w:rtl/>
        </w:rPr>
        <w:softHyphen/>
      </w:r>
      <w:r>
        <w:rPr>
          <w:rFonts w:hint="cs"/>
          <w:rtl/>
        </w:rPr>
        <w:t xml:space="preserve">های معنایی </w:t>
      </w:r>
      <w:r w:rsidR="00E91C56">
        <w:rPr>
          <w:rFonts w:hint="cs"/>
          <w:rtl/>
        </w:rPr>
        <w:t>یا</w:t>
      </w:r>
      <w:r>
        <w:rPr>
          <w:rFonts w:hint="cs"/>
          <w:rtl/>
        </w:rPr>
        <w:t xml:space="preserve"> دلالت تفهیمی</w:t>
      </w:r>
      <w:bookmarkEnd w:id="12"/>
    </w:p>
    <w:p w14:paraId="4D67DB42" w14:textId="46047B50" w:rsidR="002E2BC5" w:rsidRDefault="003A02E4" w:rsidP="006D4074">
      <w:pPr>
        <w:jc w:val="both"/>
        <w:rPr>
          <w:rtl/>
        </w:rPr>
      </w:pPr>
      <w:r>
        <w:rPr>
          <w:rFonts w:hint="cs"/>
          <w:rtl/>
        </w:rPr>
        <w:t>در مقاله</w:t>
      </w:r>
      <w:r>
        <w:rPr>
          <w:rtl/>
        </w:rPr>
        <w:softHyphen/>
      </w:r>
      <w:r>
        <w:rPr>
          <w:rFonts w:hint="cs"/>
          <w:rtl/>
        </w:rPr>
        <w:t>ای از آقای احمد سمیعی در مورد حافظ و ...، به تعبیر هاله</w:t>
      </w:r>
      <w:r>
        <w:rPr>
          <w:rtl/>
        </w:rPr>
        <w:softHyphen/>
      </w:r>
      <w:r>
        <w:rPr>
          <w:rFonts w:hint="cs"/>
          <w:rtl/>
        </w:rPr>
        <w:t xml:space="preserve">های معنایی اشاره شده </w:t>
      </w:r>
      <w:r w:rsidR="00812D85">
        <w:rPr>
          <w:rFonts w:hint="cs"/>
          <w:rtl/>
        </w:rPr>
        <w:t>است</w:t>
      </w:r>
      <w:r>
        <w:rPr>
          <w:rFonts w:hint="cs"/>
          <w:rtl/>
        </w:rPr>
        <w:t>. بعداً متوجه شدم بحث هاله</w:t>
      </w:r>
      <w:r>
        <w:rPr>
          <w:rtl/>
        </w:rPr>
        <w:softHyphen/>
      </w:r>
      <w:r>
        <w:rPr>
          <w:rFonts w:hint="cs"/>
          <w:rtl/>
        </w:rPr>
        <w:t>های معنایی در مباحث زبان</w:t>
      </w:r>
      <w:r>
        <w:rPr>
          <w:rtl/>
        </w:rPr>
        <w:softHyphen/>
      </w:r>
      <w:r>
        <w:rPr>
          <w:rFonts w:hint="cs"/>
          <w:rtl/>
        </w:rPr>
        <w:t>شناسی فصل مشبِعی را به خود اختصاص داده است. اخیراً در اینترنت که جستجو می</w:t>
      </w:r>
      <w:r>
        <w:rPr>
          <w:rtl/>
        </w:rPr>
        <w:softHyphen/>
      </w:r>
      <w:r>
        <w:rPr>
          <w:rFonts w:hint="cs"/>
          <w:rtl/>
        </w:rPr>
        <w:t>کردم به کتابی برخورد کردم که به فارسی هم ترجمه شده است به نام «معنا و هاله</w:t>
      </w:r>
      <w:r>
        <w:rPr>
          <w:rtl/>
        </w:rPr>
        <w:softHyphen/>
      </w:r>
      <w:r>
        <w:rPr>
          <w:rFonts w:hint="cs"/>
          <w:rtl/>
        </w:rPr>
        <w:t>های معنایی»؛ این کتا</w:t>
      </w:r>
      <w:r w:rsidR="00812D85">
        <w:rPr>
          <w:rFonts w:hint="cs"/>
          <w:rtl/>
        </w:rPr>
        <w:t>ب</w:t>
      </w:r>
      <w:r>
        <w:rPr>
          <w:rFonts w:hint="cs"/>
          <w:rtl/>
        </w:rPr>
        <w:t xml:space="preserve"> توسط یک زبان</w:t>
      </w:r>
      <w:r>
        <w:rPr>
          <w:rtl/>
        </w:rPr>
        <w:softHyphen/>
      </w:r>
      <w:r>
        <w:rPr>
          <w:rFonts w:hint="cs"/>
          <w:rtl/>
        </w:rPr>
        <w:t>شناس عرب که شاید نامش «محمد محمد یونس علی» بود نگاشته شده که البته من آن را مطالعه نکردم.</w:t>
      </w:r>
    </w:p>
    <w:p w14:paraId="237C5D70" w14:textId="315E423E" w:rsidR="003A02E4" w:rsidRDefault="003A02E4" w:rsidP="006D4074">
      <w:pPr>
        <w:jc w:val="both"/>
        <w:rPr>
          <w:rtl/>
        </w:rPr>
      </w:pPr>
      <w:r>
        <w:rPr>
          <w:rFonts w:hint="cs"/>
          <w:rtl/>
        </w:rPr>
        <w:lastRenderedPageBreak/>
        <w:t>تصور من از این اصطلاح آن است که زبان</w:t>
      </w:r>
      <w:r>
        <w:rPr>
          <w:rtl/>
        </w:rPr>
        <w:softHyphen/>
      </w:r>
      <w:r>
        <w:rPr>
          <w:rFonts w:hint="cs"/>
          <w:rtl/>
        </w:rPr>
        <w:t>شناسان می</w:t>
      </w:r>
      <w:r>
        <w:rPr>
          <w:rtl/>
        </w:rPr>
        <w:softHyphen/>
      </w:r>
      <w:r>
        <w:rPr>
          <w:rFonts w:hint="cs"/>
          <w:rtl/>
        </w:rPr>
        <w:t>خواهند بگوید ما یک هستۀ مرکزی معنایی داریم و یک سری معانی، همچون هاله</w:t>
      </w:r>
      <w:r>
        <w:rPr>
          <w:rtl/>
        </w:rPr>
        <w:softHyphen/>
      </w:r>
      <w:r>
        <w:rPr>
          <w:rFonts w:hint="cs"/>
          <w:rtl/>
        </w:rPr>
        <w:t>هایی به دور هستۀ مرکزی داریم و هستۀ معنایی را باید از هاله</w:t>
      </w:r>
      <w:r>
        <w:rPr>
          <w:rtl/>
        </w:rPr>
        <w:softHyphen/>
      </w:r>
      <w:r>
        <w:rPr>
          <w:rFonts w:hint="cs"/>
          <w:rtl/>
        </w:rPr>
        <w:t>های معنایی تفکیک کرد.</w:t>
      </w:r>
    </w:p>
    <w:p w14:paraId="08201D3E" w14:textId="754685BD" w:rsidR="003A02E4" w:rsidRDefault="003A02E4" w:rsidP="006D4074">
      <w:pPr>
        <w:jc w:val="both"/>
        <w:rPr>
          <w:rtl/>
        </w:rPr>
      </w:pPr>
      <w:r>
        <w:rPr>
          <w:rFonts w:hint="cs"/>
          <w:rtl/>
        </w:rPr>
        <w:t>ما از تعبیر «هاله</w:t>
      </w:r>
      <w:r>
        <w:rPr>
          <w:rtl/>
        </w:rPr>
        <w:softHyphen/>
      </w:r>
      <w:r>
        <w:rPr>
          <w:rFonts w:hint="cs"/>
          <w:rtl/>
        </w:rPr>
        <w:t>های معنایی» استفاده نمی</w:t>
      </w:r>
      <w:r>
        <w:rPr>
          <w:rtl/>
        </w:rPr>
        <w:softHyphen/>
      </w:r>
      <w:r>
        <w:rPr>
          <w:rFonts w:hint="cs"/>
          <w:rtl/>
        </w:rPr>
        <w:t>کنیم چون ما گونه</w:t>
      </w:r>
      <w:r>
        <w:rPr>
          <w:rtl/>
        </w:rPr>
        <w:softHyphen/>
      </w:r>
      <w:r>
        <w:rPr>
          <w:rFonts w:hint="cs"/>
          <w:rtl/>
        </w:rPr>
        <w:t>های مختلفی از مدلول تفهیمی داریم که تعبیر «هاله</w:t>
      </w:r>
      <w:r>
        <w:rPr>
          <w:rtl/>
        </w:rPr>
        <w:softHyphen/>
      </w:r>
      <w:r>
        <w:rPr>
          <w:rFonts w:hint="cs"/>
          <w:rtl/>
        </w:rPr>
        <w:t>های معنایی» به خوبی آن را منعکس نمی</w:t>
      </w:r>
      <w:r>
        <w:rPr>
          <w:rtl/>
        </w:rPr>
        <w:softHyphen/>
      </w:r>
      <w:r>
        <w:rPr>
          <w:rFonts w:hint="cs"/>
          <w:rtl/>
        </w:rPr>
        <w:t xml:space="preserve">کند. تعبیر «هالۀ معنایی» یک تعبیر استعاری و شاعرانه است که خودش دارای ابهام است و توان </w:t>
      </w:r>
      <w:r w:rsidR="00812D85">
        <w:rPr>
          <w:rFonts w:hint="cs"/>
          <w:rtl/>
        </w:rPr>
        <w:t>روشن ساختن</w:t>
      </w:r>
      <w:r>
        <w:rPr>
          <w:rFonts w:hint="cs"/>
          <w:rtl/>
        </w:rPr>
        <w:t xml:space="preserve"> مدلول تفهیمی را ندارد؛ لذا به نظر می</w:t>
      </w:r>
      <w:r>
        <w:rPr>
          <w:rtl/>
        </w:rPr>
        <w:softHyphen/>
      </w:r>
      <w:r>
        <w:rPr>
          <w:rFonts w:hint="cs"/>
          <w:rtl/>
        </w:rPr>
        <w:t>رسد استفاده از تعابیر صریح به جای تعابیر استعاری مناسب</w:t>
      </w:r>
      <w:r>
        <w:rPr>
          <w:rtl/>
        </w:rPr>
        <w:softHyphen/>
      </w:r>
      <w:r>
        <w:rPr>
          <w:rFonts w:hint="cs"/>
          <w:rtl/>
        </w:rPr>
        <w:t>تر باشد.</w:t>
      </w:r>
    </w:p>
    <w:p w14:paraId="2C90BF44" w14:textId="208BA10B" w:rsidR="00E91C56" w:rsidRDefault="00E91C56" w:rsidP="006D4074">
      <w:pPr>
        <w:pStyle w:val="Heading3"/>
        <w:jc w:val="both"/>
        <w:rPr>
          <w:rtl/>
        </w:rPr>
      </w:pPr>
      <w:bookmarkStart w:id="13" w:name="_Toc148182922"/>
      <w:r>
        <w:rPr>
          <w:rFonts w:hint="cs"/>
          <w:rtl/>
        </w:rPr>
        <w:t>جمع</w:t>
      </w:r>
      <w:r>
        <w:rPr>
          <w:rtl/>
        </w:rPr>
        <w:softHyphen/>
      </w:r>
      <w:r>
        <w:rPr>
          <w:rFonts w:hint="cs"/>
          <w:rtl/>
        </w:rPr>
        <w:t xml:space="preserve">بندی </w:t>
      </w:r>
      <w:r w:rsidR="00812D85">
        <w:rPr>
          <w:rFonts w:hint="cs"/>
          <w:rtl/>
        </w:rPr>
        <w:t>رابطۀ</w:t>
      </w:r>
      <w:r>
        <w:rPr>
          <w:rFonts w:hint="cs"/>
          <w:rtl/>
        </w:rPr>
        <w:t xml:space="preserve"> مدلول استعمالی </w:t>
      </w:r>
      <w:r w:rsidR="00812D85">
        <w:rPr>
          <w:rFonts w:hint="cs"/>
          <w:rtl/>
        </w:rPr>
        <w:t>با</w:t>
      </w:r>
      <w:r>
        <w:rPr>
          <w:rFonts w:hint="cs"/>
          <w:rtl/>
        </w:rPr>
        <w:t xml:space="preserve"> مدلول تفهیمی</w:t>
      </w:r>
      <w:bookmarkEnd w:id="13"/>
    </w:p>
    <w:p w14:paraId="260763AA" w14:textId="27ADD6A0" w:rsidR="003A02E4" w:rsidRDefault="00E91C56" w:rsidP="006D4074">
      <w:pPr>
        <w:jc w:val="both"/>
        <w:rPr>
          <w:rtl/>
        </w:rPr>
      </w:pPr>
      <w:r>
        <w:rPr>
          <w:rFonts w:hint="cs"/>
          <w:rtl/>
        </w:rPr>
        <w:t xml:space="preserve">خلاصه اینکه </w:t>
      </w:r>
      <w:r w:rsidR="003A02E4">
        <w:rPr>
          <w:rFonts w:hint="cs"/>
          <w:rtl/>
        </w:rPr>
        <w:t>متکلم در استعمالاتش یک مدلول استعمالی دارد که با توجه به آنچه گذشت، این مدلول استعمالی، مدلول تفهیمی وی نیز هست؛ اما مقصودهای تفهیمی متکلم، منحصر در مدلول استعمالی نیست؛ متکلم یک سری مقصودهای تفهیمی عرضی</w:t>
      </w:r>
      <w:r>
        <w:rPr>
          <w:rFonts w:hint="cs"/>
          <w:rtl/>
        </w:rPr>
        <w:t xml:space="preserve"> و طولی دارد که در کنار آن کلام وجود دار</w:t>
      </w:r>
      <w:r w:rsidR="00812D85">
        <w:rPr>
          <w:rFonts w:hint="cs"/>
          <w:rtl/>
        </w:rPr>
        <w:t>ن</w:t>
      </w:r>
      <w:r>
        <w:rPr>
          <w:rFonts w:hint="cs"/>
          <w:rtl/>
        </w:rPr>
        <w:t>د.</w:t>
      </w:r>
    </w:p>
    <w:p w14:paraId="428B5138" w14:textId="641BFE29" w:rsidR="00E91C56" w:rsidRDefault="00E91C56" w:rsidP="006D4074">
      <w:pPr>
        <w:pStyle w:val="Heading2"/>
        <w:jc w:val="both"/>
        <w:rPr>
          <w:rtl/>
        </w:rPr>
      </w:pPr>
      <w:bookmarkStart w:id="14" w:name="_Toc148182923"/>
      <w:r>
        <w:rPr>
          <w:rFonts w:hint="cs"/>
          <w:rtl/>
        </w:rPr>
        <w:t>استعمال لفظ در اکثر از معنا</w:t>
      </w:r>
      <w:bookmarkEnd w:id="14"/>
    </w:p>
    <w:p w14:paraId="2D293C24" w14:textId="77777777" w:rsidR="00E91C56" w:rsidRDefault="00E91C56" w:rsidP="006D4074">
      <w:pPr>
        <w:jc w:val="both"/>
        <w:rPr>
          <w:rtl/>
        </w:rPr>
      </w:pPr>
      <w:r>
        <w:rPr>
          <w:rFonts w:hint="cs"/>
          <w:rtl/>
        </w:rPr>
        <w:t>بنابر تحقیق مدلول استعمالی می</w:t>
      </w:r>
      <w:r>
        <w:rPr>
          <w:rtl/>
        </w:rPr>
        <w:softHyphen/>
      </w:r>
      <w:r>
        <w:rPr>
          <w:rFonts w:hint="cs"/>
          <w:rtl/>
        </w:rPr>
        <w:t>تواند متعدد باشد؛ یعنی استعمال لفظ در اکثر از معنا اشکالی ندارد و هر دو مدلول استعمالی می</w:t>
      </w:r>
      <w:r>
        <w:rPr>
          <w:rtl/>
        </w:rPr>
        <w:softHyphen/>
      </w:r>
      <w:r>
        <w:rPr>
          <w:rFonts w:hint="cs"/>
          <w:rtl/>
        </w:rPr>
        <w:t xml:space="preserve">تواند مقصود تفهیمی متکلم باشد. </w:t>
      </w:r>
    </w:p>
    <w:p w14:paraId="44A9B27B" w14:textId="670B0770" w:rsidR="00E91C56" w:rsidRDefault="00E91C56" w:rsidP="006D4074">
      <w:pPr>
        <w:jc w:val="both"/>
        <w:rPr>
          <w:rtl/>
        </w:rPr>
      </w:pPr>
      <w:r>
        <w:rPr>
          <w:rFonts w:hint="cs"/>
          <w:rtl/>
        </w:rPr>
        <w:t>مقصود تفهیمی گاهی استعمالی است و گاهی غیر استعمالی.</w:t>
      </w:r>
    </w:p>
    <w:p w14:paraId="456AA612" w14:textId="3DF3BF3E" w:rsidR="00E91C56" w:rsidRDefault="00E91C56" w:rsidP="006D4074">
      <w:pPr>
        <w:jc w:val="both"/>
        <w:rPr>
          <w:rtl/>
        </w:rPr>
      </w:pPr>
      <w:r>
        <w:rPr>
          <w:rFonts w:hint="cs"/>
          <w:rtl/>
        </w:rPr>
        <w:t>مراد از مقصود تفهیمی غیر استعمالی چیست؟ ما گاهی لفظ را قالب برای دو معنا قرار می</w:t>
      </w:r>
      <w:r>
        <w:rPr>
          <w:rtl/>
        </w:rPr>
        <w:softHyphen/>
      </w:r>
      <w:r>
        <w:rPr>
          <w:rFonts w:hint="cs"/>
          <w:rtl/>
        </w:rPr>
        <w:t>دهیم</w:t>
      </w:r>
      <w:r w:rsidR="00812D85">
        <w:rPr>
          <w:rFonts w:hint="cs"/>
          <w:rtl/>
        </w:rPr>
        <w:t>؛</w:t>
      </w:r>
      <w:r>
        <w:rPr>
          <w:rFonts w:hint="cs"/>
          <w:rtl/>
        </w:rPr>
        <w:t xml:space="preserve"> </w:t>
      </w:r>
      <w:r w:rsidR="00812D85">
        <w:rPr>
          <w:rFonts w:hint="cs"/>
          <w:rtl/>
        </w:rPr>
        <w:t>یعنی</w:t>
      </w:r>
      <w:r>
        <w:rPr>
          <w:rFonts w:hint="cs"/>
          <w:rtl/>
        </w:rPr>
        <w:t xml:space="preserve"> گویا لفظ را دوبار استعمال کرده</w:t>
      </w:r>
      <w:r>
        <w:rPr>
          <w:rtl/>
        </w:rPr>
        <w:softHyphen/>
      </w:r>
      <w:r>
        <w:rPr>
          <w:rFonts w:hint="cs"/>
          <w:rtl/>
        </w:rPr>
        <w:t>ایم</w:t>
      </w:r>
      <w:r w:rsidR="00812D85">
        <w:rPr>
          <w:rFonts w:hint="cs"/>
          <w:rtl/>
        </w:rPr>
        <w:t xml:space="preserve"> که به آن مدلول تفهیمی استعمالی گفته می</w:t>
      </w:r>
      <w:r w:rsidR="00812D85">
        <w:rPr>
          <w:rtl/>
        </w:rPr>
        <w:softHyphen/>
      </w:r>
      <w:r w:rsidR="00812D85">
        <w:rPr>
          <w:rFonts w:hint="cs"/>
          <w:rtl/>
        </w:rPr>
        <w:t>شود</w:t>
      </w:r>
      <w:r>
        <w:rPr>
          <w:rFonts w:hint="cs"/>
          <w:rtl/>
        </w:rPr>
        <w:t>؛</w:t>
      </w:r>
      <w:r w:rsidR="00812D85">
        <w:rPr>
          <w:rFonts w:hint="cs"/>
          <w:rtl/>
        </w:rPr>
        <w:t xml:space="preserve"> اما</w:t>
      </w:r>
      <w:r>
        <w:rPr>
          <w:rFonts w:hint="cs"/>
          <w:rtl/>
        </w:rPr>
        <w:t xml:space="preserve"> مقصود تفهیمی غیر استعمالی، هیچگاه به گونه</w:t>
      </w:r>
      <w:r>
        <w:rPr>
          <w:rtl/>
        </w:rPr>
        <w:softHyphen/>
      </w:r>
      <w:r>
        <w:rPr>
          <w:rFonts w:hint="cs"/>
          <w:rtl/>
        </w:rPr>
        <w:t>ای نیست که لفظ قالب برای آن قرار گیرد. برای روشن شدن مقصود به مثال</w:t>
      </w:r>
      <w:r>
        <w:rPr>
          <w:rtl/>
        </w:rPr>
        <w:softHyphen/>
      </w:r>
      <w:r>
        <w:rPr>
          <w:rFonts w:hint="cs"/>
          <w:rtl/>
        </w:rPr>
        <w:t>هایی برای استعمال لفظ در اکثر از معنا اشاره می</w:t>
      </w:r>
      <w:r>
        <w:rPr>
          <w:rtl/>
        </w:rPr>
        <w:softHyphen/>
      </w:r>
      <w:r>
        <w:rPr>
          <w:rFonts w:hint="cs"/>
          <w:rtl/>
        </w:rPr>
        <w:t>کنیم.</w:t>
      </w:r>
    </w:p>
    <w:p w14:paraId="0D4BB42F" w14:textId="026FF4FE" w:rsidR="00E91C56" w:rsidRDefault="00E91C56" w:rsidP="006D4074">
      <w:pPr>
        <w:jc w:val="both"/>
        <w:rPr>
          <w:rtl/>
        </w:rPr>
      </w:pPr>
      <w:r>
        <w:rPr>
          <w:rFonts w:hint="cs"/>
          <w:rtl/>
        </w:rPr>
        <w:t>یکی از نمونه</w:t>
      </w:r>
      <w:r>
        <w:rPr>
          <w:rtl/>
        </w:rPr>
        <w:softHyphen/>
      </w:r>
      <w:r>
        <w:rPr>
          <w:rFonts w:hint="cs"/>
          <w:rtl/>
        </w:rPr>
        <w:t>های استعمال لفظ در اکثر از معنا، مادّه</w:t>
      </w:r>
      <w:r w:rsidR="00812D85">
        <w:rPr>
          <w:rtl/>
        </w:rPr>
        <w:softHyphen/>
      </w:r>
      <w:r>
        <w:rPr>
          <w:rFonts w:hint="cs"/>
          <w:rtl/>
        </w:rPr>
        <w:t>تاریخ است. اساساً بسیاری از مادّه</w:t>
      </w:r>
      <w:r w:rsidR="00812D85">
        <w:rPr>
          <w:rtl/>
        </w:rPr>
        <w:softHyphen/>
      </w:r>
      <w:r>
        <w:rPr>
          <w:rFonts w:hint="cs"/>
          <w:rtl/>
        </w:rPr>
        <w:t>تاریخ</w:t>
      </w:r>
      <w:r>
        <w:rPr>
          <w:rtl/>
        </w:rPr>
        <w:softHyphen/>
      </w:r>
      <w:r w:rsidR="00812D85">
        <w:rPr>
          <w:rFonts w:hint="cs"/>
          <w:rtl/>
        </w:rPr>
        <w:t>ه</w:t>
      </w:r>
      <w:r>
        <w:rPr>
          <w:rFonts w:hint="cs"/>
          <w:rtl/>
        </w:rPr>
        <w:t>ای زیبا، بر پایۀ استعمال لفظ در اکثر از معنا استوار است. بلکه تمام مادّه</w:t>
      </w:r>
      <w:r w:rsidR="00812D85">
        <w:rPr>
          <w:rtl/>
        </w:rPr>
        <w:softHyphen/>
      </w:r>
      <w:r>
        <w:rPr>
          <w:rFonts w:hint="cs"/>
          <w:rtl/>
        </w:rPr>
        <w:t>تاریخ</w:t>
      </w:r>
      <w:r>
        <w:rPr>
          <w:rtl/>
        </w:rPr>
        <w:softHyphen/>
      </w:r>
      <w:r>
        <w:rPr>
          <w:rFonts w:hint="cs"/>
          <w:rtl/>
        </w:rPr>
        <w:t xml:space="preserve">ها، از قبیل استعمال لفظ در اکثر از معنا </w:t>
      </w:r>
      <w:r w:rsidR="008A3BE3">
        <w:rPr>
          <w:rFonts w:hint="cs"/>
          <w:rtl/>
        </w:rPr>
        <w:t xml:space="preserve">به معنای عامش </w:t>
      </w:r>
      <w:r>
        <w:rPr>
          <w:rFonts w:hint="cs"/>
          <w:rtl/>
        </w:rPr>
        <w:t>هستند.</w:t>
      </w:r>
    </w:p>
    <w:p w14:paraId="7E6F22DC" w14:textId="517E86F5" w:rsidR="008A3BE3" w:rsidRDefault="008A3BE3" w:rsidP="006D4074">
      <w:pPr>
        <w:jc w:val="both"/>
        <w:rPr>
          <w:rtl/>
        </w:rPr>
      </w:pPr>
      <w:r>
        <w:rPr>
          <w:rFonts w:hint="cs"/>
          <w:rtl/>
        </w:rPr>
        <w:t>مادّه</w:t>
      </w:r>
      <w:r w:rsidR="00812D85">
        <w:rPr>
          <w:rtl/>
        </w:rPr>
        <w:softHyphen/>
      </w:r>
      <w:r>
        <w:rPr>
          <w:rFonts w:hint="cs"/>
          <w:rtl/>
        </w:rPr>
        <w:t>تاریخ، عبارتی است که در تعیین زمان یک واقعه، به کار می</w:t>
      </w:r>
      <w:r>
        <w:rPr>
          <w:rtl/>
        </w:rPr>
        <w:softHyphen/>
      </w:r>
      <w:r>
        <w:rPr>
          <w:rFonts w:hint="cs"/>
          <w:rtl/>
        </w:rPr>
        <w:t>رود. این عبارت خودش یک معنایی دارد ولی افزون بر آن، وقتی به حروف ابجد بازگردانده می</w:t>
      </w:r>
      <w:r>
        <w:rPr>
          <w:rtl/>
        </w:rPr>
        <w:softHyphen/>
      </w:r>
      <w:r>
        <w:rPr>
          <w:rFonts w:hint="cs"/>
          <w:rtl/>
        </w:rPr>
        <w:t xml:space="preserve">شود زمان وقوع آن واقعه </w:t>
      </w:r>
      <w:r w:rsidR="00812D85">
        <w:rPr>
          <w:rFonts w:hint="cs"/>
          <w:rtl/>
        </w:rPr>
        <w:t>را نشان می</w:t>
      </w:r>
      <w:r w:rsidR="00812D85">
        <w:rPr>
          <w:rtl/>
        </w:rPr>
        <w:softHyphen/>
      </w:r>
      <w:r w:rsidR="00812D85">
        <w:rPr>
          <w:rFonts w:hint="cs"/>
          <w:rtl/>
        </w:rPr>
        <w:t>دهد</w:t>
      </w:r>
      <w:r>
        <w:rPr>
          <w:rFonts w:hint="cs"/>
          <w:rtl/>
        </w:rPr>
        <w:t>. پس در مادّه تاریخ، متکلم علاوه بر ارادۀ معنای خود عبارت، معنایی که در اثر بازگردانده شدن به حروف ابجد از آن حاصل می</w:t>
      </w:r>
      <w:r>
        <w:rPr>
          <w:rtl/>
        </w:rPr>
        <w:softHyphen/>
      </w:r>
      <w:r>
        <w:rPr>
          <w:rFonts w:hint="cs"/>
          <w:rtl/>
        </w:rPr>
        <w:t xml:space="preserve">شود را </w:t>
      </w:r>
      <w:r w:rsidR="00785771">
        <w:rPr>
          <w:rFonts w:hint="cs"/>
          <w:rtl/>
        </w:rPr>
        <w:t xml:space="preserve">نیز </w:t>
      </w:r>
      <w:r>
        <w:rPr>
          <w:rFonts w:hint="cs"/>
          <w:rtl/>
        </w:rPr>
        <w:t>اراده می</w:t>
      </w:r>
      <w:r>
        <w:rPr>
          <w:rtl/>
        </w:rPr>
        <w:softHyphen/>
      </w:r>
      <w:r>
        <w:rPr>
          <w:rFonts w:hint="cs"/>
          <w:rtl/>
        </w:rPr>
        <w:t>کند. علت این که تمام مادّه</w:t>
      </w:r>
      <w:r>
        <w:rPr>
          <w:rtl/>
        </w:rPr>
        <w:softHyphen/>
      </w:r>
      <w:r w:rsidR="00785771">
        <w:rPr>
          <w:rtl/>
        </w:rPr>
        <w:softHyphen/>
      </w:r>
      <w:r>
        <w:rPr>
          <w:rFonts w:hint="cs"/>
          <w:rtl/>
        </w:rPr>
        <w:t>تاریخ</w:t>
      </w:r>
      <w:r>
        <w:rPr>
          <w:rtl/>
        </w:rPr>
        <w:softHyphen/>
      </w:r>
      <w:r>
        <w:rPr>
          <w:rFonts w:hint="cs"/>
          <w:rtl/>
        </w:rPr>
        <w:t>ها به یک معنا از قبیل استعمال لفظ در اکثر از معنا هستند به همین جهت است.</w:t>
      </w:r>
    </w:p>
    <w:p w14:paraId="200FE690" w14:textId="7E0C4E20" w:rsidR="008A3BE3" w:rsidRPr="008A3BE3" w:rsidRDefault="008A3BE3" w:rsidP="006D4074">
      <w:pPr>
        <w:jc w:val="both"/>
      </w:pPr>
      <w:r>
        <w:rPr>
          <w:rFonts w:hint="cs"/>
          <w:rtl/>
        </w:rPr>
        <w:t>مرحوم آقای صدر</w:t>
      </w:r>
      <w:r>
        <w:rPr>
          <w:rStyle w:val="FootnoteReference"/>
          <w:rtl/>
        </w:rPr>
        <w:footnoteReference w:id="4"/>
      </w:r>
      <w:r>
        <w:rPr>
          <w:rFonts w:hint="cs"/>
          <w:rtl/>
        </w:rPr>
        <w:t xml:space="preserve"> در مادّه تاریخ وفات مرحوم حاج شیخ چنین بیان نموده است:</w:t>
      </w:r>
      <w:r w:rsidR="00785771">
        <w:rPr>
          <w:rFonts w:hint="cs"/>
          <w:rtl/>
        </w:rPr>
        <w:t xml:space="preserve"> </w:t>
      </w:r>
      <w:r w:rsidRPr="008A3BE3">
        <w:rPr>
          <w:color w:val="000080"/>
          <w:rtl/>
        </w:rPr>
        <w:t>«لدى الكريم حلّ ضيفا عبده»</w:t>
      </w:r>
      <w:r>
        <w:rPr>
          <w:rStyle w:val="FootnoteReference"/>
          <w:color w:val="000080"/>
          <w:rtl/>
        </w:rPr>
        <w:footnoteReference w:id="5"/>
      </w:r>
    </w:p>
    <w:p w14:paraId="16968F0E" w14:textId="1E0A0AF5" w:rsidR="008A3BE3" w:rsidRDefault="008A3BE3" w:rsidP="006D4074">
      <w:pPr>
        <w:jc w:val="both"/>
        <w:rPr>
          <w:rtl/>
        </w:rPr>
      </w:pPr>
      <w:r>
        <w:rPr>
          <w:rFonts w:hint="cs"/>
          <w:rtl/>
        </w:rPr>
        <w:lastRenderedPageBreak/>
        <w:t>در عبارت فوق، این الفاظ هم فانی در معنا هستند و هم به شکل استقلالی ملاحظه شده</w:t>
      </w:r>
      <w:r>
        <w:rPr>
          <w:rtl/>
        </w:rPr>
        <w:softHyphen/>
      </w:r>
      <w:r>
        <w:rPr>
          <w:rFonts w:hint="cs"/>
          <w:rtl/>
        </w:rPr>
        <w:t>اند</w:t>
      </w:r>
      <w:r w:rsidR="00785771">
        <w:rPr>
          <w:rFonts w:hint="cs"/>
          <w:rtl/>
        </w:rPr>
        <w:t xml:space="preserve"> یعنی هم فانیاً و هم استقلالاً ملاحظه شده</w:t>
      </w:r>
      <w:r w:rsidR="00785771">
        <w:rPr>
          <w:rtl/>
        </w:rPr>
        <w:softHyphen/>
      </w:r>
      <w:r w:rsidR="00785771">
        <w:rPr>
          <w:rFonts w:hint="cs"/>
          <w:rtl/>
        </w:rPr>
        <w:t>اند.</w:t>
      </w:r>
    </w:p>
    <w:p w14:paraId="21F5CFAF" w14:textId="5379CA58" w:rsidR="008A3BE3" w:rsidRDefault="008A3BE3" w:rsidP="006D4074">
      <w:pPr>
        <w:jc w:val="both"/>
        <w:rPr>
          <w:rtl/>
        </w:rPr>
      </w:pPr>
      <w:r>
        <w:rPr>
          <w:rFonts w:hint="cs"/>
          <w:rtl/>
        </w:rPr>
        <w:t>برخی از مادّه</w:t>
      </w:r>
      <w:r w:rsidR="00785771">
        <w:rPr>
          <w:rtl/>
        </w:rPr>
        <w:softHyphen/>
      </w:r>
      <w:r>
        <w:rPr>
          <w:rFonts w:hint="cs"/>
          <w:rtl/>
        </w:rPr>
        <w:t>تاریخ</w:t>
      </w:r>
      <w:r>
        <w:rPr>
          <w:rtl/>
        </w:rPr>
        <w:softHyphen/>
      </w:r>
      <w:r>
        <w:rPr>
          <w:rFonts w:hint="cs"/>
          <w:rtl/>
        </w:rPr>
        <w:t>ها به گونه</w:t>
      </w:r>
      <w:r>
        <w:rPr>
          <w:rtl/>
        </w:rPr>
        <w:softHyphen/>
      </w:r>
      <w:r>
        <w:rPr>
          <w:rFonts w:hint="cs"/>
          <w:rtl/>
        </w:rPr>
        <w:t xml:space="preserve">ای است که </w:t>
      </w:r>
      <w:r w:rsidR="00785771">
        <w:rPr>
          <w:rFonts w:hint="cs"/>
          <w:rtl/>
        </w:rPr>
        <w:t>افزون بر</w:t>
      </w:r>
      <w:r>
        <w:rPr>
          <w:rFonts w:hint="cs"/>
          <w:rtl/>
        </w:rPr>
        <w:t xml:space="preserve"> این دو معنایی که در تمام مادّه تاریخ</w:t>
      </w:r>
      <w:r>
        <w:rPr>
          <w:rtl/>
        </w:rPr>
        <w:softHyphen/>
      </w:r>
      <w:r>
        <w:rPr>
          <w:rFonts w:hint="cs"/>
          <w:rtl/>
        </w:rPr>
        <w:t xml:space="preserve">ها وجود دارد، را در بر دارد. مثلاً در وفات مرحوم مجلسی گفته شده: </w:t>
      </w:r>
    </w:p>
    <w:p w14:paraId="7290C01D" w14:textId="587B401D" w:rsidR="008A3BE3" w:rsidRPr="008A3BE3" w:rsidRDefault="008A3BE3" w:rsidP="006D4074">
      <w:pPr>
        <w:jc w:val="both"/>
      </w:pPr>
      <w:r>
        <w:rPr>
          <w:rFonts w:hint="cs"/>
          <w:rtl/>
        </w:rPr>
        <w:t>«ماه رمضان که 27اش کم شد،</w:t>
      </w:r>
      <w:r>
        <w:rPr>
          <w:rtl/>
        </w:rPr>
        <w:tab/>
      </w:r>
      <w:r>
        <w:rPr>
          <w:rtl/>
        </w:rPr>
        <w:tab/>
      </w:r>
      <w:r>
        <w:rPr>
          <w:rtl/>
        </w:rPr>
        <w:tab/>
      </w:r>
      <w:r>
        <w:rPr>
          <w:rtl/>
        </w:rPr>
        <w:tab/>
      </w:r>
      <w:r>
        <w:rPr>
          <w:rtl/>
        </w:rPr>
        <w:tab/>
      </w:r>
      <w:r>
        <w:rPr>
          <w:rtl/>
        </w:rPr>
        <w:tab/>
      </w:r>
      <w:r>
        <w:rPr>
          <w:rtl/>
        </w:rPr>
        <w:tab/>
      </w:r>
      <w:r>
        <w:rPr>
          <w:rFonts w:hint="cs"/>
          <w:rtl/>
        </w:rPr>
        <w:t xml:space="preserve">            تاریخ وفات باقر اعلم شد»</w:t>
      </w:r>
    </w:p>
    <w:p w14:paraId="05A22520" w14:textId="16A0AEA1" w:rsidR="008A3BE3" w:rsidRDefault="008A3BE3" w:rsidP="006D4074">
      <w:pPr>
        <w:jc w:val="both"/>
        <w:rPr>
          <w:rtl/>
        </w:rPr>
      </w:pPr>
      <w:r>
        <w:rPr>
          <w:rFonts w:hint="cs"/>
          <w:rtl/>
        </w:rPr>
        <w:t>در این مثال،</w:t>
      </w:r>
      <w:r w:rsidR="00CD0BE5">
        <w:rPr>
          <w:rFonts w:hint="cs"/>
          <w:rtl/>
        </w:rPr>
        <w:t xml:space="preserve"> الفاظ مورد نیز بیانگر </w:t>
      </w:r>
      <w:r w:rsidR="00785771">
        <w:rPr>
          <w:rFonts w:hint="cs"/>
          <w:rtl/>
        </w:rPr>
        <w:t>آنند که</w:t>
      </w:r>
      <w:r w:rsidR="00CD0BE5">
        <w:rPr>
          <w:rFonts w:hint="cs"/>
          <w:rtl/>
        </w:rPr>
        <w:t>:</w:t>
      </w:r>
    </w:p>
    <w:p w14:paraId="1320DF57" w14:textId="05504858" w:rsidR="00CD0BE5" w:rsidRDefault="00CD0BE5" w:rsidP="006D4074">
      <w:pPr>
        <w:pStyle w:val="ListParagraph"/>
        <w:numPr>
          <w:ilvl w:val="0"/>
          <w:numId w:val="19"/>
        </w:numPr>
        <w:jc w:val="both"/>
      </w:pPr>
      <w:r>
        <w:rPr>
          <w:rFonts w:hint="cs"/>
          <w:rtl/>
        </w:rPr>
        <w:t>از ماه رمضان که 27 روز گذشت، وفات علامه مجلسی که همان باقر اعلم است، فرا رسید.</w:t>
      </w:r>
    </w:p>
    <w:p w14:paraId="7CE53E8C" w14:textId="2D5821CB" w:rsidR="00CD0BE5" w:rsidRDefault="00CD0BE5" w:rsidP="006D4074">
      <w:pPr>
        <w:pStyle w:val="ListParagraph"/>
        <w:numPr>
          <w:ilvl w:val="0"/>
          <w:numId w:val="19"/>
        </w:numPr>
        <w:jc w:val="both"/>
      </w:pPr>
      <w:r>
        <w:rPr>
          <w:rFonts w:hint="cs"/>
          <w:rtl/>
        </w:rPr>
        <w:t>محاسبۀ حروف ابجد کلمۀ «ماه رمضان» و کم کردن، عدد 27 از حاصل آن، تاریخ وفات علامه مجلسی را نشان می</w:t>
      </w:r>
      <w:r>
        <w:rPr>
          <w:rtl/>
        </w:rPr>
        <w:softHyphen/>
      </w:r>
      <w:r>
        <w:rPr>
          <w:rFonts w:hint="cs"/>
          <w:rtl/>
        </w:rPr>
        <w:t>دهد.</w:t>
      </w:r>
    </w:p>
    <w:p w14:paraId="0D01D25D" w14:textId="368DC4CF" w:rsidR="00CD0BE5" w:rsidRDefault="00CD0BE5" w:rsidP="006D4074">
      <w:pPr>
        <w:jc w:val="both"/>
        <w:rPr>
          <w:rtl/>
        </w:rPr>
      </w:pPr>
      <w:r>
        <w:rPr>
          <w:rFonts w:hint="cs"/>
          <w:rtl/>
        </w:rPr>
        <w:t>این مادّه تاریخ، چیزی بیش از ماده تاریخ</w:t>
      </w:r>
      <w:r>
        <w:rPr>
          <w:rtl/>
        </w:rPr>
        <w:softHyphen/>
      </w:r>
      <w:r>
        <w:rPr>
          <w:rFonts w:hint="cs"/>
          <w:rtl/>
        </w:rPr>
        <w:t>های عادی است.</w:t>
      </w:r>
    </w:p>
    <w:p w14:paraId="1A2E3D1C" w14:textId="640F05E7" w:rsidR="00CD0BE5" w:rsidRPr="008A3BE3" w:rsidRDefault="00CD0BE5" w:rsidP="006D4074">
      <w:pPr>
        <w:jc w:val="both"/>
        <w:rPr>
          <w:rtl/>
        </w:rPr>
      </w:pPr>
      <w:r>
        <w:rPr>
          <w:rFonts w:hint="cs"/>
          <w:rtl/>
        </w:rPr>
        <w:t>مرحوم جّد</w:t>
      </w:r>
      <w:r w:rsidR="00785771">
        <w:rPr>
          <w:rFonts w:hint="cs"/>
          <w:rtl/>
        </w:rPr>
        <w:t xml:space="preserve"> ما</w:t>
      </w:r>
      <w:r>
        <w:rPr>
          <w:rFonts w:hint="cs"/>
          <w:rtl/>
        </w:rPr>
        <w:t xml:space="preserve"> شبیه همین مادّه تاریخ را برای ولادت آیت الله والد به کار برده</w:t>
      </w:r>
      <w:r>
        <w:rPr>
          <w:rtl/>
        </w:rPr>
        <w:softHyphen/>
      </w:r>
      <w:r>
        <w:rPr>
          <w:rFonts w:hint="cs"/>
          <w:rtl/>
        </w:rPr>
        <w:t>اند: «از مبارک رمضان، 8 کم، هنگام سحور»</w:t>
      </w:r>
    </w:p>
    <w:p w14:paraId="746B2D58" w14:textId="1CEF4C21" w:rsidR="008A3BE3" w:rsidRDefault="00CD0BE5" w:rsidP="006D4074">
      <w:pPr>
        <w:jc w:val="both"/>
        <w:rPr>
          <w:rtl/>
        </w:rPr>
      </w:pPr>
      <w:r>
        <w:rPr>
          <w:rFonts w:hint="cs"/>
          <w:rtl/>
        </w:rPr>
        <w:t>آیت الله والد هشتم ماه رمضان به دنیا آمدند؛ معنای این مادّه</w:t>
      </w:r>
      <w:r w:rsidR="00785771">
        <w:rPr>
          <w:rtl/>
        </w:rPr>
        <w:softHyphen/>
      </w:r>
      <w:r>
        <w:rPr>
          <w:rFonts w:hint="cs"/>
          <w:rtl/>
        </w:rPr>
        <w:t>تاریخ آن است که با محاسبۀ حروف ابجد کلمۀ «مبارک رمضان» 1354 به دست می</w:t>
      </w:r>
      <w:r>
        <w:rPr>
          <w:rtl/>
        </w:rPr>
        <w:softHyphen/>
      </w:r>
      <w:r>
        <w:rPr>
          <w:rFonts w:hint="cs"/>
          <w:rtl/>
        </w:rPr>
        <w:t>آید که با کم کردن 8 از آن، عدد 1346 به دست می</w:t>
      </w:r>
      <w:r>
        <w:rPr>
          <w:rtl/>
        </w:rPr>
        <w:softHyphen/>
      </w:r>
      <w:r>
        <w:rPr>
          <w:rFonts w:hint="cs"/>
          <w:rtl/>
        </w:rPr>
        <w:t>آید</w:t>
      </w:r>
      <w:r w:rsidR="00785771">
        <w:rPr>
          <w:rFonts w:hint="cs"/>
          <w:rtl/>
        </w:rPr>
        <w:t xml:space="preserve"> که سال تولد آیت الله والد است</w:t>
      </w:r>
      <w:r>
        <w:rPr>
          <w:rFonts w:hint="cs"/>
          <w:rtl/>
        </w:rPr>
        <w:t>.</w:t>
      </w:r>
    </w:p>
    <w:p w14:paraId="5D365367" w14:textId="27CA6F78" w:rsidR="00CD0BE5" w:rsidRDefault="00CD0BE5" w:rsidP="006D4074">
      <w:pPr>
        <w:jc w:val="both"/>
        <w:rPr>
          <w:rtl/>
        </w:rPr>
      </w:pPr>
      <w:r>
        <w:rPr>
          <w:rFonts w:hint="cs"/>
          <w:rtl/>
        </w:rPr>
        <w:t>اساساً مادّه</w:t>
      </w:r>
      <w:r w:rsidR="00785771">
        <w:rPr>
          <w:rtl/>
        </w:rPr>
        <w:softHyphen/>
      </w:r>
      <w:r>
        <w:rPr>
          <w:rFonts w:hint="cs"/>
          <w:rtl/>
        </w:rPr>
        <w:t>تاریخ</w:t>
      </w:r>
      <w:r>
        <w:rPr>
          <w:rtl/>
        </w:rPr>
        <w:softHyphen/>
      </w:r>
      <w:r>
        <w:rPr>
          <w:rFonts w:hint="cs"/>
          <w:rtl/>
        </w:rPr>
        <w:t>ها بر پایۀ همین بازی</w:t>
      </w:r>
      <w:r>
        <w:rPr>
          <w:rtl/>
        </w:rPr>
        <w:softHyphen/>
      </w:r>
      <w:r>
        <w:rPr>
          <w:rFonts w:hint="cs"/>
          <w:rtl/>
        </w:rPr>
        <w:t>های لفظی استوار است.</w:t>
      </w:r>
    </w:p>
    <w:p w14:paraId="67FB122A" w14:textId="33384316" w:rsidR="00AC1FEC" w:rsidRDefault="00CD0BE5" w:rsidP="006D4074">
      <w:pPr>
        <w:jc w:val="both"/>
        <w:rPr>
          <w:rtl/>
        </w:rPr>
      </w:pPr>
      <w:r>
        <w:rPr>
          <w:rFonts w:hint="cs"/>
          <w:rtl/>
        </w:rPr>
        <w:t>مادّه</w:t>
      </w:r>
      <w:r w:rsidR="00785771">
        <w:rPr>
          <w:rtl/>
        </w:rPr>
        <w:softHyphen/>
      </w:r>
      <w:r>
        <w:rPr>
          <w:rFonts w:hint="cs"/>
          <w:rtl/>
        </w:rPr>
        <w:t xml:space="preserve">تاریخ جالبی در مورد تاریخ سقوط تزارهای روسیه وجود دارد که در سال 1335 قمری </w:t>
      </w:r>
      <w:r w:rsidR="00785771">
        <w:rPr>
          <w:rFonts w:hint="cs"/>
          <w:rtl/>
        </w:rPr>
        <w:t>رخ</w:t>
      </w:r>
      <w:r>
        <w:rPr>
          <w:rFonts w:hint="cs"/>
          <w:rtl/>
        </w:rPr>
        <w:t xml:space="preserve"> داده است. پیش از حکومت بلشویک کمونیست</w:t>
      </w:r>
      <w:r>
        <w:rPr>
          <w:rtl/>
        </w:rPr>
        <w:softHyphen/>
      </w:r>
      <w:r>
        <w:rPr>
          <w:rFonts w:hint="cs"/>
          <w:rtl/>
        </w:rPr>
        <w:t>ها، سلسلۀ تزارها حاکم بودند.</w:t>
      </w:r>
      <w:r w:rsidR="00653ACE">
        <w:rPr>
          <w:rFonts w:hint="cs"/>
          <w:rtl/>
        </w:rPr>
        <w:t xml:space="preserve"> پس از سقوط تزارها، بلشویک کمونیست</w:t>
      </w:r>
      <w:r w:rsidR="00653ACE">
        <w:rPr>
          <w:rtl/>
        </w:rPr>
        <w:softHyphen/>
      </w:r>
      <w:r w:rsidR="00653ACE">
        <w:rPr>
          <w:rFonts w:hint="cs"/>
          <w:rtl/>
        </w:rPr>
        <w:t>ها روی کار آمدند که نام روسیه به شوروی تغییر پیدا کرد. داستان بمباران حرم مطهر امام رضا علیه السلام نیز در زمان همین تزارها صورت گرفت که مرحوم جدّ ما مادّه</w:t>
      </w:r>
      <w:r w:rsidR="00785771">
        <w:rPr>
          <w:rtl/>
        </w:rPr>
        <w:softHyphen/>
      </w:r>
      <w:r w:rsidR="00653ACE">
        <w:rPr>
          <w:rFonts w:hint="cs"/>
          <w:rtl/>
        </w:rPr>
        <w:t xml:space="preserve">تاریخ آن را در الکلام یجرّ الکلام ذکر نموده و مطلب جالبی در مورد آن </w:t>
      </w:r>
      <w:r w:rsidR="00AC1FEC">
        <w:rPr>
          <w:rFonts w:hint="cs"/>
          <w:rtl/>
        </w:rPr>
        <w:t>نقل</w:t>
      </w:r>
      <w:r w:rsidR="00653ACE">
        <w:rPr>
          <w:rFonts w:hint="cs"/>
          <w:rtl/>
        </w:rPr>
        <w:t xml:space="preserve"> نموده</w:t>
      </w:r>
      <w:r w:rsidR="00653ACE">
        <w:rPr>
          <w:rtl/>
        </w:rPr>
        <w:softHyphen/>
      </w:r>
      <w:r w:rsidR="00653ACE">
        <w:rPr>
          <w:rFonts w:hint="cs"/>
          <w:rtl/>
        </w:rPr>
        <w:t xml:space="preserve">اند. بمباران حرم امام رضا علیه السلام آسیب معنوی بزرگی به باورهای </w:t>
      </w:r>
      <w:r w:rsidR="00AC1FEC">
        <w:rPr>
          <w:rFonts w:hint="cs"/>
          <w:rtl/>
        </w:rPr>
        <w:t xml:space="preserve">ایمانی </w:t>
      </w:r>
      <w:r w:rsidR="00653ACE">
        <w:rPr>
          <w:rFonts w:hint="cs"/>
          <w:rtl/>
        </w:rPr>
        <w:t>شیعیان وارد کرد و بسیار ناراحت کننده بود. بدبختی تزارها به هنگام سقوط، در حقیقت ترمیم آن آسیب معنوی محسوب می</w:t>
      </w:r>
      <w:r w:rsidR="00653ACE">
        <w:rPr>
          <w:rtl/>
        </w:rPr>
        <w:softHyphen/>
      </w:r>
      <w:r w:rsidR="00653ACE">
        <w:rPr>
          <w:rFonts w:hint="cs"/>
          <w:rtl/>
        </w:rPr>
        <w:t>شد. فاصلۀ زمانی بین بمباران و سقوط تزارها را در خاطر ندارم ولی این فاصله به گونه</w:t>
      </w:r>
      <w:r w:rsidR="00653ACE">
        <w:rPr>
          <w:rtl/>
        </w:rPr>
        <w:softHyphen/>
      </w:r>
      <w:r w:rsidR="00653ACE">
        <w:rPr>
          <w:rFonts w:hint="cs"/>
          <w:rtl/>
        </w:rPr>
        <w:t>ای بود که همۀ مردم ایران تصور می</w:t>
      </w:r>
      <w:r w:rsidR="00653ACE">
        <w:rPr>
          <w:rtl/>
        </w:rPr>
        <w:softHyphen/>
      </w:r>
      <w:r w:rsidR="00653ACE">
        <w:rPr>
          <w:rFonts w:hint="cs"/>
          <w:rtl/>
        </w:rPr>
        <w:t>کردند این سقوط</w:t>
      </w:r>
      <w:r w:rsidR="00785771">
        <w:rPr>
          <w:rFonts w:hint="cs"/>
          <w:rtl/>
        </w:rPr>
        <w:t>،</w:t>
      </w:r>
      <w:r w:rsidR="00653ACE">
        <w:rPr>
          <w:rFonts w:hint="cs"/>
          <w:rtl/>
        </w:rPr>
        <w:t xml:space="preserve"> مجازات بمباران حرم امام رضا علیه السلام بود.</w:t>
      </w:r>
      <w:r w:rsidR="00AC1FEC">
        <w:rPr>
          <w:rFonts w:hint="cs"/>
          <w:rtl/>
        </w:rPr>
        <w:t xml:space="preserve"> مادّه</w:t>
      </w:r>
      <w:r w:rsidR="00785771">
        <w:rPr>
          <w:rtl/>
        </w:rPr>
        <w:softHyphen/>
      </w:r>
      <w:r w:rsidR="00AC1FEC">
        <w:rPr>
          <w:rFonts w:hint="cs"/>
          <w:rtl/>
        </w:rPr>
        <w:t xml:space="preserve">تاریخ ذکر شده از این قرار است: </w:t>
      </w:r>
    </w:p>
    <w:p w14:paraId="7D848D79" w14:textId="1E72B4CD" w:rsidR="00E91C56" w:rsidRDefault="00AC1FEC" w:rsidP="006D4074">
      <w:pPr>
        <w:jc w:val="both"/>
        <w:rPr>
          <w:rtl/>
        </w:rPr>
      </w:pPr>
      <w:r>
        <w:rPr>
          <w:rFonts w:hint="cs"/>
          <w:rtl/>
        </w:rPr>
        <w:t>«صدایی بر آمد ز پُتر گِراد (پُتر گِراد نام قبلی لِنین گِراد</w:t>
      </w:r>
      <w:r w:rsidR="00785771">
        <w:rPr>
          <w:rStyle w:val="FootnoteReference"/>
          <w:rtl/>
        </w:rPr>
        <w:footnoteReference w:id="6"/>
      </w:r>
      <w:r>
        <w:rPr>
          <w:rFonts w:hint="cs"/>
          <w:rtl/>
        </w:rPr>
        <w:t xml:space="preserve"> است) </w:t>
      </w:r>
      <w:r>
        <w:rPr>
          <w:rtl/>
        </w:rPr>
        <w:tab/>
      </w:r>
      <w:r>
        <w:rPr>
          <w:rtl/>
        </w:rPr>
        <w:tab/>
      </w:r>
      <w:r>
        <w:rPr>
          <w:rFonts w:hint="cs"/>
          <w:rtl/>
        </w:rPr>
        <w:t xml:space="preserve"> </w:t>
      </w:r>
      <w:r>
        <w:rPr>
          <w:rtl/>
        </w:rPr>
        <w:tab/>
      </w:r>
      <w:r w:rsidR="00785771">
        <w:rPr>
          <w:rFonts w:hint="cs"/>
          <w:rtl/>
        </w:rPr>
        <w:t xml:space="preserve">   </w:t>
      </w:r>
      <w:r>
        <w:rPr>
          <w:rFonts w:hint="cs"/>
          <w:rtl/>
        </w:rPr>
        <w:t>که شَه اشک</w:t>
      </w:r>
      <w:r>
        <w:rPr>
          <w:rtl/>
        </w:rPr>
        <w:softHyphen/>
      </w:r>
      <w:r>
        <w:rPr>
          <w:rFonts w:hint="cs"/>
          <w:rtl/>
        </w:rPr>
        <w:t>ریزان ز تخت اوفتاد»</w:t>
      </w:r>
    </w:p>
    <w:p w14:paraId="48B7E2F7" w14:textId="1F2BB03B" w:rsidR="00AC1FEC" w:rsidRDefault="00AC1FEC" w:rsidP="006D4074">
      <w:pPr>
        <w:jc w:val="both"/>
        <w:rPr>
          <w:rtl/>
        </w:rPr>
      </w:pPr>
      <w:r>
        <w:rPr>
          <w:rFonts w:hint="cs"/>
          <w:rtl/>
        </w:rPr>
        <w:lastRenderedPageBreak/>
        <w:t>در کلمۀ تخت، دو بار حرف «ت» تکرار شده است که حرف ابجدش 400 است که جمعاً می</w:t>
      </w:r>
      <w:r>
        <w:rPr>
          <w:rtl/>
        </w:rPr>
        <w:softHyphen/>
      </w:r>
      <w:r>
        <w:rPr>
          <w:rFonts w:hint="cs"/>
          <w:rtl/>
        </w:rPr>
        <w:t>شود 800؛ به علاوۀ 600 که حرف ابجد حرف «خ» است، می</w:t>
      </w:r>
      <w:r>
        <w:rPr>
          <w:rtl/>
        </w:rPr>
        <w:softHyphen/>
      </w:r>
      <w:r>
        <w:rPr>
          <w:rFonts w:hint="cs"/>
          <w:rtl/>
        </w:rPr>
        <w:t>شود1400؛ در کلمۀ «شَه» نیز سه نقطه</w:t>
      </w:r>
      <w:r>
        <w:rPr>
          <w:rtl/>
        </w:rPr>
        <w:softHyphen/>
      </w:r>
      <w:r>
        <w:rPr>
          <w:rFonts w:hint="cs"/>
          <w:rtl/>
        </w:rPr>
        <w:t>اش به عنوان اشک ملاحظه شده، و کلمۀ اشک</w:t>
      </w:r>
      <w:r>
        <w:rPr>
          <w:rtl/>
        </w:rPr>
        <w:softHyphen/>
      </w:r>
      <w:r>
        <w:rPr>
          <w:rFonts w:hint="cs"/>
          <w:rtl/>
        </w:rPr>
        <w:t>ریزان به معنای آن است که سه نقطۀ «شه» انداخته شود تا بشود «سَه»؛ حرف ابجد «سَه» می</w:t>
      </w:r>
      <w:r>
        <w:rPr>
          <w:rtl/>
        </w:rPr>
        <w:softHyphen/>
      </w:r>
      <w:r>
        <w:rPr>
          <w:rFonts w:hint="cs"/>
          <w:rtl/>
        </w:rPr>
        <w:t>شود، 65؛ این شعر در واقع می</w:t>
      </w:r>
      <w:r>
        <w:rPr>
          <w:rtl/>
        </w:rPr>
        <w:softHyphen/>
      </w:r>
      <w:r>
        <w:rPr>
          <w:rFonts w:hint="cs"/>
          <w:rtl/>
        </w:rPr>
        <w:t>گوید 65 را از 1400 کم کن تا تاریخ سقوط تزارها را به دست آوری؛ 1400 منهای 65 می</w:t>
      </w:r>
      <w:r>
        <w:rPr>
          <w:rtl/>
        </w:rPr>
        <w:softHyphen/>
      </w:r>
      <w:r>
        <w:rPr>
          <w:rFonts w:hint="cs"/>
          <w:rtl/>
        </w:rPr>
        <w:t>شود1335.</w:t>
      </w:r>
    </w:p>
    <w:p w14:paraId="6A148DB7" w14:textId="1A5A788F" w:rsidR="00AC1FEC" w:rsidRDefault="00AC1FEC" w:rsidP="006D4074">
      <w:pPr>
        <w:jc w:val="both"/>
        <w:rPr>
          <w:rtl/>
        </w:rPr>
      </w:pPr>
      <w:r>
        <w:rPr>
          <w:rFonts w:hint="cs"/>
          <w:rtl/>
        </w:rPr>
        <w:t>این</w:t>
      </w:r>
      <w:r>
        <w:rPr>
          <w:rtl/>
        </w:rPr>
        <w:softHyphen/>
      </w:r>
      <w:r>
        <w:rPr>
          <w:rFonts w:hint="cs"/>
          <w:rtl/>
        </w:rPr>
        <w:t xml:space="preserve"> نوعی استعمالات است که توأم با پیچیدگی بسیار زیاد است.</w:t>
      </w:r>
    </w:p>
    <w:p w14:paraId="1BCFC56B" w14:textId="318EE322" w:rsidR="00AC1FEC" w:rsidRDefault="00AC1FEC" w:rsidP="006D4074">
      <w:pPr>
        <w:jc w:val="both"/>
        <w:rPr>
          <w:rtl/>
        </w:rPr>
      </w:pPr>
      <w:r>
        <w:rPr>
          <w:rFonts w:hint="cs"/>
          <w:rtl/>
        </w:rPr>
        <w:t>یک نوع دیگر از معانی تفهیمی هستند که با نوعی پیجیدگی همراه است</w:t>
      </w:r>
      <w:r w:rsidR="008F48F8">
        <w:rPr>
          <w:rFonts w:hint="cs"/>
          <w:rtl/>
        </w:rPr>
        <w:t xml:space="preserve"> و در ادبیات به نام معمّاهای ادبی شناخته می</w:t>
      </w:r>
      <w:r w:rsidR="008F48F8">
        <w:rPr>
          <w:rtl/>
        </w:rPr>
        <w:softHyphen/>
      </w:r>
      <w:r w:rsidR="008F48F8">
        <w:rPr>
          <w:rFonts w:hint="cs"/>
          <w:rtl/>
        </w:rPr>
        <w:t>شود. امروزه از چنین جملاتی استفاده نمی</w:t>
      </w:r>
      <w:r w:rsidR="008F48F8">
        <w:rPr>
          <w:rtl/>
        </w:rPr>
        <w:softHyphen/>
      </w:r>
      <w:r w:rsidR="008F48F8">
        <w:rPr>
          <w:rFonts w:hint="cs"/>
          <w:rtl/>
        </w:rPr>
        <w:t>شود اما سابقاً یکی از تفریحات اهل فضل، طرح معمّاهای ادبی و حلّ آن</w:t>
      </w:r>
      <w:r w:rsidR="008F48F8">
        <w:rPr>
          <w:rtl/>
        </w:rPr>
        <w:softHyphen/>
      </w:r>
      <w:r w:rsidR="008F48F8">
        <w:rPr>
          <w:rFonts w:hint="cs"/>
          <w:rtl/>
        </w:rPr>
        <w:t>ها بوده است. یکی از معمّاهای ادبی به این شکل است که خود دوستان می</w:t>
      </w:r>
      <w:r w:rsidR="008F48F8">
        <w:rPr>
          <w:rtl/>
        </w:rPr>
        <w:softHyphen/>
      </w:r>
      <w:r w:rsidR="008F48F8">
        <w:rPr>
          <w:rFonts w:hint="cs"/>
          <w:rtl/>
        </w:rPr>
        <w:t>توانند به حلّ آن بپردازند:</w:t>
      </w:r>
    </w:p>
    <w:p w14:paraId="262453CD" w14:textId="1820A0A7" w:rsidR="008F48F8" w:rsidRDefault="008F48F8" w:rsidP="006D4074">
      <w:pPr>
        <w:jc w:val="both"/>
        <w:rPr>
          <w:rtl/>
        </w:rPr>
      </w:pPr>
      <w:r>
        <w:rPr>
          <w:rFonts w:hint="cs"/>
          <w:rtl/>
        </w:rPr>
        <w:t>«به تازی و دریّ و قلب و تحریف</w:t>
      </w:r>
      <w:r>
        <w:rPr>
          <w:rtl/>
        </w:rPr>
        <w:tab/>
      </w:r>
      <w:r>
        <w:rPr>
          <w:rtl/>
        </w:rPr>
        <w:tab/>
      </w:r>
      <w:r>
        <w:rPr>
          <w:rtl/>
        </w:rPr>
        <w:tab/>
      </w:r>
      <w:r>
        <w:rPr>
          <w:rtl/>
        </w:rPr>
        <w:tab/>
      </w:r>
      <w:r>
        <w:rPr>
          <w:rtl/>
        </w:rPr>
        <w:tab/>
      </w:r>
      <w:r>
        <w:rPr>
          <w:rtl/>
        </w:rPr>
        <w:tab/>
      </w:r>
      <w:r>
        <w:rPr>
          <w:rtl/>
        </w:rPr>
        <w:tab/>
      </w:r>
      <w:r>
        <w:rPr>
          <w:rFonts w:hint="cs"/>
          <w:rtl/>
        </w:rPr>
        <w:t xml:space="preserve">       ز لَعلِ یار خواهم ضدّ شرقی»</w:t>
      </w:r>
    </w:p>
    <w:p w14:paraId="659F7EC5" w14:textId="6C4E378C" w:rsidR="008F48F8" w:rsidRDefault="008F48F8" w:rsidP="006D4074">
      <w:pPr>
        <w:jc w:val="both"/>
        <w:rPr>
          <w:rtl/>
        </w:rPr>
      </w:pPr>
      <w:r>
        <w:rPr>
          <w:rFonts w:hint="cs"/>
          <w:rtl/>
        </w:rPr>
        <w:t>این معمّا نیز همراه با بازی با الفاظ است. تازی یعنی عربی کردن کلم</w:t>
      </w:r>
      <w:r w:rsidR="00785771">
        <w:rPr>
          <w:rFonts w:hint="cs"/>
          <w:rtl/>
        </w:rPr>
        <w:t>ه</w:t>
      </w:r>
      <w:r>
        <w:rPr>
          <w:rFonts w:hint="cs"/>
          <w:rtl/>
        </w:rPr>
        <w:t>؛ دریّ یعنی فارسی کردن کلمۀ عربی؛ قلب یعنی دگرگونی و پس و پیش کردن؛ تصحیف یعنی تبدیل واژه</w:t>
      </w:r>
      <w:r>
        <w:rPr>
          <w:rtl/>
        </w:rPr>
        <w:softHyphen/>
      </w:r>
      <w:r>
        <w:rPr>
          <w:rFonts w:hint="cs"/>
          <w:rtl/>
        </w:rPr>
        <w:t>ای به واژۀ مشابه بدون در نظر گرفتن نقطه؛ مثلاً کلمۀ باد و یاد، از جهت تصحیفی یکی هستند. این توضیحات مقدماتی بود برای کسی که می</w:t>
      </w:r>
      <w:r>
        <w:rPr>
          <w:rtl/>
        </w:rPr>
        <w:softHyphen/>
      </w:r>
      <w:r>
        <w:rPr>
          <w:rFonts w:hint="cs"/>
          <w:rtl/>
        </w:rPr>
        <w:t>خواهد معمّا را حل کند. این معمّا در واقع می</w:t>
      </w:r>
      <w:r>
        <w:rPr>
          <w:rtl/>
        </w:rPr>
        <w:softHyphen/>
      </w:r>
      <w:r>
        <w:rPr>
          <w:rFonts w:hint="cs"/>
          <w:rtl/>
        </w:rPr>
        <w:t>خواهد بگوید برای فهمیدن درخواست، باید این بازی با الفاظ را انجام دهید.</w:t>
      </w:r>
    </w:p>
    <w:p w14:paraId="3FE7A1A7" w14:textId="308F39A4" w:rsidR="008F48F8" w:rsidRDefault="00F91740" w:rsidP="006D4074">
      <w:pPr>
        <w:jc w:val="both"/>
        <w:rPr>
          <w:rtl/>
        </w:rPr>
      </w:pPr>
      <w:r>
        <w:rPr>
          <w:rFonts w:hint="cs"/>
          <w:rtl/>
        </w:rPr>
        <w:t>شایان ذکر است که</w:t>
      </w:r>
      <w:r w:rsidR="008F48F8">
        <w:rPr>
          <w:rFonts w:hint="cs"/>
          <w:rtl/>
        </w:rPr>
        <w:t xml:space="preserve"> تمام این</w:t>
      </w:r>
      <w:r w:rsidR="008F48F8">
        <w:rPr>
          <w:rtl/>
        </w:rPr>
        <w:softHyphen/>
      </w:r>
      <w:r w:rsidR="008F48F8">
        <w:rPr>
          <w:rFonts w:hint="cs"/>
          <w:rtl/>
        </w:rPr>
        <w:t>ها در چهارچوب همان معانی مستعمل</w:t>
      </w:r>
      <w:r w:rsidR="008F48F8">
        <w:rPr>
          <w:rtl/>
        </w:rPr>
        <w:softHyphen/>
      </w:r>
      <w:r w:rsidR="008F48F8">
        <w:rPr>
          <w:rFonts w:hint="cs"/>
          <w:rtl/>
        </w:rPr>
        <w:t>فیه است و از قبیل استعمال لفظ در اکثر از معنا است.</w:t>
      </w:r>
    </w:p>
    <w:p w14:paraId="44F4AD73" w14:textId="2F6A496C" w:rsidR="00307B74" w:rsidRDefault="008F48F8" w:rsidP="006D4074">
      <w:pPr>
        <w:jc w:val="both"/>
        <w:rPr>
          <w:rtl/>
        </w:rPr>
      </w:pPr>
      <w:r>
        <w:rPr>
          <w:rFonts w:hint="cs"/>
          <w:rtl/>
        </w:rPr>
        <w:t>مثال دیگر استعمال لفظ در اکثر از معنا، مربوط به داستان شخصی که است که دوست داشته در زمان صفویه قاضی بشود. در زمان صفویه کارهای مذهبی</w:t>
      </w:r>
      <w:r>
        <w:rPr>
          <w:rFonts w:cs="Cambria" w:hint="cs"/>
          <w:rtl/>
        </w:rPr>
        <w:t>_</w:t>
      </w:r>
      <w:r>
        <w:rPr>
          <w:rFonts w:hint="cs"/>
          <w:rtl/>
        </w:rPr>
        <w:t>حکومتی به دست صدر بوده است. صدرها کسانی بودند که قاضی را تعیین می</w:t>
      </w:r>
      <w:r>
        <w:rPr>
          <w:rtl/>
        </w:rPr>
        <w:softHyphen/>
      </w:r>
      <w:r>
        <w:rPr>
          <w:rFonts w:hint="cs"/>
          <w:rtl/>
        </w:rPr>
        <w:t>کردند. یک جایگاه، جایگاهِ شیخ الإسلامی بوده است که آن نیز توسط پادشاه تعیین می</w:t>
      </w:r>
      <w:r>
        <w:rPr>
          <w:rtl/>
        </w:rPr>
        <w:softHyphen/>
      </w:r>
      <w:r>
        <w:rPr>
          <w:rFonts w:hint="cs"/>
          <w:rtl/>
        </w:rPr>
        <w:t xml:space="preserve">شده ولی حکومتی نبوده؛ شیخ الإسلام شخصیت برجستۀ مذهبی بوده که خودش جایگاهی داشته و پادشاه </w:t>
      </w:r>
      <w:r w:rsidR="00307B74">
        <w:rPr>
          <w:rFonts w:hint="cs"/>
          <w:rtl/>
        </w:rPr>
        <w:t>این جایگاه را به رسمیت می</w:t>
      </w:r>
      <w:r w:rsidR="00307B74">
        <w:rPr>
          <w:rtl/>
        </w:rPr>
        <w:softHyphen/>
      </w:r>
      <w:r w:rsidR="00307B74">
        <w:rPr>
          <w:rFonts w:hint="cs"/>
          <w:rtl/>
        </w:rPr>
        <w:t>شناخته است. اما صدرها اینطور نبودند و کل جایگاهشان از طرف حکومت بوده است لذا ممکن است شخصی که عالم بوده اما عالم برجسته</w:t>
      </w:r>
      <w:r w:rsidR="00307B74">
        <w:rPr>
          <w:rtl/>
        </w:rPr>
        <w:softHyphen/>
      </w:r>
      <w:r w:rsidR="00307B74">
        <w:rPr>
          <w:rFonts w:hint="cs"/>
          <w:rtl/>
        </w:rPr>
        <w:t>ای نبوده، توسط حاکم به عنوان صدر تعیین شود. تعیین قضات به دست صدرها بوده است. شخصی بوده که دوست داشته قاضی بشود ولی صدر حاضر نبوده او را به عنوان قاضی تعیین کند؛ او برای جل</w:t>
      </w:r>
      <w:r w:rsidR="00AC2DF8">
        <w:rPr>
          <w:rFonts w:hint="cs"/>
          <w:rtl/>
        </w:rPr>
        <w:t>ب</w:t>
      </w:r>
      <w:r w:rsidR="00307B74">
        <w:rPr>
          <w:rFonts w:hint="cs"/>
          <w:rtl/>
        </w:rPr>
        <w:t xml:space="preserve"> رضایت صدر یک خر به صدر رشوه می</w:t>
      </w:r>
      <w:r w:rsidR="00307B74">
        <w:rPr>
          <w:rtl/>
        </w:rPr>
        <w:softHyphen/>
      </w:r>
      <w:r w:rsidR="00307B74">
        <w:rPr>
          <w:rFonts w:hint="cs"/>
          <w:rtl/>
        </w:rPr>
        <w:t>دهد و قضاوت را به دست می</w:t>
      </w:r>
      <w:r w:rsidR="00307B74">
        <w:rPr>
          <w:rtl/>
        </w:rPr>
        <w:softHyphen/>
      </w:r>
      <w:r w:rsidR="00307B74">
        <w:rPr>
          <w:rFonts w:hint="cs"/>
          <w:rtl/>
        </w:rPr>
        <w:t>آورد. شاعر در وصف این حادثه شعری سراییده و می</w:t>
      </w:r>
      <w:r w:rsidR="00307B74">
        <w:rPr>
          <w:rtl/>
        </w:rPr>
        <w:softHyphen/>
      </w:r>
      <w:r w:rsidR="00307B74">
        <w:rPr>
          <w:rFonts w:hint="cs"/>
          <w:rtl/>
        </w:rPr>
        <w:t>گوید:</w:t>
      </w:r>
    </w:p>
    <w:p w14:paraId="23FF1828" w14:textId="1C292432" w:rsidR="00307B74" w:rsidRDefault="00307B74" w:rsidP="006D4074">
      <w:pPr>
        <w:jc w:val="both"/>
        <w:rPr>
          <w:rtl/>
        </w:rPr>
      </w:pPr>
      <w:r>
        <w:rPr>
          <w:rFonts w:hint="cs"/>
          <w:rtl/>
        </w:rPr>
        <w:t>«ز گلپایگان رفت شخصی به اردو (یعنی اردوی سلطنتی)</w:t>
      </w:r>
      <w:r>
        <w:rPr>
          <w:rtl/>
        </w:rPr>
        <w:tab/>
      </w:r>
      <w:r>
        <w:rPr>
          <w:rtl/>
        </w:rPr>
        <w:tab/>
      </w:r>
      <w:r>
        <w:rPr>
          <w:rtl/>
        </w:rPr>
        <w:tab/>
      </w:r>
      <w:r>
        <w:rPr>
          <w:rtl/>
        </w:rPr>
        <w:tab/>
      </w:r>
      <w:r>
        <w:rPr>
          <w:rFonts w:hint="cs"/>
          <w:rtl/>
        </w:rPr>
        <w:t>که قاضی شود، صدر راضی نمی</w:t>
      </w:r>
      <w:r>
        <w:rPr>
          <w:rtl/>
        </w:rPr>
        <w:softHyphen/>
      </w:r>
      <w:r>
        <w:rPr>
          <w:rFonts w:hint="cs"/>
          <w:rtl/>
        </w:rPr>
        <w:t>شد»</w:t>
      </w:r>
    </w:p>
    <w:p w14:paraId="715E6256" w14:textId="3574FD8F" w:rsidR="00307B74" w:rsidRDefault="00307B74" w:rsidP="006D4074">
      <w:pPr>
        <w:jc w:val="both"/>
        <w:rPr>
          <w:rtl/>
        </w:rPr>
      </w:pPr>
      <w:r>
        <w:rPr>
          <w:rFonts w:hint="cs"/>
          <w:rtl/>
        </w:rPr>
        <w:t>«به رشوت خری داد و بستد قضا را</w:t>
      </w:r>
      <w:r>
        <w:rPr>
          <w:rtl/>
        </w:rPr>
        <w:tab/>
      </w:r>
      <w:r>
        <w:rPr>
          <w:rtl/>
        </w:rPr>
        <w:tab/>
      </w:r>
      <w:r>
        <w:rPr>
          <w:rtl/>
        </w:rPr>
        <w:tab/>
      </w:r>
      <w:r>
        <w:rPr>
          <w:rtl/>
        </w:rPr>
        <w:tab/>
      </w:r>
      <w:r>
        <w:rPr>
          <w:rtl/>
        </w:rPr>
        <w:tab/>
      </w:r>
      <w:r>
        <w:rPr>
          <w:rtl/>
        </w:rPr>
        <w:tab/>
      </w:r>
      <w:r>
        <w:rPr>
          <w:rFonts w:hint="cs"/>
          <w:rtl/>
        </w:rPr>
        <w:t xml:space="preserve">      اگر خر نمی</w:t>
      </w:r>
      <w:r>
        <w:rPr>
          <w:rtl/>
        </w:rPr>
        <w:softHyphen/>
      </w:r>
      <w:r>
        <w:rPr>
          <w:rFonts w:hint="cs"/>
          <w:rtl/>
        </w:rPr>
        <w:t>بود قاضی نمی</w:t>
      </w:r>
      <w:r>
        <w:rPr>
          <w:rtl/>
        </w:rPr>
        <w:softHyphen/>
      </w:r>
      <w:r>
        <w:rPr>
          <w:rFonts w:hint="cs"/>
          <w:rtl/>
        </w:rPr>
        <w:t>شد»</w:t>
      </w:r>
    </w:p>
    <w:p w14:paraId="64301D4E" w14:textId="1490F100" w:rsidR="00307B74" w:rsidRDefault="00307B74" w:rsidP="006D4074">
      <w:pPr>
        <w:jc w:val="both"/>
        <w:rPr>
          <w:rtl/>
        </w:rPr>
      </w:pPr>
      <w:r>
        <w:rPr>
          <w:rFonts w:hint="cs"/>
          <w:rtl/>
        </w:rPr>
        <w:lastRenderedPageBreak/>
        <w:t>در این شعر، کلمۀ «خر» هم در معنای حقیقی و هم در معنای مجازی استعمال شده است. همچنین کلمۀ «نمی</w:t>
      </w:r>
      <w:r>
        <w:rPr>
          <w:rtl/>
        </w:rPr>
        <w:softHyphen/>
      </w:r>
      <w:r>
        <w:rPr>
          <w:rFonts w:hint="cs"/>
          <w:rtl/>
        </w:rPr>
        <w:t>بود» هم در مفاد کان تامه و هم در مفاد کان ناقصه استعمال شده است. شاعر دو ترکیب کاملاً متفاوت را در این شعر به کار گرفته است که از قبیل استعمال لفظ در اکثر از معنا است.</w:t>
      </w:r>
    </w:p>
    <w:p w14:paraId="177A4520" w14:textId="44855B88" w:rsidR="00307B74" w:rsidRDefault="00307B74" w:rsidP="006D4074">
      <w:pPr>
        <w:jc w:val="both"/>
        <w:rPr>
          <w:rtl/>
        </w:rPr>
      </w:pPr>
      <w:r>
        <w:rPr>
          <w:rFonts w:hint="cs"/>
          <w:rtl/>
        </w:rPr>
        <w:t>مثال</w:t>
      </w:r>
      <w:r>
        <w:rPr>
          <w:rtl/>
        </w:rPr>
        <w:softHyphen/>
      </w:r>
      <w:r>
        <w:rPr>
          <w:rFonts w:hint="cs"/>
          <w:rtl/>
        </w:rPr>
        <w:t>های استعمال لفظ در اکثر از معنا تماماً از قبیل تعدد مدلول</w:t>
      </w:r>
      <w:r>
        <w:rPr>
          <w:rtl/>
        </w:rPr>
        <w:softHyphen/>
      </w:r>
      <w:r>
        <w:rPr>
          <w:rFonts w:hint="cs"/>
          <w:rtl/>
        </w:rPr>
        <w:t>های استعمالی هستند.</w:t>
      </w:r>
    </w:p>
    <w:p w14:paraId="4B153D95" w14:textId="00145BC4" w:rsidR="00307B74" w:rsidRPr="00E91C56" w:rsidRDefault="00307B74" w:rsidP="006D4074">
      <w:pPr>
        <w:jc w:val="both"/>
        <w:rPr>
          <w:rtl/>
        </w:rPr>
      </w:pPr>
      <w:r>
        <w:rPr>
          <w:rFonts w:hint="cs"/>
          <w:rtl/>
        </w:rPr>
        <w:t>در جلسۀ آینده به این بحث خواهیم پرداخت که مدلول تفهیمی، با دواعی استعمال که توسط محقق خراسانی مطرح شده</w:t>
      </w:r>
      <w:r>
        <w:rPr>
          <w:rStyle w:val="FootnoteReference"/>
          <w:rtl/>
        </w:rPr>
        <w:footnoteReference w:id="7"/>
      </w:r>
      <w:r>
        <w:rPr>
          <w:rFonts w:hint="cs"/>
          <w:rtl/>
        </w:rPr>
        <w:t xml:space="preserve"> و مراد جدّی که توسط مرحوم آقای صدر مطرح شده</w:t>
      </w:r>
      <w:r>
        <w:rPr>
          <w:rStyle w:val="FootnoteReference"/>
          <w:rtl/>
        </w:rPr>
        <w:footnoteReference w:id="8"/>
      </w:r>
      <w:r>
        <w:rPr>
          <w:rFonts w:hint="cs"/>
          <w:rtl/>
        </w:rPr>
        <w:t xml:space="preserve"> یکی است یا نه؟</w:t>
      </w:r>
    </w:p>
    <w:sectPr w:rsidR="00307B74" w:rsidRPr="00E91C56"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CBC5" w14:textId="77777777" w:rsidR="009471C9" w:rsidRDefault="009471C9" w:rsidP="008B750B">
      <w:pPr>
        <w:spacing w:line="240" w:lineRule="auto"/>
      </w:pPr>
      <w:r>
        <w:separator/>
      </w:r>
    </w:p>
  </w:endnote>
  <w:endnote w:type="continuationSeparator" w:id="0">
    <w:p w14:paraId="5DC3D842" w14:textId="77777777" w:rsidR="009471C9" w:rsidRDefault="009471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3C5F1879" w14:textId="77777777" w:rsidTr="0020241A">
      <w:tc>
        <w:tcPr>
          <w:tcW w:w="3382" w:type="dxa"/>
          <w:tcBorders>
            <w:top w:val="nil"/>
            <w:left w:val="nil"/>
            <w:bottom w:val="nil"/>
            <w:right w:val="nil"/>
          </w:tcBorders>
        </w:tcPr>
        <w:p w14:paraId="55E7DCBD"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B0C215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10F0B" w:rsidRPr="00410F0B">
            <w:rPr>
              <w:noProof/>
              <w:rtl/>
              <w:lang w:val="fa-IR"/>
            </w:rPr>
            <w:t>1</w:t>
          </w:r>
          <w:r>
            <w:rPr>
              <w:noProof/>
            </w:rPr>
            <w:fldChar w:fldCharType="end"/>
          </w:r>
        </w:p>
      </w:tc>
      <w:tc>
        <w:tcPr>
          <w:tcW w:w="4786" w:type="dxa"/>
          <w:tcBorders>
            <w:top w:val="nil"/>
            <w:left w:val="nil"/>
            <w:bottom w:val="nil"/>
            <w:right w:val="nil"/>
          </w:tcBorders>
          <w:vAlign w:val="center"/>
        </w:tcPr>
        <w:p w14:paraId="5B67E8E9" w14:textId="77777777" w:rsidR="006D44C1" w:rsidRPr="006D44C1" w:rsidRDefault="0039394D" w:rsidP="001B6799">
          <w:pPr>
            <w:pStyle w:val="Footer"/>
            <w:bidi w:val="0"/>
            <w:rPr>
              <w:color w:val="808080" w:themeColor="background1" w:themeShade="80"/>
              <w:rtl/>
            </w:rPr>
          </w:pPr>
          <w:bookmarkStart w:id="15" w:name="BokAdres"/>
          <w:bookmarkEnd w:id="15"/>
          <w:r>
            <w:rPr>
              <w:color w:val="808080" w:themeColor="background1" w:themeShade="80"/>
            </w:rPr>
            <w:t>U1js1_14020722-012_ga1_mfeb.ir</w:t>
          </w:r>
        </w:p>
      </w:tc>
    </w:tr>
  </w:tbl>
  <w:p w14:paraId="273AAE07"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BF5B" w14:textId="77777777" w:rsidR="009471C9" w:rsidRDefault="009471C9" w:rsidP="008B750B">
      <w:pPr>
        <w:spacing w:line="240" w:lineRule="auto"/>
      </w:pPr>
      <w:r>
        <w:separator/>
      </w:r>
    </w:p>
  </w:footnote>
  <w:footnote w:type="continuationSeparator" w:id="0">
    <w:p w14:paraId="617794F3" w14:textId="77777777" w:rsidR="009471C9" w:rsidRDefault="009471C9" w:rsidP="008B750B">
      <w:pPr>
        <w:spacing w:line="240" w:lineRule="auto"/>
      </w:pPr>
      <w:r>
        <w:continuationSeparator/>
      </w:r>
    </w:p>
  </w:footnote>
  <w:footnote w:id="1">
    <w:p w14:paraId="5996C53B" w14:textId="77777777" w:rsidR="00470D56" w:rsidRDefault="00470D56" w:rsidP="00470D56">
      <w:pPr>
        <w:pStyle w:val="FootnoteText"/>
      </w:pPr>
      <w:r>
        <w:rPr>
          <w:rStyle w:val="FootnoteReference"/>
        </w:rPr>
        <w:footnoteRef/>
      </w:r>
      <w:r>
        <w:rPr>
          <w:rtl/>
        </w:rPr>
        <w:t xml:space="preserve"> </w:t>
      </w:r>
      <w:r w:rsidRPr="00FD210B">
        <w:rPr>
          <w:rtl/>
        </w:rPr>
        <w:t>بحوث في علم الأصول، ج‏1، ص: 129</w:t>
      </w:r>
    </w:p>
  </w:footnote>
  <w:footnote w:id="2">
    <w:p w14:paraId="143861FB" w14:textId="16E242AD" w:rsidR="000B3C99" w:rsidRDefault="000B3C99">
      <w:pPr>
        <w:pStyle w:val="FootnoteText"/>
      </w:pPr>
      <w:r>
        <w:rPr>
          <w:rStyle w:val="FootnoteReference"/>
        </w:rPr>
        <w:footnoteRef/>
      </w:r>
      <w:r>
        <w:rPr>
          <w:rtl/>
        </w:rPr>
        <w:t xml:space="preserve"> </w:t>
      </w:r>
      <w:r w:rsidRPr="00FD210B">
        <w:rPr>
          <w:rtl/>
        </w:rPr>
        <w:t>بحوث في علم الأصول، ج‏1، ص: 1</w:t>
      </w:r>
      <w:r>
        <w:rPr>
          <w:rFonts w:hint="cs"/>
          <w:rtl/>
        </w:rPr>
        <w:t>31</w:t>
      </w:r>
    </w:p>
  </w:footnote>
  <w:footnote w:id="3">
    <w:p w14:paraId="1B746D4A" w14:textId="303BEBDF" w:rsidR="005D2F40" w:rsidRDefault="005D2F40">
      <w:pPr>
        <w:pStyle w:val="FootnoteText"/>
      </w:pPr>
      <w:r>
        <w:rPr>
          <w:rStyle w:val="FootnoteReference"/>
        </w:rPr>
        <w:footnoteRef/>
      </w:r>
      <w:r>
        <w:rPr>
          <w:rtl/>
        </w:rPr>
        <w:t xml:space="preserve"> </w:t>
      </w:r>
      <w:r>
        <w:rPr>
          <w:rFonts w:hint="cs"/>
          <w:rtl/>
        </w:rPr>
        <w:t>مقرّر: ظاهراً مقصود استاد، امارات بوده است.</w:t>
      </w:r>
    </w:p>
  </w:footnote>
  <w:footnote w:id="4">
    <w:p w14:paraId="43A02D32" w14:textId="2C29F569" w:rsidR="008A3BE3" w:rsidRDefault="008A3BE3">
      <w:pPr>
        <w:pStyle w:val="FootnoteText"/>
      </w:pPr>
      <w:r>
        <w:rPr>
          <w:rStyle w:val="FootnoteReference"/>
        </w:rPr>
        <w:footnoteRef/>
      </w:r>
      <w:r>
        <w:rPr>
          <w:rtl/>
        </w:rPr>
        <w:t xml:space="preserve"> </w:t>
      </w:r>
      <w:r>
        <w:rPr>
          <w:rFonts w:hint="cs"/>
          <w:rtl/>
        </w:rPr>
        <w:t>مقرّر: مرحوم اراکی درست است نه مرحوم صدر.</w:t>
      </w:r>
    </w:p>
  </w:footnote>
  <w:footnote w:id="5">
    <w:p w14:paraId="20EFA7AA" w14:textId="4042F9B1" w:rsidR="008A3BE3" w:rsidRDefault="008A3BE3">
      <w:pPr>
        <w:pStyle w:val="FootnoteText"/>
      </w:pPr>
      <w:r>
        <w:rPr>
          <w:rStyle w:val="FootnoteReference"/>
        </w:rPr>
        <w:footnoteRef/>
      </w:r>
      <w:r>
        <w:rPr>
          <w:rtl/>
        </w:rPr>
        <w:t xml:space="preserve"> </w:t>
      </w:r>
      <w:r w:rsidRPr="008A3BE3">
        <w:rPr>
          <w:rtl/>
        </w:rPr>
        <w:t>دررالفوائد ( طبع جديد )، ص: 5</w:t>
      </w:r>
    </w:p>
  </w:footnote>
  <w:footnote w:id="6">
    <w:p w14:paraId="13A1A3C0" w14:textId="1DC8CBE7" w:rsidR="00785771" w:rsidRDefault="00785771">
      <w:pPr>
        <w:pStyle w:val="FootnoteText"/>
      </w:pPr>
      <w:r>
        <w:rPr>
          <w:rStyle w:val="FootnoteReference"/>
        </w:rPr>
        <w:footnoteRef/>
      </w:r>
      <w:r>
        <w:rPr>
          <w:rtl/>
        </w:rPr>
        <w:t xml:space="preserve"> </w:t>
      </w:r>
      <w:r>
        <w:rPr>
          <w:rFonts w:hint="cs"/>
          <w:rtl/>
        </w:rPr>
        <w:t>ظاهراً پتروگراد درست است که نام لنین گراد بوده و همان سن پترزبورگ کنونی است.</w:t>
      </w:r>
    </w:p>
  </w:footnote>
  <w:footnote w:id="7">
    <w:p w14:paraId="72E1AD5A" w14:textId="7A24E5B6" w:rsidR="00307B74" w:rsidRDefault="00307B74">
      <w:pPr>
        <w:pStyle w:val="FootnoteText"/>
      </w:pPr>
      <w:r>
        <w:rPr>
          <w:rStyle w:val="FootnoteReference"/>
        </w:rPr>
        <w:footnoteRef/>
      </w:r>
      <w:r>
        <w:rPr>
          <w:rtl/>
        </w:rPr>
        <w:t xml:space="preserve"> </w:t>
      </w:r>
      <w:r w:rsidRPr="004C467C">
        <w:rPr>
          <w:rtl/>
        </w:rPr>
        <w:t>كفاية الأصول ( طبع آل البيت )، ص: 69</w:t>
      </w:r>
    </w:p>
  </w:footnote>
  <w:footnote w:id="8">
    <w:p w14:paraId="281110E6" w14:textId="2F482A29" w:rsidR="00307B74" w:rsidRDefault="00307B74">
      <w:pPr>
        <w:pStyle w:val="FootnoteText"/>
      </w:pPr>
      <w:r>
        <w:rPr>
          <w:rStyle w:val="FootnoteReference"/>
        </w:rPr>
        <w:footnoteRef/>
      </w:r>
      <w:r>
        <w:rPr>
          <w:rtl/>
        </w:rPr>
        <w:t xml:space="preserve"> </w:t>
      </w:r>
      <w:r w:rsidRPr="00307B74">
        <w:rPr>
          <w:rtl/>
        </w:rPr>
        <w:t>بحوث في علم الأصول، ج‏1، ص: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E6936"/>
    <w:multiLevelType w:val="hybridMultilevel"/>
    <w:tmpl w:val="B04E0D40"/>
    <w:lvl w:ilvl="0" w:tplc="014C2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8558B"/>
    <w:multiLevelType w:val="hybridMultilevel"/>
    <w:tmpl w:val="03BA4AD0"/>
    <w:lvl w:ilvl="0" w:tplc="6B92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11F9"/>
    <w:multiLevelType w:val="hybridMultilevel"/>
    <w:tmpl w:val="A82058B8"/>
    <w:lvl w:ilvl="0" w:tplc="72943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F77F6"/>
    <w:multiLevelType w:val="hybridMultilevel"/>
    <w:tmpl w:val="1E3EA74E"/>
    <w:lvl w:ilvl="0" w:tplc="B1BE4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286129">
    <w:abstractNumId w:val="8"/>
  </w:num>
  <w:num w:numId="2" w16cid:durableId="59183479">
    <w:abstractNumId w:val="3"/>
  </w:num>
  <w:num w:numId="3" w16cid:durableId="438766722">
    <w:abstractNumId w:val="2"/>
  </w:num>
  <w:num w:numId="4" w16cid:durableId="1772779497">
    <w:abstractNumId w:val="1"/>
  </w:num>
  <w:num w:numId="5" w16cid:durableId="1206062071">
    <w:abstractNumId w:val="0"/>
  </w:num>
  <w:num w:numId="6" w16cid:durableId="1403985080">
    <w:abstractNumId w:val="9"/>
  </w:num>
  <w:num w:numId="7" w16cid:durableId="1162625276">
    <w:abstractNumId w:val="7"/>
  </w:num>
  <w:num w:numId="8" w16cid:durableId="48383891">
    <w:abstractNumId w:val="6"/>
  </w:num>
  <w:num w:numId="9" w16cid:durableId="1908764821">
    <w:abstractNumId w:val="5"/>
  </w:num>
  <w:num w:numId="10" w16cid:durableId="1406107562">
    <w:abstractNumId w:val="4"/>
  </w:num>
  <w:num w:numId="11" w16cid:durableId="311713455">
    <w:abstractNumId w:val="10"/>
  </w:num>
  <w:num w:numId="12" w16cid:durableId="1336421350">
    <w:abstractNumId w:val="14"/>
  </w:num>
  <w:num w:numId="13" w16cid:durableId="1879124649">
    <w:abstractNumId w:val="18"/>
  </w:num>
  <w:num w:numId="14" w16cid:durableId="914584216">
    <w:abstractNumId w:val="15"/>
  </w:num>
  <w:num w:numId="15" w16cid:durableId="171070736">
    <w:abstractNumId w:val="16"/>
  </w:num>
  <w:num w:numId="16" w16cid:durableId="758524708">
    <w:abstractNumId w:val="17"/>
  </w:num>
  <w:num w:numId="17" w16cid:durableId="251546128">
    <w:abstractNumId w:val="13"/>
  </w:num>
  <w:num w:numId="18" w16cid:durableId="606352173">
    <w:abstractNumId w:val="12"/>
  </w:num>
  <w:num w:numId="19" w16cid:durableId="1451633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3C9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2BC5"/>
    <w:rsid w:val="00307311"/>
    <w:rsid w:val="00307B74"/>
    <w:rsid w:val="0032100F"/>
    <w:rsid w:val="0033402C"/>
    <w:rsid w:val="00340521"/>
    <w:rsid w:val="00345C73"/>
    <w:rsid w:val="00354A99"/>
    <w:rsid w:val="00354B15"/>
    <w:rsid w:val="00360311"/>
    <w:rsid w:val="00361922"/>
    <w:rsid w:val="0037339B"/>
    <w:rsid w:val="00386C11"/>
    <w:rsid w:val="0039394D"/>
    <w:rsid w:val="00397466"/>
    <w:rsid w:val="003A02E4"/>
    <w:rsid w:val="003A6148"/>
    <w:rsid w:val="003C33F6"/>
    <w:rsid w:val="003C3D2E"/>
    <w:rsid w:val="003C421D"/>
    <w:rsid w:val="003C43A5"/>
    <w:rsid w:val="003E1C5C"/>
    <w:rsid w:val="003E6650"/>
    <w:rsid w:val="003F5B46"/>
    <w:rsid w:val="00401363"/>
    <w:rsid w:val="00402E47"/>
    <w:rsid w:val="00410F0B"/>
    <w:rsid w:val="00425015"/>
    <w:rsid w:val="00430994"/>
    <w:rsid w:val="00441B6D"/>
    <w:rsid w:val="004556EF"/>
    <w:rsid w:val="00462B07"/>
    <w:rsid w:val="00465BD2"/>
    <w:rsid w:val="00470D56"/>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756B"/>
    <w:rsid w:val="0056213C"/>
    <w:rsid w:val="00580C24"/>
    <w:rsid w:val="005968EF"/>
    <w:rsid w:val="00596C1E"/>
    <w:rsid w:val="005A2E26"/>
    <w:rsid w:val="005B7BCA"/>
    <w:rsid w:val="005C0DAE"/>
    <w:rsid w:val="005C188E"/>
    <w:rsid w:val="005D2349"/>
    <w:rsid w:val="005D2F40"/>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ACE"/>
    <w:rsid w:val="00660A29"/>
    <w:rsid w:val="00695519"/>
    <w:rsid w:val="006A4134"/>
    <w:rsid w:val="006A5DDA"/>
    <w:rsid w:val="006A6701"/>
    <w:rsid w:val="006B21F4"/>
    <w:rsid w:val="006B3753"/>
    <w:rsid w:val="006B7AD6"/>
    <w:rsid w:val="006C50FD"/>
    <w:rsid w:val="006C5435"/>
    <w:rsid w:val="006D1DD4"/>
    <w:rsid w:val="006D4014"/>
    <w:rsid w:val="006D407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771"/>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D85"/>
    <w:rsid w:val="00816367"/>
    <w:rsid w:val="00816A0B"/>
    <w:rsid w:val="00824B22"/>
    <w:rsid w:val="00830C53"/>
    <w:rsid w:val="00837FAA"/>
    <w:rsid w:val="00841F77"/>
    <w:rsid w:val="0085276D"/>
    <w:rsid w:val="00863390"/>
    <w:rsid w:val="0086385C"/>
    <w:rsid w:val="00871916"/>
    <w:rsid w:val="008956DD"/>
    <w:rsid w:val="008A3BE3"/>
    <w:rsid w:val="008A510E"/>
    <w:rsid w:val="008A522A"/>
    <w:rsid w:val="008B4464"/>
    <w:rsid w:val="008B750B"/>
    <w:rsid w:val="008C3162"/>
    <w:rsid w:val="008D1F14"/>
    <w:rsid w:val="008E3924"/>
    <w:rsid w:val="008F13F7"/>
    <w:rsid w:val="008F48F8"/>
    <w:rsid w:val="008F5B4D"/>
    <w:rsid w:val="00907425"/>
    <w:rsid w:val="00914B90"/>
    <w:rsid w:val="00923C34"/>
    <w:rsid w:val="00924152"/>
    <w:rsid w:val="0092513D"/>
    <w:rsid w:val="00927A9F"/>
    <w:rsid w:val="009335CC"/>
    <w:rsid w:val="00935A55"/>
    <w:rsid w:val="00941CEB"/>
    <w:rsid w:val="009471C9"/>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5AE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1FEC"/>
    <w:rsid w:val="00AC2DF8"/>
    <w:rsid w:val="00AC6FE2"/>
    <w:rsid w:val="00AF3925"/>
    <w:rsid w:val="00B1296B"/>
    <w:rsid w:val="00B2292F"/>
    <w:rsid w:val="00B40808"/>
    <w:rsid w:val="00B43169"/>
    <w:rsid w:val="00B501A8"/>
    <w:rsid w:val="00B55AE4"/>
    <w:rsid w:val="00B70B46"/>
    <w:rsid w:val="00B739B0"/>
    <w:rsid w:val="00B814A3"/>
    <w:rsid w:val="00B96F38"/>
    <w:rsid w:val="00BC716B"/>
    <w:rsid w:val="00BD0E74"/>
    <w:rsid w:val="00BD5F8C"/>
    <w:rsid w:val="00BE29DD"/>
    <w:rsid w:val="00BE7DA6"/>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0BE5"/>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43EE"/>
    <w:rsid w:val="00E25E10"/>
    <w:rsid w:val="00E50B41"/>
    <w:rsid w:val="00E5219B"/>
    <w:rsid w:val="00E52D07"/>
    <w:rsid w:val="00E5518B"/>
    <w:rsid w:val="00E609FE"/>
    <w:rsid w:val="00E630BE"/>
    <w:rsid w:val="00E75920"/>
    <w:rsid w:val="00E80D96"/>
    <w:rsid w:val="00E871FA"/>
    <w:rsid w:val="00E91C56"/>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7B76"/>
    <w:rsid w:val="00F60F1F"/>
    <w:rsid w:val="00F64141"/>
    <w:rsid w:val="00F67508"/>
    <w:rsid w:val="00F71FC9"/>
    <w:rsid w:val="00F73B48"/>
    <w:rsid w:val="00F74F51"/>
    <w:rsid w:val="00F842AD"/>
    <w:rsid w:val="00F914EB"/>
    <w:rsid w:val="00F91740"/>
    <w:rsid w:val="00F91B85"/>
    <w:rsid w:val="00F938E7"/>
    <w:rsid w:val="00FA3B17"/>
    <w:rsid w:val="00FA5E8D"/>
    <w:rsid w:val="00FA5F3D"/>
    <w:rsid w:val="00FB399E"/>
    <w:rsid w:val="00FB7F50"/>
    <w:rsid w:val="00FC2A85"/>
    <w:rsid w:val="00FC40AF"/>
    <w:rsid w:val="00FC73B9"/>
    <w:rsid w:val="00FD0A16"/>
    <w:rsid w:val="00FD662A"/>
    <w:rsid w:val="00FE069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5B0A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484702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6662-816E-4AB5-AE7D-CC51559F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215</TotalTime>
  <Pages>9</Pages>
  <Words>2588</Words>
  <Characters>14752</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14</cp:revision>
  <dcterms:created xsi:type="dcterms:W3CDTF">2023-10-14T15:21:00Z</dcterms:created>
  <dcterms:modified xsi:type="dcterms:W3CDTF">2024-01-28T08:47:00Z</dcterms:modified>
  <cp:contentStatus>ویرایش 2.5</cp:contentStatus>
  <cp:version>2.7</cp:version>
</cp:coreProperties>
</file>