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44B3" w14:textId="77777777" w:rsidR="0060683F" w:rsidRDefault="0060683F" w:rsidP="00170D52">
      <w:pPr>
        <w:pStyle w:val="Heading10"/>
        <w:jc w:val="both"/>
        <w:rPr>
          <w:rStyle w:val="af3"/>
          <w:rtl/>
        </w:rPr>
      </w:pPr>
    </w:p>
    <w:p w14:paraId="1DB97327" w14:textId="1A0B51A7" w:rsidR="007E736A" w:rsidRDefault="00C92EA5" w:rsidP="00170D52">
      <w:pPr>
        <w:jc w:val="center"/>
        <w:rPr>
          <w:rStyle w:val="af3"/>
          <w:rtl/>
        </w:rPr>
      </w:pPr>
      <w:r>
        <w:rPr>
          <w:rStyle w:val="af3"/>
          <w:noProof/>
          <w:lang w:bidi="ar-SA"/>
        </w:rPr>
        <w:drawing>
          <wp:inline distT="0" distB="0" distL="0" distR="0" wp14:anchorId="48019797" wp14:editId="002149A3">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6E8356D6" w14:textId="77777777" w:rsidR="000D085B" w:rsidRDefault="000D085B" w:rsidP="00170D52">
      <w:pPr>
        <w:jc w:val="both"/>
        <w:rPr>
          <w:rStyle w:val="af3"/>
          <w:rtl/>
        </w:rPr>
      </w:pPr>
    </w:p>
    <w:p w14:paraId="77C29325" w14:textId="77777777" w:rsidR="001970BE" w:rsidRDefault="001970BE" w:rsidP="001970BE">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7E93EFF1" w14:textId="1FD23B37" w:rsidR="001970BE" w:rsidRDefault="001970BE" w:rsidP="001970BE">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140208</w:t>
      </w:r>
      <w:r>
        <w:rPr>
          <w:rFonts w:ascii="IRANSans" w:hAnsi="IRANSans" w:cs="IRANSans" w:hint="cs"/>
          <w:b/>
          <w:bCs/>
          <w:color w:val="C00000"/>
          <w:shd w:val="clear" w:color="auto" w:fill="FFFFFF"/>
          <w:rtl/>
          <w:lang w:val="x-none"/>
        </w:rPr>
        <w:t>21</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3FA74E5F" w14:textId="3258DD4F" w:rsidR="000D085B" w:rsidRPr="001970BE" w:rsidRDefault="001970BE" w:rsidP="001970BE">
      <w:pPr>
        <w:rPr>
          <w:rStyle w:val="af3"/>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Style w:val="af3"/>
          <w:rFonts w:cs="Traditional Arabic"/>
          <w:b/>
          <w:bCs w:val="0"/>
          <w:color w:val="000000" w:themeColor="text1"/>
          <w:rtl/>
        </w:rPr>
        <w:fldChar w:fldCharType="begin"/>
      </w:r>
      <w:r>
        <w:rPr>
          <w:rStyle w:val="af3"/>
          <w:rFonts w:cs="Traditional Arabic"/>
          <w:b/>
          <w:i w:val="0"/>
          <w:color w:val="000000" w:themeColor="text1"/>
          <w:rtl/>
        </w:rPr>
        <w:instrText xml:space="preserve"> </w:instrText>
      </w:r>
      <w:r>
        <w:rPr>
          <w:rStyle w:val="af3"/>
          <w:rFonts w:cs="Traditional Arabic"/>
          <w:b/>
          <w:i w:val="0"/>
          <w:color w:val="000000" w:themeColor="text1"/>
        </w:rPr>
        <w:instrText>TOC</w:instrText>
      </w:r>
      <w:r>
        <w:rPr>
          <w:rStyle w:val="af3"/>
          <w:rFonts w:cs="Traditional Arabic"/>
          <w:b/>
          <w:i w:val="0"/>
          <w:color w:val="000000" w:themeColor="text1"/>
          <w:rtl/>
        </w:rPr>
        <w:instrText xml:space="preserve"> \</w:instrText>
      </w:r>
      <w:r>
        <w:rPr>
          <w:rStyle w:val="af3"/>
          <w:rFonts w:cs="Traditional Arabic"/>
          <w:b/>
          <w:i w:val="0"/>
          <w:color w:val="000000" w:themeColor="text1"/>
        </w:rPr>
        <w:instrText>o "1-5" \h \z \u</w:instrText>
      </w:r>
      <w:r>
        <w:rPr>
          <w:rStyle w:val="af3"/>
          <w:rFonts w:cs="Traditional Arabic"/>
          <w:b/>
          <w:i w:val="0"/>
          <w:color w:val="000000" w:themeColor="text1"/>
          <w:rtl/>
        </w:rPr>
        <w:instrText xml:space="preserve"> </w:instrText>
      </w:r>
      <w:r>
        <w:rPr>
          <w:rStyle w:val="af3"/>
          <w:rFonts w:cs="Traditional Arabic"/>
          <w:b/>
          <w:bCs w:val="0"/>
          <w:color w:val="000000" w:themeColor="text1"/>
          <w:rtl/>
        </w:rPr>
        <w:fldChar w:fldCharType="end"/>
      </w:r>
      <w:r w:rsidR="00E64949">
        <w:rPr>
          <w:rStyle w:val="af3"/>
          <w:rFonts w:cs="Traditional Arabic"/>
          <w:b/>
          <w:bCs w:val="0"/>
          <w:color w:val="000000" w:themeColor="text1"/>
          <w:rtl/>
        </w:rPr>
        <w:fldChar w:fldCharType="begin"/>
      </w:r>
      <w:r w:rsidR="00E64949">
        <w:rPr>
          <w:rStyle w:val="af3"/>
          <w:rFonts w:cs="Traditional Arabic"/>
          <w:b/>
          <w:bCs w:val="0"/>
          <w:color w:val="000000" w:themeColor="text1"/>
          <w:rtl/>
        </w:rPr>
        <w:instrText xml:space="preserve"> </w:instrText>
      </w:r>
      <w:r w:rsidR="00E64949">
        <w:rPr>
          <w:rStyle w:val="af3"/>
          <w:rFonts w:cs="Traditional Arabic"/>
          <w:b/>
          <w:bCs w:val="0"/>
          <w:color w:val="000000" w:themeColor="text1"/>
        </w:rPr>
        <w:instrText>TOC</w:instrText>
      </w:r>
      <w:r w:rsidR="00E64949">
        <w:rPr>
          <w:rStyle w:val="af3"/>
          <w:rFonts w:cs="Traditional Arabic"/>
          <w:b/>
          <w:bCs w:val="0"/>
          <w:color w:val="000000" w:themeColor="text1"/>
          <w:rtl/>
        </w:rPr>
        <w:instrText xml:space="preserve"> \</w:instrText>
      </w:r>
      <w:r w:rsidR="00E64949">
        <w:rPr>
          <w:rStyle w:val="af3"/>
          <w:rFonts w:cs="Traditional Arabic"/>
          <w:b/>
          <w:bCs w:val="0"/>
          <w:color w:val="000000" w:themeColor="text1"/>
        </w:rPr>
        <w:instrText>o "1-5" \h \z \u</w:instrText>
      </w:r>
      <w:r w:rsidR="00E64949">
        <w:rPr>
          <w:rStyle w:val="af3"/>
          <w:rFonts w:cs="Traditional Arabic"/>
          <w:b/>
          <w:bCs w:val="0"/>
          <w:color w:val="000000" w:themeColor="text1"/>
          <w:rtl/>
        </w:rPr>
        <w:instrText xml:space="preserve"> </w:instrText>
      </w:r>
      <w:r w:rsidR="00727CD0">
        <w:rPr>
          <w:rStyle w:val="af3"/>
          <w:rFonts w:cs="Traditional Arabic"/>
          <w:b/>
          <w:bCs w:val="0"/>
          <w:color w:val="000000" w:themeColor="text1"/>
          <w:rtl/>
        </w:rPr>
        <w:fldChar w:fldCharType="separate"/>
      </w:r>
      <w:r w:rsidR="00E64949">
        <w:rPr>
          <w:rStyle w:val="af3"/>
          <w:rFonts w:cs="Traditional Arabic"/>
          <w:b/>
          <w:bCs w:val="0"/>
          <w:color w:val="000000" w:themeColor="text1"/>
          <w:rtl/>
        </w:rPr>
        <w:fldChar w:fldCharType="end"/>
      </w:r>
    </w:p>
    <w:p w14:paraId="10766B74" w14:textId="77777777" w:rsidR="00F343FB" w:rsidRDefault="00F842AD" w:rsidP="00170D52">
      <w:pPr>
        <w:jc w:val="both"/>
        <w:rPr>
          <w:rtl/>
        </w:rPr>
      </w:pPr>
      <w:r w:rsidRPr="00122C9D">
        <w:rPr>
          <w:rStyle w:val="af3"/>
          <w:rFonts w:hint="cs"/>
          <w:b/>
          <w:bCs w:val="0"/>
          <w:color w:val="FF0000"/>
          <w:rtl/>
        </w:rPr>
        <w:t>موضوع:</w:t>
      </w:r>
      <w:r>
        <w:rPr>
          <w:rFonts w:hint="cs"/>
          <w:rtl/>
        </w:rPr>
        <w:t xml:space="preserve"> </w:t>
      </w:r>
      <w:bookmarkStart w:id="1" w:name="Bokkolli"/>
      <w:bookmarkEnd w:id="1"/>
      <w:r w:rsidR="00A57C54">
        <w:rPr>
          <w:rtl/>
        </w:rPr>
        <w:t>المقدمة</w:t>
      </w:r>
      <w:r w:rsidR="00724537">
        <w:rPr>
          <w:rFonts w:hint="cs"/>
          <w:rtl/>
        </w:rPr>
        <w:t>/</w:t>
      </w:r>
      <w:bookmarkStart w:id="2" w:name="BokSabj_d"/>
      <w:bookmarkEnd w:id="2"/>
      <w:r w:rsidR="00A57C54">
        <w:rPr>
          <w:rtl/>
        </w:rPr>
        <w:t>الوضع</w:t>
      </w:r>
      <w:r w:rsidR="00596C1E">
        <w:rPr>
          <w:rFonts w:hint="cs"/>
          <w:rtl/>
        </w:rPr>
        <w:t xml:space="preserve"> </w:t>
      </w:r>
      <w:r w:rsidR="00724537">
        <w:rPr>
          <w:rFonts w:hint="cs"/>
          <w:rtl/>
        </w:rPr>
        <w:t>/</w:t>
      </w:r>
      <w:bookmarkStart w:id="3" w:name="BokSabj2_d"/>
      <w:bookmarkEnd w:id="3"/>
      <w:r w:rsidR="00A57C54">
        <w:rPr>
          <w:rtl/>
        </w:rPr>
        <w:t>اقسام الوضع</w:t>
      </w:r>
      <w:r w:rsidR="001B6799">
        <w:rPr>
          <w:rFonts w:hint="cs"/>
          <w:rtl/>
        </w:rPr>
        <w:t xml:space="preserve"> </w:t>
      </w:r>
    </w:p>
    <w:p w14:paraId="2ED670D7" w14:textId="4E7E50C8" w:rsidR="007D44A2" w:rsidRDefault="001D4876" w:rsidP="00170D52">
      <w:pPr>
        <w:pStyle w:val="a1"/>
        <w:jc w:val="both"/>
        <w:rPr>
          <w:rtl/>
        </w:rPr>
      </w:pPr>
      <w:bookmarkStart w:id="4" w:name="_Toc150706115"/>
      <w:r>
        <w:rPr>
          <w:rFonts w:hint="cs"/>
          <w:rtl/>
        </w:rPr>
        <w:t>موضو</w:t>
      </w:r>
      <w:r>
        <w:rPr>
          <w:rtl/>
        </w:rPr>
        <w:softHyphen/>
      </w:r>
      <w:r>
        <w:rPr>
          <w:rFonts w:hint="cs"/>
          <w:rtl/>
        </w:rPr>
        <w:t>ع</w:t>
      </w:r>
      <w:r>
        <w:rPr>
          <w:rtl/>
        </w:rPr>
        <w:softHyphen/>
      </w:r>
      <w:r>
        <w:rPr>
          <w:rFonts w:hint="cs"/>
          <w:rtl/>
        </w:rPr>
        <w:t>له</w:t>
      </w:r>
      <w:r w:rsidR="007D44A2">
        <w:rPr>
          <w:rFonts w:hint="cs"/>
          <w:rtl/>
        </w:rPr>
        <w:t xml:space="preserve"> حروف</w:t>
      </w:r>
      <w:bookmarkEnd w:id="4"/>
    </w:p>
    <w:p w14:paraId="14BF9836" w14:textId="3F483442" w:rsidR="007D44A2" w:rsidRDefault="007D44A2" w:rsidP="00170D52">
      <w:pPr>
        <w:jc w:val="both"/>
        <w:rPr>
          <w:rtl/>
        </w:rPr>
      </w:pPr>
      <w:r>
        <w:rPr>
          <w:rFonts w:hint="cs"/>
          <w:rtl/>
        </w:rPr>
        <w:t>مشهور اصول</w:t>
      </w:r>
      <w:r>
        <w:rPr>
          <w:rtl/>
        </w:rPr>
        <w:softHyphen/>
      </w:r>
      <w:r>
        <w:rPr>
          <w:rFonts w:hint="cs"/>
          <w:rtl/>
        </w:rPr>
        <w:t>دانان، وضع</w:t>
      </w:r>
      <w:r w:rsidR="00170D52">
        <w:rPr>
          <w:rFonts w:hint="cs"/>
          <w:rtl/>
        </w:rPr>
        <w:t>ِ</w:t>
      </w:r>
      <w:r>
        <w:rPr>
          <w:rFonts w:hint="cs"/>
          <w:rtl/>
        </w:rPr>
        <w:t xml:space="preserve"> حروف را از قبیل «وضع عام، موضوع</w:t>
      </w:r>
      <w:r>
        <w:rPr>
          <w:rtl/>
        </w:rPr>
        <w:softHyphen/>
      </w:r>
      <w:r>
        <w:rPr>
          <w:rFonts w:hint="cs"/>
          <w:rtl/>
        </w:rPr>
        <w:t>له خاص» دانسته</w:t>
      </w:r>
      <w:r>
        <w:rPr>
          <w:rtl/>
        </w:rPr>
        <w:softHyphen/>
      </w:r>
      <w:r>
        <w:rPr>
          <w:rFonts w:hint="cs"/>
          <w:rtl/>
        </w:rPr>
        <w:t xml:space="preserve"> و بسیاری از ایشان، حروف را موضوع برای نِسَب </w:t>
      </w:r>
      <w:r w:rsidR="008E7543">
        <w:rPr>
          <w:rFonts w:hint="cs"/>
          <w:rtl/>
        </w:rPr>
        <w:t xml:space="preserve">و </w:t>
      </w:r>
      <w:r>
        <w:rPr>
          <w:rFonts w:hint="cs"/>
          <w:rtl/>
        </w:rPr>
        <w:t xml:space="preserve">معانی اندکاکی </w:t>
      </w:r>
      <w:r w:rsidR="001D4876">
        <w:rPr>
          <w:rFonts w:hint="cs"/>
          <w:rtl/>
        </w:rPr>
        <w:t>قلمداد نموده</w:t>
      </w:r>
      <w:r w:rsidR="001D4876">
        <w:rPr>
          <w:rtl/>
        </w:rPr>
        <w:softHyphen/>
      </w:r>
      <w:r w:rsidR="001D4876">
        <w:rPr>
          <w:rFonts w:hint="cs"/>
          <w:rtl/>
        </w:rPr>
        <w:t>اند</w:t>
      </w:r>
      <w:r>
        <w:rPr>
          <w:rFonts w:hint="cs"/>
          <w:rtl/>
        </w:rPr>
        <w:t>؛ معنای اندکاکی یعنی معنایی که فقط در طرفین فهمیده می</w:t>
      </w:r>
      <w:r>
        <w:rPr>
          <w:rtl/>
        </w:rPr>
        <w:softHyphen/>
      </w:r>
      <w:r>
        <w:rPr>
          <w:rFonts w:hint="cs"/>
          <w:rtl/>
        </w:rPr>
        <w:t>شود.</w:t>
      </w:r>
    </w:p>
    <w:p w14:paraId="29C0FFC7" w14:textId="5009917B" w:rsidR="007D44A2" w:rsidRDefault="007D44A2" w:rsidP="00170D52">
      <w:pPr>
        <w:pStyle w:val="20"/>
        <w:jc w:val="both"/>
        <w:rPr>
          <w:rtl/>
        </w:rPr>
      </w:pPr>
      <w:bookmarkStart w:id="5" w:name="_Toc150706116"/>
      <w:r>
        <w:rPr>
          <w:rFonts w:hint="cs"/>
          <w:rtl/>
        </w:rPr>
        <w:t>شبهۀ وضع</w:t>
      </w:r>
      <w:r w:rsidR="00170D52">
        <w:rPr>
          <w:rFonts w:hint="cs"/>
          <w:rtl/>
        </w:rPr>
        <w:t>ِ</w:t>
      </w:r>
      <w:r>
        <w:rPr>
          <w:rFonts w:hint="cs"/>
          <w:rtl/>
        </w:rPr>
        <w:t xml:space="preserve"> حروف برای معانی جزئیة</w:t>
      </w:r>
      <w:r w:rsidR="008031B7">
        <w:rPr>
          <w:rFonts w:hint="cs"/>
          <w:rtl/>
        </w:rPr>
        <w:t>: معنادار بودن حروف بدون متعلّق</w:t>
      </w:r>
      <w:bookmarkEnd w:id="5"/>
    </w:p>
    <w:p w14:paraId="4EFCA877" w14:textId="380B8734" w:rsidR="007D44A2" w:rsidRDefault="007D44A2" w:rsidP="00170D52">
      <w:pPr>
        <w:jc w:val="both"/>
        <w:rPr>
          <w:rtl/>
        </w:rPr>
      </w:pPr>
      <w:r>
        <w:rPr>
          <w:rFonts w:hint="cs"/>
          <w:rtl/>
        </w:rPr>
        <w:t>یک شبهۀ کلی در این بحث وجود دارد که توسط آقای شهیدی در پایان بحث مطرح شده و پاسخ داده شده است. به نظر می</w:t>
      </w:r>
      <w:r>
        <w:rPr>
          <w:rtl/>
        </w:rPr>
        <w:softHyphen/>
      </w:r>
      <w:r>
        <w:rPr>
          <w:rFonts w:hint="cs"/>
          <w:rtl/>
        </w:rPr>
        <w:t>رسد این شبهه، جنبۀ کلیدی در این</w:t>
      </w:r>
      <w:r>
        <w:rPr>
          <w:rtl/>
        </w:rPr>
        <w:softHyphen/>
      </w:r>
      <w:r>
        <w:rPr>
          <w:rFonts w:hint="cs"/>
          <w:rtl/>
        </w:rPr>
        <w:t xml:space="preserve"> بحث داشته و از اهمیّت ویژه</w:t>
      </w:r>
      <w:r>
        <w:rPr>
          <w:rtl/>
        </w:rPr>
        <w:softHyphen/>
      </w:r>
      <w:r>
        <w:rPr>
          <w:rFonts w:hint="cs"/>
          <w:rtl/>
        </w:rPr>
        <w:t>ای برخوردار است.</w:t>
      </w:r>
      <w:r w:rsidR="008E7543">
        <w:rPr>
          <w:rFonts w:hint="cs"/>
          <w:rtl/>
        </w:rPr>
        <w:t xml:space="preserve"> </w:t>
      </w:r>
      <w:r>
        <w:rPr>
          <w:rFonts w:hint="cs"/>
          <w:rtl/>
        </w:rPr>
        <w:t xml:space="preserve">نخست شبهۀ مزبور را به تقریبی که در کلام آقای شهیدی وارد شده، مطرح نموده و سپس </w:t>
      </w:r>
      <w:r w:rsidR="001D4876">
        <w:rPr>
          <w:rFonts w:hint="cs"/>
          <w:rtl/>
        </w:rPr>
        <w:t xml:space="preserve">در قالب تقریبی دیگر </w:t>
      </w:r>
      <w:r>
        <w:rPr>
          <w:rFonts w:hint="cs"/>
          <w:rtl/>
        </w:rPr>
        <w:t>آن را توسعه می</w:t>
      </w:r>
      <w:r>
        <w:rPr>
          <w:rtl/>
        </w:rPr>
        <w:softHyphen/>
      </w:r>
      <w:r>
        <w:rPr>
          <w:rFonts w:hint="cs"/>
          <w:rtl/>
        </w:rPr>
        <w:t>دهیم</w:t>
      </w:r>
      <w:r w:rsidR="008E7543">
        <w:rPr>
          <w:rFonts w:hint="cs"/>
          <w:rtl/>
        </w:rPr>
        <w:t>.</w:t>
      </w:r>
    </w:p>
    <w:p w14:paraId="3F38BB18" w14:textId="1375BFB0" w:rsidR="008031B7" w:rsidRDefault="008031B7" w:rsidP="00170D52">
      <w:pPr>
        <w:jc w:val="both"/>
        <w:rPr>
          <w:rtl/>
        </w:rPr>
      </w:pPr>
      <w:r>
        <w:rPr>
          <w:rFonts w:hint="cs"/>
          <w:rtl/>
        </w:rPr>
        <w:t>آ</w:t>
      </w:r>
      <w:r w:rsidR="007D44A2">
        <w:rPr>
          <w:rFonts w:hint="cs"/>
          <w:rtl/>
        </w:rPr>
        <w:t xml:space="preserve">قای شهیدی </w:t>
      </w:r>
      <w:r>
        <w:rPr>
          <w:rFonts w:hint="cs"/>
          <w:rtl/>
        </w:rPr>
        <w:t xml:space="preserve">در </w:t>
      </w:r>
      <w:r w:rsidR="007D44A2">
        <w:rPr>
          <w:rFonts w:hint="cs"/>
          <w:rtl/>
        </w:rPr>
        <w:t>صفحه 162</w:t>
      </w:r>
      <w:r w:rsidR="00170D52">
        <w:rPr>
          <w:rFonts w:hint="cs"/>
          <w:rtl/>
        </w:rPr>
        <w:t xml:space="preserve"> (از ابحاث اصولیة)</w:t>
      </w:r>
      <w:r w:rsidR="007D44A2">
        <w:rPr>
          <w:rFonts w:hint="cs"/>
          <w:rtl/>
        </w:rPr>
        <w:t xml:space="preserve"> </w:t>
      </w:r>
      <w:r>
        <w:rPr>
          <w:rFonts w:hint="cs"/>
          <w:rtl/>
        </w:rPr>
        <w:t>تحت عنوان «شبهةٌ و جوابٌ» وارد بحث می</w:t>
      </w:r>
      <w:r>
        <w:rPr>
          <w:rtl/>
        </w:rPr>
        <w:softHyphen/>
      </w:r>
      <w:r>
        <w:rPr>
          <w:rFonts w:hint="cs"/>
          <w:rtl/>
        </w:rPr>
        <w:t>شوند؛ عبارت ایشان به شرح زیر است:</w:t>
      </w:r>
    </w:p>
    <w:p w14:paraId="5BE03024" w14:textId="6585153E" w:rsidR="008E7543" w:rsidRPr="008E7543" w:rsidRDefault="007D44A2" w:rsidP="00170D52">
      <w:pPr>
        <w:jc w:val="both"/>
        <w:rPr>
          <w:color w:val="000080"/>
          <w:rtl/>
        </w:rPr>
      </w:pPr>
      <w:r w:rsidRPr="008E7543">
        <w:rPr>
          <w:rFonts w:hint="cs"/>
          <w:color w:val="000080"/>
          <w:rtl/>
        </w:rPr>
        <w:t>إنه توجد هنا شبه</w:t>
      </w:r>
      <w:r w:rsidR="008E7543" w:rsidRPr="008E7543">
        <w:rPr>
          <w:rFonts w:hint="cs"/>
          <w:color w:val="000080"/>
          <w:rtl/>
        </w:rPr>
        <w:t>ة</w:t>
      </w:r>
      <w:r w:rsidRPr="008E7543">
        <w:rPr>
          <w:rFonts w:hint="cs"/>
          <w:color w:val="000080"/>
          <w:rtl/>
        </w:rPr>
        <w:t xml:space="preserve"> قوی</w:t>
      </w:r>
      <w:r w:rsidR="008E7543" w:rsidRPr="008E7543">
        <w:rPr>
          <w:rFonts w:hint="cs"/>
          <w:color w:val="000080"/>
          <w:rtl/>
        </w:rPr>
        <w:t>ة فی ما ذکره المحقق النائینی قدس سره وفاقاً للمشهور من أن المعنی الحرفی لا یوجد فی الذهن الا متقوماً بوجود ط</w:t>
      </w:r>
      <w:r w:rsidR="00170D52">
        <w:rPr>
          <w:rFonts w:hint="cs"/>
          <w:color w:val="000080"/>
          <w:rtl/>
        </w:rPr>
        <w:t>َ</w:t>
      </w:r>
      <w:r w:rsidR="008E7543" w:rsidRPr="008E7543">
        <w:rPr>
          <w:rFonts w:hint="cs"/>
          <w:color w:val="000080"/>
          <w:rtl/>
        </w:rPr>
        <w:t>ر</w:t>
      </w:r>
      <w:r w:rsidR="00170D52">
        <w:rPr>
          <w:rFonts w:hint="cs"/>
          <w:color w:val="000080"/>
          <w:rtl/>
        </w:rPr>
        <w:t>َ</w:t>
      </w:r>
      <w:r w:rsidR="008E7543" w:rsidRPr="008E7543">
        <w:rPr>
          <w:rFonts w:hint="cs"/>
          <w:color w:val="000080"/>
          <w:rtl/>
        </w:rPr>
        <w:t>ف</w:t>
      </w:r>
      <w:r w:rsidR="00170D52">
        <w:rPr>
          <w:rFonts w:hint="cs"/>
          <w:color w:val="000080"/>
          <w:rtl/>
        </w:rPr>
        <w:t>َ</w:t>
      </w:r>
      <w:r w:rsidR="008E7543" w:rsidRPr="008E7543">
        <w:rPr>
          <w:rFonts w:hint="cs"/>
          <w:color w:val="000080"/>
          <w:rtl/>
        </w:rPr>
        <w:t>یه ذهناً فالحرف وحده لا معنی له ...</w:t>
      </w:r>
      <w:r w:rsidR="008E7543" w:rsidRPr="008E7543">
        <w:rPr>
          <w:rFonts w:hint="cs"/>
          <w:rtl/>
        </w:rPr>
        <w:t xml:space="preserve"> </w:t>
      </w:r>
      <w:r w:rsidR="008E7543">
        <w:rPr>
          <w:rFonts w:hint="cs"/>
          <w:rtl/>
        </w:rPr>
        <w:t>(ایشان می</w:t>
      </w:r>
      <w:r w:rsidR="008E7543">
        <w:rPr>
          <w:rtl/>
        </w:rPr>
        <w:softHyphen/>
      </w:r>
      <w:r w:rsidR="008E7543">
        <w:rPr>
          <w:rFonts w:hint="cs"/>
          <w:rtl/>
        </w:rPr>
        <w:t>فرماید در خصوص کلام محقق نائینی شبهه</w:t>
      </w:r>
      <w:r w:rsidR="008E7543">
        <w:rPr>
          <w:rtl/>
        </w:rPr>
        <w:softHyphen/>
      </w:r>
      <w:r w:rsidR="008E7543">
        <w:rPr>
          <w:rFonts w:hint="cs"/>
          <w:rtl/>
        </w:rPr>
        <w:t xml:space="preserve">ای مطرح است مبنی بر اینکه:) </w:t>
      </w:r>
      <w:r w:rsidR="008E7543">
        <w:rPr>
          <w:rFonts w:hint="cs"/>
          <w:color w:val="000080"/>
          <w:rtl/>
        </w:rPr>
        <w:t>و هی أنه خلاف الوجدان فلو بدأ الشخصان بالکلام فقال أحدهما: «من» و قال الثانی: «فی» فنحسّ بالفرق بین معناهما و لو قبل أن یکمّلا کلامهما بأن یقول الأول مثلاً: «من البصرة خرجت» و یقول الثانی: «فی البصرة دخلت»؛ فلو قال الثانی حرفاً مرادفاً للفظة «من» کأن قال بالفارسیة: «از» فإنا نحسّ بو</w:t>
      </w:r>
      <w:r w:rsidR="00E64949">
        <w:rPr>
          <w:rFonts w:hint="cs"/>
          <w:color w:val="000080"/>
          <w:rtl/>
        </w:rPr>
        <w:t>ح</w:t>
      </w:r>
      <w:r w:rsidR="008E7543">
        <w:rPr>
          <w:rFonts w:hint="cs"/>
          <w:color w:val="000080"/>
          <w:rtl/>
        </w:rPr>
        <w:t>دة معناه مع معنی لفظة «من» و کذا لو سمعنا من احدهما لفظة «من» و من الأخر لفظة «الابتداء» فنفهم الفرق بینهما و لا نعتبر الحرف فی هذه الموارد کسائر الالفاظ المهملة التی لا یخطر أیّ معنیً منها إلی الذهن.</w:t>
      </w:r>
    </w:p>
    <w:p w14:paraId="0785718A" w14:textId="47834AC6" w:rsidR="007D44A2" w:rsidRDefault="008E7543" w:rsidP="00170D52">
      <w:pPr>
        <w:jc w:val="both"/>
        <w:rPr>
          <w:rtl/>
        </w:rPr>
      </w:pPr>
      <w:r>
        <w:rPr>
          <w:rFonts w:hint="cs"/>
          <w:rtl/>
        </w:rPr>
        <w:t>این شبهه</w:t>
      </w:r>
      <w:r>
        <w:rPr>
          <w:rtl/>
        </w:rPr>
        <w:softHyphen/>
      </w:r>
      <w:r>
        <w:rPr>
          <w:rFonts w:hint="cs"/>
          <w:rtl/>
        </w:rPr>
        <w:t xml:space="preserve">ای است که ایشان مطرح نموده است؛ </w:t>
      </w:r>
      <w:r w:rsidR="008031B7">
        <w:rPr>
          <w:rFonts w:hint="cs"/>
          <w:rtl/>
        </w:rPr>
        <w:t>شبهۀ مزبور بیانگر این نکته است که اگر</w:t>
      </w:r>
      <w:r>
        <w:rPr>
          <w:rFonts w:hint="cs"/>
          <w:rtl/>
        </w:rPr>
        <w:t xml:space="preserve"> معنای حرف</w:t>
      </w:r>
      <w:r w:rsidR="008031B7">
        <w:rPr>
          <w:rFonts w:hint="cs"/>
          <w:rtl/>
        </w:rPr>
        <w:t xml:space="preserve"> (افزون بر عالم خارج) در عالم مفهومیت نیز غیر مستقل باشد، می</w:t>
      </w:r>
      <w:r w:rsidR="008031B7">
        <w:rPr>
          <w:rtl/>
        </w:rPr>
        <w:softHyphen/>
      </w:r>
      <w:r w:rsidR="008031B7">
        <w:rPr>
          <w:rFonts w:hint="cs"/>
          <w:rtl/>
        </w:rPr>
        <w:t>بایست «</w:t>
      </w:r>
      <w:r w:rsidR="007D44A2">
        <w:rPr>
          <w:rFonts w:hint="cs"/>
          <w:rtl/>
        </w:rPr>
        <w:t>م</w:t>
      </w:r>
      <w:r w:rsidR="008031B7">
        <w:rPr>
          <w:rFonts w:hint="cs"/>
          <w:rtl/>
        </w:rPr>
        <w:t>ِ</w:t>
      </w:r>
      <w:r w:rsidR="007D44A2">
        <w:rPr>
          <w:rFonts w:hint="cs"/>
          <w:rtl/>
        </w:rPr>
        <w:t>ن</w:t>
      </w:r>
      <w:r w:rsidR="008031B7">
        <w:rPr>
          <w:rFonts w:hint="cs"/>
          <w:rtl/>
        </w:rPr>
        <w:t>» و</w:t>
      </w:r>
      <w:r w:rsidR="007D44A2">
        <w:rPr>
          <w:rFonts w:hint="cs"/>
          <w:rtl/>
        </w:rPr>
        <w:t xml:space="preserve"> </w:t>
      </w:r>
      <w:r w:rsidR="008031B7">
        <w:rPr>
          <w:rFonts w:hint="cs"/>
          <w:rtl/>
        </w:rPr>
        <w:t>«</w:t>
      </w:r>
      <w:r w:rsidR="007D44A2">
        <w:rPr>
          <w:rFonts w:hint="cs"/>
          <w:rtl/>
        </w:rPr>
        <w:t>فی</w:t>
      </w:r>
      <w:r w:rsidR="008031B7">
        <w:rPr>
          <w:rFonts w:hint="cs"/>
          <w:rtl/>
        </w:rPr>
        <w:t>» پیش از ذکر طرفینشان بی</w:t>
      </w:r>
      <w:r w:rsidR="008031B7">
        <w:rPr>
          <w:rtl/>
        </w:rPr>
        <w:softHyphen/>
      </w:r>
      <w:r w:rsidR="008031B7">
        <w:rPr>
          <w:rFonts w:hint="cs"/>
          <w:rtl/>
        </w:rPr>
        <w:t xml:space="preserve">معنا باشند و حال آنکه «من» و «فی» بالوجدان </w:t>
      </w:r>
      <w:r w:rsidR="007D44A2">
        <w:rPr>
          <w:rFonts w:hint="cs"/>
          <w:rtl/>
        </w:rPr>
        <w:t xml:space="preserve"> </w:t>
      </w:r>
      <w:r w:rsidR="008031B7">
        <w:rPr>
          <w:rFonts w:hint="cs"/>
          <w:rtl/>
        </w:rPr>
        <w:t>برای ما معنادار هستند.</w:t>
      </w:r>
    </w:p>
    <w:p w14:paraId="31E8AB56" w14:textId="77777777" w:rsidR="008031B7" w:rsidRDefault="008031B7" w:rsidP="00170D52">
      <w:pPr>
        <w:jc w:val="both"/>
        <w:rPr>
          <w:rtl/>
        </w:rPr>
      </w:pPr>
      <w:r>
        <w:rPr>
          <w:rFonts w:hint="cs"/>
          <w:rtl/>
        </w:rPr>
        <w:t>این محصّل شبهه</w:t>
      </w:r>
      <w:r>
        <w:rPr>
          <w:rtl/>
        </w:rPr>
        <w:softHyphen/>
      </w:r>
      <w:r>
        <w:rPr>
          <w:rFonts w:hint="cs"/>
          <w:rtl/>
        </w:rPr>
        <w:t>ای است که در کلام آقای شهیدی مطرح شده و ایشان در صدد پاسخ به آن بر آمده</w:t>
      </w:r>
      <w:r>
        <w:rPr>
          <w:rtl/>
        </w:rPr>
        <w:softHyphen/>
      </w:r>
      <w:r>
        <w:rPr>
          <w:rFonts w:hint="cs"/>
          <w:rtl/>
        </w:rPr>
        <w:t>اند که در ادامه به پاسخ ایشان خواهیم پرداخت.</w:t>
      </w:r>
    </w:p>
    <w:p w14:paraId="4F902CDF" w14:textId="1D96DFB9" w:rsidR="008031B7" w:rsidRDefault="008031B7" w:rsidP="00170D52">
      <w:pPr>
        <w:pStyle w:val="20"/>
        <w:jc w:val="both"/>
        <w:rPr>
          <w:rtl/>
        </w:rPr>
      </w:pPr>
      <w:bookmarkStart w:id="6" w:name="_Toc150706117"/>
      <w:r>
        <w:rPr>
          <w:rFonts w:hint="cs"/>
          <w:rtl/>
        </w:rPr>
        <w:lastRenderedPageBreak/>
        <w:t>تبیین شبه</w:t>
      </w:r>
      <w:r w:rsidR="001D4876">
        <w:rPr>
          <w:rFonts w:hint="cs"/>
          <w:rtl/>
        </w:rPr>
        <w:t>ه</w:t>
      </w:r>
      <w:r>
        <w:rPr>
          <w:rFonts w:hint="cs"/>
          <w:rtl/>
        </w:rPr>
        <w:t xml:space="preserve"> به شکلی گسترده</w:t>
      </w:r>
      <w:r>
        <w:rPr>
          <w:rtl/>
        </w:rPr>
        <w:softHyphen/>
      </w:r>
      <w:r>
        <w:rPr>
          <w:rFonts w:hint="cs"/>
          <w:rtl/>
        </w:rPr>
        <w:t>تر</w:t>
      </w:r>
      <w:bookmarkEnd w:id="6"/>
    </w:p>
    <w:p w14:paraId="586D133B" w14:textId="61E01461" w:rsidR="007D44A2" w:rsidRDefault="008031B7" w:rsidP="00170D52">
      <w:pPr>
        <w:jc w:val="both"/>
        <w:rPr>
          <w:rtl/>
        </w:rPr>
      </w:pPr>
      <w:r>
        <w:rPr>
          <w:rFonts w:hint="cs"/>
          <w:rtl/>
        </w:rPr>
        <w:t>هم</w:t>
      </w:r>
      <w:r>
        <w:rPr>
          <w:rtl/>
        </w:rPr>
        <w:softHyphen/>
      </w:r>
      <w:r>
        <w:rPr>
          <w:rFonts w:hint="cs"/>
          <w:rtl/>
        </w:rPr>
        <w:t>اکنون قصد داریم همین شبهه را به شکلی گسترده</w:t>
      </w:r>
      <w:r>
        <w:rPr>
          <w:rtl/>
        </w:rPr>
        <w:softHyphen/>
      </w:r>
      <w:r>
        <w:rPr>
          <w:rFonts w:hint="cs"/>
          <w:rtl/>
        </w:rPr>
        <w:t>تر و به گونه</w:t>
      </w:r>
      <w:r>
        <w:rPr>
          <w:rtl/>
        </w:rPr>
        <w:softHyphen/>
      </w:r>
      <w:r>
        <w:rPr>
          <w:rFonts w:hint="cs"/>
          <w:rtl/>
        </w:rPr>
        <w:t>ای دیگر مطرح کنیم</w:t>
      </w:r>
      <w:r w:rsidR="00E64949">
        <w:rPr>
          <w:rFonts w:hint="cs"/>
          <w:rtl/>
        </w:rPr>
        <w:t>.</w:t>
      </w:r>
    </w:p>
    <w:p w14:paraId="1C1B7E19" w14:textId="674BD5CD" w:rsidR="009A2684" w:rsidRDefault="008031B7" w:rsidP="00170D52">
      <w:pPr>
        <w:jc w:val="both"/>
        <w:rPr>
          <w:rtl/>
        </w:rPr>
      </w:pPr>
      <w:r>
        <w:rPr>
          <w:rFonts w:hint="cs"/>
          <w:rtl/>
        </w:rPr>
        <w:t>به طور مثال «مِن»، در موارد مختلفی به کار می</w:t>
      </w:r>
      <w:r>
        <w:rPr>
          <w:rtl/>
        </w:rPr>
        <w:softHyphen/>
      </w:r>
      <w:r>
        <w:rPr>
          <w:rFonts w:hint="cs"/>
          <w:rtl/>
        </w:rPr>
        <w:t>رود یعنی واژۀ «مِن» در جملۀ «ذهبت من الکوفة الی البصرة» و جملات دیگری از همین قبیل</w:t>
      </w:r>
      <w:r w:rsidR="009A2684">
        <w:rPr>
          <w:rFonts w:hint="cs"/>
          <w:rtl/>
        </w:rPr>
        <w:t>، به کار می</w:t>
      </w:r>
      <w:r w:rsidR="009A2684">
        <w:rPr>
          <w:rtl/>
        </w:rPr>
        <w:softHyphen/>
      </w:r>
      <w:r w:rsidR="009A2684">
        <w:rPr>
          <w:rFonts w:hint="cs"/>
          <w:rtl/>
        </w:rPr>
        <w:t xml:space="preserve">رود ولی با وجود اینکه متعلق «مِن» در هر جمله با جملۀ دیگر متفاوت است، اما بالوجدان یک معنای </w:t>
      </w:r>
      <w:r w:rsidR="008E7543">
        <w:rPr>
          <w:rFonts w:hint="cs"/>
          <w:rtl/>
        </w:rPr>
        <w:t>کلی و</w:t>
      </w:r>
      <w:r w:rsidR="009A2684">
        <w:rPr>
          <w:rFonts w:hint="cs"/>
          <w:rtl/>
        </w:rPr>
        <w:t xml:space="preserve"> مشترک، بین تمام این موارد، احساس می</w:t>
      </w:r>
      <w:r w:rsidR="009A2684">
        <w:rPr>
          <w:rtl/>
        </w:rPr>
        <w:softHyphen/>
      </w:r>
      <w:r w:rsidR="009A2684">
        <w:rPr>
          <w:rFonts w:hint="cs"/>
          <w:rtl/>
        </w:rPr>
        <w:t>کنیم.</w:t>
      </w:r>
    </w:p>
    <w:p w14:paraId="61CAB6C8" w14:textId="15ED0B8B" w:rsidR="007D44A2" w:rsidRDefault="009A2684" w:rsidP="00170D52">
      <w:pPr>
        <w:jc w:val="both"/>
        <w:rPr>
          <w:rtl/>
        </w:rPr>
      </w:pPr>
      <w:r>
        <w:rPr>
          <w:rFonts w:hint="cs"/>
          <w:rtl/>
        </w:rPr>
        <w:t xml:space="preserve">به عبارت دیگر چنین نیست که ما فقط فرد فردِ این موارد را درک کنیم؛ بلکه یک نقطۀ مشترک </w:t>
      </w:r>
      <w:r w:rsidR="008E7543">
        <w:rPr>
          <w:rFonts w:hint="cs"/>
          <w:rtl/>
        </w:rPr>
        <w:t xml:space="preserve">بین «ذهبت من الکوفة الی البصرة» و سائر موارد مشابه، </w:t>
      </w:r>
      <w:r>
        <w:rPr>
          <w:rFonts w:hint="cs"/>
          <w:rtl/>
        </w:rPr>
        <w:t>درک می</w:t>
      </w:r>
      <w:r>
        <w:rPr>
          <w:rtl/>
        </w:rPr>
        <w:softHyphen/>
      </w:r>
      <w:r>
        <w:rPr>
          <w:rFonts w:hint="cs"/>
          <w:rtl/>
        </w:rPr>
        <w:t>کنیم و همین درک وجدانی محقق خراسانی</w:t>
      </w:r>
      <w:r w:rsidR="001D4876">
        <w:rPr>
          <w:rStyle w:val="ad"/>
          <w:rtl/>
        </w:rPr>
        <w:footnoteReference w:id="1"/>
      </w:r>
      <w:r>
        <w:rPr>
          <w:rFonts w:hint="cs"/>
          <w:rtl/>
        </w:rPr>
        <w:t xml:space="preserve"> را وادار نموده است تا با مشهور مخالفت نموده و وضع حروف را از قبیل «وضع عام، موضوع</w:t>
      </w:r>
      <w:r>
        <w:rPr>
          <w:rtl/>
        </w:rPr>
        <w:softHyphen/>
      </w:r>
      <w:r>
        <w:rPr>
          <w:rFonts w:hint="cs"/>
          <w:rtl/>
        </w:rPr>
        <w:t>له عام»  قلمداد کند</w:t>
      </w:r>
      <w:r w:rsidR="001B1A46">
        <w:rPr>
          <w:rFonts w:hint="cs"/>
          <w:rtl/>
        </w:rPr>
        <w:t xml:space="preserve"> زیرا ایشان احساس کرده </w:t>
      </w:r>
      <w:r>
        <w:rPr>
          <w:rFonts w:hint="cs"/>
          <w:rtl/>
        </w:rPr>
        <w:t xml:space="preserve">چنین نیست که در موارد مختلف، </w:t>
      </w:r>
      <w:r w:rsidR="001B1A46">
        <w:rPr>
          <w:rFonts w:hint="cs"/>
          <w:rtl/>
        </w:rPr>
        <w:t>تغییر طرفین، سبب شود معنای «مِن» تغییر کند چون ما بالوجدان تغییری در معنای «من» احساس نمی</w:t>
      </w:r>
      <w:r w:rsidR="001B1A46">
        <w:rPr>
          <w:rtl/>
        </w:rPr>
        <w:softHyphen/>
      </w:r>
      <w:r w:rsidR="001B1A46">
        <w:rPr>
          <w:rFonts w:hint="cs"/>
          <w:rtl/>
        </w:rPr>
        <w:t>کنیم؛ بر همین اساس باید وضع حروف را از قبیل «وضع عام، موضوع</w:t>
      </w:r>
      <w:r w:rsidR="001B1A46">
        <w:rPr>
          <w:rtl/>
        </w:rPr>
        <w:softHyphen/>
      </w:r>
      <w:r w:rsidR="001B1A46">
        <w:rPr>
          <w:rFonts w:hint="cs"/>
          <w:rtl/>
        </w:rPr>
        <w:t>ل</w:t>
      </w:r>
      <w:r w:rsidR="00727CD0">
        <w:rPr>
          <w:rFonts w:hint="cs"/>
          <w:rtl/>
        </w:rPr>
        <w:t>ه</w:t>
      </w:r>
      <w:r w:rsidR="001B1A46">
        <w:rPr>
          <w:rFonts w:hint="cs"/>
          <w:rtl/>
        </w:rPr>
        <w:t xml:space="preserve"> عام» دانست؛ اصل شبهه را می</w:t>
      </w:r>
      <w:r w:rsidR="001B1A46">
        <w:rPr>
          <w:rtl/>
        </w:rPr>
        <w:softHyphen/>
      </w:r>
      <w:r w:rsidR="001B1A46">
        <w:rPr>
          <w:rFonts w:hint="cs"/>
          <w:rtl/>
        </w:rPr>
        <w:t>توان به این شکل مطرح کرد که پس از استعمال نیز معنای «من» تغییر نمی</w:t>
      </w:r>
      <w:r w:rsidR="001B1A46">
        <w:rPr>
          <w:rtl/>
        </w:rPr>
        <w:softHyphen/>
      </w:r>
      <w:r w:rsidR="001B1A46">
        <w:rPr>
          <w:rFonts w:hint="cs"/>
          <w:rtl/>
        </w:rPr>
        <w:t>کند یعنی چنین نیست که «من» قبل از استعمال یک معنایی داشته باشد و بعد از استعمال، معنایش تغییر کند.</w:t>
      </w:r>
    </w:p>
    <w:p w14:paraId="0A455E52" w14:textId="77777777" w:rsidR="001B1A46" w:rsidRDefault="001B1A46" w:rsidP="00170D52">
      <w:pPr>
        <w:jc w:val="both"/>
        <w:rPr>
          <w:rtl/>
        </w:rPr>
      </w:pPr>
      <w:r>
        <w:rPr>
          <w:rFonts w:hint="cs"/>
          <w:rtl/>
        </w:rPr>
        <w:t>توجه به این نکته لازم است که ما برای پدیدۀ «وضع عام، موضوع</w:t>
      </w:r>
      <w:r>
        <w:rPr>
          <w:rtl/>
        </w:rPr>
        <w:softHyphen/>
      </w:r>
      <w:r>
        <w:rPr>
          <w:rFonts w:hint="cs"/>
          <w:rtl/>
        </w:rPr>
        <w:t>له خاص» دو مثال ذکر نموده و بارها متذکر شدیم، بین این دو مثال، تفاوت جوهری وجود دارد.</w:t>
      </w:r>
    </w:p>
    <w:p w14:paraId="697D87A1" w14:textId="7B272877" w:rsidR="007D44A2" w:rsidRDefault="001B1A46" w:rsidP="00170D52">
      <w:pPr>
        <w:jc w:val="both"/>
        <w:rPr>
          <w:rtl/>
        </w:rPr>
      </w:pPr>
      <w:r>
        <w:rPr>
          <w:rFonts w:hint="cs"/>
          <w:rtl/>
        </w:rPr>
        <w:t>مثال اول، این بود که شخصی عنوان «المولودین الیوم فی هذا المستشفی» را در نظر گرفته و می</w:t>
      </w:r>
      <w:r>
        <w:rPr>
          <w:rtl/>
        </w:rPr>
        <w:softHyphen/>
      </w:r>
      <w:r>
        <w:rPr>
          <w:rFonts w:hint="cs"/>
          <w:rtl/>
        </w:rPr>
        <w:t>گوید نام تک</w:t>
      </w:r>
      <w:r>
        <w:rPr>
          <w:rtl/>
        </w:rPr>
        <w:softHyphen/>
      </w:r>
      <w:r>
        <w:rPr>
          <w:rFonts w:hint="cs"/>
          <w:rtl/>
        </w:rPr>
        <w:t>تک این نوزادان را محمّد می</w:t>
      </w:r>
      <w:r>
        <w:rPr>
          <w:rtl/>
        </w:rPr>
        <w:softHyphen/>
      </w:r>
      <w:r>
        <w:rPr>
          <w:rFonts w:hint="cs"/>
          <w:rtl/>
        </w:rPr>
        <w:t>نهیم؛ شبیه همین مثال در کلام آقای شهیدی</w:t>
      </w:r>
      <w:r w:rsidR="00E64949">
        <w:rPr>
          <w:rStyle w:val="ad"/>
          <w:rtl/>
        </w:rPr>
        <w:footnoteReference w:id="2"/>
      </w:r>
      <w:r>
        <w:rPr>
          <w:rFonts w:hint="cs"/>
          <w:rtl/>
        </w:rPr>
        <w:t xml:space="preserve"> نیز ذکر شده بود به این صورت که رئیس قبیله می</w:t>
      </w:r>
      <w:r>
        <w:rPr>
          <w:rtl/>
        </w:rPr>
        <w:softHyphen/>
      </w:r>
      <w:r>
        <w:rPr>
          <w:rFonts w:hint="cs"/>
          <w:rtl/>
        </w:rPr>
        <w:t>گوید نام تمام متولّدین روز عید غدیر را علی می</w:t>
      </w:r>
      <w:r>
        <w:rPr>
          <w:rtl/>
        </w:rPr>
        <w:softHyphen/>
      </w:r>
      <w:r>
        <w:rPr>
          <w:rFonts w:hint="cs"/>
          <w:rtl/>
        </w:rPr>
        <w:t>نهیم.</w:t>
      </w:r>
    </w:p>
    <w:p w14:paraId="2246122C" w14:textId="3EB54903" w:rsidR="001B1A46" w:rsidRDefault="001B1A46" w:rsidP="00170D52">
      <w:pPr>
        <w:jc w:val="both"/>
        <w:rPr>
          <w:rtl/>
        </w:rPr>
      </w:pPr>
      <w:r>
        <w:rPr>
          <w:rFonts w:hint="cs"/>
          <w:rtl/>
        </w:rPr>
        <w:t xml:space="preserve">مثال دوم، عبارت بود از حروف و اسماء ملحق به حروف </w:t>
      </w:r>
      <w:r w:rsidR="00A61C45">
        <w:rPr>
          <w:rFonts w:hint="cs"/>
          <w:rtl/>
        </w:rPr>
        <w:t>_</w:t>
      </w:r>
      <w:r>
        <w:rPr>
          <w:rFonts w:hint="cs"/>
          <w:rtl/>
        </w:rPr>
        <w:t>همچون اسم اشاره</w:t>
      </w:r>
      <w:r w:rsidR="00A61C45">
        <w:rPr>
          <w:rFonts w:hint="cs"/>
          <w:rtl/>
        </w:rPr>
        <w:t>_</w:t>
      </w:r>
      <w:r>
        <w:rPr>
          <w:rFonts w:hint="cs"/>
          <w:rtl/>
        </w:rPr>
        <w:t xml:space="preserve"> که توسط مشهور اصول</w:t>
      </w:r>
      <w:r>
        <w:rPr>
          <w:rtl/>
        </w:rPr>
        <w:softHyphen/>
      </w:r>
      <w:r>
        <w:rPr>
          <w:rFonts w:hint="cs"/>
          <w:rtl/>
        </w:rPr>
        <w:t>دانان، از قبیل «وضع عام، موضوع</w:t>
      </w:r>
      <w:r>
        <w:rPr>
          <w:rtl/>
        </w:rPr>
        <w:softHyphen/>
      </w:r>
      <w:r>
        <w:rPr>
          <w:rFonts w:hint="cs"/>
          <w:rtl/>
        </w:rPr>
        <w:t>له خاص» قلمداد شده است.</w:t>
      </w:r>
    </w:p>
    <w:p w14:paraId="7C1791DB" w14:textId="72C93FBE" w:rsidR="00EC2D8D" w:rsidRDefault="001B1A46" w:rsidP="00170D52">
      <w:pPr>
        <w:jc w:val="both"/>
      </w:pPr>
      <w:r>
        <w:rPr>
          <w:rFonts w:hint="cs"/>
          <w:rtl/>
        </w:rPr>
        <w:t>در مثال اول، وقتی عنوان «المولودین الیوم فی هذا المستشفی» را در نظر گرفته و آن را واسطه قرار می</w:t>
      </w:r>
      <w:r>
        <w:rPr>
          <w:rtl/>
        </w:rPr>
        <w:softHyphen/>
      </w:r>
      <w:r>
        <w:rPr>
          <w:rFonts w:hint="cs"/>
          <w:rtl/>
        </w:rPr>
        <w:t>دهیم تا لفظ «محمّد» را برای فرد فردِ مولودین قرار دهیم، آن تصور اولیه، به تدریج از ذهن محو می</w:t>
      </w:r>
      <w:r>
        <w:rPr>
          <w:rtl/>
        </w:rPr>
        <w:softHyphen/>
      </w:r>
      <w:r>
        <w:rPr>
          <w:rFonts w:hint="cs"/>
          <w:rtl/>
        </w:rPr>
        <w:t>شود در نتیجه آن علقۀ وضعیه، بین لفظ «محمّد» و تک</w:t>
      </w:r>
      <w:r w:rsidR="00A61C45">
        <w:rPr>
          <w:rtl/>
        </w:rPr>
        <w:softHyphen/>
      </w:r>
      <w:r>
        <w:rPr>
          <w:rFonts w:hint="cs"/>
          <w:rtl/>
        </w:rPr>
        <w:t>تک نوزادان ایجاد می</w:t>
      </w:r>
      <w:r>
        <w:rPr>
          <w:rtl/>
        </w:rPr>
        <w:softHyphen/>
      </w:r>
      <w:r>
        <w:rPr>
          <w:rFonts w:hint="cs"/>
          <w:rtl/>
        </w:rPr>
        <w:t>شود به طوری که اگر فرد فردِ نوازادان را جداگانه و به صورت تفصیلی تصور می</w:t>
      </w:r>
      <w:r>
        <w:rPr>
          <w:rtl/>
        </w:rPr>
        <w:softHyphen/>
      </w:r>
      <w:r>
        <w:rPr>
          <w:rFonts w:hint="cs"/>
          <w:rtl/>
        </w:rPr>
        <w:t>کردیم و نا</w:t>
      </w:r>
      <w:r w:rsidR="00A61C45">
        <w:rPr>
          <w:rFonts w:hint="cs"/>
          <w:rtl/>
        </w:rPr>
        <w:t>م</w:t>
      </w:r>
      <w:r>
        <w:rPr>
          <w:rFonts w:hint="cs"/>
          <w:rtl/>
        </w:rPr>
        <w:t xml:space="preserve"> «محمّد» را برای</w:t>
      </w:r>
      <w:r w:rsidR="00A61C45">
        <w:rPr>
          <w:rFonts w:hint="cs"/>
          <w:rtl/>
        </w:rPr>
        <w:t xml:space="preserve"> هر یک، به شکل جداگانه</w:t>
      </w:r>
      <w:r>
        <w:rPr>
          <w:rFonts w:hint="cs"/>
          <w:rtl/>
        </w:rPr>
        <w:t xml:space="preserve"> وضع می</w:t>
      </w:r>
      <w:r>
        <w:rPr>
          <w:rtl/>
        </w:rPr>
        <w:softHyphen/>
      </w:r>
      <w:r>
        <w:rPr>
          <w:rFonts w:hint="cs"/>
          <w:rtl/>
        </w:rPr>
        <w:t xml:space="preserve">کردیم </w:t>
      </w:r>
      <w:r w:rsidR="001D4876">
        <w:rPr>
          <w:rFonts w:hint="cs"/>
          <w:rtl/>
        </w:rPr>
        <w:t xml:space="preserve">نیز </w:t>
      </w:r>
      <w:r>
        <w:rPr>
          <w:rFonts w:hint="cs"/>
          <w:rtl/>
        </w:rPr>
        <w:t>دقیقاً همین نتیجه را به دنبال داشت. یعنی همانطور که تصور تفصیلی تک</w:t>
      </w:r>
      <w:r>
        <w:rPr>
          <w:rtl/>
        </w:rPr>
        <w:softHyphen/>
      </w:r>
      <w:r>
        <w:rPr>
          <w:rFonts w:hint="cs"/>
          <w:rtl/>
        </w:rPr>
        <w:t xml:space="preserve">تک نوزادان و نهادن نام «محمّد» برای </w:t>
      </w:r>
      <w:r w:rsidR="001D4876">
        <w:rPr>
          <w:rFonts w:hint="cs"/>
          <w:rtl/>
        </w:rPr>
        <w:t xml:space="preserve">یکایک </w:t>
      </w:r>
      <w:r>
        <w:rPr>
          <w:rFonts w:hint="cs"/>
          <w:rtl/>
        </w:rPr>
        <w:t>ایشان، منشأ اشتراک لفظی واژۀ «محمّد» می</w:t>
      </w:r>
      <w:r>
        <w:rPr>
          <w:rtl/>
        </w:rPr>
        <w:softHyphen/>
      </w:r>
      <w:r>
        <w:rPr>
          <w:rFonts w:hint="cs"/>
          <w:rtl/>
        </w:rPr>
        <w:t xml:space="preserve">شد، </w:t>
      </w:r>
      <w:r w:rsidR="00A61C45">
        <w:rPr>
          <w:rFonts w:hint="cs"/>
          <w:rtl/>
        </w:rPr>
        <w:t>حال که به واسطۀ عنوان عام «المولودین الیوم فی هذا المستشفی» تک</w:t>
      </w:r>
      <w:r w:rsidR="00A61C45">
        <w:rPr>
          <w:rtl/>
        </w:rPr>
        <w:softHyphen/>
      </w:r>
      <w:r w:rsidR="00A61C45">
        <w:rPr>
          <w:rFonts w:hint="cs"/>
          <w:rtl/>
        </w:rPr>
        <w:t>تک نوزادان را به نحو اجمالی در نظر گرفتیم نیز همان نتیجۀ اشتراک لفظی را به دنبال خواهد داشت.</w:t>
      </w:r>
    </w:p>
    <w:p w14:paraId="2F436835" w14:textId="19C9E244" w:rsidR="001A1EA5" w:rsidRDefault="00A61C45" w:rsidP="00170D52">
      <w:pPr>
        <w:jc w:val="both"/>
        <w:rPr>
          <w:rtl/>
        </w:rPr>
      </w:pPr>
      <w:r>
        <w:rPr>
          <w:rFonts w:hint="cs"/>
          <w:rtl/>
        </w:rPr>
        <w:t>به عبارت دیگر آن معنای عامّی که در مثال اول، در مرحلۀ حدوث علقۀ وضعیه در ذهن ما حضور داشت، بقاءاً از ذهن محو می</w:t>
      </w:r>
      <w:r>
        <w:rPr>
          <w:rtl/>
        </w:rPr>
        <w:softHyphen/>
      </w:r>
      <w:r>
        <w:rPr>
          <w:rFonts w:hint="cs"/>
          <w:rtl/>
        </w:rPr>
        <w:t xml:space="preserve">شود بر خلاف مفهوم «مِن» و مانند آن؛ چون در مورد مفهوم «مِن» اینکه این فرد از معنا، مصداق ابتدائیت است، بقاءاً در ذهن حضور دارد. پس </w:t>
      </w:r>
      <w:r>
        <w:rPr>
          <w:rFonts w:hint="cs"/>
          <w:rtl/>
        </w:rPr>
        <w:lastRenderedPageBreak/>
        <w:t>ما معنای حرفی را به هر شکل تحلیل کنیم _یعنی خواه آن را از مقولۀ نِسَب بدانیم و خواه از مقوله</w:t>
      </w:r>
      <w:r>
        <w:rPr>
          <w:rtl/>
        </w:rPr>
        <w:softHyphen/>
      </w:r>
      <w:r>
        <w:rPr>
          <w:rFonts w:hint="cs"/>
          <w:rtl/>
        </w:rPr>
        <w:t>ای دیگر_ این اشکال در موردش وجود دارد.</w:t>
      </w:r>
    </w:p>
    <w:p w14:paraId="16AF4EEC" w14:textId="1A9CEE63" w:rsidR="009474A4" w:rsidRDefault="00A61C45" w:rsidP="00170D52">
      <w:pPr>
        <w:jc w:val="both"/>
        <w:rPr>
          <w:rtl/>
        </w:rPr>
      </w:pPr>
      <w:r>
        <w:rPr>
          <w:rFonts w:hint="cs"/>
          <w:rtl/>
        </w:rPr>
        <w:t>آقای شهیدی اشکال را بر اساس مبنایی که حروف را از مقولۀ نِسَب می</w:t>
      </w:r>
      <w:r>
        <w:rPr>
          <w:rtl/>
        </w:rPr>
        <w:softHyphen/>
      </w:r>
      <w:r>
        <w:rPr>
          <w:rFonts w:hint="cs"/>
          <w:rtl/>
        </w:rPr>
        <w:t>دانند، مطرح نموده</w:t>
      </w:r>
      <w:r>
        <w:rPr>
          <w:rtl/>
        </w:rPr>
        <w:softHyphen/>
      </w:r>
      <w:r>
        <w:rPr>
          <w:rFonts w:hint="cs"/>
          <w:rtl/>
        </w:rPr>
        <w:t xml:space="preserve">اند اما </w:t>
      </w:r>
      <w:r w:rsidR="009474A4">
        <w:rPr>
          <w:rFonts w:hint="cs"/>
          <w:rtl/>
        </w:rPr>
        <w:t>غرض ما، تکیه بر این نکته است که این اشکال به مبنای مزبور اختصاص نداشته و می</w:t>
      </w:r>
      <w:r w:rsidR="009474A4">
        <w:rPr>
          <w:rtl/>
        </w:rPr>
        <w:softHyphen/>
      </w:r>
      <w:r w:rsidR="009474A4">
        <w:rPr>
          <w:rFonts w:hint="cs"/>
          <w:rtl/>
        </w:rPr>
        <w:t>توان آن را به شکلی گسترده</w:t>
      </w:r>
      <w:r w:rsidR="009474A4">
        <w:rPr>
          <w:rtl/>
        </w:rPr>
        <w:softHyphen/>
      </w:r>
      <w:r w:rsidR="009474A4">
        <w:rPr>
          <w:rFonts w:hint="cs"/>
          <w:rtl/>
        </w:rPr>
        <w:t>تر مطرح کرد. «من</w:t>
      </w:r>
      <w:r w:rsidR="00E64949">
        <w:rPr>
          <w:rFonts w:hint="cs"/>
          <w:rtl/>
        </w:rPr>
        <w:t>»</w:t>
      </w:r>
      <w:r w:rsidR="009474A4">
        <w:rPr>
          <w:rFonts w:hint="cs"/>
          <w:rtl/>
        </w:rPr>
        <w:t xml:space="preserve"> به هر معنایی باشد، به هر حال در تمام موارد استعمالش، یک مفهوم مشترک وحدانی از آن درک می</w:t>
      </w:r>
      <w:r w:rsidR="009474A4">
        <w:rPr>
          <w:rtl/>
        </w:rPr>
        <w:softHyphen/>
      </w:r>
      <w:r w:rsidR="009474A4">
        <w:rPr>
          <w:rFonts w:hint="cs"/>
          <w:rtl/>
        </w:rPr>
        <w:t>کنیم و این درک وجدانی منشأ ایجاد این شبهه است که «من» برای آن معنای عام و مشترک وضع شده است نه برای معانی جزئیة.</w:t>
      </w:r>
    </w:p>
    <w:p w14:paraId="2BF324B3" w14:textId="0D059DE1" w:rsidR="009474A4" w:rsidRDefault="009474A4" w:rsidP="00170D52">
      <w:pPr>
        <w:pStyle w:val="30"/>
        <w:jc w:val="both"/>
        <w:rPr>
          <w:rtl/>
        </w:rPr>
      </w:pPr>
      <w:bookmarkStart w:id="7" w:name="_Toc150706118"/>
      <w:r>
        <w:rPr>
          <w:rFonts w:hint="cs"/>
          <w:rtl/>
        </w:rPr>
        <w:t>پاسخ</w:t>
      </w:r>
      <w:r w:rsidR="00435E7B">
        <w:rPr>
          <w:rFonts w:hint="cs"/>
          <w:rtl/>
        </w:rPr>
        <w:t xml:space="preserve"> اول</w:t>
      </w:r>
      <w:r>
        <w:rPr>
          <w:rFonts w:hint="cs"/>
          <w:rtl/>
        </w:rPr>
        <w:t xml:space="preserve"> آقای شهیدی به شبهۀ وضع حروف برای معانی جزئیة</w:t>
      </w:r>
      <w:r w:rsidR="00435E7B">
        <w:rPr>
          <w:rFonts w:hint="cs"/>
          <w:rtl/>
        </w:rPr>
        <w:t>: وجود مفاهیم ناقص در ذهن</w:t>
      </w:r>
      <w:bookmarkEnd w:id="7"/>
    </w:p>
    <w:p w14:paraId="70FA18DA" w14:textId="10D2F0B3" w:rsidR="00A61C45" w:rsidRDefault="009474A4" w:rsidP="00170D52">
      <w:pPr>
        <w:jc w:val="both"/>
        <w:rPr>
          <w:rtl/>
        </w:rPr>
      </w:pPr>
      <w:r>
        <w:rPr>
          <w:rFonts w:hint="cs"/>
          <w:rtl/>
        </w:rPr>
        <w:t>نخست به پاسخ آقای شهیدی به شبهۀ مزبور می</w:t>
      </w:r>
      <w:r>
        <w:rPr>
          <w:rtl/>
        </w:rPr>
        <w:softHyphen/>
      </w:r>
      <w:r>
        <w:rPr>
          <w:rFonts w:hint="cs"/>
          <w:rtl/>
        </w:rPr>
        <w:t>پردازیم. البته چنانکه گذشت اشکالی که توسط آقای شهیدی مطرح شده، دائره</w:t>
      </w:r>
      <w:r>
        <w:rPr>
          <w:rtl/>
        </w:rPr>
        <w:softHyphen/>
      </w:r>
      <w:r>
        <w:rPr>
          <w:rFonts w:hint="cs"/>
          <w:rtl/>
        </w:rPr>
        <w:t>اش تنگ</w:t>
      </w:r>
      <w:r>
        <w:rPr>
          <w:rtl/>
        </w:rPr>
        <w:softHyphen/>
      </w:r>
      <w:r>
        <w:rPr>
          <w:rFonts w:hint="cs"/>
          <w:rtl/>
        </w:rPr>
        <w:t>تر از اشکالی است که ما به شکل گسترده</w:t>
      </w:r>
      <w:r>
        <w:rPr>
          <w:rtl/>
        </w:rPr>
        <w:softHyphen/>
      </w:r>
      <w:r>
        <w:rPr>
          <w:rFonts w:hint="cs"/>
          <w:rtl/>
        </w:rPr>
        <w:t>تر مطرح نمودیم؛ برخی از پاسخ</w:t>
      </w:r>
      <w:r>
        <w:rPr>
          <w:rtl/>
        </w:rPr>
        <w:softHyphen/>
      </w:r>
      <w:r>
        <w:rPr>
          <w:rFonts w:hint="cs"/>
          <w:rtl/>
        </w:rPr>
        <w:t>های ایشان نیز دقیقاً دارای همین محدودیت بوده و به همان محدودۀ مضیّق ناظر است. ایشان دو پاسخ ذکر نموده و پاسخ اول را نمی</w:t>
      </w:r>
      <w:r>
        <w:rPr>
          <w:rtl/>
        </w:rPr>
        <w:softHyphen/>
      </w:r>
      <w:r>
        <w:rPr>
          <w:rtl/>
        </w:rPr>
        <w:softHyphen/>
      </w:r>
      <w:r>
        <w:rPr>
          <w:rFonts w:hint="cs"/>
          <w:rtl/>
        </w:rPr>
        <w:t>پذیرند اما پاسخ دوم را می</w:t>
      </w:r>
      <w:r>
        <w:rPr>
          <w:rtl/>
        </w:rPr>
        <w:softHyphen/>
      </w:r>
      <w:r>
        <w:rPr>
          <w:rFonts w:hint="cs"/>
          <w:rtl/>
        </w:rPr>
        <w:t>پذیرند.</w:t>
      </w:r>
    </w:p>
    <w:p w14:paraId="0768C2F2" w14:textId="6B42F7BB" w:rsidR="009474A4" w:rsidRDefault="009474A4" w:rsidP="00170D52">
      <w:pPr>
        <w:jc w:val="both"/>
        <w:rPr>
          <w:rtl/>
        </w:rPr>
      </w:pPr>
      <w:r>
        <w:rPr>
          <w:rFonts w:hint="cs"/>
          <w:rtl/>
        </w:rPr>
        <w:t>پاسخ اول ایشان به شرح زیر است:</w:t>
      </w:r>
    </w:p>
    <w:p w14:paraId="0326BF0B" w14:textId="23ECD2D8" w:rsidR="009474A4" w:rsidRPr="00E64949" w:rsidRDefault="009474A4" w:rsidP="00170D52">
      <w:pPr>
        <w:jc w:val="both"/>
        <w:rPr>
          <w:color w:val="000080"/>
          <w:rtl/>
        </w:rPr>
      </w:pPr>
      <w:r w:rsidRPr="00E64949">
        <w:rPr>
          <w:rFonts w:hint="cs"/>
          <w:color w:val="000080"/>
          <w:rtl/>
        </w:rPr>
        <w:t>و الجواب عن هذه الشبهة یکون بأحد وجهین:</w:t>
      </w:r>
    </w:p>
    <w:p w14:paraId="19AAC7A7" w14:textId="2887670F" w:rsidR="009474A4" w:rsidRPr="001A5E81" w:rsidRDefault="009474A4" w:rsidP="00170D52">
      <w:pPr>
        <w:jc w:val="both"/>
        <w:rPr>
          <w:color w:val="000080"/>
          <w:rtl/>
        </w:rPr>
      </w:pPr>
      <w:r w:rsidRPr="009474A4">
        <w:rPr>
          <w:rFonts w:hint="cs"/>
          <w:color w:val="000080"/>
          <w:rtl/>
        </w:rPr>
        <w:t xml:space="preserve">الأول أن یقال بأن کون المفهوم غیر مستقل فی ذاته، و مندکّ فی الطرفین، </w:t>
      </w:r>
      <w:r>
        <w:rPr>
          <w:rFonts w:hint="cs"/>
          <w:rtl/>
        </w:rPr>
        <w:t>(باید مندکّاً باشد نه مندکٌّ)</w:t>
      </w:r>
      <w:r w:rsidR="001A5E81">
        <w:rPr>
          <w:rFonts w:hint="cs"/>
          <w:rtl/>
        </w:rPr>
        <w:t xml:space="preserve"> </w:t>
      </w:r>
      <w:r w:rsidRPr="001A5E81">
        <w:rPr>
          <w:rFonts w:hint="cs"/>
          <w:color w:val="000080"/>
          <w:rtl/>
        </w:rPr>
        <w:t>لا یعنی إلا کون اکتماله بحاجة إلیهما لا عدم امکان وجوده فی الذهن بالشکل الناقص و هذا نظیر مسلک المشهور من دلالة هیئة الفعل کقولنا «ضرب» علی المبدأ و النسبة الصدوریة من دون أن تدلّ علی الطرف الأخر و هو الفاعل و لکنّه لا یعنی عدم امکان تصور معنی الفعل من دون ذکر فاعلِ له و إنما بقائه مفهوماً ناقصاً و عدم اکتماله ما لم ینضمّ الیه ذکر الفاعل.</w:t>
      </w:r>
    </w:p>
    <w:p w14:paraId="63A9022A" w14:textId="454B4199" w:rsidR="00435E7B" w:rsidRDefault="00435E7B" w:rsidP="00170D52">
      <w:pPr>
        <w:pStyle w:val="50"/>
        <w:jc w:val="both"/>
        <w:rPr>
          <w:rtl/>
        </w:rPr>
      </w:pPr>
      <w:bookmarkStart w:id="8" w:name="_Toc150706119"/>
      <w:r>
        <w:rPr>
          <w:rFonts w:hint="cs"/>
          <w:rtl/>
        </w:rPr>
        <w:t>بررسی پاسخ اول آقای شهیدی</w:t>
      </w:r>
      <w:bookmarkEnd w:id="8"/>
    </w:p>
    <w:p w14:paraId="082EE225" w14:textId="2B868BAC" w:rsidR="009474A4" w:rsidRDefault="001A5E81" w:rsidP="00170D52">
      <w:pPr>
        <w:jc w:val="both"/>
        <w:rPr>
          <w:rtl/>
        </w:rPr>
      </w:pPr>
      <w:r>
        <w:rPr>
          <w:rFonts w:hint="cs"/>
          <w:rtl/>
        </w:rPr>
        <w:t>آقای شهیدی این پاسخ را نمی</w:t>
      </w:r>
      <w:r>
        <w:rPr>
          <w:rtl/>
        </w:rPr>
        <w:softHyphen/>
      </w:r>
      <w:r>
        <w:rPr>
          <w:rFonts w:hint="cs"/>
          <w:rtl/>
        </w:rPr>
        <w:t>پذیرند ولی با صرف نظر از آن، مقصود ایشان از مفهوم ناقص برای ما نامفهوم است. مفهوم ناقص یعنی چه؟ وقتی مفهومی در ذهن انسان شکل می</w:t>
      </w:r>
      <w:r>
        <w:rPr>
          <w:rtl/>
        </w:rPr>
        <w:softHyphen/>
      </w:r>
      <w:r>
        <w:rPr>
          <w:rFonts w:hint="cs"/>
          <w:rtl/>
        </w:rPr>
        <w:t>گیرد یعنی مفهوم کامل است؛ اگر مقصود ایشان از مفهوم ناقص آن است که مثلاً در «الانسان العالم» مفهوم انسان تا وقتی مفهوم عالم به آن ضمیمه نشود، یک مفهوم ناقص است، نتیجه</w:t>
      </w:r>
      <w:r>
        <w:rPr>
          <w:rtl/>
        </w:rPr>
        <w:softHyphen/>
      </w:r>
      <w:r>
        <w:rPr>
          <w:rFonts w:hint="cs"/>
          <w:rtl/>
        </w:rPr>
        <w:t>اش آن است که باید بسیاری از معانی اسمی را نیز ذیل مفاهیم ناقص قرار دهید که طبیعتاً نمی</w:t>
      </w:r>
      <w:r>
        <w:rPr>
          <w:rtl/>
        </w:rPr>
        <w:softHyphen/>
      </w:r>
      <w:r>
        <w:rPr>
          <w:rFonts w:hint="cs"/>
          <w:rtl/>
        </w:rPr>
        <w:t>تواند مقصود آقای شهیدی بوده باشد.</w:t>
      </w:r>
    </w:p>
    <w:p w14:paraId="0C01D7C9" w14:textId="21B2DACA" w:rsidR="001A5E81" w:rsidRDefault="001A5E81" w:rsidP="00170D52">
      <w:pPr>
        <w:jc w:val="both"/>
        <w:rPr>
          <w:rtl/>
        </w:rPr>
      </w:pPr>
      <w:r w:rsidRPr="001A5E81">
        <w:rPr>
          <w:rFonts w:hint="cs"/>
          <w:b/>
          <w:bCs/>
          <w:rtl/>
        </w:rPr>
        <w:t>سؤال</w:t>
      </w:r>
      <w:r>
        <w:rPr>
          <w:rFonts w:hint="cs"/>
          <w:rtl/>
        </w:rPr>
        <w:t>: شاید مقصودشان از مفهوم ناقص، مفهومی است که نسبت به آن حالت انتظاریه وجود دارد؛ یعنی ذهن انسان وقتی چنین مفهومی را درک می</w:t>
      </w:r>
      <w:r>
        <w:rPr>
          <w:rtl/>
        </w:rPr>
        <w:softHyphen/>
      </w:r>
      <w:r>
        <w:rPr>
          <w:rFonts w:hint="cs"/>
          <w:rtl/>
        </w:rPr>
        <w:t>کند انتظار دارد مفهوم دیگری به آن ضمیمه شود بر خلاف مفهوم انسان که حالت انتظاریه در موردش وجود ندارد.</w:t>
      </w:r>
    </w:p>
    <w:p w14:paraId="39467EFC" w14:textId="111E1301" w:rsidR="001A5E81" w:rsidRDefault="001A5E81" w:rsidP="00170D52">
      <w:pPr>
        <w:jc w:val="both"/>
        <w:rPr>
          <w:rtl/>
        </w:rPr>
      </w:pPr>
      <w:r w:rsidRPr="001A5E81">
        <w:rPr>
          <w:rFonts w:hint="cs"/>
          <w:b/>
          <w:bCs/>
          <w:rtl/>
        </w:rPr>
        <w:t>پاسخ</w:t>
      </w:r>
      <w:r>
        <w:rPr>
          <w:rFonts w:hint="cs"/>
          <w:rtl/>
        </w:rPr>
        <w:t>: مجرّد این حالت انتظاریه چه نکته</w:t>
      </w:r>
      <w:r>
        <w:rPr>
          <w:rtl/>
        </w:rPr>
        <w:softHyphen/>
      </w:r>
      <w:r>
        <w:rPr>
          <w:rFonts w:hint="cs"/>
          <w:rtl/>
        </w:rPr>
        <w:t>ای در بردارد؟ مقصود ایشان از مفهوم ناقص چندان برای ما روشن نیست.</w:t>
      </w:r>
    </w:p>
    <w:p w14:paraId="49CBB4C6" w14:textId="6EB41857" w:rsidR="001A5E81" w:rsidRDefault="001A5E81" w:rsidP="00170D52">
      <w:pPr>
        <w:jc w:val="both"/>
        <w:rPr>
          <w:rtl/>
        </w:rPr>
      </w:pPr>
      <w:r>
        <w:rPr>
          <w:rFonts w:hint="cs"/>
          <w:rtl/>
        </w:rPr>
        <w:t>البته این مطلب چندان مهم نیست.</w:t>
      </w:r>
    </w:p>
    <w:p w14:paraId="0E16BFF0" w14:textId="3E66B011" w:rsidR="001A5E81" w:rsidRDefault="001A5E81" w:rsidP="00170D52">
      <w:pPr>
        <w:jc w:val="both"/>
        <w:rPr>
          <w:rtl/>
        </w:rPr>
      </w:pPr>
      <w:r>
        <w:rPr>
          <w:rFonts w:hint="cs"/>
          <w:rtl/>
        </w:rPr>
        <w:t>ایشان در مقام بررسی پاسخ ذکر شده می</w:t>
      </w:r>
      <w:r>
        <w:rPr>
          <w:rtl/>
        </w:rPr>
        <w:softHyphen/>
      </w:r>
      <w:r>
        <w:rPr>
          <w:rFonts w:hint="cs"/>
          <w:rtl/>
        </w:rPr>
        <w:t>فرمایند:</w:t>
      </w:r>
    </w:p>
    <w:p w14:paraId="047D46BC" w14:textId="1D5AFFEC" w:rsidR="001A5E81" w:rsidRPr="001A5E81" w:rsidRDefault="001A5E81" w:rsidP="00170D52">
      <w:pPr>
        <w:jc w:val="both"/>
        <w:rPr>
          <w:color w:val="000080"/>
          <w:rtl/>
        </w:rPr>
      </w:pPr>
      <w:r w:rsidRPr="001A5E81">
        <w:rPr>
          <w:rFonts w:hint="cs"/>
          <w:color w:val="000080"/>
          <w:rtl/>
        </w:rPr>
        <w:t>و لکن الظاهر عدم تمامیة هذا الجواب لأن المعنی الحرفی إنما إذا کان هو واقع النسبة فلا یمکن أن یوجد فی الذهن من دون وجود طرفیه فإنه نظیر الکون الرابط الذی یکون فرض وجوده من دون وجود طرفیه خلف کون حقیقته الربط.</w:t>
      </w:r>
    </w:p>
    <w:p w14:paraId="4718BA34" w14:textId="040EBADA" w:rsidR="001A5E81" w:rsidRDefault="001A5E81" w:rsidP="00170D52">
      <w:pPr>
        <w:jc w:val="both"/>
        <w:rPr>
          <w:rtl/>
        </w:rPr>
      </w:pPr>
      <w:r>
        <w:rPr>
          <w:rFonts w:hint="cs"/>
          <w:rtl/>
        </w:rPr>
        <w:lastRenderedPageBreak/>
        <w:t>ایشان می</w:t>
      </w:r>
      <w:r>
        <w:rPr>
          <w:rtl/>
        </w:rPr>
        <w:softHyphen/>
      </w:r>
      <w:r>
        <w:rPr>
          <w:rFonts w:hint="cs"/>
          <w:rtl/>
        </w:rPr>
        <w:t>فرماید: شما معنای حرف، را واقع نسبت می</w:t>
      </w:r>
      <w:r>
        <w:rPr>
          <w:rtl/>
        </w:rPr>
        <w:softHyphen/>
      </w:r>
      <w:r>
        <w:rPr>
          <w:rFonts w:hint="cs"/>
          <w:rtl/>
        </w:rPr>
        <w:t>دانید و واقع نسبت در هر ظرفی که تحقق پیدا کند، در طرفین هست چون واقع نسبت اگر در خارج محقق شود، در طرفین است و بدون طرفین وجود خارجی ندارد؛ و اگر در ذهن محقق شود نیز بدون طرفین وجود ندارد. پس نمی</w:t>
      </w:r>
      <w:r>
        <w:rPr>
          <w:rtl/>
        </w:rPr>
        <w:softHyphen/>
      </w:r>
      <w:r>
        <w:rPr>
          <w:rFonts w:hint="cs"/>
          <w:rtl/>
        </w:rPr>
        <w:t>توان گفت معنای حرف در ذهن به صورت ناقص تصور می</w:t>
      </w:r>
      <w:r>
        <w:rPr>
          <w:rtl/>
        </w:rPr>
        <w:softHyphen/>
      </w:r>
      <w:r>
        <w:rPr>
          <w:rFonts w:hint="cs"/>
          <w:rtl/>
        </w:rPr>
        <w:t>شود چون تصور ناقص معنای حرف، خُلفِ فرض شما است که می</w:t>
      </w:r>
      <w:r>
        <w:rPr>
          <w:rtl/>
        </w:rPr>
        <w:softHyphen/>
      </w:r>
      <w:r>
        <w:rPr>
          <w:rFonts w:hint="cs"/>
          <w:rtl/>
        </w:rPr>
        <w:t>گویید تصور معنای حرفی، در طرفین است چون اگر بتوان آن را به صورت ناقص تصور کرد معنایش آن است که تصور مستقل دارد نه تصور در طرفین و این خُلف است.</w:t>
      </w:r>
    </w:p>
    <w:p w14:paraId="4422F0E5" w14:textId="643262F3" w:rsidR="001A5E81" w:rsidRDefault="00731DA7" w:rsidP="00170D52">
      <w:pPr>
        <w:jc w:val="both"/>
        <w:rPr>
          <w:rtl/>
        </w:rPr>
      </w:pPr>
      <w:r>
        <w:rPr>
          <w:rFonts w:hint="cs"/>
          <w:rtl/>
        </w:rPr>
        <w:t>ما از این پاسخ در می</w:t>
      </w:r>
      <w:r>
        <w:rPr>
          <w:rtl/>
        </w:rPr>
        <w:softHyphen/>
      </w:r>
      <w:r>
        <w:rPr>
          <w:rFonts w:hint="cs"/>
          <w:rtl/>
        </w:rPr>
        <w:t>گذریم؛ همانطور که گفتیم این پاسخ عمدتاً بر مبنایی استوار است که معنای حرفی را از مقولۀ نِسَب می</w:t>
      </w:r>
      <w:r>
        <w:rPr>
          <w:rtl/>
        </w:rPr>
        <w:softHyphen/>
      </w:r>
      <w:r>
        <w:rPr>
          <w:rFonts w:hint="cs"/>
          <w:rtl/>
        </w:rPr>
        <w:t>داند لذا به اشکالی که ما به شکل گسترده</w:t>
      </w:r>
      <w:r>
        <w:rPr>
          <w:rtl/>
        </w:rPr>
        <w:softHyphen/>
      </w:r>
      <w:r>
        <w:rPr>
          <w:rFonts w:hint="cs"/>
          <w:rtl/>
        </w:rPr>
        <w:t>تر مطرح کردیم کاری ندارد.</w:t>
      </w:r>
    </w:p>
    <w:p w14:paraId="5F756B67" w14:textId="0A99F457" w:rsidR="00435E7B" w:rsidRDefault="00435E7B" w:rsidP="00D4258F">
      <w:pPr>
        <w:pStyle w:val="30"/>
        <w:rPr>
          <w:rtl/>
        </w:rPr>
      </w:pPr>
      <w:bookmarkStart w:id="9" w:name="_Toc150706120"/>
      <w:r>
        <w:rPr>
          <w:rFonts w:hint="cs"/>
          <w:rtl/>
        </w:rPr>
        <w:t>پاسخ دوم آقای شهیدی به شبهۀ وضع حروف برای معانی جزئیة: عدم خطور معنای تفصیلی از واژۀ «من»</w:t>
      </w:r>
      <w:bookmarkEnd w:id="9"/>
    </w:p>
    <w:p w14:paraId="54612958" w14:textId="1AE50913" w:rsidR="00731DA7" w:rsidRDefault="00731DA7" w:rsidP="00170D52">
      <w:pPr>
        <w:jc w:val="both"/>
        <w:rPr>
          <w:rtl/>
        </w:rPr>
      </w:pPr>
      <w:r>
        <w:rPr>
          <w:rFonts w:hint="cs"/>
          <w:rtl/>
        </w:rPr>
        <w:t>پاسخ دوم ایشان، به گونه</w:t>
      </w:r>
      <w:r>
        <w:rPr>
          <w:rtl/>
        </w:rPr>
        <w:softHyphen/>
      </w:r>
      <w:r>
        <w:rPr>
          <w:rFonts w:hint="cs"/>
          <w:rtl/>
        </w:rPr>
        <w:t>ای است که ممکن است در جواب به اشکال عام و گسترده</w:t>
      </w:r>
      <w:r>
        <w:rPr>
          <w:rtl/>
        </w:rPr>
        <w:softHyphen/>
      </w:r>
      <w:r>
        <w:rPr>
          <w:rFonts w:hint="cs"/>
          <w:rtl/>
        </w:rPr>
        <w:t>ای که ما مطرح می</w:t>
      </w:r>
      <w:r>
        <w:rPr>
          <w:rtl/>
        </w:rPr>
        <w:softHyphen/>
      </w:r>
      <w:r>
        <w:rPr>
          <w:rFonts w:hint="cs"/>
          <w:rtl/>
        </w:rPr>
        <w:t>کردیم مطرح شود:</w:t>
      </w:r>
    </w:p>
    <w:p w14:paraId="5F99D2CD" w14:textId="1F33BEBD" w:rsidR="00731DA7" w:rsidRPr="00731DA7" w:rsidRDefault="00731DA7" w:rsidP="00170D52">
      <w:pPr>
        <w:jc w:val="both"/>
        <w:rPr>
          <w:color w:val="000080"/>
          <w:rtl/>
        </w:rPr>
      </w:pPr>
      <w:r w:rsidRPr="00731DA7">
        <w:rPr>
          <w:rFonts w:hint="cs"/>
          <w:color w:val="000080"/>
          <w:rtl/>
        </w:rPr>
        <w:t>لا یبعد أن یقال بأن سماع الحرف وحده، یوجب توجّه النفس إلی معلوماته السابقة من الجمل المشتملة علی هذا الحرف اجمالاً فحینما یسمع لفظ «من» و لفظ «از» فیلتفت اجمالاً إلی الجمل المشتملة علیهما فیحسّ بارتکازه بو</w:t>
      </w:r>
      <w:r w:rsidR="00D4258F">
        <w:rPr>
          <w:rFonts w:hint="cs"/>
          <w:color w:val="000080"/>
          <w:rtl/>
        </w:rPr>
        <w:t>ح</w:t>
      </w:r>
      <w:r w:rsidRPr="00731DA7">
        <w:rPr>
          <w:rFonts w:hint="cs"/>
          <w:color w:val="000080"/>
          <w:rtl/>
        </w:rPr>
        <w:t>دة معناهما من دون أن یخطر فی ذهنه أیّ معنیً تفصیلاً.</w:t>
      </w:r>
    </w:p>
    <w:p w14:paraId="0A599FBE" w14:textId="09AA90A6" w:rsidR="00435E7B" w:rsidRDefault="00435E7B" w:rsidP="00D4258F">
      <w:pPr>
        <w:pStyle w:val="30"/>
        <w:rPr>
          <w:rtl/>
        </w:rPr>
      </w:pPr>
      <w:bookmarkStart w:id="10" w:name="_Toc150706121"/>
      <w:r>
        <w:rPr>
          <w:rFonts w:hint="cs"/>
          <w:rtl/>
        </w:rPr>
        <w:t>پاسخ سوم آقای شهیدی به شبهۀ وضع حروف برای معانی جزئیه: عدم خطور واقع نسبت به ذهن</w:t>
      </w:r>
      <w:bookmarkEnd w:id="10"/>
    </w:p>
    <w:p w14:paraId="091D2E1E" w14:textId="17F02C3D" w:rsidR="00731DA7" w:rsidRDefault="00731DA7" w:rsidP="00170D52">
      <w:pPr>
        <w:jc w:val="both"/>
        <w:rPr>
          <w:rtl/>
        </w:rPr>
      </w:pPr>
      <w:r>
        <w:rPr>
          <w:rFonts w:hint="cs"/>
          <w:rtl/>
        </w:rPr>
        <w:t>ایشان در ادامه یک «إن شئت قلت» مطرح می</w:t>
      </w:r>
      <w:r>
        <w:rPr>
          <w:rtl/>
        </w:rPr>
        <w:softHyphen/>
      </w:r>
      <w:r>
        <w:rPr>
          <w:rFonts w:hint="cs"/>
          <w:rtl/>
        </w:rPr>
        <w:t>کنند که به نظر می</w:t>
      </w:r>
      <w:r>
        <w:rPr>
          <w:rtl/>
        </w:rPr>
        <w:softHyphen/>
      </w:r>
      <w:r>
        <w:rPr>
          <w:rFonts w:hint="cs"/>
          <w:rtl/>
        </w:rPr>
        <w:t>رسد یک نکتۀ جدید است اما ایشان گویی عبارت أخرای نکتۀ قبل دانسته است:</w:t>
      </w:r>
    </w:p>
    <w:p w14:paraId="58601905" w14:textId="30D66EA2" w:rsidR="00731DA7" w:rsidRPr="00731DA7" w:rsidRDefault="00731DA7" w:rsidP="00170D52">
      <w:pPr>
        <w:jc w:val="both"/>
        <w:rPr>
          <w:color w:val="000080"/>
          <w:rtl/>
        </w:rPr>
      </w:pPr>
      <w:r w:rsidRPr="00731DA7">
        <w:rPr>
          <w:rFonts w:hint="cs"/>
          <w:color w:val="000080"/>
          <w:rtl/>
        </w:rPr>
        <w:t>و إن شئت قلت: إنه لمّا یسمع حرف «فی» مثلاً فیخطر بذهن السامع، کونه موضوعاً للربط الذهنی الظرفی بین مفهومین، و لمّا یسمع حرف «من» فیخطر بباله أنه موضوع للربط الذهنی الإبتدائی فما یخطر بالذهن لیس هو واقع النسبة و إنّما هو عنوان انتزاعیٌّ مشیرٌ إلیه.</w:t>
      </w:r>
    </w:p>
    <w:p w14:paraId="7F095109" w14:textId="6348CA92" w:rsidR="00731DA7" w:rsidRDefault="00731DA7" w:rsidP="00D4258F">
      <w:pPr>
        <w:pStyle w:val="40"/>
        <w:rPr>
          <w:rtl/>
        </w:rPr>
      </w:pPr>
      <w:bookmarkStart w:id="11" w:name="_Toc150706122"/>
      <w:r>
        <w:rPr>
          <w:rFonts w:hint="cs"/>
          <w:rtl/>
        </w:rPr>
        <w:t>بررسی پاسخ دوم آقای شهیدی</w:t>
      </w:r>
      <w:bookmarkEnd w:id="11"/>
    </w:p>
    <w:p w14:paraId="2D5F1126" w14:textId="21804FF0" w:rsidR="00731DA7" w:rsidRDefault="00435E7B" w:rsidP="00170D52">
      <w:pPr>
        <w:jc w:val="both"/>
        <w:rPr>
          <w:rtl/>
        </w:rPr>
      </w:pPr>
      <w:r>
        <w:rPr>
          <w:rFonts w:hint="cs"/>
          <w:rtl/>
        </w:rPr>
        <w:t xml:space="preserve">پاسخ دوم </w:t>
      </w:r>
      <w:r w:rsidR="00731DA7">
        <w:rPr>
          <w:rFonts w:hint="cs"/>
          <w:rtl/>
        </w:rPr>
        <w:t>این بود که گویا با شنیدن لفظ «من» یک معنای تفصیلی به ذهن انسان خطور نمی</w:t>
      </w:r>
      <w:r w:rsidR="00731DA7">
        <w:rPr>
          <w:rtl/>
        </w:rPr>
        <w:softHyphen/>
      </w:r>
      <w:r w:rsidR="00731DA7">
        <w:rPr>
          <w:rFonts w:hint="cs"/>
          <w:rtl/>
        </w:rPr>
        <w:t>کند؛ فقط می</w:t>
      </w:r>
      <w:r w:rsidR="00731DA7">
        <w:rPr>
          <w:rtl/>
        </w:rPr>
        <w:softHyphen/>
      </w:r>
      <w:r w:rsidR="00731DA7">
        <w:rPr>
          <w:rFonts w:hint="cs"/>
          <w:rtl/>
        </w:rPr>
        <w:t>داند «من» در جملات مختلف معنایشان یکسان است.</w:t>
      </w:r>
      <w:r>
        <w:rPr>
          <w:rFonts w:hint="cs"/>
          <w:rtl/>
        </w:rPr>
        <w:t xml:space="preserve"> اما این مطلب قطعاً خلاف وجدان است؛ اینکه ذهن انسان می</w:t>
      </w:r>
      <w:r>
        <w:rPr>
          <w:rtl/>
        </w:rPr>
        <w:softHyphen/>
      </w:r>
      <w:r>
        <w:rPr>
          <w:rFonts w:hint="cs"/>
          <w:rtl/>
        </w:rPr>
        <w:t>داند معنای «من» در جملات مختلف یکسان است، به تبع درک معنای «من» است چون معنایی که برای «من» در این جمله درک می</w:t>
      </w:r>
      <w:r>
        <w:rPr>
          <w:rtl/>
        </w:rPr>
        <w:softHyphen/>
      </w:r>
      <w:r>
        <w:rPr>
          <w:rFonts w:hint="cs"/>
          <w:rtl/>
        </w:rPr>
        <w:t>کند را با معنایی که برای «من» در سائر جملات درک می</w:t>
      </w:r>
      <w:r>
        <w:rPr>
          <w:rtl/>
        </w:rPr>
        <w:softHyphen/>
      </w:r>
      <w:r>
        <w:rPr>
          <w:rFonts w:hint="cs"/>
          <w:rtl/>
        </w:rPr>
        <w:t>کند، یکسان می</w:t>
      </w:r>
      <w:r>
        <w:rPr>
          <w:rtl/>
        </w:rPr>
        <w:softHyphen/>
      </w:r>
      <w:r>
        <w:rPr>
          <w:rFonts w:hint="cs"/>
          <w:rtl/>
        </w:rPr>
        <w:t>بیند. یعنی چنین نیست که صرفاً وحدت معنا را بداند اما آن معنای واحد را درک نکند. پس وجدان انسان، به روشنی نشان می</w:t>
      </w:r>
      <w:r>
        <w:rPr>
          <w:rtl/>
        </w:rPr>
        <w:softHyphen/>
      </w:r>
      <w:r>
        <w:rPr>
          <w:rFonts w:hint="cs"/>
          <w:rtl/>
        </w:rPr>
        <w:t>دهد که ذهن انسان معنای «من» را تفصیلاً درک می</w:t>
      </w:r>
      <w:r>
        <w:rPr>
          <w:rtl/>
        </w:rPr>
        <w:softHyphen/>
      </w:r>
      <w:r>
        <w:rPr>
          <w:rFonts w:hint="cs"/>
          <w:rtl/>
        </w:rPr>
        <w:t>کند و از همین رو متوجه می</w:t>
      </w:r>
      <w:r>
        <w:rPr>
          <w:rtl/>
        </w:rPr>
        <w:softHyphen/>
      </w:r>
      <w:r>
        <w:rPr>
          <w:rFonts w:hint="cs"/>
          <w:rtl/>
        </w:rPr>
        <w:t>شود این واژه در جملات مختلف یک معنا دارد. اینکه ذهن انسان متوجه می</w:t>
      </w:r>
      <w:r>
        <w:rPr>
          <w:rtl/>
        </w:rPr>
        <w:softHyphen/>
      </w:r>
      <w:r>
        <w:rPr>
          <w:rFonts w:hint="cs"/>
          <w:rtl/>
        </w:rPr>
        <w:t>شود واژۀ «من» در جملات مختلف یک معنا دارد، به تبع درک تفصیلی معنای «من» است که آن معنا، یک معنای عام و کلّی است.</w:t>
      </w:r>
    </w:p>
    <w:p w14:paraId="52876D2C" w14:textId="69A96347" w:rsidR="00435E7B" w:rsidRDefault="00435E7B" w:rsidP="00D4258F">
      <w:pPr>
        <w:pStyle w:val="40"/>
        <w:rPr>
          <w:rtl/>
        </w:rPr>
      </w:pPr>
      <w:bookmarkStart w:id="12" w:name="_Toc150706123"/>
      <w:r>
        <w:rPr>
          <w:rFonts w:hint="cs"/>
          <w:rtl/>
        </w:rPr>
        <w:t>بررسی پاسخ سوم آقای شهیدی</w:t>
      </w:r>
      <w:bookmarkEnd w:id="12"/>
    </w:p>
    <w:p w14:paraId="22527B01" w14:textId="01652C37" w:rsidR="00435E7B" w:rsidRDefault="00435E7B" w:rsidP="00170D52">
      <w:pPr>
        <w:jc w:val="both"/>
        <w:rPr>
          <w:rtl/>
        </w:rPr>
      </w:pPr>
      <w:r>
        <w:rPr>
          <w:rFonts w:hint="cs"/>
          <w:rtl/>
        </w:rPr>
        <w:t>نکتۀ سومی که ایشان در قالب «إن شئت قلت» مطرح فرمودند، در حقیقت پاسخ به اشکال نیست بلکه به معنای پذیرش اشکال است!</w:t>
      </w:r>
    </w:p>
    <w:p w14:paraId="215DF507" w14:textId="4CBD9F9B" w:rsidR="00435E7B" w:rsidRDefault="00435E7B" w:rsidP="00170D52">
      <w:pPr>
        <w:jc w:val="both"/>
        <w:rPr>
          <w:rtl/>
        </w:rPr>
      </w:pPr>
      <w:r>
        <w:rPr>
          <w:rFonts w:hint="cs"/>
          <w:rtl/>
        </w:rPr>
        <w:lastRenderedPageBreak/>
        <w:t>ایشان فرمودند شنیدن حرف «فی» سبب می</w:t>
      </w:r>
      <w:r>
        <w:rPr>
          <w:rtl/>
        </w:rPr>
        <w:softHyphen/>
      </w:r>
      <w:r>
        <w:rPr>
          <w:rFonts w:hint="cs"/>
          <w:rtl/>
        </w:rPr>
        <w:t>شود سامع ربط ذهنی ظرفی بین دو مفهوم را تصور کند، و در ادامه می</w:t>
      </w:r>
      <w:r>
        <w:rPr>
          <w:rtl/>
        </w:rPr>
        <w:softHyphen/>
      </w:r>
      <w:r>
        <w:rPr>
          <w:rFonts w:hint="cs"/>
          <w:rtl/>
        </w:rPr>
        <w:t>فرمایند آنچه به ذهن خطور می</w:t>
      </w:r>
      <w:r>
        <w:rPr>
          <w:rtl/>
        </w:rPr>
        <w:softHyphen/>
      </w:r>
      <w:r>
        <w:rPr>
          <w:rFonts w:hint="cs"/>
          <w:rtl/>
        </w:rPr>
        <w:t xml:space="preserve">کند واقع نسبت نیست بلکه </w:t>
      </w:r>
      <w:r w:rsidR="009D2EC6">
        <w:rPr>
          <w:rFonts w:hint="cs"/>
          <w:rtl/>
        </w:rPr>
        <w:t>«إنما هو عنوان انتزاعی مشیر إلیه»؛ به فرمایش ایشان، عنوان انتزاعی مشیر به لفظ، به ذهن انس</w:t>
      </w:r>
      <w:r w:rsidR="00F16D6C">
        <w:rPr>
          <w:rFonts w:hint="cs"/>
          <w:rtl/>
        </w:rPr>
        <w:t>ا</w:t>
      </w:r>
      <w:r w:rsidR="009D2EC6">
        <w:rPr>
          <w:rFonts w:hint="cs"/>
          <w:rtl/>
        </w:rPr>
        <w:t>ن خطور می</w:t>
      </w:r>
      <w:r w:rsidR="009D2EC6">
        <w:rPr>
          <w:rtl/>
        </w:rPr>
        <w:softHyphen/>
      </w:r>
      <w:r w:rsidR="009D2EC6">
        <w:rPr>
          <w:rFonts w:hint="cs"/>
          <w:rtl/>
        </w:rPr>
        <w:t>کند در نتیجه بین لفظ و این عنوان انتزاعی قرن اکید وجود دارد.</w:t>
      </w:r>
    </w:p>
    <w:p w14:paraId="151890DB" w14:textId="69895E7A" w:rsidR="009D2EC6" w:rsidRDefault="009D2EC6" w:rsidP="00170D52">
      <w:pPr>
        <w:jc w:val="both"/>
        <w:rPr>
          <w:rtl/>
        </w:rPr>
      </w:pPr>
      <w:r>
        <w:rPr>
          <w:rFonts w:hint="cs"/>
          <w:rtl/>
        </w:rPr>
        <w:t>لازم به ذکر است که فرض بحث، آن است که علقۀ وضعیه یعنی اینکه وقتی لفظی را می</w:t>
      </w:r>
      <w:r>
        <w:rPr>
          <w:rtl/>
        </w:rPr>
        <w:softHyphen/>
      </w:r>
      <w:r>
        <w:rPr>
          <w:rFonts w:hint="cs"/>
          <w:rtl/>
        </w:rPr>
        <w:t>شنوم یک معنایی به ذهنم خطور می</w:t>
      </w:r>
      <w:r>
        <w:rPr>
          <w:rtl/>
        </w:rPr>
        <w:softHyphen/>
      </w:r>
      <w:r>
        <w:rPr>
          <w:rFonts w:hint="cs"/>
          <w:rtl/>
        </w:rPr>
        <w:t>کند؛ بنابراین طبق فرمایش ایشان، وقتی لفظ «فی» شنیده می</w:t>
      </w:r>
      <w:r>
        <w:rPr>
          <w:rtl/>
        </w:rPr>
        <w:softHyphen/>
      </w:r>
      <w:r>
        <w:rPr>
          <w:rFonts w:hint="cs"/>
          <w:rtl/>
        </w:rPr>
        <w:t>شود آن عنوان انتزاعی عام به ذهن خطور می</w:t>
      </w:r>
      <w:r>
        <w:rPr>
          <w:rtl/>
        </w:rPr>
        <w:softHyphen/>
      </w:r>
      <w:r>
        <w:rPr>
          <w:rFonts w:hint="cs"/>
          <w:rtl/>
        </w:rPr>
        <w:t>کند در نتیجه لفظ «فی» برای آن عنوان عامّ انتزاعی وضع شده است؛ به عبارت دیگر نتیجۀ فرمایش ایشان وجود قرن اکید بین لفظ «فی» و عنوان انتزاعی عام است، و پذیرش قرن اکید، بین لفظ و معنای عام، به معنای پذیرش اشکال است.</w:t>
      </w:r>
    </w:p>
    <w:p w14:paraId="79BA26B9" w14:textId="72C8B828" w:rsidR="009D2EC6" w:rsidRDefault="009D2EC6" w:rsidP="00170D52">
      <w:pPr>
        <w:pStyle w:val="40"/>
        <w:jc w:val="both"/>
        <w:rPr>
          <w:rtl/>
        </w:rPr>
      </w:pPr>
      <w:bookmarkStart w:id="13" w:name="_Toc150706124"/>
      <w:r>
        <w:rPr>
          <w:rFonts w:hint="cs"/>
          <w:rtl/>
        </w:rPr>
        <w:t>وارد بودن اشکال بر اساس مسلک قرن اکید</w:t>
      </w:r>
      <w:bookmarkEnd w:id="13"/>
    </w:p>
    <w:p w14:paraId="55FA6023" w14:textId="6350685C" w:rsidR="009D2EC6" w:rsidRDefault="009D2EC6" w:rsidP="00170D52">
      <w:pPr>
        <w:jc w:val="both"/>
        <w:rPr>
          <w:rtl/>
        </w:rPr>
      </w:pPr>
      <w:r>
        <w:rPr>
          <w:rFonts w:hint="cs"/>
          <w:rtl/>
        </w:rPr>
        <w:t>خلاصه اینکه به نظر می</w:t>
      </w:r>
      <w:r>
        <w:rPr>
          <w:rtl/>
        </w:rPr>
        <w:softHyphen/>
      </w:r>
      <w:r>
        <w:rPr>
          <w:rFonts w:hint="cs"/>
          <w:rtl/>
        </w:rPr>
        <w:t>رسد طبق مسلک قرن اکید، این شبهه درست است و راه فراری از آن وجود ندارد چون وقتی «من»، «فی» و امثال آن را تصور می</w:t>
      </w:r>
      <w:r>
        <w:rPr>
          <w:rtl/>
        </w:rPr>
        <w:softHyphen/>
      </w:r>
      <w:r>
        <w:rPr>
          <w:rFonts w:hint="cs"/>
          <w:rtl/>
        </w:rPr>
        <w:t>کنیم یک معنای کلّی به ذهن ما خطور می</w:t>
      </w:r>
      <w:r>
        <w:rPr>
          <w:rtl/>
        </w:rPr>
        <w:softHyphen/>
      </w:r>
      <w:r>
        <w:rPr>
          <w:rFonts w:hint="cs"/>
          <w:rtl/>
        </w:rPr>
        <w:t>کند و چنانکه گذشت اشکالی که در «وضع عام، موضوع</w:t>
      </w:r>
      <w:r>
        <w:rPr>
          <w:rtl/>
        </w:rPr>
        <w:softHyphen/>
      </w:r>
      <w:r>
        <w:rPr>
          <w:rFonts w:hint="cs"/>
          <w:rtl/>
        </w:rPr>
        <w:t>له خاص» مطرح بود، این بود که شما می</w:t>
      </w:r>
      <w:r>
        <w:rPr>
          <w:rtl/>
        </w:rPr>
        <w:softHyphen/>
      </w:r>
      <w:r>
        <w:rPr>
          <w:rFonts w:hint="cs"/>
          <w:rtl/>
        </w:rPr>
        <w:t>خواهید بین لفظ و مصادیق معنای کلّی قرن اکید ایجاد کنید، و حال آنکه قبل از آن، بین لفظ و خود معنای کلّی قرن اکید ایجاد شده است؛ شما می</w:t>
      </w:r>
      <w:r>
        <w:rPr>
          <w:rtl/>
        </w:rPr>
        <w:softHyphen/>
      </w:r>
      <w:r>
        <w:rPr>
          <w:rFonts w:hint="cs"/>
          <w:rtl/>
        </w:rPr>
        <w:t>خواهید از طریق تصور معنای کلی، بین لفظ و مصادیق این معنای کلّی قرن اکید ایجاد کنید، پس قبل از تحقق قرن اکید بین لفظ و مصادیق معنای کلی، بین لفظ و خود معنای کلّی قرن اکید تحقق یافته است. به عبارت دیگر به چه دلیل می</w:t>
      </w:r>
      <w:r>
        <w:rPr>
          <w:rtl/>
        </w:rPr>
        <w:softHyphen/>
      </w:r>
      <w:r>
        <w:rPr>
          <w:rFonts w:hint="cs"/>
          <w:rtl/>
        </w:rPr>
        <w:t>گویید لفظ، برای معانی جزئیه وضع شده است؟ چرا نمی</w:t>
      </w:r>
      <w:r>
        <w:rPr>
          <w:rtl/>
        </w:rPr>
        <w:softHyphen/>
      </w:r>
      <w:r>
        <w:rPr>
          <w:rFonts w:hint="cs"/>
          <w:rtl/>
        </w:rPr>
        <w:t>گویید لفظ، برای معنای کلّی وضع شده است؟</w:t>
      </w:r>
    </w:p>
    <w:p w14:paraId="1F092904" w14:textId="79FF0237" w:rsidR="00A92DD2" w:rsidRDefault="009D2EC6" w:rsidP="00170D52">
      <w:pPr>
        <w:jc w:val="both"/>
        <w:rPr>
          <w:rtl/>
        </w:rPr>
      </w:pPr>
      <w:r>
        <w:rPr>
          <w:rFonts w:hint="cs"/>
          <w:rtl/>
        </w:rPr>
        <w:t xml:space="preserve">خلاصه اینکه مسلک قرن اکید توان </w:t>
      </w:r>
      <w:r w:rsidR="00A92DD2">
        <w:rPr>
          <w:rFonts w:hint="cs"/>
          <w:rtl/>
        </w:rPr>
        <w:t>تبیین</w:t>
      </w:r>
      <w:r>
        <w:rPr>
          <w:rFonts w:hint="cs"/>
          <w:rtl/>
        </w:rPr>
        <w:t xml:space="preserve"> پدیدۀ «وضع عام، موضوع</w:t>
      </w:r>
      <w:r>
        <w:rPr>
          <w:rtl/>
        </w:rPr>
        <w:softHyphen/>
      </w:r>
      <w:r>
        <w:rPr>
          <w:rFonts w:hint="cs"/>
          <w:rtl/>
        </w:rPr>
        <w:t>له</w:t>
      </w:r>
      <w:r w:rsidR="00F16D6C">
        <w:rPr>
          <w:rFonts w:hint="cs"/>
          <w:rtl/>
        </w:rPr>
        <w:t xml:space="preserve"> خاص</w:t>
      </w:r>
      <w:r>
        <w:rPr>
          <w:rFonts w:hint="cs"/>
          <w:rtl/>
        </w:rPr>
        <w:t>» را ندارد؛ اگر این مسلک صحیح باشد نهایتاً توان تبیین پدیدۀ «وضع خاص، موضوع</w:t>
      </w:r>
      <w:r>
        <w:rPr>
          <w:rtl/>
        </w:rPr>
        <w:softHyphen/>
      </w:r>
      <w:r>
        <w:rPr>
          <w:rFonts w:hint="cs"/>
          <w:rtl/>
        </w:rPr>
        <w:t xml:space="preserve">له خاص» </w:t>
      </w:r>
      <w:r w:rsidR="00A92DD2">
        <w:rPr>
          <w:rFonts w:hint="cs"/>
          <w:rtl/>
        </w:rPr>
        <w:t>یا «وضع عام، موضوع</w:t>
      </w:r>
      <w:r w:rsidR="00A92DD2">
        <w:rPr>
          <w:rtl/>
        </w:rPr>
        <w:softHyphen/>
      </w:r>
      <w:r w:rsidR="00A92DD2">
        <w:rPr>
          <w:rFonts w:hint="cs"/>
          <w:rtl/>
        </w:rPr>
        <w:t>له عام» را دارد که البته به عقیدۀ ما این مسلک توان تبیین «وضع عام، موضوع</w:t>
      </w:r>
      <w:r w:rsidR="00A92DD2">
        <w:rPr>
          <w:rtl/>
        </w:rPr>
        <w:softHyphen/>
      </w:r>
      <w:r w:rsidR="00A92DD2">
        <w:rPr>
          <w:rFonts w:hint="cs"/>
          <w:rtl/>
        </w:rPr>
        <w:t>له عام» را نیز دارا نیست.</w:t>
      </w:r>
    </w:p>
    <w:p w14:paraId="31DC4D2B" w14:textId="77777777" w:rsidR="00A92DD2" w:rsidRDefault="00A92DD2" w:rsidP="00170D52">
      <w:pPr>
        <w:jc w:val="both"/>
        <w:rPr>
          <w:rtl/>
        </w:rPr>
      </w:pPr>
      <w:r>
        <w:rPr>
          <w:rFonts w:hint="cs"/>
          <w:rtl/>
        </w:rPr>
        <w:t xml:space="preserve">اینکه ما بتوانیم به هنگام وضع، یک مفهوم عام را تصور نموده و قرن اکید را بین لفظ و مصادیق این معنای عام قرار دهیم، بدون وجود قرن اکید بین لفظ و معنای عام، معقول نیست. </w:t>
      </w:r>
    </w:p>
    <w:p w14:paraId="1EC086E9" w14:textId="21A9DFFF" w:rsidR="009D2EC6" w:rsidRDefault="00A92DD2" w:rsidP="00170D52">
      <w:pPr>
        <w:jc w:val="both"/>
        <w:rPr>
          <w:rtl/>
        </w:rPr>
      </w:pPr>
      <w:r>
        <w:rPr>
          <w:rFonts w:hint="cs"/>
          <w:rtl/>
        </w:rPr>
        <w:t>البته باید این نکته را ضمیمه کنیم که بین دو مثال ذکر شده برای «وضع عام، موضوع</w:t>
      </w:r>
      <w:r>
        <w:rPr>
          <w:rtl/>
        </w:rPr>
        <w:softHyphen/>
      </w:r>
      <w:r>
        <w:rPr>
          <w:rFonts w:hint="cs"/>
          <w:rtl/>
        </w:rPr>
        <w:t>له خاص» فرق است؛ در مثال نام</w:t>
      </w:r>
      <w:r>
        <w:rPr>
          <w:rtl/>
        </w:rPr>
        <w:softHyphen/>
      </w:r>
      <w:r>
        <w:rPr>
          <w:rFonts w:hint="cs"/>
          <w:rtl/>
        </w:rPr>
        <w:t>گذاری «المولودین الیوم فی هذا المستشفی» به نام محمّد، از همان ابتداء عنوان کلّی، یک عنوان مشیر است و خودش موضوعیتی ندارد؛ یعنی ما برای اشاره به تک</w:t>
      </w:r>
      <w:r>
        <w:rPr>
          <w:rtl/>
        </w:rPr>
        <w:softHyphen/>
      </w:r>
      <w:r>
        <w:rPr>
          <w:rFonts w:hint="cs"/>
          <w:rtl/>
        </w:rPr>
        <w:t>تک نوزادان، این عنوان عام را حدوثاً استخدام نموده و به واسطۀ آن به تک</w:t>
      </w:r>
      <w:r>
        <w:rPr>
          <w:rtl/>
        </w:rPr>
        <w:softHyphen/>
      </w:r>
      <w:r>
        <w:rPr>
          <w:rFonts w:hint="cs"/>
          <w:rtl/>
        </w:rPr>
        <w:t>تک نوزادان اشاره می</w:t>
      </w:r>
      <w:r>
        <w:rPr>
          <w:rtl/>
        </w:rPr>
        <w:softHyphen/>
      </w:r>
      <w:r>
        <w:rPr>
          <w:rFonts w:hint="cs"/>
          <w:rtl/>
        </w:rPr>
        <w:t>کنیم اما بقاءاً این عنوان عام از ذهن محو شده و قرن اکید، بین لفظ و تک</w:t>
      </w:r>
      <w:r>
        <w:rPr>
          <w:rtl/>
        </w:rPr>
        <w:softHyphen/>
      </w:r>
      <w:r>
        <w:rPr>
          <w:rFonts w:hint="cs"/>
          <w:rtl/>
        </w:rPr>
        <w:t>تک مصادیق برقرار می</w:t>
      </w:r>
      <w:r>
        <w:rPr>
          <w:rtl/>
        </w:rPr>
        <w:softHyphen/>
      </w:r>
      <w:r>
        <w:rPr>
          <w:rFonts w:hint="cs"/>
          <w:rtl/>
        </w:rPr>
        <w:t>شود</w:t>
      </w:r>
      <w:r w:rsidR="00792111">
        <w:rPr>
          <w:rFonts w:hint="cs"/>
          <w:rtl/>
        </w:rPr>
        <w:t xml:space="preserve"> و این قرن اکید نیز در اثر تکرّر استمعال ایجاد می</w:t>
      </w:r>
      <w:r w:rsidR="00792111">
        <w:rPr>
          <w:rtl/>
        </w:rPr>
        <w:softHyphen/>
      </w:r>
      <w:r w:rsidR="00792111">
        <w:rPr>
          <w:rFonts w:hint="cs"/>
          <w:rtl/>
        </w:rPr>
        <w:t>شود به این صورت که خانواده و اطرافیان هر یک از این نوزادان، لفظ محمّد را بارها و بارها در خصوص این نوزاد خاص به کار می</w:t>
      </w:r>
      <w:r w:rsidR="00792111">
        <w:rPr>
          <w:rtl/>
        </w:rPr>
        <w:softHyphen/>
      </w:r>
      <w:r w:rsidR="00792111">
        <w:rPr>
          <w:rFonts w:hint="cs"/>
          <w:rtl/>
        </w:rPr>
        <w:t>برند و در اثر تکرّر این استعمال، بین لفظ محمّد و این معانی جزئیه قرن اکید ایجاد می</w:t>
      </w:r>
      <w:r w:rsidR="00792111">
        <w:rPr>
          <w:rtl/>
        </w:rPr>
        <w:softHyphen/>
      </w:r>
      <w:r w:rsidR="00792111">
        <w:rPr>
          <w:rFonts w:hint="cs"/>
          <w:rtl/>
        </w:rPr>
        <w:t>شود بدون اینکه به واضع ابتدائی این اسم برای این نوازدان توجهی بشود</w:t>
      </w:r>
      <w:r w:rsidR="00E92812">
        <w:rPr>
          <w:rFonts w:hint="cs"/>
          <w:rtl/>
        </w:rPr>
        <w:t>.</w:t>
      </w:r>
    </w:p>
    <w:p w14:paraId="53F379CD" w14:textId="77777777" w:rsidR="00E92812" w:rsidRDefault="00E92812" w:rsidP="00170D52">
      <w:pPr>
        <w:jc w:val="both"/>
        <w:rPr>
          <w:rtl/>
        </w:rPr>
      </w:pPr>
      <w:r>
        <w:rPr>
          <w:rFonts w:hint="cs"/>
          <w:rtl/>
        </w:rPr>
        <w:t>همانطور که گفتیم باقی ماندن کیفیت حدوث وضع و باقی ماندن تصورات نخستینی که به هنگام وضع، در ذهن وجود داشته، _همچون اینکه واضع چه کسی بوده، و چه چیزی را تصور نموده است_ در شکل</w:t>
      </w:r>
      <w:r>
        <w:rPr>
          <w:rtl/>
        </w:rPr>
        <w:softHyphen/>
      </w:r>
      <w:r>
        <w:rPr>
          <w:rFonts w:hint="cs"/>
          <w:rtl/>
        </w:rPr>
        <w:t>گیری قرن اکید، دخالتی ندارد.</w:t>
      </w:r>
    </w:p>
    <w:p w14:paraId="0AC2347A" w14:textId="5E30A055" w:rsidR="00E92812" w:rsidRDefault="00E92812" w:rsidP="00170D52">
      <w:pPr>
        <w:jc w:val="both"/>
        <w:rPr>
          <w:rtl/>
        </w:rPr>
      </w:pPr>
      <w:r>
        <w:rPr>
          <w:rFonts w:hint="cs"/>
          <w:rtl/>
        </w:rPr>
        <w:t>اما نکته اینجا است که ما بالوجدان بین وضع نام محمّد برای «المولودین الیوم فی هذا المستشفی» و وضع «من» برای ابتدائیت، تفاوت می</w:t>
      </w:r>
      <w:r>
        <w:rPr>
          <w:rtl/>
        </w:rPr>
        <w:softHyphen/>
      </w:r>
      <w:r>
        <w:rPr>
          <w:rFonts w:hint="cs"/>
          <w:rtl/>
        </w:rPr>
        <w:t>بینیم چون در مثال اول معنای عام «المولودین ...» بقاءاً در ذهن باقی نمی</w:t>
      </w:r>
      <w:r>
        <w:rPr>
          <w:rtl/>
        </w:rPr>
        <w:softHyphen/>
      </w:r>
      <w:r>
        <w:rPr>
          <w:rFonts w:hint="cs"/>
          <w:rtl/>
        </w:rPr>
        <w:t>ماند اما در مثال دوم، معنای عام ابتدائیت بقاءاً برای «من» بافی می</w:t>
      </w:r>
      <w:r>
        <w:rPr>
          <w:rtl/>
        </w:rPr>
        <w:softHyphen/>
      </w:r>
      <w:r>
        <w:rPr>
          <w:rFonts w:hint="cs"/>
          <w:rtl/>
        </w:rPr>
        <w:t>ماند. یعنی در هنگام استعمالات پس از وضع نیز کماکان آن معنای عام ابتدائیت درک می</w:t>
      </w:r>
      <w:r>
        <w:rPr>
          <w:rtl/>
        </w:rPr>
        <w:softHyphen/>
      </w:r>
      <w:r>
        <w:rPr>
          <w:rFonts w:hint="cs"/>
          <w:rtl/>
        </w:rPr>
        <w:t xml:space="preserve">شود در نتیجه در امثال «من» آن </w:t>
      </w:r>
      <w:r>
        <w:rPr>
          <w:rFonts w:hint="cs"/>
          <w:rtl/>
        </w:rPr>
        <w:lastRenderedPageBreak/>
        <w:t>تصورات نخستینی که واضع به هنگام وضع انجام داده، در مرحلۀ بقاء نیز باقی می</w:t>
      </w:r>
      <w:r>
        <w:rPr>
          <w:rtl/>
        </w:rPr>
        <w:softHyphen/>
      </w:r>
      <w:r>
        <w:rPr>
          <w:rFonts w:hint="cs"/>
          <w:rtl/>
        </w:rPr>
        <w:t>ماند و مشکل بحث نیز از همین نکته نشأت گرفته است.</w:t>
      </w:r>
    </w:p>
    <w:p w14:paraId="5896D7EF" w14:textId="515E6675" w:rsidR="00E92812" w:rsidRDefault="00E92812" w:rsidP="00170D52">
      <w:pPr>
        <w:jc w:val="both"/>
        <w:rPr>
          <w:rtl/>
        </w:rPr>
      </w:pPr>
      <w:r>
        <w:rPr>
          <w:rFonts w:hint="cs"/>
          <w:rtl/>
        </w:rPr>
        <w:t>مشکل بحث  این بود که اگر مفهوم عام، بقاءاً وجود داشته باشد، و حقیقت وضع همان قرن اکید باشد، ناگزیر می</w:t>
      </w:r>
      <w:r>
        <w:rPr>
          <w:rtl/>
        </w:rPr>
        <w:softHyphen/>
      </w:r>
      <w:r>
        <w:rPr>
          <w:rFonts w:hint="cs"/>
          <w:rtl/>
        </w:rPr>
        <w:t xml:space="preserve">بایست بپذیریم بین لفظ و معنای عام نیز، قرن اکید برقرار است همچنانکه بین لفظ و مصادیق معنای </w:t>
      </w:r>
      <w:r w:rsidR="00FE2379">
        <w:rPr>
          <w:rFonts w:hint="cs"/>
          <w:rtl/>
        </w:rPr>
        <w:t>عام</w:t>
      </w:r>
      <w:r>
        <w:rPr>
          <w:rFonts w:hint="cs"/>
          <w:rtl/>
        </w:rPr>
        <w:t xml:space="preserve"> قرن اکید برقرار است.</w:t>
      </w:r>
    </w:p>
    <w:p w14:paraId="65BBCCA0" w14:textId="31D20BDB" w:rsidR="00E92812" w:rsidRDefault="00E92812" w:rsidP="00170D52">
      <w:pPr>
        <w:pStyle w:val="40"/>
        <w:jc w:val="both"/>
        <w:rPr>
          <w:rtl/>
        </w:rPr>
      </w:pPr>
      <w:bookmarkStart w:id="14" w:name="_Toc150706125"/>
      <w:r>
        <w:rPr>
          <w:rFonts w:hint="cs"/>
          <w:rtl/>
        </w:rPr>
        <w:t xml:space="preserve">پاسخ استاد به </w:t>
      </w:r>
      <w:r w:rsidR="00CF79FE">
        <w:rPr>
          <w:rFonts w:hint="cs"/>
          <w:rtl/>
        </w:rPr>
        <w:t>اشکالات بحث</w:t>
      </w:r>
      <w:r w:rsidR="001D4876">
        <w:rPr>
          <w:rFonts w:hint="cs"/>
          <w:rtl/>
        </w:rPr>
        <w:t>: دخالت عنصر علامیّت و قالب بودن لفظ برای معنا در حقیقت وضع</w:t>
      </w:r>
      <w:bookmarkEnd w:id="14"/>
    </w:p>
    <w:p w14:paraId="72F80D22" w14:textId="1CBC28D9" w:rsidR="00CF79FE" w:rsidRDefault="00CF79FE" w:rsidP="00170D52">
      <w:pPr>
        <w:jc w:val="both"/>
        <w:rPr>
          <w:rtl/>
        </w:rPr>
      </w:pPr>
      <w:r>
        <w:rPr>
          <w:rFonts w:hint="cs"/>
          <w:rtl/>
        </w:rPr>
        <w:t>ما در پاسخ به اشکال مزبور بر این مطلب تکیه می</w:t>
      </w:r>
      <w:r>
        <w:rPr>
          <w:rtl/>
        </w:rPr>
        <w:softHyphen/>
      </w:r>
      <w:r>
        <w:rPr>
          <w:rFonts w:hint="cs"/>
          <w:rtl/>
        </w:rPr>
        <w:t>کردیم که مجرّد قرن اکید برای تحلیل حقیقت وضع، کافی نیست؛ قرن اکید تمام حقیقت وضع را نشان نمی</w:t>
      </w:r>
      <w:r>
        <w:rPr>
          <w:rtl/>
        </w:rPr>
        <w:softHyphen/>
      </w:r>
      <w:r>
        <w:rPr>
          <w:rFonts w:hint="cs"/>
          <w:rtl/>
        </w:rPr>
        <w:t>دهد لذا در تحلیل حقیقت وضع ناگزیر باید عناصر دیگری از قبیل قالب قرار دادن لفظ برای معنا، یا نشانه قرار دادن لفظ برای معنا را در بحث داخل کنیم. بنابراین اگر قرار است قرن اکید را مطرح کنیم، باید این قرن اکید را مقدمه بدانیم برای آنکه لفظ قالب معنا شود.</w:t>
      </w:r>
    </w:p>
    <w:p w14:paraId="7977DCC7" w14:textId="7EB826E3" w:rsidR="00CF79FE" w:rsidRDefault="00CF79FE" w:rsidP="00170D52">
      <w:pPr>
        <w:jc w:val="both"/>
        <w:rPr>
          <w:rtl/>
        </w:rPr>
      </w:pPr>
      <w:r>
        <w:rPr>
          <w:rFonts w:hint="cs"/>
          <w:rtl/>
        </w:rPr>
        <w:t>بر همین اساس می</w:t>
      </w:r>
      <w:r>
        <w:rPr>
          <w:rtl/>
        </w:rPr>
        <w:softHyphen/>
      </w:r>
      <w:r>
        <w:rPr>
          <w:rFonts w:hint="cs"/>
          <w:rtl/>
        </w:rPr>
        <w:t>توان گفت بین لفظ و معنای کلّی قرن اکید وجود دارد و این قرن اکید نیز  استمرار دارد، اما مجرّد وجود قرن اکید به معنای آن نیست که لفظ مورد نظر، برای معنای کلّی وضع شده است چون بر اساس تحلیلی که ما برای حقیقت وضع ارائه دادیم، موضوع</w:t>
      </w:r>
      <w:r>
        <w:rPr>
          <w:rtl/>
        </w:rPr>
        <w:softHyphen/>
      </w:r>
      <w:r>
        <w:rPr>
          <w:rFonts w:hint="cs"/>
          <w:rtl/>
        </w:rPr>
        <w:t>له</w:t>
      </w:r>
      <w:r w:rsidR="00FE2379">
        <w:rPr>
          <w:rFonts w:hint="cs"/>
          <w:rtl/>
        </w:rPr>
        <w:t>،</w:t>
      </w:r>
      <w:r>
        <w:rPr>
          <w:rFonts w:hint="cs"/>
          <w:rtl/>
        </w:rPr>
        <w:t xml:space="preserve"> معنایی است که واضع لفظ را قالب و نشانۀ آن معنا قرار داده باشد و این یک امر اختیاری است؛ یعنی واضع می</w:t>
      </w:r>
      <w:r>
        <w:rPr>
          <w:rtl/>
        </w:rPr>
        <w:softHyphen/>
      </w:r>
      <w:r>
        <w:rPr>
          <w:rFonts w:hint="cs"/>
          <w:rtl/>
        </w:rPr>
        <w:t>تواند نشانه بودن لفظ</w:t>
      </w:r>
      <w:r w:rsidR="00FE2379">
        <w:rPr>
          <w:rFonts w:hint="cs"/>
          <w:rtl/>
        </w:rPr>
        <w:t xml:space="preserve"> را</w:t>
      </w:r>
      <w:r>
        <w:rPr>
          <w:rFonts w:hint="cs"/>
          <w:rtl/>
        </w:rPr>
        <w:t xml:space="preserve"> برای معنای کلّی</w:t>
      </w:r>
      <w:r w:rsidR="00FE2379">
        <w:rPr>
          <w:rFonts w:hint="cs"/>
          <w:rtl/>
        </w:rPr>
        <w:t xml:space="preserve"> </w:t>
      </w:r>
      <w:r>
        <w:rPr>
          <w:rFonts w:hint="cs"/>
          <w:rtl/>
        </w:rPr>
        <w:t>در نظر بگیرد و می</w:t>
      </w:r>
      <w:r>
        <w:rPr>
          <w:rtl/>
        </w:rPr>
        <w:softHyphen/>
      </w:r>
      <w:r>
        <w:rPr>
          <w:rFonts w:hint="cs"/>
          <w:rtl/>
        </w:rPr>
        <w:t>تواند این نشانه بودن را برای معنای جزئی در نظر بگیرد</w:t>
      </w:r>
      <w:r w:rsidR="00341055">
        <w:rPr>
          <w:rFonts w:hint="cs"/>
          <w:rtl/>
        </w:rPr>
        <w:t>. پس هر چند بالوجدان معنای کلّی را درک می</w:t>
      </w:r>
      <w:r w:rsidR="00341055">
        <w:rPr>
          <w:rtl/>
        </w:rPr>
        <w:softHyphen/>
      </w:r>
      <w:r w:rsidR="00341055">
        <w:rPr>
          <w:rFonts w:hint="cs"/>
          <w:rtl/>
        </w:rPr>
        <w:t>کنیم اما درک معنای کلّی به معنای آن نیست که لفظ، نشانه و قالب برای معنای کلّی بوده باشد.</w:t>
      </w:r>
    </w:p>
    <w:p w14:paraId="579063CC" w14:textId="691F2B02" w:rsidR="00CF79FE" w:rsidRDefault="00CF79FE" w:rsidP="00170D52">
      <w:pPr>
        <w:jc w:val="both"/>
        <w:rPr>
          <w:rtl/>
        </w:rPr>
      </w:pPr>
      <w:r>
        <w:rPr>
          <w:rFonts w:hint="cs"/>
          <w:rtl/>
        </w:rPr>
        <w:t>تطبیق مطلب بر ما نحن فیه به این شکل است که ما با شنیدن واژۀ «من»، معنای کلّی ابتدائیت را درک می</w:t>
      </w:r>
      <w:r>
        <w:rPr>
          <w:rtl/>
        </w:rPr>
        <w:softHyphen/>
      </w:r>
      <w:r>
        <w:rPr>
          <w:rFonts w:hint="cs"/>
          <w:rtl/>
        </w:rPr>
        <w:t>کنیم اما بنابر مسلک</w:t>
      </w:r>
      <w:r w:rsidR="00341055">
        <w:rPr>
          <w:rFonts w:hint="cs"/>
          <w:rtl/>
        </w:rPr>
        <w:t xml:space="preserve">ی که مورد بحث است </w:t>
      </w:r>
      <w:r w:rsidR="001D4876">
        <w:rPr>
          <w:rFonts w:hint="cs"/>
          <w:rtl/>
        </w:rPr>
        <w:t>(</w:t>
      </w:r>
      <w:r w:rsidR="00341055">
        <w:rPr>
          <w:rFonts w:hint="cs"/>
          <w:rtl/>
        </w:rPr>
        <w:t>یعنی مسلک مشهور که برای حروف، «</w:t>
      </w:r>
      <w:r w:rsidR="001D4876">
        <w:rPr>
          <w:rFonts w:hint="cs"/>
          <w:rtl/>
        </w:rPr>
        <w:t>وضع عام، موضوع</w:t>
      </w:r>
      <w:r w:rsidR="001D4876">
        <w:rPr>
          <w:rtl/>
        </w:rPr>
        <w:softHyphen/>
      </w:r>
      <w:r w:rsidR="001D4876">
        <w:rPr>
          <w:rFonts w:hint="cs"/>
          <w:rtl/>
        </w:rPr>
        <w:t>له خاص</w:t>
      </w:r>
      <w:r w:rsidR="00341055">
        <w:rPr>
          <w:rFonts w:hint="cs"/>
          <w:rtl/>
        </w:rPr>
        <w:t>»</w:t>
      </w:r>
      <w:r w:rsidR="001D4876">
        <w:rPr>
          <w:rFonts w:hint="cs"/>
          <w:rtl/>
        </w:rPr>
        <w:t xml:space="preserve"> را قائل بودند) لفظ «من» می</w:t>
      </w:r>
      <w:r w:rsidR="001D4876">
        <w:rPr>
          <w:rtl/>
        </w:rPr>
        <w:softHyphen/>
      </w:r>
      <w:r w:rsidR="001D4876">
        <w:rPr>
          <w:rFonts w:hint="cs"/>
          <w:rtl/>
        </w:rPr>
        <w:t>توان</w:t>
      </w:r>
      <w:r w:rsidR="00341055">
        <w:rPr>
          <w:rFonts w:hint="cs"/>
          <w:rtl/>
        </w:rPr>
        <w:t>د</w:t>
      </w:r>
      <w:r w:rsidR="001D4876">
        <w:rPr>
          <w:rFonts w:hint="cs"/>
          <w:rtl/>
        </w:rPr>
        <w:t xml:space="preserve"> تنها نشانه و قالب برای معانی جزئیۀ ابتدائیت قرار گرفته باشد</w:t>
      </w:r>
      <w:r w:rsidR="00341055">
        <w:rPr>
          <w:rFonts w:hint="cs"/>
          <w:rtl/>
        </w:rPr>
        <w:t>؛ پس مانعی ندارد لفظ «من» تصوراً معنای کلّی را در ذهن ایجاد کند اما این معنای تصوّری موضوع</w:t>
      </w:r>
      <w:r w:rsidR="00341055">
        <w:rPr>
          <w:rtl/>
        </w:rPr>
        <w:softHyphen/>
      </w:r>
      <w:r w:rsidR="00341055">
        <w:rPr>
          <w:rFonts w:hint="cs"/>
          <w:rtl/>
        </w:rPr>
        <w:t>له «من» نباشد چون «من» نشانه و قالب این معنای کلّی قرار داده نشده بلکه نشانۀ مصادیق این معنای کلّی قرار داده شده است.</w:t>
      </w:r>
    </w:p>
    <w:p w14:paraId="6821560C" w14:textId="77777777" w:rsidR="00341055" w:rsidRDefault="00341055" w:rsidP="00170D52">
      <w:pPr>
        <w:jc w:val="both"/>
        <w:rPr>
          <w:rtl/>
        </w:rPr>
      </w:pPr>
      <w:r>
        <w:rPr>
          <w:rFonts w:hint="cs"/>
          <w:rtl/>
        </w:rPr>
        <w:t>به نظر می</w:t>
      </w:r>
      <w:r>
        <w:rPr>
          <w:rtl/>
        </w:rPr>
        <w:softHyphen/>
      </w:r>
      <w:r>
        <w:rPr>
          <w:rFonts w:hint="cs"/>
          <w:rtl/>
        </w:rPr>
        <w:t>رسد یک سری مبانی خاصی که در این بحث شکل گرفته به جهت اداراکات وجدانی</w:t>
      </w:r>
      <w:r>
        <w:rPr>
          <w:rtl/>
        </w:rPr>
        <w:softHyphen/>
      </w:r>
      <w:r>
        <w:rPr>
          <w:rFonts w:hint="cs"/>
          <w:rtl/>
        </w:rPr>
        <w:t>ای است که به نوعی درست است.</w:t>
      </w:r>
    </w:p>
    <w:p w14:paraId="58950DAF" w14:textId="77777777" w:rsidR="00341055" w:rsidRDefault="00341055" w:rsidP="00170D52">
      <w:pPr>
        <w:jc w:val="both"/>
        <w:rPr>
          <w:rtl/>
        </w:rPr>
      </w:pPr>
      <w:r>
        <w:rPr>
          <w:rFonts w:hint="cs"/>
          <w:rtl/>
        </w:rPr>
        <w:t>مثلاً محقق خراسانی درک معنای کلّی در اثر شنیده شدن حروف را بالوجدان درک نموده که این درک وجدانی، کاملاً صحیح است.</w:t>
      </w:r>
    </w:p>
    <w:p w14:paraId="5053C02E" w14:textId="0573D578" w:rsidR="00341055" w:rsidRDefault="00341055" w:rsidP="00170D52">
      <w:pPr>
        <w:jc w:val="both"/>
        <w:rPr>
          <w:rtl/>
        </w:rPr>
      </w:pPr>
      <w:r>
        <w:rPr>
          <w:rFonts w:hint="cs"/>
          <w:rtl/>
        </w:rPr>
        <w:t>از سوی دیگر برخی دیگر معتقدند موضوع</w:t>
      </w:r>
      <w:r>
        <w:rPr>
          <w:rtl/>
        </w:rPr>
        <w:softHyphen/>
      </w:r>
      <w:r>
        <w:rPr>
          <w:rFonts w:hint="cs"/>
          <w:rtl/>
        </w:rPr>
        <w:t>له حروف کلّی است اما مستعمل</w:t>
      </w:r>
      <w:r>
        <w:rPr>
          <w:rtl/>
        </w:rPr>
        <w:softHyphen/>
      </w:r>
      <w:r>
        <w:rPr>
          <w:rFonts w:hint="cs"/>
          <w:rtl/>
        </w:rPr>
        <w:t>فیه حروف، معانی جزئیه است، که این نیز کاملاً درست است؛ چون ما دقیقاً این فرق را احساس می</w:t>
      </w:r>
      <w:r>
        <w:rPr>
          <w:rtl/>
        </w:rPr>
        <w:softHyphen/>
      </w:r>
      <w:r>
        <w:rPr>
          <w:rFonts w:hint="cs"/>
          <w:rtl/>
        </w:rPr>
        <w:t>کنیم که معنای تصوری حروف که در اثر وضع به ذهن خطور می</w:t>
      </w:r>
      <w:r>
        <w:rPr>
          <w:rtl/>
        </w:rPr>
        <w:softHyphen/>
      </w:r>
      <w:r>
        <w:rPr>
          <w:rFonts w:hint="cs"/>
          <w:rtl/>
        </w:rPr>
        <w:t>کند با معنایی که به هنگام استعمال برای حروف وجود دارد، متفاوت است</w:t>
      </w:r>
      <w:r w:rsidR="00AB68BE">
        <w:rPr>
          <w:rFonts w:hint="cs"/>
          <w:rtl/>
        </w:rPr>
        <w:t>؛ یعنی معنای وضعی</w:t>
      </w:r>
      <w:r w:rsidR="00AB68BE">
        <w:rPr>
          <w:rtl/>
        </w:rPr>
        <w:softHyphen/>
      </w:r>
      <w:r w:rsidR="00AB68BE">
        <w:rPr>
          <w:rFonts w:hint="cs"/>
          <w:rtl/>
        </w:rPr>
        <w:t>ای که در اثر وضع به ذهن خطور می</w:t>
      </w:r>
      <w:r w:rsidR="00AB68BE">
        <w:rPr>
          <w:rtl/>
        </w:rPr>
        <w:softHyphen/>
      </w:r>
      <w:r w:rsidR="00AB68BE">
        <w:rPr>
          <w:rFonts w:hint="cs"/>
          <w:rtl/>
        </w:rPr>
        <w:t xml:space="preserve">کند کلّی است اما در استعمالات در معنای جزئی ابتدائیت </w:t>
      </w:r>
      <w:r w:rsidR="00FE2379">
        <w:rPr>
          <w:rFonts w:hint="cs"/>
          <w:rtl/>
        </w:rPr>
        <w:t>صورت می</w:t>
      </w:r>
      <w:r w:rsidR="00FE2379">
        <w:rPr>
          <w:rtl/>
        </w:rPr>
        <w:softHyphen/>
      </w:r>
      <w:r w:rsidR="00FE2379">
        <w:rPr>
          <w:rFonts w:hint="cs"/>
          <w:rtl/>
        </w:rPr>
        <w:t>گیرند</w:t>
      </w:r>
      <w:r w:rsidR="00AB68BE">
        <w:rPr>
          <w:rFonts w:hint="cs"/>
          <w:rtl/>
        </w:rPr>
        <w:t>. لذا این مبنایی که محقق خراسانی از برخی اندیشمندان نقل نموده نیز مطابق وجدان است.</w:t>
      </w:r>
    </w:p>
    <w:p w14:paraId="5134F265" w14:textId="3BDAE345" w:rsidR="00AB68BE" w:rsidRDefault="00AB68BE" w:rsidP="00170D52">
      <w:pPr>
        <w:jc w:val="both"/>
      </w:pPr>
      <w:r>
        <w:rPr>
          <w:rFonts w:hint="cs"/>
          <w:rtl/>
        </w:rPr>
        <w:t>به عبارت دیگر نتیجۀ وضع پدیده</w:t>
      </w:r>
      <w:r>
        <w:rPr>
          <w:rtl/>
        </w:rPr>
        <w:softHyphen/>
      </w:r>
      <w:r>
        <w:rPr>
          <w:rFonts w:hint="cs"/>
          <w:rtl/>
        </w:rPr>
        <w:t>های مختلفی است که تمامشان مطابق وجدان است</w:t>
      </w:r>
      <w:r w:rsidR="005564AA">
        <w:rPr>
          <w:rFonts w:hint="cs"/>
          <w:rtl/>
        </w:rPr>
        <w:t xml:space="preserve">؛ </w:t>
      </w:r>
      <w:r>
        <w:rPr>
          <w:rFonts w:hint="cs"/>
          <w:rtl/>
        </w:rPr>
        <w:t>وضع یک پدیدۀ قرن اکید را به دنبال دارد که هم بین لفظ و معنای کلّی و هم بین لفظ و معانی جزئیه برقرار است. توضیح این نکته لازم است که ما با شنیدن لفظ «من» معنای کلّی ابتدائیت به ذهنمان خطور می</w:t>
      </w:r>
      <w:r>
        <w:rPr>
          <w:rtl/>
        </w:rPr>
        <w:softHyphen/>
      </w:r>
      <w:r>
        <w:rPr>
          <w:rFonts w:hint="cs"/>
          <w:rtl/>
        </w:rPr>
        <w:t>کند؛ اما در عین حال با شنیدن «ذهبت من الکوفة» معنای خاص ابتدائیتی که در ذهاب م</w:t>
      </w:r>
      <w:r w:rsidR="00FE2379">
        <w:rPr>
          <w:rFonts w:hint="cs"/>
          <w:rtl/>
        </w:rPr>
        <w:t>َ</w:t>
      </w:r>
      <w:r>
        <w:rPr>
          <w:rFonts w:hint="cs"/>
          <w:rtl/>
        </w:rPr>
        <w:t>ن، از کوفه وجود دارد، به ذهن خطور می</w:t>
      </w:r>
      <w:r>
        <w:rPr>
          <w:rtl/>
        </w:rPr>
        <w:softHyphen/>
      </w:r>
      <w:r>
        <w:rPr>
          <w:rFonts w:hint="cs"/>
          <w:rtl/>
        </w:rPr>
        <w:t>کند؛ به عبارت دیگر، وقتی لفظ «من» به تنهایی شنیده شود</w:t>
      </w:r>
      <w:r w:rsidR="00FE2379">
        <w:rPr>
          <w:rFonts w:hint="cs"/>
          <w:rtl/>
        </w:rPr>
        <w:t xml:space="preserve"> </w:t>
      </w:r>
      <w:r w:rsidR="005564AA">
        <w:rPr>
          <w:rFonts w:hint="cs"/>
          <w:rtl/>
        </w:rPr>
        <w:t>با معنای کلّی ابتدائیت قرن اکید دارد</w:t>
      </w:r>
      <w:r>
        <w:rPr>
          <w:rFonts w:hint="cs"/>
          <w:rtl/>
        </w:rPr>
        <w:t xml:space="preserve"> ولی وقتی در </w:t>
      </w:r>
      <w:r>
        <w:rPr>
          <w:rFonts w:hint="cs"/>
          <w:rtl/>
        </w:rPr>
        <w:lastRenderedPageBreak/>
        <w:t>جمله قرار می</w:t>
      </w:r>
      <w:r>
        <w:rPr>
          <w:rtl/>
        </w:rPr>
        <w:softHyphen/>
      </w:r>
      <w:r>
        <w:rPr>
          <w:rFonts w:hint="cs"/>
          <w:rtl/>
        </w:rPr>
        <w:t>گیرد</w:t>
      </w:r>
      <w:r w:rsidR="005564AA">
        <w:rPr>
          <w:rFonts w:hint="cs"/>
          <w:rtl/>
        </w:rPr>
        <w:t xml:space="preserve"> علاوه بر آن معنای کلّی که در جمله نیز استمرار دارد، با یک</w:t>
      </w:r>
      <w:r>
        <w:rPr>
          <w:rFonts w:hint="cs"/>
          <w:rtl/>
        </w:rPr>
        <w:t xml:space="preserve"> ابتدائیت خاص </w:t>
      </w:r>
      <w:r w:rsidR="005564AA">
        <w:rPr>
          <w:rFonts w:hint="cs"/>
          <w:rtl/>
        </w:rPr>
        <w:t>که از مقولۀ نِسَب به شمار می</w:t>
      </w:r>
      <w:r w:rsidR="005564AA">
        <w:rPr>
          <w:rtl/>
        </w:rPr>
        <w:softHyphen/>
      </w:r>
      <w:r w:rsidR="005564AA">
        <w:rPr>
          <w:rFonts w:hint="cs"/>
          <w:rtl/>
        </w:rPr>
        <w:t>رود نیز قرن اکید دارد. به تعبیر آقایان بین لفظ «من» در جمله و بین واقع نِسَب یک قرن اکید دیگر برقرار می</w:t>
      </w:r>
      <w:r w:rsidR="005564AA">
        <w:rPr>
          <w:rtl/>
        </w:rPr>
        <w:softHyphen/>
      </w:r>
      <w:r w:rsidR="005564AA">
        <w:rPr>
          <w:rFonts w:hint="cs"/>
          <w:rtl/>
        </w:rPr>
        <w:t>شود که این نیز مطابق وجدان است.</w:t>
      </w:r>
    </w:p>
    <w:p w14:paraId="6C1039D6" w14:textId="77777777" w:rsidR="00FE2379" w:rsidRDefault="005564AA" w:rsidP="00170D52">
      <w:pPr>
        <w:jc w:val="both"/>
        <w:rPr>
          <w:rtl/>
        </w:rPr>
      </w:pPr>
      <w:r>
        <w:rPr>
          <w:rFonts w:hint="cs"/>
          <w:rtl/>
        </w:rPr>
        <w:t>آنچه مستعمل</w:t>
      </w:r>
      <w:r>
        <w:rPr>
          <w:rtl/>
        </w:rPr>
        <w:softHyphen/>
      </w:r>
      <w:r>
        <w:rPr>
          <w:rFonts w:hint="cs"/>
          <w:rtl/>
        </w:rPr>
        <w:t>فیه را متعیّن می</w:t>
      </w:r>
      <w:r>
        <w:rPr>
          <w:rtl/>
        </w:rPr>
        <w:softHyphen/>
      </w:r>
      <w:r>
        <w:rPr>
          <w:rFonts w:hint="cs"/>
          <w:rtl/>
        </w:rPr>
        <w:t xml:space="preserve">کند </w:t>
      </w:r>
      <w:r w:rsidR="00FE2379">
        <w:rPr>
          <w:rFonts w:hint="cs"/>
          <w:rtl/>
        </w:rPr>
        <w:t xml:space="preserve">_که </w:t>
      </w:r>
      <w:r>
        <w:rPr>
          <w:rFonts w:hint="cs"/>
          <w:rtl/>
        </w:rPr>
        <w:t>به عقیدۀ ما وضع به همان مرحله ناظر است</w:t>
      </w:r>
      <w:r w:rsidR="00FE2379">
        <w:rPr>
          <w:rFonts w:hint="cs"/>
          <w:rtl/>
        </w:rPr>
        <w:t>_</w:t>
      </w:r>
      <w:r>
        <w:rPr>
          <w:rFonts w:hint="cs"/>
          <w:rtl/>
        </w:rPr>
        <w:t xml:space="preserve"> آن است که لفظ قالب و نشانۀ چه معنا</w:t>
      </w:r>
      <w:r w:rsidR="00FE2379">
        <w:rPr>
          <w:rFonts w:hint="cs"/>
          <w:rtl/>
        </w:rPr>
        <w:t>ی</w:t>
      </w:r>
      <w:r>
        <w:rPr>
          <w:rFonts w:hint="cs"/>
          <w:rtl/>
        </w:rPr>
        <w:t>ی قرار داده شده است.</w:t>
      </w:r>
    </w:p>
    <w:p w14:paraId="5583D907" w14:textId="2829F106" w:rsidR="005564AA" w:rsidRDefault="005564AA" w:rsidP="00170D52">
      <w:pPr>
        <w:jc w:val="both"/>
        <w:rPr>
          <w:rtl/>
        </w:rPr>
      </w:pPr>
      <w:r>
        <w:rPr>
          <w:rFonts w:hint="cs"/>
          <w:rtl/>
        </w:rPr>
        <w:t xml:space="preserve"> </w:t>
      </w:r>
      <w:r w:rsidRPr="005564AA">
        <w:rPr>
          <w:rFonts w:hint="cs"/>
          <w:highlight w:val="yellow"/>
          <w:rtl/>
        </w:rPr>
        <w:t>نتیجۀ بحث آن است</w:t>
      </w:r>
      <w:r>
        <w:rPr>
          <w:rFonts w:hint="cs"/>
          <w:rtl/>
        </w:rPr>
        <w:t xml:space="preserve"> که وضع حروف، از قبیل «وضع عام، موضوع</w:t>
      </w:r>
      <w:r>
        <w:rPr>
          <w:rtl/>
        </w:rPr>
        <w:softHyphen/>
      </w:r>
      <w:r>
        <w:rPr>
          <w:rFonts w:hint="cs"/>
          <w:rtl/>
        </w:rPr>
        <w:t>له خاص» باشد؛ تعیین «وضع عام، موضوع</w:t>
      </w:r>
      <w:r>
        <w:rPr>
          <w:rtl/>
        </w:rPr>
        <w:softHyphen/>
      </w:r>
      <w:r>
        <w:rPr>
          <w:rFonts w:hint="cs"/>
          <w:rtl/>
        </w:rPr>
        <w:t>له خاص» به جهت آن است که لفظ، قالب برای معانی خاص قرار گرفته است و اگر بخواهید از این قالب بودن چشم</w:t>
      </w:r>
      <w:r>
        <w:rPr>
          <w:rtl/>
        </w:rPr>
        <w:softHyphen/>
      </w:r>
      <w:r>
        <w:rPr>
          <w:rFonts w:hint="cs"/>
          <w:rtl/>
        </w:rPr>
        <w:t>پوشی کنید تمام اشکالات بحث دوباره عود می</w:t>
      </w:r>
      <w:r>
        <w:rPr>
          <w:rtl/>
        </w:rPr>
        <w:softHyphen/>
      </w:r>
      <w:r>
        <w:rPr>
          <w:rFonts w:hint="cs"/>
          <w:rtl/>
        </w:rPr>
        <w:t>کند.</w:t>
      </w:r>
    </w:p>
    <w:p w14:paraId="7C6BB077" w14:textId="5E56BC17" w:rsidR="00343E7E" w:rsidRDefault="005564AA" w:rsidP="00170D52">
      <w:pPr>
        <w:jc w:val="both"/>
        <w:rPr>
          <w:rtl/>
        </w:rPr>
      </w:pPr>
      <w:r>
        <w:rPr>
          <w:rFonts w:hint="cs"/>
          <w:rtl/>
        </w:rPr>
        <w:t>این ارتکازات وجدانی که در ذهن امثال محقق خراسانی منشأ قول</w:t>
      </w:r>
      <w:r w:rsidR="00FE2379">
        <w:rPr>
          <w:rFonts w:hint="cs"/>
          <w:rtl/>
        </w:rPr>
        <w:t xml:space="preserve"> به</w:t>
      </w:r>
      <w:r>
        <w:rPr>
          <w:rFonts w:hint="cs"/>
          <w:rtl/>
        </w:rPr>
        <w:t xml:space="preserve"> «وضع عام، موضوع</w:t>
      </w:r>
      <w:r>
        <w:rPr>
          <w:rtl/>
        </w:rPr>
        <w:softHyphen/>
      </w:r>
      <w:r>
        <w:rPr>
          <w:rFonts w:hint="cs"/>
          <w:rtl/>
        </w:rPr>
        <w:t>له خاص» شده</w:t>
      </w:r>
      <w:r w:rsidR="00343E7E">
        <w:rPr>
          <w:rFonts w:hint="cs"/>
          <w:rtl/>
        </w:rPr>
        <w:t>،</w:t>
      </w:r>
      <w:r>
        <w:rPr>
          <w:rFonts w:hint="cs"/>
          <w:rtl/>
        </w:rPr>
        <w:t xml:space="preserve"> و آن ارتکازاتی وجدانی که در ذهن برخی دیگر، </w:t>
      </w:r>
      <w:r w:rsidR="00343E7E">
        <w:rPr>
          <w:rFonts w:hint="cs"/>
          <w:rtl/>
        </w:rPr>
        <w:t>منشأ شده بین موضوع</w:t>
      </w:r>
      <w:r w:rsidR="00343E7E">
        <w:rPr>
          <w:rtl/>
        </w:rPr>
        <w:softHyphen/>
      </w:r>
      <w:r w:rsidR="00343E7E">
        <w:rPr>
          <w:rFonts w:hint="cs"/>
          <w:rtl/>
        </w:rPr>
        <w:t>له و مستعمل</w:t>
      </w:r>
      <w:r w:rsidR="00343E7E">
        <w:rPr>
          <w:rtl/>
        </w:rPr>
        <w:softHyphen/>
      </w:r>
      <w:r w:rsidR="00343E7E">
        <w:rPr>
          <w:rFonts w:hint="cs"/>
          <w:rtl/>
        </w:rPr>
        <w:t>فیه تفکیک نمایند و موضوع</w:t>
      </w:r>
      <w:r w:rsidR="00343E7E">
        <w:rPr>
          <w:rtl/>
        </w:rPr>
        <w:softHyphen/>
      </w:r>
      <w:r w:rsidR="00343E7E">
        <w:rPr>
          <w:rFonts w:hint="cs"/>
          <w:rtl/>
        </w:rPr>
        <w:t>له را عام و مستعمل</w:t>
      </w:r>
      <w:r w:rsidR="00343E7E">
        <w:rPr>
          <w:rtl/>
        </w:rPr>
        <w:softHyphen/>
      </w:r>
      <w:r w:rsidR="00343E7E">
        <w:rPr>
          <w:rFonts w:hint="cs"/>
          <w:rtl/>
        </w:rPr>
        <w:t>فیه را خاص بدانند، و ارتکازی که منشأ شده کسی مثل محقق نائینی</w:t>
      </w:r>
      <w:r w:rsidR="00B246A5">
        <w:rPr>
          <w:rStyle w:val="ad"/>
          <w:rtl/>
        </w:rPr>
        <w:footnoteReference w:id="3"/>
      </w:r>
      <w:r w:rsidR="00343E7E">
        <w:rPr>
          <w:rFonts w:hint="cs"/>
          <w:rtl/>
        </w:rPr>
        <w:t xml:space="preserve"> موضوع</w:t>
      </w:r>
      <w:r w:rsidR="00343E7E">
        <w:rPr>
          <w:rtl/>
        </w:rPr>
        <w:softHyphen/>
      </w:r>
      <w:r w:rsidR="00343E7E">
        <w:rPr>
          <w:rFonts w:hint="cs"/>
          <w:rtl/>
        </w:rPr>
        <w:t>له و مستعمل</w:t>
      </w:r>
      <w:r w:rsidR="00343E7E">
        <w:rPr>
          <w:rtl/>
        </w:rPr>
        <w:softHyphen/>
      </w:r>
      <w:r w:rsidR="00343E7E">
        <w:rPr>
          <w:rFonts w:hint="cs"/>
          <w:rtl/>
        </w:rPr>
        <w:t>فیه را واقع النسبة و جزئیات نِسَب بداند، تمامشان صحیح و مطابق واقع است؛ اما بزنگاه بحث آن است که کدامین ارتکاز را نشان</w:t>
      </w:r>
      <w:r w:rsidR="00343E7E">
        <w:rPr>
          <w:rtl/>
        </w:rPr>
        <w:softHyphen/>
      </w:r>
      <w:r w:rsidR="00343E7E">
        <w:rPr>
          <w:rFonts w:hint="cs"/>
          <w:rtl/>
        </w:rPr>
        <w:t>دهندۀ موضوع</w:t>
      </w:r>
      <w:r w:rsidR="00343E7E">
        <w:rPr>
          <w:rtl/>
        </w:rPr>
        <w:softHyphen/>
      </w:r>
      <w:r w:rsidR="00343E7E">
        <w:rPr>
          <w:rFonts w:hint="cs"/>
          <w:rtl/>
        </w:rPr>
        <w:t xml:space="preserve">له بدانیم و </w:t>
      </w:r>
      <w:r w:rsidR="00FE2379">
        <w:rPr>
          <w:rFonts w:hint="cs"/>
          <w:rtl/>
        </w:rPr>
        <w:t>پاسخ به این سؤال</w:t>
      </w:r>
      <w:r w:rsidR="00343E7E">
        <w:rPr>
          <w:rFonts w:hint="cs"/>
          <w:rtl/>
        </w:rPr>
        <w:t xml:space="preserve"> سبب شده بین این ارتکازات تنافی بدوی شکل بگیرد.</w:t>
      </w:r>
    </w:p>
    <w:p w14:paraId="48501254" w14:textId="7778FBBD" w:rsidR="005564AA" w:rsidRDefault="00343E7E" w:rsidP="00170D52">
      <w:pPr>
        <w:jc w:val="both"/>
        <w:rPr>
          <w:rtl/>
        </w:rPr>
      </w:pPr>
      <w:r w:rsidRPr="00343E7E">
        <w:rPr>
          <w:rFonts w:hint="cs"/>
          <w:highlight w:val="yellow"/>
          <w:rtl/>
        </w:rPr>
        <w:t>به عقیدۀ ما</w:t>
      </w:r>
      <w:r>
        <w:rPr>
          <w:rFonts w:hint="cs"/>
          <w:rtl/>
        </w:rPr>
        <w:t xml:space="preserve"> تا وقتی عنصر قالب بودن و نشانه بودن لفظ برای معنا را _یا به تعبیر آقایان سمة بودن لفظ برای معنا_ را در تحلیل حقیقت وضع داخل نکنیم، </w:t>
      </w:r>
      <w:r w:rsidR="00170D52">
        <w:rPr>
          <w:rFonts w:hint="cs"/>
          <w:rtl/>
        </w:rPr>
        <w:t>نه تحلیل حقیقت وضع امکان</w:t>
      </w:r>
      <w:r w:rsidR="00170D52">
        <w:rPr>
          <w:rtl/>
        </w:rPr>
        <w:softHyphen/>
      </w:r>
      <w:r w:rsidR="00170D52">
        <w:rPr>
          <w:rFonts w:hint="cs"/>
          <w:rtl/>
        </w:rPr>
        <w:t>پذیر است نه حقیقت استعمال</w:t>
      </w:r>
      <w:r>
        <w:rPr>
          <w:rFonts w:hint="cs"/>
          <w:rtl/>
        </w:rPr>
        <w:t>. این نشانه بودن یک امر اختیاری و اعتباری است و واقعیتی</w:t>
      </w:r>
      <w:r w:rsidR="00170D52">
        <w:rPr>
          <w:rFonts w:hint="cs"/>
          <w:rtl/>
        </w:rPr>
        <w:t xml:space="preserve"> همچون پدیدۀ قرن اکید ندارد.</w:t>
      </w:r>
    </w:p>
    <w:p w14:paraId="775E8202" w14:textId="56227F2E" w:rsidR="00170D52" w:rsidRPr="00CF79FE" w:rsidRDefault="00170D52" w:rsidP="00170D52">
      <w:pPr>
        <w:jc w:val="both"/>
        <w:rPr>
          <w:rtl/>
        </w:rPr>
      </w:pPr>
      <w:r>
        <w:rPr>
          <w:rFonts w:hint="cs"/>
          <w:rtl/>
        </w:rPr>
        <w:t>این کلّیّت بحث بود. در جلسۀ آینده  بحث را در همان مسیری که توسط مرحوم آقای صدر مطرح شده، دنبال می</w:t>
      </w:r>
      <w:r>
        <w:rPr>
          <w:rtl/>
        </w:rPr>
        <w:softHyphen/>
      </w:r>
      <w:r>
        <w:rPr>
          <w:rFonts w:hint="cs"/>
          <w:rtl/>
        </w:rPr>
        <w:t>کنیم و مسلک</w:t>
      </w:r>
      <w:r>
        <w:rPr>
          <w:rtl/>
        </w:rPr>
        <w:softHyphen/>
      </w:r>
      <w:r>
        <w:rPr>
          <w:rFonts w:hint="cs"/>
          <w:rtl/>
        </w:rPr>
        <w:t>های ذکر شده در کلام ایشان را به همان ترتیب دنبال می</w:t>
      </w:r>
      <w:r>
        <w:rPr>
          <w:rtl/>
        </w:rPr>
        <w:softHyphen/>
      </w:r>
      <w:r>
        <w:rPr>
          <w:rFonts w:hint="cs"/>
          <w:rtl/>
        </w:rPr>
        <w:t>کنیم.</w:t>
      </w:r>
    </w:p>
    <w:sectPr w:rsidR="00170D52" w:rsidRPr="00CF79FE"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5EBA" w14:textId="77777777" w:rsidR="00B94CAB" w:rsidRDefault="00B94CAB" w:rsidP="008B750B">
      <w:pPr>
        <w:spacing w:line="240" w:lineRule="auto"/>
      </w:pPr>
      <w:r>
        <w:separator/>
      </w:r>
    </w:p>
  </w:endnote>
  <w:endnote w:type="continuationSeparator" w:id="0">
    <w:p w14:paraId="2E92431C" w14:textId="77777777" w:rsidR="00B94CAB" w:rsidRDefault="00B94CA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8"/>
      <w:bidiVisual/>
      <w:tblW w:w="0" w:type="auto"/>
      <w:tblLook w:val="04A0" w:firstRow="1" w:lastRow="0" w:firstColumn="1" w:lastColumn="0" w:noHBand="0" w:noVBand="1"/>
    </w:tblPr>
    <w:tblGrid>
      <w:gridCol w:w="3382"/>
      <w:gridCol w:w="2252"/>
      <w:gridCol w:w="4786"/>
    </w:tblGrid>
    <w:tr w:rsidR="00FE2379" w:rsidRPr="006D44C1" w14:paraId="12856CC0" w14:textId="77777777" w:rsidTr="0020241A">
      <w:tc>
        <w:tcPr>
          <w:tcW w:w="3382" w:type="dxa"/>
          <w:tcBorders>
            <w:top w:val="nil"/>
            <w:left w:val="nil"/>
            <w:bottom w:val="nil"/>
            <w:right w:val="nil"/>
          </w:tcBorders>
        </w:tcPr>
        <w:p w14:paraId="5EE85B51" w14:textId="77777777" w:rsidR="00FE2379" w:rsidRDefault="00FE2379" w:rsidP="006D44C1">
          <w:pPr>
            <w:pStyle w:val="a8"/>
            <w:rPr>
              <w:rtl/>
            </w:rPr>
          </w:pPr>
        </w:p>
      </w:tc>
      <w:tc>
        <w:tcPr>
          <w:tcW w:w="2252" w:type="dxa"/>
          <w:tcBorders>
            <w:top w:val="nil"/>
            <w:left w:val="nil"/>
            <w:bottom w:val="nil"/>
            <w:right w:val="nil"/>
          </w:tcBorders>
          <w:vAlign w:val="center"/>
        </w:tcPr>
        <w:p w14:paraId="13040932" w14:textId="77777777" w:rsidR="00FE2379" w:rsidRDefault="00FE2379" w:rsidP="006D44C1">
          <w:pPr>
            <w:pStyle w:val="a8"/>
            <w:jc w:val="right"/>
            <w:rPr>
              <w:rtl/>
            </w:rPr>
          </w:pPr>
          <w:r>
            <w:rPr>
              <w:rFonts w:hint="cs"/>
              <w:rtl/>
            </w:rPr>
            <w:t xml:space="preserve">صفحه </w:t>
          </w:r>
          <w:r>
            <w:fldChar w:fldCharType="begin"/>
          </w:r>
          <w:r>
            <w:instrText>PAGE   \* MERGEFORMAT</w:instrText>
          </w:r>
          <w:r>
            <w:fldChar w:fldCharType="separate"/>
          </w:r>
          <w:r w:rsidR="001970BE" w:rsidRPr="001970BE">
            <w:rPr>
              <w:noProof/>
              <w:rtl/>
              <w:lang w:val="fa-IR"/>
            </w:rPr>
            <w:t>1</w:t>
          </w:r>
          <w:r>
            <w:rPr>
              <w:noProof/>
            </w:rPr>
            <w:fldChar w:fldCharType="end"/>
          </w:r>
        </w:p>
      </w:tc>
      <w:tc>
        <w:tcPr>
          <w:tcW w:w="4786" w:type="dxa"/>
          <w:tcBorders>
            <w:top w:val="nil"/>
            <w:left w:val="nil"/>
            <w:bottom w:val="nil"/>
            <w:right w:val="nil"/>
          </w:tcBorders>
          <w:vAlign w:val="center"/>
        </w:tcPr>
        <w:p w14:paraId="1CE183AE" w14:textId="77777777" w:rsidR="00FE2379" w:rsidRPr="006D44C1" w:rsidRDefault="00FE2379" w:rsidP="001B6799">
          <w:pPr>
            <w:pStyle w:val="a8"/>
            <w:bidi w:val="0"/>
            <w:rPr>
              <w:color w:val="808080" w:themeColor="background1" w:themeShade="80"/>
              <w:rtl/>
            </w:rPr>
          </w:pPr>
          <w:bookmarkStart w:id="15" w:name="BokAdres"/>
          <w:bookmarkEnd w:id="15"/>
        </w:p>
      </w:tc>
    </w:tr>
  </w:tbl>
  <w:p w14:paraId="23A9C09E" w14:textId="77777777" w:rsidR="00FE2379" w:rsidRDefault="00FE2379" w:rsidP="00FA5F3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2C96" w14:textId="77777777" w:rsidR="00B94CAB" w:rsidRDefault="00B94CAB" w:rsidP="008B750B">
      <w:pPr>
        <w:spacing w:line="240" w:lineRule="auto"/>
      </w:pPr>
      <w:r>
        <w:separator/>
      </w:r>
    </w:p>
  </w:footnote>
  <w:footnote w:type="continuationSeparator" w:id="0">
    <w:p w14:paraId="0CE26196" w14:textId="77777777" w:rsidR="00B94CAB" w:rsidRDefault="00B94CAB" w:rsidP="008B750B">
      <w:pPr>
        <w:spacing w:line="240" w:lineRule="auto"/>
      </w:pPr>
      <w:r>
        <w:continuationSeparator/>
      </w:r>
    </w:p>
  </w:footnote>
  <w:footnote w:id="1">
    <w:p w14:paraId="624EBD99" w14:textId="7BAA27AA" w:rsidR="00FE2379" w:rsidRDefault="00FE2379">
      <w:pPr>
        <w:pStyle w:val="ab"/>
      </w:pPr>
      <w:r>
        <w:rPr>
          <w:rStyle w:val="ad"/>
        </w:rPr>
        <w:footnoteRef/>
      </w:r>
      <w:r>
        <w:rPr>
          <w:rtl/>
        </w:rPr>
        <w:t xml:space="preserve"> </w:t>
      </w:r>
      <w:r w:rsidRPr="001D4876">
        <w:rPr>
          <w:rtl/>
        </w:rPr>
        <w:t xml:space="preserve"> كفاية الأصول ( طبع آل البيت )، ص: 10</w:t>
      </w:r>
    </w:p>
  </w:footnote>
  <w:footnote w:id="2">
    <w:p w14:paraId="28484C20" w14:textId="4CDB2717" w:rsidR="00FE2379" w:rsidRDefault="00FE2379">
      <w:pPr>
        <w:pStyle w:val="ab"/>
      </w:pPr>
      <w:r>
        <w:rPr>
          <w:rStyle w:val="ad"/>
        </w:rPr>
        <w:footnoteRef/>
      </w:r>
      <w:r>
        <w:rPr>
          <w:rtl/>
        </w:rPr>
        <w:t xml:space="preserve"> </w:t>
      </w:r>
      <w:r w:rsidRPr="00E64949">
        <w:rPr>
          <w:rtl/>
        </w:rPr>
        <w:t>کتاب مباحث الألفاظ ج۱، التقس</w:t>
      </w:r>
      <w:r w:rsidRPr="00E64949">
        <w:rPr>
          <w:rFonts w:hint="cs"/>
          <w:rtl/>
        </w:rPr>
        <w:t>ی</w:t>
      </w:r>
      <w:r w:rsidRPr="00E64949">
        <w:rPr>
          <w:rFonts w:hint="eastAsia"/>
          <w:rtl/>
        </w:rPr>
        <w:t>م</w:t>
      </w:r>
      <w:r w:rsidRPr="00E64949">
        <w:rPr>
          <w:rtl/>
        </w:rPr>
        <w:t xml:space="preserve"> الثان</w:t>
      </w:r>
      <w:r w:rsidRPr="00E64949">
        <w:rPr>
          <w:rFonts w:hint="cs"/>
          <w:rtl/>
        </w:rPr>
        <w:t>ی</w:t>
      </w:r>
      <w:r w:rsidRPr="00E64949">
        <w:rPr>
          <w:rFonts w:hint="eastAsia"/>
          <w:rtl/>
        </w:rPr>
        <w:t>،</w:t>
      </w:r>
      <w:r w:rsidRPr="00E64949">
        <w:rPr>
          <w:rtl/>
        </w:rPr>
        <w:t xml:space="preserve"> ص ۱۵</w:t>
      </w:r>
      <w:r>
        <w:rPr>
          <w:rFonts w:hint="cs"/>
          <w:rtl/>
        </w:rPr>
        <w:t>2.</w:t>
      </w:r>
    </w:p>
  </w:footnote>
  <w:footnote w:id="3">
    <w:p w14:paraId="407AA0A9" w14:textId="50D6D438" w:rsidR="00B246A5" w:rsidRPr="00B246A5" w:rsidRDefault="00B246A5">
      <w:pPr>
        <w:pStyle w:val="ab"/>
        <w:rPr>
          <w:rFonts w:asciiTheme="minorHAnsi" w:hAnsiTheme="minorHAnsi"/>
          <w:rtl/>
        </w:rPr>
      </w:pPr>
      <w:r>
        <w:rPr>
          <w:rStyle w:val="ad"/>
        </w:rPr>
        <w:footnoteRef/>
      </w:r>
      <w:r>
        <w:rPr>
          <w:rtl/>
        </w:rPr>
        <w:t xml:space="preserve"> </w:t>
      </w:r>
      <w:r>
        <w:rPr>
          <w:rFonts w:asciiTheme="minorHAnsi" w:hAnsiTheme="minorHAnsi" w:hint="cs"/>
          <w:rtl/>
        </w:rPr>
        <w:t xml:space="preserve">آدرس احتمالی: </w:t>
      </w:r>
      <w:r w:rsidRPr="00B246A5">
        <w:rPr>
          <w:rFonts w:asciiTheme="minorHAnsi" w:hAnsiTheme="minorHAnsi"/>
          <w:rtl/>
        </w:rPr>
        <w:t>أجود التقريرات، ج‏1، ص: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7514"/>
    <w:multiLevelType w:val="hybridMultilevel"/>
    <w:tmpl w:val="09EA9870"/>
    <w:lvl w:ilvl="0" w:tplc="35686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784581">
    <w:abstractNumId w:val="8"/>
  </w:num>
  <w:num w:numId="2" w16cid:durableId="783840815">
    <w:abstractNumId w:val="3"/>
  </w:num>
  <w:num w:numId="3" w16cid:durableId="1649245796">
    <w:abstractNumId w:val="2"/>
  </w:num>
  <w:num w:numId="4" w16cid:durableId="614287786">
    <w:abstractNumId w:val="1"/>
  </w:num>
  <w:num w:numId="5" w16cid:durableId="127868900">
    <w:abstractNumId w:val="0"/>
  </w:num>
  <w:num w:numId="6" w16cid:durableId="293677094">
    <w:abstractNumId w:val="9"/>
  </w:num>
  <w:num w:numId="7" w16cid:durableId="1895652215">
    <w:abstractNumId w:val="7"/>
  </w:num>
  <w:num w:numId="8" w16cid:durableId="1852604019">
    <w:abstractNumId w:val="6"/>
  </w:num>
  <w:num w:numId="9" w16cid:durableId="1756585018">
    <w:abstractNumId w:val="5"/>
  </w:num>
  <w:num w:numId="10" w16cid:durableId="1300383569">
    <w:abstractNumId w:val="4"/>
  </w:num>
  <w:num w:numId="11" w16cid:durableId="725836815">
    <w:abstractNumId w:val="10"/>
  </w:num>
  <w:num w:numId="12" w16cid:durableId="1152527681">
    <w:abstractNumId w:val="12"/>
  </w:num>
  <w:num w:numId="13" w16cid:durableId="187372324">
    <w:abstractNumId w:val="15"/>
  </w:num>
  <w:num w:numId="14" w16cid:durableId="354160014">
    <w:abstractNumId w:val="13"/>
  </w:num>
  <w:num w:numId="15" w16cid:durableId="1813866864">
    <w:abstractNumId w:val="14"/>
  </w:num>
  <w:num w:numId="16" w16cid:durableId="8933218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0D52"/>
    <w:rsid w:val="00172F99"/>
    <w:rsid w:val="00181844"/>
    <w:rsid w:val="001837E9"/>
    <w:rsid w:val="00187DFA"/>
    <w:rsid w:val="001970BE"/>
    <w:rsid w:val="001A1EA5"/>
    <w:rsid w:val="001A2574"/>
    <w:rsid w:val="001A27D7"/>
    <w:rsid w:val="001A294E"/>
    <w:rsid w:val="001A4ED8"/>
    <w:rsid w:val="001A5E81"/>
    <w:rsid w:val="001B1A46"/>
    <w:rsid w:val="001B6799"/>
    <w:rsid w:val="001C1362"/>
    <w:rsid w:val="001C67C3"/>
    <w:rsid w:val="001D0E04"/>
    <w:rsid w:val="001D2E9A"/>
    <w:rsid w:val="001D4876"/>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3402C"/>
    <w:rsid w:val="00340521"/>
    <w:rsid w:val="00341055"/>
    <w:rsid w:val="00343E7E"/>
    <w:rsid w:val="003455CB"/>
    <w:rsid w:val="00345C73"/>
    <w:rsid w:val="00350293"/>
    <w:rsid w:val="00354A99"/>
    <w:rsid w:val="00360311"/>
    <w:rsid w:val="00361922"/>
    <w:rsid w:val="003741A5"/>
    <w:rsid w:val="003848D8"/>
    <w:rsid w:val="00397466"/>
    <w:rsid w:val="00397CA1"/>
    <w:rsid w:val="003A3B79"/>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35E7B"/>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564AA"/>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27CD0"/>
    <w:rsid w:val="00731724"/>
    <w:rsid w:val="00731DA7"/>
    <w:rsid w:val="0073474B"/>
    <w:rsid w:val="00735511"/>
    <w:rsid w:val="007424AE"/>
    <w:rsid w:val="00743EA1"/>
    <w:rsid w:val="00744DE6"/>
    <w:rsid w:val="00756A83"/>
    <w:rsid w:val="00762452"/>
    <w:rsid w:val="007639E0"/>
    <w:rsid w:val="00775507"/>
    <w:rsid w:val="0078594B"/>
    <w:rsid w:val="007901B6"/>
    <w:rsid w:val="00792111"/>
    <w:rsid w:val="00795E02"/>
    <w:rsid w:val="007979D0"/>
    <w:rsid w:val="007A4E18"/>
    <w:rsid w:val="007A7B8C"/>
    <w:rsid w:val="007C4346"/>
    <w:rsid w:val="007C6D9E"/>
    <w:rsid w:val="007D1C43"/>
    <w:rsid w:val="007D44A2"/>
    <w:rsid w:val="007D6C53"/>
    <w:rsid w:val="007E1E87"/>
    <w:rsid w:val="007E3E0D"/>
    <w:rsid w:val="007E5B3F"/>
    <w:rsid w:val="007E736A"/>
    <w:rsid w:val="007E782E"/>
    <w:rsid w:val="007F2257"/>
    <w:rsid w:val="0080091D"/>
    <w:rsid w:val="008031B7"/>
    <w:rsid w:val="00804108"/>
    <w:rsid w:val="0080494B"/>
    <w:rsid w:val="00816367"/>
    <w:rsid w:val="00816A0B"/>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E7543"/>
    <w:rsid w:val="008F13F7"/>
    <w:rsid w:val="008F5B4D"/>
    <w:rsid w:val="009031B0"/>
    <w:rsid w:val="00907425"/>
    <w:rsid w:val="009233B2"/>
    <w:rsid w:val="00923C34"/>
    <w:rsid w:val="00924152"/>
    <w:rsid w:val="0092513D"/>
    <w:rsid w:val="00927A9F"/>
    <w:rsid w:val="009335CC"/>
    <w:rsid w:val="00935A55"/>
    <w:rsid w:val="00941CEB"/>
    <w:rsid w:val="009474A4"/>
    <w:rsid w:val="00953B28"/>
    <w:rsid w:val="00954322"/>
    <w:rsid w:val="00957CAA"/>
    <w:rsid w:val="0096778A"/>
    <w:rsid w:val="009703F2"/>
    <w:rsid w:val="00977656"/>
    <w:rsid w:val="00985FCA"/>
    <w:rsid w:val="0098794D"/>
    <w:rsid w:val="0099497B"/>
    <w:rsid w:val="009A2684"/>
    <w:rsid w:val="009B0D05"/>
    <w:rsid w:val="009B4CA6"/>
    <w:rsid w:val="009B79F8"/>
    <w:rsid w:val="009D13FD"/>
    <w:rsid w:val="009D266A"/>
    <w:rsid w:val="009D2EC6"/>
    <w:rsid w:val="009F7E07"/>
    <w:rsid w:val="00A023EC"/>
    <w:rsid w:val="00A10A11"/>
    <w:rsid w:val="00A13C6A"/>
    <w:rsid w:val="00A17B09"/>
    <w:rsid w:val="00A457C6"/>
    <w:rsid w:val="00A46AD0"/>
    <w:rsid w:val="00A47063"/>
    <w:rsid w:val="00A47208"/>
    <w:rsid w:val="00A473A8"/>
    <w:rsid w:val="00A57C54"/>
    <w:rsid w:val="00A61AC8"/>
    <w:rsid w:val="00A61C45"/>
    <w:rsid w:val="00A65D4C"/>
    <w:rsid w:val="00A92DD2"/>
    <w:rsid w:val="00AA40D7"/>
    <w:rsid w:val="00AB0C79"/>
    <w:rsid w:val="00AB5F7D"/>
    <w:rsid w:val="00AB68BE"/>
    <w:rsid w:val="00AC0C50"/>
    <w:rsid w:val="00AC4412"/>
    <w:rsid w:val="00AC6FE2"/>
    <w:rsid w:val="00AD53AC"/>
    <w:rsid w:val="00AF3925"/>
    <w:rsid w:val="00B011DA"/>
    <w:rsid w:val="00B2292F"/>
    <w:rsid w:val="00B246A5"/>
    <w:rsid w:val="00B27399"/>
    <w:rsid w:val="00B43169"/>
    <w:rsid w:val="00B445D6"/>
    <w:rsid w:val="00B55AE4"/>
    <w:rsid w:val="00B739B0"/>
    <w:rsid w:val="00B814A3"/>
    <w:rsid w:val="00B900CE"/>
    <w:rsid w:val="00B94CAB"/>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CF79FE"/>
    <w:rsid w:val="00D048CE"/>
    <w:rsid w:val="00D10998"/>
    <w:rsid w:val="00D1622A"/>
    <w:rsid w:val="00D23391"/>
    <w:rsid w:val="00D31805"/>
    <w:rsid w:val="00D4258F"/>
    <w:rsid w:val="00D42915"/>
    <w:rsid w:val="00D552B9"/>
    <w:rsid w:val="00D6541C"/>
    <w:rsid w:val="00D74021"/>
    <w:rsid w:val="00D76D01"/>
    <w:rsid w:val="00D922A9"/>
    <w:rsid w:val="00D9394A"/>
    <w:rsid w:val="00DA5E84"/>
    <w:rsid w:val="00DB0CBB"/>
    <w:rsid w:val="00DB67CC"/>
    <w:rsid w:val="00DC00B3"/>
    <w:rsid w:val="00DD7EE4"/>
    <w:rsid w:val="00DE1070"/>
    <w:rsid w:val="00DF5346"/>
    <w:rsid w:val="00E00219"/>
    <w:rsid w:val="00E0316B"/>
    <w:rsid w:val="00E07357"/>
    <w:rsid w:val="00E139AB"/>
    <w:rsid w:val="00E14666"/>
    <w:rsid w:val="00E167FB"/>
    <w:rsid w:val="00E25520"/>
    <w:rsid w:val="00E25E10"/>
    <w:rsid w:val="00E5219B"/>
    <w:rsid w:val="00E5518B"/>
    <w:rsid w:val="00E609FE"/>
    <w:rsid w:val="00E64949"/>
    <w:rsid w:val="00E75920"/>
    <w:rsid w:val="00E76248"/>
    <w:rsid w:val="00E80D96"/>
    <w:rsid w:val="00E871FA"/>
    <w:rsid w:val="00E92812"/>
    <w:rsid w:val="00E936A4"/>
    <w:rsid w:val="00E954BB"/>
    <w:rsid w:val="00EA45E7"/>
    <w:rsid w:val="00EB4FA9"/>
    <w:rsid w:val="00EB78E3"/>
    <w:rsid w:val="00EC1C4B"/>
    <w:rsid w:val="00EC2D8D"/>
    <w:rsid w:val="00EC735A"/>
    <w:rsid w:val="00EF27FE"/>
    <w:rsid w:val="00F07FB6"/>
    <w:rsid w:val="00F10486"/>
    <w:rsid w:val="00F16B53"/>
    <w:rsid w:val="00F16D6C"/>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2379"/>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011F2D"/>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D44A2"/>
    <w:pPr>
      <w:bidi/>
      <w:spacing w:line="276" w:lineRule="auto"/>
    </w:pPr>
    <w:rPr>
      <w:rFonts w:cs="IRLotus"/>
    </w:rPr>
  </w:style>
  <w:style w:type="paragraph" w:styleId="a1">
    <w:name w:val="heading 1"/>
    <w:basedOn w:val="a0"/>
    <w:next w:val="a0"/>
    <w:link w:val="a2"/>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20">
    <w:name w:val="heading 2"/>
    <w:basedOn w:val="a0"/>
    <w:next w:val="a0"/>
    <w:link w:val="21"/>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30">
    <w:name w:val="heading 3"/>
    <w:basedOn w:val="a0"/>
    <w:next w:val="a0"/>
    <w:link w:val="31"/>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40">
    <w:name w:val="heading 4"/>
    <w:basedOn w:val="a0"/>
    <w:next w:val="a0"/>
    <w:link w:val="41"/>
    <w:uiPriority w:val="9"/>
    <w:unhideWhenUsed/>
    <w:qFormat/>
    <w:rsid w:val="00167163"/>
    <w:pPr>
      <w:keepNext/>
      <w:spacing w:before="240" w:after="60"/>
      <w:outlineLvl w:val="3"/>
    </w:pPr>
    <w:rPr>
      <w:rFonts w:eastAsia="Times New Roman" w:cs="B Titr"/>
      <w:b/>
      <w:color w:val="0000FC"/>
      <w:szCs w:val="24"/>
    </w:rPr>
  </w:style>
  <w:style w:type="paragraph" w:styleId="50">
    <w:name w:val="heading 5"/>
    <w:basedOn w:val="a0"/>
    <w:next w:val="a0"/>
    <w:link w:val="51"/>
    <w:uiPriority w:val="9"/>
    <w:unhideWhenUsed/>
    <w:qFormat/>
    <w:rsid w:val="00167163"/>
    <w:pPr>
      <w:spacing w:before="240" w:after="60"/>
      <w:outlineLvl w:val="4"/>
    </w:pPr>
    <w:rPr>
      <w:rFonts w:eastAsia="Times New Roman" w:cs="B Titr"/>
      <w:b/>
      <w:i/>
      <w:color w:val="0000FB"/>
      <w:sz w:val="26"/>
      <w:szCs w:val="24"/>
    </w:rPr>
  </w:style>
  <w:style w:type="paragraph" w:styleId="6">
    <w:name w:val="heading 6"/>
    <w:basedOn w:val="a0"/>
    <w:next w:val="a0"/>
    <w:link w:val="60"/>
    <w:uiPriority w:val="9"/>
    <w:unhideWhenUsed/>
    <w:qFormat/>
    <w:rsid w:val="00167163"/>
    <w:pPr>
      <w:spacing w:before="240" w:after="60"/>
      <w:outlineLvl w:val="5"/>
    </w:pPr>
    <w:rPr>
      <w:rFonts w:eastAsia="Times New Roman" w:cs="B Titr"/>
      <w:b/>
      <w:color w:val="0000FA"/>
      <w:szCs w:val="24"/>
    </w:rPr>
  </w:style>
  <w:style w:type="paragraph" w:styleId="7">
    <w:name w:val="heading 7"/>
    <w:basedOn w:val="a0"/>
    <w:next w:val="a0"/>
    <w:link w:val="70"/>
    <w:uiPriority w:val="9"/>
    <w:unhideWhenUsed/>
    <w:qFormat/>
    <w:rsid w:val="00167163"/>
    <w:pPr>
      <w:spacing w:before="240" w:after="60"/>
      <w:outlineLvl w:val="6"/>
    </w:pPr>
    <w:rPr>
      <w:rFonts w:eastAsia="Times New Roman" w:cs="B Titr"/>
      <w:color w:val="0000F9"/>
      <w:sz w:val="24"/>
      <w:szCs w:val="24"/>
    </w:rPr>
  </w:style>
  <w:style w:type="paragraph" w:styleId="8">
    <w:name w:val="heading 8"/>
    <w:basedOn w:val="a0"/>
    <w:next w:val="a0"/>
    <w:link w:val="80"/>
    <w:uiPriority w:val="9"/>
    <w:unhideWhenUsed/>
    <w:qFormat/>
    <w:rsid w:val="00167163"/>
    <w:pPr>
      <w:spacing w:before="240" w:after="60" w:line="240" w:lineRule="auto"/>
      <w:outlineLvl w:val="7"/>
    </w:pPr>
    <w:rPr>
      <w:rFonts w:eastAsia="Times New Roman" w:cs="B Titr"/>
      <w:i/>
      <w:color w:val="0000F8"/>
      <w:sz w:val="24"/>
      <w:szCs w:val="24"/>
    </w:rPr>
  </w:style>
  <w:style w:type="paragraph" w:styleId="9">
    <w:name w:val="heading 9"/>
    <w:basedOn w:val="a0"/>
    <w:next w:val="a0"/>
    <w:link w:val="90"/>
    <w:uiPriority w:val="9"/>
    <w:unhideWhenUsed/>
    <w:qFormat/>
    <w:rsid w:val="00167163"/>
    <w:pPr>
      <w:spacing w:before="240" w:after="60"/>
      <w:outlineLvl w:val="8"/>
    </w:pPr>
    <w:rPr>
      <w:rFonts w:ascii="Cambria" w:eastAsia="Times New Roman" w:hAnsi="Cambria" w:cs="B Titr"/>
      <w:color w:val="0000F7"/>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2">
    <w:name w:val="عنوان ۱ نویسه"/>
    <w:link w:val="a1"/>
    <w:uiPriority w:val="9"/>
    <w:rsid w:val="00167163"/>
    <w:rPr>
      <w:rFonts w:ascii="Cambria" w:eastAsia="Times New Roman" w:hAnsi="Cambria" w:cs="B Titr"/>
      <w:b/>
      <w:color w:val="0100FF"/>
      <w:kern w:val="32"/>
      <w:sz w:val="32"/>
      <w:szCs w:val="32"/>
    </w:rPr>
  </w:style>
  <w:style w:type="character" w:customStyle="1" w:styleId="21">
    <w:name w:val="عنوان 2 نویسه"/>
    <w:link w:val="20"/>
    <w:uiPriority w:val="9"/>
    <w:rsid w:val="00167163"/>
    <w:rPr>
      <w:rFonts w:ascii="Cambria" w:eastAsia="Times New Roman" w:hAnsi="Cambria" w:cs="B Titr"/>
      <w:b/>
      <w:i/>
      <w:color w:val="0000FE"/>
      <w:szCs w:val="32"/>
    </w:rPr>
  </w:style>
  <w:style w:type="character" w:customStyle="1" w:styleId="31">
    <w:name w:val="عنوان 3 نویسه"/>
    <w:link w:val="30"/>
    <w:uiPriority w:val="9"/>
    <w:rsid w:val="00167163"/>
    <w:rPr>
      <w:rFonts w:ascii="Cambria" w:eastAsia="Times New Roman" w:hAnsi="Cambria" w:cs="B Titr"/>
      <w:b/>
      <w:color w:val="0000FD"/>
      <w:sz w:val="26"/>
    </w:rPr>
  </w:style>
  <w:style w:type="character" w:customStyle="1" w:styleId="41">
    <w:name w:val="عنوان 4 نویسه"/>
    <w:link w:val="40"/>
    <w:uiPriority w:val="9"/>
    <w:rsid w:val="00167163"/>
    <w:rPr>
      <w:rFonts w:eastAsia="Times New Roman" w:cs="B Titr"/>
      <w:b/>
      <w:color w:val="0000FC"/>
      <w:szCs w:val="24"/>
    </w:rPr>
  </w:style>
  <w:style w:type="character" w:customStyle="1" w:styleId="51">
    <w:name w:val="سرصفحه 5 نویسه"/>
    <w:link w:val="50"/>
    <w:uiPriority w:val="9"/>
    <w:rsid w:val="00167163"/>
    <w:rPr>
      <w:rFonts w:eastAsia="Times New Roman" w:cs="B Titr"/>
      <w:b/>
      <w:i/>
      <w:color w:val="0000FB"/>
      <w:sz w:val="26"/>
      <w:szCs w:val="24"/>
    </w:rPr>
  </w:style>
  <w:style w:type="character" w:customStyle="1" w:styleId="70">
    <w:name w:val="سرصفحه 7 نویسه"/>
    <w:link w:val="7"/>
    <w:uiPriority w:val="9"/>
    <w:rsid w:val="00167163"/>
    <w:rPr>
      <w:rFonts w:eastAsia="Times New Roman" w:cs="B Titr"/>
      <w:color w:val="0000F9"/>
      <w:sz w:val="24"/>
      <w:szCs w:val="24"/>
    </w:rPr>
  </w:style>
  <w:style w:type="character" w:customStyle="1" w:styleId="60">
    <w:name w:val="سرصفحه 6 نویسه"/>
    <w:link w:val="6"/>
    <w:uiPriority w:val="9"/>
    <w:rsid w:val="00167163"/>
    <w:rPr>
      <w:rFonts w:eastAsia="Times New Roman" w:cs="B Titr"/>
      <w:b/>
      <w:color w:val="0000FA"/>
      <w:szCs w:val="24"/>
    </w:rPr>
  </w:style>
  <w:style w:type="character" w:customStyle="1" w:styleId="80">
    <w:name w:val="سرصفحه 8 نویسه"/>
    <w:link w:val="8"/>
    <w:uiPriority w:val="9"/>
    <w:rsid w:val="00167163"/>
    <w:rPr>
      <w:rFonts w:eastAsia="Times New Roman" w:cs="B Titr"/>
      <w:i/>
      <w:color w:val="0000F8"/>
      <w:sz w:val="24"/>
      <w:szCs w:val="24"/>
    </w:rPr>
  </w:style>
  <w:style w:type="character" w:customStyle="1" w:styleId="90">
    <w:name w:val="سرصفحه 9 نویسه"/>
    <w:link w:val="9"/>
    <w:uiPriority w:val="9"/>
    <w:rsid w:val="00167163"/>
    <w:rPr>
      <w:rFonts w:ascii="Cambria" w:eastAsia="Times New Roman" w:hAnsi="Cambria" w:cs="B Titr"/>
      <w:color w:val="0000F7"/>
      <w:szCs w:val="24"/>
    </w:rPr>
  </w:style>
  <w:style w:type="paragraph" w:styleId="a6">
    <w:name w:val="header"/>
    <w:basedOn w:val="a0"/>
    <w:link w:val="a7"/>
    <w:uiPriority w:val="99"/>
    <w:unhideWhenUsed/>
    <w:rsid w:val="008B750B"/>
    <w:pPr>
      <w:tabs>
        <w:tab w:val="center" w:pos="4513"/>
        <w:tab w:val="right" w:pos="9026"/>
      </w:tabs>
    </w:pPr>
  </w:style>
  <w:style w:type="character" w:customStyle="1" w:styleId="a7">
    <w:name w:val="سرصفحه نویسه"/>
    <w:link w:val="a6"/>
    <w:uiPriority w:val="99"/>
    <w:rsid w:val="008B750B"/>
    <w:rPr>
      <w:rFonts w:cs="B Badr"/>
      <w:sz w:val="22"/>
      <w:szCs w:val="28"/>
    </w:rPr>
  </w:style>
  <w:style w:type="paragraph" w:styleId="a8">
    <w:name w:val="footer"/>
    <w:basedOn w:val="a0"/>
    <w:link w:val="a9"/>
    <w:uiPriority w:val="99"/>
    <w:unhideWhenUsed/>
    <w:rsid w:val="008B750B"/>
    <w:pPr>
      <w:tabs>
        <w:tab w:val="center" w:pos="4513"/>
        <w:tab w:val="right" w:pos="9026"/>
      </w:tabs>
    </w:pPr>
  </w:style>
  <w:style w:type="character" w:customStyle="1" w:styleId="a9">
    <w:name w:val="پانویس نویسه"/>
    <w:link w:val="a8"/>
    <w:uiPriority w:val="99"/>
    <w:rsid w:val="008B750B"/>
    <w:rPr>
      <w:rFonts w:cs="B Badr"/>
      <w:sz w:val="22"/>
      <w:szCs w:val="28"/>
    </w:rPr>
  </w:style>
  <w:style w:type="paragraph" w:styleId="aa">
    <w:name w:val="Normal (Web)"/>
    <w:basedOn w:val="a0"/>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0"/>
    <w:link w:val="ac"/>
    <w:uiPriority w:val="99"/>
    <w:unhideWhenUsed/>
    <w:qFormat/>
    <w:rsid w:val="0099497B"/>
    <w:rPr>
      <w:sz w:val="20"/>
      <w:szCs w:val="20"/>
    </w:rPr>
  </w:style>
  <w:style w:type="character" w:customStyle="1" w:styleId="ac">
    <w:name w:val="متن پاورقی نویسه"/>
    <w:link w:val="ab"/>
    <w:uiPriority w:val="99"/>
    <w:rsid w:val="0099497B"/>
    <w:rPr>
      <w:rFonts w:cs="B Lotus"/>
    </w:rPr>
  </w:style>
  <w:style w:type="character" w:styleId="ad">
    <w:name w:val="footnote reference"/>
    <w:uiPriority w:val="99"/>
    <w:semiHidden/>
    <w:unhideWhenUsed/>
    <w:qFormat/>
    <w:rsid w:val="00E5219B"/>
    <w:rPr>
      <w:vertAlign w:val="superscript"/>
    </w:rPr>
  </w:style>
  <w:style w:type="paragraph" w:styleId="22">
    <w:name w:val="toc 2"/>
    <w:basedOn w:val="a0"/>
    <w:next w:val="a0"/>
    <w:autoRedefine/>
    <w:uiPriority w:val="39"/>
    <w:unhideWhenUsed/>
    <w:rsid w:val="0032100F"/>
    <w:pPr>
      <w:spacing w:line="240" w:lineRule="auto"/>
      <w:ind w:left="221"/>
    </w:pPr>
    <w:rPr>
      <w:rFonts w:cs="B Titr"/>
      <w:bCs/>
      <w:color w:val="632423" w:themeColor="accent2" w:themeShade="80"/>
      <w:szCs w:val="18"/>
    </w:rPr>
  </w:style>
  <w:style w:type="paragraph" w:styleId="32">
    <w:name w:val="toc 3"/>
    <w:basedOn w:val="a0"/>
    <w:next w:val="a0"/>
    <w:autoRedefine/>
    <w:uiPriority w:val="39"/>
    <w:unhideWhenUsed/>
    <w:rsid w:val="0092513D"/>
    <w:pPr>
      <w:spacing w:line="240" w:lineRule="auto"/>
      <w:ind w:left="442"/>
    </w:pPr>
    <w:rPr>
      <w:bCs/>
      <w:iCs/>
      <w:color w:val="632423" w:themeColor="accent2" w:themeShade="80"/>
      <w:szCs w:val="24"/>
    </w:rPr>
  </w:style>
  <w:style w:type="paragraph" w:styleId="42">
    <w:name w:val="toc 4"/>
    <w:basedOn w:val="a0"/>
    <w:next w:val="a0"/>
    <w:autoRedefine/>
    <w:uiPriority w:val="39"/>
    <w:unhideWhenUsed/>
    <w:rsid w:val="0092513D"/>
    <w:pPr>
      <w:spacing w:line="240" w:lineRule="auto"/>
      <w:ind w:left="658"/>
    </w:pPr>
    <w:rPr>
      <w:bCs/>
      <w:color w:val="632423" w:themeColor="accent2" w:themeShade="80"/>
      <w:szCs w:val="24"/>
    </w:rPr>
  </w:style>
  <w:style w:type="paragraph" w:styleId="52">
    <w:name w:val="toc 5"/>
    <w:basedOn w:val="a0"/>
    <w:next w:val="a0"/>
    <w:autoRedefine/>
    <w:uiPriority w:val="39"/>
    <w:unhideWhenUsed/>
    <w:rsid w:val="0092513D"/>
    <w:pPr>
      <w:spacing w:line="240" w:lineRule="auto"/>
      <w:ind w:left="879"/>
    </w:pPr>
    <w:rPr>
      <w:bCs/>
      <w:color w:val="632423" w:themeColor="accent2" w:themeShade="80"/>
      <w:szCs w:val="24"/>
    </w:rPr>
  </w:style>
  <w:style w:type="paragraph" w:styleId="61">
    <w:name w:val="toc 6"/>
    <w:basedOn w:val="a0"/>
    <w:next w:val="a0"/>
    <w:autoRedefine/>
    <w:uiPriority w:val="39"/>
    <w:unhideWhenUsed/>
    <w:rsid w:val="0092513D"/>
    <w:pPr>
      <w:spacing w:line="240" w:lineRule="auto"/>
      <w:ind w:left="1100"/>
    </w:pPr>
    <w:rPr>
      <w:bCs/>
      <w:color w:val="632423" w:themeColor="accent2" w:themeShade="80"/>
      <w:szCs w:val="24"/>
    </w:rPr>
  </w:style>
  <w:style w:type="character" w:styleId="ae">
    <w:name w:val="Hyperlink"/>
    <w:uiPriority w:val="99"/>
    <w:unhideWhenUsed/>
    <w:rsid w:val="00731724"/>
    <w:rPr>
      <w:color w:val="0000FF"/>
      <w:u w:val="single"/>
    </w:rPr>
  </w:style>
  <w:style w:type="character" w:styleId="af">
    <w:name w:val="Intense Emphasis"/>
    <w:aliases w:val="متن آیات و روایات"/>
    <w:basedOn w:val="a3"/>
    <w:uiPriority w:val="21"/>
    <w:rsid w:val="006162A2"/>
    <w:rPr>
      <w:rFonts w:cs="B Badr"/>
      <w:b/>
      <w:bCs w:val="0"/>
      <w:i/>
      <w:iCs w:val="0"/>
      <w:color w:val="008000"/>
      <w:szCs w:val="28"/>
    </w:rPr>
  </w:style>
  <w:style w:type="character" w:styleId="af0">
    <w:name w:val="Subtle Emphasis"/>
    <w:aliases w:val="متن کتاب محور"/>
    <w:basedOn w:val="a3"/>
    <w:uiPriority w:val="19"/>
    <w:rsid w:val="006162A2"/>
    <w:rPr>
      <w:rFonts w:cs="B Badr"/>
      <w:bCs w:val="0"/>
      <w:i/>
      <w:iCs w:val="0"/>
      <w:color w:val="0000FF"/>
      <w:szCs w:val="28"/>
    </w:rPr>
  </w:style>
  <w:style w:type="paragraph" w:customStyle="1" w:styleId="af1">
    <w:name w:val="نظر سایر علما"/>
    <w:basedOn w:val="a0"/>
    <w:rsid w:val="006162A2"/>
    <w:rPr>
      <w:color w:val="000080"/>
    </w:rPr>
  </w:style>
  <w:style w:type="paragraph" w:customStyle="1" w:styleId="af2">
    <w:name w:val="متن نظر استاد"/>
    <w:basedOn w:val="a0"/>
    <w:rsid w:val="00B43169"/>
    <w:rPr>
      <w:color w:val="632423" w:themeColor="accent2" w:themeShade="80"/>
    </w:rPr>
  </w:style>
  <w:style w:type="character" w:styleId="af3">
    <w:name w:val="Emphasis"/>
    <w:aliases w:val="موضوع"/>
    <w:basedOn w:val="a3"/>
    <w:uiPriority w:val="20"/>
    <w:qFormat/>
    <w:rsid w:val="00F73B48"/>
    <w:rPr>
      <w:rFonts w:cs="B Titr"/>
      <w:bCs/>
      <w:i/>
      <w:iCs w:val="0"/>
      <w:color w:val="0000FF"/>
      <w:szCs w:val="28"/>
    </w:rPr>
  </w:style>
  <w:style w:type="paragraph" w:styleId="1">
    <w:name w:val="toc 1"/>
    <w:basedOn w:val="a0"/>
    <w:next w:val="a0"/>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f4">
    <w:name w:val="متن فهرست"/>
    <w:basedOn w:val="1"/>
    <w:rsid w:val="00603B67"/>
    <w:rPr>
      <w:bCs/>
      <w:noProof/>
      <w:color w:val="008000"/>
      <w:sz w:val="24"/>
    </w:rPr>
  </w:style>
  <w:style w:type="paragraph" w:styleId="af5">
    <w:name w:val="Balloon Text"/>
    <w:basedOn w:val="a0"/>
    <w:link w:val="af6"/>
    <w:uiPriority w:val="99"/>
    <w:semiHidden/>
    <w:unhideWhenUsed/>
    <w:rsid w:val="009B79F8"/>
    <w:pPr>
      <w:spacing w:line="240" w:lineRule="auto"/>
    </w:pPr>
    <w:rPr>
      <w:rFonts w:ascii="Tahoma" w:hAnsi="Tahoma" w:cs="Tahoma"/>
      <w:sz w:val="16"/>
      <w:szCs w:val="16"/>
    </w:rPr>
  </w:style>
  <w:style w:type="character" w:customStyle="1" w:styleId="af6">
    <w:name w:val="متن بادکنک نویسه"/>
    <w:basedOn w:val="a3"/>
    <w:link w:val="af5"/>
    <w:uiPriority w:val="99"/>
    <w:semiHidden/>
    <w:rsid w:val="009B79F8"/>
    <w:rPr>
      <w:rFonts w:ascii="Tahoma" w:hAnsi="Tahoma" w:cs="Tahoma"/>
      <w:sz w:val="16"/>
      <w:szCs w:val="16"/>
    </w:rPr>
  </w:style>
  <w:style w:type="paragraph" w:styleId="91">
    <w:name w:val="toc 9"/>
    <w:basedOn w:val="a0"/>
    <w:next w:val="a0"/>
    <w:autoRedefine/>
    <w:uiPriority w:val="39"/>
    <w:unhideWhenUsed/>
    <w:rsid w:val="00F64141"/>
    <w:pPr>
      <w:spacing w:after="100" w:line="240" w:lineRule="auto"/>
      <w:ind w:left="1758"/>
    </w:pPr>
    <w:rPr>
      <w:color w:val="632423" w:themeColor="accent2" w:themeShade="80"/>
      <w:szCs w:val="24"/>
    </w:rPr>
  </w:style>
  <w:style w:type="paragraph" w:styleId="71">
    <w:name w:val="toc 7"/>
    <w:basedOn w:val="a0"/>
    <w:next w:val="a0"/>
    <w:autoRedefine/>
    <w:uiPriority w:val="39"/>
    <w:unhideWhenUsed/>
    <w:rsid w:val="0092513D"/>
    <w:pPr>
      <w:spacing w:line="240" w:lineRule="auto"/>
      <w:ind w:left="1321"/>
    </w:pPr>
    <w:rPr>
      <w:bCs/>
      <w:color w:val="632423" w:themeColor="accent2" w:themeShade="80"/>
      <w:szCs w:val="24"/>
    </w:rPr>
  </w:style>
  <w:style w:type="paragraph" w:styleId="81">
    <w:name w:val="toc 8"/>
    <w:basedOn w:val="a0"/>
    <w:next w:val="a0"/>
    <w:autoRedefine/>
    <w:uiPriority w:val="39"/>
    <w:unhideWhenUsed/>
    <w:rsid w:val="00F64141"/>
    <w:pPr>
      <w:spacing w:after="100" w:line="240" w:lineRule="auto"/>
      <w:ind w:left="1542"/>
    </w:pPr>
    <w:rPr>
      <w:color w:val="632423" w:themeColor="accent2" w:themeShade="80"/>
      <w:szCs w:val="24"/>
    </w:rPr>
  </w:style>
  <w:style w:type="paragraph" w:styleId="af7">
    <w:name w:val="List Paragraph"/>
    <w:basedOn w:val="a0"/>
    <w:uiPriority w:val="34"/>
    <w:rsid w:val="0092513D"/>
    <w:pPr>
      <w:ind w:left="720"/>
      <w:contextualSpacing/>
    </w:pPr>
    <w:rPr>
      <w:rFonts w:cs="B Lotus"/>
    </w:rPr>
  </w:style>
  <w:style w:type="paragraph" w:styleId="a">
    <w:name w:val="List Bullet"/>
    <w:basedOn w:val="a0"/>
    <w:uiPriority w:val="99"/>
    <w:unhideWhenUsed/>
    <w:rsid w:val="00816A0B"/>
    <w:pPr>
      <w:numPr>
        <w:numId w:val="6"/>
      </w:numPr>
      <w:contextualSpacing/>
    </w:pPr>
  </w:style>
  <w:style w:type="paragraph" w:styleId="2">
    <w:name w:val="List Bullet 2"/>
    <w:basedOn w:val="a0"/>
    <w:uiPriority w:val="99"/>
    <w:unhideWhenUsed/>
    <w:rsid w:val="00816A0B"/>
    <w:pPr>
      <w:numPr>
        <w:numId w:val="7"/>
      </w:numPr>
      <w:contextualSpacing/>
    </w:pPr>
  </w:style>
  <w:style w:type="paragraph" w:styleId="3">
    <w:name w:val="List Bullet 3"/>
    <w:basedOn w:val="a0"/>
    <w:uiPriority w:val="99"/>
    <w:semiHidden/>
    <w:unhideWhenUsed/>
    <w:rsid w:val="00E5518B"/>
    <w:pPr>
      <w:numPr>
        <w:numId w:val="8"/>
      </w:numPr>
      <w:contextualSpacing/>
    </w:pPr>
  </w:style>
  <w:style w:type="paragraph" w:styleId="4">
    <w:name w:val="List Bullet 4"/>
    <w:basedOn w:val="a0"/>
    <w:uiPriority w:val="99"/>
    <w:semiHidden/>
    <w:unhideWhenUsed/>
    <w:rsid w:val="00E5518B"/>
    <w:pPr>
      <w:numPr>
        <w:numId w:val="9"/>
      </w:numPr>
      <w:contextualSpacing/>
    </w:pPr>
  </w:style>
  <w:style w:type="paragraph" w:styleId="5">
    <w:name w:val="List Bullet 5"/>
    <w:basedOn w:val="a0"/>
    <w:uiPriority w:val="99"/>
    <w:semiHidden/>
    <w:unhideWhenUsed/>
    <w:rsid w:val="00E5518B"/>
    <w:pPr>
      <w:numPr>
        <w:numId w:val="10"/>
      </w:numPr>
      <w:contextualSpacing/>
    </w:pPr>
  </w:style>
  <w:style w:type="table" w:styleId="af8">
    <w:name w:val="Table Grid"/>
    <w:basedOn w:val="a4"/>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a0"/>
    <w:link w:val="Heading10Char"/>
    <w:qFormat/>
    <w:rsid w:val="003848D8"/>
    <w:rPr>
      <w:color w:val="FF0000"/>
    </w:rPr>
  </w:style>
  <w:style w:type="character" w:customStyle="1" w:styleId="Heading10Char">
    <w:name w:val="Heading 10 Char"/>
    <w:basedOn w:val="a3"/>
    <w:link w:val="Heading10"/>
    <w:rsid w:val="003848D8"/>
    <w:rPr>
      <w:color w:val="FF0000"/>
    </w:rPr>
  </w:style>
  <w:style w:type="paragraph" w:styleId="af9">
    <w:name w:val="Subtitle"/>
    <w:basedOn w:val="a0"/>
    <w:next w:val="a0"/>
    <w:link w:val="afa"/>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زیر نویس نویسه"/>
    <w:basedOn w:val="a3"/>
    <w:link w:val="af9"/>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361318717">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0E39F-43EA-4B0E-9132-1CA4CFB2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356</TotalTime>
  <Pages>7</Pages>
  <Words>2621</Words>
  <Characters>14944</Characters>
  <Application>Microsoft Office Word</Application>
  <DocSecurity>0</DocSecurity>
  <Lines>124</Lines>
  <Paragraphs>35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17530</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حسین یزدانی</cp:lastModifiedBy>
  <cp:revision>10</cp:revision>
  <cp:lastPrinted>2023-11-13T03:14:00Z</cp:lastPrinted>
  <dcterms:created xsi:type="dcterms:W3CDTF">2023-11-12T16:22:00Z</dcterms:created>
  <dcterms:modified xsi:type="dcterms:W3CDTF">2024-01-11T08:30:00Z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14020821</vt:lpwstr>
  </property>
  <property fmtid="{D5CDD505-2E9C-101B-9397-08002B2CF9AE}" pid="6" name="SpecialTopic">
    <vt:lpwstr>اقسام الوضع</vt:lpwstr>
  </property>
  <property fmtid="{D5CDD505-2E9C-101B-9397-08002B2CF9AE}" pid="7" name="PublicTopic">
    <vt:lpwstr>الوضع</vt:lpwstr>
  </property>
  <property fmtid="{D5CDD505-2E9C-101B-9397-08002B2CF9AE}" pid="8" name="TotalTopic">
    <vt:lpwstr>المقدمة</vt:lpwstr>
  </property>
  <property fmtid="{D5CDD505-2E9C-101B-9397-08002B2CF9AE}" pid="9" name="taqrirNum">
    <vt:lpwstr>032</vt:lpwstr>
  </property>
  <property fmtid="{D5CDD505-2E9C-101B-9397-08002B2CF9AE}" pid="10" name="Day">
    <vt:lpwstr>يکشنبه</vt:lpwstr>
  </property>
</Properties>
</file>