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64034" w:rsidRDefault="00B64034" w:rsidP="00B6403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64034" w:rsidRDefault="00B64034" w:rsidP="00B6403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4</w:t>
      </w:r>
    </w:p>
    <w:p w:rsidR="00C91EB6" w:rsidRPr="00B64034" w:rsidRDefault="00B64034" w:rsidP="00B6403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71053">
        <w:rPr>
          <w:rStyle w:val="Hyperlink"/>
          <w:noProof/>
          <w:rtl/>
        </w:rPr>
        <w:fldChar w:fldCharType="begin"/>
      </w:r>
      <w:r w:rsidR="00B71053">
        <w:rPr>
          <w:rStyle w:val="Hyperlink"/>
          <w:noProof/>
          <w:rtl/>
        </w:rPr>
        <w:instrText xml:space="preserve"> </w:instrText>
      </w:r>
      <w:r w:rsidR="00B71053">
        <w:rPr>
          <w:rStyle w:val="Hyperlink"/>
          <w:rFonts w:hint="eastAsia"/>
          <w:noProof/>
        </w:rPr>
        <w:instrText>TOC</w:instrText>
      </w:r>
      <w:r w:rsidR="00B71053">
        <w:rPr>
          <w:rStyle w:val="Hyperlink"/>
          <w:rFonts w:hint="eastAsia"/>
          <w:noProof/>
          <w:rtl/>
        </w:rPr>
        <w:instrText xml:space="preserve"> \</w:instrText>
      </w:r>
      <w:r w:rsidR="00B71053">
        <w:rPr>
          <w:rStyle w:val="Hyperlink"/>
          <w:rFonts w:hint="eastAsia"/>
          <w:noProof/>
        </w:rPr>
        <w:instrText>o "1-9" \h \z \u</w:instrText>
      </w:r>
      <w:r w:rsidR="00B71053">
        <w:rPr>
          <w:rStyle w:val="Hyperlink"/>
          <w:noProof/>
          <w:rtl/>
        </w:rPr>
        <w:instrText xml:space="preserve"> </w:instrText>
      </w:r>
      <w:r w:rsidR="00B71053">
        <w:rPr>
          <w:rStyle w:val="Hyperlink"/>
          <w:noProof/>
          <w:rtl/>
        </w:rPr>
        <w:fldChar w:fldCharType="separate"/>
      </w:r>
      <w:r w:rsidR="00B71053">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315DA8">
        <w:rPr>
          <w:rFonts w:hint="cs"/>
          <w:rtl/>
        </w:rPr>
        <w:t>زکات</w:t>
      </w:r>
      <w:r w:rsidR="00315DA8">
        <w:rPr>
          <w:rtl/>
        </w:rPr>
        <w:t xml:space="preserve"> </w:t>
      </w:r>
      <w:r w:rsidR="00315DA8">
        <w:rPr>
          <w:rFonts w:hint="cs"/>
          <w:rtl/>
        </w:rPr>
        <w:t>پول</w:t>
      </w:r>
      <w:r w:rsidR="00386C11" w:rsidRPr="00A6366F">
        <w:rPr>
          <w:rFonts w:hint="cs"/>
          <w:rtl/>
        </w:rPr>
        <w:t xml:space="preserve"> /</w:t>
      </w:r>
      <w:bookmarkStart w:id="2" w:name="Bokkolli"/>
      <w:bookmarkEnd w:id="2"/>
      <w:r w:rsidR="00315DA8">
        <w:rPr>
          <w:rFonts w:hint="cs"/>
          <w:rtl/>
        </w:rPr>
        <w:t>زکات</w:t>
      </w:r>
      <w:r w:rsidR="00315DA8">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6E1C11" w:rsidRDefault="00735C4A" w:rsidP="00735C4A">
      <w:pPr>
        <w:pStyle w:val="Heading1"/>
        <w:rPr>
          <w:rtl/>
        </w:rPr>
      </w:pPr>
      <w:bookmarkStart w:id="3" w:name="_Toc151274364"/>
      <w:bookmarkStart w:id="4" w:name="_Toc151274436"/>
      <w:bookmarkStart w:id="5" w:name="_Toc151274528"/>
      <w:r>
        <w:rPr>
          <w:rFonts w:hint="cs"/>
          <w:rtl/>
        </w:rPr>
        <w:t>بررسی کلام آقای قائينی در زکات پول</w:t>
      </w:r>
      <w:bookmarkEnd w:id="3"/>
      <w:bookmarkEnd w:id="4"/>
      <w:bookmarkEnd w:id="5"/>
    </w:p>
    <w:p w:rsidR="00735C4A" w:rsidRPr="00735C4A" w:rsidRDefault="00735C4A" w:rsidP="00735C4A">
      <w:pPr>
        <w:rPr>
          <w:rFonts w:ascii="IRBadr" w:hAnsi="IRBadr" w:cs="IRBadr"/>
          <w:rtl/>
        </w:rPr>
      </w:pPr>
      <w:r>
        <w:rPr>
          <w:rFonts w:ascii="IRBadr" w:hAnsi="IRBadr" w:cs="IRBadr" w:hint="cs"/>
          <w:rtl/>
        </w:rPr>
        <w:t>ب</w:t>
      </w:r>
      <w:r w:rsidRPr="00735C4A">
        <w:rPr>
          <w:rFonts w:ascii="IRBadr" w:hAnsi="IRBadr" w:cs="IRBadr" w:hint="cs"/>
          <w:rtl/>
        </w:rPr>
        <w:t>ی</w:t>
      </w:r>
      <w:r>
        <w:rPr>
          <w:rFonts w:ascii="IRBadr" w:hAnsi="IRBadr" w:cs="IRBadr" w:hint="cs"/>
          <w:rtl/>
        </w:rPr>
        <w:t>ا</w:t>
      </w:r>
      <w:r w:rsidRPr="00735C4A">
        <w:rPr>
          <w:rFonts w:ascii="IRBadr" w:hAnsi="IRBadr" w:cs="IRBadr" w:hint="cs"/>
          <w:rtl/>
        </w:rPr>
        <w:t>ن</w:t>
      </w:r>
      <w:r>
        <w:rPr>
          <w:rFonts w:ascii="IRBadr" w:hAnsi="IRBadr" w:cs="IRBadr" w:hint="cs"/>
          <w:rtl/>
        </w:rPr>
        <w:t xml:space="preserve"> شد که آقای قائينی چهار وجه به عنوان دلیل برای زکات پول بیان نموده‌اند. وجه چهارمی که ایشان ذکر نموده، روایتی از ابوبصیر در مورد زکات برنج است که تعلیلی در ذیل آن ذکر شده، و آقای قائینی به آن تعلیل استناد نموده است. </w:t>
      </w:r>
      <w:bookmarkStart w:id="6" w:name="_Toc151077433"/>
      <w:bookmarkStart w:id="7" w:name="_Toc151077717"/>
      <w:bookmarkStart w:id="8" w:name="_Toc151078112"/>
      <w:bookmarkStart w:id="9" w:name="_Toc151078244"/>
      <w:bookmarkStart w:id="10" w:name="_Toc151079100"/>
    </w:p>
    <w:p w:rsidR="00735C4A" w:rsidRDefault="00735C4A" w:rsidP="00735C4A">
      <w:pPr>
        <w:pStyle w:val="Heading2"/>
        <w:rPr>
          <w:rtl/>
        </w:rPr>
      </w:pPr>
      <w:bookmarkStart w:id="11" w:name="_Toc151274365"/>
      <w:bookmarkStart w:id="12" w:name="_Toc151274437"/>
      <w:bookmarkStart w:id="13" w:name="_Toc151274529"/>
      <w:r>
        <w:rPr>
          <w:rFonts w:hint="cs"/>
          <w:rtl/>
        </w:rPr>
        <w:t>وجه چهارم: استدلال به تعلیل روایت</w:t>
      </w:r>
      <w:r w:rsidR="00F8075A">
        <w:rPr>
          <w:rFonts w:hint="cs"/>
          <w:rtl/>
        </w:rPr>
        <w:t xml:space="preserve"> ابوب</w:t>
      </w:r>
      <w:bookmarkStart w:id="14" w:name="_GoBack"/>
      <w:bookmarkEnd w:id="14"/>
      <w:r w:rsidR="00F8075A">
        <w:rPr>
          <w:rFonts w:hint="cs"/>
          <w:rtl/>
        </w:rPr>
        <w:t>صیر در مورد</w:t>
      </w:r>
      <w:r>
        <w:rPr>
          <w:rFonts w:hint="cs"/>
          <w:rtl/>
        </w:rPr>
        <w:t xml:space="preserve"> زکات در برنج</w:t>
      </w:r>
      <w:bookmarkEnd w:id="6"/>
      <w:bookmarkEnd w:id="7"/>
      <w:bookmarkEnd w:id="8"/>
      <w:bookmarkEnd w:id="9"/>
      <w:bookmarkEnd w:id="10"/>
      <w:bookmarkEnd w:id="11"/>
      <w:bookmarkEnd w:id="12"/>
      <w:bookmarkEnd w:id="13"/>
    </w:p>
    <w:p w:rsidR="00735C4A" w:rsidRDefault="00735C4A" w:rsidP="003A6148">
      <w:pPr>
        <w:rPr>
          <w:rFonts w:ascii="IRBadr" w:hAnsi="IRBadr" w:cs="IRBadr"/>
          <w:rtl/>
        </w:rPr>
      </w:pPr>
      <w:r>
        <w:rPr>
          <w:rFonts w:ascii="IRBadr" w:hAnsi="IRBadr" w:cs="IRBadr" w:hint="cs"/>
          <w:rtl/>
        </w:rPr>
        <w:t>روایت ابوبصیر که آقای قائينی به آن استدلال کرده است:</w:t>
      </w:r>
    </w:p>
    <w:p w:rsidR="00735C4A" w:rsidRDefault="00735C4A" w:rsidP="00CF6D27">
      <w:pPr>
        <w:rPr>
          <w:rFonts w:ascii="IRBadr" w:hAnsi="IRBadr" w:cs="IRBadr"/>
          <w:color w:val="0000FF"/>
        </w:rPr>
      </w:pPr>
      <w:r w:rsidRPr="00735C4A">
        <w:rPr>
          <w:rFonts w:ascii="IRBadr" w:hAnsi="IRBadr" w:cs="IRBadr" w:hint="eastAsia"/>
          <w:color w:val="008000"/>
          <w:rtl/>
        </w:rPr>
        <w:lastRenderedPageBreak/>
        <w:t>«</w:t>
      </w:r>
      <w:r w:rsidRPr="000A6781">
        <w:rPr>
          <w:rFonts w:ascii="IRBadr" w:hAnsi="IRBadr" w:cs="IRBadr" w:hint="cs"/>
          <w:color w:val="8064A2" w:themeColor="accent4"/>
          <w:rtl/>
        </w:rPr>
        <w:t>وَ</w:t>
      </w:r>
      <w:r w:rsidRPr="000A6781">
        <w:rPr>
          <w:rFonts w:ascii="IRBadr" w:hAnsi="IRBadr" w:cs="IRBadr"/>
          <w:color w:val="8064A2" w:themeColor="accent4"/>
          <w:rtl/>
        </w:rPr>
        <w:t xml:space="preserve"> </w:t>
      </w:r>
      <w:r w:rsidRPr="000A6781">
        <w:rPr>
          <w:rFonts w:ascii="IRBadr" w:hAnsi="IRBadr" w:cs="IRBadr" w:hint="cs"/>
          <w:color w:val="8064A2" w:themeColor="accent4"/>
          <w:rtl/>
        </w:rPr>
        <w:t>عَنْهُ</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إِبْرَاهِيمَ</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حَمَّادٍ</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حَرِيزٍ</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أَبِي</w:t>
      </w:r>
      <w:r w:rsidRPr="000A6781">
        <w:rPr>
          <w:rFonts w:ascii="IRBadr" w:hAnsi="IRBadr" w:cs="IRBadr"/>
          <w:color w:val="8064A2" w:themeColor="accent4"/>
          <w:rtl/>
        </w:rPr>
        <w:t xml:space="preserve"> </w:t>
      </w:r>
      <w:r w:rsidRPr="000A6781">
        <w:rPr>
          <w:rFonts w:ascii="IRBadr" w:hAnsi="IRBadr" w:cs="IRBadr" w:hint="cs"/>
          <w:color w:val="8064A2" w:themeColor="accent4"/>
          <w:rtl/>
        </w:rPr>
        <w:t>بَصِيرٍ</w:t>
      </w:r>
      <w:r w:rsidRPr="000A6781">
        <w:rPr>
          <w:rFonts w:ascii="IRBadr" w:hAnsi="IRBadr" w:cs="IRBadr"/>
          <w:color w:val="8064A2" w:themeColor="accent4"/>
          <w:rtl/>
        </w:rPr>
        <w:t xml:space="preserve"> </w:t>
      </w:r>
      <w:r w:rsidRPr="000A6781">
        <w:rPr>
          <w:rFonts w:ascii="IRBadr" w:hAnsi="IRBadr" w:cs="IRBadr" w:hint="cs"/>
          <w:color w:val="8064A2" w:themeColor="accent4"/>
          <w:rtl/>
        </w:rPr>
        <w:t>قَالَ</w:t>
      </w:r>
      <w:r w:rsidRPr="000A6781">
        <w:rPr>
          <w:rFonts w:ascii="IRBadr" w:hAnsi="IRBadr" w:cs="IRBadr"/>
          <w:color w:val="8064A2" w:themeColor="accent4"/>
          <w:rtl/>
        </w:rPr>
        <w:t xml:space="preserve">: </w:t>
      </w:r>
      <w:r w:rsidR="00CF6D27" w:rsidRPr="00021474">
        <w:rPr>
          <w:rFonts w:ascii="IRBadr" w:hAnsi="IRBadr" w:cs="IRBadr" w:hint="cs"/>
          <w:color w:val="008000"/>
          <w:rtl/>
        </w:rPr>
        <w:t>قُلْتُ</w:t>
      </w:r>
      <w:r w:rsidR="00CF6D27" w:rsidRPr="00021474">
        <w:rPr>
          <w:rFonts w:ascii="IRBadr" w:hAnsi="IRBadr" w:cs="IRBadr"/>
          <w:color w:val="008000"/>
          <w:rtl/>
        </w:rPr>
        <w:t xml:space="preserve"> </w:t>
      </w:r>
      <w:r w:rsidR="00CF6D27" w:rsidRPr="00021474">
        <w:rPr>
          <w:rFonts w:ascii="IRBadr" w:hAnsi="IRBadr" w:cs="IRBadr" w:hint="cs"/>
          <w:color w:val="008000"/>
          <w:rtl/>
        </w:rPr>
        <w:t>لِأَبِي</w:t>
      </w:r>
      <w:r w:rsidR="00CF6D27" w:rsidRPr="00021474">
        <w:rPr>
          <w:rFonts w:ascii="IRBadr" w:hAnsi="IRBadr" w:cs="IRBadr"/>
          <w:color w:val="008000"/>
          <w:rtl/>
        </w:rPr>
        <w:t xml:space="preserve"> </w:t>
      </w:r>
      <w:r w:rsidR="00CF6D27" w:rsidRPr="00021474">
        <w:rPr>
          <w:rFonts w:ascii="IRBadr" w:hAnsi="IRBadr" w:cs="IRBadr" w:hint="cs"/>
          <w:color w:val="008000"/>
          <w:rtl/>
        </w:rPr>
        <w:t>عَبْدِ</w:t>
      </w:r>
      <w:r w:rsidR="00CF6D27" w:rsidRPr="00021474">
        <w:rPr>
          <w:rFonts w:ascii="IRBadr" w:hAnsi="IRBadr" w:cs="IRBadr"/>
          <w:color w:val="008000"/>
          <w:rtl/>
        </w:rPr>
        <w:t xml:space="preserve"> </w:t>
      </w:r>
      <w:r w:rsidR="00CF6D27" w:rsidRPr="00021474">
        <w:rPr>
          <w:rFonts w:ascii="IRBadr" w:hAnsi="IRBadr" w:cs="IRBadr" w:hint="cs"/>
          <w:color w:val="008000"/>
          <w:rtl/>
        </w:rPr>
        <w:t>اللَّهِ</w:t>
      </w:r>
      <w:r w:rsidR="00CF6D27" w:rsidRPr="00021474">
        <w:rPr>
          <w:rFonts w:ascii="IRBadr" w:hAnsi="IRBadr" w:cs="IRBadr"/>
          <w:color w:val="008000"/>
          <w:rtl/>
        </w:rPr>
        <w:t xml:space="preserve"> </w:t>
      </w:r>
      <w:r w:rsidR="00CF6D27" w:rsidRPr="00021474">
        <w:rPr>
          <w:rFonts w:ascii="IRBadr" w:hAnsi="IRBadr" w:cs="IRBadr" w:hint="cs"/>
          <w:color w:val="008000"/>
          <w:rtl/>
        </w:rPr>
        <w:t>ع</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هَلْ</w:t>
      </w:r>
      <w:r w:rsidR="00CF6D27" w:rsidRPr="00021474">
        <w:rPr>
          <w:rFonts w:ascii="IRBadr" w:hAnsi="IRBadr" w:cs="IRBadr"/>
          <w:color w:val="008000"/>
          <w:rtl/>
        </w:rPr>
        <w:t xml:space="preserve"> </w:t>
      </w:r>
      <w:r w:rsidR="00CF6D27" w:rsidRPr="00021474">
        <w:rPr>
          <w:rFonts w:ascii="IRBadr" w:hAnsi="IRBadr" w:cs="IRBadr" w:hint="cs"/>
          <w:color w:val="008000"/>
          <w:rtl/>
        </w:rPr>
        <w:t>فِي</w:t>
      </w:r>
      <w:r w:rsidR="00CF6D27" w:rsidRPr="00021474">
        <w:rPr>
          <w:rFonts w:ascii="IRBadr" w:hAnsi="IRBadr" w:cs="IRBadr"/>
          <w:color w:val="008000"/>
          <w:rtl/>
        </w:rPr>
        <w:t xml:space="preserve"> </w:t>
      </w:r>
      <w:r w:rsidR="00CF6D27" w:rsidRPr="00021474">
        <w:rPr>
          <w:rFonts w:ascii="IRBadr" w:hAnsi="IRBadr" w:cs="IRBadr" w:hint="cs"/>
          <w:color w:val="008000"/>
          <w:rtl/>
        </w:rPr>
        <w:t>الْأَرُزِّ</w:t>
      </w:r>
      <w:r w:rsidR="00CF6D27" w:rsidRPr="00021474">
        <w:rPr>
          <w:rFonts w:ascii="IRBadr" w:hAnsi="IRBadr" w:cs="IRBadr"/>
          <w:color w:val="008000"/>
          <w:rtl/>
        </w:rPr>
        <w:t xml:space="preserve"> </w:t>
      </w:r>
      <w:r w:rsidR="00CF6D27" w:rsidRPr="00021474">
        <w:rPr>
          <w:rFonts w:ascii="IRBadr" w:hAnsi="IRBadr" w:cs="IRBadr" w:hint="cs"/>
          <w:color w:val="008000"/>
          <w:rtl/>
        </w:rPr>
        <w:t>شَيْ‏ءٌ</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فَقَالَ</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نَعَمْ</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ثُمَّ</w:t>
      </w:r>
      <w:r w:rsidR="00CF6D27" w:rsidRPr="00021474">
        <w:rPr>
          <w:rFonts w:ascii="IRBadr" w:hAnsi="IRBadr" w:cs="IRBadr"/>
          <w:color w:val="008000"/>
          <w:rtl/>
        </w:rPr>
        <w:t xml:space="preserve"> </w:t>
      </w:r>
      <w:r w:rsidR="00CF6D27" w:rsidRPr="00021474">
        <w:rPr>
          <w:rFonts w:ascii="IRBadr" w:hAnsi="IRBadr" w:cs="IRBadr" w:hint="cs"/>
          <w:color w:val="008000"/>
          <w:rtl/>
        </w:rPr>
        <w:t>قَالَ</w:t>
      </w:r>
      <w:r w:rsidR="00CF6D27" w:rsidRPr="00021474">
        <w:rPr>
          <w:rFonts w:ascii="IRBadr" w:hAnsi="IRBadr" w:cs="IRBadr"/>
          <w:color w:val="008000"/>
          <w:rtl/>
        </w:rPr>
        <w:t xml:space="preserve"> </w:t>
      </w:r>
      <w:r w:rsidR="00CF6D27" w:rsidRPr="00021474">
        <w:rPr>
          <w:rFonts w:ascii="IRBadr" w:hAnsi="IRBadr" w:cs="IRBadr" w:hint="cs"/>
          <w:color w:val="008000"/>
          <w:rtl/>
        </w:rPr>
        <w:t>إِنَّ</w:t>
      </w:r>
      <w:r w:rsidR="00CF6D27" w:rsidRPr="00021474">
        <w:rPr>
          <w:rFonts w:ascii="IRBadr" w:hAnsi="IRBadr" w:cs="IRBadr"/>
          <w:color w:val="008000"/>
          <w:rtl/>
        </w:rPr>
        <w:t xml:space="preserve"> </w:t>
      </w:r>
      <w:r w:rsidR="00CF6D27" w:rsidRPr="00021474">
        <w:rPr>
          <w:rFonts w:ascii="IRBadr" w:hAnsi="IRBadr" w:cs="IRBadr" w:hint="cs"/>
          <w:color w:val="008000"/>
          <w:rtl/>
        </w:rPr>
        <w:t>الْمَدِينَةَ</w:t>
      </w:r>
      <w:r w:rsidR="00CF6D27" w:rsidRPr="00021474">
        <w:rPr>
          <w:rFonts w:ascii="IRBadr" w:hAnsi="IRBadr" w:cs="IRBadr"/>
          <w:color w:val="008000"/>
          <w:rtl/>
        </w:rPr>
        <w:t xml:space="preserve"> </w:t>
      </w:r>
      <w:r w:rsidR="00CF6D27" w:rsidRPr="00021474">
        <w:rPr>
          <w:rFonts w:ascii="IRBadr" w:hAnsi="IRBadr" w:cs="IRBadr" w:hint="cs"/>
          <w:color w:val="008000"/>
          <w:rtl/>
        </w:rPr>
        <w:t>لَمْ</w:t>
      </w:r>
      <w:r w:rsidR="00CF6D27" w:rsidRPr="00021474">
        <w:rPr>
          <w:rFonts w:ascii="IRBadr" w:hAnsi="IRBadr" w:cs="IRBadr"/>
          <w:color w:val="008000"/>
          <w:rtl/>
        </w:rPr>
        <w:t xml:space="preserve"> </w:t>
      </w:r>
      <w:r w:rsidR="00CF6D27" w:rsidRPr="00021474">
        <w:rPr>
          <w:rFonts w:ascii="IRBadr" w:hAnsi="IRBadr" w:cs="IRBadr" w:hint="cs"/>
          <w:color w:val="008000"/>
          <w:rtl/>
        </w:rPr>
        <w:t>تَكُنْ</w:t>
      </w:r>
      <w:r w:rsidR="00CF6D27" w:rsidRPr="00021474">
        <w:rPr>
          <w:rFonts w:ascii="IRBadr" w:hAnsi="IRBadr" w:cs="IRBadr"/>
          <w:color w:val="008000"/>
          <w:rtl/>
        </w:rPr>
        <w:t xml:space="preserve"> </w:t>
      </w:r>
      <w:r w:rsidR="00CF6D27" w:rsidRPr="00021474">
        <w:rPr>
          <w:rFonts w:ascii="IRBadr" w:hAnsi="IRBadr" w:cs="IRBadr" w:hint="cs"/>
          <w:color w:val="008000"/>
          <w:rtl/>
        </w:rPr>
        <w:t>يَوْمَئِذٍ</w:t>
      </w:r>
      <w:r w:rsidR="00CF6D27" w:rsidRPr="00021474">
        <w:rPr>
          <w:rFonts w:ascii="IRBadr" w:hAnsi="IRBadr" w:cs="IRBadr"/>
          <w:color w:val="008000"/>
          <w:rtl/>
        </w:rPr>
        <w:t xml:space="preserve"> </w:t>
      </w:r>
      <w:r w:rsidR="00CF6D27" w:rsidRPr="00021474">
        <w:rPr>
          <w:rFonts w:ascii="IRBadr" w:hAnsi="IRBadr" w:cs="IRBadr" w:hint="cs"/>
          <w:color w:val="008000"/>
          <w:rtl/>
        </w:rPr>
        <w:t>أَرْضَ</w:t>
      </w:r>
      <w:r w:rsidR="00CF6D27" w:rsidRPr="00021474">
        <w:rPr>
          <w:rFonts w:ascii="IRBadr" w:hAnsi="IRBadr" w:cs="IRBadr"/>
          <w:color w:val="008000"/>
          <w:rtl/>
        </w:rPr>
        <w:t xml:space="preserve"> </w:t>
      </w:r>
      <w:r w:rsidR="00CF6D27" w:rsidRPr="00021474">
        <w:rPr>
          <w:rFonts w:ascii="IRBadr" w:hAnsi="IRBadr" w:cs="IRBadr" w:hint="cs"/>
          <w:color w:val="008000"/>
          <w:rtl/>
        </w:rPr>
        <w:t>أَرُزٍّ</w:t>
      </w:r>
      <w:r w:rsidR="00CF6D27" w:rsidRPr="00021474">
        <w:rPr>
          <w:rFonts w:ascii="IRBadr" w:hAnsi="IRBadr" w:cs="IRBadr"/>
          <w:color w:val="008000"/>
          <w:rtl/>
        </w:rPr>
        <w:t xml:space="preserve"> </w:t>
      </w:r>
      <w:r w:rsidR="00CF6D27" w:rsidRPr="00021474">
        <w:rPr>
          <w:rFonts w:ascii="IRBadr" w:hAnsi="IRBadr" w:cs="IRBadr" w:hint="cs"/>
          <w:color w:val="008000"/>
          <w:rtl/>
        </w:rPr>
        <w:t>فَيُقَالَ</w:t>
      </w:r>
      <w:r w:rsidR="00CF6D27" w:rsidRPr="00021474">
        <w:rPr>
          <w:rFonts w:ascii="IRBadr" w:hAnsi="IRBadr" w:cs="IRBadr"/>
          <w:color w:val="008000"/>
          <w:rtl/>
        </w:rPr>
        <w:t xml:space="preserve"> </w:t>
      </w:r>
      <w:r w:rsidR="00CF6D27" w:rsidRPr="00021474">
        <w:rPr>
          <w:rFonts w:ascii="IRBadr" w:hAnsi="IRBadr" w:cs="IRBadr" w:hint="cs"/>
          <w:color w:val="008000"/>
          <w:rtl/>
        </w:rPr>
        <w:t>فِيهِ</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وَ</w:t>
      </w:r>
      <w:r w:rsidR="00CF6D27" w:rsidRPr="00021474">
        <w:rPr>
          <w:rFonts w:ascii="IRBadr" w:hAnsi="IRBadr" w:cs="IRBadr"/>
          <w:color w:val="008000"/>
          <w:rtl/>
        </w:rPr>
        <w:t xml:space="preserve"> </w:t>
      </w:r>
      <w:r w:rsidR="00CF6D27" w:rsidRPr="00021474">
        <w:rPr>
          <w:rFonts w:ascii="IRBadr" w:hAnsi="IRBadr" w:cs="IRBadr" w:hint="cs"/>
          <w:color w:val="008000"/>
          <w:rtl/>
        </w:rPr>
        <w:t>لَكِنَّهُ</w:t>
      </w:r>
      <w:r w:rsidR="00CF6D27" w:rsidRPr="00021474">
        <w:rPr>
          <w:rFonts w:ascii="IRBadr" w:hAnsi="IRBadr" w:cs="IRBadr"/>
          <w:color w:val="008000"/>
          <w:rtl/>
        </w:rPr>
        <w:t xml:space="preserve"> </w:t>
      </w:r>
      <w:r w:rsidR="00CF6D27" w:rsidRPr="00021474">
        <w:rPr>
          <w:rFonts w:ascii="IRBadr" w:hAnsi="IRBadr" w:cs="IRBadr" w:hint="cs"/>
          <w:color w:val="008000"/>
          <w:rtl/>
        </w:rPr>
        <w:t>قَدْ</w:t>
      </w:r>
      <w:r w:rsidR="00CF6D27" w:rsidRPr="00021474">
        <w:rPr>
          <w:rFonts w:ascii="IRBadr" w:hAnsi="IRBadr" w:cs="IRBadr"/>
          <w:color w:val="008000"/>
          <w:rtl/>
        </w:rPr>
        <w:t xml:space="preserve"> </w:t>
      </w:r>
      <w:r w:rsidR="00CF6D27" w:rsidRPr="00021474">
        <w:rPr>
          <w:rFonts w:ascii="IRBadr" w:hAnsi="IRBadr" w:cs="IRBadr" w:hint="cs"/>
          <w:color w:val="008000"/>
          <w:rtl/>
        </w:rPr>
        <w:t>جُعِلَ</w:t>
      </w:r>
      <w:r w:rsidR="00CF6D27" w:rsidRPr="00021474">
        <w:rPr>
          <w:rFonts w:ascii="IRBadr" w:hAnsi="IRBadr" w:cs="IRBadr"/>
          <w:color w:val="008000"/>
          <w:rtl/>
        </w:rPr>
        <w:t xml:space="preserve"> </w:t>
      </w:r>
      <w:r w:rsidR="00CF6D27" w:rsidRPr="00021474">
        <w:rPr>
          <w:rFonts w:ascii="IRBadr" w:hAnsi="IRBadr" w:cs="IRBadr" w:hint="cs"/>
          <w:color w:val="008000"/>
          <w:rtl/>
        </w:rPr>
        <w:t>فِيهِ</w:t>
      </w:r>
      <w:r w:rsidR="00CF6D27">
        <w:rPr>
          <w:rFonts w:ascii="IRBadr" w:hAnsi="IRBadr" w:cs="IRBadr" w:hint="cs"/>
          <w:color w:val="008000"/>
          <w:rtl/>
        </w:rPr>
        <w:t>،</w:t>
      </w:r>
      <w:r w:rsidR="00CF6D27" w:rsidRPr="00021474">
        <w:rPr>
          <w:rFonts w:ascii="IRBadr" w:hAnsi="IRBadr" w:cs="IRBadr"/>
          <w:color w:val="008000"/>
          <w:rtl/>
        </w:rPr>
        <w:t xml:space="preserve"> </w:t>
      </w:r>
      <w:r w:rsidR="00CF6D27" w:rsidRPr="00021474">
        <w:rPr>
          <w:rFonts w:ascii="IRBadr" w:hAnsi="IRBadr" w:cs="IRBadr" w:hint="cs"/>
          <w:color w:val="008000"/>
          <w:rtl/>
        </w:rPr>
        <w:t>وَ</w:t>
      </w:r>
      <w:r w:rsidR="00CF6D27" w:rsidRPr="00021474">
        <w:rPr>
          <w:rFonts w:ascii="IRBadr" w:hAnsi="IRBadr" w:cs="IRBadr"/>
          <w:color w:val="008000"/>
          <w:rtl/>
        </w:rPr>
        <w:t xml:space="preserve"> </w:t>
      </w:r>
      <w:r w:rsidR="00CF6D27" w:rsidRPr="00021474">
        <w:rPr>
          <w:rFonts w:ascii="IRBadr" w:hAnsi="IRBadr" w:cs="IRBadr" w:hint="cs"/>
          <w:color w:val="008000"/>
          <w:rtl/>
        </w:rPr>
        <w:t>كَيْفَ</w:t>
      </w:r>
      <w:r w:rsidR="00CF6D27" w:rsidRPr="00021474">
        <w:rPr>
          <w:rFonts w:ascii="IRBadr" w:hAnsi="IRBadr" w:cs="IRBadr"/>
          <w:color w:val="008000"/>
          <w:rtl/>
        </w:rPr>
        <w:t xml:space="preserve"> </w:t>
      </w:r>
      <w:r w:rsidR="00CF6D27" w:rsidRPr="00021474">
        <w:rPr>
          <w:rFonts w:ascii="IRBadr" w:hAnsi="IRBadr" w:cs="IRBadr" w:hint="cs"/>
          <w:color w:val="008000"/>
          <w:rtl/>
        </w:rPr>
        <w:t>لَا</w:t>
      </w:r>
      <w:r w:rsidR="00CF6D27" w:rsidRPr="00021474">
        <w:rPr>
          <w:rFonts w:ascii="IRBadr" w:hAnsi="IRBadr" w:cs="IRBadr"/>
          <w:color w:val="008000"/>
          <w:rtl/>
        </w:rPr>
        <w:t xml:space="preserve"> </w:t>
      </w:r>
      <w:r w:rsidR="00CF6D27" w:rsidRPr="00021474">
        <w:rPr>
          <w:rFonts w:ascii="IRBadr" w:hAnsi="IRBadr" w:cs="IRBadr" w:hint="cs"/>
          <w:color w:val="008000"/>
          <w:rtl/>
        </w:rPr>
        <w:t>يَكُونُ</w:t>
      </w:r>
      <w:r w:rsidR="00CF6D27" w:rsidRPr="00021474">
        <w:rPr>
          <w:rFonts w:ascii="IRBadr" w:hAnsi="IRBadr" w:cs="IRBadr"/>
          <w:color w:val="008000"/>
          <w:rtl/>
        </w:rPr>
        <w:t xml:space="preserve"> </w:t>
      </w:r>
      <w:r w:rsidR="00CF6D27" w:rsidRPr="00021474">
        <w:rPr>
          <w:rFonts w:ascii="IRBadr" w:hAnsi="IRBadr" w:cs="IRBadr" w:hint="cs"/>
          <w:color w:val="008000"/>
          <w:rtl/>
        </w:rPr>
        <w:t>فِيهِ</w:t>
      </w:r>
      <w:r w:rsidR="00CF6D27" w:rsidRPr="00021474">
        <w:rPr>
          <w:rFonts w:ascii="IRBadr" w:hAnsi="IRBadr" w:cs="IRBadr"/>
          <w:color w:val="008000"/>
          <w:rtl/>
        </w:rPr>
        <w:t xml:space="preserve"> </w:t>
      </w:r>
      <w:r w:rsidR="00CF6D27" w:rsidRPr="00021474">
        <w:rPr>
          <w:rFonts w:ascii="IRBadr" w:hAnsi="IRBadr" w:cs="IRBadr" w:hint="cs"/>
          <w:color w:val="008000"/>
          <w:rtl/>
        </w:rPr>
        <w:t>وَ</w:t>
      </w:r>
      <w:r w:rsidR="00CF6D27" w:rsidRPr="00021474">
        <w:rPr>
          <w:rFonts w:ascii="IRBadr" w:hAnsi="IRBadr" w:cs="IRBadr"/>
          <w:color w:val="008000"/>
          <w:rtl/>
        </w:rPr>
        <w:t xml:space="preserve"> </w:t>
      </w:r>
      <w:r w:rsidR="00CF6D27" w:rsidRPr="00021474">
        <w:rPr>
          <w:rFonts w:ascii="IRBadr" w:hAnsi="IRBadr" w:cs="IRBadr" w:hint="cs"/>
          <w:color w:val="008000"/>
          <w:rtl/>
        </w:rPr>
        <w:t>عَامَّةُ</w:t>
      </w:r>
      <w:r w:rsidR="00CF6D27" w:rsidRPr="00021474">
        <w:rPr>
          <w:rFonts w:ascii="IRBadr" w:hAnsi="IRBadr" w:cs="IRBadr"/>
          <w:color w:val="008000"/>
          <w:rtl/>
        </w:rPr>
        <w:t xml:space="preserve"> </w:t>
      </w:r>
      <w:r w:rsidR="00CF6D27" w:rsidRPr="00021474">
        <w:rPr>
          <w:rFonts w:ascii="IRBadr" w:hAnsi="IRBadr" w:cs="IRBadr" w:hint="cs"/>
          <w:color w:val="008000"/>
          <w:rtl/>
        </w:rPr>
        <w:t>خَرَاجِ</w:t>
      </w:r>
      <w:r w:rsidR="00CF6D27" w:rsidRPr="00021474">
        <w:rPr>
          <w:rFonts w:ascii="IRBadr" w:hAnsi="IRBadr" w:cs="IRBadr"/>
          <w:color w:val="008000"/>
          <w:rtl/>
        </w:rPr>
        <w:t xml:space="preserve"> </w:t>
      </w:r>
      <w:r w:rsidR="00CF6D27" w:rsidRPr="00021474">
        <w:rPr>
          <w:rFonts w:ascii="IRBadr" w:hAnsi="IRBadr" w:cs="IRBadr" w:hint="cs"/>
          <w:color w:val="008000"/>
          <w:rtl/>
        </w:rPr>
        <w:t>الْعِرَاقِ</w:t>
      </w:r>
      <w:r w:rsidR="00CF6D27" w:rsidRPr="00021474">
        <w:rPr>
          <w:rFonts w:ascii="IRBadr" w:hAnsi="IRBadr" w:cs="IRBadr"/>
          <w:color w:val="008000"/>
          <w:rtl/>
        </w:rPr>
        <w:t xml:space="preserve"> </w:t>
      </w:r>
      <w:r w:rsidR="00CF6D27" w:rsidRPr="00021474">
        <w:rPr>
          <w:rFonts w:ascii="IRBadr" w:hAnsi="IRBadr" w:cs="IRBadr" w:hint="cs"/>
          <w:color w:val="008000"/>
          <w:rtl/>
        </w:rPr>
        <w:t>مِنْهُ</w:t>
      </w:r>
      <w:r w:rsidRPr="00735C4A">
        <w:rPr>
          <w:rFonts w:ascii="IRBadr" w:hAnsi="IRBadr" w:cs="IRBadr" w:hint="eastAsia"/>
          <w:color w:val="008000"/>
          <w:rtl/>
        </w:rPr>
        <w:t>»</w:t>
      </w:r>
      <w:r>
        <w:rPr>
          <w:rStyle w:val="FootnoteReference"/>
          <w:rFonts w:ascii="IRBadr" w:hAnsi="IRBadr" w:cs="IRBadr"/>
          <w:color w:val="008000"/>
          <w:rtl/>
        </w:rPr>
        <w:footnoteReference w:id="1"/>
      </w:r>
      <w:r w:rsidRPr="00735C4A">
        <w:rPr>
          <w:rFonts w:ascii="IRBadr" w:hAnsi="IRBadr" w:cs="IRBadr"/>
          <w:color w:val="0000FF"/>
          <w:rtl/>
        </w:rPr>
        <w:t>.</w:t>
      </w:r>
      <w:r w:rsidRPr="00735C4A">
        <w:rPr>
          <w:rFonts w:ascii="IRBadr" w:hAnsi="IRBadr" w:cs="IRBadr" w:hint="cs"/>
          <w:color w:val="0000FF"/>
          <w:rtl/>
        </w:rPr>
        <w:t xml:space="preserve"> </w:t>
      </w:r>
    </w:p>
    <w:p w:rsidR="000A6781" w:rsidRDefault="000A6781" w:rsidP="000A6781">
      <w:pPr>
        <w:rPr>
          <w:rFonts w:ascii="IRBadr" w:hAnsi="IRBadr" w:cs="IRBadr"/>
          <w:rtl/>
        </w:rPr>
      </w:pPr>
      <w:r>
        <w:rPr>
          <w:rFonts w:ascii="IRBadr" w:hAnsi="IRBadr" w:cs="IRBadr" w:hint="cs"/>
          <w:rtl/>
        </w:rPr>
        <w:t xml:space="preserve">در جلسه پیش و همچنین در برخی از مباحث پیشین توضیحاتی در مورد این روایت بیان گردید. آقای قائینی ذیل نقل این روایت، برای زکات پول به آن استناد نموده است. ما نیز در برخی از مباحث پیشین نکاتی در مورد این روایت در رابطه با زکات بیان کردیم. </w:t>
      </w:r>
    </w:p>
    <w:p w:rsidR="00B71053" w:rsidRDefault="000A6781" w:rsidP="000A6781">
      <w:pPr>
        <w:rPr>
          <w:rFonts w:ascii="IRBadr" w:hAnsi="IRBadr" w:cs="IRBadr"/>
          <w:rtl/>
        </w:rPr>
      </w:pPr>
      <w:r>
        <w:rPr>
          <w:rFonts w:ascii="IRBadr" w:hAnsi="IRBadr" w:cs="IRBadr" w:hint="cs"/>
          <w:rtl/>
        </w:rPr>
        <w:t xml:space="preserve">به نظر می‌رسد از اساس این روایت به زکات ارتباطی ندارد؛ بلکه در مورد خراج است. بنابرین؛ کلام آقای قائينی در مورد این روایت از اساس صحیح نیست. نکاتی هم که ما در مورد این روایت در باب زکات بیان کردیم، اشتباه است. توضیح آنکه زمین‌ها در زمان قدیم، ‌دو قسم بوده است: اراضی خراجیه و اراضی عُشریّه. این دو قسم در مقابل هم هستند. </w:t>
      </w:r>
    </w:p>
    <w:p w:rsidR="00B71053" w:rsidRDefault="00B71053" w:rsidP="00B71053">
      <w:pPr>
        <w:pStyle w:val="Heading3"/>
        <w:rPr>
          <w:rtl/>
        </w:rPr>
      </w:pPr>
      <w:bookmarkStart w:id="15" w:name="_Toc151274530"/>
      <w:r>
        <w:rPr>
          <w:rFonts w:hint="cs"/>
          <w:rtl/>
        </w:rPr>
        <w:t>بیان برخی عبارات در مورد اراضی خراجیه</w:t>
      </w:r>
      <w:bookmarkEnd w:id="15"/>
      <w:r>
        <w:rPr>
          <w:rFonts w:hint="cs"/>
          <w:rtl/>
        </w:rPr>
        <w:t xml:space="preserve"> </w:t>
      </w:r>
    </w:p>
    <w:p w:rsidR="00740FC8" w:rsidRDefault="00F8075A" w:rsidP="000A6781">
      <w:pPr>
        <w:rPr>
          <w:rFonts w:ascii="IRBadr" w:hAnsi="IRBadr" w:cs="IRBadr"/>
          <w:rtl/>
        </w:rPr>
      </w:pPr>
      <w:r>
        <w:rPr>
          <w:rFonts w:ascii="IRBadr" w:hAnsi="IRBadr" w:cs="IRBadr" w:hint="cs"/>
          <w:rtl/>
        </w:rPr>
        <w:t>جهت روشن شدن بحث و آشنایی با زمین‌های خراجیه و تفاوت آن با زمین‌های عُشریه برخی مطالب از برخی کتب نقل می‌گردد:</w:t>
      </w:r>
    </w:p>
    <w:p w:rsidR="00740FC8" w:rsidRDefault="00740FC8" w:rsidP="00B71053">
      <w:pPr>
        <w:pStyle w:val="Heading4"/>
        <w:rPr>
          <w:rtl/>
        </w:rPr>
      </w:pPr>
      <w:bookmarkStart w:id="16" w:name="_Toc151274366"/>
      <w:bookmarkStart w:id="17" w:name="_Toc151274438"/>
      <w:bookmarkStart w:id="18" w:name="_Toc151274531"/>
      <w:r>
        <w:rPr>
          <w:rFonts w:hint="cs"/>
          <w:rtl/>
        </w:rPr>
        <w:t>کلام قدامة بن جعفر در کتاب الخراج و صناعة الکتابة</w:t>
      </w:r>
      <w:bookmarkEnd w:id="16"/>
      <w:bookmarkEnd w:id="17"/>
      <w:bookmarkEnd w:id="18"/>
    </w:p>
    <w:p w:rsidR="000A6781" w:rsidRDefault="000A6781" w:rsidP="00740FC8">
      <w:pPr>
        <w:rPr>
          <w:rFonts w:ascii="IRBadr" w:hAnsi="IRBadr" w:cs="IRBadr"/>
          <w:rtl/>
        </w:rPr>
      </w:pPr>
      <w:r>
        <w:rPr>
          <w:rFonts w:ascii="IRBadr" w:hAnsi="IRBadr" w:cs="IRBadr" w:hint="cs"/>
          <w:rtl/>
        </w:rPr>
        <w:t xml:space="preserve">قدیمی‌ترین کتابی که </w:t>
      </w:r>
      <w:r w:rsidR="00740FC8">
        <w:rPr>
          <w:rFonts w:ascii="IRBadr" w:hAnsi="IRBadr" w:cs="IRBadr" w:hint="cs"/>
          <w:rtl/>
        </w:rPr>
        <w:t>در بحث خراج تالیف شده</w:t>
      </w:r>
      <w:r>
        <w:rPr>
          <w:rFonts w:ascii="IRBadr" w:hAnsi="IRBadr" w:cs="IRBadr" w:hint="cs"/>
          <w:rtl/>
        </w:rPr>
        <w:t>، کتاب قدامة بن جعفر</w:t>
      </w:r>
      <w:r w:rsidR="00FB05CB">
        <w:rPr>
          <w:rFonts w:ascii="IRBadr" w:hAnsi="IRBadr" w:cs="IRBadr" w:hint="cs"/>
          <w:rtl/>
        </w:rPr>
        <w:t xml:space="preserve"> (متوفای </w:t>
      </w:r>
      <w:r w:rsidR="00740FC8">
        <w:rPr>
          <w:rFonts w:ascii="IRBadr" w:hAnsi="IRBadr" w:cs="IRBadr" w:hint="cs"/>
          <w:rtl/>
        </w:rPr>
        <w:t>۳۳۷</w:t>
      </w:r>
      <w:r w:rsidR="00FB05CB">
        <w:rPr>
          <w:rFonts w:ascii="IRBadr" w:hAnsi="IRBadr" w:cs="IRBadr" w:hint="cs"/>
          <w:rtl/>
        </w:rPr>
        <w:t>)</w:t>
      </w:r>
      <w:r>
        <w:rPr>
          <w:rFonts w:ascii="IRBadr" w:hAnsi="IRBadr" w:cs="IRBadr" w:hint="cs"/>
          <w:rtl/>
        </w:rPr>
        <w:t xml:space="preserve"> است.</w:t>
      </w:r>
      <w:r w:rsidR="00FB05CB">
        <w:rPr>
          <w:rFonts w:ascii="IRBadr" w:hAnsi="IRBadr" w:cs="IRBadr" w:hint="cs"/>
          <w:rtl/>
        </w:rPr>
        <w:t xml:space="preserve"> در این کتاب، ۱۹ باب در این موضوع قرار داده شده است. </w:t>
      </w:r>
      <w:r w:rsidR="00740FC8">
        <w:rPr>
          <w:rFonts w:ascii="IRBadr" w:hAnsi="IRBadr" w:cs="IRBadr" w:hint="cs"/>
          <w:rtl/>
        </w:rPr>
        <w:t>ابواب این کتاب،</w:t>
      </w:r>
      <w:r w:rsidR="00FB05CB">
        <w:rPr>
          <w:rFonts w:ascii="IRBadr" w:hAnsi="IRBadr" w:cs="IRBadr" w:hint="cs"/>
          <w:rtl/>
        </w:rPr>
        <w:t xml:space="preserve"> عبارت است از: </w:t>
      </w:r>
    </w:p>
    <w:p w:rsidR="00FB05CB" w:rsidRPr="00FB05CB" w:rsidRDefault="00FB05CB" w:rsidP="00FB05CB">
      <w:pPr>
        <w:rPr>
          <w:rFonts w:ascii="IRBadr" w:hAnsi="IRBadr" w:cs="IRBadr"/>
          <w:color w:val="0000FF"/>
          <w:rtl/>
        </w:rPr>
      </w:pPr>
      <w:r>
        <w:rPr>
          <w:rFonts w:ascii="IRBadr" w:hAnsi="IRBadr" w:cs="IRBadr" w:hint="cs"/>
          <w:color w:val="0000FF"/>
          <w:rtl/>
        </w:rPr>
        <w:t>«</w:t>
      </w: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الاول</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مجموع</w:t>
      </w:r>
      <w:r w:rsidRPr="00FB05CB">
        <w:rPr>
          <w:rFonts w:ascii="IRBadr" w:hAnsi="IRBadr" w:cs="IRBadr"/>
          <w:color w:val="0000FF"/>
          <w:rtl/>
        </w:rPr>
        <w:t xml:space="preserve"> </w:t>
      </w:r>
      <w:r w:rsidRPr="00FB05CB">
        <w:rPr>
          <w:rFonts w:ascii="IRBadr" w:hAnsi="IRBadr" w:cs="IRBadr" w:hint="cs"/>
          <w:color w:val="0000FF"/>
          <w:rtl/>
        </w:rPr>
        <w:t>وجوه</w:t>
      </w:r>
      <w:r w:rsidRPr="00FB05CB">
        <w:rPr>
          <w:rFonts w:ascii="IRBadr" w:hAnsi="IRBadr" w:cs="IRBadr"/>
          <w:color w:val="0000FF"/>
          <w:rtl/>
        </w:rPr>
        <w:t xml:space="preserve"> </w:t>
      </w:r>
      <w:r w:rsidRPr="00FB05CB">
        <w:rPr>
          <w:rFonts w:ascii="IRBadr" w:hAnsi="IRBadr" w:cs="IRBadr" w:hint="cs"/>
          <w:color w:val="0000FF"/>
          <w:rtl/>
        </w:rPr>
        <w:t>الاموال</w:t>
      </w:r>
      <w:r w:rsidRPr="00FB05CB">
        <w:rPr>
          <w:rFonts w:ascii="IRBadr" w:hAnsi="IRBadr" w:cs="IRBadr"/>
          <w:color w:val="0000FF"/>
          <w:rtl/>
        </w:rPr>
        <w:t>.</w:t>
      </w:r>
    </w:p>
    <w:p w:rsidR="00FB05CB" w:rsidRPr="00FB05CB" w:rsidRDefault="00FB05CB" w:rsidP="00FB05CB">
      <w:pPr>
        <w:rPr>
          <w:rFonts w:ascii="IRBadr" w:hAnsi="IRBadr" w:cs="IRBadr"/>
          <w:color w:val="0000FF"/>
          <w:rtl/>
        </w:rPr>
      </w:pP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الثاني</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الفيء</w:t>
      </w:r>
      <w:r w:rsidRPr="00FB05CB">
        <w:rPr>
          <w:rFonts w:ascii="IRBadr" w:hAnsi="IRBadr" w:cs="IRBadr"/>
          <w:color w:val="0000FF"/>
          <w:rtl/>
        </w:rPr>
        <w:t xml:space="preserve"> </w:t>
      </w:r>
      <w:r w:rsidRPr="00FB05CB">
        <w:rPr>
          <w:rFonts w:ascii="IRBadr" w:hAnsi="IRBadr" w:cs="IRBadr" w:hint="cs"/>
          <w:color w:val="0000FF"/>
          <w:rtl/>
        </w:rPr>
        <w:t>وهو</w:t>
      </w:r>
      <w:r w:rsidRPr="00FB05CB">
        <w:rPr>
          <w:rFonts w:ascii="IRBadr" w:hAnsi="IRBadr" w:cs="IRBadr"/>
          <w:color w:val="0000FF"/>
          <w:rtl/>
        </w:rPr>
        <w:t xml:space="preserve"> </w:t>
      </w:r>
      <w:r w:rsidRPr="00FB05CB">
        <w:rPr>
          <w:rFonts w:ascii="IRBadr" w:hAnsi="IRBadr" w:cs="IRBadr" w:hint="cs"/>
          <w:color w:val="0000FF"/>
          <w:rtl/>
        </w:rPr>
        <w:t>أرض</w:t>
      </w:r>
      <w:r w:rsidRPr="00FB05CB">
        <w:rPr>
          <w:rFonts w:ascii="IRBadr" w:hAnsi="IRBadr" w:cs="IRBadr"/>
          <w:color w:val="0000FF"/>
          <w:rtl/>
        </w:rPr>
        <w:t xml:space="preserve"> </w:t>
      </w:r>
      <w:r w:rsidRPr="00FB05CB">
        <w:rPr>
          <w:rFonts w:ascii="IRBadr" w:hAnsi="IRBadr" w:cs="IRBadr" w:hint="cs"/>
          <w:color w:val="0000FF"/>
          <w:rtl/>
        </w:rPr>
        <w:t>العنوة</w:t>
      </w:r>
      <w:r w:rsidRPr="00FB05CB">
        <w:rPr>
          <w:rFonts w:ascii="IRBadr" w:hAnsi="IRBadr" w:cs="IRBadr"/>
          <w:color w:val="0000FF"/>
          <w:rtl/>
        </w:rPr>
        <w:t>.</w:t>
      </w:r>
    </w:p>
    <w:p w:rsidR="00FB05CB" w:rsidRPr="00FB05CB" w:rsidRDefault="00FB05CB" w:rsidP="00FB05CB">
      <w:pPr>
        <w:rPr>
          <w:rFonts w:ascii="IRBadr" w:hAnsi="IRBadr" w:cs="IRBadr"/>
          <w:color w:val="0000FF"/>
          <w:rtl/>
        </w:rPr>
      </w:pP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الثالث</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أرض</w:t>
      </w:r>
      <w:r w:rsidRPr="00FB05CB">
        <w:rPr>
          <w:rFonts w:ascii="IRBadr" w:hAnsi="IRBadr" w:cs="IRBadr"/>
          <w:color w:val="0000FF"/>
          <w:rtl/>
        </w:rPr>
        <w:t xml:space="preserve"> </w:t>
      </w:r>
      <w:r w:rsidRPr="00FB05CB">
        <w:rPr>
          <w:rFonts w:ascii="IRBadr" w:hAnsi="IRBadr" w:cs="IRBadr" w:hint="cs"/>
          <w:color w:val="0000FF"/>
          <w:rtl/>
        </w:rPr>
        <w:t>الصلح</w:t>
      </w:r>
      <w:r w:rsidRPr="00FB05CB">
        <w:rPr>
          <w:rFonts w:ascii="IRBadr" w:hAnsi="IRBadr" w:cs="IRBadr"/>
          <w:color w:val="0000FF"/>
          <w:rtl/>
        </w:rPr>
        <w:t>.</w:t>
      </w:r>
    </w:p>
    <w:p w:rsidR="00FB05CB" w:rsidRPr="00FB05CB" w:rsidRDefault="00FB05CB" w:rsidP="00FB05CB">
      <w:pPr>
        <w:rPr>
          <w:rFonts w:ascii="IRBadr" w:hAnsi="IRBadr" w:cs="IRBadr"/>
          <w:color w:val="0000FF"/>
          <w:rtl/>
        </w:rPr>
      </w:pP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الرابع</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أرض</w:t>
      </w:r>
      <w:r w:rsidRPr="00FB05CB">
        <w:rPr>
          <w:rFonts w:ascii="IRBadr" w:hAnsi="IRBadr" w:cs="IRBadr"/>
          <w:color w:val="0000FF"/>
          <w:rtl/>
        </w:rPr>
        <w:t xml:space="preserve"> </w:t>
      </w:r>
      <w:r w:rsidRPr="00FB05CB">
        <w:rPr>
          <w:rFonts w:ascii="IRBadr" w:hAnsi="IRBadr" w:cs="IRBadr" w:hint="cs"/>
          <w:color w:val="0000FF"/>
          <w:rtl/>
        </w:rPr>
        <w:t>العشر</w:t>
      </w:r>
      <w:r w:rsidRPr="00FB05CB">
        <w:rPr>
          <w:rFonts w:ascii="IRBadr" w:hAnsi="IRBadr" w:cs="IRBadr"/>
          <w:color w:val="0000FF"/>
          <w:rtl/>
        </w:rPr>
        <w:t>.</w:t>
      </w:r>
    </w:p>
    <w:p w:rsidR="00FB05CB" w:rsidRPr="00FB05CB" w:rsidRDefault="00FB05CB" w:rsidP="00FB05CB">
      <w:pPr>
        <w:rPr>
          <w:rFonts w:ascii="IRBadr" w:hAnsi="IRBadr" w:cs="IRBadr"/>
          <w:color w:val="0000FF"/>
          <w:rtl/>
        </w:rPr>
      </w:pP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الخامس</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احياء</w:t>
      </w:r>
      <w:r w:rsidRPr="00FB05CB">
        <w:rPr>
          <w:rFonts w:ascii="IRBadr" w:hAnsi="IRBadr" w:cs="IRBadr"/>
          <w:color w:val="0000FF"/>
          <w:rtl/>
        </w:rPr>
        <w:t xml:space="preserve"> </w:t>
      </w:r>
      <w:r w:rsidRPr="00FB05CB">
        <w:rPr>
          <w:rFonts w:ascii="IRBadr" w:hAnsi="IRBadr" w:cs="IRBadr" w:hint="cs"/>
          <w:color w:val="0000FF"/>
          <w:rtl/>
        </w:rPr>
        <w:t>الارض</w:t>
      </w:r>
      <w:r w:rsidRPr="00FB05CB">
        <w:rPr>
          <w:rFonts w:ascii="IRBadr" w:hAnsi="IRBadr" w:cs="IRBadr"/>
          <w:color w:val="0000FF"/>
          <w:rtl/>
        </w:rPr>
        <w:t xml:space="preserve"> </w:t>
      </w:r>
      <w:r w:rsidRPr="00FB05CB">
        <w:rPr>
          <w:rFonts w:ascii="IRBadr" w:hAnsi="IRBadr" w:cs="IRBadr" w:hint="cs"/>
          <w:color w:val="0000FF"/>
          <w:rtl/>
        </w:rPr>
        <w:t>واحتجارها</w:t>
      </w:r>
    </w:p>
    <w:p w:rsidR="00FB05CB" w:rsidRPr="00FB05CB" w:rsidRDefault="00FB05CB" w:rsidP="00FB05CB">
      <w:pPr>
        <w:rPr>
          <w:rFonts w:ascii="IRBadr" w:hAnsi="IRBadr" w:cs="IRBadr"/>
          <w:color w:val="0000FF"/>
          <w:rtl/>
        </w:rPr>
      </w:pPr>
      <w:r w:rsidRPr="00FB05CB">
        <w:rPr>
          <w:rFonts w:ascii="IRBadr" w:hAnsi="IRBadr" w:cs="IRBadr" w:hint="cs"/>
          <w:color w:val="0000FF"/>
          <w:rtl/>
        </w:rPr>
        <w:t>الباب</w:t>
      </w:r>
      <w:r w:rsidRPr="00FB05CB">
        <w:rPr>
          <w:rFonts w:ascii="IRBadr" w:hAnsi="IRBadr" w:cs="IRBadr"/>
          <w:color w:val="0000FF"/>
          <w:rtl/>
        </w:rPr>
        <w:t xml:space="preserve"> </w:t>
      </w:r>
      <w:r w:rsidRPr="00FB05CB">
        <w:rPr>
          <w:rFonts w:ascii="IRBadr" w:hAnsi="IRBadr" w:cs="IRBadr" w:hint="cs"/>
          <w:color w:val="0000FF"/>
          <w:rtl/>
        </w:rPr>
        <w:t>السادس</w:t>
      </w:r>
      <w:r w:rsidRPr="00FB05CB">
        <w:rPr>
          <w:rFonts w:ascii="IRBadr" w:hAnsi="IRBadr" w:cs="IRBadr"/>
          <w:color w:val="0000FF"/>
          <w:rtl/>
        </w:rPr>
        <w:t xml:space="preserve"> </w:t>
      </w:r>
      <w:r w:rsidRPr="00FB05CB">
        <w:rPr>
          <w:rFonts w:ascii="IRBadr" w:hAnsi="IRBadr" w:cs="IRBadr" w:hint="cs"/>
          <w:color w:val="0000FF"/>
          <w:rtl/>
        </w:rPr>
        <w:t>في</w:t>
      </w:r>
      <w:r w:rsidRPr="00FB05CB">
        <w:rPr>
          <w:rFonts w:ascii="IRBadr" w:hAnsi="IRBadr" w:cs="IRBadr"/>
          <w:color w:val="0000FF"/>
          <w:rtl/>
        </w:rPr>
        <w:t xml:space="preserve"> </w:t>
      </w:r>
      <w:r w:rsidRPr="00FB05CB">
        <w:rPr>
          <w:rFonts w:ascii="IRBadr" w:hAnsi="IRBadr" w:cs="IRBadr" w:hint="cs"/>
          <w:color w:val="0000FF"/>
          <w:rtl/>
        </w:rPr>
        <w:t>القطائع،</w:t>
      </w:r>
      <w:r w:rsidRPr="00FB05CB">
        <w:rPr>
          <w:rFonts w:ascii="IRBadr" w:hAnsi="IRBadr" w:cs="IRBadr"/>
          <w:color w:val="0000FF"/>
          <w:rtl/>
        </w:rPr>
        <w:t xml:space="preserve"> </w:t>
      </w:r>
      <w:r w:rsidRPr="00FB05CB">
        <w:rPr>
          <w:rFonts w:ascii="IRBadr" w:hAnsi="IRBadr" w:cs="IRBadr" w:hint="cs"/>
          <w:color w:val="0000FF"/>
          <w:rtl/>
        </w:rPr>
        <w:t>وما</w:t>
      </w:r>
      <w:r w:rsidRPr="00FB05CB">
        <w:rPr>
          <w:rFonts w:ascii="IRBadr" w:hAnsi="IRBadr" w:cs="IRBadr"/>
          <w:color w:val="0000FF"/>
          <w:rtl/>
        </w:rPr>
        <w:t xml:space="preserve"> </w:t>
      </w:r>
      <w:r w:rsidRPr="00FB05CB">
        <w:rPr>
          <w:rFonts w:ascii="IRBadr" w:hAnsi="IRBadr" w:cs="IRBadr" w:hint="cs"/>
          <w:color w:val="0000FF"/>
          <w:rtl/>
        </w:rPr>
        <w:t>كان</w:t>
      </w:r>
      <w:r w:rsidRPr="00FB05CB">
        <w:rPr>
          <w:rFonts w:ascii="IRBadr" w:hAnsi="IRBadr" w:cs="IRBadr"/>
          <w:color w:val="0000FF"/>
          <w:rtl/>
        </w:rPr>
        <w:t xml:space="preserve"> </w:t>
      </w:r>
      <w:r w:rsidRPr="00FB05CB">
        <w:rPr>
          <w:rFonts w:ascii="IRBadr" w:hAnsi="IRBadr" w:cs="IRBadr" w:hint="cs"/>
          <w:color w:val="0000FF"/>
          <w:rtl/>
        </w:rPr>
        <w:t>اصفاه</w:t>
      </w:r>
      <w:r w:rsidRPr="00FB05CB">
        <w:rPr>
          <w:rFonts w:ascii="IRBadr" w:hAnsi="IRBadr" w:cs="IRBadr"/>
          <w:color w:val="0000FF"/>
          <w:rtl/>
        </w:rPr>
        <w:t xml:space="preserve"> </w:t>
      </w:r>
      <w:r w:rsidRPr="00FB05CB">
        <w:rPr>
          <w:rFonts w:ascii="IRBadr" w:hAnsi="IRBadr" w:cs="IRBadr" w:hint="cs"/>
          <w:color w:val="0000FF"/>
          <w:rtl/>
        </w:rPr>
        <w:t>عمر</w:t>
      </w:r>
      <w:r w:rsidRPr="00FB05CB">
        <w:rPr>
          <w:rFonts w:ascii="IRBadr" w:hAnsi="IRBadr" w:cs="IRBadr"/>
          <w:color w:val="0000FF"/>
          <w:rtl/>
        </w:rPr>
        <w:t xml:space="preserve"> </w:t>
      </w:r>
      <w:r w:rsidRPr="00FB05CB">
        <w:rPr>
          <w:rFonts w:ascii="IRBadr" w:hAnsi="IRBadr" w:cs="IRBadr" w:hint="cs"/>
          <w:color w:val="0000FF"/>
          <w:rtl/>
        </w:rPr>
        <w:t>من</w:t>
      </w:r>
      <w:r w:rsidRPr="00FB05CB">
        <w:rPr>
          <w:rFonts w:ascii="IRBadr" w:hAnsi="IRBadr" w:cs="IRBadr"/>
          <w:color w:val="0000FF"/>
          <w:rtl/>
        </w:rPr>
        <w:t xml:space="preserve"> </w:t>
      </w:r>
      <w:r w:rsidRPr="00FB05CB">
        <w:rPr>
          <w:rFonts w:ascii="IRBadr" w:hAnsi="IRBadr" w:cs="IRBadr" w:hint="cs"/>
          <w:color w:val="0000FF"/>
          <w:rtl/>
        </w:rPr>
        <w:t>ارض</w:t>
      </w:r>
      <w:r w:rsidRPr="00FB05CB">
        <w:rPr>
          <w:rFonts w:ascii="IRBadr" w:hAnsi="IRBadr" w:cs="IRBadr"/>
          <w:color w:val="0000FF"/>
          <w:rtl/>
        </w:rPr>
        <w:t xml:space="preserve"> </w:t>
      </w:r>
      <w:r w:rsidRPr="00FB05CB">
        <w:rPr>
          <w:rFonts w:ascii="IRBadr" w:hAnsi="IRBadr" w:cs="IRBadr" w:hint="cs"/>
          <w:color w:val="0000FF"/>
          <w:rtl/>
        </w:rPr>
        <w:t>السواد</w:t>
      </w:r>
      <w:r>
        <w:rPr>
          <w:rFonts w:ascii="IRBadr" w:hAnsi="IRBadr" w:cs="IRBadr" w:hint="cs"/>
          <w:color w:val="0000FF"/>
          <w:rtl/>
        </w:rPr>
        <w:t>...»</w:t>
      </w:r>
      <w:r>
        <w:rPr>
          <w:rStyle w:val="FootnoteReference"/>
          <w:rFonts w:ascii="IRBadr" w:hAnsi="IRBadr" w:cs="IRBadr"/>
          <w:color w:val="0000FF"/>
          <w:rtl/>
        </w:rPr>
        <w:footnoteReference w:id="2"/>
      </w:r>
      <w:r>
        <w:rPr>
          <w:rFonts w:ascii="IRBadr" w:hAnsi="IRBadr" w:cs="IRBadr" w:hint="cs"/>
          <w:color w:val="0000FF"/>
          <w:rtl/>
        </w:rPr>
        <w:t>.</w:t>
      </w:r>
    </w:p>
    <w:p w:rsidR="00FB05CB" w:rsidRDefault="00FB05CB" w:rsidP="00740FC8">
      <w:pPr>
        <w:rPr>
          <w:rFonts w:ascii="IRBadr" w:hAnsi="IRBadr" w:cs="IRBadr"/>
          <w:rtl/>
        </w:rPr>
      </w:pPr>
      <w:r>
        <w:rPr>
          <w:rFonts w:ascii="IRBadr" w:hAnsi="IRBadr" w:cs="IRBadr" w:hint="cs"/>
          <w:rtl/>
        </w:rPr>
        <w:t xml:space="preserve">و همینطور سایر ابواب را </w:t>
      </w:r>
      <w:r w:rsidR="00740FC8">
        <w:rPr>
          <w:rFonts w:ascii="IRBadr" w:hAnsi="IRBadr" w:cs="IRBadr" w:hint="cs"/>
          <w:rtl/>
        </w:rPr>
        <w:t xml:space="preserve">بیان </w:t>
      </w:r>
      <w:r>
        <w:rPr>
          <w:rFonts w:ascii="IRBadr" w:hAnsi="IRBadr" w:cs="IRBadr" w:hint="cs"/>
          <w:rtl/>
        </w:rPr>
        <w:t>کرده است.</w:t>
      </w:r>
      <w:r w:rsidR="00740FC8">
        <w:rPr>
          <w:rFonts w:ascii="IRBadr" w:hAnsi="IRBadr" w:cs="IRBadr" w:hint="cs"/>
          <w:rtl/>
        </w:rPr>
        <w:t xml:space="preserve"> مولّف،</w:t>
      </w:r>
      <w:r>
        <w:rPr>
          <w:rFonts w:ascii="IRBadr" w:hAnsi="IRBadr" w:cs="IRBadr" w:hint="cs"/>
          <w:rtl/>
        </w:rPr>
        <w:t xml:space="preserve"> در بین این ابواب، از باب دو تا باب چهار، اقسام زمین‌ها را ذکر کرده است.</w:t>
      </w:r>
      <w:r w:rsidR="00740FC8">
        <w:rPr>
          <w:rFonts w:ascii="IRBadr" w:hAnsi="IRBadr" w:cs="IRBadr" w:hint="cs"/>
          <w:rtl/>
        </w:rPr>
        <w:t xml:space="preserve"> ایشان </w:t>
      </w:r>
      <w:r>
        <w:rPr>
          <w:rFonts w:ascii="IRBadr" w:hAnsi="IRBadr" w:cs="IRBadr" w:hint="cs"/>
          <w:rtl/>
        </w:rPr>
        <w:t xml:space="preserve">در باب ثالث، بیان کرده است که مراد از ارض صلح، ارض خراج </w:t>
      </w:r>
      <w:r w:rsidR="00740FC8">
        <w:rPr>
          <w:rFonts w:ascii="IRBadr" w:hAnsi="IRBadr" w:cs="IRBadr" w:hint="cs"/>
          <w:rtl/>
        </w:rPr>
        <w:t>است: «</w:t>
      </w:r>
      <w:r w:rsidR="00740FC8" w:rsidRPr="00740FC8">
        <w:rPr>
          <w:rFonts w:ascii="IRBadr" w:hAnsi="IRBadr" w:cs="IRBadr" w:hint="cs"/>
          <w:color w:val="0000FF"/>
          <w:rtl/>
        </w:rPr>
        <w:t>الباب</w:t>
      </w:r>
      <w:r w:rsidR="00740FC8" w:rsidRPr="00740FC8">
        <w:rPr>
          <w:rFonts w:ascii="IRBadr" w:hAnsi="IRBadr" w:cs="IRBadr"/>
          <w:color w:val="0000FF"/>
          <w:rtl/>
        </w:rPr>
        <w:t xml:space="preserve"> </w:t>
      </w:r>
      <w:r w:rsidR="00740FC8" w:rsidRPr="00740FC8">
        <w:rPr>
          <w:rFonts w:ascii="IRBadr" w:hAnsi="IRBadr" w:cs="IRBadr" w:hint="cs"/>
          <w:color w:val="0000FF"/>
          <w:rtl/>
        </w:rPr>
        <w:t>الثالث</w:t>
      </w:r>
      <w:r w:rsidR="00740FC8" w:rsidRPr="00740FC8">
        <w:rPr>
          <w:rFonts w:ascii="IRBadr" w:hAnsi="IRBadr" w:cs="IRBadr"/>
          <w:color w:val="0000FF"/>
          <w:rtl/>
        </w:rPr>
        <w:t xml:space="preserve"> </w:t>
      </w:r>
      <w:r w:rsidR="00740FC8" w:rsidRPr="00740FC8">
        <w:rPr>
          <w:rFonts w:ascii="IRBadr" w:hAnsi="IRBadr" w:cs="IRBadr" w:hint="cs"/>
          <w:color w:val="0000FF"/>
          <w:rtl/>
        </w:rPr>
        <w:t>في</w:t>
      </w:r>
      <w:r w:rsidR="00740FC8" w:rsidRPr="00740FC8">
        <w:rPr>
          <w:rFonts w:ascii="IRBadr" w:hAnsi="IRBadr" w:cs="IRBadr"/>
          <w:color w:val="0000FF"/>
          <w:rtl/>
        </w:rPr>
        <w:t xml:space="preserve"> </w:t>
      </w:r>
      <w:r w:rsidR="00740FC8" w:rsidRPr="00740FC8">
        <w:rPr>
          <w:rFonts w:ascii="IRBadr" w:hAnsi="IRBadr" w:cs="IRBadr" w:hint="cs"/>
          <w:color w:val="0000FF"/>
          <w:rtl/>
        </w:rPr>
        <w:t>أرض</w:t>
      </w:r>
      <w:r w:rsidR="00740FC8" w:rsidRPr="00740FC8">
        <w:rPr>
          <w:rFonts w:ascii="IRBadr" w:hAnsi="IRBadr" w:cs="IRBadr"/>
          <w:color w:val="0000FF"/>
          <w:rtl/>
        </w:rPr>
        <w:t xml:space="preserve"> </w:t>
      </w:r>
      <w:r w:rsidR="00740FC8" w:rsidRPr="00740FC8">
        <w:rPr>
          <w:rFonts w:ascii="IRBadr" w:hAnsi="IRBadr" w:cs="IRBadr" w:hint="cs"/>
          <w:color w:val="0000FF"/>
          <w:rtl/>
        </w:rPr>
        <w:t>الصلح</w:t>
      </w:r>
      <w:r w:rsidR="00740FC8" w:rsidRPr="00740FC8">
        <w:rPr>
          <w:rFonts w:ascii="IRBadr" w:hAnsi="IRBadr" w:cs="IRBadr"/>
          <w:color w:val="0000FF"/>
          <w:rtl/>
        </w:rPr>
        <w:t xml:space="preserve"> </w:t>
      </w:r>
      <w:r w:rsidR="00740FC8" w:rsidRPr="00740FC8">
        <w:rPr>
          <w:rFonts w:ascii="IRBadr" w:hAnsi="IRBadr" w:cs="IRBadr" w:hint="cs"/>
          <w:color w:val="0000FF"/>
          <w:rtl/>
        </w:rPr>
        <w:t>أرض</w:t>
      </w:r>
      <w:r w:rsidR="00740FC8" w:rsidRPr="00740FC8">
        <w:rPr>
          <w:rFonts w:ascii="IRBadr" w:hAnsi="IRBadr" w:cs="IRBadr"/>
          <w:color w:val="0000FF"/>
          <w:rtl/>
        </w:rPr>
        <w:t xml:space="preserve"> </w:t>
      </w:r>
      <w:r w:rsidR="00740FC8" w:rsidRPr="00740FC8">
        <w:rPr>
          <w:rFonts w:ascii="IRBadr" w:hAnsi="IRBadr" w:cs="IRBadr" w:hint="cs"/>
          <w:color w:val="0000FF"/>
          <w:rtl/>
        </w:rPr>
        <w:t>الخراج</w:t>
      </w:r>
      <w:r w:rsidR="00740FC8">
        <w:rPr>
          <w:rFonts w:ascii="IRBadr" w:hAnsi="IRBadr" w:cs="IRBadr" w:hint="cs"/>
          <w:rtl/>
        </w:rPr>
        <w:t>»</w:t>
      </w:r>
      <w:r w:rsidR="00740FC8">
        <w:rPr>
          <w:rStyle w:val="FootnoteReference"/>
          <w:rFonts w:ascii="IRBadr" w:hAnsi="IRBadr" w:cs="IRBadr"/>
          <w:rtl/>
        </w:rPr>
        <w:footnoteReference w:id="3"/>
      </w:r>
      <w:r w:rsidR="00740FC8">
        <w:rPr>
          <w:rFonts w:ascii="IRBadr" w:hAnsi="IRBadr" w:cs="IRBadr" w:hint="cs"/>
          <w:rtl/>
        </w:rPr>
        <w:t>. از آنجا که اقسام زمین‌ها عبارت از: ارض عنوه، ارض صلح و ارض عُشر است، و مراد از ارض صلح هم، همان ارض خراج است، روشن می‌شود که عبارات کتاب</w:t>
      </w:r>
      <w:r w:rsidR="00F8075A">
        <w:rPr>
          <w:rFonts w:ascii="IRBadr" w:hAnsi="IRBadr" w:cs="IRBadr" w:hint="cs"/>
          <w:rtl/>
        </w:rPr>
        <w:t>،</w:t>
      </w:r>
      <w:r w:rsidR="00740FC8">
        <w:rPr>
          <w:rFonts w:ascii="IRBadr" w:hAnsi="IRBadr" w:cs="IRBadr" w:hint="cs"/>
          <w:rtl/>
        </w:rPr>
        <w:t xml:space="preserve"> ظاهر در آن است که ارض خراج، در مقابل ارض عشر و ارض عنوه قرار دارد.</w:t>
      </w:r>
    </w:p>
    <w:p w:rsidR="00740FC8" w:rsidRDefault="00740FC8" w:rsidP="00B71053">
      <w:pPr>
        <w:pStyle w:val="Heading4"/>
        <w:rPr>
          <w:rtl/>
        </w:rPr>
      </w:pPr>
      <w:bookmarkStart w:id="19" w:name="_Toc151274367"/>
      <w:bookmarkStart w:id="20" w:name="_Toc151274439"/>
      <w:bookmarkStart w:id="21" w:name="_Toc151274532"/>
      <w:r>
        <w:rPr>
          <w:rFonts w:hint="cs"/>
          <w:rtl/>
        </w:rPr>
        <w:lastRenderedPageBreak/>
        <w:t>کلام بلاذری در فتوح البلدان</w:t>
      </w:r>
      <w:bookmarkEnd w:id="19"/>
      <w:bookmarkEnd w:id="20"/>
      <w:bookmarkEnd w:id="21"/>
    </w:p>
    <w:p w:rsidR="00040530" w:rsidRPr="00040530" w:rsidRDefault="00040530" w:rsidP="00040530">
      <w:pPr>
        <w:rPr>
          <w:rFonts w:ascii="IRBadr" w:hAnsi="IRBadr" w:cs="IRBadr"/>
          <w:rtl/>
        </w:rPr>
      </w:pPr>
      <w:r w:rsidRPr="00040530">
        <w:rPr>
          <w:rFonts w:ascii="IRBadr" w:hAnsi="IRBadr" w:cs="IRBadr" w:hint="cs"/>
          <w:rtl/>
        </w:rPr>
        <w:t>در فتوح البلدان آمده است:</w:t>
      </w:r>
    </w:p>
    <w:p w:rsidR="00247B9B" w:rsidRPr="00740FC8" w:rsidRDefault="00247B9B" w:rsidP="003A6148">
      <w:pPr>
        <w:rPr>
          <w:rFonts w:ascii="IRBadr" w:hAnsi="IRBadr" w:cs="IRBadr"/>
          <w:color w:val="0000FF"/>
          <w:rtl/>
        </w:rPr>
      </w:pPr>
      <w:r>
        <w:rPr>
          <w:rFonts w:ascii="IRBadr" w:hAnsi="IRBadr" w:cs="IRBadr" w:hint="cs"/>
          <w:rtl/>
        </w:rPr>
        <w:t>«</w:t>
      </w:r>
      <w:r w:rsidR="00040530" w:rsidRPr="00040530">
        <w:rPr>
          <w:rFonts w:ascii="IRBadr" w:hAnsi="IRBadr" w:cs="IRBadr" w:hint="cs"/>
          <w:b/>
          <w:bCs/>
          <w:color w:val="0000FF"/>
          <w:rtl/>
        </w:rPr>
        <w:t xml:space="preserve"> في</w:t>
      </w:r>
      <w:r w:rsidR="00040530" w:rsidRPr="00040530">
        <w:rPr>
          <w:rFonts w:ascii="IRBadr" w:hAnsi="IRBadr" w:cs="IRBadr"/>
          <w:b/>
          <w:bCs/>
          <w:color w:val="0000FF"/>
          <w:rtl/>
        </w:rPr>
        <w:t xml:space="preserve"> </w:t>
      </w:r>
      <w:r w:rsidR="00040530" w:rsidRPr="00040530">
        <w:rPr>
          <w:rFonts w:ascii="IRBadr" w:hAnsi="IRBadr" w:cs="IRBadr" w:hint="cs"/>
          <w:b/>
          <w:bCs/>
          <w:color w:val="0000FF"/>
          <w:rtl/>
        </w:rPr>
        <w:t>أحكام</w:t>
      </w:r>
      <w:r w:rsidR="00040530" w:rsidRPr="00040530">
        <w:rPr>
          <w:rFonts w:ascii="IRBadr" w:hAnsi="IRBadr" w:cs="IRBadr"/>
          <w:b/>
          <w:bCs/>
          <w:color w:val="0000FF"/>
          <w:rtl/>
        </w:rPr>
        <w:t xml:space="preserve"> </w:t>
      </w:r>
      <w:r w:rsidR="00040530" w:rsidRPr="00040530">
        <w:rPr>
          <w:rFonts w:ascii="IRBadr" w:hAnsi="IRBadr" w:cs="IRBadr" w:hint="cs"/>
          <w:b/>
          <w:bCs/>
          <w:color w:val="0000FF"/>
          <w:rtl/>
        </w:rPr>
        <w:t>أرض</w:t>
      </w:r>
      <w:r w:rsidR="00040530" w:rsidRPr="00040530">
        <w:rPr>
          <w:rFonts w:ascii="IRBadr" w:hAnsi="IRBadr" w:cs="IRBadr"/>
          <w:b/>
          <w:bCs/>
          <w:color w:val="0000FF"/>
          <w:rtl/>
        </w:rPr>
        <w:t xml:space="preserve"> </w:t>
      </w:r>
      <w:r w:rsidR="00040530" w:rsidRPr="00040530">
        <w:rPr>
          <w:rFonts w:ascii="IRBadr" w:hAnsi="IRBadr" w:cs="IRBadr" w:hint="cs"/>
          <w:b/>
          <w:bCs/>
          <w:color w:val="0000FF"/>
          <w:rtl/>
        </w:rPr>
        <w:t xml:space="preserve">الخراج: </w:t>
      </w:r>
      <w:r w:rsidR="006E1C11" w:rsidRPr="00740FC8">
        <w:rPr>
          <w:rFonts w:ascii="IRBadr" w:hAnsi="IRBadr" w:cs="IRBadr" w:hint="cs"/>
          <w:color w:val="0000FF"/>
          <w:rtl/>
        </w:rPr>
        <w:t>قَالَ</w:t>
      </w:r>
      <w:r w:rsidR="006E1C11" w:rsidRPr="00740FC8">
        <w:rPr>
          <w:rFonts w:ascii="IRBadr" w:hAnsi="IRBadr" w:cs="IRBadr"/>
          <w:color w:val="0000FF"/>
          <w:rtl/>
        </w:rPr>
        <w:t xml:space="preserve"> </w:t>
      </w:r>
      <w:r w:rsidR="006E1C11" w:rsidRPr="00740FC8">
        <w:rPr>
          <w:rFonts w:ascii="IRBadr" w:hAnsi="IRBadr" w:cs="IRBadr" w:hint="cs"/>
          <w:color w:val="0000FF"/>
          <w:rtl/>
        </w:rPr>
        <w:t>بشر</w:t>
      </w:r>
      <w:r w:rsidR="006E1C11" w:rsidRPr="00740FC8">
        <w:rPr>
          <w:rFonts w:ascii="IRBadr" w:hAnsi="IRBadr" w:cs="IRBadr"/>
          <w:color w:val="0000FF"/>
          <w:rtl/>
        </w:rPr>
        <w:t xml:space="preserve"> </w:t>
      </w:r>
      <w:r w:rsidR="006E1C11" w:rsidRPr="00740FC8">
        <w:rPr>
          <w:rFonts w:ascii="IRBadr" w:hAnsi="IRBadr" w:cs="IRBadr" w:hint="cs"/>
          <w:color w:val="0000FF"/>
          <w:rtl/>
        </w:rPr>
        <w:t>بْن</w:t>
      </w:r>
      <w:r w:rsidR="006E1C11" w:rsidRPr="00740FC8">
        <w:rPr>
          <w:rFonts w:ascii="IRBadr" w:hAnsi="IRBadr" w:cs="IRBadr"/>
          <w:color w:val="0000FF"/>
          <w:rtl/>
        </w:rPr>
        <w:t xml:space="preserve"> </w:t>
      </w:r>
      <w:r w:rsidR="006E1C11" w:rsidRPr="00740FC8">
        <w:rPr>
          <w:rFonts w:ascii="IRBadr" w:hAnsi="IRBadr" w:cs="IRBadr" w:hint="cs"/>
          <w:color w:val="0000FF"/>
          <w:rtl/>
        </w:rPr>
        <w:t>غياث،</w:t>
      </w:r>
      <w:r w:rsidR="006E1C11" w:rsidRPr="00740FC8">
        <w:rPr>
          <w:rFonts w:ascii="IRBadr" w:hAnsi="IRBadr" w:cs="IRBadr"/>
          <w:color w:val="0000FF"/>
          <w:rtl/>
        </w:rPr>
        <w:t xml:space="preserve"> </w:t>
      </w:r>
      <w:r w:rsidR="006E1C11" w:rsidRPr="00740FC8">
        <w:rPr>
          <w:rFonts w:ascii="IRBadr" w:hAnsi="IRBadr" w:cs="IRBadr" w:hint="cs"/>
          <w:color w:val="0000FF"/>
          <w:rtl/>
        </w:rPr>
        <w:t>قَالَ</w:t>
      </w:r>
      <w:r w:rsidR="006E1C11" w:rsidRPr="00740FC8">
        <w:rPr>
          <w:rFonts w:ascii="IRBadr" w:hAnsi="IRBadr" w:cs="IRBadr"/>
          <w:color w:val="0000FF"/>
          <w:rtl/>
        </w:rPr>
        <w:t xml:space="preserve"> </w:t>
      </w:r>
      <w:r w:rsidR="006E1C11" w:rsidRPr="00740FC8">
        <w:rPr>
          <w:rFonts w:ascii="IRBadr" w:hAnsi="IRBadr" w:cs="IRBadr" w:hint="cs"/>
          <w:color w:val="0000FF"/>
          <w:rtl/>
        </w:rPr>
        <w:t>أَبُو</w:t>
      </w:r>
      <w:r w:rsidR="006E1C11" w:rsidRPr="00740FC8">
        <w:rPr>
          <w:rFonts w:ascii="IRBadr" w:hAnsi="IRBadr" w:cs="IRBadr"/>
          <w:color w:val="0000FF"/>
          <w:rtl/>
        </w:rPr>
        <w:t xml:space="preserve"> </w:t>
      </w:r>
      <w:r w:rsidR="006E1C11" w:rsidRPr="00740FC8">
        <w:rPr>
          <w:rFonts w:ascii="IRBadr" w:hAnsi="IRBadr" w:cs="IRBadr" w:hint="cs"/>
          <w:color w:val="0000FF"/>
          <w:rtl/>
        </w:rPr>
        <w:t>يوسف</w:t>
      </w:r>
      <w:r w:rsidR="006E1C11" w:rsidRPr="00740FC8">
        <w:rPr>
          <w:rFonts w:ascii="IRBadr" w:hAnsi="IRBadr" w:cs="IRBadr"/>
          <w:color w:val="0000FF"/>
          <w:rtl/>
        </w:rPr>
        <w:t xml:space="preserve">: </w:t>
      </w:r>
      <w:r w:rsidR="006E1C11" w:rsidRPr="00740FC8">
        <w:rPr>
          <w:rFonts w:ascii="IRBadr" w:hAnsi="IRBadr" w:cs="IRBadr" w:hint="cs"/>
          <w:color w:val="0000FF"/>
          <w:rtl/>
        </w:rPr>
        <w:t>إنما</w:t>
      </w:r>
      <w:r w:rsidR="006E1C11" w:rsidRPr="00740FC8">
        <w:rPr>
          <w:rFonts w:ascii="IRBadr" w:hAnsi="IRBadr" w:cs="IRBadr"/>
          <w:color w:val="0000FF"/>
          <w:rtl/>
        </w:rPr>
        <w:t xml:space="preserve"> </w:t>
      </w:r>
      <w:r w:rsidR="006E1C11" w:rsidRPr="00740FC8">
        <w:rPr>
          <w:rFonts w:ascii="IRBadr" w:hAnsi="IRBadr" w:cs="IRBadr" w:hint="cs"/>
          <w:color w:val="0000FF"/>
          <w:rtl/>
        </w:rPr>
        <w:t>أرض</w:t>
      </w:r>
      <w:r w:rsidR="006E1C11" w:rsidRPr="00740FC8">
        <w:rPr>
          <w:rFonts w:ascii="IRBadr" w:hAnsi="IRBadr" w:cs="IRBadr"/>
          <w:color w:val="0000FF"/>
          <w:rtl/>
        </w:rPr>
        <w:t xml:space="preserve"> </w:t>
      </w:r>
      <w:r w:rsidR="006E1C11" w:rsidRPr="00740FC8">
        <w:rPr>
          <w:rFonts w:ascii="IRBadr" w:hAnsi="IRBadr" w:cs="IRBadr" w:hint="cs"/>
          <w:color w:val="0000FF"/>
          <w:rtl/>
        </w:rPr>
        <w:t>أ</w:t>
      </w:r>
      <w:r w:rsidRPr="00740FC8">
        <w:rPr>
          <w:rFonts w:ascii="IRBadr" w:hAnsi="IRBadr" w:cs="IRBadr" w:hint="cs"/>
          <w:color w:val="0000FF"/>
          <w:rtl/>
        </w:rPr>
        <w:t>ُ</w:t>
      </w:r>
      <w:r w:rsidR="006E1C11" w:rsidRPr="00740FC8">
        <w:rPr>
          <w:rFonts w:ascii="IRBadr" w:hAnsi="IRBadr" w:cs="IRBadr" w:hint="cs"/>
          <w:color w:val="0000FF"/>
          <w:rtl/>
        </w:rPr>
        <w:t>خ</w:t>
      </w:r>
      <w:r w:rsidRPr="00740FC8">
        <w:rPr>
          <w:rFonts w:ascii="IRBadr" w:hAnsi="IRBadr" w:cs="IRBadr" w:hint="cs"/>
          <w:color w:val="0000FF"/>
          <w:rtl/>
        </w:rPr>
        <w:t>ِ</w:t>
      </w:r>
      <w:r w:rsidR="006E1C11" w:rsidRPr="00740FC8">
        <w:rPr>
          <w:rFonts w:ascii="IRBadr" w:hAnsi="IRBadr" w:cs="IRBadr" w:hint="cs"/>
          <w:color w:val="0000FF"/>
          <w:rtl/>
        </w:rPr>
        <w:t>ذت</w:t>
      </w:r>
      <w:r w:rsidR="006E1C11" w:rsidRPr="00740FC8">
        <w:rPr>
          <w:rFonts w:ascii="IRBadr" w:hAnsi="IRBadr" w:cs="IRBadr"/>
          <w:color w:val="0000FF"/>
          <w:rtl/>
        </w:rPr>
        <w:t xml:space="preserve"> </w:t>
      </w:r>
      <w:r w:rsidR="006E1C11" w:rsidRPr="00740FC8">
        <w:rPr>
          <w:rFonts w:ascii="IRBadr" w:hAnsi="IRBadr" w:cs="IRBadr" w:hint="cs"/>
          <w:color w:val="0000FF"/>
          <w:rtl/>
        </w:rPr>
        <w:t>عنوة</w:t>
      </w:r>
      <w:r w:rsidRPr="00740FC8">
        <w:rPr>
          <w:rFonts w:ascii="IRBadr" w:hAnsi="IRBadr" w:cs="IRBadr" w:hint="cs"/>
          <w:color w:val="0000FF"/>
          <w:rtl/>
        </w:rPr>
        <w:t>ً</w:t>
      </w:r>
      <w:r w:rsidR="006E1C11" w:rsidRPr="00740FC8">
        <w:rPr>
          <w:rFonts w:ascii="IRBadr" w:hAnsi="IRBadr" w:cs="IRBadr"/>
          <w:color w:val="0000FF"/>
          <w:rtl/>
        </w:rPr>
        <w:t xml:space="preserve"> </w:t>
      </w:r>
      <w:r w:rsidR="006E1C11" w:rsidRPr="00740FC8">
        <w:rPr>
          <w:rFonts w:ascii="IRBadr" w:hAnsi="IRBadr" w:cs="IRBadr" w:hint="cs"/>
          <w:color w:val="0000FF"/>
          <w:rtl/>
        </w:rPr>
        <w:t>مثل</w:t>
      </w:r>
      <w:r w:rsidRPr="00740FC8">
        <w:rPr>
          <w:rFonts w:ascii="IRBadr" w:hAnsi="IRBadr" w:cs="IRBadr" w:hint="cs"/>
          <w:color w:val="0000FF"/>
          <w:rtl/>
        </w:rPr>
        <w:t>َ</w:t>
      </w:r>
      <w:r w:rsidR="006E1C11" w:rsidRPr="00740FC8">
        <w:rPr>
          <w:rFonts w:ascii="IRBadr" w:hAnsi="IRBadr" w:cs="IRBadr"/>
          <w:color w:val="0000FF"/>
          <w:rtl/>
        </w:rPr>
        <w:t xml:space="preserve"> </w:t>
      </w:r>
      <w:r w:rsidRPr="00740FC8">
        <w:rPr>
          <w:rFonts w:ascii="IRBadr" w:hAnsi="IRBadr" w:cs="IRBadr" w:hint="cs"/>
          <w:color w:val="0000FF"/>
          <w:rtl/>
        </w:rPr>
        <w:t>السواد</w:t>
      </w:r>
      <w:r w:rsidR="006E1C11" w:rsidRPr="00740FC8">
        <w:rPr>
          <w:rFonts w:ascii="IRBadr" w:hAnsi="IRBadr" w:cs="IRBadr"/>
          <w:color w:val="0000FF"/>
          <w:rtl/>
        </w:rPr>
        <w:t xml:space="preserve"> </w:t>
      </w:r>
      <w:r w:rsidR="006E1C11" w:rsidRPr="00740FC8">
        <w:rPr>
          <w:rFonts w:ascii="IRBadr" w:hAnsi="IRBadr" w:cs="IRBadr" w:hint="cs"/>
          <w:color w:val="0000FF"/>
          <w:rtl/>
        </w:rPr>
        <w:t>والشام</w:t>
      </w:r>
      <w:r w:rsidR="006E1C11" w:rsidRPr="00740FC8">
        <w:rPr>
          <w:rFonts w:ascii="IRBadr" w:hAnsi="IRBadr" w:cs="IRBadr"/>
          <w:color w:val="0000FF"/>
          <w:rtl/>
        </w:rPr>
        <w:t xml:space="preserve"> </w:t>
      </w:r>
      <w:r w:rsidR="006E1C11" w:rsidRPr="00740FC8">
        <w:rPr>
          <w:rFonts w:ascii="IRBadr" w:hAnsi="IRBadr" w:cs="IRBadr" w:hint="cs"/>
          <w:color w:val="0000FF"/>
          <w:rtl/>
        </w:rPr>
        <w:t>وغيرهما</w:t>
      </w:r>
      <w:r w:rsidRPr="00740FC8">
        <w:rPr>
          <w:rFonts w:ascii="IRBadr" w:hAnsi="IRBadr" w:cs="IRBadr" w:hint="cs"/>
          <w:color w:val="0000FF"/>
          <w:rtl/>
        </w:rPr>
        <w:t>،</w:t>
      </w:r>
      <w:r w:rsidR="006E1C11" w:rsidRPr="00740FC8">
        <w:rPr>
          <w:rFonts w:ascii="IRBadr" w:hAnsi="IRBadr" w:cs="IRBadr"/>
          <w:color w:val="0000FF"/>
          <w:rtl/>
        </w:rPr>
        <w:t xml:space="preserve"> </w:t>
      </w:r>
      <w:r w:rsidR="006E1C11" w:rsidRPr="00740FC8">
        <w:rPr>
          <w:rFonts w:ascii="IRBadr" w:hAnsi="IRBadr" w:cs="IRBadr" w:hint="cs"/>
          <w:color w:val="0000FF"/>
          <w:rtl/>
        </w:rPr>
        <w:t>فإن</w:t>
      </w:r>
      <w:r w:rsidR="006E1C11" w:rsidRPr="00740FC8">
        <w:rPr>
          <w:rFonts w:ascii="IRBadr" w:hAnsi="IRBadr" w:cs="IRBadr"/>
          <w:color w:val="0000FF"/>
          <w:rtl/>
        </w:rPr>
        <w:t xml:space="preserve"> </w:t>
      </w:r>
      <w:r w:rsidR="006E1C11" w:rsidRPr="00740FC8">
        <w:rPr>
          <w:rFonts w:ascii="IRBadr" w:hAnsi="IRBadr" w:cs="IRBadr" w:hint="cs"/>
          <w:color w:val="0000FF"/>
          <w:rtl/>
        </w:rPr>
        <w:t>قس</w:t>
      </w:r>
      <w:r w:rsidR="00F84064">
        <w:rPr>
          <w:rFonts w:ascii="IRBadr" w:hAnsi="IRBadr" w:cs="IRBadr" w:hint="cs"/>
          <w:color w:val="0000FF"/>
          <w:rtl/>
        </w:rPr>
        <w:t>ّ</w:t>
      </w:r>
      <w:r w:rsidR="006E1C11" w:rsidRPr="00740FC8">
        <w:rPr>
          <w:rFonts w:ascii="IRBadr" w:hAnsi="IRBadr" w:cs="IRBadr" w:hint="cs"/>
          <w:color w:val="0000FF"/>
          <w:rtl/>
        </w:rPr>
        <w:t>مها</w:t>
      </w:r>
      <w:r w:rsidR="006E1C11" w:rsidRPr="00740FC8">
        <w:rPr>
          <w:rFonts w:ascii="IRBadr" w:hAnsi="IRBadr" w:cs="IRBadr"/>
          <w:color w:val="0000FF"/>
          <w:rtl/>
        </w:rPr>
        <w:t xml:space="preserve"> </w:t>
      </w:r>
      <w:r w:rsidR="006E1C11" w:rsidRPr="00740FC8">
        <w:rPr>
          <w:rFonts w:ascii="IRBadr" w:hAnsi="IRBadr" w:cs="IRBadr" w:hint="cs"/>
          <w:color w:val="0000FF"/>
          <w:rtl/>
        </w:rPr>
        <w:t>الإمام</w:t>
      </w:r>
      <w:r w:rsidR="006E1C11" w:rsidRPr="00740FC8">
        <w:rPr>
          <w:rFonts w:ascii="IRBadr" w:hAnsi="IRBadr" w:cs="IRBadr"/>
          <w:color w:val="0000FF"/>
          <w:rtl/>
        </w:rPr>
        <w:t xml:space="preserve"> </w:t>
      </w:r>
      <w:r w:rsidR="006E1C11" w:rsidRPr="00740FC8">
        <w:rPr>
          <w:rFonts w:ascii="IRBadr" w:hAnsi="IRBadr" w:cs="IRBadr" w:hint="cs"/>
          <w:color w:val="0000FF"/>
          <w:rtl/>
        </w:rPr>
        <w:t>بَيْنَ</w:t>
      </w:r>
      <w:r w:rsidR="006E1C11" w:rsidRPr="00740FC8">
        <w:rPr>
          <w:rFonts w:ascii="IRBadr" w:hAnsi="IRBadr" w:cs="IRBadr"/>
          <w:color w:val="0000FF"/>
          <w:rtl/>
        </w:rPr>
        <w:t xml:space="preserve"> </w:t>
      </w:r>
      <w:r w:rsidR="006E1C11" w:rsidRPr="00740FC8">
        <w:rPr>
          <w:rFonts w:ascii="IRBadr" w:hAnsi="IRBadr" w:cs="IRBadr" w:hint="cs"/>
          <w:color w:val="0000FF"/>
          <w:rtl/>
        </w:rPr>
        <w:t>من</w:t>
      </w:r>
      <w:r w:rsidR="006E1C11" w:rsidRPr="00740FC8">
        <w:rPr>
          <w:rFonts w:ascii="IRBadr" w:hAnsi="IRBadr" w:cs="IRBadr"/>
          <w:color w:val="0000FF"/>
          <w:rtl/>
        </w:rPr>
        <w:t xml:space="preserve"> </w:t>
      </w:r>
      <w:r w:rsidR="006E1C11" w:rsidRPr="00740FC8">
        <w:rPr>
          <w:rFonts w:ascii="IRBadr" w:hAnsi="IRBadr" w:cs="IRBadr" w:hint="cs"/>
          <w:color w:val="0000FF"/>
          <w:rtl/>
        </w:rPr>
        <w:t>غلب</w:t>
      </w:r>
      <w:r w:rsidR="006E1C11" w:rsidRPr="00740FC8">
        <w:rPr>
          <w:rFonts w:ascii="IRBadr" w:hAnsi="IRBadr" w:cs="IRBadr"/>
          <w:color w:val="0000FF"/>
          <w:rtl/>
        </w:rPr>
        <w:t xml:space="preserve"> </w:t>
      </w:r>
      <w:r w:rsidR="006E1C11" w:rsidRPr="00740FC8">
        <w:rPr>
          <w:rFonts w:ascii="IRBadr" w:hAnsi="IRBadr" w:cs="IRBadr" w:hint="cs"/>
          <w:color w:val="0000FF"/>
          <w:rtl/>
        </w:rPr>
        <w:t>عليها</w:t>
      </w:r>
      <w:r w:rsidRPr="00740FC8">
        <w:rPr>
          <w:rFonts w:ascii="IRBadr" w:hAnsi="IRBadr" w:cs="IRBadr" w:hint="cs"/>
          <w:color w:val="0000FF"/>
          <w:rtl/>
        </w:rPr>
        <w:t>،</w:t>
      </w:r>
      <w:r w:rsidR="006E1C11" w:rsidRPr="00740FC8">
        <w:rPr>
          <w:rFonts w:ascii="IRBadr" w:hAnsi="IRBadr" w:cs="IRBadr"/>
          <w:color w:val="0000FF"/>
          <w:rtl/>
        </w:rPr>
        <w:t xml:space="preserve"> </w:t>
      </w:r>
      <w:r w:rsidR="006E1C11" w:rsidRPr="00740FC8">
        <w:rPr>
          <w:rFonts w:ascii="IRBadr" w:hAnsi="IRBadr" w:cs="IRBadr" w:hint="cs"/>
          <w:color w:val="0000FF"/>
          <w:rtl/>
        </w:rPr>
        <w:t>فهي</w:t>
      </w:r>
      <w:r w:rsidR="006E1C11" w:rsidRPr="00740FC8">
        <w:rPr>
          <w:rFonts w:ascii="IRBadr" w:hAnsi="IRBadr" w:cs="IRBadr"/>
          <w:color w:val="0000FF"/>
          <w:rtl/>
        </w:rPr>
        <w:t xml:space="preserve"> </w:t>
      </w:r>
      <w:r w:rsidR="006E1C11" w:rsidRPr="00740FC8">
        <w:rPr>
          <w:rFonts w:ascii="IRBadr" w:hAnsi="IRBadr" w:cs="IRBadr" w:hint="cs"/>
          <w:color w:val="0000FF"/>
          <w:rtl/>
        </w:rPr>
        <w:t>أرض</w:t>
      </w:r>
      <w:r w:rsidR="006E1C11" w:rsidRPr="00740FC8">
        <w:rPr>
          <w:rFonts w:ascii="IRBadr" w:hAnsi="IRBadr" w:cs="IRBadr"/>
          <w:color w:val="0000FF"/>
          <w:rtl/>
        </w:rPr>
        <w:t xml:space="preserve"> </w:t>
      </w:r>
      <w:r w:rsidR="006E1C11" w:rsidRPr="00740FC8">
        <w:rPr>
          <w:rFonts w:ascii="IRBadr" w:hAnsi="IRBadr" w:cs="IRBadr" w:hint="cs"/>
          <w:color w:val="0000FF"/>
          <w:rtl/>
        </w:rPr>
        <w:t>عشر</w:t>
      </w:r>
      <w:r w:rsidR="006E1C11" w:rsidRPr="00740FC8">
        <w:rPr>
          <w:rFonts w:ascii="IRBadr" w:hAnsi="IRBadr" w:cs="IRBadr"/>
          <w:color w:val="0000FF"/>
          <w:rtl/>
        </w:rPr>
        <w:t xml:space="preserve"> </w:t>
      </w:r>
      <w:r w:rsidR="006E1C11" w:rsidRPr="00740FC8">
        <w:rPr>
          <w:rFonts w:ascii="IRBadr" w:hAnsi="IRBadr" w:cs="IRBadr" w:hint="cs"/>
          <w:color w:val="0000FF"/>
          <w:rtl/>
        </w:rPr>
        <w:t>وأهلها</w:t>
      </w:r>
      <w:r w:rsidR="006E1C11" w:rsidRPr="00740FC8">
        <w:rPr>
          <w:rFonts w:ascii="IRBadr" w:hAnsi="IRBadr" w:cs="IRBadr"/>
          <w:color w:val="0000FF"/>
          <w:rtl/>
        </w:rPr>
        <w:t xml:space="preserve"> </w:t>
      </w:r>
      <w:r w:rsidR="006E1C11" w:rsidRPr="00740FC8">
        <w:rPr>
          <w:rFonts w:ascii="IRBadr" w:hAnsi="IRBadr" w:cs="IRBadr" w:hint="cs"/>
          <w:color w:val="0000FF"/>
          <w:rtl/>
        </w:rPr>
        <w:t>رقيق،</w:t>
      </w:r>
      <w:r w:rsidR="006E1C11" w:rsidRPr="00740FC8">
        <w:rPr>
          <w:rFonts w:ascii="IRBadr" w:hAnsi="IRBadr" w:cs="IRBadr"/>
          <w:color w:val="0000FF"/>
          <w:rtl/>
        </w:rPr>
        <w:t xml:space="preserve"> </w:t>
      </w:r>
      <w:r w:rsidR="006E1C11" w:rsidRPr="00740FC8">
        <w:rPr>
          <w:rFonts w:ascii="IRBadr" w:hAnsi="IRBadr" w:cs="IRBadr" w:hint="cs"/>
          <w:color w:val="0000FF"/>
          <w:rtl/>
        </w:rPr>
        <w:t>وإن</w:t>
      </w:r>
      <w:r w:rsidR="006E1C11" w:rsidRPr="00740FC8">
        <w:rPr>
          <w:rFonts w:ascii="IRBadr" w:hAnsi="IRBadr" w:cs="IRBadr"/>
          <w:color w:val="0000FF"/>
          <w:rtl/>
        </w:rPr>
        <w:t xml:space="preserve"> </w:t>
      </w:r>
      <w:r w:rsidR="006E1C11" w:rsidRPr="00740FC8">
        <w:rPr>
          <w:rFonts w:ascii="IRBadr" w:hAnsi="IRBadr" w:cs="IRBadr" w:hint="cs"/>
          <w:color w:val="0000FF"/>
          <w:rtl/>
        </w:rPr>
        <w:t>لم</w:t>
      </w:r>
      <w:r w:rsidR="006E1C11" w:rsidRPr="00740FC8">
        <w:rPr>
          <w:rFonts w:ascii="IRBadr" w:hAnsi="IRBadr" w:cs="IRBadr"/>
          <w:color w:val="0000FF"/>
          <w:rtl/>
        </w:rPr>
        <w:t xml:space="preserve"> </w:t>
      </w:r>
      <w:r w:rsidR="006E1C11" w:rsidRPr="00740FC8">
        <w:rPr>
          <w:rFonts w:ascii="IRBadr" w:hAnsi="IRBadr" w:cs="IRBadr" w:hint="cs"/>
          <w:color w:val="0000FF"/>
          <w:rtl/>
        </w:rPr>
        <w:t>يقسمها</w:t>
      </w:r>
      <w:r w:rsidR="006E1C11" w:rsidRPr="00740FC8">
        <w:rPr>
          <w:rFonts w:ascii="IRBadr" w:hAnsi="IRBadr" w:cs="IRBadr"/>
          <w:color w:val="0000FF"/>
          <w:rtl/>
        </w:rPr>
        <w:t xml:space="preserve"> </w:t>
      </w:r>
      <w:r w:rsidR="006E1C11" w:rsidRPr="00740FC8">
        <w:rPr>
          <w:rFonts w:ascii="IRBadr" w:hAnsi="IRBadr" w:cs="IRBadr" w:hint="cs"/>
          <w:color w:val="0000FF"/>
          <w:rtl/>
        </w:rPr>
        <w:t>الإمام</w:t>
      </w:r>
      <w:r w:rsidR="006E1C11" w:rsidRPr="00740FC8">
        <w:rPr>
          <w:rFonts w:ascii="IRBadr" w:hAnsi="IRBadr" w:cs="IRBadr"/>
          <w:color w:val="0000FF"/>
          <w:rtl/>
        </w:rPr>
        <w:t xml:space="preserve"> </w:t>
      </w:r>
      <w:r w:rsidR="006E1C11" w:rsidRPr="00740FC8">
        <w:rPr>
          <w:rFonts w:ascii="IRBadr" w:hAnsi="IRBadr" w:cs="IRBadr" w:hint="cs"/>
          <w:color w:val="0000FF"/>
          <w:rtl/>
        </w:rPr>
        <w:t>ورد</w:t>
      </w:r>
      <w:r w:rsidRPr="00740FC8">
        <w:rPr>
          <w:rFonts w:ascii="IRBadr" w:hAnsi="IRBadr" w:cs="IRBadr" w:hint="cs"/>
          <w:color w:val="0000FF"/>
          <w:rtl/>
        </w:rPr>
        <w:t>ّ</w:t>
      </w:r>
      <w:r w:rsidR="006E1C11" w:rsidRPr="00740FC8">
        <w:rPr>
          <w:rFonts w:ascii="IRBadr" w:hAnsi="IRBadr" w:cs="IRBadr" w:hint="cs"/>
          <w:color w:val="0000FF"/>
          <w:rtl/>
        </w:rPr>
        <w:t>ها</w:t>
      </w:r>
      <w:r w:rsidR="006E1C11" w:rsidRPr="00740FC8">
        <w:rPr>
          <w:rFonts w:ascii="IRBadr" w:hAnsi="IRBadr" w:cs="IRBadr"/>
          <w:color w:val="0000FF"/>
          <w:rtl/>
        </w:rPr>
        <w:t xml:space="preserve"> </w:t>
      </w:r>
      <w:r w:rsidR="006E1C11" w:rsidRPr="00740FC8">
        <w:rPr>
          <w:rFonts w:ascii="IRBadr" w:hAnsi="IRBadr" w:cs="IRBadr" w:hint="cs"/>
          <w:color w:val="0000FF"/>
          <w:rtl/>
        </w:rPr>
        <w:t>للمسلمين</w:t>
      </w:r>
      <w:r w:rsidR="006E1C11" w:rsidRPr="00740FC8">
        <w:rPr>
          <w:rFonts w:ascii="IRBadr" w:hAnsi="IRBadr" w:cs="IRBadr"/>
          <w:color w:val="0000FF"/>
          <w:rtl/>
        </w:rPr>
        <w:t xml:space="preserve"> </w:t>
      </w:r>
      <w:r w:rsidR="006E1C11" w:rsidRPr="00740FC8">
        <w:rPr>
          <w:rFonts w:ascii="IRBadr" w:hAnsi="IRBadr" w:cs="IRBadr" w:hint="cs"/>
          <w:color w:val="0000FF"/>
          <w:rtl/>
        </w:rPr>
        <w:t>عامة،</w:t>
      </w:r>
      <w:r w:rsidR="006E1C11" w:rsidRPr="00740FC8">
        <w:rPr>
          <w:rFonts w:ascii="IRBadr" w:hAnsi="IRBadr" w:cs="IRBadr"/>
          <w:color w:val="0000FF"/>
          <w:rtl/>
        </w:rPr>
        <w:t xml:space="preserve"> </w:t>
      </w:r>
      <w:r w:rsidR="006E1C11" w:rsidRPr="00740FC8">
        <w:rPr>
          <w:rFonts w:ascii="IRBadr" w:hAnsi="IRBadr" w:cs="IRBadr" w:hint="cs"/>
          <w:color w:val="0000FF"/>
          <w:rtl/>
        </w:rPr>
        <w:t>كما</w:t>
      </w:r>
      <w:r w:rsidR="006E1C11" w:rsidRPr="00740FC8">
        <w:rPr>
          <w:rFonts w:ascii="IRBadr" w:hAnsi="IRBadr" w:cs="IRBadr"/>
          <w:color w:val="0000FF"/>
          <w:rtl/>
        </w:rPr>
        <w:t xml:space="preserve"> </w:t>
      </w:r>
      <w:r w:rsidR="006E1C11" w:rsidRPr="00740FC8">
        <w:rPr>
          <w:rFonts w:ascii="IRBadr" w:hAnsi="IRBadr" w:cs="IRBadr" w:hint="cs"/>
          <w:color w:val="0000FF"/>
          <w:rtl/>
        </w:rPr>
        <w:t>فعل</w:t>
      </w:r>
      <w:r w:rsidR="006E1C11" w:rsidRPr="00740FC8">
        <w:rPr>
          <w:rFonts w:ascii="IRBadr" w:hAnsi="IRBadr" w:cs="IRBadr"/>
          <w:color w:val="0000FF"/>
          <w:rtl/>
        </w:rPr>
        <w:t xml:space="preserve"> </w:t>
      </w:r>
      <w:r w:rsidR="006E1C11" w:rsidRPr="00740FC8">
        <w:rPr>
          <w:rFonts w:ascii="IRBadr" w:hAnsi="IRBadr" w:cs="IRBadr" w:hint="cs"/>
          <w:color w:val="0000FF"/>
          <w:rtl/>
        </w:rPr>
        <w:t>عُمَر</w:t>
      </w:r>
      <w:r w:rsidR="006E1C11" w:rsidRPr="00740FC8">
        <w:rPr>
          <w:rFonts w:ascii="IRBadr" w:hAnsi="IRBadr" w:cs="IRBadr"/>
          <w:color w:val="0000FF"/>
          <w:rtl/>
        </w:rPr>
        <w:t xml:space="preserve"> </w:t>
      </w:r>
      <w:r w:rsidR="006E1C11" w:rsidRPr="00740FC8">
        <w:rPr>
          <w:rFonts w:ascii="IRBadr" w:hAnsi="IRBadr" w:cs="IRBadr" w:hint="cs"/>
          <w:color w:val="0000FF"/>
          <w:rtl/>
        </w:rPr>
        <w:t>بالسواد</w:t>
      </w:r>
      <w:r w:rsidRPr="00740FC8">
        <w:rPr>
          <w:rFonts w:ascii="IRBadr" w:hAnsi="IRBadr" w:cs="IRBadr" w:hint="cs"/>
          <w:color w:val="0000FF"/>
          <w:rtl/>
        </w:rPr>
        <w:t>،</w:t>
      </w:r>
      <w:r w:rsidR="006E1C11" w:rsidRPr="00740FC8">
        <w:rPr>
          <w:rFonts w:ascii="IRBadr" w:hAnsi="IRBadr" w:cs="IRBadr"/>
          <w:color w:val="0000FF"/>
          <w:rtl/>
        </w:rPr>
        <w:t xml:space="preserve"> </w:t>
      </w:r>
      <w:r w:rsidR="006E1C11" w:rsidRPr="00740FC8">
        <w:rPr>
          <w:rFonts w:ascii="IRBadr" w:hAnsi="IRBadr" w:cs="IRBadr" w:hint="cs"/>
          <w:color w:val="0000FF"/>
          <w:rtl/>
        </w:rPr>
        <w:t>فعلى</w:t>
      </w:r>
      <w:r w:rsidR="006E1C11" w:rsidRPr="00740FC8">
        <w:rPr>
          <w:rFonts w:ascii="IRBadr" w:hAnsi="IRBadr" w:cs="IRBadr"/>
          <w:color w:val="0000FF"/>
          <w:rtl/>
        </w:rPr>
        <w:t xml:space="preserve"> </w:t>
      </w:r>
      <w:r w:rsidR="006E1C11" w:rsidRPr="00740FC8">
        <w:rPr>
          <w:rFonts w:ascii="IRBadr" w:hAnsi="IRBadr" w:cs="IRBadr" w:hint="cs"/>
          <w:color w:val="0000FF"/>
          <w:rtl/>
        </w:rPr>
        <w:t>رقاب</w:t>
      </w:r>
      <w:r w:rsidR="006E1C11" w:rsidRPr="00740FC8">
        <w:rPr>
          <w:rFonts w:ascii="IRBadr" w:hAnsi="IRBadr" w:cs="IRBadr"/>
          <w:color w:val="0000FF"/>
          <w:rtl/>
        </w:rPr>
        <w:t xml:space="preserve"> </w:t>
      </w:r>
      <w:r w:rsidR="006E1C11" w:rsidRPr="00740FC8">
        <w:rPr>
          <w:rFonts w:ascii="IRBadr" w:hAnsi="IRBadr" w:cs="IRBadr" w:hint="cs"/>
          <w:color w:val="0000FF"/>
          <w:rtl/>
        </w:rPr>
        <w:t>أهلها</w:t>
      </w:r>
      <w:r w:rsidR="006E1C11" w:rsidRPr="00740FC8">
        <w:rPr>
          <w:rFonts w:ascii="IRBadr" w:hAnsi="IRBadr" w:cs="IRBadr"/>
          <w:color w:val="0000FF"/>
          <w:rtl/>
        </w:rPr>
        <w:t xml:space="preserve"> </w:t>
      </w:r>
      <w:r w:rsidR="006E1C11" w:rsidRPr="00740FC8">
        <w:rPr>
          <w:rFonts w:ascii="IRBadr" w:hAnsi="IRBadr" w:cs="IRBadr" w:hint="cs"/>
          <w:color w:val="0000FF"/>
          <w:rtl/>
        </w:rPr>
        <w:t>الجزية،</w:t>
      </w:r>
      <w:r w:rsidR="006E1C11" w:rsidRPr="00740FC8">
        <w:rPr>
          <w:rFonts w:ascii="IRBadr" w:hAnsi="IRBadr" w:cs="IRBadr"/>
          <w:color w:val="0000FF"/>
          <w:rtl/>
        </w:rPr>
        <w:t xml:space="preserve"> </w:t>
      </w:r>
      <w:r w:rsidR="006E1C11" w:rsidRPr="00740FC8">
        <w:rPr>
          <w:rFonts w:ascii="IRBadr" w:hAnsi="IRBadr" w:cs="IRBadr" w:hint="cs"/>
          <w:color w:val="0000FF"/>
          <w:rtl/>
        </w:rPr>
        <w:t>وعلى</w:t>
      </w:r>
      <w:r w:rsidR="006E1C11" w:rsidRPr="00740FC8">
        <w:rPr>
          <w:rFonts w:ascii="IRBadr" w:hAnsi="IRBadr" w:cs="IRBadr"/>
          <w:color w:val="0000FF"/>
          <w:rtl/>
        </w:rPr>
        <w:t xml:space="preserve"> </w:t>
      </w:r>
      <w:r w:rsidR="006E1C11" w:rsidRPr="00740FC8">
        <w:rPr>
          <w:rFonts w:ascii="IRBadr" w:hAnsi="IRBadr" w:cs="IRBadr" w:hint="cs"/>
          <w:color w:val="0000FF"/>
          <w:rtl/>
        </w:rPr>
        <w:t>الأرض،</w:t>
      </w:r>
      <w:r w:rsidR="006E1C11" w:rsidRPr="00740FC8">
        <w:rPr>
          <w:rFonts w:ascii="IRBadr" w:hAnsi="IRBadr" w:cs="IRBadr"/>
          <w:color w:val="0000FF"/>
          <w:rtl/>
        </w:rPr>
        <w:t xml:space="preserve"> </w:t>
      </w:r>
      <w:r w:rsidR="006E1C11" w:rsidRPr="00740FC8">
        <w:rPr>
          <w:rFonts w:ascii="IRBadr" w:hAnsi="IRBadr" w:cs="IRBadr" w:hint="cs"/>
          <w:color w:val="0000FF"/>
          <w:rtl/>
        </w:rPr>
        <w:t>وليسوا</w:t>
      </w:r>
      <w:r w:rsidR="006E1C11" w:rsidRPr="00740FC8">
        <w:rPr>
          <w:rFonts w:ascii="IRBadr" w:hAnsi="IRBadr" w:cs="IRBadr"/>
          <w:color w:val="0000FF"/>
          <w:rtl/>
        </w:rPr>
        <w:t xml:space="preserve"> </w:t>
      </w:r>
      <w:r w:rsidR="006E1C11" w:rsidRPr="00740FC8">
        <w:rPr>
          <w:rFonts w:ascii="IRBadr" w:hAnsi="IRBadr" w:cs="IRBadr" w:hint="cs"/>
          <w:color w:val="0000FF"/>
          <w:rtl/>
        </w:rPr>
        <w:t>برقيق،</w:t>
      </w:r>
      <w:r w:rsidR="006E1C11" w:rsidRPr="00740FC8">
        <w:rPr>
          <w:rFonts w:ascii="IRBadr" w:hAnsi="IRBadr" w:cs="IRBadr"/>
          <w:color w:val="0000FF"/>
          <w:rtl/>
        </w:rPr>
        <w:t xml:space="preserve"> </w:t>
      </w:r>
      <w:r w:rsidR="006E1C11" w:rsidRPr="00740FC8">
        <w:rPr>
          <w:rFonts w:ascii="IRBadr" w:hAnsi="IRBadr" w:cs="IRBadr" w:hint="cs"/>
          <w:color w:val="0000FF"/>
          <w:rtl/>
        </w:rPr>
        <w:t>وهو</w:t>
      </w:r>
      <w:r w:rsidR="006E1C11" w:rsidRPr="00740FC8">
        <w:rPr>
          <w:rFonts w:ascii="IRBadr" w:hAnsi="IRBadr" w:cs="IRBadr"/>
          <w:color w:val="0000FF"/>
          <w:rtl/>
        </w:rPr>
        <w:t xml:space="preserve"> </w:t>
      </w:r>
      <w:r w:rsidR="006E1C11" w:rsidRPr="00740FC8">
        <w:rPr>
          <w:rFonts w:ascii="IRBadr" w:hAnsi="IRBadr" w:cs="IRBadr" w:hint="cs"/>
          <w:color w:val="0000FF"/>
          <w:rtl/>
        </w:rPr>
        <w:t>قول</w:t>
      </w:r>
      <w:r w:rsidR="006E1C11" w:rsidRPr="00740FC8">
        <w:rPr>
          <w:rFonts w:ascii="IRBadr" w:hAnsi="IRBadr" w:cs="IRBadr"/>
          <w:color w:val="0000FF"/>
          <w:rtl/>
        </w:rPr>
        <w:t xml:space="preserve"> </w:t>
      </w:r>
      <w:r w:rsidR="006E1C11" w:rsidRPr="00740FC8">
        <w:rPr>
          <w:rFonts w:ascii="IRBadr" w:hAnsi="IRBadr" w:cs="IRBadr" w:hint="cs"/>
          <w:color w:val="0000FF"/>
          <w:rtl/>
        </w:rPr>
        <w:t>أَبِي</w:t>
      </w:r>
      <w:r w:rsidR="006E1C11" w:rsidRPr="00740FC8">
        <w:rPr>
          <w:rFonts w:ascii="IRBadr" w:hAnsi="IRBadr" w:cs="IRBadr"/>
          <w:color w:val="0000FF"/>
          <w:rtl/>
        </w:rPr>
        <w:t xml:space="preserve"> </w:t>
      </w:r>
      <w:r w:rsidR="006E1C11" w:rsidRPr="00740FC8">
        <w:rPr>
          <w:rFonts w:ascii="IRBadr" w:hAnsi="IRBadr" w:cs="IRBadr" w:hint="cs"/>
          <w:color w:val="0000FF"/>
          <w:rtl/>
        </w:rPr>
        <w:t>حنيفة،</w:t>
      </w:r>
      <w:r w:rsidR="006E1C11" w:rsidRPr="00740FC8">
        <w:rPr>
          <w:rFonts w:ascii="IRBadr" w:hAnsi="IRBadr" w:cs="IRBadr"/>
          <w:color w:val="0000FF"/>
          <w:rtl/>
        </w:rPr>
        <w:t xml:space="preserve"> </w:t>
      </w:r>
      <w:r w:rsidR="006E1C11" w:rsidRPr="00740FC8">
        <w:rPr>
          <w:rFonts w:ascii="IRBadr" w:hAnsi="IRBadr" w:cs="IRBadr" w:hint="cs"/>
          <w:color w:val="0000FF"/>
          <w:rtl/>
        </w:rPr>
        <w:t>وحكى</w:t>
      </w:r>
      <w:r w:rsidR="006E1C11" w:rsidRPr="00740FC8">
        <w:rPr>
          <w:rFonts w:ascii="IRBadr" w:hAnsi="IRBadr" w:cs="IRBadr"/>
          <w:color w:val="0000FF"/>
          <w:rtl/>
        </w:rPr>
        <w:t xml:space="preserve"> </w:t>
      </w:r>
      <w:r w:rsidR="006E1C11" w:rsidRPr="00740FC8">
        <w:rPr>
          <w:rFonts w:ascii="IRBadr" w:hAnsi="IRBadr" w:cs="IRBadr" w:hint="cs"/>
          <w:color w:val="0000FF"/>
          <w:rtl/>
        </w:rPr>
        <w:t>الواقدي</w:t>
      </w:r>
      <w:r w:rsidR="006E1C11" w:rsidRPr="00740FC8">
        <w:rPr>
          <w:rFonts w:ascii="IRBadr" w:hAnsi="IRBadr" w:cs="IRBadr"/>
          <w:color w:val="0000FF"/>
          <w:rtl/>
        </w:rPr>
        <w:t xml:space="preserve"> </w:t>
      </w:r>
      <w:r w:rsidR="006E1C11" w:rsidRPr="00740FC8">
        <w:rPr>
          <w:rFonts w:ascii="IRBadr" w:hAnsi="IRBadr" w:cs="IRBadr" w:hint="cs"/>
          <w:color w:val="0000FF"/>
          <w:rtl/>
        </w:rPr>
        <w:t>عن</w:t>
      </w:r>
      <w:r w:rsidR="006E1C11" w:rsidRPr="00740FC8">
        <w:rPr>
          <w:rFonts w:ascii="IRBadr" w:hAnsi="IRBadr" w:cs="IRBadr"/>
          <w:color w:val="0000FF"/>
          <w:rtl/>
        </w:rPr>
        <w:t xml:space="preserve"> </w:t>
      </w:r>
      <w:r w:rsidR="006E1C11" w:rsidRPr="00740FC8">
        <w:rPr>
          <w:rFonts w:ascii="IRBadr" w:hAnsi="IRBadr" w:cs="IRBadr" w:hint="cs"/>
          <w:color w:val="0000FF"/>
          <w:rtl/>
        </w:rPr>
        <w:t>سُفْيَان</w:t>
      </w:r>
      <w:r w:rsidR="006E1C11" w:rsidRPr="00740FC8">
        <w:rPr>
          <w:rFonts w:ascii="IRBadr" w:hAnsi="IRBadr" w:cs="IRBadr"/>
          <w:color w:val="0000FF"/>
          <w:rtl/>
        </w:rPr>
        <w:t xml:space="preserve"> </w:t>
      </w:r>
      <w:r w:rsidR="006E1C11" w:rsidRPr="00740FC8">
        <w:rPr>
          <w:rFonts w:ascii="IRBadr" w:hAnsi="IRBadr" w:cs="IRBadr" w:hint="cs"/>
          <w:color w:val="0000FF"/>
          <w:rtl/>
        </w:rPr>
        <w:t>الثوري</w:t>
      </w:r>
      <w:r w:rsidR="006E1C11" w:rsidRPr="00740FC8">
        <w:rPr>
          <w:rFonts w:ascii="IRBadr" w:hAnsi="IRBadr" w:cs="IRBadr"/>
          <w:color w:val="0000FF"/>
          <w:rtl/>
        </w:rPr>
        <w:t xml:space="preserve"> </w:t>
      </w:r>
      <w:r w:rsidR="006E1C11" w:rsidRPr="00740FC8">
        <w:rPr>
          <w:rFonts w:ascii="IRBadr" w:hAnsi="IRBadr" w:cs="IRBadr" w:hint="cs"/>
          <w:color w:val="0000FF"/>
          <w:rtl/>
        </w:rPr>
        <w:t>مثل</w:t>
      </w:r>
      <w:r w:rsidR="006E1C11" w:rsidRPr="00740FC8">
        <w:rPr>
          <w:rFonts w:ascii="IRBadr" w:hAnsi="IRBadr" w:cs="IRBadr"/>
          <w:color w:val="0000FF"/>
          <w:rtl/>
        </w:rPr>
        <w:t xml:space="preserve"> </w:t>
      </w:r>
      <w:r w:rsidRPr="00740FC8">
        <w:rPr>
          <w:rFonts w:ascii="IRBadr" w:hAnsi="IRBadr" w:cs="IRBadr" w:hint="cs"/>
          <w:color w:val="0000FF"/>
          <w:rtl/>
        </w:rPr>
        <w:t>ذلك.</w:t>
      </w:r>
      <w:r w:rsidR="006E1C11" w:rsidRPr="00740FC8">
        <w:rPr>
          <w:rFonts w:ascii="IRBadr" w:hAnsi="IRBadr" w:cs="IRBadr"/>
          <w:color w:val="0000FF"/>
          <w:rtl/>
        </w:rPr>
        <w:t xml:space="preserve"> </w:t>
      </w:r>
    </w:p>
    <w:p w:rsidR="00BA154F" w:rsidRDefault="006E1C11" w:rsidP="003A6148">
      <w:pPr>
        <w:rPr>
          <w:color w:val="0000FF"/>
          <w:rtl/>
        </w:rPr>
      </w:pPr>
      <w:r w:rsidRPr="00740FC8">
        <w:rPr>
          <w:rFonts w:ascii="IRBadr" w:hAnsi="IRBadr" w:cs="IRBadr" w:hint="cs"/>
          <w:color w:val="0000FF"/>
          <w:rtl/>
        </w:rPr>
        <w:t>وقال</w:t>
      </w:r>
      <w:r w:rsidRPr="00740FC8">
        <w:rPr>
          <w:rFonts w:ascii="IRBadr" w:hAnsi="IRBadr" w:cs="IRBadr"/>
          <w:color w:val="0000FF"/>
          <w:rtl/>
        </w:rPr>
        <w:t xml:space="preserve"> </w:t>
      </w:r>
      <w:r w:rsidRPr="00740FC8">
        <w:rPr>
          <w:rFonts w:ascii="IRBadr" w:hAnsi="IRBadr" w:cs="IRBadr" w:hint="cs"/>
          <w:color w:val="0000FF"/>
          <w:rtl/>
        </w:rPr>
        <w:t>الواقدي</w:t>
      </w:r>
      <w:r w:rsidR="00247B9B" w:rsidRPr="00740FC8">
        <w:rPr>
          <w:rFonts w:ascii="IRBadr" w:hAnsi="IRBadr" w:cs="IRBadr" w:hint="cs"/>
          <w:color w:val="0000FF"/>
          <w:rtl/>
        </w:rPr>
        <w:t>:</w:t>
      </w:r>
      <w:r w:rsidRPr="00740FC8">
        <w:rPr>
          <w:rFonts w:ascii="IRBadr" w:hAnsi="IRBadr" w:cs="IRBadr"/>
          <w:color w:val="0000FF"/>
          <w:rtl/>
        </w:rPr>
        <w:t xml:space="preserve"> </w:t>
      </w:r>
      <w:r w:rsidRPr="00740FC8">
        <w:rPr>
          <w:rFonts w:ascii="IRBadr" w:hAnsi="IRBadr" w:cs="IRBadr" w:hint="cs"/>
          <w:color w:val="0000FF"/>
          <w:rtl/>
        </w:rPr>
        <w:t>قَالَ</w:t>
      </w:r>
      <w:r w:rsidRPr="00740FC8">
        <w:rPr>
          <w:rFonts w:ascii="IRBadr" w:hAnsi="IRBadr" w:cs="IRBadr"/>
          <w:color w:val="0000FF"/>
          <w:rtl/>
        </w:rPr>
        <w:t xml:space="preserve"> </w:t>
      </w:r>
      <w:r w:rsidRPr="00740FC8">
        <w:rPr>
          <w:rFonts w:ascii="IRBadr" w:hAnsi="IRBadr" w:cs="IRBadr" w:hint="cs"/>
          <w:color w:val="0000FF"/>
          <w:rtl/>
        </w:rPr>
        <w:t>مَالِك</w:t>
      </w:r>
      <w:r w:rsidRPr="00740FC8">
        <w:rPr>
          <w:rFonts w:ascii="IRBadr" w:hAnsi="IRBadr" w:cs="IRBadr"/>
          <w:color w:val="0000FF"/>
          <w:rtl/>
        </w:rPr>
        <w:t xml:space="preserve"> </w:t>
      </w:r>
      <w:r w:rsidRPr="00740FC8">
        <w:rPr>
          <w:rFonts w:ascii="IRBadr" w:hAnsi="IRBadr" w:cs="IRBadr" w:hint="cs"/>
          <w:color w:val="0000FF"/>
          <w:rtl/>
        </w:rPr>
        <w:t>بْن</w:t>
      </w:r>
      <w:r w:rsidRPr="00740FC8">
        <w:rPr>
          <w:rFonts w:ascii="IRBadr" w:hAnsi="IRBadr" w:cs="IRBadr"/>
          <w:color w:val="0000FF"/>
          <w:rtl/>
        </w:rPr>
        <w:t xml:space="preserve"> </w:t>
      </w:r>
      <w:r w:rsidRPr="00740FC8">
        <w:rPr>
          <w:rFonts w:ascii="IRBadr" w:hAnsi="IRBadr" w:cs="IRBadr" w:hint="cs"/>
          <w:color w:val="0000FF"/>
          <w:rtl/>
        </w:rPr>
        <w:t>أنس،</w:t>
      </w:r>
      <w:r w:rsidRPr="00740FC8">
        <w:rPr>
          <w:rFonts w:ascii="IRBadr" w:hAnsi="IRBadr" w:cs="IRBadr"/>
          <w:color w:val="0000FF"/>
          <w:rtl/>
        </w:rPr>
        <w:t xml:space="preserve"> </w:t>
      </w:r>
      <w:r w:rsidRPr="00740FC8">
        <w:rPr>
          <w:rFonts w:ascii="IRBadr" w:hAnsi="IRBadr" w:cs="IRBadr" w:hint="cs"/>
          <w:color w:val="0000FF"/>
          <w:rtl/>
        </w:rPr>
        <w:t>وابن</w:t>
      </w:r>
      <w:r w:rsidRPr="00740FC8">
        <w:rPr>
          <w:rFonts w:ascii="IRBadr" w:hAnsi="IRBadr" w:cs="IRBadr"/>
          <w:color w:val="0000FF"/>
          <w:rtl/>
        </w:rPr>
        <w:t xml:space="preserve"> </w:t>
      </w:r>
      <w:r w:rsidRPr="00740FC8">
        <w:rPr>
          <w:rFonts w:ascii="IRBadr" w:hAnsi="IRBadr" w:cs="IRBadr" w:hint="cs"/>
          <w:color w:val="0000FF"/>
          <w:rtl/>
        </w:rPr>
        <w:t>أَبِي</w:t>
      </w:r>
      <w:r w:rsidRPr="00740FC8">
        <w:rPr>
          <w:rFonts w:ascii="IRBadr" w:hAnsi="IRBadr" w:cs="IRBadr"/>
          <w:color w:val="0000FF"/>
          <w:rtl/>
        </w:rPr>
        <w:t xml:space="preserve"> </w:t>
      </w:r>
      <w:r w:rsidRPr="00740FC8">
        <w:rPr>
          <w:rFonts w:ascii="IRBadr" w:hAnsi="IRBadr" w:cs="IRBadr" w:hint="cs"/>
          <w:color w:val="0000FF"/>
          <w:rtl/>
        </w:rPr>
        <w:t>ذئب</w:t>
      </w:r>
      <w:r w:rsidRPr="00740FC8">
        <w:rPr>
          <w:rFonts w:ascii="IRBadr" w:hAnsi="IRBadr" w:cs="IRBadr"/>
          <w:color w:val="0000FF"/>
          <w:rtl/>
        </w:rPr>
        <w:t xml:space="preserve">: </w:t>
      </w:r>
      <w:r w:rsidRPr="00740FC8">
        <w:rPr>
          <w:rFonts w:ascii="IRBadr" w:hAnsi="IRBadr" w:cs="IRBadr" w:hint="cs"/>
          <w:color w:val="0000FF"/>
          <w:rtl/>
        </w:rPr>
        <w:t>إذا</w:t>
      </w:r>
      <w:r w:rsidRPr="00740FC8">
        <w:rPr>
          <w:rFonts w:ascii="IRBadr" w:hAnsi="IRBadr" w:cs="IRBadr"/>
          <w:color w:val="0000FF"/>
          <w:rtl/>
        </w:rPr>
        <w:t xml:space="preserve"> </w:t>
      </w:r>
      <w:r w:rsidRPr="00740FC8">
        <w:rPr>
          <w:rFonts w:ascii="IRBadr" w:hAnsi="IRBadr" w:cs="IRBadr" w:hint="cs"/>
          <w:color w:val="0000FF"/>
          <w:rtl/>
        </w:rPr>
        <w:t>أسلم</w:t>
      </w:r>
      <w:r w:rsidRPr="00740FC8">
        <w:rPr>
          <w:rFonts w:ascii="IRBadr" w:hAnsi="IRBadr" w:cs="IRBadr"/>
          <w:color w:val="0000FF"/>
          <w:rtl/>
        </w:rPr>
        <w:t xml:space="preserve"> </w:t>
      </w:r>
      <w:r w:rsidRPr="00740FC8">
        <w:rPr>
          <w:rFonts w:ascii="IRBadr" w:hAnsi="IRBadr" w:cs="IRBadr" w:hint="cs"/>
          <w:color w:val="0000FF"/>
          <w:rtl/>
        </w:rPr>
        <w:t>كافر</w:t>
      </w:r>
      <w:r w:rsidRPr="00740FC8">
        <w:rPr>
          <w:rFonts w:ascii="IRBadr" w:hAnsi="IRBadr" w:cs="IRBadr"/>
          <w:color w:val="0000FF"/>
          <w:rtl/>
        </w:rPr>
        <w:t xml:space="preserve"> </w:t>
      </w:r>
      <w:r w:rsidRPr="00740FC8">
        <w:rPr>
          <w:rFonts w:ascii="IRBadr" w:hAnsi="IRBadr" w:cs="IRBadr" w:hint="cs"/>
          <w:color w:val="0000FF"/>
          <w:rtl/>
        </w:rPr>
        <w:t>من</w:t>
      </w:r>
      <w:r w:rsidRPr="00740FC8">
        <w:rPr>
          <w:rFonts w:ascii="IRBadr" w:hAnsi="IRBadr" w:cs="IRBadr"/>
          <w:color w:val="0000FF"/>
          <w:rtl/>
        </w:rPr>
        <w:t xml:space="preserve"> </w:t>
      </w:r>
      <w:r w:rsidRPr="00740FC8">
        <w:rPr>
          <w:rFonts w:ascii="IRBadr" w:hAnsi="IRBadr" w:cs="IRBadr" w:hint="cs"/>
          <w:color w:val="0000FF"/>
          <w:rtl/>
        </w:rPr>
        <w:t>أهل</w:t>
      </w:r>
      <w:r w:rsidRPr="00740FC8">
        <w:rPr>
          <w:rFonts w:ascii="IRBadr" w:hAnsi="IRBadr" w:cs="IRBadr"/>
          <w:color w:val="0000FF"/>
          <w:rtl/>
        </w:rPr>
        <w:t xml:space="preserve"> </w:t>
      </w:r>
      <w:r w:rsidRPr="00740FC8">
        <w:rPr>
          <w:rFonts w:ascii="IRBadr" w:hAnsi="IRBadr" w:cs="IRBadr" w:hint="cs"/>
          <w:color w:val="0000FF"/>
          <w:rtl/>
        </w:rPr>
        <w:t>العنوة</w:t>
      </w:r>
      <w:r w:rsidRPr="00740FC8">
        <w:rPr>
          <w:rFonts w:ascii="IRBadr" w:hAnsi="IRBadr" w:cs="IRBadr"/>
          <w:color w:val="0000FF"/>
          <w:rtl/>
        </w:rPr>
        <w:t xml:space="preserve"> </w:t>
      </w:r>
      <w:r w:rsidRPr="00740FC8">
        <w:rPr>
          <w:rFonts w:ascii="IRBadr" w:hAnsi="IRBadr" w:cs="IRBadr" w:hint="cs"/>
          <w:color w:val="0000FF"/>
          <w:rtl/>
        </w:rPr>
        <w:t>أ</w:t>
      </w:r>
      <w:r w:rsidR="00247B9B" w:rsidRPr="00740FC8">
        <w:rPr>
          <w:rFonts w:ascii="IRBadr" w:hAnsi="IRBadr" w:cs="IRBadr" w:hint="cs"/>
          <w:color w:val="0000FF"/>
          <w:rtl/>
        </w:rPr>
        <w:t>ُ</w:t>
      </w:r>
      <w:r w:rsidRPr="00740FC8">
        <w:rPr>
          <w:rFonts w:ascii="IRBadr" w:hAnsi="IRBadr" w:cs="IRBadr" w:hint="cs"/>
          <w:color w:val="0000FF"/>
          <w:rtl/>
        </w:rPr>
        <w:t>ق</w:t>
      </w:r>
      <w:r w:rsidR="00247B9B" w:rsidRPr="00740FC8">
        <w:rPr>
          <w:rFonts w:ascii="IRBadr" w:hAnsi="IRBadr" w:cs="IRBadr" w:hint="cs"/>
          <w:color w:val="0000FF"/>
          <w:rtl/>
        </w:rPr>
        <w:t>ِ</w:t>
      </w:r>
      <w:r w:rsidRPr="00740FC8">
        <w:rPr>
          <w:rFonts w:ascii="IRBadr" w:hAnsi="IRBadr" w:cs="IRBadr" w:hint="cs"/>
          <w:color w:val="0000FF"/>
          <w:rtl/>
        </w:rPr>
        <w:t>ر</w:t>
      </w:r>
      <w:r w:rsidR="00247B9B" w:rsidRPr="00740FC8">
        <w:rPr>
          <w:rFonts w:ascii="IRBadr" w:hAnsi="IRBadr" w:cs="IRBadr" w:hint="cs"/>
          <w:color w:val="0000FF"/>
          <w:rtl/>
        </w:rPr>
        <w:t>ّ</w:t>
      </w:r>
      <w:r w:rsidRPr="00740FC8">
        <w:rPr>
          <w:rFonts w:ascii="IRBadr" w:hAnsi="IRBadr" w:cs="IRBadr" w:hint="cs"/>
          <w:color w:val="0000FF"/>
          <w:rtl/>
        </w:rPr>
        <w:t>ت</w:t>
      </w:r>
      <w:r w:rsidRPr="00740FC8">
        <w:rPr>
          <w:rFonts w:ascii="IRBadr" w:hAnsi="IRBadr" w:cs="IRBadr"/>
          <w:color w:val="0000FF"/>
          <w:rtl/>
        </w:rPr>
        <w:t xml:space="preserve"> </w:t>
      </w:r>
      <w:r w:rsidRPr="00740FC8">
        <w:rPr>
          <w:rFonts w:ascii="IRBadr" w:hAnsi="IRBadr" w:cs="IRBadr" w:hint="cs"/>
          <w:color w:val="0000FF"/>
          <w:rtl/>
        </w:rPr>
        <w:t>أرضه</w:t>
      </w:r>
      <w:r w:rsidRPr="00740FC8">
        <w:rPr>
          <w:rFonts w:ascii="IRBadr" w:hAnsi="IRBadr" w:cs="IRBadr"/>
          <w:color w:val="0000FF"/>
          <w:rtl/>
        </w:rPr>
        <w:t xml:space="preserve"> </w:t>
      </w:r>
      <w:r w:rsidRPr="00740FC8">
        <w:rPr>
          <w:rFonts w:ascii="IRBadr" w:hAnsi="IRBadr" w:cs="IRBadr" w:hint="cs"/>
          <w:color w:val="0000FF"/>
          <w:rtl/>
        </w:rPr>
        <w:t>في</w:t>
      </w:r>
      <w:r w:rsidRPr="00740FC8">
        <w:rPr>
          <w:rFonts w:ascii="IRBadr" w:hAnsi="IRBadr" w:cs="IRBadr"/>
          <w:color w:val="0000FF"/>
          <w:rtl/>
        </w:rPr>
        <w:t xml:space="preserve"> </w:t>
      </w:r>
      <w:r w:rsidRPr="00740FC8">
        <w:rPr>
          <w:rFonts w:ascii="IRBadr" w:hAnsi="IRBadr" w:cs="IRBadr" w:hint="cs"/>
          <w:color w:val="0000FF"/>
          <w:rtl/>
        </w:rPr>
        <w:t>يده</w:t>
      </w:r>
      <w:r w:rsidR="002C3908">
        <w:rPr>
          <w:rFonts w:ascii="IRBadr" w:hAnsi="IRBadr" w:cs="IRBadr" w:hint="cs"/>
          <w:color w:val="0000FF"/>
          <w:rtl/>
        </w:rPr>
        <w:t>،</w:t>
      </w:r>
      <w:r w:rsidRPr="00740FC8">
        <w:rPr>
          <w:rFonts w:ascii="IRBadr" w:hAnsi="IRBadr" w:cs="IRBadr"/>
          <w:color w:val="0000FF"/>
          <w:rtl/>
        </w:rPr>
        <w:t xml:space="preserve"> </w:t>
      </w:r>
      <w:r w:rsidRPr="00740FC8">
        <w:rPr>
          <w:rFonts w:ascii="IRBadr" w:hAnsi="IRBadr" w:cs="IRBadr" w:hint="cs"/>
          <w:color w:val="0000FF"/>
          <w:rtl/>
        </w:rPr>
        <w:t>يعمرها</w:t>
      </w:r>
      <w:r w:rsidRPr="00740FC8">
        <w:rPr>
          <w:rFonts w:ascii="IRBadr" w:hAnsi="IRBadr" w:cs="IRBadr"/>
          <w:color w:val="0000FF"/>
          <w:rtl/>
        </w:rPr>
        <w:t xml:space="preserve"> </w:t>
      </w:r>
      <w:r w:rsidRPr="00740FC8">
        <w:rPr>
          <w:rFonts w:ascii="IRBadr" w:hAnsi="IRBadr" w:cs="IRBadr" w:hint="cs"/>
          <w:color w:val="0000FF"/>
          <w:rtl/>
        </w:rPr>
        <w:t>ويؤدي</w:t>
      </w:r>
      <w:r w:rsidRPr="00740FC8">
        <w:rPr>
          <w:rFonts w:ascii="IRBadr" w:hAnsi="IRBadr" w:cs="IRBadr"/>
          <w:color w:val="0000FF"/>
          <w:rtl/>
        </w:rPr>
        <w:t xml:space="preserve"> </w:t>
      </w:r>
      <w:r w:rsidRPr="00740FC8">
        <w:rPr>
          <w:rFonts w:ascii="IRBadr" w:hAnsi="IRBadr" w:cs="IRBadr" w:hint="cs"/>
          <w:color w:val="0000FF"/>
          <w:rtl/>
        </w:rPr>
        <w:t>الخراج</w:t>
      </w:r>
      <w:r w:rsidRPr="00740FC8">
        <w:rPr>
          <w:rFonts w:ascii="IRBadr" w:hAnsi="IRBadr" w:cs="IRBadr"/>
          <w:color w:val="0000FF"/>
          <w:rtl/>
        </w:rPr>
        <w:t xml:space="preserve"> </w:t>
      </w:r>
      <w:r w:rsidRPr="00740FC8">
        <w:rPr>
          <w:rFonts w:ascii="IRBadr" w:hAnsi="IRBadr" w:cs="IRBadr" w:hint="cs"/>
          <w:color w:val="0000FF"/>
          <w:rtl/>
        </w:rPr>
        <w:t>عنها</w:t>
      </w:r>
      <w:r w:rsidRPr="00740FC8">
        <w:rPr>
          <w:rFonts w:ascii="IRBadr" w:hAnsi="IRBadr" w:cs="IRBadr"/>
          <w:color w:val="0000FF"/>
          <w:rtl/>
        </w:rPr>
        <w:t xml:space="preserve"> </w:t>
      </w:r>
      <w:r w:rsidRPr="00740FC8">
        <w:rPr>
          <w:rFonts w:ascii="IRBadr" w:hAnsi="IRBadr" w:cs="IRBadr" w:hint="cs"/>
          <w:color w:val="0000FF"/>
          <w:rtl/>
        </w:rPr>
        <w:t>ولا</w:t>
      </w:r>
      <w:r w:rsidRPr="00740FC8">
        <w:rPr>
          <w:rFonts w:ascii="IRBadr" w:hAnsi="IRBadr" w:cs="IRBadr"/>
          <w:color w:val="0000FF"/>
          <w:rtl/>
        </w:rPr>
        <w:t xml:space="preserve"> </w:t>
      </w:r>
      <w:r w:rsidRPr="00740FC8">
        <w:rPr>
          <w:rFonts w:ascii="IRBadr" w:hAnsi="IRBadr" w:cs="IRBadr" w:hint="cs"/>
          <w:color w:val="0000FF"/>
          <w:rtl/>
        </w:rPr>
        <w:t>اختلاف</w:t>
      </w:r>
      <w:r w:rsidRPr="00740FC8">
        <w:rPr>
          <w:rFonts w:ascii="IRBadr" w:hAnsi="IRBadr" w:cs="IRBadr"/>
          <w:color w:val="0000FF"/>
          <w:rtl/>
        </w:rPr>
        <w:t xml:space="preserve"> </w:t>
      </w:r>
      <w:r w:rsidRPr="00740FC8">
        <w:rPr>
          <w:rFonts w:ascii="IRBadr" w:hAnsi="IRBadr" w:cs="IRBadr" w:hint="cs"/>
          <w:color w:val="0000FF"/>
          <w:rtl/>
        </w:rPr>
        <w:t>في</w:t>
      </w:r>
      <w:r w:rsidRPr="00740FC8">
        <w:rPr>
          <w:rFonts w:ascii="IRBadr" w:hAnsi="IRBadr" w:cs="IRBadr"/>
          <w:color w:val="0000FF"/>
          <w:rtl/>
        </w:rPr>
        <w:t xml:space="preserve"> </w:t>
      </w:r>
      <w:r w:rsidRPr="00740FC8">
        <w:rPr>
          <w:rFonts w:ascii="IRBadr" w:hAnsi="IRBadr" w:cs="IRBadr" w:hint="cs"/>
          <w:color w:val="0000FF"/>
          <w:rtl/>
        </w:rPr>
        <w:t>ذلك</w:t>
      </w:r>
      <w:r w:rsidR="00247B9B" w:rsidRPr="00740FC8">
        <w:rPr>
          <w:rFonts w:ascii="IRBadr" w:hAnsi="IRBadr" w:cs="IRBadr" w:hint="cs"/>
          <w:color w:val="0000FF"/>
          <w:rtl/>
        </w:rPr>
        <w:t>،</w:t>
      </w:r>
      <w:r w:rsidRPr="00740FC8">
        <w:rPr>
          <w:rFonts w:ascii="IRBadr" w:hAnsi="IRBadr" w:cs="IRBadr"/>
          <w:color w:val="0000FF"/>
          <w:rtl/>
        </w:rPr>
        <w:t xml:space="preserve"> </w:t>
      </w:r>
      <w:r w:rsidRPr="00740FC8">
        <w:rPr>
          <w:rFonts w:ascii="IRBadr" w:hAnsi="IRBadr" w:cs="IRBadr" w:hint="cs"/>
          <w:color w:val="0000FF"/>
          <w:rtl/>
        </w:rPr>
        <w:t>وقال</w:t>
      </w:r>
      <w:r w:rsidRPr="00740FC8">
        <w:rPr>
          <w:rFonts w:ascii="IRBadr" w:hAnsi="IRBadr" w:cs="IRBadr"/>
          <w:color w:val="0000FF"/>
          <w:rtl/>
        </w:rPr>
        <w:t xml:space="preserve"> </w:t>
      </w:r>
      <w:r w:rsidRPr="00740FC8">
        <w:rPr>
          <w:rFonts w:ascii="IRBadr" w:hAnsi="IRBadr" w:cs="IRBadr" w:hint="cs"/>
          <w:color w:val="0000FF"/>
          <w:rtl/>
        </w:rPr>
        <w:t>مالك</w:t>
      </w:r>
      <w:r w:rsidRPr="00740FC8">
        <w:rPr>
          <w:rFonts w:ascii="IRBadr" w:hAnsi="IRBadr" w:cs="IRBadr"/>
          <w:color w:val="0000FF"/>
          <w:rtl/>
        </w:rPr>
        <w:t xml:space="preserve"> </w:t>
      </w:r>
      <w:r w:rsidRPr="00740FC8">
        <w:rPr>
          <w:rFonts w:ascii="IRBadr" w:hAnsi="IRBadr" w:cs="IRBadr" w:hint="cs"/>
          <w:color w:val="0000FF"/>
          <w:rtl/>
        </w:rPr>
        <w:t>وابن</w:t>
      </w:r>
      <w:r w:rsidR="00247B9B" w:rsidRPr="00740FC8">
        <w:rPr>
          <w:rFonts w:ascii="IRBadr" w:hAnsi="IRBadr" w:cs="IRBadr" w:hint="cs"/>
          <w:color w:val="0000FF"/>
          <w:rtl/>
        </w:rPr>
        <w:t xml:space="preserve"> أبى</w:t>
      </w:r>
      <w:r w:rsidR="00247B9B" w:rsidRPr="00740FC8">
        <w:rPr>
          <w:rFonts w:ascii="IRBadr" w:hAnsi="IRBadr" w:cs="IRBadr"/>
          <w:color w:val="0000FF"/>
          <w:rtl/>
        </w:rPr>
        <w:t xml:space="preserve"> </w:t>
      </w:r>
      <w:r w:rsidR="00247B9B" w:rsidRPr="00740FC8">
        <w:rPr>
          <w:rFonts w:ascii="IRBadr" w:hAnsi="IRBadr" w:cs="IRBadr" w:hint="cs"/>
          <w:color w:val="0000FF"/>
          <w:rtl/>
        </w:rPr>
        <w:t>ذنب،</w:t>
      </w:r>
      <w:r w:rsidR="00247B9B" w:rsidRPr="00740FC8">
        <w:rPr>
          <w:rFonts w:ascii="IRBadr" w:hAnsi="IRBadr" w:cs="IRBadr"/>
          <w:color w:val="0000FF"/>
          <w:rtl/>
        </w:rPr>
        <w:t xml:space="preserve"> </w:t>
      </w:r>
      <w:r w:rsidR="00247B9B" w:rsidRPr="00740FC8">
        <w:rPr>
          <w:rFonts w:ascii="IRBadr" w:hAnsi="IRBadr" w:cs="IRBadr" w:hint="cs"/>
          <w:color w:val="0000FF"/>
          <w:rtl/>
        </w:rPr>
        <w:t>وسُفْيَان</w:t>
      </w:r>
      <w:r w:rsidR="00247B9B" w:rsidRPr="00740FC8">
        <w:rPr>
          <w:rFonts w:ascii="IRBadr" w:hAnsi="IRBadr" w:cs="IRBadr"/>
          <w:color w:val="0000FF"/>
          <w:rtl/>
        </w:rPr>
        <w:t xml:space="preserve"> </w:t>
      </w:r>
      <w:r w:rsidR="00247B9B" w:rsidRPr="00740FC8">
        <w:rPr>
          <w:rFonts w:ascii="IRBadr" w:hAnsi="IRBadr" w:cs="IRBadr" w:hint="cs"/>
          <w:color w:val="0000FF"/>
          <w:rtl/>
        </w:rPr>
        <w:t>الثوري،</w:t>
      </w:r>
      <w:r w:rsidR="00247B9B" w:rsidRPr="00740FC8">
        <w:rPr>
          <w:rFonts w:ascii="IRBadr" w:hAnsi="IRBadr" w:cs="IRBadr"/>
          <w:color w:val="0000FF"/>
          <w:rtl/>
        </w:rPr>
        <w:t xml:space="preserve"> </w:t>
      </w:r>
      <w:r w:rsidR="00247B9B" w:rsidRPr="00740FC8">
        <w:rPr>
          <w:rFonts w:ascii="IRBadr" w:hAnsi="IRBadr" w:cs="IRBadr" w:hint="cs"/>
          <w:color w:val="0000FF"/>
          <w:rtl/>
        </w:rPr>
        <w:t>وابن</w:t>
      </w:r>
      <w:r w:rsidR="00247B9B" w:rsidRPr="00740FC8">
        <w:rPr>
          <w:rFonts w:ascii="IRBadr" w:hAnsi="IRBadr" w:cs="IRBadr"/>
          <w:color w:val="0000FF"/>
          <w:rtl/>
        </w:rPr>
        <w:t xml:space="preserve"> </w:t>
      </w:r>
      <w:r w:rsidR="00247B9B" w:rsidRPr="00740FC8">
        <w:rPr>
          <w:rFonts w:ascii="IRBadr" w:hAnsi="IRBadr" w:cs="IRBadr" w:hint="cs"/>
          <w:color w:val="0000FF"/>
          <w:rtl/>
        </w:rPr>
        <w:t>أَبِي</w:t>
      </w:r>
      <w:r w:rsidR="00247B9B" w:rsidRPr="00740FC8">
        <w:rPr>
          <w:rFonts w:ascii="IRBadr" w:hAnsi="IRBadr" w:cs="IRBadr"/>
          <w:color w:val="0000FF"/>
          <w:rtl/>
        </w:rPr>
        <w:t xml:space="preserve"> </w:t>
      </w:r>
      <w:r w:rsidR="00247B9B" w:rsidRPr="00740FC8">
        <w:rPr>
          <w:rFonts w:ascii="IRBadr" w:hAnsi="IRBadr" w:cs="IRBadr" w:hint="cs"/>
          <w:color w:val="0000FF"/>
          <w:rtl/>
        </w:rPr>
        <w:t>ليلى</w:t>
      </w:r>
      <w:r w:rsidR="00247B9B" w:rsidRPr="00740FC8">
        <w:rPr>
          <w:rFonts w:ascii="IRBadr" w:hAnsi="IRBadr" w:cs="IRBadr"/>
          <w:color w:val="0000FF"/>
          <w:rtl/>
        </w:rPr>
        <w:t xml:space="preserve"> </w:t>
      </w:r>
      <w:r w:rsidR="00247B9B" w:rsidRPr="00740FC8">
        <w:rPr>
          <w:rFonts w:ascii="IRBadr" w:hAnsi="IRBadr" w:cs="IRBadr" w:hint="cs"/>
          <w:color w:val="0000FF"/>
          <w:rtl/>
        </w:rPr>
        <w:t>عَنِ</w:t>
      </w:r>
      <w:r w:rsidR="00247B9B" w:rsidRPr="00740FC8">
        <w:rPr>
          <w:rStyle w:val="FootnoteReference"/>
          <w:rFonts w:ascii="IRBadr" w:hAnsi="IRBadr" w:cs="IRBadr"/>
          <w:color w:val="0000FF"/>
          <w:rtl/>
        </w:rPr>
        <w:footnoteReference w:id="4"/>
      </w:r>
      <w:r w:rsidR="00247B9B" w:rsidRPr="00740FC8">
        <w:rPr>
          <w:rFonts w:ascii="IRBadr" w:hAnsi="IRBadr" w:cs="IRBadr"/>
          <w:color w:val="0000FF"/>
          <w:rtl/>
        </w:rPr>
        <w:t xml:space="preserve"> </w:t>
      </w:r>
      <w:r w:rsidR="00247B9B" w:rsidRPr="00740FC8">
        <w:rPr>
          <w:rFonts w:ascii="IRBadr" w:hAnsi="IRBadr" w:cs="IRBadr" w:hint="cs"/>
          <w:color w:val="0000FF"/>
          <w:rtl/>
        </w:rPr>
        <w:t>الرجل</w:t>
      </w:r>
      <w:r w:rsidR="00247B9B" w:rsidRPr="00740FC8">
        <w:rPr>
          <w:rFonts w:ascii="IRBadr" w:hAnsi="IRBadr" w:cs="IRBadr"/>
          <w:color w:val="0000FF"/>
          <w:rtl/>
        </w:rPr>
        <w:t xml:space="preserve"> </w:t>
      </w:r>
      <w:r w:rsidR="00247B9B" w:rsidRPr="00740FC8">
        <w:rPr>
          <w:rFonts w:ascii="IRBadr" w:hAnsi="IRBadr" w:cs="IRBadr" w:hint="cs"/>
          <w:color w:val="0000FF"/>
          <w:rtl/>
        </w:rPr>
        <w:t>يسلم</w:t>
      </w:r>
      <w:r w:rsidR="00247B9B" w:rsidRPr="00740FC8">
        <w:rPr>
          <w:rFonts w:ascii="IRBadr" w:hAnsi="IRBadr" w:cs="IRBadr"/>
          <w:color w:val="0000FF"/>
          <w:rtl/>
        </w:rPr>
        <w:t xml:space="preserve"> </w:t>
      </w:r>
      <w:r w:rsidR="00247B9B" w:rsidRPr="00740FC8">
        <w:rPr>
          <w:rFonts w:ascii="IRBadr" w:hAnsi="IRBadr" w:cs="IRBadr" w:hint="cs"/>
          <w:color w:val="0000FF"/>
          <w:rtl/>
        </w:rPr>
        <w:t>من</w:t>
      </w:r>
      <w:r w:rsidR="00247B9B" w:rsidRPr="00740FC8">
        <w:rPr>
          <w:rFonts w:ascii="IRBadr" w:hAnsi="IRBadr" w:cs="IRBadr"/>
          <w:color w:val="0000FF"/>
          <w:rtl/>
        </w:rPr>
        <w:t xml:space="preserve"> </w:t>
      </w:r>
      <w:r w:rsidR="00247B9B" w:rsidRPr="00740FC8">
        <w:rPr>
          <w:rFonts w:ascii="IRBadr" w:hAnsi="IRBadr" w:cs="IRBadr" w:hint="cs"/>
          <w:color w:val="0000FF"/>
          <w:rtl/>
        </w:rPr>
        <w:t>أهل</w:t>
      </w:r>
      <w:r w:rsidR="00247B9B" w:rsidRPr="00740FC8">
        <w:rPr>
          <w:rFonts w:ascii="IRBadr" w:hAnsi="IRBadr" w:cs="IRBadr"/>
          <w:color w:val="0000FF"/>
          <w:rtl/>
        </w:rPr>
        <w:t xml:space="preserve"> </w:t>
      </w:r>
      <w:r w:rsidR="00247B9B" w:rsidRPr="00740FC8">
        <w:rPr>
          <w:rFonts w:ascii="IRBadr" w:hAnsi="IRBadr" w:cs="IRBadr" w:hint="cs"/>
          <w:color w:val="0000FF"/>
          <w:rtl/>
        </w:rPr>
        <w:t>العنوة</w:t>
      </w:r>
      <w:r w:rsidR="00247B9B" w:rsidRPr="00740FC8">
        <w:rPr>
          <w:rFonts w:ascii="IRBadr" w:hAnsi="IRBadr" w:cs="IRBadr"/>
          <w:color w:val="0000FF"/>
          <w:rtl/>
        </w:rPr>
        <w:t xml:space="preserve"> </w:t>
      </w:r>
      <w:r w:rsidR="00247B9B" w:rsidRPr="00740FC8">
        <w:rPr>
          <w:rFonts w:ascii="IRBadr" w:hAnsi="IRBadr" w:cs="IRBadr" w:hint="cs"/>
          <w:color w:val="0000FF"/>
          <w:rtl/>
        </w:rPr>
        <w:t>الخراج</w:t>
      </w:r>
      <w:r w:rsidR="00247B9B" w:rsidRPr="00740FC8">
        <w:rPr>
          <w:rFonts w:ascii="IRBadr" w:hAnsi="IRBadr" w:cs="IRBadr"/>
          <w:color w:val="0000FF"/>
          <w:rtl/>
        </w:rPr>
        <w:t xml:space="preserve"> </w:t>
      </w:r>
      <w:r w:rsidR="00247B9B" w:rsidRPr="00740FC8">
        <w:rPr>
          <w:rFonts w:ascii="IRBadr" w:hAnsi="IRBadr" w:cs="IRBadr" w:hint="cs"/>
          <w:color w:val="0000FF"/>
          <w:rtl/>
        </w:rPr>
        <w:t>في</w:t>
      </w:r>
      <w:r w:rsidR="00247B9B" w:rsidRPr="00740FC8">
        <w:rPr>
          <w:rFonts w:ascii="IRBadr" w:hAnsi="IRBadr" w:cs="IRBadr"/>
          <w:color w:val="0000FF"/>
          <w:rtl/>
        </w:rPr>
        <w:t xml:space="preserve"> </w:t>
      </w:r>
      <w:r w:rsidR="00247B9B" w:rsidRPr="00740FC8">
        <w:rPr>
          <w:rFonts w:ascii="IRBadr" w:hAnsi="IRBadr" w:cs="IRBadr" w:hint="cs"/>
          <w:color w:val="0000FF"/>
          <w:rtl/>
        </w:rPr>
        <w:t>الأرض</w:t>
      </w:r>
      <w:r w:rsidR="00247B9B" w:rsidRPr="00740FC8">
        <w:rPr>
          <w:rFonts w:ascii="IRBadr" w:hAnsi="IRBadr" w:cs="IRBadr"/>
          <w:color w:val="0000FF"/>
          <w:rtl/>
        </w:rPr>
        <w:t xml:space="preserve"> </w:t>
      </w:r>
      <w:r w:rsidR="00247B9B" w:rsidRPr="00740FC8">
        <w:rPr>
          <w:rFonts w:ascii="IRBadr" w:hAnsi="IRBadr" w:cs="IRBadr" w:hint="cs"/>
          <w:color w:val="0000FF"/>
          <w:rtl/>
        </w:rPr>
        <w:t>والزكاة</w:t>
      </w:r>
      <w:r w:rsidR="00247B9B" w:rsidRPr="00740FC8">
        <w:rPr>
          <w:rFonts w:ascii="IRBadr" w:hAnsi="IRBadr" w:cs="IRBadr"/>
          <w:color w:val="0000FF"/>
          <w:rtl/>
        </w:rPr>
        <w:t xml:space="preserve"> </w:t>
      </w:r>
      <w:r w:rsidR="00247B9B" w:rsidRPr="00740FC8">
        <w:rPr>
          <w:rFonts w:ascii="IRBadr" w:hAnsi="IRBadr" w:cs="IRBadr" w:hint="cs"/>
          <w:color w:val="0000FF"/>
          <w:rtl/>
        </w:rPr>
        <w:t>من</w:t>
      </w:r>
      <w:r w:rsidR="00247B9B" w:rsidRPr="00740FC8">
        <w:rPr>
          <w:rFonts w:ascii="IRBadr" w:hAnsi="IRBadr" w:cs="IRBadr"/>
          <w:color w:val="0000FF"/>
          <w:rtl/>
        </w:rPr>
        <w:t xml:space="preserve"> </w:t>
      </w:r>
      <w:r w:rsidR="00247B9B" w:rsidRPr="00740FC8">
        <w:rPr>
          <w:rFonts w:ascii="IRBadr" w:hAnsi="IRBadr" w:cs="IRBadr" w:hint="cs"/>
          <w:color w:val="0000FF"/>
          <w:rtl/>
        </w:rPr>
        <w:t>الزرع</w:t>
      </w:r>
      <w:r w:rsidR="00247B9B" w:rsidRPr="00740FC8">
        <w:rPr>
          <w:rFonts w:ascii="IRBadr" w:hAnsi="IRBadr" w:cs="IRBadr"/>
          <w:color w:val="0000FF"/>
          <w:rtl/>
        </w:rPr>
        <w:t xml:space="preserve"> </w:t>
      </w:r>
      <w:r w:rsidR="00247B9B" w:rsidRPr="00740FC8">
        <w:rPr>
          <w:rFonts w:ascii="IRBadr" w:hAnsi="IRBadr" w:cs="IRBadr" w:hint="cs"/>
          <w:color w:val="0000FF"/>
          <w:rtl/>
        </w:rPr>
        <w:t>بعد</w:t>
      </w:r>
      <w:r w:rsidR="00247B9B" w:rsidRPr="00740FC8">
        <w:rPr>
          <w:rFonts w:ascii="IRBadr" w:hAnsi="IRBadr" w:cs="IRBadr"/>
          <w:color w:val="0000FF"/>
          <w:rtl/>
        </w:rPr>
        <w:t xml:space="preserve"> </w:t>
      </w:r>
      <w:r w:rsidR="00247B9B" w:rsidRPr="00740FC8">
        <w:rPr>
          <w:rFonts w:ascii="IRBadr" w:hAnsi="IRBadr" w:cs="IRBadr" w:hint="cs"/>
          <w:color w:val="0000FF"/>
          <w:rtl/>
        </w:rPr>
        <w:t>الخراج،</w:t>
      </w:r>
      <w:r w:rsidR="00247B9B" w:rsidRPr="00740FC8">
        <w:rPr>
          <w:rFonts w:ascii="IRBadr" w:hAnsi="IRBadr" w:cs="IRBadr"/>
          <w:color w:val="0000FF"/>
          <w:rtl/>
        </w:rPr>
        <w:t xml:space="preserve"> </w:t>
      </w:r>
      <w:r w:rsidR="00247B9B" w:rsidRPr="00740FC8">
        <w:rPr>
          <w:rFonts w:ascii="IRBadr" w:hAnsi="IRBadr" w:cs="IRBadr" w:hint="cs"/>
          <w:color w:val="0000FF"/>
          <w:rtl/>
        </w:rPr>
        <w:t>وهو</w:t>
      </w:r>
      <w:r w:rsidR="00247B9B" w:rsidRPr="00740FC8">
        <w:rPr>
          <w:rFonts w:ascii="IRBadr" w:hAnsi="IRBadr" w:cs="IRBadr"/>
          <w:color w:val="0000FF"/>
          <w:rtl/>
        </w:rPr>
        <w:t xml:space="preserve"> </w:t>
      </w:r>
      <w:r w:rsidR="00247B9B" w:rsidRPr="00740FC8">
        <w:rPr>
          <w:rFonts w:ascii="IRBadr" w:hAnsi="IRBadr" w:cs="IRBadr" w:hint="cs"/>
          <w:color w:val="0000FF"/>
          <w:rtl/>
        </w:rPr>
        <w:t>قول</w:t>
      </w:r>
      <w:r w:rsidR="00247B9B" w:rsidRPr="00740FC8">
        <w:rPr>
          <w:rFonts w:ascii="IRBadr" w:hAnsi="IRBadr" w:cs="IRBadr"/>
          <w:color w:val="0000FF"/>
          <w:rtl/>
        </w:rPr>
        <w:t xml:space="preserve"> </w:t>
      </w:r>
      <w:r w:rsidR="00247B9B" w:rsidRPr="00740FC8">
        <w:rPr>
          <w:rFonts w:ascii="IRBadr" w:hAnsi="IRBadr" w:cs="IRBadr" w:hint="cs"/>
          <w:color w:val="0000FF"/>
          <w:rtl/>
        </w:rPr>
        <w:t>الأوزاعي،</w:t>
      </w:r>
      <w:r w:rsidR="00247B9B" w:rsidRPr="00740FC8">
        <w:rPr>
          <w:rFonts w:ascii="IRBadr" w:hAnsi="IRBadr" w:cs="IRBadr"/>
          <w:color w:val="0000FF"/>
          <w:rtl/>
        </w:rPr>
        <w:t xml:space="preserve"> </w:t>
      </w:r>
      <w:r w:rsidR="00247B9B" w:rsidRPr="00740FC8">
        <w:rPr>
          <w:rFonts w:ascii="IRBadr" w:hAnsi="IRBadr" w:cs="IRBadr" w:hint="cs"/>
          <w:color w:val="0000FF"/>
          <w:rtl/>
        </w:rPr>
        <w:t>وقال</w:t>
      </w:r>
      <w:r w:rsidR="00247B9B" w:rsidRPr="00740FC8">
        <w:rPr>
          <w:rFonts w:ascii="IRBadr" w:hAnsi="IRBadr" w:cs="IRBadr"/>
          <w:color w:val="0000FF"/>
          <w:rtl/>
        </w:rPr>
        <w:t xml:space="preserve"> </w:t>
      </w:r>
      <w:r w:rsidR="00247B9B" w:rsidRPr="00740FC8">
        <w:rPr>
          <w:rFonts w:ascii="IRBadr" w:hAnsi="IRBadr" w:cs="IRBadr" w:hint="cs"/>
          <w:color w:val="0000FF"/>
          <w:rtl/>
        </w:rPr>
        <w:t>أَبُو</w:t>
      </w:r>
      <w:r w:rsidR="00247B9B" w:rsidRPr="00740FC8">
        <w:rPr>
          <w:rFonts w:ascii="IRBadr" w:hAnsi="IRBadr" w:cs="IRBadr"/>
          <w:color w:val="0000FF"/>
          <w:rtl/>
        </w:rPr>
        <w:t xml:space="preserve"> </w:t>
      </w:r>
      <w:r w:rsidR="00247B9B" w:rsidRPr="00740FC8">
        <w:rPr>
          <w:rFonts w:ascii="IRBadr" w:hAnsi="IRBadr" w:cs="IRBadr" w:hint="cs"/>
          <w:color w:val="0000FF"/>
          <w:rtl/>
        </w:rPr>
        <w:t>حنيفة</w:t>
      </w:r>
      <w:r w:rsidR="00247B9B" w:rsidRPr="00740FC8">
        <w:rPr>
          <w:rFonts w:ascii="IRBadr" w:hAnsi="IRBadr" w:cs="IRBadr"/>
          <w:color w:val="0000FF"/>
          <w:rtl/>
        </w:rPr>
        <w:t xml:space="preserve"> </w:t>
      </w:r>
      <w:r w:rsidR="00247B9B" w:rsidRPr="00740FC8">
        <w:rPr>
          <w:rFonts w:ascii="IRBadr" w:hAnsi="IRBadr" w:cs="IRBadr" w:hint="cs"/>
          <w:color w:val="0000FF"/>
          <w:rtl/>
        </w:rPr>
        <w:t>وأصحابه</w:t>
      </w:r>
      <w:r w:rsidR="00247B9B" w:rsidRPr="00740FC8">
        <w:rPr>
          <w:rFonts w:ascii="IRBadr" w:hAnsi="IRBadr" w:cs="IRBadr"/>
          <w:color w:val="0000FF"/>
          <w:rtl/>
        </w:rPr>
        <w:t xml:space="preserve"> </w:t>
      </w:r>
      <w:r w:rsidR="00247B9B" w:rsidRPr="00740FC8">
        <w:rPr>
          <w:rFonts w:ascii="IRBadr" w:hAnsi="IRBadr" w:cs="IRBadr" w:hint="cs"/>
          <w:color w:val="0000FF"/>
          <w:rtl/>
        </w:rPr>
        <w:t>لا</w:t>
      </w:r>
      <w:r w:rsidR="00247B9B" w:rsidRPr="00740FC8">
        <w:rPr>
          <w:rFonts w:ascii="IRBadr" w:hAnsi="IRBadr" w:cs="IRBadr"/>
          <w:color w:val="0000FF"/>
          <w:rtl/>
        </w:rPr>
        <w:t xml:space="preserve"> </w:t>
      </w:r>
      <w:r w:rsidR="00247B9B" w:rsidRPr="00740FC8">
        <w:rPr>
          <w:rFonts w:ascii="IRBadr" w:hAnsi="IRBadr" w:cs="IRBadr" w:hint="cs"/>
          <w:color w:val="0000FF"/>
          <w:rtl/>
        </w:rPr>
        <w:t>يجتمع</w:t>
      </w:r>
      <w:r w:rsidR="00247B9B" w:rsidRPr="00740FC8">
        <w:rPr>
          <w:rFonts w:ascii="IRBadr" w:hAnsi="IRBadr" w:cs="IRBadr"/>
          <w:color w:val="0000FF"/>
          <w:rtl/>
        </w:rPr>
        <w:t xml:space="preserve"> </w:t>
      </w:r>
      <w:r w:rsidR="00247B9B" w:rsidRPr="00740FC8">
        <w:rPr>
          <w:rFonts w:ascii="IRBadr" w:hAnsi="IRBadr" w:cs="IRBadr" w:hint="cs"/>
          <w:color w:val="0000FF"/>
          <w:rtl/>
        </w:rPr>
        <w:t>الخراج</w:t>
      </w:r>
      <w:r w:rsidR="00247B9B" w:rsidRPr="00740FC8">
        <w:rPr>
          <w:rFonts w:ascii="IRBadr" w:hAnsi="IRBadr" w:cs="IRBadr"/>
          <w:color w:val="0000FF"/>
          <w:rtl/>
        </w:rPr>
        <w:t xml:space="preserve"> </w:t>
      </w:r>
      <w:r w:rsidR="00247B9B" w:rsidRPr="00740FC8">
        <w:rPr>
          <w:rFonts w:ascii="IRBadr" w:hAnsi="IRBadr" w:cs="IRBadr" w:hint="cs"/>
          <w:color w:val="0000FF"/>
          <w:rtl/>
        </w:rPr>
        <w:t>والزكاة</w:t>
      </w:r>
      <w:r w:rsidR="00247B9B" w:rsidRPr="00740FC8">
        <w:rPr>
          <w:rFonts w:ascii="IRBadr" w:hAnsi="IRBadr" w:cs="IRBadr"/>
          <w:color w:val="0000FF"/>
          <w:rtl/>
        </w:rPr>
        <w:t xml:space="preserve"> </w:t>
      </w:r>
      <w:r w:rsidR="00247B9B" w:rsidRPr="00740FC8">
        <w:rPr>
          <w:rFonts w:ascii="IRBadr" w:hAnsi="IRBadr" w:cs="IRBadr" w:hint="cs"/>
          <w:color w:val="0000FF"/>
          <w:rtl/>
        </w:rPr>
        <w:t>عَلَى</w:t>
      </w:r>
      <w:r w:rsidR="00247B9B" w:rsidRPr="00740FC8">
        <w:rPr>
          <w:rFonts w:ascii="IRBadr" w:hAnsi="IRBadr" w:cs="IRBadr"/>
          <w:color w:val="0000FF"/>
          <w:rtl/>
        </w:rPr>
        <w:t xml:space="preserve"> </w:t>
      </w:r>
      <w:r w:rsidR="00247B9B" w:rsidRPr="00740FC8">
        <w:rPr>
          <w:rFonts w:ascii="IRBadr" w:hAnsi="IRBadr" w:cs="IRBadr" w:hint="cs"/>
          <w:color w:val="0000FF"/>
          <w:rtl/>
        </w:rPr>
        <w:t>رجل....</w:t>
      </w:r>
      <w:r w:rsidR="00247B9B" w:rsidRPr="00740FC8">
        <w:rPr>
          <w:rFonts w:hint="cs"/>
          <w:color w:val="0000FF"/>
          <w:rtl/>
        </w:rPr>
        <w:t xml:space="preserve"> </w:t>
      </w:r>
    </w:p>
    <w:p w:rsidR="006E1C11" w:rsidRDefault="00247B9B" w:rsidP="003A6148">
      <w:pPr>
        <w:rPr>
          <w:rFonts w:ascii="IRBadr" w:hAnsi="IRBadr" w:cs="IRBadr"/>
          <w:rtl/>
        </w:rPr>
      </w:pPr>
      <w:r w:rsidRPr="00740FC8">
        <w:rPr>
          <w:rFonts w:ascii="IRBadr" w:hAnsi="IRBadr" w:cs="IRBadr" w:hint="cs"/>
          <w:color w:val="0000FF"/>
          <w:rtl/>
        </w:rPr>
        <w:t>وقال</w:t>
      </w:r>
      <w:r w:rsidRPr="00740FC8">
        <w:rPr>
          <w:rFonts w:ascii="IRBadr" w:hAnsi="IRBadr" w:cs="IRBadr"/>
          <w:color w:val="0000FF"/>
          <w:rtl/>
        </w:rPr>
        <w:t xml:space="preserve"> </w:t>
      </w:r>
      <w:r w:rsidRPr="00740FC8">
        <w:rPr>
          <w:rFonts w:ascii="IRBadr" w:hAnsi="IRBadr" w:cs="IRBadr" w:hint="cs"/>
          <w:color w:val="0000FF"/>
          <w:rtl/>
        </w:rPr>
        <w:t>أَبُو</w:t>
      </w:r>
      <w:r w:rsidRPr="00740FC8">
        <w:rPr>
          <w:rFonts w:ascii="IRBadr" w:hAnsi="IRBadr" w:cs="IRBadr"/>
          <w:color w:val="0000FF"/>
          <w:rtl/>
        </w:rPr>
        <w:t xml:space="preserve"> </w:t>
      </w:r>
      <w:r w:rsidRPr="00740FC8">
        <w:rPr>
          <w:rFonts w:ascii="IRBadr" w:hAnsi="IRBadr" w:cs="IRBadr" w:hint="cs"/>
          <w:color w:val="0000FF"/>
          <w:rtl/>
        </w:rPr>
        <w:t>الزناد،</w:t>
      </w:r>
      <w:r w:rsidRPr="00740FC8">
        <w:rPr>
          <w:rFonts w:ascii="IRBadr" w:hAnsi="IRBadr" w:cs="IRBadr"/>
          <w:color w:val="0000FF"/>
          <w:rtl/>
        </w:rPr>
        <w:t xml:space="preserve"> </w:t>
      </w:r>
      <w:r w:rsidRPr="00740FC8">
        <w:rPr>
          <w:rFonts w:ascii="IRBadr" w:hAnsi="IRBadr" w:cs="IRBadr" w:hint="cs"/>
          <w:color w:val="0000FF"/>
          <w:rtl/>
        </w:rPr>
        <w:t>ومالك،</w:t>
      </w:r>
      <w:r w:rsidRPr="00740FC8">
        <w:rPr>
          <w:rFonts w:ascii="IRBadr" w:hAnsi="IRBadr" w:cs="IRBadr"/>
          <w:color w:val="0000FF"/>
          <w:rtl/>
        </w:rPr>
        <w:t xml:space="preserve"> </w:t>
      </w:r>
      <w:r w:rsidRPr="00740FC8">
        <w:rPr>
          <w:rFonts w:ascii="IRBadr" w:hAnsi="IRBadr" w:cs="IRBadr" w:hint="cs"/>
          <w:color w:val="0000FF"/>
          <w:rtl/>
        </w:rPr>
        <w:t>وأبو</w:t>
      </w:r>
      <w:r w:rsidRPr="00740FC8">
        <w:rPr>
          <w:rFonts w:ascii="IRBadr" w:hAnsi="IRBadr" w:cs="IRBadr"/>
          <w:color w:val="0000FF"/>
          <w:rtl/>
        </w:rPr>
        <w:t xml:space="preserve"> </w:t>
      </w:r>
      <w:r w:rsidRPr="00740FC8">
        <w:rPr>
          <w:rFonts w:ascii="IRBadr" w:hAnsi="IRBadr" w:cs="IRBadr" w:hint="cs"/>
          <w:color w:val="0000FF"/>
          <w:rtl/>
        </w:rPr>
        <w:t>حنيفة،</w:t>
      </w:r>
      <w:r w:rsidRPr="00740FC8">
        <w:rPr>
          <w:rFonts w:ascii="IRBadr" w:hAnsi="IRBadr" w:cs="IRBadr"/>
          <w:color w:val="0000FF"/>
          <w:rtl/>
        </w:rPr>
        <w:t xml:space="preserve"> </w:t>
      </w:r>
      <w:r w:rsidRPr="00740FC8">
        <w:rPr>
          <w:rFonts w:ascii="IRBadr" w:hAnsi="IRBadr" w:cs="IRBadr" w:hint="cs"/>
          <w:color w:val="0000FF"/>
          <w:rtl/>
        </w:rPr>
        <w:t>وسُفْيَان،</w:t>
      </w:r>
      <w:r w:rsidRPr="00740FC8">
        <w:rPr>
          <w:rFonts w:ascii="IRBadr" w:hAnsi="IRBadr" w:cs="IRBadr"/>
          <w:color w:val="0000FF"/>
          <w:rtl/>
        </w:rPr>
        <w:t xml:space="preserve"> </w:t>
      </w:r>
      <w:r w:rsidRPr="00740FC8">
        <w:rPr>
          <w:rFonts w:ascii="IRBadr" w:hAnsi="IRBadr" w:cs="IRBadr" w:hint="cs"/>
          <w:color w:val="0000FF"/>
          <w:rtl/>
        </w:rPr>
        <w:t>ويعقوب،</w:t>
      </w:r>
      <w:r w:rsidRPr="00740FC8">
        <w:rPr>
          <w:rFonts w:ascii="IRBadr" w:hAnsi="IRBadr" w:cs="IRBadr"/>
          <w:color w:val="0000FF"/>
          <w:rtl/>
        </w:rPr>
        <w:t xml:space="preserve"> </w:t>
      </w:r>
      <w:r w:rsidRPr="00740FC8">
        <w:rPr>
          <w:rFonts w:ascii="IRBadr" w:hAnsi="IRBadr" w:cs="IRBadr" w:hint="cs"/>
          <w:color w:val="0000FF"/>
          <w:rtl/>
        </w:rPr>
        <w:t>وابن</w:t>
      </w:r>
      <w:r w:rsidRPr="00740FC8">
        <w:rPr>
          <w:rFonts w:ascii="IRBadr" w:hAnsi="IRBadr" w:cs="IRBadr"/>
          <w:color w:val="0000FF"/>
          <w:rtl/>
        </w:rPr>
        <w:t xml:space="preserve"> </w:t>
      </w:r>
      <w:r w:rsidRPr="00740FC8">
        <w:rPr>
          <w:rFonts w:ascii="IRBadr" w:hAnsi="IRBadr" w:cs="IRBadr" w:hint="cs"/>
          <w:color w:val="0000FF"/>
          <w:rtl/>
        </w:rPr>
        <w:t>أَبِي</w:t>
      </w:r>
      <w:r w:rsidRPr="00740FC8">
        <w:rPr>
          <w:rFonts w:ascii="IRBadr" w:hAnsi="IRBadr" w:cs="IRBadr"/>
          <w:color w:val="0000FF"/>
          <w:rtl/>
        </w:rPr>
        <w:t xml:space="preserve"> </w:t>
      </w:r>
      <w:r w:rsidRPr="00740FC8">
        <w:rPr>
          <w:rFonts w:ascii="IRBadr" w:hAnsi="IRBadr" w:cs="IRBadr" w:hint="cs"/>
          <w:color w:val="0000FF"/>
          <w:rtl/>
        </w:rPr>
        <w:t>ليلى،</w:t>
      </w:r>
      <w:r w:rsidRPr="00740FC8">
        <w:rPr>
          <w:rFonts w:ascii="IRBadr" w:hAnsi="IRBadr" w:cs="IRBadr"/>
          <w:color w:val="0000FF"/>
          <w:rtl/>
        </w:rPr>
        <w:t xml:space="preserve"> </w:t>
      </w:r>
      <w:r w:rsidRPr="00740FC8">
        <w:rPr>
          <w:rFonts w:ascii="IRBadr" w:hAnsi="IRBadr" w:cs="IRBadr" w:hint="cs"/>
          <w:color w:val="0000FF"/>
          <w:rtl/>
        </w:rPr>
        <w:t>وابن</w:t>
      </w:r>
      <w:r w:rsidRPr="00740FC8">
        <w:rPr>
          <w:rFonts w:ascii="IRBadr" w:hAnsi="IRBadr" w:cs="IRBadr"/>
          <w:color w:val="0000FF"/>
          <w:rtl/>
        </w:rPr>
        <w:t xml:space="preserve"> </w:t>
      </w:r>
      <w:r w:rsidRPr="00740FC8">
        <w:rPr>
          <w:rFonts w:ascii="IRBadr" w:hAnsi="IRBadr" w:cs="IRBadr" w:hint="cs"/>
          <w:color w:val="0000FF"/>
          <w:rtl/>
        </w:rPr>
        <w:t>أَبِي</w:t>
      </w:r>
      <w:r w:rsidRPr="00740FC8">
        <w:rPr>
          <w:rFonts w:ascii="IRBadr" w:hAnsi="IRBadr" w:cs="IRBadr"/>
          <w:color w:val="0000FF"/>
          <w:rtl/>
        </w:rPr>
        <w:t xml:space="preserve"> </w:t>
      </w:r>
      <w:r w:rsidRPr="00740FC8">
        <w:rPr>
          <w:rFonts w:ascii="IRBadr" w:hAnsi="IRBadr" w:cs="IRBadr" w:hint="cs"/>
          <w:color w:val="0000FF"/>
          <w:rtl/>
        </w:rPr>
        <w:t>سبر،</w:t>
      </w:r>
      <w:r w:rsidRPr="00740FC8">
        <w:rPr>
          <w:rFonts w:ascii="IRBadr" w:hAnsi="IRBadr" w:cs="IRBadr"/>
          <w:color w:val="0000FF"/>
          <w:rtl/>
        </w:rPr>
        <w:t xml:space="preserve"> </w:t>
      </w:r>
      <w:r w:rsidRPr="00740FC8">
        <w:rPr>
          <w:rFonts w:ascii="IRBadr" w:hAnsi="IRBadr" w:cs="IRBadr" w:hint="cs"/>
          <w:color w:val="0000FF"/>
          <w:rtl/>
        </w:rPr>
        <w:t>وزفر،</w:t>
      </w:r>
      <w:r w:rsidRPr="00740FC8">
        <w:rPr>
          <w:rFonts w:ascii="IRBadr" w:hAnsi="IRBadr" w:cs="IRBadr"/>
          <w:color w:val="0000FF"/>
          <w:rtl/>
        </w:rPr>
        <w:t xml:space="preserve"> </w:t>
      </w:r>
      <w:r w:rsidRPr="00740FC8">
        <w:rPr>
          <w:rFonts w:ascii="IRBadr" w:hAnsi="IRBadr" w:cs="IRBadr" w:hint="cs"/>
          <w:color w:val="0000FF"/>
          <w:rtl/>
        </w:rPr>
        <w:t>وَمُحَمَّد</w:t>
      </w:r>
      <w:r w:rsidRPr="00740FC8">
        <w:rPr>
          <w:rFonts w:ascii="IRBadr" w:hAnsi="IRBadr" w:cs="IRBadr"/>
          <w:color w:val="0000FF"/>
          <w:rtl/>
        </w:rPr>
        <w:t xml:space="preserve"> </w:t>
      </w:r>
      <w:r w:rsidRPr="00740FC8">
        <w:rPr>
          <w:rFonts w:ascii="IRBadr" w:hAnsi="IRBadr" w:cs="IRBadr" w:hint="cs"/>
          <w:color w:val="0000FF"/>
          <w:rtl/>
        </w:rPr>
        <w:t>بْن</w:t>
      </w:r>
      <w:r w:rsidRPr="00740FC8">
        <w:rPr>
          <w:rFonts w:ascii="IRBadr" w:hAnsi="IRBadr" w:cs="IRBadr"/>
          <w:color w:val="0000FF"/>
          <w:rtl/>
        </w:rPr>
        <w:t xml:space="preserve"> </w:t>
      </w:r>
      <w:r w:rsidRPr="00740FC8">
        <w:rPr>
          <w:rFonts w:ascii="IRBadr" w:hAnsi="IRBadr" w:cs="IRBadr" w:hint="cs"/>
          <w:color w:val="0000FF"/>
          <w:rtl/>
        </w:rPr>
        <w:t>الْحَسَن،</w:t>
      </w:r>
      <w:r w:rsidRPr="00740FC8">
        <w:rPr>
          <w:rFonts w:ascii="IRBadr" w:hAnsi="IRBadr" w:cs="IRBadr"/>
          <w:color w:val="0000FF"/>
          <w:rtl/>
        </w:rPr>
        <w:t xml:space="preserve"> </w:t>
      </w:r>
      <w:r w:rsidRPr="00740FC8">
        <w:rPr>
          <w:rFonts w:ascii="IRBadr" w:hAnsi="IRBadr" w:cs="IRBadr" w:hint="cs"/>
          <w:color w:val="0000FF"/>
          <w:rtl/>
        </w:rPr>
        <w:t>وبشر</w:t>
      </w:r>
      <w:r w:rsidRPr="00740FC8">
        <w:rPr>
          <w:rFonts w:ascii="IRBadr" w:hAnsi="IRBadr" w:cs="IRBadr"/>
          <w:color w:val="0000FF"/>
          <w:rtl/>
        </w:rPr>
        <w:t xml:space="preserve"> </w:t>
      </w:r>
      <w:r w:rsidRPr="00740FC8">
        <w:rPr>
          <w:rFonts w:ascii="IRBadr" w:hAnsi="IRBadr" w:cs="IRBadr" w:hint="cs"/>
          <w:color w:val="0000FF"/>
          <w:rtl/>
        </w:rPr>
        <w:t>بْن</w:t>
      </w:r>
      <w:r w:rsidRPr="00740FC8">
        <w:rPr>
          <w:rFonts w:ascii="IRBadr" w:hAnsi="IRBadr" w:cs="IRBadr"/>
          <w:color w:val="0000FF"/>
          <w:rtl/>
        </w:rPr>
        <w:t xml:space="preserve"> </w:t>
      </w:r>
      <w:r w:rsidRPr="00740FC8">
        <w:rPr>
          <w:rFonts w:ascii="IRBadr" w:hAnsi="IRBadr" w:cs="IRBadr" w:hint="cs"/>
          <w:color w:val="0000FF"/>
          <w:rtl/>
        </w:rPr>
        <w:t>غياث</w:t>
      </w:r>
      <w:r w:rsidRPr="00740FC8">
        <w:rPr>
          <w:rFonts w:ascii="IRBadr" w:hAnsi="IRBadr" w:cs="IRBadr"/>
          <w:color w:val="0000FF"/>
          <w:rtl/>
        </w:rPr>
        <w:t xml:space="preserve">: </w:t>
      </w:r>
      <w:r w:rsidRPr="00740FC8">
        <w:rPr>
          <w:rFonts w:ascii="IRBadr" w:hAnsi="IRBadr" w:cs="IRBadr" w:hint="cs"/>
          <w:color w:val="0000FF"/>
          <w:rtl/>
        </w:rPr>
        <w:t>إذا</w:t>
      </w:r>
      <w:r w:rsidRPr="00740FC8">
        <w:rPr>
          <w:rFonts w:ascii="IRBadr" w:hAnsi="IRBadr" w:cs="IRBadr"/>
          <w:color w:val="0000FF"/>
          <w:rtl/>
        </w:rPr>
        <w:t xml:space="preserve"> </w:t>
      </w:r>
      <w:r w:rsidRPr="00740FC8">
        <w:rPr>
          <w:rFonts w:ascii="IRBadr" w:hAnsi="IRBadr" w:cs="IRBadr" w:hint="cs"/>
          <w:color w:val="0000FF"/>
          <w:rtl/>
        </w:rPr>
        <w:t>عطل</w:t>
      </w:r>
      <w:r w:rsidRPr="00740FC8">
        <w:rPr>
          <w:rFonts w:ascii="IRBadr" w:hAnsi="IRBadr" w:cs="IRBadr"/>
          <w:color w:val="0000FF"/>
          <w:rtl/>
        </w:rPr>
        <w:t xml:space="preserve"> </w:t>
      </w:r>
      <w:r w:rsidRPr="00740FC8">
        <w:rPr>
          <w:rFonts w:ascii="IRBadr" w:hAnsi="IRBadr" w:cs="IRBadr" w:hint="cs"/>
          <w:color w:val="0000FF"/>
          <w:rtl/>
        </w:rPr>
        <w:t>رجل</w:t>
      </w:r>
      <w:r w:rsidRPr="00740FC8">
        <w:rPr>
          <w:rFonts w:ascii="IRBadr" w:hAnsi="IRBadr" w:cs="IRBadr"/>
          <w:color w:val="0000FF"/>
          <w:rtl/>
        </w:rPr>
        <w:t xml:space="preserve"> </w:t>
      </w:r>
      <w:r w:rsidRPr="00740FC8">
        <w:rPr>
          <w:rFonts w:ascii="IRBadr" w:hAnsi="IRBadr" w:cs="IRBadr" w:hint="cs"/>
          <w:color w:val="0000FF"/>
          <w:rtl/>
        </w:rPr>
        <w:t>أرضه</w:t>
      </w:r>
      <w:r w:rsidRPr="00740FC8">
        <w:rPr>
          <w:rFonts w:ascii="IRBadr" w:hAnsi="IRBadr" w:cs="IRBadr"/>
          <w:color w:val="0000FF"/>
          <w:rtl/>
        </w:rPr>
        <w:t xml:space="preserve"> </w:t>
      </w:r>
      <w:r w:rsidRPr="00740FC8">
        <w:rPr>
          <w:rFonts w:ascii="IRBadr" w:hAnsi="IRBadr" w:cs="IRBadr" w:hint="cs"/>
          <w:color w:val="0000FF"/>
          <w:rtl/>
        </w:rPr>
        <w:t>قيل</w:t>
      </w:r>
      <w:r w:rsidRPr="00740FC8">
        <w:rPr>
          <w:rFonts w:ascii="IRBadr" w:hAnsi="IRBadr" w:cs="IRBadr"/>
          <w:color w:val="0000FF"/>
          <w:rtl/>
        </w:rPr>
        <w:t xml:space="preserve"> </w:t>
      </w:r>
      <w:r w:rsidRPr="00740FC8">
        <w:rPr>
          <w:rFonts w:ascii="IRBadr" w:hAnsi="IRBadr" w:cs="IRBadr" w:hint="cs"/>
          <w:color w:val="0000FF"/>
          <w:rtl/>
        </w:rPr>
        <w:t>له</w:t>
      </w:r>
      <w:r w:rsidRPr="00740FC8">
        <w:rPr>
          <w:rFonts w:ascii="IRBadr" w:hAnsi="IRBadr" w:cs="IRBadr"/>
          <w:color w:val="0000FF"/>
          <w:rtl/>
        </w:rPr>
        <w:t xml:space="preserve"> </w:t>
      </w:r>
      <w:r w:rsidRPr="00740FC8">
        <w:rPr>
          <w:rFonts w:ascii="IRBadr" w:hAnsi="IRBadr" w:cs="IRBadr" w:hint="cs"/>
          <w:color w:val="0000FF"/>
          <w:rtl/>
        </w:rPr>
        <w:t>ازرعها</w:t>
      </w:r>
      <w:r w:rsidRPr="00740FC8">
        <w:rPr>
          <w:rFonts w:ascii="IRBadr" w:hAnsi="IRBadr" w:cs="IRBadr"/>
          <w:color w:val="0000FF"/>
          <w:rtl/>
        </w:rPr>
        <w:t xml:space="preserve"> </w:t>
      </w:r>
      <w:r w:rsidRPr="00740FC8">
        <w:rPr>
          <w:rFonts w:ascii="IRBadr" w:hAnsi="IRBadr" w:cs="IRBadr" w:hint="cs"/>
          <w:color w:val="0000FF"/>
          <w:rtl/>
        </w:rPr>
        <w:t>وأدّ</w:t>
      </w:r>
      <w:r w:rsidRPr="00740FC8">
        <w:rPr>
          <w:rFonts w:ascii="IRBadr" w:hAnsi="IRBadr" w:cs="IRBadr"/>
          <w:color w:val="0000FF"/>
          <w:rtl/>
        </w:rPr>
        <w:t xml:space="preserve"> </w:t>
      </w:r>
      <w:r w:rsidRPr="00740FC8">
        <w:rPr>
          <w:rFonts w:ascii="IRBadr" w:hAnsi="IRBadr" w:cs="IRBadr" w:hint="cs"/>
          <w:color w:val="0000FF"/>
          <w:rtl/>
        </w:rPr>
        <w:t>خراجها</w:t>
      </w:r>
      <w:r w:rsidRPr="00740FC8">
        <w:rPr>
          <w:rFonts w:ascii="IRBadr" w:hAnsi="IRBadr" w:cs="IRBadr"/>
          <w:color w:val="0000FF"/>
          <w:rtl/>
        </w:rPr>
        <w:t xml:space="preserve"> </w:t>
      </w:r>
      <w:r w:rsidRPr="00740FC8">
        <w:rPr>
          <w:rFonts w:ascii="IRBadr" w:hAnsi="IRBadr" w:cs="IRBadr" w:hint="cs"/>
          <w:color w:val="0000FF"/>
          <w:rtl/>
        </w:rPr>
        <w:t>وإلّا</w:t>
      </w:r>
      <w:r w:rsidRPr="00740FC8">
        <w:rPr>
          <w:rFonts w:ascii="IRBadr" w:hAnsi="IRBadr" w:cs="IRBadr"/>
          <w:color w:val="0000FF"/>
          <w:rtl/>
        </w:rPr>
        <w:t xml:space="preserve"> </w:t>
      </w:r>
      <w:r w:rsidRPr="00740FC8">
        <w:rPr>
          <w:rFonts w:ascii="IRBadr" w:hAnsi="IRBadr" w:cs="IRBadr" w:hint="cs"/>
          <w:color w:val="0000FF"/>
          <w:rtl/>
        </w:rPr>
        <w:t>فادفعها</w:t>
      </w:r>
      <w:r w:rsidRPr="00740FC8">
        <w:rPr>
          <w:rFonts w:ascii="IRBadr" w:hAnsi="IRBadr" w:cs="IRBadr"/>
          <w:color w:val="0000FF"/>
          <w:rtl/>
        </w:rPr>
        <w:t xml:space="preserve"> </w:t>
      </w:r>
      <w:r w:rsidRPr="00740FC8">
        <w:rPr>
          <w:rFonts w:ascii="IRBadr" w:hAnsi="IRBadr" w:cs="IRBadr" w:hint="cs"/>
          <w:color w:val="0000FF"/>
          <w:rtl/>
        </w:rPr>
        <w:t>إِلَى</w:t>
      </w:r>
      <w:r w:rsidRPr="00740FC8">
        <w:rPr>
          <w:rFonts w:ascii="IRBadr" w:hAnsi="IRBadr" w:cs="IRBadr"/>
          <w:color w:val="0000FF"/>
          <w:rtl/>
        </w:rPr>
        <w:t xml:space="preserve"> </w:t>
      </w:r>
      <w:r w:rsidRPr="00740FC8">
        <w:rPr>
          <w:rFonts w:ascii="IRBadr" w:hAnsi="IRBadr" w:cs="IRBadr" w:hint="cs"/>
          <w:color w:val="0000FF"/>
          <w:rtl/>
        </w:rPr>
        <w:t>غيرك</w:t>
      </w:r>
      <w:r w:rsidRPr="00740FC8">
        <w:rPr>
          <w:rFonts w:ascii="IRBadr" w:hAnsi="IRBadr" w:cs="IRBadr"/>
          <w:color w:val="0000FF"/>
          <w:rtl/>
        </w:rPr>
        <w:t xml:space="preserve"> </w:t>
      </w:r>
      <w:r w:rsidRPr="00740FC8">
        <w:rPr>
          <w:rFonts w:ascii="IRBadr" w:hAnsi="IRBadr" w:cs="IRBadr" w:hint="cs"/>
          <w:color w:val="0000FF"/>
          <w:rtl/>
        </w:rPr>
        <w:t>يزرعها</w:t>
      </w:r>
      <w:r w:rsidRPr="00740FC8">
        <w:rPr>
          <w:rFonts w:ascii="IRBadr" w:hAnsi="IRBadr" w:cs="IRBadr"/>
          <w:color w:val="0000FF"/>
          <w:rtl/>
        </w:rPr>
        <w:t xml:space="preserve">. </w:t>
      </w:r>
      <w:r w:rsidRPr="00740FC8">
        <w:rPr>
          <w:rFonts w:ascii="IRBadr" w:hAnsi="IRBadr" w:cs="IRBadr" w:hint="cs"/>
          <w:color w:val="0000FF"/>
          <w:rtl/>
        </w:rPr>
        <w:t>فأمّا</w:t>
      </w:r>
      <w:r w:rsidRPr="00740FC8">
        <w:rPr>
          <w:rFonts w:ascii="IRBadr" w:hAnsi="IRBadr" w:cs="IRBadr"/>
          <w:color w:val="0000FF"/>
          <w:rtl/>
        </w:rPr>
        <w:t xml:space="preserve"> </w:t>
      </w:r>
      <w:r w:rsidRPr="00740FC8">
        <w:rPr>
          <w:rFonts w:ascii="IRBadr" w:hAnsi="IRBadr" w:cs="IRBadr" w:hint="cs"/>
          <w:color w:val="0000FF"/>
          <w:rtl/>
        </w:rPr>
        <w:t>أرض</w:t>
      </w:r>
      <w:r w:rsidRPr="00740FC8">
        <w:rPr>
          <w:rFonts w:ascii="IRBadr" w:hAnsi="IRBadr" w:cs="IRBadr"/>
          <w:color w:val="0000FF"/>
          <w:rtl/>
        </w:rPr>
        <w:t xml:space="preserve"> </w:t>
      </w:r>
      <w:r w:rsidRPr="00740FC8">
        <w:rPr>
          <w:rFonts w:ascii="IRBadr" w:hAnsi="IRBadr" w:cs="IRBadr" w:hint="cs"/>
          <w:color w:val="0000FF"/>
          <w:rtl/>
        </w:rPr>
        <w:t>العشر،</w:t>
      </w:r>
      <w:r w:rsidRPr="00740FC8">
        <w:rPr>
          <w:rFonts w:ascii="IRBadr" w:hAnsi="IRBadr" w:cs="IRBadr"/>
          <w:color w:val="0000FF"/>
          <w:rtl/>
        </w:rPr>
        <w:t xml:space="preserve"> </w:t>
      </w:r>
      <w:r w:rsidRPr="00740FC8">
        <w:rPr>
          <w:rFonts w:ascii="IRBadr" w:hAnsi="IRBadr" w:cs="IRBadr" w:hint="cs"/>
          <w:color w:val="0000FF"/>
          <w:rtl/>
        </w:rPr>
        <w:t>فإنّه</w:t>
      </w:r>
      <w:r w:rsidRPr="00740FC8">
        <w:rPr>
          <w:rFonts w:ascii="IRBadr" w:hAnsi="IRBadr" w:cs="IRBadr"/>
          <w:color w:val="0000FF"/>
          <w:rtl/>
        </w:rPr>
        <w:t xml:space="preserve"> </w:t>
      </w:r>
      <w:r w:rsidRPr="00740FC8">
        <w:rPr>
          <w:rFonts w:ascii="IRBadr" w:hAnsi="IRBadr" w:cs="IRBadr" w:hint="cs"/>
          <w:color w:val="0000FF"/>
          <w:rtl/>
        </w:rPr>
        <w:t>لا</w:t>
      </w:r>
      <w:r w:rsidRPr="00740FC8">
        <w:rPr>
          <w:rFonts w:ascii="IRBadr" w:hAnsi="IRBadr" w:cs="IRBadr"/>
          <w:color w:val="0000FF"/>
          <w:rtl/>
        </w:rPr>
        <w:t xml:space="preserve"> </w:t>
      </w:r>
      <w:r w:rsidRPr="00740FC8">
        <w:rPr>
          <w:rFonts w:ascii="IRBadr" w:hAnsi="IRBadr" w:cs="IRBadr" w:hint="cs"/>
          <w:color w:val="0000FF"/>
          <w:rtl/>
        </w:rPr>
        <w:t>يقال</w:t>
      </w:r>
      <w:r w:rsidRPr="00740FC8">
        <w:rPr>
          <w:rFonts w:ascii="IRBadr" w:hAnsi="IRBadr" w:cs="IRBadr"/>
          <w:color w:val="0000FF"/>
          <w:rtl/>
        </w:rPr>
        <w:t xml:space="preserve"> </w:t>
      </w:r>
      <w:r w:rsidRPr="00740FC8">
        <w:rPr>
          <w:rFonts w:ascii="IRBadr" w:hAnsi="IRBadr" w:cs="IRBadr" w:hint="cs"/>
          <w:color w:val="0000FF"/>
          <w:rtl/>
        </w:rPr>
        <w:t>له</w:t>
      </w:r>
      <w:r w:rsidRPr="00740FC8">
        <w:rPr>
          <w:rFonts w:ascii="IRBadr" w:hAnsi="IRBadr" w:cs="IRBadr"/>
          <w:color w:val="0000FF"/>
          <w:rtl/>
        </w:rPr>
        <w:t xml:space="preserve"> </w:t>
      </w:r>
      <w:r w:rsidRPr="00740FC8">
        <w:rPr>
          <w:rFonts w:ascii="IRBadr" w:hAnsi="IRBadr" w:cs="IRBadr" w:hint="cs"/>
          <w:color w:val="0000FF"/>
          <w:rtl/>
        </w:rPr>
        <w:t>فيها</w:t>
      </w:r>
      <w:r w:rsidRPr="00740FC8">
        <w:rPr>
          <w:rFonts w:ascii="IRBadr" w:hAnsi="IRBadr" w:cs="IRBadr"/>
          <w:color w:val="0000FF"/>
          <w:rtl/>
        </w:rPr>
        <w:t xml:space="preserve"> </w:t>
      </w:r>
      <w:r w:rsidRPr="00740FC8">
        <w:rPr>
          <w:rFonts w:ascii="IRBadr" w:hAnsi="IRBadr" w:cs="IRBadr" w:hint="cs"/>
          <w:color w:val="0000FF"/>
          <w:rtl/>
        </w:rPr>
        <w:t>شيء</w:t>
      </w:r>
      <w:r w:rsidRPr="00740FC8">
        <w:rPr>
          <w:rFonts w:ascii="IRBadr" w:hAnsi="IRBadr" w:cs="IRBadr"/>
          <w:color w:val="0000FF"/>
          <w:rtl/>
        </w:rPr>
        <w:t xml:space="preserve"> </w:t>
      </w:r>
      <w:r w:rsidRPr="00740FC8">
        <w:rPr>
          <w:rFonts w:ascii="IRBadr" w:hAnsi="IRBadr" w:cs="IRBadr" w:hint="cs"/>
          <w:color w:val="0000FF"/>
          <w:rtl/>
        </w:rPr>
        <w:t>إن</w:t>
      </w:r>
      <w:r w:rsidRPr="00740FC8">
        <w:rPr>
          <w:rFonts w:ascii="IRBadr" w:hAnsi="IRBadr" w:cs="IRBadr"/>
          <w:color w:val="0000FF"/>
          <w:rtl/>
        </w:rPr>
        <w:t xml:space="preserve"> </w:t>
      </w:r>
      <w:r w:rsidRPr="00740FC8">
        <w:rPr>
          <w:rFonts w:ascii="IRBadr" w:hAnsi="IRBadr" w:cs="IRBadr" w:hint="cs"/>
          <w:color w:val="0000FF"/>
          <w:rtl/>
        </w:rPr>
        <w:t>زرع</w:t>
      </w:r>
      <w:r w:rsidRPr="00740FC8">
        <w:rPr>
          <w:rFonts w:ascii="IRBadr" w:hAnsi="IRBadr" w:cs="IRBadr"/>
          <w:color w:val="0000FF"/>
          <w:rtl/>
        </w:rPr>
        <w:t xml:space="preserve"> </w:t>
      </w:r>
      <w:r w:rsidRPr="00740FC8">
        <w:rPr>
          <w:rFonts w:ascii="IRBadr" w:hAnsi="IRBadr" w:cs="IRBadr" w:hint="cs"/>
          <w:color w:val="0000FF"/>
          <w:rtl/>
        </w:rPr>
        <w:t>أخذت</w:t>
      </w:r>
      <w:r w:rsidRPr="00740FC8">
        <w:rPr>
          <w:rFonts w:ascii="IRBadr" w:hAnsi="IRBadr" w:cs="IRBadr"/>
          <w:color w:val="0000FF"/>
          <w:rtl/>
        </w:rPr>
        <w:t xml:space="preserve"> </w:t>
      </w:r>
      <w:r w:rsidRPr="00740FC8">
        <w:rPr>
          <w:rFonts w:ascii="IRBadr" w:hAnsi="IRBadr" w:cs="IRBadr" w:hint="cs"/>
          <w:color w:val="0000FF"/>
          <w:rtl/>
        </w:rPr>
        <w:t>منه</w:t>
      </w:r>
      <w:r w:rsidRPr="00740FC8">
        <w:rPr>
          <w:rFonts w:ascii="IRBadr" w:hAnsi="IRBadr" w:cs="IRBadr"/>
          <w:color w:val="0000FF"/>
          <w:rtl/>
        </w:rPr>
        <w:t xml:space="preserve"> </w:t>
      </w:r>
      <w:r w:rsidRPr="00740FC8">
        <w:rPr>
          <w:rFonts w:ascii="IRBadr" w:hAnsi="IRBadr" w:cs="IRBadr" w:hint="cs"/>
          <w:color w:val="0000FF"/>
          <w:rtl/>
        </w:rPr>
        <w:t>الصدقة،</w:t>
      </w:r>
      <w:r w:rsidRPr="00740FC8">
        <w:rPr>
          <w:rFonts w:ascii="IRBadr" w:hAnsi="IRBadr" w:cs="IRBadr"/>
          <w:color w:val="0000FF"/>
          <w:rtl/>
        </w:rPr>
        <w:t xml:space="preserve"> </w:t>
      </w:r>
      <w:r w:rsidRPr="00740FC8">
        <w:rPr>
          <w:rFonts w:ascii="IRBadr" w:hAnsi="IRBadr" w:cs="IRBadr" w:hint="cs"/>
          <w:color w:val="0000FF"/>
          <w:rtl/>
        </w:rPr>
        <w:t>وإن</w:t>
      </w:r>
      <w:r w:rsidRPr="00740FC8">
        <w:rPr>
          <w:rFonts w:ascii="IRBadr" w:hAnsi="IRBadr" w:cs="IRBadr"/>
          <w:color w:val="0000FF"/>
          <w:rtl/>
        </w:rPr>
        <w:t xml:space="preserve"> </w:t>
      </w:r>
      <w:r w:rsidRPr="00740FC8">
        <w:rPr>
          <w:rFonts w:ascii="IRBadr" w:hAnsi="IRBadr" w:cs="IRBadr" w:hint="cs"/>
          <w:color w:val="0000FF"/>
          <w:rtl/>
        </w:rPr>
        <w:t>أبى</w:t>
      </w:r>
      <w:r w:rsidRPr="00740FC8">
        <w:rPr>
          <w:rFonts w:ascii="IRBadr" w:hAnsi="IRBadr" w:cs="IRBadr"/>
          <w:color w:val="0000FF"/>
          <w:rtl/>
        </w:rPr>
        <w:t xml:space="preserve"> </w:t>
      </w:r>
      <w:r w:rsidRPr="00740FC8">
        <w:rPr>
          <w:rFonts w:ascii="IRBadr" w:hAnsi="IRBadr" w:cs="IRBadr" w:hint="cs"/>
          <w:color w:val="0000FF"/>
          <w:rtl/>
        </w:rPr>
        <w:t>فهو</w:t>
      </w:r>
      <w:r w:rsidRPr="00740FC8">
        <w:rPr>
          <w:rFonts w:ascii="IRBadr" w:hAnsi="IRBadr" w:cs="IRBadr"/>
          <w:color w:val="0000FF"/>
          <w:rtl/>
        </w:rPr>
        <w:t xml:space="preserve"> </w:t>
      </w:r>
      <w:r w:rsidRPr="00740FC8">
        <w:rPr>
          <w:rFonts w:ascii="IRBadr" w:hAnsi="IRBadr" w:cs="IRBadr" w:hint="cs"/>
          <w:color w:val="0000FF"/>
          <w:rtl/>
        </w:rPr>
        <w:t>أعلم</w:t>
      </w:r>
      <w:r>
        <w:rPr>
          <w:rFonts w:ascii="IRBadr" w:hAnsi="IRBadr" w:cs="IRBadr" w:hint="cs"/>
          <w:rtl/>
        </w:rPr>
        <w:t>»</w:t>
      </w:r>
      <w:r>
        <w:rPr>
          <w:rStyle w:val="FootnoteReference"/>
          <w:rFonts w:ascii="IRBadr" w:hAnsi="IRBadr" w:cs="IRBadr"/>
          <w:rtl/>
        </w:rPr>
        <w:footnoteReference w:id="5"/>
      </w:r>
    </w:p>
    <w:p w:rsidR="00F84064" w:rsidRDefault="00F84064" w:rsidP="003A6148">
      <w:pPr>
        <w:rPr>
          <w:rFonts w:ascii="IRBadr" w:hAnsi="IRBadr" w:cs="IRBadr"/>
          <w:rtl/>
        </w:rPr>
      </w:pPr>
      <w:r>
        <w:rPr>
          <w:rFonts w:ascii="IRBadr" w:hAnsi="IRBadr" w:cs="IRBadr" w:hint="cs"/>
          <w:rtl/>
        </w:rPr>
        <w:t>«</w:t>
      </w:r>
      <w:r w:rsidRPr="00F84064">
        <w:rPr>
          <w:rFonts w:ascii="IRBadr" w:hAnsi="IRBadr" w:cs="IRBadr" w:hint="cs"/>
          <w:rtl/>
        </w:rPr>
        <w:t>فإن</w:t>
      </w:r>
      <w:r w:rsidRPr="00F84064">
        <w:rPr>
          <w:rFonts w:ascii="IRBadr" w:hAnsi="IRBadr" w:cs="IRBadr"/>
          <w:rtl/>
        </w:rPr>
        <w:t xml:space="preserve"> </w:t>
      </w:r>
      <w:r w:rsidRPr="00F84064">
        <w:rPr>
          <w:rFonts w:ascii="IRBadr" w:hAnsi="IRBadr" w:cs="IRBadr" w:hint="cs"/>
          <w:rtl/>
        </w:rPr>
        <w:t>قسّمها</w:t>
      </w:r>
      <w:r w:rsidRPr="00F84064">
        <w:rPr>
          <w:rFonts w:ascii="IRBadr" w:hAnsi="IRBadr" w:cs="IRBadr"/>
          <w:rtl/>
        </w:rPr>
        <w:t xml:space="preserve"> </w:t>
      </w:r>
      <w:r w:rsidRPr="00F84064">
        <w:rPr>
          <w:rFonts w:ascii="IRBadr" w:hAnsi="IRBadr" w:cs="IRBadr" w:hint="cs"/>
          <w:rtl/>
        </w:rPr>
        <w:t>الإمام</w:t>
      </w:r>
      <w:r w:rsidRPr="00F84064">
        <w:rPr>
          <w:rFonts w:ascii="IRBadr" w:hAnsi="IRBadr" w:cs="IRBadr"/>
          <w:rtl/>
        </w:rPr>
        <w:t xml:space="preserve"> </w:t>
      </w:r>
      <w:r w:rsidRPr="00F84064">
        <w:rPr>
          <w:rFonts w:ascii="IRBadr" w:hAnsi="IRBadr" w:cs="IRBadr" w:hint="cs"/>
          <w:rtl/>
        </w:rPr>
        <w:t>بَيْنَ</w:t>
      </w:r>
      <w:r w:rsidRPr="00F84064">
        <w:rPr>
          <w:rFonts w:ascii="IRBadr" w:hAnsi="IRBadr" w:cs="IRBadr"/>
          <w:rtl/>
        </w:rPr>
        <w:t xml:space="preserve"> </w:t>
      </w:r>
      <w:r w:rsidRPr="00F84064">
        <w:rPr>
          <w:rFonts w:ascii="IRBadr" w:hAnsi="IRBadr" w:cs="IRBadr" w:hint="cs"/>
          <w:rtl/>
        </w:rPr>
        <w:t>من</w:t>
      </w:r>
      <w:r w:rsidRPr="00F84064">
        <w:rPr>
          <w:rFonts w:ascii="IRBadr" w:hAnsi="IRBadr" w:cs="IRBadr"/>
          <w:rtl/>
        </w:rPr>
        <w:t xml:space="preserve"> </w:t>
      </w:r>
      <w:r w:rsidRPr="00F84064">
        <w:rPr>
          <w:rFonts w:ascii="IRBadr" w:hAnsi="IRBadr" w:cs="IRBadr" w:hint="cs"/>
          <w:rtl/>
        </w:rPr>
        <w:t>غلب</w:t>
      </w:r>
      <w:r w:rsidRPr="00F84064">
        <w:rPr>
          <w:rFonts w:ascii="IRBadr" w:hAnsi="IRBadr" w:cs="IRBadr"/>
          <w:rtl/>
        </w:rPr>
        <w:t xml:space="preserve"> </w:t>
      </w:r>
      <w:r w:rsidRPr="00F84064">
        <w:rPr>
          <w:rFonts w:ascii="IRBadr" w:hAnsi="IRBadr" w:cs="IRBadr" w:hint="cs"/>
          <w:rtl/>
        </w:rPr>
        <w:t>عليها</w:t>
      </w:r>
      <w:r>
        <w:rPr>
          <w:rFonts w:ascii="IRBadr" w:hAnsi="IRBadr" w:cs="IRBadr" w:hint="cs"/>
          <w:rtl/>
        </w:rPr>
        <w:t>»: این عبارت اشاره به اختلافی است که در ارض عنوه وجود دارد. در مورد اراضی عنوه، علما اختلاف کرده‌اند که آیا امام می‌تواند این اراضی را بین سپاهیان تقسیم کند یا خیر.</w:t>
      </w:r>
    </w:p>
    <w:p w:rsidR="00E02EA3" w:rsidRDefault="00E02EA3" w:rsidP="003A6148">
      <w:pPr>
        <w:rPr>
          <w:rFonts w:ascii="IRBadr" w:hAnsi="IRBadr" w:cs="IRBadr"/>
          <w:rtl/>
        </w:rPr>
      </w:pPr>
      <w:r>
        <w:rPr>
          <w:rFonts w:ascii="IRBadr" w:hAnsi="IRBadr" w:cs="IRBadr" w:hint="cs"/>
          <w:rtl/>
        </w:rPr>
        <w:t>«</w:t>
      </w:r>
      <w:r w:rsidRPr="00E02EA3">
        <w:rPr>
          <w:rFonts w:ascii="IRBadr" w:hAnsi="IRBadr" w:cs="IRBadr" w:hint="cs"/>
          <w:rtl/>
        </w:rPr>
        <w:t>فعلى</w:t>
      </w:r>
      <w:r w:rsidRPr="00E02EA3">
        <w:rPr>
          <w:rFonts w:ascii="IRBadr" w:hAnsi="IRBadr" w:cs="IRBadr"/>
          <w:rtl/>
        </w:rPr>
        <w:t xml:space="preserve"> </w:t>
      </w:r>
      <w:r w:rsidRPr="00E02EA3">
        <w:rPr>
          <w:rFonts w:ascii="IRBadr" w:hAnsi="IRBadr" w:cs="IRBadr" w:hint="cs"/>
          <w:rtl/>
        </w:rPr>
        <w:t>رقاب</w:t>
      </w:r>
      <w:r w:rsidRPr="00E02EA3">
        <w:rPr>
          <w:rFonts w:ascii="IRBadr" w:hAnsi="IRBadr" w:cs="IRBadr"/>
          <w:rtl/>
        </w:rPr>
        <w:t xml:space="preserve"> </w:t>
      </w:r>
      <w:r w:rsidRPr="00E02EA3">
        <w:rPr>
          <w:rFonts w:ascii="IRBadr" w:hAnsi="IRBadr" w:cs="IRBadr" w:hint="cs"/>
          <w:rtl/>
        </w:rPr>
        <w:t>أهلها</w:t>
      </w:r>
      <w:r w:rsidRPr="00E02EA3">
        <w:rPr>
          <w:rFonts w:ascii="IRBadr" w:hAnsi="IRBadr" w:cs="IRBadr"/>
          <w:rtl/>
        </w:rPr>
        <w:t xml:space="preserve"> </w:t>
      </w:r>
      <w:r w:rsidRPr="00E02EA3">
        <w:rPr>
          <w:rFonts w:ascii="IRBadr" w:hAnsi="IRBadr" w:cs="IRBadr" w:hint="cs"/>
          <w:rtl/>
        </w:rPr>
        <w:t>الجزية</w:t>
      </w:r>
      <w:r>
        <w:rPr>
          <w:rFonts w:ascii="IRBadr" w:hAnsi="IRBadr" w:cs="IRBadr" w:hint="cs"/>
          <w:rtl/>
        </w:rPr>
        <w:t>»: جزیه، گاهی بر رقاب بوده و به ذمّه مردم تعلًّق می گرفته و گاهی جزیه به زمین تعلّق داشته است.</w:t>
      </w:r>
    </w:p>
    <w:p w:rsidR="002C3908" w:rsidRDefault="00BA154F" w:rsidP="003A6148">
      <w:pPr>
        <w:rPr>
          <w:rFonts w:ascii="IRBadr" w:hAnsi="IRBadr" w:cs="IRBadr"/>
          <w:rtl/>
        </w:rPr>
      </w:pPr>
      <w:r>
        <w:rPr>
          <w:rFonts w:ascii="IRBadr" w:hAnsi="IRBadr" w:cs="IRBadr" w:hint="cs"/>
          <w:rtl/>
        </w:rPr>
        <w:t>«</w:t>
      </w:r>
      <w:r w:rsidRPr="00BA154F">
        <w:rPr>
          <w:rFonts w:ascii="IRBadr" w:hAnsi="IRBadr" w:cs="IRBadr" w:hint="cs"/>
          <w:rtl/>
        </w:rPr>
        <w:t>الخراج</w:t>
      </w:r>
      <w:r w:rsidRPr="00BA154F">
        <w:rPr>
          <w:rFonts w:ascii="IRBadr" w:hAnsi="IRBadr" w:cs="IRBadr"/>
          <w:rtl/>
        </w:rPr>
        <w:t xml:space="preserve"> </w:t>
      </w:r>
      <w:r w:rsidRPr="00BA154F">
        <w:rPr>
          <w:rFonts w:ascii="IRBadr" w:hAnsi="IRBadr" w:cs="IRBadr" w:hint="cs"/>
          <w:rtl/>
        </w:rPr>
        <w:t>في</w:t>
      </w:r>
      <w:r w:rsidRPr="00BA154F">
        <w:rPr>
          <w:rFonts w:ascii="IRBadr" w:hAnsi="IRBadr" w:cs="IRBadr"/>
          <w:rtl/>
        </w:rPr>
        <w:t xml:space="preserve"> </w:t>
      </w:r>
      <w:r w:rsidRPr="00BA154F">
        <w:rPr>
          <w:rFonts w:ascii="IRBadr" w:hAnsi="IRBadr" w:cs="IRBadr" w:hint="cs"/>
          <w:rtl/>
        </w:rPr>
        <w:t>الأرض</w:t>
      </w:r>
      <w:r w:rsidRPr="00BA154F">
        <w:rPr>
          <w:rFonts w:ascii="IRBadr" w:hAnsi="IRBadr" w:cs="IRBadr"/>
          <w:rtl/>
        </w:rPr>
        <w:t xml:space="preserve"> </w:t>
      </w:r>
      <w:r w:rsidRPr="00BA154F">
        <w:rPr>
          <w:rFonts w:ascii="IRBadr" w:hAnsi="IRBadr" w:cs="IRBadr" w:hint="cs"/>
          <w:rtl/>
        </w:rPr>
        <w:t>والزكاة</w:t>
      </w:r>
      <w:r w:rsidRPr="00BA154F">
        <w:rPr>
          <w:rFonts w:ascii="IRBadr" w:hAnsi="IRBadr" w:cs="IRBadr"/>
          <w:rtl/>
        </w:rPr>
        <w:t xml:space="preserve"> </w:t>
      </w:r>
      <w:r w:rsidRPr="00BA154F">
        <w:rPr>
          <w:rFonts w:ascii="IRBadr" w:hAnsi="IRBadr" w:cs="IRBadr" w:hint="cs"/>
          <w:rtl/>
        </w:rPr>
        <w:t>من</w:t>
      </w:r>
      <w:r w:rsidRPr="00BA154F">
        <w:rPr>
          <w:rFonts w:ascii="IRBadr" w:hAnsi="IRBadr" w:cs="IRBadr"/>
          <w:rtl/>
        </w:rPr>
        <w:t xml:space="preserve"> </w:t>
      </w:r>
      <w:r w:rsidRPr="00BA154F">
        <w:rPr>
          <w:rFonts w:ascii="IRBadr" w:hAnsi="IRBadr" w:cs="IRBadr" w:hint="cs"/>
          <w:rtl/>
        </w:rPr>
        <w:t>الزرع</w:t>
      </w:r>
      <w:r w:rsidRPr="00BA154F">
        <w:rPr>
          <w:rFonts w:ascii="IRBadr" w:hAnsi="IRBadr" w:cs="IRBadr"/>
          <w:rtl/>
        </w:rPr>
        <w:t xml:space="preserve"> </w:t>
      </w:r>
      <w:r w:rsidRPr="00BA154F">
        <w:rPr>
          <w:rFonts w:ascii="IRBadr" w:hAnsi="IRBadr" w:cs="IRBadr" w:hint="cs"/>
          <w:rtl/>
        </w:rPr>
        <w:t>بعد</w:t>
      </w:r>
      <w:r w:rsidRPr="00BA154F">
        <w:rPr>
          <w:rFonts w:ascii="IRBadr" w:hAnsi="IRBadr" w:cs="IRBadr"/>
          <w:rtl/>
        </w:rPr>
        <w:t xml:space="preserve"> </w:t>
      </w:r>
      <w:r w:rsidRPr="00BA154F">
        <w:rPr>
          <w:rFonts w:ascii="IRBadr" w:hAnsi="IRBadr" w:cs="IRBadr" w:hint="cs"/>
          <w:rtl/>
        </w:rPr>
        <w:t>الخراج</w:t>
      </w:r>
      <w:r>
        <w:rPr>
          <w:rFonts w:ascii="IRBadr" w:hAnsi="IRBadr" w:cs="IRBadr" w:hint="cs"/>
          <w:rtl/>
        </w:rPr>
        <w:t>»: خراج، مالیات زمین و زکات، مالیات محصول است. هر چند ممکن است خراج هم به اعتبار محصول باشد؛ ولی در هر صورت، خراج از زمین است و زکات، مالیات محصول.</w:t>
      </w:r>
    </w:p>
    <w:p w:rsidR="00BA154F" w:rsidRDefault="00BA154F" w:rsidP="00BA154F">
      <w:pPr>
        <w:rPr>
          <w:rFonts w:ascii="IRBadr" w:hAnsi="IRBadr" w:cs="IRBadr"/>
          <w:rtl/>
        </w:rPr>
      </w:pPr>
      <w:r>
        <w:rPr>
          <w:rFonts w:ascii="IRBadr" w:hAnsi="IRBadr" w:cs="IRBadr" w:hint="cs"/>
          <w:rtl/>
        </w:rPr>
        <w:t>«</w:t>
      </w:r>
      <w:r w:rsidRPr="00BA154F">
        <w:rPr>
          <w:rFonts w:ascii="IRBadr" w:hAnsi="IRBadr" w:cs="IRBadr" w:hint="cs"/>
          <w:rtl/>
        </w:rPr>
        <w:t>قيل</w:t>
      </w:r>
      <w:r w:rsidRPr="00BA154F">
        <w:rPr>
          <w:rFonts w:ascii="IRBadr" w:hAnsi="IRBadr" w:cs="IRBadr"/>
          <w:rtl/>
        </w:rPr>
        <w:t xml:space="preserve"> </w:t>
      </w:r>
      <w:r w:rsidRPr="00BA154F">
        <w:rPr>
          <w:rFonts w:ascii="IRBadr" w:hAnsi="IRBadr" w:cs="IRBadr" w:hint="cs"/>
          <w:rtl/>
        </w:rPr>
        <w:t>له</w:t>
      </w:r>
      <w:r w:rsidRPr="00BA154F">
        <w:rPr>
          <w:rFonts w:ascii="IRBadr" w:hAnsi="IRBadr" w:cs="IRBadr"/>
          <w:rtl/>
        </w:rPr>
        <w:t xml:space="preserve"> </w:t>
      </w:r>
      <w:r w:rsidRPr="00BA154F">
        <w:rPr>
          <w:rFonts w:ascii="IRBadr" w:hAnsi="IRBadr" w:cs="IRBadr" w:hint="cs"/>
          <w:rtl/>
        </w:rPr>
        <w:t>ازرعها</w:t>
      </w:r>
      <w:r w:rsidRPr="00BA154F">
        <w:rPr>
          <w:rFonts w:ascii="IRBadr" w:hAnsi="IRBadr" w:cs="IRBadr"/>
          <w:rtl/>
        </w:rPr>
        <w:t xml:space="preserve"> </w:t>
      </w:r>
      <w:r w:rsidRPr="00BA154F">
        <w:rPr>
          <w:rFonts w:ascii="IRBadr" w:hAnsi="IRBadr" w:cs="IRBadr" w:hint="cs"/>
          <w:rtl/>
        </w:rPr>
        <w:t>وأدّ</w:t>
      </w:r>
      <w:r w:rsidRPr="00BA154F">
        <w:rPr>
          <w:rFonts w:ascii="IRBadr" w:hAnsi="IRBadr" w:cs="IRBadr"/>
          <w:rtl/>
        </w:rPr>
        <w:t xml:space="preserve"> </w:t>
      </w:r>
      <w:r w:rsidRPr="00BA154F">
        <w:rPr>
          <w:rFonts w:ascii="IRBadr" w:hAnsi="IRBadr" w:cs="IRBadr" w:hint="cs"/>
          <w:rtl/>
        </w:rPr>
        <w:t>خراجها</w:t>
      </w:r>
      <w:r w:rsidRPr="00BA154F">
        <w:rPr>
          <w:rFonts w:ascii="IRBadr" w:hAnsi="IRBadr" w:cs="IRBadr"/>
          <w:rtl/>
        </w:rPr>
        <w:t xml:space="preserve"> </w:t>
      </w:r>
      <w:r w:rsidRPr="00BA154F">
        <w:rPr>
          <w:rFonts w:ascii="IRBadr" w:hAnsi="IRBadr" w:cs="IRBadr" w:hint="cs"/>
          <w:rtl/>
        </w:rPr>
        <w:t>وإلّا</w:t>
      </w:r>
      <w:r w:rsidRPr="00BA154F">
        <w:rPr>
          <w:rFonts w:ascii="IRBadr" w:hAnsi="IRBadr" w:cs="IRBadr"/>
          <w:rtl/>
        </w:rPr>
        <w:t xml:space="preserve"> </w:t>
      </w:r>
      <w:r w:rsidRPr="00BA154F">
        <w:rPr>
          <w:rFonts w:ascii="IRBadr" w:hAnsi="IRBadr" w:cs="IRBadr" w:hint="cs"/>
          <w:rtl/>
        </w:rPr>
        <w:t>فادفعها</w:t>
      </w:r>
      <w:r w:rsidRPr="00BA154F">
        <w:rPr>
          <w:rFonts w:ascii="IRBadr" w:hAnsi="IRBadr" w:cs="IRBadr"/>
          <w:rtl/>
        </w:rPr>
        <w:t xml:space="preserve"> </w:t>
      </w:r>
      <w:r w:rsidRPr="00BA154F">
        <w:rPr>
          <w:rFonts w:ascii="IRBadr" w:hAnsi="IRBadr" w:cs="IRBadr" w:hint="cs"/>
          <w:rtl/>
        </w:rPr>
        <w:t>إِلَى</w:t>
      </w:r>
      <w:r w:rsidRPr="00BA154F">
        <w:rPr>
          <w:rFonts w:ascii="IRBadr" w:hAnsi="IRBadr" w:cs="IRBadr"/>
          <w:rtl/>
        </w:rPr>
        <w:t xml:space="preserve"> </w:t>
      </w:r>
      <w:r w:rsidRPr="00BA154F">
        <w:rPr>
          <w:rFonts w:ascii="IRBadr" w:hAnsi="IRBadr" w:cs="IRBadr" w:hint="cs"/>
          <w:rtl/>
        </w:rPr>
        <w:t>غيرك</w:t>
      </w:r>
      <w:r w:rsidRPr="00BA154F">
        <w:rPr>
          <w:rFonts w:ascii="IRBadr" w:hAnsi="IRBadr" w:cs="IRBadr"/>
          <w:rtl/>
        </w:rPr>
        <w:t xml:space="preserve"> </w:t>
      </w:r>
      <w:r w:rsidRPr="00BA154F">
        <w:rPr>
          <w:rFonts w:ascii="IRBadr" w:hAnsi="IRBadr" w:cs="IRBadr" w:hint="cs"/>
          <w:rtl/>
        </w:rPr>
        <w:t>يزرعها</w:t>
      </w:r>
      <w:r w:rsidRPr="00BA154F">
        <w:rPr>
          <w:rFonts w:ascii="IRBadr" w:hAnsi="IRBadr" w:cs="IRBadr"/>
          <w:rtl/>
        </w:rPr>
        <w:t xml:space="preserve">. </w:t>
      </w:r>
      <w:r w:rsidRPr="00BA154F">
        <w:rPr>
          <w:rFonts w:ascii="IRBadr" w:hAnsi="IRBadr" w:cs="IRBadr" w:hint="cs"/>
          <w:rtl/>
        </w:rPr>
        <w:t>فأمّا</w:t>
      </w:r>
      <w:r w:rsidRPr="00BA154F">
        <w:rPr>
          <w:rFonts w:ascii="IRBadr" w:hAnsi="IRBadr" w:cs="IRBadr"/>
          <w:rtl/>
        </w:rPr>
        <w:t xml:space="preserve"> </w:t>
      </w:r>
      <w:r w:rsidRPr="00BA154F">
        <w:rPr>
          <w:rFonts w:ascii="IRBadr" w:hAnsi="IRBadr" w:cs="IRBadr" w:hint="cs"/>
          <w:rtl/>
        </w:rPr>
        <w:t>أرض</w:t>
      </w:r>
      <w:r w:rsidRPr="00BA154F">
        <w:rPr>
          <w:rFonts w:ascii="IRBadr" w:hAnsi="IRBadr" w:cs="IRBadr"/>
          <w:rtl/>
        </w:rPr>
        <w:t xml:space="preserve"> </w:t>
      </w:r>
      <w:r w:rsidRPr="00BA154F">
        <w:rPr>
          <w:rFonts w:ascii="IRBadr" w:hAnsi="IRBadr" w:cs="IRBadr" w:hint="cs"/>
          <w:rtl/>
        </w:rPr>
        <w:t>العشر،</w:t>
      </w:r>
      <w:r w:rsidRPr="00BA154F">
        <w:rPr>
          <w:rFonts w:ascii="IRBadr" w:hAnsi="IRBadr" w:cs="IRBadr"/>
          <w:rtl/>
        </w:rPr>
        <w:t xml:space="preserve"> </w:t>
      </w:r>
      <w:r w:rsidRPr="00BA154F">
        <w:rPr>
          <w:rFonts w:ascii="IRBadr" w:hAnsi="IRBadr" w:cs="IRBadr" w:hint="cs"/>
          <w:rtl/>
        </w:rPr>
        <w:t>فإنّه</w:t>
      </w:r>
      <w:r w:rsidRPr="00BA154F">
        <w:rPr>
          <w:rFonts w:ascii="IRBadr" w:hAnsi="IRBadr" w:cs="IRBadr"/>
          <w:rtl/>
        </w:rPr>
        <w:t xml:space="preserve"> </w:t>
      </w:r>
      <w:r w:rsidRPr="00BA154F">
        <w:rPr>
          <w:rFonts w:ascii="IRBadr" w:hAnsi="IRBadr" w:cs="IRBadr" w:hint="cs"/>
          <w:rtl/>
        </w:rPr>
        <w:t>لا</w:t>
      </w:r>
      <w:r w:rsidRPr="00BA154F">
        <w:rPr>
          <w:rFonts w:ascii="IRBadr" w:hAnsi="IRBadr" w:cs="IRBadr"/>
          <w:rtl/>
        </w:rPr>
        <w:t xml:space="preserve"> </w:t>
      </w:r>
      <w:r w:rsidRPr="00BA154F">
        <w:rPr>
          <w:rFonts w:ascii="IRBadr" w:hAnsi="IRBadr" w:cs="IRBadr" w:hint="cs"/>
          <w:rtl/>
        </w:rPr>
        <w:t>يقال</w:t>
      </w:r>
      <w:r w:rsidRPr="00BA154F">
        <w:rPr>
          <w:rFonts w:ascii="IRBadr" w:hAnsi="IRBadr" w:cs="IRBadr"/>
          <w:rtl/>
        </w:rPr>
        <w:t xml:space="preserve"> </w:t>
      </w:r>
      <w:r w:rsidRPr="00BA154F">
        <w:rPr>
          <w:rFonts w:ascii="IRBadr" w:hAnsi="IRBadr" w:cs="IRBadr" w:hint="cs"/>
          <w:rtl/>
        </w:rPr>
        <w:t>له</w:t>
      </w:r>
      <w:r w:rsidRPr="00BA154F">
        <w:rPr>
          <w:rFonts w:ascii="IRBadr" w:hAnsi="IRBadr" w:cs="IRBadr"/>
          <w:rtl/>
        </w:rPr>
        <w:t xml:space="preserve"> </w:t>
      </w:r>
      <w:r w:rsidRPr="00BA154F">
        <w:rPr>
          <w:rFonts w:ascii="IRBadr" w:hAnsi="IRBadr" w:cs="IRBadr" w:hint="cs"/>
          <w:rtl/>
        </w:rPr>
        <w:t>فيها</w:t>
      </w:r>
      <w:r>
        <w:rPr>
          <w:rFonts w:ascii="IRBadr" w:hAnsi="IRBadr" w:cs="IRBadr" w:hint="cs"/>
          <w:rtl/>
        </w:rPr>
        <w:t xml:space="preserve">»: این تفاوت بین زمین خراجیه و عشریه وجود دارد که زمین خراجیه در دست هر کس باشد، باید روی آن محصول بکارد و خراجش را بپردازد ولی کسی که زمین عُشریه در دست دارد، ملتزم به امری نیست؛ بلکه اگر زراعت نمود، زکاتش را باید بپردازد و اگر زراعت نکرد، کسی در آن زمین، حقّی ندارد. </w:t>
      </w:r>
    </w:p>
    <w:p w:rsidR="00AB03EA" w:rsidRDefault="00FE3941" w:rsidP="00B71053">
      <w:pPr>
        <w:pStyle w:val="Heading4"/>
        <w:rPr>
          <w:rtl/>
        </w:rPr>
      </w:pPr>
      <w:bookmarkStart w:id="22" w:name="_Toc151274368"/>
      <w:bookmarkStart w:id="23" w:name="_Toc151274440"/>
      <w:bookmarkStart w:id="24" w:name="_Toc151274533"/>
      <w:r>
        <w:rPr>
          <w:rFonts w:hint="cs"/>
          <w:rtl/>
        </w:rPr>
        <w:t xml:space="preserve">کلام آقای مدرّسی طباطبائي در </w:t>
      </w:r>
      <w:r w:rsidR="00AB03EA">
        <w:rPr>
          <w:rFonts w:hint="cs"/>
          <w:rtl/>
        </w:rPr>
        <w:t>کتاب «زمین در فقه اسلامی»</w:t>
      </w:r>
      <w:bookmarkEnd w:id="22"/>
      <w:bookmarkEnd w:id="23"/>
      <w:bookmarkEnd w:id="24"/>
    </w:p>
    <w:p w:rsidR="00740FC8" w:rsidRDefault="00740FC8" w:rsidP="00AB03EA">
      <w:pPr>
        <w:rPr>
          <w:rFonts w:ascii="IRBadr" w:hAnsi="IRBadr" w:cs="IRBadr"/>
          <w:rtl/>
        </w:rPr>
      </w:pPr>
      <w:r>
        <w:rPr>
          <w:rFonts w:ascii="IRBadr" w:hAnsi="IRBadr" w:cs="IRBadr" w:hint="cs"/>
          <w:rtl/>
        </w:rPr>
        <w:t>در کتاب «زمین در فقه اسلامی» از آقای مدرّسی طباطبائی، مباحث مفصّلی در مورد خراج مطرح شده است.</w:t>
      </w:r>
      <w:r w:rsidR="00AB03EA">
        <w:rPr>
          <w:rFonts w:ascii="IRBadr" w:hAnsi="IRBadr" w:cs="IRBadr" w:hint="cs"/>
          <w:rtl/>
        </w:rPr>
        <w:t xml:space="preserve"> این کتاب دو جلدی است، و جلد دوم آن، مختصّ بحث خراج است.</w:t>
      </w:r>
      <w:r>
        <w:rPr>
          <w:rFonts w:ascii="IRBadr" w:hAnsi="IRBadr" w:cs="IRBadr" w:hint="cs"/>
          <w:rtl/>
        </w:rPr>
        <w:t xml:space="preserve"> بخش‌هایی از این کتاب را مرور </w:t>
      </w:r>
      <w:r w:rsidR="00AB03EA">
        <w:rPr>
          <w:rFonts w:ascii="IRBadr" w:hAnsi="IRBadr" w:cs="IRBadr" w:hint="cs"/>
          <w:rtl/>
        </w:rPr>
        <w:t>می‌نماییم. در اوایل جلد دوم کتاب در رابطه با لفظ «خراج» آمده است:</w:t>
      </w:r>
    </w:p>
    <w:p w:rsidR="00247B9B" w:rsidRDefault="00247B9B" w:rsidP="00125378">
      <w:pPr>
        <w:ind w:firstLine="423"/>
        <w:rPr>
          <w:rFonts w:ascii="IRBadr" w:hAnsi="IRBadr" w:cs="IRBadr"/>
          <w:rtl/>
        </w:rPr>
      </w:pPr>
      <w:r>
        <w:rPr>
          <w:rFonts w:ascii="IRBadr" w:hAnsi="IRBadr" w:cs="IRBadr" w:hint="cs"/>
          <w:rtl/>
        </w:rPr>
        <w:lastRenderedPageBreak/>
        <w:t>«</w:t>
      </w:r>
      <w:r w:rsidRPr="00227DC6">
        <w:rPr>
          <w:rFonts w:ascii="IRBadr" w:hAnsi="IRBadr" w:cs="IRBadr" w:hint="cs"/>
          <w:color w:val="0000FF"/>
          <w:rtl/>
        </w:rPr>
        <w:t>این کلمه پس از آمدن به عربی</w:t>
      </w:r>
      <w:r w:rsidR="00146FBA">
        <w:rPr>
          <w:rFonts w:ascii="IRBadr" w:hAnsi="IRBadr" w:cs="IRBadr" w:hint="cs"/>
          <w:color w:val="0000FF"/>
          <w:rtl/>
        </w:rPr>
        <w:t>،</w:t>
      </w:r>
      <w:r w:rsidR="00125378">
        <w:rPr>
          <w:rFonts w:ascii="IRBadr" w:hAnsi="IRBadr" w:cs="IRBadr" w:hint="cs"/>
          <w:color w:val="0000FF"/>
          <w:rtl/>
        </w:rPr>
        <w:t xml:space="preserve"> در این زبان در معانی قریب المأخذ</w:t>
      </w:r>
      <w:r w:rsidRPr="00227DC6">
        <w:rPr>
          <w:rFonts w:ascii="IRBadr" w:hAnsi="IRBadr" w:cs="IRBadr" w:hint="cs"/>
          <w:color w:val="0000FF"/>
          <w:rtl/>
        </w:rPr>
        <w:t xml:space="preserve">ی از قبیل درآمد و سود، محصول زمین و عوارض به </w:t>
      </w:r>
      <w:r w:rsidR="00125378">
        <w:rPr>
          <w:rFonts w:ascii="IRBadr" w:hAnsi="IRBadr" w:cs="IRBadr" w:hint="cs"/>
          <w:color w:val="0000FF"/>
          <w:rtl/>
        </w:rPr>
        <w:t>مفهوم</w:t>
      </w:r>
      <w:r w:rsidRPr="00227DC6">
        <w:rPr>
          <w:rFonts w:ascii="IRBadr" w:hAnsi="IRBadr" w:cs="IRBadr" w:hint="cs"/>
          <w:color w:val="0000FF"/>
          <w:rtl/>
        </w:rPr>
        <w:t xml:space="preserve"> اعم</w:t>
      </w:r>
      <w:r w:rsidR="00146FBA">
        <w:rPr>
          <w:rFonts w:ascii="IRBadr" w:hAnsi="IRBadr" w:cs="IRBadr" w:hint="cs"/>
          <w:color w:val="0000FF"/>
          <w:rtl/>
        </w:rPr>
        <w:t>،</w:t>
      </w:r>
      <w:r w:rsidRPr="00227DC6">
        <w:rPr>
          <w:rFonts w:ascii="IRBadr" w:hAnsi="IRBadr" w:cs="IRBadr" w:hint="cs"/>
          <w:color w:val="0000FF"/>
          <w:rtl/>
        </w:rPr>
        <w:t xml:space="preserve"> به کار رفته است...پس از این</w:t>
      </w:r>
      <w:r w:rsidR="00146FBA">
        <w:rPr>
          <w:rFonts w:ascii="IRBadr" w:hAnsi="IRBadr" w:cs="IRBadr" w:hint="cs"/>
          <w:color w:val="0000FF"/>
          <w:rtl/>
        </w:rPr>
        <w:t>،</w:t>
      </w:r>
      <w:r w:rsidRPr="00227DC6">
        <w:rPr>
          <w:rFonts w:ascii="IRBadr" w:hAnsi="IRBadr" w:cs="IRBadr" w:hint="cs"/>
          <w:color w:val="0000FF"/>
          <w:rtl/>
        </w:rPr>
        <w:t xml:space="preserve"> به مرور در مع</w:t>
      </w:r>
      <w:r w:rsidR="00125378">
        <w:rPr>
          <w:rFonts w:ascii="IRBadr" w:hAnsi="IRBadr" w:cs="IRBadr" w:hint="cs"/>
          <w:color w:val="0000FF"/>
          <w:rtl/>
        </w:rPr>
        <w:t>نی مالیات تخصّ</w:t>
      </w:r>
      <w:r w:rsidRPr="00227DC6">
        <w:rPr>
          <w:rFonts w:ascii="IRBadr" w:hAnsi="IRBadr" w:cs="IRBadr" w:hint="cs"/>
          <w:color w:val="0000FF"/>
          <w:rtl/>
        </w:rPr>
        <w:t>ص یافته که در عرف عام معمولا معنای</w:t>
      </w:r>
      <w:r w:rsidR="00125378">
        <w:rPr>
          <w:rFonts w:ascii="IRBadr" w:hAnsi="IRBadr" w:cs="IRBadr" w:hint="cs"/>
          <w:color w:val="0000FF"/>
          <w:rtl/>
        </w:rPr>
        <w:t>ی وسیع</w:t>
      </w:r>
      <w:r w:rsidRPr="00227DC6">
        <w:rPr>
          <w:rFonts w:ascii="IRBadr" w:hAnsi="IRBadr" w:cs="IRBadr" w:hint="cs"/>
          <w:color w:val="0000FF"/>
          <w:rtl/>
        </w:rPr>
        <w:t xml:space="preserve"> داشته</w:t>
      </w:r>
      <w:r w:rsidR="00146FBA">
        <w:rPr>
          <w:rFonts w:ascii="IRBadr" w:hAnsi="IRBadr" w:cs="IRBadr" w:hint="cs"/>
          <w:color w:val="0000FF"/>
          <w:rtl/>
        </w:rPr>
        <w:t>،</w:t>
      </w:r>
      <w:r w:rsidRPr="00227DC6">
        <w:rPr>
          <w:rFonts w:ascii="IRBadr" w:hAnsi="IRBadr" w:cs="IRBadr" w:hint="cs"/>
          <w:color w:val="0000FF"/>
          <w:rtl/>
        </w:rPr>
        <w:t xml:space="preserve"> و شامل انواع مالیات‌ها بوده</w:t>
      </w:r>
      <w:r w:rsidR="00146FBA">
        <w:rPr>
          <w:rFonts w:ascii="IRBadr" w:hAnsi="IRBadr" w:cs="IRBadr" w:hint="cs"/>
          <w:color w:val="0000FF"/>
          <w:rtl/>
        </w:rPr>
        <w:t>،</w:t>
      </w:r>
      <w:r w:rsidRPr="00227DC6">
        <w:rPr>
          <w:rFonts w:ascii="IRBadr" w:hAnsi="IRBadr" w:cs="IRBadr" w:hint="cs"/>
          <w:color w:val="0000FF"/>
          <w:rtl/>
        </w:rPr>
        <w:t xml:space="preserve"> و در عرف خاص حقوقی در</w:t>
      </w:r>
      <w:r w:rsidR="00125378">
        <w:rPr>
          <w:rFonts w:ascii="IRBadr" w:hAnsi="IRBadr" w:cs="IRBadr" w:hint="cs"/>
          <w:color w:val="0000FF"/>
          <w:rtl/>
        </w:rPr>
        <w:t xml:space="preserve"> معنی دقیق‌تر آن: </w:t>
      </w:r>
      <w:r w:rsidRPr="00227DC6">
        <w:rPr>
          <w:rFonts w:ascii="IRBadr" w:hAnsi="IRBadr" w:cs="IRBadr" w:hint="cs"/>
          <w:color w:val="0000FF"/>
          <w:rtl/>
        </w:rPr>
        <w:t>مالیات ا</w:t>
      </w:r>
      <w:r w:rsidR="00125378">
        <w:rPr>
          <w:rFonts w:ascii="IRBadr" w:hAnsi="IRBadr" w:cs="IRBadr" w:hint="cs"/>
          <w:color w:val="0000FF"/>
          <w:rtl/>
        </w:rPr>
        <w:t>رضی،</w:t>
      </w:r>
      <w:r w:rsidRPr="00227DC6">
        <w:rPr>
          <w:rFonts w:ascii="IRBadr" w:hAnsi="IRBadr" w:cs="IRBadr" w:hint="cs"/>
          <w:color w:val="0000FF"/>
          <w:rtl/>
        </w:rPr>
        <w:t xml:space="preserve"> به کار </w:t>
      </w:r>
      <w:r w:rsidR="00125378">
        <w:rPr>
          <w:rFonts w:ascii="IRBadr" w:hAnsi="IRBadr" w:cs="IRBadr" w:hint="cs"/>
          <w:color w:val="0000FF"/>
          <w:rtl/>
        </w:rPr>
        <w:t>می‌</w:t>
      </w:r>
      <w:r w:rsidRPr="00227DC6">
        <w:rPr>
          <w:rFonts w:ascii="IRBadr" w:hAnsi="IRBadr" w:cs="IRBadr" w:hint="cs"/>
          <w:color w:val="0000FF"/>
          <w:rtl/>
        </w:rPr>
        <w:t>رفته است.</w:t>
      </w:r>
      <w:r w:rsidR="00125378">
        <w:rPr>
          <w:rFonts w:ascii="IRBadr" w:hAnsi="IRBadr" w:cs="IRBadr" w:hint="cs"/>
          <w:color w:val="0000FF"/>
          <w:rtl/>
        </w:rPr>
        <w:t>..</w:t>
      </w:r>
      <w:r w:rsidR="00F44A87" w:rsidRPr="00227DC6">
        <w:rPr>
          <w:rFonts w:ascii="IRBadr" w:hAnsi="IRBadr" w:cs="IRBadr" w:hint="cs"/>
          <w:color w:val="0000FF"/>
          <w:rtl/>
        </w:rPr>
        <w:t xml:space="preserve"> در نظام مالیاتی اسلامی و متون فقهی</w:t>
      </w:r>
      <w:r w:rsidR="00146FBA">
        <w:rPr>
          <w:rFonts w:ascii="IRBadr" w:hAnsi="IRBadr" w:cs="IRBadr" w:hint="cs"/>
          <w:color w:val="0000FF"/>
          <w:rtl/>
        </w:rPr>
        <w:t>،</w:t>
      </w:r>
      <w:r w:rsidR="00F44A87" w:rsidRPr="00227DC6">
        <w:rPr>
          <w:rFonts w:ascii="IRBadr" w:hAnsi="IRBadr" w:cs="IRBadr" w:hint="cs"/>
          <w:color w:val="0000FF"/>
          <w:rtl/>
        </w:rPr>
        <w:t xml:space="preserve"> منظور از کلمه خراج</w:t>
      </w:r>
      <w:r w:rsidR="00146FBA">
        <w:rPr>
          <w:rFonts w:ascii="IRBadr" w:hAnsi="IRBadr" w:cs="IRBadr" w:hint="cs"/>
          <w:color w:val="0000FF"/>
          <w:rtl/>
        </w:rPr>
        <w:t>،</w:t>
      </w:r>
      <w:r w:rsidR="00F44A87" w:rsidRPr="00227DC6">
        <w:rPr>
          <w:rFonts w:ascii="IRBadr" w:hAnsi="IRBadr" w:cs="IRBadr" w:hint="cs"/>
          <w:color w:val="0000FF"/>
          <w:rtl/>
        </w:rPr>
        <w:t xml:space="preserve"> هنگامی که به طور مطلق ذکر شود</w:t>
      </w:r>
      <w:r w:rsidR="00146FBA">
        <w:rPr>
          <w:rFonts w:ascii="IRBadr" w:hAnsi="IRBadr" w:cs="IRBadr" w:hint="cs"/>
          <w:color w:val="0000FF"/>
          <w:rtl/>
        </w:rPr>
        <w:t>،</w:t>
      </w:r>
      <w:r w:rsidR="00F44A87" w:rsidRPr="00227DC6">
        <w:rPr>
          <w:rFonts w:ascii="IRBadr" w:hAnsi="IRBadr" w:cs="IRBadr" w:hint="cs"/>
          <w:color w:val="0000FF"/>
          <w:rtl/>
        </w:rPr>
        <w:t xml:space="preserve"> یا در برابر عُشر، </w:t>
      </w:r>
      <w:r w:rsidR="00146FBA">
        <w:rPr>
          <w:rFonts w:ascii="IRBadr" w:hAnsi="IRBadr" w:cs="IRBadr" w:hint="cs"/>
          <w:color w:val="0000FF"/>
          <w:rtl/>
        </w:rPr>
        <w:t>زکات یا جزیه قرار گیرد، همان معن</w:t>
      </w:r>
      <w:r w:rsidR="00F44A87" w:rsidRPr="00227DC6">
        <w:rPr>
          <w:rFonts w:ascii="IRBadr" w:hAnsi="IRBadr" w:cs="IRBadr" w:hint="cs"/>
          <w:color w:val="0000FF"/>
          <w:rtl/>
        </w:rPr>
        <w:t xml:space="preserve">ی عام مالیات ارضی است </w:t>
      </w:r>
      <w:r w:rsidR="00146FBA">
        <w:rPr>
          <w:rFonts w:ascii="IRBadr" w:hAnsi="IRBadr" w:cs="IRBadr" w:hint="cs"/>
          <w:color w:val="0000FF"/>
          <w:rtl/>
        </w:rPr>
        <w:t>..</w:t>
      </w:r>
      <w:r w:rsidR="00F44A87" w:rsidRPr="00227DC6">
        <w:rPr>
          <w:rFonts w:ascii="IRBadr" w:hAnsi="IRBadr" w:cs="IRBadr" w:hint="cs"/>
          <w:color w:val="0000FF"/>
          <w:rtl/>
        </w:rPr>
        <w:t xml:space="preserve">به </w:t>
      </w:r>
      <w:r w:rsidR="00227DC6" w:rsidRPr="00227DC6">
        <w:rPr>
          <w:rFonts w:ascii="IRBadr" w:hAnsi="IRBadr" w:cs="IRBadr" w:hint="cs"/>
          <w:color w:val="0000FF"/>
          <w:rtl/>
        </w:rPr>
        <w:t>شرحی که پس از این خواهد آمد</w:t>
      </w:r>
      <w:r w:rsidR="00227DC6">
        <w:rPr>
          <w:rFonts w:ascii="IRBadr" w:hAnsi="IRBadr" w:cs="IRBadr" w:hint="cs"/>
          <w:rtl/>
        </w:rPr>
        <w:t>»</w:t>
      </w:r>
      <w:r w:rsidR="00146FBA">
        <w:rPr>
          <w:rStyle w:val="FootnoteReference"/>
          <w:rFonts w:ascii="IRBadr" w:hAnsi="IRBadr" w:cs="IRBadr"/>
          <w:rtl/>
        </w:rPr>
        <w:footnoteReference w:id="6"/>
      </w:r>
      <w:r w:rsidR="00227DC6">
        <w:rPr>
          <w:rFonts w:ascii="IRBadr" w:hAnsi="IRBadr" w:cs="IRBadr" w:hint="cs"/>
          <w:rtl/>
        </w:rPr>
        <w:t xml:space="preserve">. </w:t>
      </w:r>
    </w:p>
    <w:p w:rsidR="00AB03EA" w:rsidRDefault="00AB03EA" w:rsidP="00125378">
      <w:pPr>
        <w:ind w:firstLine="423"/>
        <w:rPr>
          <w:rFonts w:ascii="IRBadr" w:hAnsi="IRBadr" w:cs="IRBadr"/>
          <w:rtl/>
        </w:rPr>
      </w:pPr>
      <w:r>
        <w:rPr>
          <w:rFonts w:ascii="IRBadr" w:hAnsi="IRBadr" w:cs="IRBadr" w:hint="cs"/>
          <w:rtl/>
        </w:rPr>
        <w:t>در بخش دیگری از این کتاب آمده است:</w:t>
      </w:r>
    </w:p>
    <w:p w:rsidR="00146FBA" w:rsidRDefault="00F44A87" w:rsidP="00146FBA">
      <w:pPr>
        <w:ind w:firstLine="423"/>
        <w:rPr>
          <w:rFonts w:ascii="IRBadr" w:hAnsi="IRBadr" w:cs="IRBadr"/>
          <w:color w:val="0000FF"/>
          <w:rtl/>
        </w:rPr>
      </w:pPr>
      <w:r>
        <w:rPr>
          <w:rFonts w:ascii="IRBadr" w:hAnsi="IRBadr" w:cs="IRBadr" w:hint="cs"/>
          <w:rtl/>
        </w:rPr>
        <w:t xml:space="preserve"> «</w:t>
      </w:r>
      <w:r w:rsidRPr="00227DC6">
        <w:rPr>
          <w:rFonts w:ascii="IRBadr" w:hAnsi="IRBadr" w:cs="IRBadr" w:hint="cs"/>
          <w:color w:val="0000FF"/>
          <w:rtl/>
        </w:rPr>
        <w:t>عُشر در اصطلاح مالیاتی اسلامی</w:t>
      </w:r>
      <w:r w:rsidR="00146FBA">
        <w:rPr>
          <w:rFonts w:ascii="IRBadr" w:hAnsi="IRBadr" w:cs="IRBadr" w:hint="cs"/>
          <w:color w:val="0000FF"/>
          <w:rtl/>
        </w:rPr>
        <w:t xml:space="preserve"> در دو معن</w:t>
      </w:r>
      <w:r w:rsidRPr="00227DC6">
        <w:rPr>
          <w:rFonts w:ascii="IRBadr" w:hAnsi="IRBadr" w:cs="IRBadr" w:hint="cs"/>
          <w:color w:val="0000FF"/>
          <w:rtl/>
        </w:rPr>
        <w:t xml:space="preserve">ی </w:t>
      </w:r>
      <w:r w:rsidR="00146FBA">
        <w:rPr>
          <w:rFonts w:ascii="IRBadr" w:hAnsi="IRBadr" w:cs="IRBadr" w:hint="cs"/>
          <w:color w:val="0000FF"/>
          <w:rtl/>
        </w:rPr>
        <w:t>متغایر به کار رفته است:</w:t>
      </w:r>
      <w:r w:rsidRPr="00227DC6">
        <w:rPr>
          <w:rFonts w:ascii="IRBadr" w:hAnsi="IRBadr" w:cs="IRBadr" w:hint="cs"/>
          <w:color w:val="0000FF"/>
          <w:rtl/>
        </w:rPr>
        <w:t xml:space="preserve"> </w:t>
      </w:r>
    </w:p>
    <w:p w:rsidR="00F44A87" w:rsidRDefault="00146FBA" w:rsidP="00146FBA">
      <w:pPr>
        <w:ind w:firstLine="423"/>
        <w:rPr>
          <w:rFonts w:ascii="IRBadr" w:hAnsi="IRBadr" w:cs="IRBadr"/>
          <w:rtl/>
        </w:rPr>
      </w:pPr>
      <w:r>
        <w:rPr>
          <w:rFonts w:ascii="IRBadr" w:hAnsi="IRBadr" w:cs="IRBadr" w:hint="cs"/>
          <w:color w:val="0000FF"/>
          <w:rtl/>
        </w:rPr>
        <w:t>۱</w:t>
      </w:r>
      <w:r w:rsidR="00F44A87" w:rsidRPr="00227DC6">
        <w:rPr>
          <w:rFonts w:ascii="IRBadr" w:hAnsi="IRBadr" w:cs="IRBadr" w:hint="cs"/>
          <w:color w:val="0000FF"/>
          <w:rtl/>
        </w:rPr>
        <w:t xml:space="preserve">. زکات محصولات کشاورزی که به اختلاف نحوه </w:t>
      </w:r>
      <w:r>
        <w:rPr>
          <w:rFonts w:ascii="IRBadr" w:hAnsi="IRBadr" w:cs="IRBadr" w:hint="cs"/>
          <w:color w:val="0000FF"/>
          <w:rtl/>
        </w:rPr>
        <w:t xml:space="preserve">شرب </w:t>
      </w:r>
      <w:r w:rsidR="00F44A87" w:rsidRPr="00227DC6">
        <w:rPr>
          <w:rFonts w:ascii="IRBadr" w:hAnsi="IRBadr" w:cs="IRBadr" w:hint="cs"/>
          <w:color w:val="0000FF"/>
          <w:rtl/>
        </w:rPr>
        <w:t>زمین</w:t>
      </w:r>
      <w:r>
        <w:rPr>
          <w:rFonts w:ascii="IRBadr" w:hAnsi="IRBadr" w:cs="IRBadr" w:hint="cs"/>
          <w:color w:val="0000FF"/>
          <w:rtl/>
        </w:rPr>
        <w:t>، یک دهم یا یک بیستم بود،</w:t>
      </w:r>
      <w:r w:rsidR="00F44A87" w:rsidRPr="00227DC6">
        <w:rPr>
          <w:rFonts w:ascii="IRBadr" w:hAnsi="IRBadr" w:cs="IRBadr" w:hint="cs"/>
          <w:color w:val="0000FF"/>
          <w:rtl/>
        </w:rPr>
        <w:t xml:space="preserve"> و از مسلمانان گرفته می‌شد. این مالیات بر اساس نظر بیشتر مذاهب اسلامی</w:t>
      </w:r>
      <w:r>
        <w:rPr>
          <w:rFonts w:ascii="IRBadr" w:hAnsi="IRBadr" w:cs="IRBadr" w:hint="cs"/>
          <w:color w:val="0000FF"/>
          <w:rtl/>
        </w:rPr>
        <w:t>،</w:t>
      </w:r>
      <w:r w:rsidR="00F44A87" w:rsidRPr="00227DC6">
        <w:rPr>
          <w:rFonts w:ascii="IRBadr" w:hAnsi="IRBadr" w:cs="IRBadr" w:hint="cs"/>
          <w:color w:val="0000FF"/>
          <w:rtl/>
        </w:rPr>
        <w:t xml:space="preserve"> مالیات محصول </w:t>
      </w:r>
      <w:r>
        <w:rPr>
          <w:rFonts w:ascii="IRBadr" w:hAnsi="IRBadr" w:cs="IRBadr" w:hint="cs"/>
          <w:color w:val="0000FF"/>
          <w:rtl/>
        </w:rPr>
        <w:t xml:space="preserve">بود </w:t>
      </w:r>
      <w:r w:rsidR="00F44A87" w:rsidRPr="00227DC6">
        <w:rPr>
          <w:rFonts w:ascii="IRBadr" w:hAnsi="IRBadr" w:cs="IRBadr" w:hint="cs"/>
          <w:color w:val="0000FF"/>
          <w:rtl/>
        </w:rPr>
        <w:t>و هر مسلمانی که غلّات ملکی او به میزان خاصی می‌رسید</w:t>
      </w:r>
      <w:r>
        <w:rPr>
          <w:rFonts w:ascii="IRBadr" w:hAnsi="IRBadr" w:cs="IRBadr" w:hint="cs"/>
          <w:color w:val="0000FF"/>
          <w:rtl/>
        </w:rPr>
        <w:t>،</w:t>
      </w:r>
      <w:r w:rsidR="00F44A87" w:rsidRPr="00227DC6">
        <w:rPr>
          <w:rFonts w:ascii="IRBadr" w:hAnsi="IRBadr" w:cs="IRBadr" w:hint="cs"/>
          <w:color w:val="0000FF"/>
          <w:rtl/>
        </w:rPr>
        <w:t xml:space="preserve"> باید این مالیات را می‌پرداخت، ل</w:t>
      </w:r>
      <w:r>
        <w:rPr>
          <w:rFonts w:ascii="IRBadr" w:hAnsi="IRBadr" w:cs="IRBadr" w:hint="cs"/>
          <w:color w:val="0000FF"/>
          <w:rtl/>
        </w:rPr>
        <w:t>ی</w:t>
      </w:r>
      <w:r w:rsidR="00F44A87" w:rsidRPr="00227DC6">
        <w:rPr>
          <w:rFonts w:ascii="IRBadr" w:hAnsi="IRBadr" w:cs="IRBadr" w:hint="cs"/>
          <w:color w:val="0000FF"/>
          <w:rtl/>
        </w:rPr>
        <w:t>کن حنفیان و تنی چند از دانشمندان مکتب‌های دیگر</w:t>
      </w:r>
      <w:r>
        <w:rPr>
          <w:rFonts w:ascii="IRBadr" w:hAnsi="IRBadr" w:cs="IRBadr" w:hint="cs"/>
          <w:color w:val="0000FF"/>
          <w:rtl/>
        </w:rPr>
        <w:t>،</w:t>
      </w:r>
      <w:r w:rsidR="00F44A87" w:rsidRPr="00227DC6">
        <w:rPr>
          <w:rFonts w:ascii="IRBadr" w:hAnsi="IRBadr" w:cs="IRBadr" w:hint="cs"/>
          <w:color w:val="0000FF"/>
          <w:rtl/>
        </w:rPr>
        <w:t xml:space="preserve"> آن را مانند خراج، نوعی مالیات ارضی می‌دانستند که از زمین‌های غیر خراجی گرفته می‌شد. اصطلاح زمین عشری بر اساس همین نظر</w:t>
      </w:r>
      <w:r>
        <w:rPr>
          <w:rFonts w:ascii="IRBadr" w:hAnsi="IRBadr" w:cs="IRBadr" w:hint="cs"/>
          <w:color w:val="0000FF"/>
          <w:rtl/>
        </w:rPr>
        <w:t>،</w:t>
      </w:r>
      <w:r w:rsidR="00F44A87" w:rsidRPr="00227DC6">
        <w:rPr>
          <w:rFonts w:ascii="IRBadr" w:hAnsi="IRBadr" w:cs="IRBadr" w:hint="cs"/>
          <w:color w:val="0000FF"/>
          <w:rtl/>
        </w:rPr>
        <w:t xml:space="preserve"> و نخست</w:t>
      </w:r>
      <w:r>
        <w:rPr>
          <w:rFonts w:ascii="IRBadr" w:hAnsi="IRBadr" w:cs="IRBadr" w:hint="cs"/>
          <w:color w:val="0000FF"/>
          <w:rtl/>
        </w:rPr>
        <w:t>،</w:t>
      </w:r>
      <w:r w:rsidR="00F44A87" w:rsidRPr="00227DC6">
        <w:rPr>
          <w:rFonts w:ascii="IRBadr" w:hAnsi="IRBadr" w:cs="IRBadr" w:hint="cs"/>
          <w:color w:val="0000FF"/>
          <w:rtl/>
        </w:rPr>
        <w:t xml:space="preserve"> در آثار پیروان همین فکر</w:t>
      </w:r>
      <w:r>
        <w:rPr>
          <w:rFonts w:ascii="IRBadr" w:hAnsi="IRBadr" w:cs="IRBadr" w:hint="cs"/>
          <w:color w:val="0000FF"/>
          <w:rtl/>
        </w:rPr>
        <w:t>،</w:t>
      </w:r>
      <w:r w:rsidR="00F44A87" w:rsidRPr="00227DC6">
        <w:rPr>
          <w:rFonts w:ascii="IRBadr" w:hAnsi="IRBadr" w:cs="IRBadr" w:hint="cs"/>
          <w:color w:val="0000FF"/>
          <w:rtl/>
        </w:rPr>
        <w:t xml:space="preserve"> پدیدار شده است</w:t>
      </w:r>
      <w:r w:rsidR="00F44A87">
        <w:rPr>
          <w:rFonts w:ascii="IRBadr" w:hAnsi="IRBadr" w:cs="IRBadr" w:hint="cs"/>
          <w:rtl/>
        </w:rPr>
        <w:t>»</w:t>
      </w:r>
      <w:r>
        <w:rPr>
          <w:rStyle w:val="FootnoteReference"/>
          <w:rFonts w:ascii="IRBadr" w:hAnsi="IRBadr" w:cs="IRBadr"/>
          <w:rtl/>
        </w:rPr>
        <w:footnoteReference w:id="7"/>
      </w:r>
      <w:r w:rsidR="00F44A87">
        <w:rPr>
          <w:rFonts w:ascii="IRBadr" w:hAnsi="IRBadr" w:cs="IRBadr" w:hint="cs"/>
          <w:rtl/>
        </w:rPr>
        <w:t>.</w:t>
      </w:r>
    </w:p>
    <w:p w:rsidR="00AB03EA" w:rsidRPr="00146FBA" w:rsidRDefault="00AB03EA" w:rsidP="00AB03EA">
      <w:pPr>
        <w:ind w:firstLine="423"/>
        <w:rPr>
          <w:rFonts w:ascii="IRBadr" w:hAnsi="IRBadr" w:cs="IRBadr"/>
          <w:color w:val="0000FF"/>
          <w:rtl/>
        </w:rPr>
      </w:pPr>
      <w:r>
        <w:rPr>
          <w:rFonts w:ascii="IRBadr" w:hAnsi="IRBadr" w:cs="IRBadr" w:hint="cs"/>
          <w:rtl/>
        </w:rPr>
        <w:t>مولّف در ادامه، معنای دوم عشر را نیز ذکر می‌نماید که به بحث ما ارتباطی ندارد. در بخش دیگری از این کتاب آمده است:</w:t>
      </w:r>
    </w:p>
    <w:p w:rsidR="00F44A87" w:rsidRDefault="00F44A87" w:rsidP="00CD510D">
      <w:pPr>
        <w:ind w:firstLine="423"/>
        <w:rPr>
          <w:rFonts w:ascii="IRBadr" w:hAnsi="IRBadr" w:cs="IRBadr"/>
          <w:rtl/>
        </w:rPr>
      </w:pPr>
      <w:r>
        <w:rPr>
          <w:rFonts w:ascii="IRBadr" w:hAnsi="IRBadr" w:cs="IRBadr" w:hint="cs"/>
          <w:rtl/>
        </w:rPr>
        <w:t>«</w:t>
      </w:r>
      <w:r w:rsidRPr="00227DC6">
        <w:rPr>
          <w:rFonts w:ascii="IRBadr" w:hAnsi="IRBadr" w:cs="IRBadr" w:hint="cs"/>
          <w:color w:val="0000FF"/>
          <w:rtl/>
        </w:rPr>
        <w:t>آغاز خراج در دوره اسلامی را چنین ن</w:t>
      </w:r>
      <w:r w:rsidR="00146FBA">
        <w:rPr>
          <w:rFonts w:ascii="IRBadr" w:hAnsi="IRBadr" w:cs="IRBadr" w:hint="cs"/>
          <w:color w:val="0000FF"/>
          <w:rtl/>
        </w:rPr>
        <w:t>وشته‌اند که پس از فتح سواد (</w:t>
      </w:r>
      <w:r w:rsidRPr="00227DC6">
        <w:rPr>
          <w:rFonts w:ascii="IRBadr" w:hAnsi="IRBadr" w:cs="IRBadr" w:hint="cs"/>
          <w:color w:val="0000FF"/>
          <w:rtl/>
        </w:rPr>
        <w:t>عراق</w:t>
      </w:r>
      <w:r w:rsidR="00146FBA">
        <w:rPr>
          <w:rFonts w:ascii="IRBadr" w:hAnsi="IRBadr" w:cs="IRBadr" w:hint="cs"/>
          <w:color w:val="0000FF"/>
          <w:rtl/>
        </w:rPr>
        <w:t>)</w:t>
      </w:r>
      <w:r w:rsidRPr="00227DC6">
        <w:rPr>
          <w:rFonts w:ascii="IRBadr" w:hAnsi="IRBadr" w:cs="IRBadr" w:hint="cs"/>
          <w:color w:val="0000FF"/>
          <w:rtl/>
        </w:rPr>
        <w:t xml:space="preserve"> به سال ۱۴ هجری سپاهیان فاتح</w:t>
      </w:r>
      <w:r w:rsidR="00AB03EA">
        <w:rPr>
          <w:rFonts w:ascii="IRBadr" w:hAnsi="IRBadr" w:cs="IRBadr" w:hint="cs"/>
          <w:color w:val="0000FF"/>
          <w:rtl/>
        </w:rPr>
        <w:t>،</w:t>
      </w:r>
      <w:r w:rsidRPr="00227DC6">
        <w:rPr>
          <w:rFonts w:ascii="IRBadr" w:hAnsi="IRBadr" w:cs="IRBadr" w:hint="cs"/>
          <w:color w:val="0000FF"/>
          <w:rtl/>
        </w:rPr>
        <w:t xml:space="preserve"> از عمر خلیفه دوم درخواست نمودند اراضی کشاورزی را مانند غنائم </w:t>
      </w:r>
      <w:r w:rsidR="00146FBA">
        <w:rPr>
          <w:rFonts w:ascii="IRBadr" w:hAnsi="IRBadr" w:cs="IRBadr" w:hint="cs"/>
          <w:color w:val="0000FF"/>
          <w:rtl/>
        </w:rPr>
        <w:t>منقول، میان آنان تقسیم کن</w:t>
      </w:r>
      <w:r w:rsidRPr="00227DC6">
        <w:rPr>
          <w:rFonts w:ascii="IRBadr" w:hAnsi="IRBadr" w:cs="IRBadr" w:hint="cs"/>
          <w:color w:val="0000FF"/>
          <w:rtl/>
        </w:rPr>
        <w:t>د</w:t>
      </w:r>
      <w:r w:rsidR="00AB03EA">
        <w:rPr>
          <w:rFonts w:ascii="IRBadr" w:hAnsi="IRBadr" w:cs="IRBadr" w:hint="cs"/>
          <w:color w:val="0000FF"/>
          <w:rtl/>
        </w:rPr>
        <w:t>؛</w:t>
      </w:r>
      <w:r w:rsidRPr="00227DC6">
        <w:rPr>
          <w:rFonts w:ascii="IRBadr" w:hAnsi="IRBadr" w:cs="IRBadr" w:hint="cs"/>
          <w:color w:val="0000FF"/>
          <w:rtl/>
        </w:rPr>
        <w:t xml:space="preserve"> لیکن عمر از قبول این درخواست خودداری کرد. او با استناد به آیات ۶ تا ۱۰ سوره ۵۹ قرآن کریم نظر داد که این اراضی باید در دست صاحبان اصلی آن باقی بماند</w:t>
      </w:r>
      <w:r w:rsidR="00AB03EA">
        <w:rPr>
          <w:rFonts w:ascii="IRBadr" w:hAnsi="IRBadr" w:cs="IRBadr" w:hint="cs"/>
          <w:color w:val="0000FF"/>
          <w:rtl/>
        </w:rPr>
        <w:t>،</w:t>
      </w:r>
      <w:r w:rsidRPr="00227DC6">
        <w:rPr>
          <w:rFonts w:ascii="IRBadr" w:hAnsi="IRBadr" w:cs="IRBadr" w:hint="cs"/>
          <w:color w:val="0000FF"/>
          <w:rtl/>
        </w:rPr>
        <w:t xml:space="preserve"> و دولت در برابر آنان خراجی بگیرد تا هم اراضی ب</w:t>
      </w:r>
      <w:r w:rsidR="00CD510D">
        <w:rPr>
          <w:rFonts w:ascii="IRBadr" w:hAnsi="IRBadr" w:cs="IRBadr" w:hint="cs"/>
          <w:color w:val="0000FF"/>
          <w:rtl/>
        </w:rPr>
        <w:t>ا استفاده از تجارب</w:t>
      </w:r>
      <w:r w:rsidRPr="00227DC6">
        <w:rPr>
          <w:rFonts w:ascii="IRBadr" w:hAnsi="IRBadr" w:cs="IRBadr" w:hint="cs"/>
          <w:color w:val="0000FF"/>
          <w:rtl/>
        </w:rPr>
        <w:t xml:space="preserve"> صاحبان اصلی در کار عمران آن مناطق</w:t>
      </w:r>
      <w:r w:rsidR="00CD510D">
        <w:rPr>
          <w:rFonts w:ascii="IRBadr" w:hAnsi="IRBadr" w:cs="IRBadr" w:hint="cs"/>
          <w:color w:val="0000FF"/>
          <w:rtl/>
        </w:rPr>
        <w:t>،</w:t>
      </w:r>
      <w:r w:rsidRPr="00227DC6">
        <w:rPr>
          <w:rFonts w:ascii="IRBadr" w:hAnsi="IRBadr" w:cs="IRBadr" w:hint="cs"/>
          <w:color w:val="0000FF"/>
          <w:rtl/>
        </w:rPr>
        <w:t xml:space="preserve"> آباد بماند و هم مال و </w:t>
      </w:r>
      <w:r w:rsidR="00CD510D">
        <w:rPr>
          <w:rFonts w:ascii="IRBadr" w:hAnsi="IRBadr" w:cs="IRBadr" w:hint="cs"/>
          <w:color w:val="0000FF"/>
          <w:rtl/>
        </w:rPr>
        <w:t xml:space="preserve">جهات </w:t>
      </w:r>
      <w:r w:rsidRPr="00227DC6">
        <w:rPr>
          <w:rFonts w:ascii="IRBadr" w:hAnsi="IRBadr" w:cs="IRBadr" w:hint="cs"/>
          <w:color w:val="0000FF"/>
          <w:rtl/>
        </w:rPr>
        <w:t>آن نواحی به خزانه خلافت رسیده و محلّ درآمدی دائمی برای جامعه اسلامی باشد. این عمل از نظر مسلمانان پذیرفته شد و پس از آن همواره کار بر این مدار بوده و از این ‌گونه اراضی دائما خراج ستانده می‌شده است</w:t>
      </w:r>
      <w:r>
        <w:rPr>
          <w:rFonts w:ascii="IRBadr" w:hAnsi="IRBadr" w:cs="IRBadr" w:hint="cs"/>
          <w:rtl/>
        </w:rPr>
        <w:t>»</w:t>
      </w:r>
      <w:r w:rsidR="00CD510D">
        <w:rPr>
          <w:rStyle w:val="FootnoteReference"/>
          <w:rFonts w:ascii="IRBadr" w:hAnsi="IRBadr" w:cs="IRBadr"/>
          <w:rtl/>
        </w:rPr>
        <w:footnoteReference w:id="8"/>
      </w:r>
      <w:r>
        <w:rPr>
          <w:rFonts w:ascii="IRBadr" w:hAnsi="IRBadr" w:cs="IRBadr" w:hint="cs"/>
          <w:rtl/>
        </w:rPr>
        <w:t>.</w:t>
      </w:r>
    </w:p>
    <w:p w:rsidR="00AB03EA" w:rsidRDefault="00F8075A" w:rsidP="00CD510D">
      <w:pPr>
        <w:ind w:firstLine="423"/>
        <w:rPr>
          <w:rFonts w:ascii="IRBadr" w:hAnsi="IRBadr" w:cs="IRBadr"/>
          <w:rtl/>
        </w:rPr>
      </w:pPr>
      <w:r>
        <w:rPr>
          <w:rFonts w:ascii="IRBadr" w:hAnsi="IRBadr" w:cs="IRBadr" w:hint="cs"/>
          <w:rtl/>
        </w:rPr>
        <w:t>در بخشی از</w:t>
      </w:r>
      <w:r w:rsidR="00AB03EA">
        <w:rPr>
          <w:rFonts w:ascii="IRBadr" w:hAnsi="IRBadr" w:cs="IRBadr" w:hint="cs"/>
          <w:rtl/>
        </w:rPr>
        <w:t xml:space="preserve"> این کتاب</w:t>
      </w:r>
      <w:r>
        <w:rPr>
          <w:rFonts w:ascii="IRBadr" w:hAnsi="IRBadr" w:cs="IRBadr" w:hint="cs"/>
          <w:rtl/>
        </w:rPr>
        <w:t>،</w:t>
      </w:r>
      <w:r w:rsidR="00AB03EA">
        <w:rPr>
          <w:rFonts w:ascii="IRBadr" w:hAnsi="IRBadr" w:cs="IRBadr" w:hint="cs"/>
          <w:rtl/>
        </w:rPr>
        <w:t xml:space="preserve"> مباحث کلامی مربوط به خراج هم ذکر شده که از محل بحث ما بیرون است. ما تنها به ذکر بخش‌های فقهی آن اکتفا می‌کنیم:</w:t>
      </w:r>
    </w:p>
    <w:p w:rsidR="00CD510D" w:rsidRDefault="00F44A87" w:rsidP="00CD510D">
      <w:pPr>
        <w:ind w:firstLine="423"/>
        <w:rPr>
          <w:rFonts w:ascii="IRBadr" w:hAnsi="IRBadr" w:cs="IRBadr"/>
          <w:color w:val="0000FF"/>
          <w:rtl/>
        </w:rPr>
      </w:pPr>
      <w:r>
        <w:rPr>
          <w:rFonts w:ascii="IRBadr" w:hAnsi="IRBadr" w:cs="IRBadr" w:hint="cs"/>
          <w:rtl/>
        </w:rPr>
        <w:t>«</w:t>
      </w:r>
      <w:r w:rsidR="000641AD" w:rsidRPr="00227DC6">
        <w:rPr>
          <w:rFonts w:ascii="IRBadr" w:hAnsi="IRBadr" w:cs="IRBadr" w:hint="cs"/>
          <w:color w:val="0000FF"/>
          <w:rtl/>
        </w:rPr>
        <w:t xml:space="preserve">مساله خراج و موضع متضادّ فقه و کلام شیعی در برابر آن از مشکلات علمی است. به خصوص </w:t>
      </w:r>
      <w:r w:rsidR="00CD510D">
        <w:rPr>
          <w:rFonts w:ascii="IRBadr" w:hAnsi="IRBadr" w:cs="IRBadr" w:hint="cs"/>
          <w:color w:val="0000FF"/>
          <w:rtl/>
        </w:rPr>
        <w:t>وقتی تضادّ این موضع با روایات</w:t>
      </w:r>
      <w:r w:rsidR="000641AD" w:rsidRPr="00227DC6">
        <w:rPr>
          <w:rFonts w:ascii="IRBadr" w:hAnsi="IRBadr" w:cs="IRBadr" w:hint="cs"/>
          <w:color w:val="0000FF"/>
          <w:rtl/>
        </w:rPr>
        <w:t xml:space="preserve"> تاریخی نیز در نظر گرفته شود، چنین تضادّی میان تاریخ و کلام و فقه گویا در هیچ مورد دیگر</w:t>
      </w:r>
      <w:r w:rsidR="00CD510D">
        <w:rPr>
          <w:rFonts w:ascii="IRBadr" w:hAnsi="IRBadr" w:cs="IRBadr" w:hint="cs"/>
          <w:color w:val="0000FF"/>
          <w:rtl/>
        </w:rPr>
        <w:t>ی</w:t>
      </w:r>
      <w:r w:rsidR="000641AD" w:rsidRPr="00227DC6">
        <w:rPr>
          <w:rFonts w:ascii="IRBadr" w:hAnsi="IRBadr" w:cs="IRBadr" w:hint="cs"/>
          <w:color w:val="0000FF"/>
          <w:rtl/>
        </w:rPr>
        <w:t xml:space="preserve"> </w:t>
      </w:r>
      <w:r w:rsidR="00CD510D">
        <w:rPr>
          <w:rFonts w:ascii="IRBadr" w:hAnsi="IRBadr" w:cs="IRBadr" w:hint="cs"/>
          <w:color w:val="0000FF"/>
          <w:rtl/>
        </w:rPr>
        <w:t>سابقه نداشته باشد</w:t>
      </w:r>
      <w:r w:rsidR="000641AD" w:rsidRPr="00227DC6">
        <w:rPr>
          <w:rFonts w:ascii="IRBadr" w:hAnsi="IRBadr" w:cs="IRBadr" w:hint="cs"/>
          <w:color w:val="0000FF"/>
          <w:rtl/>
        </w:rPr>
        <w:t xml:space="preserve">. پیش‌تر </w:t>
      </w:r>
      <w:r w:rsidR="00CD510D">
        <w:rPr>
          <w:rFonts w:ascii="IRBadr" w:hAnsi="IRBadr" w:cs="IRBadr" w:hint="cs"/>
          <w:color w:val="0000FF"/>
          <w:rtl/>
        </w:rPr>
        <w:t xml:space="preserve">دیدیم </w:t>
      </w:r>
      <w:r w:rsidR="000641AD" w:rsidRPr="00227DC6">
        <w:rPr>
          <w:rFonts w:ascii="IRBadr" w:hAnsi="IRBadr" w:cs="IRBadr" w:hint="cs"/>
          <w:color w:val="0000FF"/>
          <w:rtl/>
        </w:rPr>
        <w:t xml:space="preserve">که </w:t>
      </w:r>
      <w:r w:rsidR="00AB03EA">
        <w:rPr>
          <w:rFonts w:ascii="IRBadr" w:hAnsi="IRBadr" w:cs="IRBadr" w:hint="cs"/>
          <w:color w:val="0000FF"/>
          <w:rtl/>
        </w:rPr>
        <w:t xml:space="preserve">عمر، </w:t>
      </w:r>
      <w:r w:rsidR="000641AD" w:rsidRPr="00227DC6">
        <w:rPr>
          <w:rFonts w:ascii="IRBadr" w:hAnsi="IRBadr" w:cs="IRBadr" w:hint="cs"/>
          <w:color w:val="0000FF"/>
          <w:rtl/>
        </w:rPr>
        <w:t>پس از فتح سواد، از تقسیم اراضی فتح‌شده میان سپاهیان خودداری کرد</w:t>
      </w:r>
      <w:r w:rsidR="00AB03EA">
        <w:rPr>
          <w:rFonts w:ascii="IRBadr" w:hAnsi="IRBadr" w:cs="IRBadr" w:hint="cs"/>
          <w:color w:val="0000FF"/>
          <w:rtl/>
        </w:rPr>
        <w:t xml:space="preserve">، و به جای آن، </w:t>
      </w:r>
      <w:r w:rsidR="000641AD" w:rsidRPr="00227DC6">
        <w:rPr>
          <w:rFonts w:ascii="IRBadr" w:hAnsi="IRBadr" w:cs="IRBadr" w:hint="cs"/>
          <w:color w:val="0000FF"/>
          <w:rtl/>
        </w:rPr>
        <w:t>نظام مالیاتی خراج را جایگزین ساخت</w:t>
      </w:r>
      <w:r w:rsidR="00AB03EA">
        <w:rPr>
          <w:rFonts w:ascii="IRBadr" w:hAnsi="IRBadr" w:cs="IRBadr" w:hint="cs"/>
          <w:color w:val="0000FF"/>
          <w:rtl/>
        </w:rPr>
        <w:t>،</w:t>
      </w:r>
      <w:r w:rsidR="000641AD" w:rsidRPr="00227DC6">
        <w:rPr>
          <w:rFonts w:ascii="IRBadr" w:hAnsi="IRBadr" w:cs="IRBadr" w:hint="cs"/>
          <w:color w:val="0000FF"/>
          <w:rtl/>
        </w:rPr>
        <w:t xml:space="preserve"> و این کار مبدا وضع خراج در اسلام بود. از نظر تاریخی تقریبا مسلّم است که ای</w:t>
      </w:r>
      <w:r w:rsidR="00CD510D">
        <w:rPr>
          <w:rFonts w:ascii="IRBadr" w:hAnsi="IRBadr" w:cs="IRBadr" w:hint="cs"/>
          <w:color w:val="0000FF"/>
          <w:rtl/>
        </w:rPr>
        <w:t>ن کار با راهنمایی و ارشاد امیر مومنا</w:t>
      </w:r>
      <w:r w:rsidR="000641AD" w:rsidRPr="00227DC6">
        <w:rPr>
          <w:rFonts w:ascii="IRBadr" w:hAnsi="IRBadr" w:cs="IRBadr" w:hint="cs"/>
          <w:color w:val="0000FF"/>
          <w:rtl/>
        </w:rPr>
        <w:t>ن علی انجام گرفته است. مآخذ سنّی و شیعی و زیدی همه نقل نموده‌اند که وی</w:t>
      </w:r>
      <w:r w:rsidR="00AB03EA">
        <w:rPr>
          <w:rFonts w:ascii="IRBadr" w:hAnsi="IRBadr" w:cs="IRBadr" w:hint="cs"/>
          <w:color w:val="0000FF"/>
          <w:rtl/>
        </w:rPr>
        <w:t>،</w:t>
      </w:r>
      <w:r w:rsidR="000641AD" w:rsidRPr="00227DC6">
        <w:rPr>
          <w:rFonts w:ascii="IRBadr" w:hAnsi="IRBadr" w:cs="IRBadr" w:hint="cs"/>
          <w:color w:val="0000FF"/>
          <w:rtl/>
        </w:rPr>
        <w:t xml:space="preserve"> پس از فتح سواد</w:t>
      </w:r>
      <w:r w:rsidR="00AB03EA">
        <w:rPr>
          <w:rFonts w:ascii="IRBadr" w:hAnsi="IRBadr" w:cs="IRBadr" w:hint="cs"/>
          <w:color w:val="0000FF"/>
          <w:rtl/>
        </w:rPr>
        <w:t>،</w:t>
      </w:r>
      <w:r w:rsidR="000641AD" w:rsidRPr="00227DC6">
        <w:rPr>
          <w:rFonts w:ascii="IRBadr" w:hAnsi="IRBadr" w:cs="IRBadr" w:hint="cs"/>
          <w:color w:val="0000FF"/>
          <w:rtl/>
        </w:rPr>
        <w:t xml:space="preserve"> از عمر خواست از تقسیم‌کردن اراضی میان سپاهیان خودداری کند</w:t>
      </w:r>
      <w:r w:rsidR="00AB03EA">
        <w:rPr>
          <w:rFonts w:ascii="IRBadr" w:hAnsi="IRBadr" w:cs="IRBadr" w:hint="cs"/>
          <w:color w:val="0000FF"/>
          <w:rtl/>
        </w:rPr>
        <w:t>،</w:t>
      </w:r>
      <w:r w:rsidR="000641AD" w:rsidRPr="00227DC6">
        <w:rPr>
          <w:rFonts w:ascii="IRBadr" w:hAnsi="IRBadr" w:cs="IRBadr" w:hint="cs"/>
          <w:color w:val="0000FF"/>
          <w:rtl/>
        </w:rPr>
        <w:t xml:space="preserve"> و آن را به عنوان یک منبع درآمد برای جامعه اسلامی باقی نگاه دارد. عمر با آنکه ب</w:t>
      </w:r>
      <w:r w:rsidR="00CD510D">
        <w:rPr>
          <w:rFonts w:ascii="IRBadr" w:hAnsi="IRBadr" w:cs="IRBadr" w:hint="cs"/>
          <w:color w:val="0000FF"/>
          <w:rtl/>
        </w:rPr>
        <w:t>رخی دیگر از صحابه پیامبر اصرار در تقسیم اراضی مزبور داشتند، نظر امیر مومنا</w:t>
      </w:r>
      <w:r w:rsidR="000641AD" w:rsidRPr="00227DC6">
        <w:rPr>
          <w:rFonts w:ascii="IRBadr" w:hAnsi="IRBadr" w:cs="IRBadr" w:hint="cs"/>
          <w:color w:val="0000FF"/>
          <w:rtl/>
        </w:rPr>
        <w:t xml:space="preserve">ن </w:t>
      </w:r>
      <w:r w:rsidR="00CD510D">
        <w:rPr>
          <w:rFonts w:ascii="IRBadr" w:hAnsi="IRBadr" w:cs="IRBadr" w:hint="cs"/>
          <w:color w:val="0000FF"/>
          <w:rtl/>
        </w:rPr>
        <w:t xml:space="preserve">علی </w:t>
      </w:r>
      <w:r w:rsidR="000641AD" w:rsidRPr="00227DC6">
        <w:rPr>
          <w:rFonts w:ascii="IRBadr" w:hAnsi="IRBadr" w:cs="IRBadr" w:hint="cs"/>
          <w:color w:val="0000FF"/>
          <w:rtl/>
        </w:rPr>
        <w:t>را پیروی نمود</w:t>
      </w:r>
      <w:r w:rsidR="00AB03EA">
        <w:rPr>
          <w:rFonts w:ascii="IRBadr" w:hAnsi="IRBadr" w:cs="IRBadr" w:hint="cs"/>
          <w:color w:val="0000FF"/>
          <w:rtl/>
        </w:rPr>
        <w:t>،</w:t>
      </w:r>
      <w:r w:rsidR="000641AD" w:rsidRPr="00227DC6">
        <w:rPr>
          <w:rFonts w:ascii="IRBadr" w:hAnsi="IRBadr" w:cs="IRBadr" w:hint="cs"/>
          <w:color w:val="0000FF"/>
          <w:rtl/>
        </w:rPr>
        <w:t xml:space="preserve"> و به شرح بالا بر آن خراج نهاد. در </w:t>
      </w:r>
      <w:r w:rsidR="00CD510D">
        <w:rPr>
          <w:rFonts w:ascii="IRBadr" w:hAnsi="IRBadr" w:cs="IRBadr" w:hint="cs"/>
          <w:color w:val="0000FF"/>
          <w:rtl/>
        </w:rPr>
        <w:t>مآخذ حدیث شیعه گفته‌ شده است</w:t>
      </w:r>
      <w:r w:rsidR="000641AD" w:rsidRPr="00227DC6">
        <w:rPr>
          <w:rFonts w:ascii="IRBadr" w:hAnsi="IRBadr" w:cs="IRBadr" w:hint="cs"/>
          <w:color w:val="0000FF"/>
          <w:rtl/>
        </w:rPr>
        <w:t xml:space="preserve"> که خلیفه دوم معمولا در مسائل </w:t>
      </w:r>
      <w:r w:rsidR="00CD510D">
        <w:rPr>
          <w:rFonts w:ascii="IRBadr" w:hAnsi="IRBadr" w:cs="IRBadr" w:hint="cs"/>
          <w:color w:val="0000FF"/>
          <w:rtl/>
        </w:rPr>
        <w:t>و تصمیمات مهمّ مملکتی با امیر مومنا</w:t>
      </w:r>
      <w:r w:rsidR="000641AD" w:rsidRPr="00227DC6">
        <w:rPr>
          <w:rFonts w:ascii="IRBadr" w:hAnsi="IRBadr" w:cs="IRBadr" w:hint="cs"/>
          <w:color w:val="0000FF"/>
          <w:rtl/>
        </w:rPr>
        <w:t xml:space="preserve">ن مشورت می‌نمود و نظر وی را در مسائل پیروی می‌کرد. </w:t>
      </w:r>
    </w:p>
    <w:p w:rsidR="00CD510D" w:rsidRDefault="00CD510D" w:rsidP="00CD510D">
      <w:pPr>
        <w:ind w:firstLine="423"/>
        <w:rPr>
          <w:rFonts w:ascii="IRBadr" w:hAnsi="IRBadr" w:cs="IRBadr"/>
          <w:color w:val="0000FF"/>
          <w:rtl/>
        </w:rPr>
      </w:pPr>
      <w:r>
        <w:rPr>
          <w:rFonts w:ascii="IRBadr" w:hAnsi="IRBadr" w:cs="IRBadr" w:hint="cs"/>
          <w:color w:val="0000FF"/>
          <w:rtl/>
        </w:rPr>
        <w:t>از طرف</w:t>
      </w:r>
      <w:r w:rsidR="00227DC6" w:rsidRPr="00227DC6">
        <w:rPr>
          <w:rFonts w:ascii="IRBadr" w:hAnsi="IRBadr" w:cs="IRBadr" w:hint="cs"/>
          <w:color w:val="0000FF"/>
          <w:rtl/>
        </w:rPr>
        <w:t xml:space="preserve"> دیگر</w:t>
      </w:r>
      <w:r>
        <w:rPr>
          <w:rFonts w:ascii="IRBadr" w:hAnsi="IRBadr" w:cs="IRBadr" w:hint="cs"/>
          <w:color w:val="0000FF"/>
          <w:rtl/>
        </w:rPr>
        <w:t xml:space="preserve">، </w:t>
      </w:r>
      <w:r w:rsidR="00227DC6" w:rsidRPr="00227DC6">
        <w:rPr>
          <w:rFonts w:ascii="IRBadr" w:hAnsi="IRBadr" w:cs="IRBadr" w:hint="cs"/>
          <w:color w:val="0000FF"/>
          <w:rtl/>
        </w:rPr>
        <w:t xml:space="preserve">از نظر فقه شیعی این اصل مسلّم است که اراضی فتح شده از شمول حکم عمومی </w:t>
      </w:r>
      <w:r>
        <w:rPr>
          <w:rFonts w:ascii="IRBadr" w:hAnsi="IRBadr" w:cs="IRBadr" w:hint="cs"/>
          <w:color w:val="0000FF"/>
          <w:rtl/>
        </w:rPr>
        <w:t>«</w:t>
      </w:r>
      <w:r w:rsidR="00227DC6" w:rsidRPr="00227DC6">
        <w:rPr>
          <w:rFonts w:ascii="IRBadr" w:hAnsi="IRBadr" w:cs="IRBadr" w:hint="cs"/>
          <w:color w:val="0000FF"/>
          <w:rtl/>
        </w:rPr>
        <w:t>تقسیم غنائم جنگی</w:t>
      </w:r>
      <w:r>
        <w:rPr>
          <w:rFonts w:ascii="IRBadr" w:hAnsi="IRBadr" w:cs="IRBadr" w:hint="cs"/>
          <w:color w:val="0000FF"/>
          <w:rtl/>
        </w:rPr>
        <w:t>»</w:t>
      </w:r>
      <w:r w:rsidR="00227DC6" w:rsidRPr="00227DC6">
        <w:rPr>
          <w:rFonts w:ascii="IRBadr" w:hAnsi="IRBadr" w:cs="IRBadr" w:hint="cs"/>
          <w:color w:val="0000FF"/>
          <w:rtl/>
        </w:rPr>
        <w:t xml:space="preserve"> مستثنی است. در مآخذ فقه شیعی این موضوع را غیر قابل تردید دانسته‌اند و صریحا گفته‌اند که امام حقّ ندارد اراضی را میان سپاهیان تقسیم کند.</w:t>
      </w:r>
      <w:r>
        <w:rPr>
          <w:rFonts w:ascii="IRBadr" w:hAnsi="IRBadr" w:cs="IRBadr" w:hint="cs"/>
          <w:color w:val="0000FF"/>
          <w:rtl/>
        </w:rPr>
        <w:t>....</w:t>
      </w:r>
      <w:r w:rsidR="00227DC6" w:rsidRPr="00227DC6">
        <w:rPr>
          <w:rFonts w:ascii="IRBadr" w:hAnsi="IRBadr" w:cs="IRBadr" w:hint="cs"/>
          <w:color w:val="0000FF"/>
          <w:rtl/>
        </w:rPr>
        <w:t xml:space="preserve"> </w:t>
      </w:r>
    </w:p>
    <w:p w:rsidR="00F44A87" w:rsidRDefault="00227DC6" w:rsidP="00CD510D">
      <w:pPr>
        <w:ind w:firstLine="423"/>
        <w:rPr>
          <w:rFonts w:ascii="IRBadr" w:hAnsi="IRBadr" w:cs="IRBadr"/>
          <w:rtl/>
        </w:rPr>
      </w:pPr>
      <w:r w:rsidRPr="00227DC6">
        <w:rPr>
          <w:rFonts w:ascii="IRBadr" w:hAnsi="IRBadr" w:cs="IRBadr" w:hint="cs"/>
          <w:color w:val="0000FF"/>
          <w:rtl/>
        </w:rPr>
        <w:t xml:space="preserve">اضافه بر همه اینها از </w:t>
      </w:r>
      <w:r w:rsidR="00CD510D">
        <w:rPr>
          <w:rFonts w:ascii="IRBadr" w:hAnsi="IRBadr" w:cs="IRBadr" w:hint="cs"/>
          <w:color w:val="0000FF"/>
          <w:rtl/>
        </w:rPr>
        <w:t>نظر تاریخی تردیدی نیست که امیر مومنا</w:t>
      </w:r>
      <w:r w:rsidRPr="00227DC6">
        <w:rPr>
          <w:rFonts w:ascii="IRBadr" w:hAnsi="IRBadr" w:cs="IRBadr" w:hint="cs"/>
          <w:color w:val="0000FF"/>
          <w:rtl/>
        </w:rPr>
        <w:t>ن علی</w:t>
      </w:r>
      <w:r w:rsidR="00AB03EA">
        <w:rPr>
          <w:rFonts w:ascii="IRBadr" w:hAnsi="IRBadr" w:cs="IRBadr" w:hint="cs"/>
          <w:color w:val="0000FF"/>
          <w:rtl/>
        </w:rPr>
        <w:t>،</w:t>
      </w:r>
      <w:r w:rsidRPr="00227DC6">
        <w:rPr>
          <w:rFonts w:ascii="IRBadr" w:hAnsi="IRBadr" w:cs="IRBadr" w:hint="cs"/>
          <w:color w:val="0000FF"/>
          <w:rtl/>
        </w:rPr>
        <w:t xml:space="preserve"> در دوران خلافت خود عملا روش عمر را در مورد گرفتن خراج از سواد پیروی نمود</w:t>
      </w:r>
      <w:r w:rsidR="00AB03EA">
        <w:rPr>
          <w:rFonts w:ascii="IRBadr" w:hAnsi="IRBadr" w:cs="IRBadr" w:hint="cs"/>
          <w:color w:val="0000FF"/>
          <w:rtl/>
        </w:rPr>
        <w:t>،</w:t>
      </w:r>
      <w:r w:rsidRPr="00227DC6">
        <w:rPr>
          <w:rFonts w:ascii="IRBadr" w:hAnsi="IRBadr" w:cs="IRBadr" w:hint="cs"/>
          <w:color w:val="0000FF"/>
          <w:rtl/>
        </w:rPr>
        <w:t xml:space="preserve"> و بر اساس احادیث شیعی</w:t>
      </w:r>
      <w:r w:rsidR="00AB03EA">
        <w:rPr>
          <w:rFonts w:ascii="IRBadr" w:hAnsi="IRBadr" w:cs="IRBadr" w:hint="cs"/>
          <w:color w:val="0000FF"/>
          <w:rtl/>
        </w:rPr>
        <w:t>،</w:t>
      </w:r>
      <w:r w:rsidRPr="00227DC6">
        <w:rPr>
          <w:rFonts w:ascii="IRBadr" w:hAnsi="IRBadr" w:cs="IRBadr" w:hint="cs"/>
          <w:color w:val="0000FF"/>
          <w:rtl/>
        </w:rPr>
        <w:t xml:space="preserve"> روش او در این مورد، ‌قاعده کلی شرعی برای تمام موارد مشابه است</w:t>
      </w:r>
      <w:r>
        <w:rPr>
          <w:rFonts w:ascii="IRBadr" w:hAnsi="IRBadr" w:cs="IRBadr" w:hint="cs"/>
          <w:color w:val="0000FF"/>
          <w:rtl/>
        </w:rPr>
        <w:t xml:space="preserve">. </w:t>
      </w:r>
      <w:r w:rsidR="00A1104B">
        <w:rPr>
          <w:rFonts w:ascii="IRBadr" w:hAnsi="IRBadr" w:cs="IRBadr" w:hint="cs"/>
          <w:color w:val="0000FF"/>
          <w:rtl/>
        </w:rPr>
        <w:t>در کتاب نهج البلاغه که مجموعه‌ای از گفته‌ها و نوشته‌های او است، دستورات وی به عنوان خراج</w:t>
      </w:r>
      <w:r w:rsidR="00CD510D">
        <w:rPr>
          <w:rFonts w:ascii="IRBadr" w:hAnsi="IRBadr" w:cs="IRBadr" w:hint="cs"/>
          <w:color w:val="0000FF"/>
          <w:rtl/>
        </w:rPr>
        <w:t xml:space="preserve"> هست. </w:t>
      </w:r>
      <w:r w:rsidR="00A1104B">
        <w:rPr>
          <w:rFonts w:ascii="IRBadr" w:hAnsi="IRBadr" w:cs="IRBadr" w:hint="cs"/>
          <w:color w:val="0000FF"/>
          <w:rtl/>
        </w:rPr>
        <w:t>در عهد وی به مالک اشتر، ت</w:t>
      </w:r>
      <w:r w:rsidR="00CD510D">
        <w:rPr>
          <w:rFonts w:ascii="IRBadr" w:hAnsi="IRBadr" w:cs="IRBadr" w:hint="cs"/>
          <w:color w:val="0000FF"/>
          <w:rtl/>
        </w:rPr>
        <w:t>ایید صریح نسبت به اصل نظام خراج</w:t>
      </w:r>
      <w:r w:rsidR="00A1104B">
        <w:rPr>
          <w:rFonts w:ascii="IRBadr" w:hAnsi="IRBadr" w:cs="IRBadr" w:hint="cs"/>
          <w:color w:val="0000FF"/>
          <w:rtl/>
        </w:rPr>
        <w:t xml:space="preserve"> فهمیده می‌شود</w:t>
      </w:r>
      <w:r>
        <w:rPr>
          <w:rFonts w:ascii="IRBadr" w:hAnsi="IRBadr" w:cs="IRBadr" w:hint="cs"/>
          <w:rtl/>
        </w:rPr>
        <w:t>»</w:t>
      </w:r>
      <w:r w:rsidR="00CD510D">
        <w:rPr>
          <w:rStyle w:val="FootnoteReference"/>
          <w:rFonts w:ascii="IRBadr" w:hAnsi="IRBadr" w:cs="IRBadr"/>
          <w:rtl/>
        </w:rPr>
        <w:footnoteReference w:id="9"/>
      </w:r>
      <w:r>
        <w:rPr>
          <w:rFonts w:ascii="IRBadr" w:hAnsi="IRBadr" w:cs="IRBadr" w:hint="cs"/>
          <w:rtl/>
        </w:rPr>
        <w:t>.</w:t>
      </w:r>
    </w:p>
    <w:p w:rsidR="003D0E84" w:rsidRDefault="00AB03EA" w:rsidP="00F8075A">
      <w:pPr>
        <w:ind w:firstLine="423"/>
        <w:rPr>
          <w:rFonts w:ascii="IRBadr" w:hAnsi="IRBadr" w:cs="IRBadr"/>
          <w:rtl/>
        </w:rPr>
      </w:pPr>
      <w:r>
        <w:rPr>
          <w:rFonts w:ascii="IRBadr" w:hAnsi="IRBadr" w:cs="IRBadr" w:hint="cs"/>
          <w:rtl/>
        </w:rPr>
        <w:t xml:space="preserve">در روایات ما، این عمل امیرالمومنین </w:t>
      </w:r>
      <w:r w:rsidR="00F8075A">
        <w:rPr>
          <w:rFonts w:ascii="IRBadr" w:hAnsi="IRBadr" w:cs="IRBadr" w:hint="cs"/>
        </w:rPr>
        <w:sym w:font="Abo-thar" w:char="F041"/>
      </w:r>
      <w:r>
        <w:rPr>
          <w:rFonts w:ascii="IRBadr" w:hAnsi="IRBadr" w:cs="IRBadr" w:hint="cs"/>
          <w:rtl/>
        </w:rPr>
        <w:t xml:space="preserve"> که حکم خراج را باقی گذاشت، بسیار ستوده شده است. در روایتی آمده است که این عمل امیرالمومنین </w:t>
      </w:r>
      <w:r w:rsidR="00F8075A">
        <w:rPr>
          <w:rFonts w:ascii="IRBadr" w:hAnsi="IRBadr" w:cs="IRBadr" w:hint="cs"/>
        </w:rPr>
        <w:sym w:font="Abo-thar" w:char="F041"/>
      </w:r>
      <w:r>
        <w:rPr>
          <w:rFonts w:ascii="IRBadr" w:hAnsi="IRBadr" w:cs="IRBadr" w:hint="cs"/>
          <w:rtl/>
        </w:rPr>
        <w:t xml:space="preserve"> برای شیعه، بهتر است از آنچه که خورشید بر آن می‌تابد.</w:t>
      </w:r>
      <w:r w:rsidR="00C555E3">
        <w:rPr>
          <w:rFonts w:ascii="IRBadr" w:hAnsi="IRBadr" w:cs="IRBadr" w:hint="cs"/>
          <w:rtl/>
        </w:rPr>
        <w:t xml:space="preserve"> در روایات بر این مساله‌ تاکیدات زیادی شده است و از روایات استفاده می‌شود که اگر امیرالمومنین </w:t>
      </w:r>
      <w:r w:rsidR="00F8075A">
        <w:rPr>
          <w:rFonts w:ascii="IRBadr" w:hAnsi="IRBadr" w:cs="IRBadr" w:hint="cs"/>
        </w:rPr>
        <w:sym w:font="Abo-thar" w:char="F041"/>
      </w:r>
      <w:r w:rsidR="00C555E3">
        <w:rPr>
          <w:rFonts w:ascii="IRBadr" w:hAnsi="IRBadr" w:cs="IRBadr" w:hint="cs"/>
          <w:rtl/>
        </w:rPr>
        <w:t>، این‌گونه عمل نمی‌کرد، در زمان‌های بعدی، شیعیان تحت فشار شدیدی قرا</w:t>
      </w:r>
      <w:r w:rsidR="00223374">
        <w:rPr>
          <w:rFonts w:ascii="IRBadr" w:hAnsi="IRBadr" w:cs="IRBadr" w:hint="cs"/>
          <w:rtl/>
        </w:rPr>
        <w:t>ر</w:t>
      </w:r>
      <w:r w:rsidR="00C555E3">
        <w:rPr>
          <w:rFonts w:ascii="IRBadr" w:hAnsi="IRBadr" w:cs="IRBadr" w:hint="cs"/>
          <w:rtl/>
        </w:rPr>
        <w:t xml:space="preserve"> می‌گرفتند.</w:t>
      </w:r>
      <w:r w:rsidR="00223374">
        <w:rPr>
          <w:rFonts w:ascii="IRBadr" w:hAnsi="IRBadr" w:cs="IRBadr" w:hint="cs"/>
          <w:rtl/>
        </w:rPr>
        <w:t xml:space="preserve"> اینکه خراج در مقابل زکات است، مسلّم است. ما در بحث زکات پول از این مساله غفلت ورزیدیم. خراج در اصل لغت ممکن است معنای عامی داشته باشد، ولی در عصر صادقین علیه</w:t>
      </w:r>
      <w:r w:rsidR="00F8075A">
        <w:rPr>
          <w:rFonts w:ascii="IRBadr" w:hAnsi="IRBadr" w:cs="IRBadr" w:hint="cs"/>
          <w:rtl/>
        </w:rPr>
        <w:t>ما</w:t>
      </w:r>
      <w:r w:rsidR="00223374">
        <w:rPr>
          <w:rFonts w:ascii="IRBadr" w:hAnsi="IRBadr" w:cs="IRBadr" w:hint="cs"/>
          <w:rtl/>
        </w:rPr>
        <w:t xml:space="preserve"> السلام، خراج در مقابل زکات به کار می‌رفته است.</w:t>
      </w:r>
      <w:r w:rsidR="003D0E84">
        <w:rPr>
          <w:rFonts w:ascii="IRBadr" w:hAnsi="IRBadr" w:cs="IRBadr" w:hint="cs"/>
          <w:rtl/>
        </w:rPr>
        <w:t xml:space="preserve"> </w:t>
      </w:r>
    </w:p>
    <w:p w:rsidR="00AB03EA" w:rsidRDefault="003D0E84" w:rsidP="003D0E84">
      <w:pPr>
        <w:ind w:firstLine="423"/>
        <w:rPr>
          <w:rFonts w:ascii="IRBadr" w:hAnsi="IRBadr" w:cs="IRBadr"/>
        </w:rPr>
      </w:pPr>
      <w:r>
        <w:rPr>
          <w:rFonts w:ascii="IRBadr" w:hAnsi="IRBadr" w:cs="IRBadr" w:hint="cs"/>
          <w:rtl/>
        </w:rPr>
        <w:t>در جلد اول کتاب «زمین در فقه اسلامی» نیز اقسام اراضی عُشریه و خراجیه را بیان کرده است. ایشان اراضی عُشریه را ۷ قس</w:t>
      </w:r>
      <w:r w:rsidR="00FE3941">
        <w:rPr>
          <w:rFonts w:ascii="IRBadr" w:hAnsi="IRBadr" w:cs="IRBadr" w:hint="cs"/>
          <w:rtl/>
        </w:rPr>
        <w:t>م</w:t>
      </w:r>
      <w:r>
        <w:rPr>
          <w:rFonts w:ascii="IRBadr" w:hAnsi="IRBadr" w:cs="IRBadr" w:hint="cs"/>
          <w:rtl/>
        </w:rPr>
        <w:t>ت و اراضی خراجیه را به سه قسمت تقسیم کرده است:</w:t>
      </w:r>
    </w:p>
    <w:p w:rsidR="00D94ED3" w:rsidRPr="007838B0" w:rsidRDefault="00A1104B" w:rsidP="00F44A87">
      <w:pPr>
        <w:ind w:firstLine="423"/>
        <w:rPr>
          <w:rFonts w:ascii="IRBadr" w:hAnsi="IRBadr" w:cs="IRBadr"/>
          <w:color w:val="0000FF"/>
          <w:rtl/>
        </w:rPr>
      </w:pPr>
      <w:r>
        <w:rPr>
          <w:rFonts w:ascii="IRBadr" w:hAnsi="IRBadr" w:cs="IRBadr" w:hint="cs"/>
          <w:rtl/>
        </w:rPr>
        <w:t>«</w:t>
      </w:r>
      <w:r w:rsidRPr="006D1732">
        <w:rPr>
          <w:rFonts w:ascii="IRBadr" w:hAnsi="IRBadr" w:cs="IRBadr" w:hint="cs"/>
          <w:b/>
          <w:bCs/>
          <w:color w:val="0000FF"/>
          <w:rtl/>
        </w:rPr>
        <w:t>اراضی عشری</w:t>
      </w:r>
      <w:r w:rsidR="00D94ED3" w:rsidRPr="006D1732">
        <w:rPr>
          <w:rFonts w:ascii="IRBadr" w:hAnsi="IRBadr" w:cs="IRBadr" w:hint="cs"/>
          <w:b/>
          <w:bCs/>
          <w:color w:val="0000FF"/>
          <w:rtl/>
        </w:rPr>
        <w:t>:</w:t>
      </w:r>
      <w:r w:rsidRPr="006D1732">
        <w:rPr>
          <w:rFonts w:ascii="IRBadr" w:hAnsi="IRBadr" w:cs="IRBadr" w:hint="cs"/>
          <w:b/>
          <w:bCs/>
          <w:color w:val="0000FF"/>
          <w:rtl/>
        </w:rPr>
        <w:t xml:space="preserve"> </w:t>
      </w:r>
    </w:p>
    <w:p w:rsidR="00A1104B" w:rsidRPr="007838B0" w:rsidRDefault="00D94ED3" w:rsidP="00F44A87">
      <w:pPr>
        <w:ind w:firstLine="423"/>
        <w:rPr>
          <w:rFonts w:ascii="IRBadr" w:hAnsi="IRBadr" w:cs="IRBadr"/>
          <w:color w:val="0000FF"/>
          <w:rtl/>
        </w:rPr>
      </w:pPr>
      <w:r w:rsidRPr="007838B0">
        <w:rPr>
          <w:rFonts w:ascii="IRBadr" w:hAnsi="IRBadr" w:cs="IRBadr" w:hint="cs"/>
          <w:color w:val="0000FF"/>
          <w:rtl/>
        </w:rPr>
        <w:t xml:space="preserve">۱. </w:t>
      </w:r>
      <w:r w:rsidR="00A1104B" w:rsidRPr="007838B0">
        <w:rPr>
          <w:rFonts w:ascii="IRBadr" w:hAnsi="IRBadr" w:cs="IRBadr" w:hint="cs"/>
          <w:color w:val="0000FF"/>
          <w:rtl/>
        </w:rPr>
        <w:t xml:space="preserve">کلیه زمین‌هایی </w:t>
      </w:r>
      <w:r w:rsidRPr="007838B0">
        <w:rPr>
          <w:rFonts w:ascii="IRBadr" w:hAnsi="IRBadr" w:cs="IRBadr" w:hint="cs"/>
          <w:color w:val="0000FF"/>
          <w:rtl/>
        </w:rPr>
        <w:t xml:space="preserve">که مالکان آن به میل خود اسلام آورده باشند. </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۲. کلیه زمین‌هایی که با جنگ فتح شده ولی دولت اسلامی به هر دلیل بر آن خراج ننهاده است. مانند اراضی شبه جزیره عربی از جمله مکه</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۳. زمین‌هایی که به‌وسیله مسلمانان به صورت زمین کشاورزی درآمده باشد، مانند اراضی مواتی که به‌وسله آنان احیا شده باشد یا زمین‌هایی که نخست مسکونی بوده و به‌سیله آنان تبدیل به اراضی مزروعی شده است.</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۴. زمین‌هایی که با جنگ فتح شده و میان جنگ‌آوران تقسیم شده باشد. نیمی از خیبر به نظر بسیاری از دانشمندان سنّی چنین بوده است.</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۵. زمین‌هایی که ب</w:t>
      </w:r>
      <w:r w:rsidR="006D1732">
        <w:rPr>
          <w:rFonts w:ascii="IRBadr" w:hAnsi="IRBadr" w:cs="IRBadr" w:hint="cs"/>
          <w:color w:val="0000FF"/>
          <w:rtl/>
        </w:rPr>
        <w:t>ا صلح فتح شده و مالکیّت آن در عق</w:t>
      </w:r>
      <w:r w:rsidRPr="007838B0">
        <w:rPr>
          <w:rFonts w:ascii="IRBadr" w:hAnsi="IRBadr" w:cs="IRBadr" w:hint="cs"/>
          <w:color w:val="0000FF"/>
          <w:rtl/>
        </w:rPr>
        <w:t>د صلح به صاحبان اصلی آن باز</w:t>
      </w:r>
      <w:r w:rsidR="006D1732">
        <w:rPr>
          <w:rFonts w:ascii="IRBadr" w:hAnsi="IRBadr" w:cs="IRBadr" w:hint="cs"/>
          <w:color w:val="0000FF"/>
          <w:rtl/>
        </w:rPr>
        <w:t xml:space="preserve"> </w:t>
      </w:r>
      <w:r w:rsidRPr="007838B0">
        <w:rPr>
          <w:rFonts w:ascii="IRBadr" w:hAnsi="IRBadr" w:cs="IRBadr" w:hint="cs"/>
          <w:color w:val="0000FF"/>
          <w:rtl/>
        </w:rPr>
        <w:t>گ</w:t>
      </w:r>
      <w:r w:rsidR="006D1732">
        <w:rPr>
          <w:rFonts w:ascii="IRBadr" w:hAnsi="IRBadr" w:cs="IRBadr" w:hint="cs"/>
          <w:color w:val="0000FF"/>
          <w:rtl/>
        </w:rPr>
        <w:t>ذا</w:t>
      </w:r>
      <w:r w:rsidRPr="007838B0">
        <w:rPr>
          <w:rFonts w:ascii="IRBadr" w:hAnsi="IRBadr" w:cs="IRBadr" w:hint="cs"/>
          <w:color w:val="0000FF"/>
          <w:rtl/>
        </w:rPr>
        <w:t>شت</w:t>
      </w:r>
      <w:r w:rsidR="006D1732">
        <w:rPr>
          <w:rFonts w:ascii="IRBadr" w:hAnsi="IRBadr" w:cs="IRBadr" w:hint="cs"/>
          <w:color w:val="0000FF"/>
          <w:rtl/>
        </w:rPr>
        <w:t>ه</w:t>
      </w:r>
      <w:r w:rsidRPr="007838B0">
        <w:rPr>
          <w:rFonts w:ascii="IRBadr" w:hAnsi="IRBadr" w:cs="IRBadr" w:hint="cs"/>
          <w:color w:val="0000FF"/>
          <w:rtl/>
        </w:rPr>
        <w:t xml:space="preserve"> شده است و بعدا مالکان آن مسلمان شده‌اند یا مسلمانان آن را به تصرّف خود درآورده‌اند.</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 xml:space="preserve">۶. </w:t>
      </w:r>
      <w:r w:rsidR="006D1732">
        <w:rPr>
          <w:rFonts w:ascii="IRBadr" w:hAnsi="IRBadr" w:cs="IRBadr" w:hint="cs"/>
          <w:color w:val="0000FF"/>
          <w:rtl/>
        </w:rPr>
        <w:t>اقطا</w:t>
      </w:r>
      <w:r w:rsidRPr="007838B0">
        <w:rPr>
          <w:rFonts w:ascii="IRBadr" w:hAnsi="IRBadr" w:cs="IRBadr" w:hint="cs"/>
          <w:color w:val="0000FF"/>
          <w:rtl/>
        </w:rPr>
        <w:t>عاتی که به صورت تملیک به وسیله دولت اسلامی انجام گرفته باشد.</w:t>
      </w:r>
    </w:p>
    <w:p w:rsidR="00D94ED3" w:rsidRPr="007838B0" w:rsidRDefault="00D94ED3" w:rsidP="00F44A87">
      <w:pPr>
        <w:ind w:firstLine="423"/>
        <w:rPr>
          <w:rFonts w:ascii="IRBadr" w:hAnsi="IRBadr" w:cs="IRBadr"/>
          <w:color w:val="0000FF"/>
          <w:rtl/>
        </w:rPr>
      </w:pPr>
      <w:r w:rsidRPr="007838B0">
        <w:rPr>
          <w:rFonts w:ascii="IRBadr" w:hAnsi="IRBadr" w:cs="IRBadr" w:hint="cs"/>
          <w:color w:val="0000FF"/>
          <w:rtl/>
        </w:rPr>
        <w:t>۷. زمین‌هایی که مسلمانان به صورت فردی به‌دست</w:t>
      </w:r>
      <w:r w:rsidR="006D1732">
        <w:rPr>
          <w:rFonts w:ascii="IRBadr" w:hAnsi="IRBadr" w:cs="IRBadr" w:hint="cs"/>
          <w:color w:val="0000FF"/>
          <w:rtl/>
        </w:rPr>
        <w:t xml:space="preserve"> آورند و به خاک اسلامی ضمیمه سازن</w:t>
      </w:r>
      <w:r w:rsidRPr="007838B0">
        <w:rPr>
          <w:rFonts w:ascii="IRBadr" w:hAnsi="IRBadr" w:cs="IRBadr" w:hint="cs"/>
          <w:color w:val="0000FF"/>
          <w:rtl/>
        </w:rPr>
        <w:t>د.</w:t>
      </w:r>
    </w:p>
    <w:p w:rsidR="00D94ED3" w:rsidRPr="006D1732" w:rsidRDefault="006D1732" w:rsidP="00F44A87">
      <w:pPr>
        <w:ind w:firstLine="423"/>
        <w:rPr>
          <w:rFonts w:ascii="IRBadr" w:hAnsi="IRBadr" w:cs="IRBadr"/>
          <w:b/>
          <w:bCs/>
          <w:color w:val="0000FF"/>
          <w:rtl/>
        </w:rPr>
      </w:pPr>
      <w:r>
        <w:rPr>
          <w:rFonts w:ascii="IRBadr" w:hAnsi="IRBadr" w:cs="IRBadr" w:hint="cs"/>
          <w:b/>
          <w:bCs/>
          <w:color w:val="0000FF"/>
          <w:rtl/>
        </w:rPr>
        <w:t>اراضی خراجی</w:t>
      </w:r>
      <w:r w:rsidR="00E06565" w:rsidRPr="006D1732">
        <w:rPr>
          <w:rFonts w:ascii="IRBadr" w:hAnsi="IRBadr" w:cs="IRBadr" w:hint="cs"/>
          <w:b/>
          <w:bCs/>
          <w:color w:val="0000FF"/>
          <w:rtl/>
        </w:rPr>
        <w:t>:</w:t>
      </w:r>
    </w:p>
    <w:p w:rsidR="00E06565" w:rsidRPr="007838B0" w:rsidRDefault="00E06565" w:rsidP="00F44A87">
      <w:pPr>
        <w:ind w:firstLine="423"/>
        <w:rPr>
          <w:rFonts w:ascii="IRBadr" w:hAnsi="IRBadr" w:cs="IRBadr"/>
          <w:color w:val="0000FF"/>
          <w:rtl/>
        </w:rPr>
      </w:pPr>
      <w:r w:rsidRPr="007838B0">
        <w:rPr>
          <w:rFonts w:ascii="IRBadr" w:hAnsi="IRBadr" w:cs="IRBadr" w:hint="cs"/>
          <w:color w:val="0000FF"/>
          <w:rtl/>
        </w:rPr>
        <w:t>۱. کلیه زمین‌هایی که با قرارداد صلح به سرزمین اسلامی پیوسته و مالک</w:t>
      </w:r>
      <w:r w:rsidR="006D1732">
        <w:rPr>
          <w:rFonts w:ascii="IRBadr" w:hAnsi="IRBadr" w:cs="IRBadr" w:hint="cs"/>
          <w:color w:val="0000FF"/>
          <w:rtl/>
        </w:rPr>
        <w:t>یّت آن در قرارداد صلح به جامعه</w:t>
      </w:r>
      <w:r w:rsidRPr="007838B0">
        <w:rPr>
          <w:rFonts w:ascii="IRBadr" w:hAnsi="IRBadr" w:cs="IRBadr" w:hint="cs"/>
          <w:color w:val="0000FF"/>
          <w:rtl/>
        </w:rPr>
        <w:t xml:space="preserve"> مسلمانان واگذار شده است.</w:t>
      </w:r>
    </w:p>
    <w:p w:rsidR="00E06565" w:rsidRPr="007838B0" w:rsidRDefault="00E06565" w:rsidP="00E06565">
      <w:pPr>
        <w:ind w:firstLine="423"/>
        <w:rPr>
          <w:rFonts w:ascii="IRBadr" w:hAnsi="IRBadr" w:cs="IRBadr"/>
          <w:color w:val="0000FF"/>
          <w:rtl/>
        </w:rPr>
      </w:pPr>
      <w:r w:rsidRPr="007838B0">
        <w:rPr>
          <w:rFonts w:ascii="IRBadr" w:hAnsi="IRBadr" w:cs="IRBadr" w:hint="cs"/>
          <w:color w:val="0000FF"/>
          <w:rtl/>
        </w:rPr>
        <w:t xml:space="preserve">۲. کلیه زمین‌هایی که با جنگ تصرّف </w:t>
      </w:r>
      <w:r w:rsidR="006D1732">
        <w:rPr>
          <w:rFonts w:ascii="IRBadr" w:hAnsi="IRBadr" w:cs="IRBadr" w:hint="cs"/>
          <w:color w:val="0000FF"/>
          <w:rtl/>
        </w:rPr>
        <w:t xml:space="preserve">شده </w:t>
      </w:r>
      <w:r w:rsidRPr="007838B0">
        <w:rPr>
          <w:rFonts w:ascii="IRBadr" w:hAnsi="IRBadr" w:cs="IRBadr" w:hint="cs"/>
          <w:color w:val="0000FF"/>
          <w:rtl/>
        </w:rPr>
        <w:t>و تقسیم نشده است.</w:t>
      </w:r>
    </w:p>
    <w:p w:rsidR="007838B0" w:rsidRDefault="00E06565" w:rsidP="00D35048">
      <w:pPr>
        <w:ind w:firstLine="423"/>
        <w:rPr>
          <w:rFonts w:ascii="IRBadr" w:hAnsi="IRBadr" w:cs="IRBadr"/>
          <w:color w:val="0000FF"/>
          <w:rtl/>
        </w:rPr>
      </w:pPr>
      <w:r w:rsidRPr="007838B0">
        <w:rPr>
          <w:rFonts w:ascii="IRBadr" w:hAnsi="IRBadr" w:cs="IRBadr" w:hint="cs"/>
          <w:color w:val="0000FF"/>
          <w:rtl/>
        </w:rPr>
        <w:t>۳. زمین‌هایی که مالکان آن، پیش از آغاز جنگ با سپاه اسلام آن را رها کرده و رفته باشند</w:t>
      </w:r>
      <w:r w:rsidR="007838B0">
        <w:rPr>
          <w:rFonts w:ascii="IRBadr" w:hAnsi="IRBadr" w:cs="IRBadr" w:hint="cs"/>
          <w:color w:val="0000FF"/>
          <w:rtl/>
        </w:rPr>
        <w:t>»</w:t>
      </w:r>
      <w:r w:rsidR="006D1732">
        <w:rPr>
          <w:rStyle w:val="FootnoteReference"/>
          <w:rFonts w:ascii="IRBadr" w:hAnsi="IRBadr" w:cs="IRBadr"/>
          <w:color w:val="0000FF"/>
          <w:rtl/>
        </w:rPr>
        <w:footnoteReference w:id="10"/>
      </w:r>
      <w:r w:rsidRPr="007838B0">
        <w:rPr>
          <w:rFonts w:ascii="IRBadr" w:hAnsi="IRBadr" w:cs="IRBadr" w:hint="cs"/>
          <w:color w:val="0000FF"/>
          <w:rtl/>
        </w:rPr>
        <w:t>.</w:t>
      </w:r>
    </w:p>
    <w:p w:rsidR="00FE3941" w:rsidRDefault="00D35048" w:rsidP="00D35048">
      <w:pPr>
        <w:ind w:firstLine="423"/>
        <w:rPr>
          <w:rFonts w:ascii="IRBadr" w:hAnsi="IRBadr" w:cs="IRBadr"/>
          <w:rtl/>
        </w:rPr>
      </w:pPr>
      <w:r w:rsidRPr="00D35048">
        <w:rPr>
          <w:rFonts w:ascii="IRBadr" w:hAnsi="IRBadr" w:cs="IRBadr" w:hint="cs"/>
          <w:rtl/>
        </w:rPr>
        <w:t>در اراضی</w:t>
      </w:r>
      <w:r>
        <w:rPr>
          <w:rFonts w:ascii="IRBadr" w:hAnsi="IRBadr" w:cs="IRBadr" w:hint="cs"/>
          <w:rtl/>
        </w:rPr>
        <w:t xml:space="preserve"> عُشریه، ملکیّت زمین برای مالک آن است، ولی ملکیّت زمین‌های خراجیه، عام است و برای مسلمانان است، و به تبع آن</w:t>
      </w:r>
      <w:r w:rsidR="00FE3941">
        <w:rPr>
          <w:rFonts w:ascii="IRBadr" w:hAnsi="IRBadr" w:cs="IRBadr" w:hint="cs"/>
          <w:rtl/>
        </w:rPr>
        <w:t>،</w:t>
      </w:r>
      <w:r>
        <w:rPr>
          <w:rFonts w:ascii="IRBadr" w:hAnsi="IRBadr" w:cs="IRBadr" w:hint="cs"/>
          <w:rtl/>
        </w:rPr>
        <w:t xml:space="preserve"> در فقه بحث‌های مفصّلی صورت گرفته که آیا این مالکیّت عام، با مالکیّت شخصی تنافی دارد یا خیر. ولی در هر صورت، زکات از اراضی عشریّه اخذ می‌شده است.</w:t>
      </w:r>
      <w:r w:rsidR="00FE3941">
        <w:rPr>
          <w:rFonts w:ascii="IRBadr" w:hAnsi="IRBadr" w:cs="IRBadr" w:hint="cs"/>
          <w:rtl/>
        </w:rPr>
        <w:t xml:space="preserve"> </w:t>
      </w:r>
    </w:p>
    <w:p w:rsidR="00E11CF0" w:rsidRDefault="00E11CF0" w:rsidP="00B71053">
      <w:pPr>
        <w:pStyle w:val="Heading3"/>
        <w:rPr>
          <w:rtl/>
        </w:rPr>
      </w:pPr>
      <w:bookmarkStart w:id="25" w:name="_Toc151274369"/>
      <w:bookmarkStart w:id="26" w:name="_Toc151274441"/>
      <w:bookmarkStart w:id="27" w:name="_Toc151274534"/>
      <w:r>
        <w:rPr>
          <w:rFonts w:hint="cs"/>
          <w:rtl/>
        </w:rPr>
        <w:t>بیان مساله خراج در روایت ابوبصیر</w:t>
      </w:r>
      <w:bookmarkEnd w:id="25"/>
      <w:bookmarkEnd w:id="26"/>
      <w:bookmarkEnd w:id="27"/>
    </w:p>
    <w:p w:rsidR="00D35048" w:rsidRDefault="00FE3941" w:rsidP="00D35048">
      <w:pPr>
        <w:ind w:firstLine="423"/>
        <w:rPr>
          <w:rFonts w:ascii="IRBadr" w:hAnsi="IRBadr" w:cs="IRBadr"/>
          <w:rtl/>
        </w:rPr>
      </w:pPr>
      <w:r>
        <w:rPr>
          <w:rFonts w:ascii="IRBadr" w:hAnsi="IRBadr" w:cs="IRBadr" w:hint="cs"/>
          <w:rtl/>
        </w:rPr>
        <w:t xml:space="preserve">در روایت ابوبصیر آمده است: </w:t>
      </w:r>
    </w:p>
    <w:p w:rsidR="00FE3941" w:rsidRDefault="00FE3941" w:rsidP="00FE3941">
      <w:pPr>
        <w:rPr>
          <w:rFonts w:ascii="IRBadr" w:hAnsi="IRBadr" w:cs="IRBadr"/>
          <w:color w:val="0000FF"/>
        </w:rPr>
      </w:pPr>
      <w:r w:rsidRPr="00735C4A">
        <w:rPr>
          <w:rFonts w:ascii="IRBadr" w:hAnsi="IRBadr" w:cs="IRBadr" w:hint="eastAsia"/>
          <w:color w:val="008000"/>
          <w:rtl/>
        </w:rPr>
        <w:t>«</w:t>
      </w:r>
      <w:r w:rsidRPr="000A6781">
        <w:rPr>
          <w:rFonts w:ascii="IRBadr" w:hAnsi="IRBadr" w:cs="IRBadr" w:hint="cs"/>
          <w:color w:val="8064A2" w:themeColor="accent4"/>
          <w:rtl/>
        </w:rPr>
        <w:t>وَ</w:t>
      </w:r>
      <w:r w:rsidRPr="000A6781">
        <w:rPr>
          <w:rFonts w:ascii="IRBadr" w:hAnsi="IRBadr" w:cs="IRBadr"/>
          <w:color w:val="8064A2" w:themeColor="accent4"/>
          <w:rtl/>
        </w:rPr>
        <w:t xml:space="preserve"> </w:t>
      </w:r>
      <w:r w:rsidRPr="000A6781">
        <w:rPr>
          <w:rFonts w:ascii="IRBadr" w:hAnsi="IRBadr" w:cs="IRBadr" w:hint="cs"/>
          <w:color w:val="8064A2" w:themeColor="accent4"/>
          <w:rtl/>
        </w:rPr>
        <w:t>عَنْهُ</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إِبْرَاهِيمَ</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حَمَّادٍ</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حَرِيزٍ</w:t>
      </w:r>
      <w:r w:rsidRPr="000A6781">
        <w:rPr>
          <w:rFonts w:ascii="IRBadr" w:hAnsi="IRBadr" w:cs="IRBadr"/>
          <w:color w:val="8064A2" w:themeColor="accent4"/>
          <w:rtl/>
        </w:rPr>
        <w:t xml:space="preserve"> </w:t>
      </w:r>
      <w:r w:rsidRPr="000A6781">
        <w:rPr>
          <w:rFonts w:ascii="IRBadr" w:hAnsi="IRBadr" w:cs="IRBadr" w:hint="cs"/>
          <w:color w:val="8064A2" w:themeColor="accent4"/>
          <w:rtl/>
        </w:rPr>
        <w:t>عَنْ</w:t>
      </w:r>
      <w:r w:rsidRPr="000A6781">
        <w:rPr>
          <w:rFonts w:ascii="IRBadr" w:hAnsi="IRBadr" w:cs="IRBadr"/>
          <w:color w:val="8064A2" w:themeColor="accent4"/>
          <w:rtl/>
        </w:rPr>
        <w:t xml:space="preserve"> </w:t>
      </w:r>
      <w:r w:rsidRPr="000A6781">
        <w:rPr>
          <w:rFonts w:ascii="IRBadr" w:hAnsi="IRBadr" w:cs="IRBadr" w:hint="cs"/>
          <w:color w:val="8064A2" w:themeColor="accent4"/>
          <w:rtl/>
        </w:rPr>
        <w:t>أَبِي</w:t>
      </w:r>
      <w:r w:rsidRPr="000A6781">
        <w:rPr>
          <w:rFonts w:ascii="IRBadr" w:hAnsi="IRBadr" w:cs="IRBadr"/>
          <w:color w:val="8064A2" w:themeColor="accent4"/>
          <w:rtl/>
        </w:rPr>
        <w:t xml:space="preserve"> </w:t>
      </w:r>
      <w:r w:rsidRPr="000A6781">
        <w:rPr>
          <w:rFonts w:ascii="IRBadr" w:hAnsi="IRBadr" w:cs="IRBadr" w:hint="cs"/>
          <w:color w:val="8064A2" w:themeColor="accent4"/>
          <w:rtl/>
        </w:rPr>
        <w:t>بَصِيرٍ</w:t>
      </w:r>
      <w:r w:rsidRPr="000A6781">
        <w:rPr>
          <w:rFonts w:ascii="IRBadr" w:hAnsi="IRBadr" w:cs="IRBadr"/>
          <w:color w:val="8064A2" w:themeColor="accent4"/>
          <w:rtl/>
        </w:rPr>
        <w:t xml:space="preserve"> </w:t>
      </w:r>
      <w:r w:rsidRPr="000A6781">
        <w:rPr>
          <w:rFonts w:ascii="IRBadr" w:hAnsi="IRBadr" w:cs="IRBadr" w:hint="cs"/>
          <w:color w:val="8064A2" w:themeColor="accent4"/>
          <w:rtl/>
        </w:rPr>
        <w:t>قَالَ</w:t>
      </w:r>
      <w:r w:rsidRPr="000A6781">
        <w:rPr>
          <w:rFonts w:ascii="IRBadr" w:hAnsi="IRBadr" w:cs="IRBadr"/>
          <w:color w:val="8064A2" w:themeColor="accent4"/>
          <w:rtl/>
        </w:rPr>
        <w:t xml:space="preserve">: </w:t>
      </w:r>
      <w:r w:rsidRPr="00021474">
        <w:rPr>
          <w:rFonts w:ascii="IRBadr" w:hAnsi="IRBadr" w:cs="IRBadr" w:hint="cs"/>
          <w:color w:val="008000"/>
          <w:rtl/>
        </w:rPr>
        <w:t>قُلْتُ</w:t>
      </w:r>
      <w:r w:rsidRPr="00021474">
        <w:rPr>
          <w:rFonts w:ascii="IRBadr" w:hAnsi="IRBadr" w:cs="IRBadr"/>
          <w:color w:val="008000"/>
          <w:rtl/>
        </w:rPr>
        <w:t xml:space="preserve"> </w:t>
      </w:r>
      <w:r w:rsidRPr="00021474">
        <w:rPr>
          <w:rFonts w:ascii="IRBadr" w:hAnsi="IRBadr" w:cs="IRBadr" w:hint="cs"/>
          <w:color w:val="008000"/>
          <w:rtl/>
        </w:rPr>
        <w:t>لِأَبِي</w:t>
      </w:r>
      <w:r w:rsidRPr="00021474">
        <w:rPr>
          <w:rFonts w:ascii="IRBadr" w:hAnsi="IRBadr" w:cs="IRBadr"/>
          <w:color w:val="008000"/>
          <w:rtl/>
        </w:rPr>
        <w:t xml:space="preserve"> </w:t>
      </w:r>
      <w:r w:rsidRPr="00021474">
        <w:rPr>
          <w:rFonts w:ascii="IRBadr" w:hAnsi="IRBadr" w:cs="IRBadr" w:hint="cs"/>
          <w:color w:val="008000"/>
          <w:rtl/>
        </w:rPr>
        <w:t>عَبْدِ</w:t>
      </w:r>
      <w:r w:rsidRPr="00021474">
        <w:rPr>
          <w:rFonts w:ascii="IRBadr" w:hAnsi="IRBadr" w:cs="IRBadr"/>
          <w:color w:val="008000"/>
          <w:rtl/>
        </w:rPr>
        <w:t xml:space="preserve"> </w:t>
      </w:r>
      <w:r w:rsidRPr="00021474">
        <w:rPr>
          <w:rFonts w:ascii="IRBadr" w:hAnsi="IRBadr" w:cs="IRBadr" w:hint="cs"/>
          <w:color w:val="008000"/>
          <w:rtl/>
        </w:rPr>
        <w:t>اللَّهِ</w:t>
      </w:r>
      <w:r w:rsidRPr="00021474">
        <w:rPr>
          <w:rFonts w:ascii="IRBadr" w:hAnsi="IRBadr" w:cs="IRBadr"/>
          <w:color w:val="008000"/>
          <w:rtl/>
        </w:rPr>
        <w:t xml:space="preserve"> </w:t>
      </w:r>
      <w:r w:rsidRPr="00021474">
        <w:rPr>
          <w:rFonts w:ascii="IRBadr" w:hAnsi="IRBadr" w:cs="IRBadr" w:hint="cs"/>
          <w:color w:val="008000"/>
          <w:rtl/>
        </w:rPr>
        <w:t>ع</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هَلْ</w:t>
      </w:r>
      <w:r w:rsidRPr="00021474">
        <w:rPr>
          <w:rFonts w:ascii="IRBadr" w:hAnsi="IRBadr" w:cs="IRBadr"/>
          <w:color w:val="008000"/>
          <w:rtl/>
        </w:rPr>
        <w:t xml:space="preserve"> </w:t>
      </w:r>
      <w:r w:rsidRPr="00021474">
        <w:rPr>
          <w:rFonts w:ascii="IRBadr" w:hAnsi="IRBadr" w:cs="IRBadr" w:hint="cs"/>
          <w:color w:val="008000"/>
          <w:rtl/>
        </w:rPr>
        <w:t>فِي</w:t>
      </w:r>
      <w:r w:rsidRPr="00021474">
        <w:rPr>
          <w:rFonts w:ascii="IRBadr" w:hAnsi="IRBadr" w:cs="IRBadr"/>
          <w:color w:val="008000"/>
          <w:rtl/>
        </w:rPr>
        <w:t xml:space="preserve"> </w:t>
      </w:r>
      <w:r w:rsidRPr="00021474">
        <w:rPr>
          <w:rFonts w:ascii="IRBadr" w:hAnsi="IRBadr" w:cs="IRBadr" w:hint="cs"/>
          <w:color w:val="008000"/>
          <w:rtl/>
        </w:rPr>
        <w:t>الْأَرُزِّ</w:t>
      </w:r>
      <w:r w:rsidRPr="00021474">
        <w:rPr>
          <w:rFonts w:ascii="IRBadr" w:hAnsi="IRBadr" w:cs="IRBadr"/>
          <w:color w:val="008000"/>
          <w:rtl/>
        </w:rPr>
        <w:t xml:space="preserve"> </w:t>
      </w:r>
      <w:r w:rsidRPr="00021474">
        <w:rPr>
          <w:rFonts w:ascii="IRBadr" w:hAnsi="IRBadr" w:cs="IRBadr" w:hint="cs"/>
          <w:color w:val="008000"/>
          <w:rtl/>
        </w:rPr>
        <w:t>شَيْ‏ءٌ</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فَقَالَ</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نَعَمْ</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ثُمَّ</w:t>
      </w:r>
      <w:r w:rsidRPr="00021474">
        <w:rPr>
          <w:rFonts w:ascii="IRBadr" w:hAnsi="IRBadr" w:cs="IRBadr"/>
          <w:color w:val="008000"/>
          <w:rtl/>
        </w:rPr>
        <w:t xml:space="preserve"> </w:t>
      </w:r>
      <w:r w:rsidRPr="00021474">
        <w:rPr>
          <w:rFonts w:ascii="IRBadr" w:hAnsi="IRBadr" w:cs="IRBadr" w:hint="cs"/>
          <w:color w:val="008000"/>
          <w:rtl/>
        </w:rPr>
        <w:t>قَالَ</w:t>
      </w:r>
      <w:r w:rsidRPr="00021474">
        <w:rPr>
          <w:rFonts w:ascii="IRBadr" w:hAnsi="IRBadr" w:cs="IRBadr"/>
          <w:color w:val="008000"/>
          <w:rtl/>
        </w:rPr>
        <w:t xml:space="preserve"> </w:t>
      </w:r>
      <w:r w:rsidRPr="00021474">
        <w:rPr>
          <w:rFonts w:ascii="IRBadr" w:hAnsi="IRBadr" w:cs="IRBadr" w:hint="cs"/>
          <w:color w:val="008000"/>
          <w:rtl/>
        </w:rPr>
        <w:t>إِنَّ</w:t>
      </w:r>
      <w:r w:rsidRPr="00021474">
        <w:rPr>
          <w:rFonts w:ascii="IRBadr" w:hAnsi="IRBadr" w:cs="IRBadr"/>
          <w:color w:val="008000"/>
          <w:rtl/>
        </w:rPr>
        <w:t xml:space="preserve"> </w:t>
      </w:r>
      <w:r w:rsidRPr="00021474">
        <w:rPr>
          <w:rFonts w:ascii="IRBadr" w:hAnsi="IRBadr" w:cs="IRBadr" w:hint="cs"/>
          <w:color w:val="008000"/>
          <w:rtl/>
        </w:rPr>
        <w:t>الْمَدِينَةَ</w:t>
      </w:r>
      <w:r w:rsidRPr="00021474">
        <w:rPr>
          <w:rFonts w:ascii="IRBadr" w:hAnsi="IRBadr" w:cs="IRBadr"/>
          <w:color w:val="008000"/>
          <w:rtl/>
        </w:rPr>
        <w:t xml:space="preserve"> </w:t>
      </w:r>
      <w:r w:rsidRPr="00021474">
        <w:rPr>
          <w:rFonts w:ascii="IRBadr" w:hAnsi="IRBadr" w:cs="IRBadr" w:hint="cs"/>
          <w:color w:val="008000"/>
          <w:rtl/>
        </w:rPr>
        <w:t>لَمْ</w:t>
      </w:r>
      <w:r w:rsidRPr="00021474">
        <w:rPr>
          <w:rFonts w:ascii="IRBadr" w:hAnsi="IRBadr" w:cs="IRBadr"/>
          <w:color w:val="008000"/>
          <w:rtl/>
        </w:rPr>
        <w:t xml:space="preserve"> </w:t>
      </w:r>
      <w:r w:rsidRPr="00021474">
        <w:rPr>
          <w:rFonts w:ascii="IRBadr" w:hAnsi="IRBadr" w:cs="IRBadr" w:hint="cs"/>
          <w:color w:val="008000"/>
          <w:rtl/>
        </w:rPr>
        <w:t>تَكُنْ</w:t>
      </w:r>
      <w:r w:rsidRPr="00021474">
        <w:rPr>
          <w:rFonts w:ascii="IRBadr" w:hAnsi="IRBadr" w:cs="IRBadr"/>
          <w:color w:val="008000"/>
          <w:rtl/>
        </w:rPr>
        <w:t xml:space="preserve"> </w:t>
      </w:r>
      <w:r w:rsidRPr="00021474">
        <w:rPr>
          <w:rFonts w:ascii="IRBadr" w:hAnsi="IRBadr" w:cs="IRBadr" w:hint="cs"/>
          <w:color w:val="008000"/>
          <w:rtl/>
        </w:rPr>
        <w:t>يَوْمَئِذٍ</w:t>
      </w:r>
      <w:r w:rsidRPr="00021474">
        <w:rPr>
          <w:rFonts w:ascii="IRBadr" w:hAnsi="IRBadr" w:cs="IRBadr"/>
          <w:color w:val="008000"/>
          <w:rtl/>
        </w:rPr>
        <w:t xml:space="preserve"> </w:t>
      </w:r>
      <w:r w:rsidRPr="00021474">
        <w:rPr>
          <w:rFonts w:ascii="IRBadr" w:hAnsi="IRBadr" w:cs="IRBadr" w:hint="cs"/>
          <w:color w:val="008000"/>
          <w:rtl/>
        </w:rPr>
        <w:t>أَرْضَ</w:t>
      </w:r>
      <w:r w:rsidRPr="00021474">
        <w:rPr>
          <w:rFonts w:ascii="IRBadr" w:hAnsi="IRBadr" w:cs="IRBadr"/>
          <w:color w:val="008000"/>
          <w:rtl/>
        </w:rPr>
        <w:t xml:space="preserve"> </w:t>
      </w:r>
      <w:r w:rsidRPr="00021474">
        <w:rPr>
          <w:rFonts w:ascii="IRBadr" w:hAnsi="IRBadr" w:cs="IRBadr" w:hint="cs"/>
          <w:color w:val="008000"/>
          <w:rtl/>
        </w:rPr>
        <w:t>أَرُزٍّ</w:t>
      </w:r>
      <w:r w:rsidRPr="00021474">
        <w:rPr>
          <w:rFonts w:ascii="IRBadr" w:hAnsi="IRBadr" w:cs="IRBadr"/>
          <w:color w:val="008000"/>
          <w:rtl/>
        </w:rPr>
        <w:t xml:space="preserve"> </w:t>
      </w:r>
      <w:r w:rsidRPr="00021474">
        <w:rPr>
          <w:rFonts w:ascii="IRBadr" w:hAnsi="IRBadr" w:cs="IRBadr" w:hint="cs"/>
          <w:color w:val="008000"/>
          <w:rtl/>
        </w:rPr>
        <w:t>فَيُقَالَ</w:t>
      </w:r>
      <w:r w:rsidRPr="00021474">
        <w:rPr>
          <w:rFonts w:ascii="IRBadr" w:hAnsi="IRBadr" w:cs="IRBadr"/>
          <w:color w:val="008000"/>
          <w:rtl/>
        </w:rPr>
        <w:t xml:space="preserve"> </w:t>
      </w:r>
      <w:r w:rsidRPr="00021474">
        <w:rPr>
          <w:rFonts w:ascii="IRBadr" w:hAnsi="IRBadr" w:cs="IRBadr" w:hint="cs"/>
          <w:color w:val="008000"/>
          <w:rtl/>
        </w:rPr>
        <w:t>فِيهِ</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لَكِنَّهُ</w:t>
      </w:r>
      <w:r w:rsidRPr="00021474">
        <w:rPr>
          <w:rFonts w:ascii="IRBadr" w:hAnsi="IRBadr" w:cs="IRBadr"/>
          <w:color w:val="008000"/>
          <w:rtl/>
        </w:rPr>
        <w:t xml:space="preserve"> </w:t>
      </w:r>
      <w:r w:rsidRPr="00021474">
        <w:rPr>
          <w:rFonts w:ascii="IRBadr" w:hAnsi="IRBadr" w:cs="IRBadr" w:hint="cs"/>
          <w:color w:val="008000"/>
          <w:rtl/>
        </w:rPr>
        <w:t>قَدْ</w:t>
      </w:r>
      <w:r w:rsidRPr="00021474">
        <w:rPr>
          <w:rFonts w:ascii="IRBadr" w:hAnsi="IRBadr" w:cs="IRBadr"/>
          <w:color w:val="008000"/>
          <w:rtl/>
        </w:rPr>
        <w:t xml:space="preserve"> </w:t>
      </w:r>
      <w:r w:rsidRPr="00021474">
        <w:rPr>
          <w:rFonts w:ascii="IRBadr" w:hAnsi="IRBadr" w:cs="IRBadr" w:hint="cs"/>
          <w:color w:val="008000"/>
          <w:rtl/>
        </w:rPr>
        <w:t>جُعِلَ</w:t>
      </w:r>
      <w:r w:rsidRPr="00021474">
        <w:rPr>
          <w:rFonts w:ascii="IRBadr" w:hAnsi="IRBadr" w:cs="IRBadr"/>
          <w:color w:val="008000"/>
          <w:rtl/>
        </w:rPr>
        <w:t xml:space="preserve"> </w:t>
      </w:r>
      <w:r w:rsidRPr="00021474">
        <w:rPr>
          <w:rFonts w:ascii="IRBadr" w:hAnsi="IRBadr" w:cs="IRBadr" w:hint="cs"/>
          <w:color w:val="008000"/>
          <w:rtl/>
        </w:rPr>
        <w:t>فِيهِ</w:t>
      </w:r>
      <w:r>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كَيْفَ</w:t>
      </w:r>
      <w:r w:rsidRPr="00021474">
        <w:rPr>
          <w:rFonts w:ascii="IRBadr" w:hAnsi="IRBadr" w:cs="IRBadr"/>
          <w:color w:val="008000"/>
          <w:rtl/>
        </w:rPr>
        <w:t xml:space="preserve"> </w:t>
      </w:r>
      <w:r w:rsidRPr="00021474">
        <w:rPr>
          <w:rFonts w:ascii="IRBadr" w:hAnsi="IRBadr" w:cs="IRBadr" w:hint="cs"/>
          <w:color w:val="008000"/>
          <w:rtl/>
        </w:rPr>
        <w:t>لَا</w:t>
      </w:r>
      <w:r w:rsidRPr="00021474">
        <w:rPr>
          <w:rFonts w:ascii="IRBadr" w:hAnsi="IRBadr" w:cs="IRBadr"/>
          <w:color w:val="008000"/>
          <w:rtl/>
        </w:rPr>
        <w:t xml:space="preserve"> </w:t>
      </w:r>
      <w:r w:rsidRPr="00021474">
        <w:rPr>
          <w:rFonts w:ascii="IRBadr" w:hAnsi="IRBadr" w:cs="IRBadr" w:hint="cs"/>
          <w:color w:val="008000"/>
          <w:rtl/>
        </w:rPr>
        <w:t>يَكُونُ</w:t>
      </w:r>
      <w:r w:rsidRPr="00021474">
        <w:rPr>
          <w:rFonts w:ascii="IRBadr" w:hAnsi="IRBadr" w:cs="IRBadr"/>
          <w:color w:val="008000"/>
          <w:rtl/>
        </w:rPr>
        <w:t xml:space="preserve"> </w:t>
      </w:r>
      <w:r w:rsidRPr="00021474">
        <w:rPr>
          <w:rFonts w:ascii="IRBadr" w:hAnsi="IRBadr" w:cs="IRBadr" w:hint="cs"/>
          <w:color w:val="008000"/>
          <w:rtl/>
        </w:rPr>
        <w:t>فِيهِ</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عَامَّةُ</w:t>
      </w:r>
      <w:r w:rsidRPr="00021474">
        <w:rPr>
          <w:rFonts w:ascii="IRBadr" w:hAnsi="IRBadr" w:cs="IRBadr"/>
          <w:color w:val="008000"/>
          <w:rtl/>
        </w:rPr>
        <w:t xml:space="preserve"> </w:t>
      </w:r>
      <w:r w:rsidRPr="00021474">
        <w:rPr>
          <w:rFonts w:ascii="IRBadr" w:hAnsi="IRBadr" w:cs="IRBadr" w:hint="cs"/>
          <w:color w:val="008000"/>
          <w:rtl/>
        </w:rPr>
        <w:t>خَرَاجِ</w:t>
      </w:r>
      <w:r w:rsidRPr="00021474">
        <w:rPr>
          <w:rFonts w:ascii="IRBadr" w:hAnsi="IRBadr" w:cs="IRBadr"/>
          <w:color w:val="008000"/>
          <w:rtl/>
        </w:rPr>
        <w:t xml:space="preserve"> </w:t>
      </w:r>
      <w:r w:rsidRPr="00021474">
        <w:rPr>
          <w:rFonts w:ascii="IRBadr" w:hAnsi="IRBadr" w:cs="IRBadr" w:hint="cs"/>
          <w:color w:val="008000"/>
          <w:rtl/>
        </w:rPr>
        <w:t>الْعِرَاقِ</w:t>
      </w:r>
      <w:r w:rsidRPr="00021474">
        <w:rPr>
          <w:rFonts w:ascii="IRBadr" w:hAnsi="IRBadr" w:cs="IRBadr"/>
          <w:color w:val="008000"/>
          <w:rtl/>
        </w:rPr>
        <w:t xml:space="preserve"> </w:t>
      </w:r>
      <w:r w:rsidRPr="00021474">
        <w:rPr>
          <w:rFonts w:ascii="IRBadr" w:hAnsi="IRBadr" w:cs="IRBadr" w:hint="cs"/>
          <w:color w:val="008000"/>
          <w:rtl/>
        </w:rPr>
        <w:t>مِنْهُ</w:t>
      </w:r>
      <w:r w:rsidRPr="00735C4A">
        <w:rPr>
          <w:rFonts w:ascii="IRBadr" w:hAnsi="IRBadr" w:cs="IRBadr" w:hint="eastAsia"/>
          <w:color w:val="008000"/>
          <w:rtl/>
        </w:rPr>
        <w:t>»</w:t>
      </w:r>
      <w:r>
        <w:rPr>
          <w:rStyle w:val="FootnoteReference"/>
          <w:rFonts w:ascii="IRBadr" w:hAnsi="IRBadr" w:cs="IRBadr"/>
          <w:color w:val="008000"/>
          <w:rtl/>
        </w:rPr>
        <w:footnoteReference w:id="11"/>
      </w:r>
      <w:r w:rsidRPr="00735C4A">
        <w:rPr>
          <w:rFonts w:ascii="IRBadr" w:hAnsi="IRBadr" w:cs="IRBadr"/>
          <w:color w:val="0000FF"/>
          <w:rtl/>
        </w:rPr>
        <w:t>.</w:t>
      </w:r>
      <w:r w:rsidRPr="00735C4A">
        <w:rPr>
          <w:rFonts w:ascii="IRBadr" w:hAnsi="IRBadr" w:cs="IRBadr" w:hint="cs"/>
          <w:color w:val="0000FF"/>
          <w:rtl/>
        </w:rPr>
        <w:t xml:space="preserve"> </w:t>
      </w:r>
    </w:p>
    <w:p w:rsidR="00810644" w:rsidRDefault="00810644" w:rsidP="00B71053">
      <w:pPr>
        <w:pStyle w:val="Heading4"/>
        <w:rPr>
          <w:rtl/>
        </w:rPr>
      </w:pPr>
      <w:bookmarkStart w:id="28" w:name="_Toc151274370"/>
      <w:bookmarkStart w:id="29" w:name="_Toc151274442"/>
      <w:bookmarkStart w:id="30" w:name="_Toc151274535"/>
      <w:r>
        <w:rPr>
          <w:rFonts w:hint="cs"/>
          <w:rtl/>
        </w:rPr>
        <w:t>دو احتمال در معنای روایت ابوبصیر</w:t>
      </w:r>
      <w:bookmarkEnd w:id="28"/>
      <w:bookmarkEnd w:id="29"/>
      <w:bookmarkEnd w:id="30"/>
    </w:p>
    <w:p w:rsidR="00F8075A" w:rsidRDefault="00F8075A" w:rsidP="00810644">
      <w:pPr>
        <w:ind w:firstLine="423"/>
        <w:rPr>
          <w:rFonts w:ascii="IRBadr" w:hAnsi="IRBadr" w:cs="IRBadr"/>
          <w:rtl/>
        </w:rPr>
      </w:pPr>
      <w:r>
        <w:rPr>
          <w:rFonts w:ascii="IRBadr" w:hAnsi="IRBadr" w:cs="IRBadr" w:hint="cs"/>
          <w:rtl/>
        </w:rPr>
        <w:t xml:space="preserve">دو احتمال در سؤالی که در این روایت مطرح شده، وجود دارد. </w:t>
      </w:r>
    </w:p>
    <w:p w:rsidR="00810644" w:rsidRDefault="00810644" w:rsidP="00B71053">
      <w:pPr>
        <w:pStyle w:val="Heading5"/>
        <w:rPr>
          <w:rtl/>
        </w:rPr>
      </w:pPr>
      <w:bookmarkStart w:id="31" w:name="_Toc151274371"/>
      <w:bookmarkStart w:id="32" w:name="_Toc151274443"/>
      <w:bookmarkStart w:id="33" w:name="_Toc151274536"/>
      <w:r w:rsidRPr="00810644">
        <w:rPr>
          <w:rFonts w:hint="cs"/>
          <w:rtl/>
        </w:rPr>
        <w:t xml:space="preserve">احتمال </w:t>
      </w:r>
      <w:r>
        <w:rPr>
          <w:rFonts w:hint="cs"/>
          <w:rtl/>
        </w:rPr>
        <w:t>اول: سؤال از زکات</w:t>
      </w:r>
      <w:bookmarkEnd w:id="31"/>
      <w:bookmarkEnd w:id="32"/>
      <w:bookmarkEnd w:id="33"/>
    </w:p>
    <w:p w:rsidR="00810644" w:rsidRDefault="00810644" w:rsidP="00810644">
      <w:pPr>
        <w:ind w:firstLine="423"/>
        <w:rPr>
          <w:rFonts w:ascii="IRBadr" w:hAnsi="IRBadr" w:cs="IRBadr"/>
          <w:rtl/>
        </w:rPr>
      </w:pPr>
      <w:r w:rsidRPr="00810644">
        <w:rPr>
          <w:rFonts w:ascii="IRBadr" w:hAnsi="IRBadr" w:cs="IRBadr" w:hint="cs"/>
          <w:b/>
          <w:bCs/>
          <w:rtl/>
        </w:rPr>
        <w:t xml:space="preserve"> </w:t>
      </w:r>
      <w:r>
        <w:rPr>
          <w:rFonts w:ascii="IRBadr" w:hAnsi="IRBadr" w:cs="IRBadr" w:hint="cs"/>
          <w:rtl/>
        </w:rPr>
        <w:t xml:space="preserve">احتمالی است که </w:t>
      </w:r>
      <w:r w:rsidR="00E11CF0">
        <w:rPr>
          <w:rFonts w:ascii="IRBadr" w:hAnsi="IRBadr" w:cs="IRBadr" w:hint="cs"/>
          <w:rtl/>
        </w:rPr>
        <w:t xml:space="preserve">ما در مباحث پیش، روایت ابوبصیر را به </w:t>
      </w:r>
      <w:r>
        <w:rPr>
          <w:rFonts w:ascii="IRBadr" w:hAnsi="IRBadr" w:cs="IRBadr" w:hint="cs"/>
          <w:rtl/>
        </w:rPr>
        <w:t xml:space="preserve">آن معنی، </w:t>
      </w:r>
      <w:r w:rsidR="00E11CF0">
        <w:rPr>
          <w:rFonts w:ascii="IRBadr" w:hAnsi="IRBadr" w:cs="IRBadr" w:hint="cs"/>
          <w:rtl/>
        </w:rPr>
        <w:t>توضیح می‌دادیم که</w:t>
      </w:r>
      <w:r>
        <w:rPr>
          <w:rFonts w:ascii="IRBadr" w:hAnsi="IRBadr" w:cs="IRBadr" w:hint="cs"/>
          <w:rtl/>
        </w:rPr>
        <w:t xml:space="preserve"> سؤال از زکات است. یعنی</w:t>
      </w:r>
      <w:r w:rsidR="00E11CF0">
        <w:rPr>
          <w:rFonts w:ascii="IRBadr" w:hAnsi="IRBadr" w:cs="IRBadr" w:hint="cs"/>
          <w:rtl/>
        </w:rPr>
        <w:t xml:space="preserve"> سائل از حضرت پرسیده است که آیا برنج، زکات دارد؟ حضرت فرمودند: بله. فهم ادامه روایت، مشکل است، و نیاز به دقّت دارد. به نظر می‌رسد که بر فرض آنکه سوال  مذکور در این روایت،‌</w:t>
      </w:r>
      <w:r>
        <w:rPr>
          <w:rFonts w:ascii="IRBadr" w:hAnsi="IRBadr" w:cs="IRBadr" w:hint="cs"/>
          <w:rtl/>
        </w:rPr>
        <w:t xml:space="preserve"> </w:t>
      </w:r>
      <w:r w:rsidR="00E11CF0">
        <w:rPr>
          <w:rFonts w:ascii="IRBadr" w:hAnsi="IRBadr" w:cs="IRBadr" w:hint="cs"/>
          <w:rtl/>
        </w:rPr>
        <w:t xml:space="preserve">در مورد زکات هم باشد، امام </w:t>
      </w:r>
      <w:r w:rsidR="00E11CF0">
        <w:rPr>
          <w:rFonts w:ascii="IRBadr" w:hAnsi="IRBadr" w:cs="IRBadr" w:hint="cs"/>
        </w:rPr>
        <w:sym w:font="Abo-thar" w:char="F041"/>
      </w:r>
      <w:r w:rsidR="00E11CF0">
        <w:rPr>
          <w:rFonts w:ascii="IRBadr" w:hAnsi="IRBadr" w:cs="IRBadr" w:hint="cs"/>
          <w:rtl/>
        </w:rPr>
        <w:t xml:space="preserve">  پاسخ</w:t>
      </w:r>
      <w:r>
        <w:rPr>
          <w:rFonts w:ascii="IRBadr" w:hAnsi="IRBadr" w:cs="IRBadr" w:hint="cs"/>
          <w:rtl/>
        </w:rPr>
        <w:t xml:space="preserve"> را به نحو عام ب</w:t>
      </w:r>
      <w:r w:rsidR="00E11CF0">
        <w:rPr>
          <w:rFonts w:ascii="IRBadr" w:hAnsi="IRBadr" w:cs="IRBadr" w:hint="cs"/>
          <w:rtl/>
        </w:rPr>
        <w:t>ی</w:t>
      </w:r>
      <w:r>
        <w:rPr>
          <w:rFonts w:ascii="IRBadr" w:hAnsi="IRBadr" w:cs="IRBadr" w:hint="cs"/>
          <w:rtl/>
        </w:rPr>
        <w:t>ا</w:t>
      </w:r>
      <w:r w:rsidR="00E11CF0">
        <w:rPr>
          <w:rFonts w:ascii="IRBadr" w:hAnsi="IRBadr" w:cs="IRBadr" w:hint="cs"/>
          <w:rtl/>
        </w:rPr>
        <w:t xml:space="preserve">ن کرده‌اند. ارض عراق، یک ارض خراجی است و از اساس، ارض زکات نیست. </w:t>
      </w:r>
      <w:r w:rsidR="00F73723">
        <w:rPr>
          <w:rFonts w:ascii="IRBadr" w:hAnsi="IRBadr" w:cs="IRBadr" w:hint="cs"/>
          <w:rtl/>
        </w:rPr>
        <w:t>حضرت در پاسخ</w:t>
      </w:r>
      <w:r w:rsidR="00E11CF0">
        <w:rPr>
          <w:rFonts w:ascii="IRBadr" w:hAnsi="IRBadr" w:cs="IRBadr" w:hint="cs"/>
          <w:rtl/>
        </w:rPr>
        <w:t>، از روی تقیه، پاسخ را به صورت عام بیان کرده‌اند.</w:t>
      </w:r>
      <w:r w:rsidR="00F73723">
        <w:rPr>
          <w:rFonts w:ascii="IRBadr" w:hAnsi="IRBadr" w:cs="IRBadr" w:hint="cs"/>
          <w:rtl/>
        </w:rPr>
        <w:t xml:space="preserve"> یعنی سوال از زکات است، ولی حضرت در مقام تقیه، بحث خراج را مطرح می‌نماید تا به درستی مرادشان روشن نباشد. آنچه اهل عراق با آن روبرو هستند، بحث خراج است. </w:t>
      </w:r>
    </w:p>
    <w:p w:rsidR="00FE3941" w:rsidRDefault="00F73723" w:rsidP="00810644">
      <w:pPr>
        <w:ind w:firstLine="423"/>
        <w:rPr>
          <w:rFonts w:ascii="IRBadr" w:hAnsi="IRBadr" w:cs="IRBadr"/>
          <w:rtl/>
        </w:rPr>
      </w:pPr>
      <w:r>
        <w:rPr>
          <w:rFonts w:ascii="IRBadr" w:hAnsi="IRBadr" w:cs="IRBadr" w:hint="cs"/>
          <w:rtl/>
        </w:rPr>
        <w:t>یک مساله‌ای در فقه مطرح است که آیا از یک زمین می‌توان هم زکات اخذ نمود و هم خراج</w:t>
      </w:r>
      <w:r w:rsidR="00810644">
        <w:rPr>
          <w:rFonts w:ascii="IRBadr" w:hAnsi="IRBadr" w:cs="IRBadr" w:hint="cs"/>
          <w:rtl/>
        </w:rPr>
        <w:t xml:space="preserve"> یا آنکه جمع بین آن‌دو جایز نیست</w:t>
      </w:r>
      <w:r>
        <w:rPr>
          <w:rFonts w:ascii="IRBadr" w:hAnsi="IRBadr" w:cs="IRBadr" w:hint="cs"/>
          <w:rtl/>
        </w:rPr>
        <w:t xml:space="preserve">. در ابتدای بحث، از فتوح البلدان نقل شد که برخی قائلند از زمین‌های عراق هم باید زکات اخذ شود و هم خراج. ابوحنیفه قائل است به آنکه این دو با هم جمع نمی‌شوند؛ لذا از زمین‌های عراق، فقط باید خراج اخذ شود. البته آنکه رفتار حکومت در آن زمان، به چه صورت بوده است، نیاز به تحقیق و بررسی دارد. </w:t>
      </w:r>
    </w:p>
    <w:p w:rsidR="00F73723" w:rsidRDefault="00F73723" w:rsidP="00810644">
      <w:pPr>
        <w:ind w:firstLine="423"/>
        <w:rPr>
          <w:rFonts w:ascii="IRBadr" w:hAnsi="IRBadr" w:cs="IRBadr"/>
          <w:rtl/>
        </w:rPr>
      </w:pPr>
      <w:r>
        <w:rPr>
          <w:rFonts w:ascii="IRBadr" w:hAnsi="IRBadr" w:cs="IRBadr" w:hint="cs"/>
          <w:rtl/>
        </w:rPr>
        <w:t xml:space="preserve">آنچه امام </w:t>
      </w:r>
      <w:r>
        <w:rPr>
          <w:rFonts w:ascii="IRBadr" w:hAnsi="IRBadr" w:cs="IRBadr" w:hint="cs"/>
        </w:rPr>
        <w:sym w:font="Abo-thar" w:char="F041"/>
      </w:r>
      <w:r>
        <w:rPr>
          <w:rFonts w:ascii="IRBadr" w:hAnsi="IRBadr" w:cs="IRBadr" w:hint="cs"/>
          <w:rtl/>
        </w:rPr>
        <w:t xml:space="preserve"> بر روی آن تاکید می‌کند، مساله خراج است. گویا حضرت از پاسخ دادن </w:t>
      </w:r>
      <w:r w:rsidR="00810644">
        <w:rPr>
          <w:rFonts w:ascii="IRBadr" w:hAnsi="IRBadr" w:cs="IRBadr" w:hint="cs"/>
          <w:rtl/>
        </w:rPr>
        <w:t xml:space="preserve">امتناع ورزیده </w:t>
      </w:r>
      <w:r>
        <w:rPr>
          <w:rFonts w:ascii="IRBadr" w:hAnsi="IRBadr" w:cs="IRBadr" w:hint="cs"/>
          <w:rtl/>
        </w:rPr>
        <w:t xml:space="preserve">است. اهل سنّت قائل به زکات در برنج هستند. حضرت </w:t>
      </w:r>
      <w:r w:rsidR="00810644">
        <w:rPr>
          <w:rFonts w:ascii="IRBadr" w:hAnsi="IRBadr" w:cs="IRBadr" w:hint="cs"/>
          <w:rtl/>
        </w:rPr>
        <w:t>به جهت تقیه، از پاسخ‌دادن</w:t>
      </w:r>
      <w:r>
        <w:rPr>
          <w:rFonts w:ascii="IRBadr" w:hAnsi="IRBadr" w:cs="IRBadr" w:hint="cs"/>
          <w:rtl/>
        </w:rPr>
        <w:t xml:space="preserve"> خودداری نموده و مساله خراج را مطرح نموده است. </w:t>
      </w:r>
    </w:p>
    <w:p w:rsidR="00810644" w:rsidRDefault="00B41EB4" w:rsidP="00B71053">
      <w:pPr>
        <w:pStyle w:val="Heading5"/>
        <w:rPr>
          <w:rtl/>
        </w:rPr>
      </w:pPr>
      <w:bookmarkStart w:id="34" w:name="_Toc151274372"/>
      <w:bookmarkStart w:id="35" w:name="_Toc151274444"/>
      <w:bookmarkStart w:id="36" w:name="_Toc151274537"/>
      <w:r w:rsidRPr="00810644">
        <w:rPr>
          <w:rFonts w:hint="cs"/>
          <w:rtl/>
        </w:rPr>
        <w:t xml:space="preserve">احتمال </w:t>
      </w:r>
      <w:r w:rsidR="00810644" w:rsidRPr="00810644">
        <w:rPr>
          <w:rFonts w:hint="cs"/>
          <w:rtl/>
        </w:rPr>
        <w:t>دوم:</w:t>
      </w:r>
      <w:r w:rsidRPr="00810644">
        <w:rPr>
          <w:rFonts w:hint="cs"/>
          <w:rtl/>
        </w:rPr>
        <w:t xml:space="preserve"> </w:t>
      </w:r>
      <w:r w:rsidR="00810644">
        <w:rPr>
          <w:rFonts w:hint="cs"/>
          <w:rtl/>
        </w:rPr>
        <w:t>عام بودن سؤال</w:t>
      </w:r>
      <w:bookmarkEnd w:id="34"/>
      <w:bookmarkEnd w:id="35"/>
      <w:bookmarkEnd w:id="36"/>
    </w:p>
    <w:p w:rsidR="00DD1C46" w:rsidRDefault="00B41EB4" w:rsidP="00810644">
      <w:pPr>
        <w:ind w:firstLine="423"/>
        <w:rPr>
          <w:rFonts w:ascii="IRBadr" w:hAnsi="IRBadr" w:cs="IRBadr"/>
          <w:rtl/>
        </w:rPr>
      </w:pPr>
      <w:r>
        <w:rPr>
          <w:rFonts w:ascii="IRBadr" w:hAnsi="IRBadr" w:cs="IRBadr" w:hint="cs"/>
          <w:rtl/>
        </w:rPr>
        <w:t xml:space="preserve">آن است که سوال عام باشد. توضیح آنکه: </w:t>
      </w:r>
      <w:r w:rsidR="00DD1C46">
        <w:rPr>
          <w:rFonts w:ascii="IRBadr" w:hAnsi="IRBadr" w:cs="IRBadr" w:hint="cs"/>
          <w:rtl/>
        </w:rPr>
        <w:t xml:space="preserve">در برخی روایات وارد شده است که ارز زکات ندارد. این روایات، ممکن است منشا تخیّل آن باشد که </w:t>
      </w:r>
      <w:r>
        <w:rPr>
          <w:rFonts w:ascii="IRBadr" w:hAnsi="IRBadr" w:cs="IRBadr" w:hint="cs"/>
          <w:rtl/>
        </w:rPr>
        <w:t xml:space="preserve">در زمینی که برنج در آن کشت شده، هیچ چیزی بر ذمّه نیست. یعنی حتّی ممکن است توهّم شود در این اراضی، خراج هم ثابت نیست. یعنی سوال، از خصوص زکات نیست؛ بلکه سوال از آن است که آیا در زمینی که برنج در آن کشت شده، چیزی </w:t>
      </w:r>
      <w:r>
        <w:rPr>
          <w:rFonts w:ascii="IRBadr" w:hAnsi="IRBadr" w:cs="IRBadr"/>
          <w:rtl/>
        </w:rPr>
        <w:t>–</w:t>
      </w:r>
      <w:r>
        <w:rPr>
          <w:rFonts w:ascii="IRBadr" w:hAnsi="IRBadr" w:cs="IRBadr" w:hint="cs"/>
          <w:rtl/>
        </w:rPr>
        <w:t xml:space="preserve">اعم از زکات یا خراج- بر ذمّه می‌آيد یا خیر؟ </w:t>
      </w:r>
      <w:r w:rsidR="00DD1C46">
        <w:rPr>
          <w:rFonts w:ascii="IRBadr" w:hAnsi="IRBadr" w:cs="IRBadr" w:hint="cs"/>
          <w:rtl/>
        </w:rPr>
        <w:t xml:space="preserve">امام </w:t>
      </w:r>
      <w:r>
        <w:rPr>
          <w:rFonts w:ascii="IRBadr" w:hAnsi="IRBadr" w:cs="IRBadr" w:hint="cs"/>
        </w:rPr>
        <w:sym w:font="Abo-thar" w:char="F041"/>
      </w:r>
      <w:r>
        <w:rPr>
          <w:rFonts w:ascii="IRBadr" w:hAnsi="IRBadr" w:cs="IRBadr" w:hint="cs"/>
          <w:rtl/>
        </w:rPr>
        <w:t xml:space="preserve"> در پاسخ این سوال، </w:t>
      </w:r>
      <w:r w:rsidR="00DD1C46">
        <w:rPr>
          <w:rFonts w:ascii="IRBadr" w:hAnsi="IRBadr" w:cs="IRBadr" w:hint="cs"/>
          <w:rtl/>
        </w:rPr>
        <w:t>فی الجملة‌ پاسخ مثبت داده‌اند.</w:t>
      </w:r>
      <w:r>
        <w:rPr>
          <w:rFonts w:ascii="IRBadr" w:hAnsi="IRBadr" w:cs="IRBadr" w:hint="cs"/>
          <w:rtl/>
        </w:rPr>
        <w:t xml:space="preserve"> </w:t>
      </w:r>
      <w:r w:rsidR="00810644">
        <w:rPr>
          <w:rFonts w:ascii="IRBadr" w:hAnsi="IRBadr" w:cs="IRBadr" w:hint="cs"/>
          <w:rtl/>
        </w:rPr>
        <w:t>مراد</w:t>
      </w:r>
      <w:r>
        <w:rPr>
          <w:rFonts w:ascii="IRBadr" w:hAnsi="IRBadr" w:cs="IRBadr" w:hint="cs"/>
          <w:rtl/>
        </w:rPr>
        <w:t xml:space="preserve"> حضرت </w:t>
      </w:r>
      <w:r w:rsidR="00810644">
        <w:rPr>
          <w:rFonts w:ascii="IRBadr" w:hAnsi="IRBadr" w:cs="IRBadr" w:hint="cs"/>
          <w:rtl/>
        </w:rPr>
        <w:t>آن بوده که</w:t>
      </w:r>
      <w:r>
        <w:rPr>
          <w:rFonts w:ascii="IRBadr" w:hAnsi="IRBadr" w:cs="IRBadr" w:hint="cs"/>
          <w:rtl/>
        </w:rPr>
        <w:t xml:space="preserve"> عدم تعلّق زکات به برنج، به معنی عدم ثبوت خراج نیست.</w:t>
      </w:r>
      <w:r w:rsidR="00DD1C46">
        <w:rPr>
          <w:rFonts w:ascii="IRBadr" w:hAnsi="IRBadr" w:cs="IRBadr" w:hint="cs"/>
          <w:rtl/>
        </w:rPr>
        <w:t xml:space="preserve"> </w:t>
      </w:r>
    </w:p>
    <w:p w:rsidR="00E25DC0" w:rsidRDefault="00B41EB4" w:rsidP="00E25DC0">
      <w:pPr>
        <w:ind w:firstLine="423"/>
        <w:rPr>
          <w:rFonts w:ascii="IRBadr" w:hAnsi="IRBadr" w:cs="IRBadr"/>
          <w:rtl/>
        </w:rPr>
      </w:pPr>
      <w:r>
        <w:rPr>
          <w:rFonts w:ascii="IRBadr" w:hAnsi="IRBadr" w:cs="IRBadr" w:hint="cs"/>
          <w:rtl/>
        </w:rPr>
        <w:t>زمین مدینه</w:t>
      </w:r>
      <w:r w:rsidR="00810644">
        <w:rPr>
          <w:rFonts w:ascii="IRBadr" w:hAnsi="IRBadr" w:cs="IRBadr" w:hint="cs"/>
          <w:rtl/>
        </w:rPr>
        <w:t>،</w:t>
      </w:r>
      <w:r>
        <w:rPr>
          <w:rFonts w:ascii="IRBadr" w:hAnsi="IRBadr" w:cs="IRBadr" w:hint="cs"/>
          <w:rtl/>
        </w:rPr>
        <w:t xml:space="preserve"> عشری است و خراجی نیست. غرض از آخرین نقل از کتاب «زمین در فقه اسلامی»، آن بود که بیان شود زمین‌های شبه‌جزیره عربی</w:t>
      </w:r>
      <w:r w:rsidR="00810644">
        <w:rPr>
          <w:rFonts w:ascii="IRBadr" w:hAnsi="IRBadr" w:cs="IRBadr" w:hint="cs"/>
          <w:rtl/>
        </w:rPr>
        <w:t xml:space="preserve"> از جمله مکّه و مدینه</w:t>
      </w:r>
      <w:r>
        <w:rPr>
          <w:rFonts w:ascii="IRBadr" w:hAnsi="IRBadr" w:cs="IRBadr" w:hint="cs"/>
          <w:rtl/>
        </w:rPr>
        <w:t>، عشری است؛ بنابرین، در مدینه اگر چیزی بر زمین واجب باشد، زکات است؛ نه خراج. مراد حضرت از لفظ «یومئذ» در فقره «</w:t>
      </w:r>
      <w:r w:rsidRPr="00B41EB4">
        <w:rPr>
          <w:rFonts w:ascii="IRBadr" w:hAnsi="IRBadr" w:cs="IRBadr" w:hint="cs"/>
          <w:rtl/>
        </w:rPr>
        <w:t>إِنَّ</w:t>
      </w:r>
      <w:r w:rsidRPr="00B41EB4">
        <w:rPr>
          <w:rFonts w:ascii="IRBadr" w:hAnsi="IRBadr" w:cs="IRBadr"/>
          <w:rtl/>
        </w:rPr>
        <w:t xml:space="preserve"> </w:t>
      </w:r>
      <w:r w:rsidRPr="00B41EB4">
        <w:rPr>
          <w:rFonts w:ascii="IRBadr" w:hAnsi="IRBadr" w:cs="IRBadr" w:hint="cs"/>
          <w:rtl/>
        </w:rPr>
        <w:t>الْمَدِينَةَ</w:t>
      </w:r>
      <w:r w:rsidRPr="00B41EB4">
        <w:rPr>
          <w:rFonts w:ascii="IRBadr" w:hAnsi="IRBadr" w:cs="IRBadr"/>
          <w:rtl/>
        </w:rPr>
        <w:t xml:space="preserve"> </w:t>
      </w:r>
      <w:r w:rsidRPr="00B41EB4">
        <w:rPr>
          <w:rFonts w:ascii="IRBadr" w:hAnsi="IRBadr" w:cs="IRBadr" w:hint="cs"/>
          <w:rtl/>
        </w:rPr>
        <w:t>لَمْ</w:t>
      </w:r>
      <w:r w:rsidRPr="00B41EB4">
        <w:rPr>
          <w:rFonts w:ascii="IRBadr" w:hAnsi="IRBadr" w:cs="IRBadr"/>
          <w:rtl/>
        </w:rPr>
        <w:t xml:space="preserve"> </w:t>
      </w:r>
      <w:r w:rsidRPr="00B41EB4">
        <w:rPr>
          <w:rFonts w:ascii="IRBadr" w:hAnsi="IRBadr" w:cs="IRBadr" w:hint="cs"/>
          <w:rtl/>
        </w:rPr>
        <w:t>تَكُنْ</w:t>
      </w:r>
      <w:r w:rsidRPr="00B41EB4">
        <w:rPr>
          <w:rFonts w:ascii="IRBadr" w:hAnsi="IRBadr" w:cs="IRBadr"/>
          <w:rtl/>
        </w:rPr>
        <w:t xml:space="preserve"> </w:t>
      </w:r>
      <w:r w:rsidRPr="00B41EB4">
        <w:rPr>
          <w:rFonts w:ascii="IRBadr" w:hAnsi="IRBadr" w:cs="IRBadr" w:hint="cs"/>
          <w:rtl/>
        </w:rPr>
        <w:t>يَوْمَئِذٍ</w:t>
      </w:r>
      <w:r w:rsidRPr="00B41EB4">
        <w:rPr>
          <w:rFonts w:ascii="IRBadr" w:hAnsi="IRBadr" w:cs="IRBadr"/>
          <w:rtl/>
        </w:rPr>
        <w:t xml:space="preserve"> </w:t>
      </w:r>
      <w:r w:rsidRPr="00B41EB4">
        <w:rPr>
          <w:rFonts w:ascii="IRBadr" w:hAnsi="IRBadr" w:cs="IRBadr" w:hint="cs"/>
          <w:rtl/>
        </w:rPr>
        <w:t>أَرْضَ</w:t>
      </w:r>
      <w:r w:rsidRPr="00B41EB4">
        <w:rPr>
          <w:rFonts w:ascii="IRBadr" w:hAnsi="IRBadr" w:cs="IRBadr"/>
          <w:rtl/>
        </w:rPr>
        <w:t xml:space="preserve"> </w:t>
      </w:r>
      <w:r w:rsidRPr="00B41EB4">
        <w:rPr>
          <w:rFonts w:ascii="IRBadr" w:hAnsi="IRBadr" w:cs="IRBadr" w:hint="cs"/>
          <w:rtl/>
        </w:rPr>
        <w:t>أَرُزٍّ</w:t>
      </w:r>
      <w:r>
        <w:rPr>
          <w:rFonts w:ascii="IRBadr" w:hAnsi="IRBadr" w:cs="IRBadr" w:hint="cs"/>
          <w:rtl/>
        </w:rPr>
        <w:t xml:space="preserve">»، زمان پیامبر </w:t>
      </w:r>
      <w:r>
        <w:rPr>
          <w:rFonts w:ascii="IRBadr" w:hAnsi="IRBadr" w:cs="IRBadr" w:hint="cs"/>
        </w:rPr>
        <w:sym w:font="Abo-thar" w:char="F072"/>
      </w:r>
      <w:r>
        <w:rPr>
          <w:rFonts w:ascii="IRBadr" w:hAnsi="IRBadr" w:cs="IRBadr" w:hint="cs"/>
          <w:rtl/>
        </w:rPr>
        <w:t xml:space="preserve"> است؛ چرا که از </w:t>
      </w:r>
      <w:r w:rsidR="00E25DC0">
        <w:rPr>
          <w:rFonts w:ascii="IRBadr" w:hAnsi="IRBadr" w:cs="IRBadr" w:hint="cs"/>
          <w:rtl/>
        </w:rPr>
        <w:t xml:space="preserve">برخی </w:t>
      </w:r>
      <w:r>
        <w:rPr>
          <w:rFonts w:ascii="IRBadr" w:hAnsi="IRBadr" w:cs="IRBadr" w:hint="cs"/>
          <w:rtl/>
        </w:rPr>
        <w:t xml:space="preserve">روایات استفاده می‌شود که در زمان امام صادق </w:t>
      </w:r>
      <w:r>
        <w:rPr>
          <w:rFonts w:ascii="IRBadr" w:hAnsi="IRBadr" w:cs="IRBadr" w:hint="cs"/>
        </w:rPr>
        <w:sym w:font="Abo-thar" w:char="F041"/>
      </w:r>
      <w:r w:rsidR="00E25DC0">
        <w:rPr>
          <w:rFonts w:ascii="IRBadr" w:hAnsi="IRBadr" w:cs="IRBadr" w:hint="cs"/>
          <w:rtl/>
        </w:rPr>
        <w:t xml:space="preserve"> در مدینه،‌ برنج کشت می‌شده است:</w:t>
      </w:r>
    </w:p>
    <w:p w:rsidR="00E25DC0" w:rsidRDefault="00E25DC0" w:rsidP="00E25DC0">
      <w:pPr>
        <w:ind w:firstLine="423"/>
        <w:rPr>
          <w:rFonts w:ascii="IRBadr" w:hAnsi="IRBadr" w:cs="IRBadr"/>
          <w:rtl/>
        </w:rPr>
      </w:pPr>
      <w:r w:rsidRPr="00E25DC0">
        <w:rPr>
          <w:rFonts w:ascii="IRBadr" w:hAnsi="IRBadr" w:cs="IRBadr" w:hint="eastAsia"/>
          <w:color w:val="008000"/>
          <w:rtl/>
        </w:rPr>
        <w:t>«</w:t>
      </w:r>
      <w:r w:rsidRPr="00E25DC0">
        <w:rPr>
          <w:rFonts w:ascii="IRBadr" w:hAnsi="IRBadr" w:cs="IRBadr" w:hint="cs"/>
          <w:color w:val="8064A2" w:themeColor="accent4"/>
          <w:rtl/>
        </w:rPr>
        <w:t>وَ</w:t>
      </w:r>
      <w:r w:rsidRPr="00E25DC0">
        <w:rPr>
          <w:rFonts w:ascii="IRBadr" w:hAnsi="IRBadr" w:cs="IRBadr"/>
          <w:color w:val="8064A2" w:themeColor="accent4"/>
          <w:rtl/>
        </w:rPr>
        <w:t xml:space="preserve"> </w:t>
      </w:r>
      <w:r w:rsidRPr="00E25DC0">
        <w:rPr>
          <w:rFonts w:ascii="IRBadr" w:hAnsi="IRBadr" w:cs="IRBadr" w:hint="cs"/>
          <w:color w:val="8064A2" w:themeColor="accent4"/>
          <w:rtl/>
        </w:rPr>
        <w:t>عَنْهُ</w:t>
      </w:r>
      <w:r w:rsidRPr="00E25DC0">
        <w:rPr>
          <w:rFonts w:ascii="IRBadr" w:hAnsi="IRBadr" w:cs="IRBadr"/>
          <w:color w:val="8064A2" w:themeColor="accent4"/>
          <w:rtl/>
        </w:rPr>
        <w:t xml:space="preserve"> </w:t>
      </w:r>
      <w:r w:rsidRPr="00E25DC0">
        <w:rPr>
          <w:rFonts w:ascii="IRBadr" w:hAnsi="IRBadr" w:cs="IRBadr" w:hint="cs"/>
          <w:color w:val="8064A2" w:themeColor="accent4"/>
          <w:rtl/>
        </w:rPr>
        <w:t>عَنْ</w:t>
      </w:r>
      <w:r w:rsidRPr="00E25DC0">
        <w:rPr>
          <w:rFonts w:ascii="IRBadr" w:hAnsi="IRBadr" w:cs="IRBadr"/>
          <w:color w:val="8064A2" w:themeColor="accent4"/>
          <w:rtl/>
        </w:rPr>
        <w:t xml:space="preserve"> </w:t>
      </w:r>
      <w:r w:rsidRPr="00E25DC0">
        <w:rPr>
          <w:rFonts w:ascii="IRBadr" w:hAnsi="IRBadr" w:cs="IRBadr" w:hint="cs"/>
          <w:color w:val="8064A2" w:themeColor="accent4"/>
          <w:rtl/>
        </w:rPr>
        <w:t>جَعْفَرِ</w:t>
      </w:r>
      <w:r w:rsidRPr="00E25DC0">
        <w:rPr>
          <w:rFonts w:ascii="IRBadr" w:hAnsi="IRBadr" w:cs="IRBadr"/>
          <w:color w:val="8064A2" w:themeColor="accent4"/>
          <w:rtl/>
        </w:rPr>
        <w:t xml:space="preserve"> </w:t>
      </w:r>
      <w:r w:rsidRPr="00E25DC0">
        <w:rPr>
          <w:rFonts w:ascii="IRBadr" w:hAnsi="IRBadr" w:cs="IRBadr" w:hint="cs"/>
          <w:color w:val="8064A2" w:themeColor="accent4"/>
          <w:rtl/>
        </w:rPr>
        <w:t>بْنِ</w:t>
      </w:r>
      <w:r w:rsidRPr="00E25DC0">
        <w:rPr>
          <w:rFonts w:ascii="IRBadr" w:hAnsi="IRBadr" w:cs="IRBadr"/>
          <w:color w:val="8064A2" w:themeColor="accent4"/>
          <w:rtl/>
        </w:rPr>
        <w:t xml:space="preserve"> </w:t>
      </w:r>
      <w:r w:rsidRPr="00E25DC0">
        <w:rPr>
          <w:rFonts w:ascii="IRBadr" w:hAnsi="IRBadr" w:cs="IRBadr" w:hint="cs"/>
          <w:color w:val="8064A2" w:themeColor="accent4"/>
          <w:rtl/>
        </w:rPr>
        <w:t>مُحَمَّدِ</w:t>
      </w:r>
      <w:r w:rsidRPr="00E25DC0">
        <w:rPr>
          <w:rFonts w:ascii="IRBadr" w:hAnsi="IRBadr" w:cs="IRBadr"/>
          <w:color w:val="8064A2" w:themeColor="accent4"/>
          <w:rtl/>
        </w:rPr>
        <w:t xml:space="preserve"> </w:t>
      </w:r>
      <w:r w:rsidRPr="00E25DC0">
        <w:rPr>
          <w:rFonts w:ascii="IRBadr" w:hAnsi="IRBadr" w:cs="IRBadr" w:hint="cs"/>
          <w:color w:val="8064A2" w:themeColor="accent4"/>
          <w:rtl/>
        </w:rPr>
        <w:t>بْنِ</w:t>
      </w:r>
      <w:r w:rsidRPr="00E25DC0">
        <w:rPr>
          <w:rFonts w:ascii="IRBadr" w:hAnsi="IRBadr" w:cs="IRBadr"/>
          <w:color w:val="8064A2" w:themeColor="accent4"/>
          <w:rtl/>
        </w:rPr>
        <w:t xml:space="preserve"> </w:t>
      </w:r>
      <w:r w:rsidRPr="00E25DC0">
        <w:rPr>
          <w:rFonts w:ascii="IRBadr" w:hAnsi="IRBadr" w:cs="IRBadr" w:hint="cs"/>
          <w:color w:val="8064A2" w:themeColor="accent4"/>
          <w:rtl/>
        </w:rPr>
        <w:t>حَكِيمٍ</w:t>
      </w:r>
      <w:r w:rsidRPr="00E25DC0">
        <w:rPr>
          <w:rFonts w:ascii="IRBadr" w:hAnsi="IRBadr" w:cs="IRBadr"/>
          <w:color w:val="8064A2" w:themeColor="accent4"/>
          <w:rtl/>
        </w:rPr>
        <w:t xml:space="preserve"> </w:t>
      </w:r>
      <w:r w:rsidRPr="00E25DC0">
        <w:rPr>
          <w:rFonts w:ascii="IRBadr" w:hAnsi="IRBadr" w:cs="IRBadr" w:hint="cs"/>
          <w:color w:val="8064A2" w:themeColor="accent4"/>
          <w:rtl/>
        </w:rPr>
        <w:t>عَنْ</w:t>
      </w:r>
      <w:r w:rsidRPr="00E25DC0">
        <w:rPr>
          <w:rFonts w:ascii="IRBadr" w:hAnsi="IRBadr" w:cs="IRBadr"/>
          <w:color w:val="8064A2" w:themeColor="accent4"/>
          <w:rtl/>
        </w:rPr>
        <w:t xml:space="preserve"> </w:t>
      </w:r>
      <w:r w:rsidRPr="00E25DC0">
        <w:rPr>
          <w:rFonts w:ascii="IRBadr" w:hAnsi="IRBadr" w:cs="IRBadr" w:hint="cs"/>
          <w:color w:val="8064A2" w:themeColor="accent4"/>
          <w:rtl/>
        </w:rPr>
        <w:t>جَمِيلِ</w:t>
      </w:r>
      <w:r w:rsidRPr="00E25DC0">
        <w:rPr>
          <w:rFonts w:ascii="IRBadr" w:hAnsi="IRBadr" w:cs="IRBadr"/>
          <w:color w:val="8064A2" w:themeColor="accent4"/>
          <w:rtl/>
        </w:rPr>
        <w:t xml:space="preserve"> </w:t>
      </w:r>
      <w:r w:rsidRPr="00E25DC0">
        <w:rPr>
          <w:rFonts w:ascii="IRBadr" w:hAnsi="IRBadr" w:cs="IRBadr" w:hint="cs"/>
          <w:color w:val="8064A2" w:themeColor="accent4"/>
          <w:rtl/>
        </w:rPr>
        <w:t>بْنِ</w:t>
      </w:r>
      <w:r w:rsidRPr="00E25DC0">
        <w:rPr>
          <w:rFonts w:ascii="IRBadr" w:hAnsi="IRBadr" w:cs="IRBadr"/>
          <w:color w:val="8064A2" w:themeColor="accent4"/>
          <w:rtl/>
        </w:rPr>
        <w:t xml:space="preserve"> </w:t>
      </w:r>
      <w:r w:rsidRPr="00E25DC0">
        <w:rPr>
          <w:rFonts w:ascii="IRBadr" w:hAnsi="IRBadr" w:cs="IRBadr" w:hint="cs"/>
          <w:color w:val="8064A2" w:themeColor="accent4"/>
          <w:rtl/>
        </w:rPr>
        <w:t>دَرَّاجٍ</w:t>
      </w:r>
      <w:r w:rsidRPr="00E25DC0">
        <w:rPr>
          <w:rFonts w:ascii="IRBadr" w:hAnsi="IRBadr" w:cs="IRBadr"/>
          <w:color w:val="8064A2" w:themeColor="accent4"/>
          <w:rtl/>
        </w:rPr>
        <w:t xml:space="preserve"> </w:t>
      </w:r>
      <w:r w:rsidRPr="00E25DC0">
        <w:rPr>
          <w:rFonts w:ascii="IRBadr" w:hAnsi="IRBadr" w:cs="IRBadr" w:hint="cs"/>
          <w:color w:val="8064A2" w:themeColor="accent4"/>
          <w:rtl/>
        </w:rPr>
        <w:t>عَنْ</w:t>
      </w:r>
      <w:r w:rsidRPr="00E25DC0">
        <w:rPr>
          <w:rFonts w:ascii="IRBadr" w:hAnsi="IRBadr" w:cs="IRBadr"/>
          <w:color w:val="8064A2" w:themeColor="accent4"/>
          <w:rtl/>
        </w:rPr>
        <w:t xml:space="preserve"> </w:t>
      </w:r>
      <w:r w:rsidRPr="00E25DC0">
        <w:rPr>
          <w:rFonts w:ascii="IRBadr" w:hAnsi="IRBadr" w:cs="IRBadr" w:hint="cs"/>
          <w:color w:val="8064A2" w:themeColor="accent4"/>
          <w:rtl/>
        </w:rPr>
        <w:t>أَبِي</w:t>
      </w:r>
      <w:r w:rsidRPr="00E25DC0">
        <w:rPr>
          <w:rFonts w:ascii="IRBadr" w:hAnsi="IRBadr" w:cs="IRBadr"/>
          <w:color w:val="8064A2" w:themeColor="accent4"/>
          <w:rtl/>
        </w:rPr>
        <w:t xml:space="preserve"> </w:t>
      </w:r>
      <w:r w:rsidRPr="00E25DC0">
        <w:rPr>
          <w:rFonts w:ascii="IRBadr" w:hAnsi="IRBadr" w:cs="IRBadr" w:hint="cs"/>
          <w:color w:val="8064A2" w:themeColor="accent4"/>
          <w:rtl/>
        </w:rPr>
        <w:t>عَبْدِ</w:t>
      </w:r>
      <w:r w:rsidRPr="00E25DC0">
        <w:rPr>
          <w:rFonts w:ascii="IRBadr" w:hAnsi="IRBadr" w:cs="IRBadr"/>
          <w:color w:val="8064A2" w:themeColor="accent4"/>
          <w:rtl/>
        </w:rPr>
        <w:t xml:space="preserve"> </w:t>
      </w:r>
      <w:r w:rsidRPr="00E25DC0">
        <w:rPr>
          <w:rFonts w:ascii="IRBadr" w:hAnsi="IRBadr" w:cs="IRBadr" w:hint="cs"/>
          <w:color w:val="8064A2" w:themeColor="accent4"/>
          <w:rtl/>
        </w:rPr>
        <w:t>اللَّهِ</w:t>
      </w:r>
      <w:r w:rsidRPr="00E25DC0">
        <w:rPr>
          <w:rFonts w:ascii="IRBadr" w:hAnsi="IRBadr" w:cs="IRBadr"/>
          <w:color w:val="8064A2" w:themeColor="accent4"/>
          <w:rtl/>
        </w:rPr>
        <w:t xml:space="preserve"> </w:t>
      </w:r>
      <w:r w:rsidRPr="00E25DC0">
        <w:rPr>
          <w:rFonts w:ascii="IRBadr" w:hAnsi="IRBadr" w:cs="IRBadr" w:hint="cs"/>
          <w:color w:val="8064A2" w:themeColor="accent4"/>
          <w:rtl/>
        </w:rPr>
        <w:t>ع</w:t>
      </w:r>
      <w:r w:rsidRPr="00E25DC0">
        <w:rPr>
          <w:rFonts w:ascii="IRBadr" w:hAnsi="IRBadr" w:cs="IRBadr"/>
          <w:color w:val="8064A2" w:themeColor="accent4"/>
          <w:rtl/>
        </w:rPr>
        <w:t xml:space="preserve"> </w:t>
      </w:r>
      <w:r w:rsidRPr="00E25DC0">
        <w:rPr>
          <w:rFonts w:ascii="IRBadr" w:hAnsi="IRBadr" w:cs="IRBadr" w:hint="cs"/>
          <w:color w:val="8064A2" w:themeColor="accent4"/>
          <w:rtl/>
        </w:rPr>
        <w:t>قَالَ</w:t>
      </w:r>
      <w:r w:rsidRPr="00E25DC0">
        <w:rPr>
          <w:rFonts w:ascii="IRBadr" w:hAnsi="IRBadr" w:cs="IRBadr"/>
          <w:color w:val="008000"/>
          <w:rtl/>
        </w:rPr>
        <w:t xml:space="preserve"> </w:t>
      </w:r>
      <w:r w:rsidRPr="00E25DC0">
        <w:rPr>
          <w:rFonts w:ascii="IRBadr" w:hAnsi="IRBadr" w:cs="IRBadr" w:hint="cs"/>
          <w:color w:val="008000"/>
          <w:rtl/>
        </w:rPr>
        <w:t>سَمِعْتُهُ</w:t>
      </w:r>
      <w:r w:rsidRPr="00E25DC0">
        <w:rPr>
          <w:rFonts w:ascii="IRBadr" w:hAnsi="IRBadr" w:cs="IRBadr"/>
          <w:color w:val="008000"/>
          <w:rtl/>
        </w:rPr>
        <w:t xml:space="preserve"> </w:t>
      </w:r>
      <w:r w:rsidRPr="00E25DC0">
        <w:rPr>
          <w:rFonts w:ascii="IRBadr" w:hAnsi="IRBadr" w:cs="IRBadr" w:hint="cs"/>
          <w:color w:val="008000"/>
          <w:rtl/>
        </w:rPr>
        <w:t>يَقُولُ</w:t>
      </w:r>
      <w:r w:rsidRPr="00E25DC0">
        <w:rPr>
          <w:rFonts w:ascii="IRBadr" w:hAnsi="IRBadr" w:cs="IRBadr"/>
          <w:color w:val="008000"/>
          <w:rtl/>
        </w:rPr>
        <w:t xml:space="preserve"> </w:t>
      </w:r>
      <w:r w:rsidRPr="00E25DC0">
        <w:rPr>
          <w:rFonts w:ascii="IRBadr" w:hAnsi="IRBadr" w:cs="IRBadr" w:hint="cs"/>
          <w:color w:val="008000"/>
          <w:rtl/>
        </w:rPr>
        <w:t>وَضَعَ</w:t>
      </w:r>
      <w:r w:rsidRPr="00E25DC0">
        <w:rPr>
          <w:rFonts w:ascii="IRBadr" w:hAnsi="IRBadr" w:cs="IRBadr"/>
          <w:color w:val="008000"/>
          <w:rtl/>
        </w:rPr>
        <w:t xml:space="preserve"> </w:t>
      </w:r>
      <w:r w:rsidRPr="00E25DC0">
        <w:rPr>
          <w:rFonts w:ascii="IRBadr" w:hAnsi="IRBadr" w:cs="IRBadr" w:hint="cs"/>
          <w:color w:val="008000"/>
          <w:rtl/>
        </w:rPr>
        <w:t>رَسُولُ</w:t>
      </w:r>
      <w:r w:rsidRPr="00E25DC0">
        <w:rPr>
          <w:rFonts w:ascii="IRBadr" w:hAnsi="IRBadr" w:cs="IRBadr"/>
          <w:color w:val="008000"/>
          <w:rtl/>
        </w:rPr>
        <w:t xml:space="preserve"> </w:t>
      </w:r>
      <w:r w:rsidRPr="00E25DC0">
        <w:rPr>
          <w:rFonts w:ascii="IRBadr" w:hAnsi="IRBadr" w:cs="IRBadr" w:hint="cs"/>
          <w:color w:val="008000"/>
          <w:rtl/>
        </w:rPr>
        <w:t>اللَّهِ</w:t>
      </w:r>
      <w:r w:rsidRPr="00E25DC0">
        <w:rPr>
          <w:rFonts w:ascii="IRBadr" w:hAnsi="IRBadr" w:cs="IRBadr"/>
          <w:color w:val="008000"/>
          <w:rtl/>
        </w:rPr>
        <w:t xml:space="preserve"> </w:t>
      </w:r>
      <w:r w:rsidRPr="00E25DC0">
        <w:rPr>
          <w:rFonts w:ascii="IRBadr" w:hAnsi="IRBadr" w:cs="IRBadr" w:hint="cs"/>
          <w:color w:val="008000"/>
          <w:rtl/>
        </w:rPr>
        <w:t>ص</w:t>
      </w:r>
      <w:r w:rsidRPr="00E25DC0">
        <w:rPr>
          <w:rFonts w:ascii="IRBadr" w:hAnsi="IRBadr" w:cs="IRBadr"/>
          <w:color w:val="008000"/>
          <w:rtl/>
        </w:rPr>
        <w:t xml:space="preserve"> </w:t>
      </w:r>
      <w:r w:rsidRPr="00E25DC0">
        <w:rPr>
          <w:rFonts w:ascii="IRBadr" w:hAnsi="IRBadr" w:cs="IRBadr" w:hint="cs"/>
          <w:color w:val="008000"/>
          <w:rtl/>
        </w:rPr>
        <w:t>الزَّكَاةَ</w:t>
      </w:r>
      <w:r w:rsidRPr="00E25DC0">
        <w:rPr>
          <w:rFonts w:ascii="IRBadr" w:hAnsi="IRBadr" w:cs="IRBadr"/>
          <w:color w:val="008000"/>
          <w:rtl/>
        </w:rPr>
        <w:t xml:space="preserve"> </w:t>
      </w:r>
      <w:r w:rsidRPr="00E25DC0">
        <w:rPr>
          <w:rFonts w:ascii="IRBadr" w:hAnsi="IRBadr" w:cs="IRBadr" w:hint="cs"/>
          <w:color w:val="008000"/>
          <w:rtl/>
        </w:rPr>
        <w:t>عَلَى</w:t>
      </w:r>
      <w:r w:rsidRPr="00E25DC0">
        <w:rPr>
          <w:rFonts w:ascii="IRBadr" w:hAnsi="IRBadr" w:cs="IRBadr"/>
          <w:color w:val="008000"/>
          <w:rtl/>
        </w:rPr>
        <w:t xml:space="preserve"> </w:t>
      </w:r>
      <w:r w:rsidRPr="00E25DC0">
        <w:rPr>
          <w:rFonts w:ascii="IRBadr" w:hAnsi="IRBadr" w:cs="IRBadr" w:hint="cs"/>
          <w:color w:val="008000"/>
          <w:rtl/>
        </w:rPr>
        <w:t>تِسْعَةِ</w:t>
      </w:r>
      <w:r w:rsidRPr="00E25DC0">
        <w:rPr>
          <w:rFonts w:ascii="IRBadr" w:hAnsi="IRBadr" w:cs="IRBadr"/>
          <w:color w:val="008000"/>
          <w:rtl/>
        </w:rPr>
        <w:t xml:space="preserve"> </w:t>
      </w:r>
      <w:r w:rsidRPr="00E25DC0">
        <w:rPr>
          <w:rFonts w:ascii="IRBadr" w:hAnsi="IRBadr" w:cs="IRBadr" w:hint="cs"/>
          <w:color w:val="008000"/>
          <w:rtl/>
        </w:rPr>
        <w:t>أَشْيَاءَ</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عَفَا</w:t>
      </w:r>
      <w:r w:rsidRPr="00E25DC0">
        <w:rPr>
          <w:rFonts w:ascii="IRBadr" w:hAnsi="IRBadr" w:cs="IRBadr"/>
          <w:color w:val="008000"/>
          <w:rtl/>
        </w:rPr>
        <w:t xml:space="preserve"> </w:t>
      </w:r>
      <w:r w:rsidRPr="00E25DC0">
        <w:rPr>
          <w:rFonts w:ascii="IRBadr" w:hAnsi="IRBadr" w:cs="IRBadr" w:hint="cs"/>
          <w:color w:val="008000"/>
          <w:rtl/>
        </w:rPr>
        <w:t>عَمَّا</w:t>
      </w:r>
      <w:r w:rsidRPr="00E25DC0">
        <w:rPr>
          <w:rFonts w:ascii="IRBadr" w:hAnsi="IRBadr" w:cs="IRBadr"/>
          <w:color w:val="008000"/>
          <w:rtl/>
        </w:rPr>
        <w:t xml:space="preserve"> </w:t>
      </w:r>
      <w:r w:rsidRPr="00E25DC0">
        <w:rPr>
          <w:rFonts w:ascii="IRBadr" w:hAnsi="IRBadr" w:cs="IRBadr" w:hint="cs"/>
          <w:color w:val="008000"/>
          <w:rtl/>
        </w:rPr>
        <w:t>سِوَى</w:t>
      </w:r>
      <w:r w:rsidRPr="00E25DC0">
        <w:rPr>
          <w:rFonts w:ascii="IRBadr" w:hAnsi="IRBadr" w:cs="IRBadr"/>
          <w:color w:val="008000"/>
          <w:rtl/>
        </w:rPr>
        <w:t xml:space="preserve"> </w:t>
      </w:r>
      <w:r w:rsidRPr="00E25DC0">
        <w:rPr>
          <w:rFonts w:ascii="IRBadr" w:hAnsi="IRBadr" w:cs="IRBadr" w:hint="cs"/>
          <w:color w:val="008000"/>
          <w:rtl/>
        </w:rPr>
        <w:t>ذَلِكَ</w:t>
      </w:r>
      <w:r w:rsidRPr="00E25DC0">
        <w:rPr>
          <w:rFonts w:ascii="IRBadr" w:hAnsi="IRBadr" w:cs="IRBadr"/>
          <w:color w:val="008000"/>
          <w:rtl/>
        </w:rPr>
        <w:t xml:space="preserve"> </w:t>
      </w:r>
      <w:r w:rsidRPr="00E25DC0">
        <w:rPr>
          <w:rFonts w:ascii="IRBadr" w:hAnsi="IRBadr" w:cs="IRBadr" w:hint="cs"/>
          <w:color w:val="008000"/>
          <w:rtl/>
        </w:rPr>
        <w:t>عَلَى</w:t>
      </w:r>
      <w:r w:rsidRPr="00E25DC0">
        <w:rPr>
          <w:rFonts w:ascii="IRBadr" w:hAnsi="IRBadr" w:cs="IRBadr"/>
          <w:color w:val="008000"/>
          <w:rtl/>
        </w:rPr>
        <w:t xml:space="preserve"> </w:t>
      </w:r>
      <w:r w:rsidRPr="00E25DC0">
        <w:rPr>
          <w:rFonts w:ascii="IRBadr" w:hAnsi="IRBadr" w:cs="IRBadr" w:hint="cs"/>
          <w:color w:val="008000"/>
          <w:rtl/>
        </w:rPr>
        <w:t>الْفِضَّةِ</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الذَّهَبِ</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الْحِنْطَةِ</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الشَّعِيرِ</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التَّمْرِ</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الزَّبِيبِ</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الْإِبِلِ</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الْبَقَرِ</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الْغَنَمِ</w:t>
      </w:r>
      <w:r w:rsidRPr="00E25DC0">
        <w:rPr>
          <w:rFonts w:ascii="IRBadr" w:hAnsi="IRBadr" w:cs="IRBadr"/>
          <w:color w:val="008000"/>
          <w:rtl/>
        </w:rPr>
        <w:t xml:space="preserve"> </w:t>
      </w:r>
      <w:r w:rsidRPr="00E25DC0">
        <w:rPr>
          <w:rFonts w:ascii="IRBadr" w:hAnsi="IRBadr" w:cs="IRBadr" w:hint="cs"/>
          <w:color w:val="008000"/>
          <w:rtl/>
        </w:rPr>
        <w:t>فَقَالَ</w:t>
      </w:r>
      <w:r w:rsidRPr="00E25DC0">
        <w:rPr>
          <w:rFonts w:ascii="IRBadr" w:hAnsi="IRBadr" w:cs="IRBadr"/>
          <w:color w:val="008000"/>
          <w:rtl/>
        </w:rPr>
        <w:t xml:space="preserve"> </w:t>
      </w:r>
      <w:r w:rsidRPr="00E25DC0">
        <w:rPr>
          <w:rFonts w:ascii="IRBadr" w:hAnsi="IRBadr" w:cs="IRBadr" w:hint="cs"/>
          <w:color w:val="008000"/>
          <w:rtl/>
        </w:rPr>
        <w:t>لَهُ</w:t>
      </w:r>
      <w:r w:rsidRPr="00E25DC0">
        <w:rPr>
          <w:rFonts w:ascii="IRBadr" w:hAnsi="IRBadr" w:cs="IRBadr"/>
          <w:color w:val="008000"/>
          <w:rtl/>
        </w:rPr>
        <w:t xml:space="preserve"> </w:t>
      </w:r>
      <w:r w:rsidRPr="00E25DC0">
        <w:rPr>
          <w:rFonts w:ascii="IRBadr" w:hAnsi="IRBadr" w:cs="IRBadr" w:hint="cs"/>
          <w:color w:val="008000"/>
          <w:rtl/>
        </w:rPr>
        <w:t>الطَّيَّارُ</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أَنَا</w:t>
      </w:r>
      <w:r w:rsidRPr="00E25DC0">
        <w:rPr>
          <w:rFonts w:ascii="IRBadr" w:hAnsi="IRBadr" w:cs="IRBadr"/>
          <w:color w:val="008000"/>
          <w:rtl/>
        </w:rPr>
        <w:t xml:space="preserve"> </w:t>
      </w:r>
      <w:r w:rsidRPr="00E25DC0">
        <w:rPr>
          <w:rFonts w:ascii="IRBadr" w:hAnsi="IRBadr" w:cs="IRBadr" w:hint="cs"/>
          <w:color w:val="008000"/>
          <w:rtl/>
        </w:rPr>
        <w:t>حَاضِرٌ</w:t>
      </w:r>
      <w:r w:rsidRPr="00E25DC0">
        <w:rPr>
          <w:rFonts w:ascii="IRBadr" w:hAnsi="IRBadr" w:cs="IRBadr"/>
          <w:color w:val="008000"/>
          <w:rtl/>
        </w:rPr>
        <w:t xml:space="preserve"> </w:t>
      </w:r>
      <w:r w:rsidRPr="00E25DC0">
        <w:rPr>
          <w:rFonts w:ascii="IRBadr" w:hAnsi="IRBadr" w:cs="IRBadr" w:hint="cs"/>
          <w:color w:val="008000"/>
          <w:rtl/>
        </w:rPr>
        <w:t>إِنَّ</w:t>
      </w:r>
      <w:r w:rsidRPr="00E25DC0">
        <w:rPr>
          <w:rFonts w:ascii="IRBadr" w:hAnsi="IRBadr" w:cs="IRBadr"/>
          <w:color w:val="008000"/>
          <w:rtl/>
        </w:rPr>
        <w:t xml:space="preserve"> </w:t>
      </w:r>
      <w:r w:rsidRPr="00E25DC0">
        <w:rPr>
          <w:rFonts w:ascii="IRBadr" w:hAnsi="IRBadr" w:cs="IRBadr" w:hint="cs"/>
          <w:color w:val="008000"/>
          <w:rtl/>
        </w:rPr>
        <w:t>عِنْدَنَا</w:t>
      </w:r>
      <w:r w:rsidRPr="00E25DC0">
        <w:rPr>
          <w:rFonts w:ascii="IRBadr" w:hAnsi="IRBadr" w:cs="IRBadr"/>
          <w:color w:val="008000"/>
          <w:rtl/>
        </w:rPr>
        <w:t xml:space="preserve"> </w:t>
      </w:r>
      <w:r w:rsidRPr="00E25DC0">
        <w:rPr>
          <w:rFonts w:ascii="IRBadr" w:hAnsi="IRBadr" w:cs="IRBadr" w:hint="cs"/>
          <w:color w:val="008000"/>
          <w:rtl/>
        </w:rPr>
        <w:t>حَبّاً</w:t>
      </w:r>
      <w:r w:rsidRPr="00E25DC0">
        <w:rPr>
          <w:rFonts w:ascii="IRBadr" w:hAnsi="IRBadr" w:cs="IRBadr"/>
          <w:color w:val="008000"/>
          <w:rtl/>
        </w:rPr>
        <w:t xml:space="preserve"> </w:t>
      </w:r>
      <w:r w:rsidRPr="00E25DC0">
        <w:rPr>
          <w:rFonts w:ascii="IRBadr" w:hAnsi="IRBadr" w:cs="IRBadr" w:hint="cs"/>
          <w:color w:val="008000"/>
          <w:rtl/>
        </w:rPr>
        <w:t>كَثِيراً</w:t>
      </w:r>
      <w:r w:rsidRPr="00E25DC0">
        <w:rPr>
          <w:rFonts w:ascii="IRBadr" w:hAnsi="IRBadr" w:cs="IRBadr"/>
          <w:color w:val="008000"/>
          <w:rtl/>
        </w:rPr>
        <w:t xml:space="preserve"> </w:t>
      </w:r>
      <w:r w:rsidRPr="00E25DC0">
        <w:rPr>
          <w:rFonts w:ascii="IRBadr" w:hAnsi="IRBadr" w:cs="IRBadr" w:hint="cs"/>
          <w:color w:val="008000"/>
          <w:rtl/>
        </w:rPr>
        <w:t>يُقَالُ</w:t>
      </w:r>
      <w:r w:rsidRPr="00E25DC0">
        <w:rPr>
          <w:rFonts w:ascii="IRBadr" w:hAnsi="IRBadr" w:cs="IRBadr"/>
          <w:color w:val="008000"/>
          <w:rtl/>
        </w:rPr>
        <w:t xml:space="preserve"> </w:t>
      </w:r>
      <w:r w:rsidRPr="00E25DC0">
        <w:rPr>
          <w:rFonts w:ascii="IRBadr" w:hAnsi="IRBadr" w:cs="IRBadr" w:hint="cs"/>
          <w:color w:val="008000"/>
          <w:rtl/>
        </w:rPr>
        <w:t>لَهُ</w:t>
      </w:r>
      <w:r w:rsidRPr="00E25DC0">
        <w:rPr>
          <w:rFonts w:ascii="IRBadr" w:hAnsi="IRBadr" w:cs="IRBadr"/>
          <w:color w:val="008000"/>
          <w:rtl/>
        </w:rPr>
        <w:t xml:space="preserve"> </w:t>
      </w:r>
      <w:r w:rsidRPr="00E25DC0">
        <w:rPr>
          <w:rFonts w:ascii="IRBadr" w:hAnsi="IRBadr" w:cs="IRBadr" w:hint="cs"/>
          <w:color w:val="008000"/>
          <w:rtl/>
        </w:rPr>
        <w:t>الْأَرُزُّ</w:t>
      </w:r>
      <w:r w:rsidRPr="00E25DC0">
        <w:rPr>
          <w:rFonts w:ascii="IRBadr" w:hAnsi="IRBadr" w:cs="IRBadr"/>
          <w:color w:val="008000"/>
          <w:rtl/>
        </w:rPr>
        <w:t xml:space="preserve"> </w:t>
      </w:r>
      <w:r w:rsidRPr="00E25DC0">
        <w:rPr>
          <w:rFonts w:ascii="IRBadr" w:hAnsi="IRBadr" w:cs="IRBadr" w:hint="cs"/>
          <w:color w:val="008000"/>
          <w:rtl/>
        </w:rPr>
        <w:t>فَقَالَ</w:t>
      </w:r>
      <w:r w:rsidRPr="00E25DC0">
        <w:rPr>
          <w:rFonts w:ascii="IRBadr" w:hAnsi="IRBadr" w:cs="IRBadr"/>
          <w:color w:val="008000"/>
          <w:rtl/>
        </w:rPr>
        <w:t xml:space="preserve"> </w:t>
      </w:r>
      <w:r w:rsidRPr="00E25DC0">
        <w:rPr>
          <w:rFonts w:ascii="IRBadr" w:hAnsi="IRBadr" w:cs="IRBadr" w:hint="cs"/>
          <w:color w:val="008000"/>
          <w:rtl/>
        </w:rPr>
        <w:t>لَهُ</w:t>
      </w:r>
      <w:r w:rsidRPr="00E25DC0">
        <w:rPr>
          <w:rFonts w:ascii="IRBadr" w:hAnsi="IRBadr" w:cs="IRBadr"/>
          <w:color w:val="008000"/>
          <w:rtl/>
        </w:rPr>
        <w:t xml:space="preserve"> </w:t>
      </w:r>
      <w:r w:rsidRPr="00E25DC0">
        <w:rPr>
          <w:rFonts w:ascii="IRBadr" w:hAnsi="IRBadr" w:cs="IRBadr" w:hint="cs"/>
          <w:color w:val="008000"/>
          <w:rtl/>
        </w:rPr>
        <w:t>أَبُو</w:t>
      </w:r>
      <w:r w:rsidRPr="00E25DC0">
        <w:rPr>
          <w:rFonts w:ascii="IRBadr" w:hAnsi="IRBadr" w:cs="IRBadr"/>
          <w:color w:val="008000"/>
          <w:rtl/>
        </w:rPr>
        <w:t xml:space="preserve"> </w:t>
      </w:r>
      <w:r w:rsidRPr="00E25DC0">
        <w:rPr>
          <w:rFonts w:ascii="IRBadr" w:hAnsi="IRBadr" w:cs="IRBadr" w:hint="cs"/>
          <w:color w:val="008000"/>
          <w:rtl/>
        </w:rPr>
        <w:t>عَبْدِ</w:t>
      </w:r>
      <w:r w:rsidRPr="00E25DC0">
        <w:rPr>
          <w:rFonts w:ascii="IRBadr" w:hAnsi="IRBadr" w:cs="IRBadr"/>
          <w:color w:val="008000"/>
          <w:rtl/>
        </w:rPr>
        <w:t xml:space="preserve"> </w:t>
      </w:r>
      <w:r w:rsidRPr="00E25DC0">
        <w:rPr>
          <w:rFonts w:ascii="IRBadr" w:hAnsi="IRBadr" w:cs="IRBadr" w:hint="cs"/>
          <w:color w:val="008000"/>
          <w:rtl/>
        </w:rPr>
        <w:t>اللَّهِ</w:t>
      </w:r>
      <w:r w:rsidRPr="00E25DC0">
        <w:rPr>
          <w:rFonts w:ascii="IRBadr" w:hAnsi="IRBadr" w:cs="IRBadr"/>
          <w:color w:val="008000"/>
          <w:rtl/>
        </w:rPr>
        <w:t xml:space="preserve"> </w:t>
      </w:r>
      <w:r w:rsidRPr="00E25DC0">
        <w:rPr>
          <w:rFonts w:ascii="IRBadr" w:hAnsi="IRBadr" w:cs="IRBadr" w:hint="cs"/>
          <w:color w:val="008000"/>
          <w:rtl/>
        </w:rPr>
        <w:t>ع</w:t>
      </w:r>
      <w:r w:rsidRPr="00E25DC0">
        <w:rPr>
          <w:rFonts w:ascii="IRBadr" w:hAnsi="IRBadr" w:cs="IRBadr"/>
          <w:color w:val="008000"/>
          <w:rtl/>
        </w:rPr>
        <w:t xml:space="preserve"> </w:t>
      </w:r>
      <w:r w:rsidRPr="00E25DC0">
        <w:rPr>
          <w:rFonts w:ascii="IRBadr" w:hAnsi="IRBadr" w:cs="IRBadr" w:hint="cs"/>
          <w:color w:val="008000"/>
          <w:rtl/>
        </w:rPr>
        <w:t>وَ</w:t>
      </w:r>
      <w:r w:rsidRPr="00E25DC0">
        <w:rPr>
          <w:rFonts w:ascii="IRBadr" w:hAnsi="IRBadr" w:cs="IRBadr"/>
          <w:color w:val="008000"/>
          <w:rtl/>
        </w:rPr>
        <w:t xml:space="preserve"> </w:t>
      </w:r>
      <w:r w:rsidRPr="00E25DC0">
        <w:rPr>
          <w:rFonts w:ascii="IRBadr" w:hAnsi="IRBadr" w:cs="IRBadr" w:hint="cs"/>
          <w:color w:val="008000"/>
          <w:rtl/>
        </w:rPr>
        <w:t>عِنْدَنَا</w:t>
      </w:r>
      <w:r w:rsidRPr="00E25DC0">
        <w:rPr>
          <w:rFonts w:ascii="IRBadr" w:hAnsi="IRBadr" w:cs="IRBadr"/>
          <w:color w:val="008000"/>
          <w:rtl/>
        </w:rPr>
        <w:t xml:space="preserve"> </w:t>
      </w:r>
      <w:r w:rsidRPr="00E25DC0">
        <w:rPr>
          <w:rFonts w:ascii="IRBadr" w:hAnsi="IRBadr" w:cs="IRBadr" w:hint="cs"/>
          <w:color w:val="008000"/>
          <w:rtl/>
        </w:rPr>
        <w:t>حَبٌّ</w:t>
      </w:r>
      <w:r w:rsidRPr="00E25DC0">
        <w:rPr>
          <w:rFonts w:ascii="IRBadr" w:hAnsi="IRBadr" w:cs="IRBadr"/>
          <w:color w:val="008000"/>
          <w:rtl/>
        </w:rPr>
        <w:t xml:space="preserve"> </w:t>
      </w:r>
      <w:r w:rsidRPr="00E25DC0">
        <w:rPr>
          <w:rFonts w:ascii="IRBadr" w:hAnsi="IRBadr" w:cs="IRBadr" w:hint="cs"/>
          <w:color w:val="008000"/>
          <w:rtl/>
        </w:rPr>
        <w:t>كَثِيرٌ</w:t>
      </w:r>
      <w:r w:rsidRPr="00E25DC0">
        <w:rPr>
          <w:rFonts w:ascii="IRBadr" w:hAnsi="IRBadr" w:cs="IRBadr"/>
          <w:color w:val="008000"/>
          <w:rtl/>
        </w:rPr>
        <w:t xml:space="preserve"> </w:t>
      </w:r>
      <w:r w:rsidRPr="00E25DC0">
        <w:rPr>
          <w:rFonts w:ascii="IRBadr" w:hAnsi="IRBadr" w:cs="IRBadr" w:hint="cs"/>
          <w:color w:val="008000"/>
          <w:rtl/>
        </w:rPr>
        <w:t>قَالَ</w:t>
      </w:r>
      <w:r w:rsidRPr="00E25DC0">
        <w:rPr>
          <w:rFonts w:ascii="IRBadr" w:hAnsi="IRBadr" w:cs="IRBadr"/>
          <w:color w:val="008000"/>
          <w:rtl/>
        </w:rPr>
        <w:t xml:space="preserve"> </w:t>
      </w:r>
      <w:r w:rsidRPr="00E25DC0">
        <w:rPr>
          <w:rFonts w:ascii="IRBadr" w:hAnsi="IRBadr" w:cs="IRBadr" w:hint="cs"/>
          <w:color w:val="008000"/>
          <w:rtl/>
        </w:rPr>
        <w:t>فَعَلَيْهِ</w:t>
      </w:r>
      <w:r w:rsidRPr="00E25DC0">
        <w:rPr>
          <w:rFonts w:ascii="IRBadr" w:hAnsi="IRBadr" w:cs="IRBadr"/>
          <w:color w:val="008000"/>
          <w:rtl/>
        </w:rPr>
        <w:t xml:space="preserve"> </w:t>
      </w:r>
      <w:r w:rsidRPr="00E25DC0">
        <w:rPr>
          <w:rFonts w:ascii="IRBadr" w:hAnsi="IRBadr" w:cs="IRBadr" w:hint="cs"/>
          <w:color w:val="008000"/>
          <w:rtl/>
        </w:rPr>
        <w:t>شَيْ‏ءٌ</w:t>
      </w:r>
      <w:r w:rsidRPr="00E25DC0">
        <w:rPr>
          <w:rFonts w:ascii="IRBadr" w:hAnsi="IRBadr" w:cs="IRBadr"/>
          <w:color w:val="008000"/>
          <w:rtl/>
        </w:rPr>
        <w:t xml:space="preserve"> </w:t>
      </w:r>
      <w:r w:rsidRPr="00E25DC0">
        <w:rPr>
          <w:rFonts w:ascii="IRBadr" w:hAnsi="IRBadr" w:cs="IRBadr" w:hint="cs"/>
          <w:color w:val="008000"/>
          <w:rtl/>
        </w:rPr>
        <w:t>قَالَ</w:t>
      </w:r>
      <w:r w:rsidRPr="00E25DC0">
        <w:rPr>
          <w:rFonts w:ascii="IRBadr" w:hAnsi="IRBadr" w:cs="IRBadr"/>
          <w:color w:val="008000"/>
          <w:rtl/>
        </w:rPr>
        <w:t xml:space="preserve"> </w:t>
      </w:r>
      <w:r w:rsidRPr="00E25DC0">
        <w:rPr>
          <w:rFonts w:ascii="IRBadr" w:hAnsi="IRBadr" w:cs="IRBadr" w:hint="cs"/>
          <w:color w:val="008000"/>
          <w:rtl/>
        </w:rPr>
        <w:t>لَا</w:t>
      </w:r>
      <w:r w:rsidRPr="00E25DC0">
        <w:rPr>
          <w:rFonts w:ascii="IRBadr" w:hAnsi="IRBadr" w:cs="IRBadr"/>
          <w:color w:val="008000"/>
          <w:rtl/>
        </w:rPr>
        <w:t xml:space="preserve"> </w:t>
      </w:r>
      <w:r w:rsidRPr="00E25DC0">
        <w:rPr>
          <w:rFonts w:ascii="IRBadr" w:hAnsi="IRBadr" w:cs="IRBadr" w:hint="cs"/>
          <w:color w:val="008000"/>
          <w:rtl/>
        </w:rPr>
        <w:t>قَدْ</w:t>
      </w:r>
      <w:r w:rsidRPr="00E25DC0">
        <w:rPr>
          <w:rFonts w:ascii="IRBadr" w:hAnsi="IRBadr" w:cs="IRBadr"/>
          <w:color w:val="008000"/>
          <w:rtl/>
        </w:rPr>
        <w:t xml:space="preserve"> </w:t>
      </w:r>
      <w:r w:rsidRPr="00E25DC0">
        <w:rPr>
          <w:rFonts w:ascii="IRBadr" w:hAnsi="IRBadr" w:cs="IRBadr" w:hint="cs"/>
          <w:color w:val="008000"/>
          <w:rtl/>
        </w:rPr>
        <w:t>أَعْلَمْتُكَ</w:t>
      </w:r>
      <w:r w:rsidRPr="00E25DC0">
        <w:rPr>
          <w:rFonts w:ascii="IRBadr" w:hAnsi="IRBadr" w:cs="IRBadr"/>
          <w:color w:val="008000"/>
          <w:rtl/>
        </w:rPr>
        <w:t xml:space="preserve"> </w:t>
      </w:r>
      <w:r w:rsidRPr="00E25DC0">
        <w:rPr>
          <w:rFonts w:ascii="IRBadr" w:hAnsi="IRBadr" w:cs="IRBadr" w:hint="cs"/>
          <w:color w:val="008000"/>
          <w:rtl/>
        </w:rPr>
        <w:t>أَنَّ</w:t>
      </w:r>
      <w:r w:rsidRPr="00E25DC0">
        <w:rPr>
          <w:rFonts w:ascii="IRBadr" w:hAnsi="IRBadr" w:cs="IRBadr"/>
          <w:color w:val="008000"/>
          <w:rtl/>
        </w:rPr>
        <w:t xml:space="preserve"> </w:t>
      </w:r>
      <w:r w:rsidRPr="00E25DC0">
        <w:rPr>
          <w:rFonts w:ascii="IRBadr" w:hAnsi="IRBadr" w:cs="IRBadr" w:hint="cs"/>
          <w:color w:val="008000"/>
          <w:rtl/>
        </w:rPr>
        <w:t>رَسُولَ</w:t>
      </w:r>
      <w:r w:rsidRPr="00E25DC0">
        <w:rPr>
          <w:rFonts w:ascii="IRBadr" w:hAnsi="IRBadr" w:cs="IRBadr"/>
          <w:color w:val="008000"/>
          <w:rtl/>
        </w:rPr>
        <w:t xml:space="preserve"> </w:t>
      </w:r>
      <w:r w:rsidRPr="00E25DC0">
        <w:rPr>
          <w:rFonts w:ascii="IRBadr" w:hAnsi="IRBadr" w:cs="IRBadr" w:hint="cs"/>
          <w:color w:val="008000"/>
          <w:rtl/>
        </w:rPr>
        <w:t>اللَّهِ</w:t>
      </w:r>
      <w:r w:rsidRPr="00E25DC0">
        <w:rPr>
          <w:rFonts w:ascii="IRBadr" w:hAnsi="IRBadr" w:cs="IRBadr"/>
          <w:color w:val="008000"/>
          <w:rtl/>
        </w:rPr>
        <w:t xml:space="preserve"> </w:t>
      </w:r>
      <w:r w:rsidRPr="00E25DC0">
        <w:rPr>
          <w:rFonts w:ascii="IRBadr" w:hAnsi="IRBadr" w:cs="IRBadr" w:hint="cs"/>
          <w:color w:val="008000"/>
          <w:rtl/>
        </w:rPr>
        <w:t>ص</w:t>
      </w:r>
      <w:r w:rsidRPr="00E25DC0">
        <w:rPr>
          <w:rFonts w:ascii="IRBadr" w:hAnsi="IRBadr" w:cs="IRBadr"/>
          <w:color w:val="008000"/>
          <w:rtl/>
        </w:rPr>
        <w:t xml:space="preserve"> </w:t>
      </w:r>
      <w:r w:rsidRPr="00E25DC0">
        <w:rPr>
          <w:rFonts w:ascii="IRBadr" w:hAnsi="IRBadr" w:cs="IRBadr" w:hint="cs"/>
          <w:color w:val="008000"/>
          <w:rtl/>
        </w:rPr>
        <w:t>عَفَا</w:t>
      </w:r>
      <w:r w:rsidRPr="00E25DC0">
        <w:rPr>
          <w:rFonts w:ascii="IRBadr" w:hAnsi="IRBadr" w:cs="IRBadr"/>
          <w:color w:val="008000"/>
          <w:rtl/>
        </w:rPr>
        <w:t xml:space="preserve"> </w:t>
      </w:r>
      <w:r w:rsidRPr="00E25DC0">
        <w:rPr>
          <w:rFonts w:ascii="IRBadr" w:hAnsi="IRBadr" w:cs="IRBadr" w:hint="cs"/>
          <w:color w:val="008000"/>
          <w:rtl/>
        </w:rPr>
        <w:t>عَمَّا</w:t>
      </w:r>
      <w:r w:rsidRPr="00E25DC0">
        <w:rPr>
          <w:rFonts w:ascii="IRBadr" w:hAnsi="IRBadr" w:cs="IRBadr"/>
          <w:color w:val="008000"/>
          <w:rtl/>
        </w:rPr>
        <w:t xml:space="preserve"> </w:t>
      </w:r>
      <w:r w:rsidRPr="00E25DC0">
        <w:rPr>
          <w:rFonts w:ascii="IRBadr" w:hAnsi="IRBadr" w:cs="IRBadr" w:hint="cs"/>
          <w:color w:val="008000"/>
          <w:rtl/>
        </w:rPr>
        <w:t>سِوَى</w:t>
      </w:r>
      <w:r w:rsidRPr="00E25DC0">
        <w:rPr>
          <w:rFonts w:ascii="IRBadr" w:hAnsi="IRBadr" w:cs="IRBadr"/>
          <w:color w:val="008000"/>
          <w:rtl/>
        </w:rPr>
        <w:t xml:space="preserve"> </w:t>
      </w:r>
      <w:r w:rsidRPr="00E25DC0">
        <w:rPr>
          <w:rFonts w:ascii="IRBadr" w:hAnsi="IRBadr" w:cs="IRBadr" w:hint="cs"/>
          <w:color w:val="008000"/>
          <w:rtl/>
        </w:rPr>
        <w:t>ذَلِكَ</w:t>
      </w:r>
      <w:r w:rsidRPr="00E25DC0">
        <w:rPr>
          <w:rFonts w:ascii="IRBadr" w:hAnsi="IRBadr" w:cs="IRBadr" w:hint="eastAsia"/>
          <w:color w:val="008000"/>
          <w:rtl/>
        </w:rPr>
        <w:t>»</w:t>
      </w:r>
      <w:r>
        <w:rPr>
          <w:rStyle w:val="FootnoteReference"/>
          <w:rFonts w:ascii="IRBadr" w:hAnsi="IRBadr" w:cs="IRBadr"/>
          <w:color w:val="008000"/>
          <w:rtl/>
        </w:rPr>
        <w:footnoteReference w:id="12"/>
      </w:r>
      <w:r w:rsidRPr="00E25DC0">
        <w:rPr>
          <w:rFonts w:ascii="IRBadr" w:hAnsi="IRBadr" w:cs="IRBadr"/>
          <w:rtl/>
        </w:rPr>
        <w:t>.</w:t>
      </w:r>
    </w:p>
    <w:p w:rsidR="00E25DC0" w:rsidRDefault="00E25DC0" w:rsidP="00E25DC0">
      <w:pPr>
        <w:ind w:firstLine="423"/>
        <w:rPr>
          <w:rFonts w:ascii="IRBadr" w:hAnsi="IRBadr" w:cs="IRBadr"/>
          <w:rtl/>
        </w:rPr>
      </w:pPr>
      <w:r>
        <w:rPr>
          <w:rFonts w:ascii="IRBadr" w:hAnsi="IRBadr" w:cs="IRBadr" w:hint="cs"/>
          <w:rtl/>
        </w:rPr>
        <w:t xml:space="preserve">در روایت ابوبصیر، امام </w:t>
      </w:r>
      <w:r>
        <w:rPr>
          <w:rFonts w:ascii="IRBadr" w:hAnsi="IRBadr" w:cs="IRBadr" w:hint="cs"/>
        </w:rPr>
        <w:sym w:font="Abo-thar" w:char="F041"/>
      </w:r>
      <w:r>
        <w:rPr>
          <w:rFonts w:ascii="IRBadr" w:hAnsi="IRBadr" w:cs="IRBadr" w:hint="cs"/>
          <w:rtl/>
        </w:rPr>
        <w:t xml:space="preserve"> فرموده است که در زمان پیامبر </w:t>
      </w:r>
      <w:r>
        <w:rPr>
          <w:rFonts w:ascii="IRBadr" w:hAnsi="IRBadr" w:cs="IRBadr" w:hint="cs"/>
        </w:rPr>
        <w:sym w:font="Abo-thar" w:char="F072"/>
      </w:r>
      <w:r>
        <w:rPr>
          <w:rFonts w:ascii="IRBadr" w:hAnsi="IRBadr" w:cs="IRBadr" w:hint="cs"/>
          <w:rtl/>
        </w:rPr>
        <w:t xml:space="preserve"> برنج وجود نداشته که زکات در آن ثابت باشد. در ادامه روایت، تعبیر «</w:t>
      </w:r>
      <w:r w:rsidRPr="00E25DC0">
        <w:rPr>
          <w:rFonts w:ascii="IRBadr" w:hAnsi="IRBadr" w:cs="IRBadr" w:hint="cs"/>
          <w:rtl/>
        </w:rPr>
        <w:t>وَ</w:t>
      </w:r>
      <w:r w:rsidRPr="00E25DC0">
        <w:rPr>
          <w:rFonts w:ascii="IRBadr" w:hAnsi="IRBadr" w:cs="IRBadr"/>
          <w:rtl/>
        </w:rPr>
        <w:t xml:space="preserve"> </w:t>
      </w:r>
      <w:r w:rsidRPr="00E25DC0">
        <w:rPr>
          <w:rFonts w:ascii="IRBadr" w:hAnsi="IRBadr" w:cs="IRBadr" w:hint="cs"/>
          <w:rtl/>
        </w:rPr>
        <w:t>لَكِنَّهُ</w:t>
      </w:r>
      <w:r w:rsidRPr="00E25DC0">
        <w:rPr>
          <w:rFonts w:ascii="IRBadr" w:hAnsi="IRBadr" w:cs="IRBadr"/>
          <w:rtl/>
        </w:rPr>
        <w:t xml:space="preserve"> </w:t>
      </w:r>
      <w:r w:rsidRPr="00E25DC0">
        <w:rPr>
          <w:rFonts w:ascii="IRBadr" w:hAnsi="IRBadr" w:cs="IRBadr" w:hint="cs"/>
          <w:rtl/>
        </w:rPr>
        <w:t>قَدْ</w:t>
      </w:r>
      <w:r w:rsidRPr="00E25DC0">
        <w:rPr>
          <w:rFonts w:ascii="IRBadr" w:hAnsi="IRBadr" w:cs="IRBadr"/>
          <w:rtl/>
        </w:rPr>
        <w:t xml:space="preserve"> </w:t>
      </w:r>
      <w:r w:rsidRPr="00E25DC0">
        <w:rPr>
          <w:rFonts w:ascii="IRBadr" w:hAnsi="IRBadr" w:cs="IRBadr" w:hint="cs"/>
          <w:rtl/>
        </w:rPr>
        <w:t>جُعِلَ</w:t>
      </w:r>
      <w:r w:rsidRPr="00E25DC0">
        <w:rPr>
          <w:rFonts w:ascii="IRBadr" w:hAnsi="IRBadr" w:cs="IRBadr"/>
          <w:rtl/>
        </w:rPr>
        <w:t xml:space="preserve"> </w:t>
      </w:r>
      <w:r w:rsidRPr="00E25DC0">
        <w:rPr>
          <w:rFonts w:ascii="IRBadr" w:hAnsi="IRBadr" w:cs="IRBadr" w:hint="cs"/>
          <w:rtl/>
        </w:rPr>
        <w:t>فِيهِ</w:t>
      </w:r>
      <w:r>
        <w:rPr>
          <w:rFonts w:ascii="IRBadr" w:hAnsi="IRBadr" w:cs="IRBadr" w:hint="cs"/>
          <w:rtl/>
        </w:rPr>
        <w:t xml:space="preserve">»، به این معنی است که پس از زمان پیامبر </w:t>
      </w:r>
      <w:r>
        <w:rPr>
          <w:rFonts w:ascii="IRBadr" w:hAnsi="IRBadr" w:cs="IRBadr" w:hint="cs"/>
        </w:rPr>
        <w:sym w:font="Abo-thar" w:char="F072"/>
      </w:r>
      <w:r w:rsidR="00810644">
        <w:rPr>
          <w:rFonts w:ascii="IRBadr" w:hAnsi="IRBadr" w:cs="IRBadr" w:hint="cs"/>
          <w:rtl/>
        </w:rPr>
        <w:t>،</w:t>
      </w:r>
      <w:r>
        <w:rPr>
          <w:rFonts w:ascii="IRBadr" w:hAnsi="IRBadr" w:cs="IRBadr" w:hint="cs"/>
          <w:rtl/>
        </w:rPr>
        <w:t xml:space="preserve"> در زمین</w:t>
      </w:r>
      <w:r w:rsidR="00810644">
        <w:rPr>
          <w:rFonts w:ascii="IRBadr" w:hAnsi="IRBadr" w:cs="IRBadr" w:hint="cs"/>
          <w:rtl/>
        </w:rPr>
        <w:t xml:space="preserve"> ارز،</w:t>
      </w:r>
      <w:r>
        <w:rPr>
          <w:rFonts w:ascii="IRBadr" w:hAnsi="IRBadr" w:cs="IRBadr" w:hint="cs"/>
          <w:rtl/>
        </w:rPr>
        <w:t xml:space="preserve"> چیزی قرار داده شده است. و در ادامه بیان کرده است:«</w:t>
      </w:r>
      <w:r w:rsidRPr="00E25DC0">
        <w:rPr>
          <w:rFonts w:ascii="IRBadr" w:hAnsi="IRBadr" w:cs="IRBadr" w:hint="cs"/>
          <w:rtl/>
        </w:rPr>
        <w:t>وَ</w:t>
      </w:r>
      <w:r w:rsidRPr="00E25DC0">
        <w:rPr>
          <w:rFonts w:ascii="IRBadr" w:hAnsi="IRBadr" w:cs="IRBadr"/>
          <w:rtl/>
        </w:rPr>
        <w:t xml:space="preserve"> </w:t>
      </w:r>
      <w:r w:rsidRPr="00E25DC0">
        <w:rPr>
          <w:rFonts w:ascii="IRBadr" w:hAnsi="IRBadr" w:cs="IRBadr" w:hint="cs"/>
          <w:rtl/>
        </w:rPr>
        <w:t>كَيْفَ</w:t>
      </w:r>
      <w:r w:rsidRPr="00E25DC0">
        <w:rPr>
          <w:rFonts w:ascii="IRBadr" w:hAnsi="IRBadr" w:cs="IRBadr"/>
          <w:rtl/>
        </w:rPr>
        <w:t xml:space="preserve"> </w:t>
      </w:r>
      <w:r w:rsidRPr="00E25DC0">
        <w:rPr>
          <w:rFonts w:ascii="IRBadr" w:hAnsi="IRBadr" w:cs="IRBadr" w:hint="cs"/>
          <w:rtl/>
        </w:rPr>
        <w:t>لَا</w:t>
      </w:r>
      <w:r w:rsidRPr="00E25DC0">
        <w:rPr>
          <w:rFonts w:ascii="IRBadr" w:hAnsi="IRBadr" w:cs="IRBadr"/>
          <w:rtl/>
        </w:rPr>
        <w:t xml:space="preserve"> </w:t>
      </w:r>
      <w:r w:rsidRPr="00E25DC0">
        <w:rPr>
          <w:rFonts w:ascii="IRBadr" w:hAnsi="IRBadr" w:cs="IRBadr" w:hint="cs"/>
          <w:rtl/>
        </w:rPr>
        <w:t>يَكُونُ</w:t>
      </w:r>
      <w:r w:rsidRPr="00E25DC0">
        <w:rPr>
          <w:rFonts w:ascii="IRBadr" w:hAnsi="IRBadr" w:cs="IRBadr"/>
          <w:rtl/>
        </w:rPr>
        <w:t xml:space="preserve"> </w:t>
      </w:r>
      <w:r w:rsidRPr="00E25DC0">
        <w:rPr>
          <w:rFonts w:ascii="IRBadr" w:hAnsi="IRBadr" w:cs="IRBadr" w:hint="cs"/>
          <w:rtl/>
        </w:rPr>
        <w:t>فِيهِ</w:t>
      </w:r>
      <w:r w:rsidRPr="00E25DC0">
        <w:rPr>
          <w:rFonts w:ascii="IRBadr" w:hAnsi="IRBadr" w:cs="IRBadr"/>
          <w:rtl/>
        </w:rPr>
        <w:t xml:space="preserve"> </w:t>
      </w:r>
      <w:r w:rsidRPr="00E25DC0">
        <w:rPr>
          <w:rFonts w:ascii="IRBadr" w:hAnsi="IRBadr" w:cs="IRBadr" w:hint="cs"/>
          <w:rtl/>
        </w:rPr>
        <w:t>وَ</w:t>
      </w:r>
      <w:r w:rsidRPr="00E25DC0">
        <w:rPr>
          <w:rFonts w:ascii="IRBadr" w:hAnsi="IRBadr" w:cs="IRBadr"/>
          <w:rtl/>
        </w:rPr>
        <w:t xml:space="preserve"> </w:t>
      </w:r>
      <w:r w:rsidRPr="00E25DC0">
        <w:rPr>
          <w:rFonts w:ascii="IRBadr" w:hAnsi="IRBadr" w:cs="IRBadr" w:hint="cs"/>
          <w:rtl/>
        </w:rPr>
        <w:t>عَامَّةُ</w:t>
      </w:r>
      <w:r w:rsidRPr="00E25DC0">
        <w:rPr>
          <w:rFonts w:ascii="IRBadr" w:hAnsi="IRBadr" w:cs="IRBadr"/>
          <w:rtl/>
        </w:rPr>
        <w:t xml:space="preserve"> </w:t>
      </w:r>
      <w:r w:rsidRPr="00E25DC0">
        <w:rPr>
          <w:rFonts w:ascii="IRBadr" w:hAnsi="IRBadr" w:cs="IRBadr" w:hint="cs"/>
          <w:rtl/>
        </w:rPr>
        <w:t>خَرَاجِ</w:t>
      </w:r>
      <w:r w:rsidRPr="00E25DC0">
        <w:rPr>
          <w:rFonts w:ascii="IRBadr" w:hAnsi="IRBadr" w:cs="IRBadr"/>
          <w:rtl/>
        </w:rPr>
        <w:t xml:space="preserve"> </w:t>
      </w:r>
      <w:r w:rsidRPr="00E25DC0">
        <w:rPr>
          <w:rFonts w:ascii="IRBadr" w:hAnsi="IRBadr" w:cs="IRBadr" w:hint="cs"/>
          <w:rtl/>
        </w:rPr>
        <w:t>الْعِرَاقِ</w:t>
      </w:r>
      <w:r w:rsidRPr="00E25DC0">
        <w:rPr>
          <w:rFonts w:ascii="IRBadr" w:hAnsi="IRBadr" w:cs="IRBadr"/>
          <w:rtl/>
        </w:rPr>
        <w:t xml:space="preserve"> </w:t>
      </w:r>
      <w:r w:rsidRPr="00E25DC0">
        <w:rPr>
          <w:rFonts w:ascii="IRBadr" w:hAnsi="IRBadr" w:cs="IRBadr" w:hint="cs"/>
          <w:rtl/>
        </w:rPr>
        <w:t>مِنْهُ</w:t>
      </w:r>
      <w:r>
        <w:rPr>
          <w:rFonts w:ascii="IRBadr" w:hAnsi="IRBadr" w:cs="IRBadr" w:hint="cs"/>
          <w:rtl/>
        </w:rPr>
        <w:t>». این فقره نشان می‌دهد که مراد حضرت از آن چیزی که در زمین قرار داده شده، زکات نیست؛ چرا که حضرت، از خراج بحث نموده است، و این نشان می‌دهد که مراد حضرت از «</w:t>
      </w:r>
      <w:r w:rsidRPr="00E25DC0">
        <w:rPr>
          <w:rFonts w:ascii="IRBadr" w:hAnsi="IRBadr" w:cs="IRBadr" w:hint="cs"/>
          <w:rtl/>
        </w:rPr>
        <w:t>قَدْ</w:t>
      </w:r>
      <w:r w:rsidRPr="00E25DC0">
        <w:rPr>
          <w:rFonts w:ascii="IRBadr" w:hAnsi="IRBadr" w:cs="IRBadr"/>
          <w:rtl/>
        </w:rPr>
        <w:t xml:space="preserve"> </w:t>
      </w:r>
      <w:r w:rsidRPr="00E25DC0">
        <w:rPr>
          <w:rFonts w:ascii="IRBadr" w:hAnsi="IRBadr" w:cs="IRBadr" w:hint="cs"/>
          <w:rtl/>
        </w:rPr>
        <w:t>جُعِلَ</w:t>
      </w:r>
      <w:r w:rsidRPr="00E25DC0">
        <w:rPr>
          <w:rFonts w:ascii="IRBadr" w:hAnsi="IRBadr" w:cs="IRBadr"/>
          <w:rtl/>
        </w:rPr>
        <w:t xml:space="preserve"> </w:t>
      </w:r>
      <w:r w:rsidRPr="00E25DC0">
        <w:rPr>
          <w:rFonts w:ascii="IRBadr" w:hAnsi="IRBadr" w:cs="IRBadr" w:hint="cs"/>
          <w:rtl/>
        </w:rPr>
        <w:t>فِيهِ</w:t>
      </w:r>
      <w:r>
        <w:rPr>
          <w:rFonts w:ascii="IRBadr" w:hAnsi="IRBadr" w:cs="IRBadr" w:hint="cs"/>
          <w:rtl/>
        </w:rPr>
        <w:t>» همان خراج است.</w:t>
      </w:r>
    </w:p>
    <w:p w:rsidR="00E25DC0" w:rsidRDefault="00E25DC0" w:rsidP="00985CCE">
      <w:pPr>
        <w:rPr>
          <w:rFonts w:ascii="IRBadr" w:hAnsi="IRBadr" w:cs="IRBadr"/>
          <w:rtl/>
        </w:rPr>
      </w:pPr>
      <w:r>
        <w:rPr>
          <w:rFonts w:ascii="IRBadr" w:hAnsi="IRBadr" w:cs="IRBadr" w:hint="cs"/>
          <w:rtl/>
        </w:rPr>
        <w:t xml:space="preserve">حاصل آنکه: از آن جهت که اراضی مدینه، ارض عُشری است‌؛ نه خراجی، اگر چیزی بخواهد در زمین‌های مدینه واجب باشد، زکات است نه خراج. و برنج، در زمان پیامبر </w:t>
      </w:r>
      <w:r>
        <w:rPr>
          <w:rFonts w:ascii="IRBadr" w:hAnsi="IRBadr" w:cs="IRBadr" w:hint="cs"/>
        </w:rPr>
        <w:sym w:font="Abo-thar" w:char="F072"/>
      </w:r>
      <w:r>
        <w:rPr>
          <w:rFonts w:ascii="IRBadr" w:hAnsi="IRBadr" w:cs="IRBadr" w:hint="cs"/>
          <w:rtl/>
        </w:rPr>
        <w:t xml:space="preserve"> وجود نداشته؛ بنابرین، زکات در آن جعل نشده است. در ادامه که حضرت بیان می‌کند که در برنج، چیزی قرار داده شده است، مراد از آن چیز، خراج است؛ نه زکات. لحن حضرت نیز با تقیه سازگار است؛ چرا که با نوعی ابهام سخن گفته است، و در مقام تفکیک واضح بین دو مساله زکات و خراج نیست. خلاصه کلام حضرت آن است</w:t>
      </w:r>
      <w:r w:rsidR="00985CCE">
        <w:rPr>
          <w:rFonts w:ascii="IRBadr" w:hAnsi="IRBadr" w:cs="IRBadr" w:hint="cs"/>
          <w:rtl/>
        </w:rPr>
        <w:t xml:space="preserve"> که «هرچند زکات در زمان پیامبر </w:t>
      </w:r>
      <w:r w:rsidR="00985CCE">
        <w:rPr>
          <w:rFonts w:ascii="IRBadr" w:hAnsi="IRBadr" w:cs="IRBadr" w:hint="cs"/>
        </w:rPr>
        <w:sym w:font="Abo-thar" w:char="F072"/>
      </w:r>
      <w:r w:rsidR="00985CCE">
        <w:rPr>
          <w:rFonts w:ascii="IRBadr" w:hAnsi="IRBadr" w:cs="IRBadr" w:hint="cs"/>
          <w:rtl/>
        </w:rPr>
        <w:t xml:space="preserve"> بر</w:t>
      </w:r>
      <w:r w:rsidR="00810644">
        <w:rPr>
          <w:rFonts w:ascii="IRBadr" w:hAnsi="IRBadr" w:cs="IRBadr" w:hint="cs"/>
          <w:rtl/>
        </w:rPr>
        <w:t>ای برنج نبوده ولی در این زمان،</w:t>
      </w:r>
      <w:r w:rsidR="00985CCE">
        <w:rPr>
          <w:rFonts w:ascii="IRBadr" w:hAnsi="IRBadr" w:cs="IRBadr" w:hint="cs"/>
          <w:rtl/>
        </w:rPr>
        <w:t xml:space="preserve"> خراج در آن ثابت است». حضرت </w:t>
      </w:r>
      <w:r w:rsidR="00985CCE">
        <w:rPr>
          <w:rFonts w:ascii="IRBadr" w:hAnsi="IRBadr" w:cs="IRBadr" w:hint="cs"/>
        </w:rPr>
        <w:sym w:font="Abo-thar" w:char="F041"/>
      </w:r>
      <w:r w:rsidR="00985CCE">
        <w:rPr>
          <w:rFonts w:ascii="IRBadr" w:hAnsi="IRBadr" w:cs="IRBadr" w:hint="cs"/>
          <w:rtl/>
        </w:rPr>
        <w:t xml:space="preserve"> از زکات برنج در این روایت سخنی نگفته، و نسبت به آن سکوت کرده است.</w:t>
      </w:r>
    </w:p>
    <w:p w:rsidR="00810644" w:rsidRDefault="00810644" w:rsidP="00B71053">
      <w:pPr>
        <w:pStyle w:val="Heading3"/>
        <w:rPr>
          <w:rtl/>
        </w:rPr>
      </w:pPr>
      <w:bookmarkStart w:id="37" w:name="_Toc151274373"/>
      <w:bookmarkStart w:id="38" w:name="_Toc151274445"/>
      <w:bookmarkStart w:id="39" w:name="_Toc151274538"/>
      <w:r>
        <w:rPr>
          <w:rFonts w:hint="cs"/>
          <w:rtl/>
        </w:rPr>
        <w:t>نتیجه بحث در روایت ابوبصیر</w:t>
      </w:r>
      <w:bookmarkEnd w:id="37"/>
      <w:bookmarkEnd w:id="38"/>
      <w:bookmarkEnd w:id="39"/>
    </w:p>
    <w:p w:rsidR="00B71053" w:rsidRDefault="00985CCE" w:rsidP="00200D32">
      <w:pPr>
        <w:rPr>
          <w:rFonts w:ascii="IRBadr" w:hAnsi="IRBadr" w:cs="IRBadr"/>
          <w:rtl/>
        </w:rPr>
      </w:pPr>
      <w:r>
        <w:rPr>
          <w:rFonts w:ascii="IRBadr" w:hAnsi="IRBadr" w:cs="IRBadr" w:hint="cs"/>
          <w:rtl/>
        </w:rPr>
        <w:t>نتیجه آنکه روایت ا</w:t>
      </w:r>
      <w:r w:rsidR="00054E9B">
        <w:rPr>
          <w:rFonts w:ascii="IRBadr" w:hAnsi="IRBadr" w:cs="IRBadr" w:hint="cs"/>
          <w:rtl/>
        </w:rPr>
        <w:t xml:space="preserve">بوبصیر به محل بحث ارتباطی ندارد؛ بلکه مفاد آن، ثبوت خراج بر ارض عراق است. آن هم ناشی از عمل امیر المومنین </w:t>
      </w:r>
      <w:r w:rsidR="00054E9B">
        <w:rPr>
          <w:rFonts w:ascii="IRBadr" w:hAnsi="IRBadr" w:cs="IRBadr" w:hint="cs"/>
        </w:rPr>
        <w:sym w:font="Abo-thar" w:char="F041"/>
      </w:r>
      <w:r w:rsidR="00054E9B">
        <w:rPr>
          <w:rFonts w:ascii="IRBadr" w:hAnsi="IRBadr" w:cs="IRBadr" w:hint="cs"/>
          <w:rtl/>
        </w:rPr>
        <w:t xml:space="preserve"> بوده است. آنکه جعل خراج بر اراضی به مشورت امیر المومنین </w:t>
      </w:r>
      <w:r w:rsidR="00054E9B">
        <w:rPr>
          <w:rFonts w:ascii="IRBadr" w:hAnsi="IRBadr" w:cs="IRBadr" w:hint="cs"/>
        </w:rPr>
        <w:sym w:font="Abo-thar" w:char="F041"/>
      </w:r>
      <w:r w:rsidR="00054E9B">
        <w:rPr>
          <w:rFonts w:ascii="IRBadr" w:hAnsi="IRBadr" w:cs="IRBadr" w:hint="cs"/>
          <w:rtl/>
        </w:rPr>
        <w:t xml:space="preserve"> باشد، ممکن است از آن جهت که دارای سند معبری نیست، امری اطمینان‌بخش نباشد؛ ولی این مقدار مسلّم است که امیر المومنین </w:t>
      </w:r>
      <w:r w:rsidR="00054E9B">
        <w:rPr>
          <w:rFonts w:ascii="IRBadr" w:hAnsi="IRBadr" w:cs="IRBadr" w:hint="cs"/>
        </w:rPr>
        <w:sym w:font="Abo-thar" w:char="F041"/>
      </w:r>
      <w:r w:rsidR="00054E9B">
        <w:rPr>
          <w:rFonts w:ascii="IRBadr" w:hAnsi="IRBadr" w:cs="IRBadr" w:hint="cs"/>
          <w:rtl/>
        </w:rPr>
        <w:t xml:space="preserve"> نظام خراجی عراق را تایید نموده است. این مساله هم از نظر تاریخی مسلّم است، و هم از نظر روایی. </w:t>
      </w:r>
      <w:r w:rsidR="00586DC6">
        <w:rPr>
          <w:rFonts w:ascii="IRBadr" w:hAnsi="IRBadr" w:cs="IRBadr" w:hint="cs"/>
          <w:rtl/>
        </w:rPr>
        <w:t xml:space="preserve">بنابرین، نظام خراجی عراق، نظامی مشروع است. گویا امام صادق </w:t>
      </w:r>
      <w:r w:rsidR="00586DC6">
        <w:rPr>
          <w:rFonts w:ascii="IRBadr" w:hAnsi="IRBadr" w:cs="IRBadr" w:hint="cs"/>
        </w:rPr>
        <w:sym w:font="Abo-thar" w:char="F041"/>
      </w:r>
      <w:r w:rsidR="00586DC6">
        <w:rPr>
          <w:rFonts w:ascii="IRBadr" w:hAnsi="IRBadr" w:cs="IRBadr" w:hint="cs"/>
          <w:rtl/>
        </w:rPr>
        <w:t xml:space="preserve"> فرموده است: چگونه در برنج، چیزی مشروع نباشد در حالی که نظام مشروع مالیاتی عراق، بر اساس خراج از برنج عراق است. </w:t>
      </w:r>
    </w:p>
    <w:p w:rsidR="00054E9B" w:rsidRPr="00985CCE" w:rsidRDefault="00586DC6" w:rsidP="00200D32">
      <w:pPr>
        <w:rPr>
          <w:rFonts w:ascii="IRBadr" w:hAnsi="IRBadr" w:cs="IRBadr"/>
          <w:rtl/>
        </w:rPr>
      </w:pPr>
      <w:r>
        <w:rPr>
          <w:rFonts w:ascii="IRBadr" w:hAnsi="IRBadr" w:cs="IRBadr" w:hint="cs"/>
          <w:rtl/>
        </w:rPr>
        <w:t xml:space="preserve">بنابرین، روایت ابوبصیر از محلّ بحث بیگانه است؛ پس آنچه که در مورد این روایت در برخی از مباحث پیشین بیان شد که حکومت وقت در عراق، از زمین‌ها زکات می‌گرفته است، کلام تامّی نیست؛ چرا که از اساس، اراضی عراق، </w:t>
      </w:r>
      <w:r w:rsidR="004F0A53">
        <w:rPr>
          <w:rFonts w:ascii="IRBadr" w:hAnsi="IRBadr" w:cs="IRBadr" w:hint="cs"/>
          <w:rtl/>
        </w:rPr>
        <w:t>اراضی خراجی است، و اراضی زکاتی نیست،</w:t>
      </w:r>
      <w:r>
        <w:rPr>
          <w:rFonts w:ascii="IRBadr" w:hAnsi="IRBadr" w:cs="IRBadr" w:hint="cs"/>
          <w:rtl/>
        </w:rPr>
        <w:t xml:space="preserve"> و اصل نظام خراجی هم یک نظام مشروع، و مورد تایید امیرالمومنین </w:t>
      </w:r>
      <w:r>
        <w:rPr>
          <w:rFonts w:ascii="IRBadr" w:hAnsi="IRBadr" w:cs="IRBadr" w:hint="cs"/>
        </w:rPr>
        <w:sym w:font="Abo-thar" w:char="F041"/>
      </w:r>
      <w:r>
        <w:rPr>
          <w:rFonts w:ascii="IRBadr" w:hAnsi="IRBadr" w:cs="IRBadr" w:hint="cs"/>
          <w:rtl/>
        </w:rPr>
        <w:t xml:space="preserve"> بوده است.</w:t>
      </w:r>
      <w:r w:rsidR="004F0A53">
        <w:rPr>
          <w:rFonts w:ascii="IRBadr" w:hAnsi="IRBadr" w:cs="IRBadr" w:hint="cs"/>
          <w:rtl/>
        </w:rPr>
        <w:t xml:space="preserve"> هر چند ممکن است حکومت‌ها حقّ اخذ نداشته باشند ولی اصل این مساله، مشروع بوده است.</w:t>
      </w:r>
    </w:p>
    <w:p w:rsidR="00200D32" w:rsidRDefault="00200D32" w:rsidP="00B71053">
      <w:pPr>
        <w:pStyle w:val="Heading1"/>
        <w:rPr>
          <w:rtl/>
        </w:rPr>
      </w:pPr>
      <w:bookmarkStart w:id="40" w:name="_Toc151274374"/>
      <w:bookmarkStart w:id="41" w:name="_Toc151274446"/>
      <w:bookmarkStart w:id="42" w:name="_Toc151274539"/>
      <w:r>
        <w:rPr>
          <w:rFonts w:hint="cs"/>
          <w:rtl/>
        </w:rPr>
        <w:t>روایت چهارشنبه‌ای</w:t>
      </w:r>
      <w:bookmarkEnd w:id="40"/>
      <w:bookmarkEnd w:id="41"/>
      <w:bookmarkEnd w:id="42"/>
    </w:p>
    <w:p w:rsidR="001A1EA5" w:rsidRDefault="00503F84" w:rsidP="00200D32">
      <w:pPr>
        <w:rPr>
          <w:rFonts w:ascii="IRBadr" w:hAnsi="IRBadr" w:cs="IRBadr"/>
          <w:color w:val="008000"/>
          <w:rtl/>
        </w:rPr>
      </w:pPr>
      <w:r w:rsidRPr="00503F84">
        <w:rPr>
          <w:rFonts w:ascii="IRBadr" w:hAnsi="IRBadr" w:cs="IRBadr" w:hint="eastAsia"/>
          <w:color w:val="008000"/>
          <w:rtl/>
        </w:rPr>
        <w:t>«</w:t>
      </w:r>
      <w:r w:rsidR="00200D32" w:rsidRPr="00200D32">
        <w:rPr>
          <w:rFonts w:ascii="IRBadr" w:hAnsi="IRBadr" w:cs="IRBadr" w:hint="cs"/>
          <w:color w:val="8064A2" w:themeColor="accent4"/>
          <w:rtl/>
        </w:rPr>
        <w:t>عَنْهُ</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أَحْمَدَ</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بْنِ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مُحَمَّدٍ</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أَحْمَدَ</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بْنِ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يُوسُفَ</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بْنِ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عَقِيلٍ</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أَبِي</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عَلِيٍّ</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الْخَزَّازِ</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دَاوُدَ</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الرَّقِّيِّ</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عَنْ</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أَبِي</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عَبْدِ</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اللَّهِ</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ع</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قَالَ</w:t>
      </w:r>
      <w:r w:rsidR="00200D32" w:rsidRPr="00200D32">
        <w:rPr>
          <w:rFonts w:ascii="IRBadr" w:hAnsi="IRBadr" w:cs="IRBadr"/>
          <w:color w:val="8064A2" w:themeColor="accent4"/>
          <w:rtl/>
        </w:rPr>
        <w:t xml:space="preserve"> </w:t>
      </w:r>
      <w:r w:rsidR="00200D32" w:rsidRPr="00200D32">
        <w:rPr>
          <w:rFonts w:ascii="IRBadr" w:hAnsi="IRBadr" w:cs="IRBadr" w:hint="cs"/>
          <w:color w:val="8064A2" w:themeColor="accent4"/>
          <w:rtl/>
        </w:rPr>
        <w:t>قَالَ</w:t>
      </w:r>
      <w:r w:rsidR="00200D32" w:rsidRPr="00200D32">
        <w:rPr>
          <w:rFonts w:ascii="IRBadr" w:hAnsi="IRBadr" w:cs="IRBadr"/>
          <w:color w:val="008000"/>
          <w:rtl/>
        </w:rPr>
        <w:t xml:space="preserve">: </w:t>
      </w:r>
      <w:r w:rsidR="00200D32" w:rsidRPr="00200D32">
        <w:rPr>
          <w:rFonts w:ascii="IRBadr" w:hAnsi="IRBadr" w:cs="IRBadr" w:hint="cs"/>
          <w:color w:val="008000"/>
          <w:rtl/>
        </w:rPr>
        <w:t>يَا</w:t>
      </w:r>
      <w:r w:rsidR="00200D32" w:rsidRPr="00200D32">
        <w:rPr>
          <w:rFonts w:ascii="IRBadr" w:hAnsi="IRBadr" w:cs="IRBadr"/>
          <w:color w:val="008000"/>
          <w:rtl/>
        </w:rPr>
        <w:t xml:space="preserve"> </w:t>
      </w:r>
      <w:r w:rsidR="00200D32" w:rsidRPr="00200D32">
        <w:rPr>
          <w:rFonts w:ascii="IRBadr" w:hAnsi="IRBadr" w:cs="IRBadr" w:hint="cs"/>
          <w:color w:val="008000"/>
          <w:rtl/>
        </w:rPr>
        <w:t>دَاوُدُ</w:t>
      </w:r>
      <w:r w:rsidR="00200D32" w:rsidRPr="00200D32">
        <w:rPr>
          <w:rFonts w:ascii="IRBadr" w:hAnsi="IRBadr" w:cs="IRBadr"/>
          <w:color w:val="008000"/>
          <w:rtl/>
        </w:rPr>
        <w:t xml:space="preserve"> </w:t>
      </w:r>
      <w:r w:rsidR="00200D32" w:rsidRPr="00200D32">
        <w:rPr>
          <w:rFonts w:ascii="IRBadr" w:hAnsi="IRBadr" w:cs="IRBadr" w:hint="cs"/>
          <w:color w:val="008000"/>
          <w:rtl/>
        </w:rPr>
        <w:t>تُدْخِلُ</w:t>
      </w:r>
      <w:r w:rsidR="00200D32" w:rsidRPr="00200D32">
        <w:rPr>
          <w:rFonts w:ascii="IRBadr" w:hAnsi="IRBadr" w:cs="IRBadr"/>
          <w:color w:val="008000"/>
          <w:rtl/>
        </w:rPr>
        <w:t xml:space="preserve"> </w:t>
      </w:r>
      <w:r w:rsidR="00200D32" w:rsidRPr="00200D32">
        <w:rPr>
          <w:rFonts w:ascii="IRBadr" w:hAnsi="IRBadr" w:cs="IRBadr" w:hint="cs"/>
          <w:color w:val="008000"/>
          <w:rtl/>
        </w:rPr>
        <w:t>يَدَكَ</w:t>
      </w:r>
      <w:r w:rsidR="00200D32" w:rsidRPr="00200D32">
        <w:rPr>
          <w:rFonts w:ascii="IRBadr" w:hAnsi="IRBadr" w:cs="IRBadr"/>
          <w:color w:val="008000"/>
          <w:rtl/>
        </w:rPr>
        <w:t xml:space="preserve"> </w:t>
      </w:r>
      <w:r w:rsidR="00200D32" w:rsidRPr="00200D32">
        <w:rPr>
          <w:rFonts w:ascii="IRBadr" w:hAnsi="IRBadr" w:cs="IRBadr" w:hint="cs"/>
          <w:color w:val="008000"/>
          <w:rtl/>
        </w:rPr>
        <w:t>فِي</w:t>
      </w:r>
      <w:r w:rsidR="00200D32" w:rsidRPr="00200D32">
        <w:rPr>
          <w:rFonts w:ascii="IRBadr" w:hAnsi="IRBadr" w:cs="IRBadr"/>
          <w:color w:val="008000"/>
          <w:rtl/>
        </w:rPr>
        <w:t xml:space="preserve"> </w:t>
      </w:r>
      <w:r w:rsidR="00200D32" w:rsidRPr="00200D32">
        <w:rPr>
          <w:rFonts w:ascii="IRBadr" w:hAnsi="IRBadr" w:cs="IRBadr" w:hint="cs"/>
          <w:color w:val="008000"/>
          <w:rtl/>
        </w:rPr>
        <w:t>فَمِ</w:t>
      </w:r>
      <w:r w:rsidR="00200D32" w:rsidRPr="00200D32">
        <w:rPr>
          <w:rFonts w:ascii="IRBadr" w:hAnsi="IRBadr" w:cs="IRBadr"/>
          <w:color w:val="008000"/>
          <w:rtl/>
        </w:rPr>
        <w:t xml:space="preserve"> </w:t>
      </w:r>
      <w:r w:rsidR="00200D32" w:rsidRPr="00200D32">
        <w:rPr>
          <w:rFonts w:ascii="IRBadr" w:hAnsi="IRBadr" w:cs="IRBadr" w:hint="cs"/>
          <w:color w:val="008000"/>
          <w:rtl/>
        </w:rPr>
        <w:t>التِّنِّينِ</w:t>
      </w:r>
      <w:r w:rsidR="00200D32" w:rsidRPr="00200D32">
        <w:rPr>
          <w:rFonts w:ascii="IRBadr" w:hAnsi="IRBadr" w:cs="IRBadr"/>
          <w:color w:val="008000"/>
          <w:rtl/>
        </w:rPr>
        <w:t xml:space="preserve"> </w:t>
      </w:r>
      <w:r w:rsidR="00200D32" w:rsidRPr="00200D32">
        <w:rPr>
          <w:rFonts w:ascii="IRBadr" w:hAnsi="IRBadr" w:cs="IRBadr" w:hint="cs"/>
          <w:color w:val="008000"/>
          <w:rtl/>
        </w:rPr>
        <w:t>إِلَى</w:t>
      </w:r>
      <w:r w:rsidR="00200D32" w:rsidRPr="00200D32">
        <w:rPr>
          <w:rFonts w:ascii="IRBadr" w:hAnsi="IRBadr" w:cs="IRBadr"/>
          <w:color w:val="008000"/>
          <w:rtl/>
        </w:rPr>
        <w:t xml:space="preserve"> </w:t>
      </w:r>
      <w:r w:rsidR="00200D32" w:rsidRPr="00200D32">
        <w:rPr>
          <w:rFonts w:ascii="IRBadr" w:hAnsi="IRBadr" w:cs="IRBadr" w:hint="cs"/>
          <w:color w:val="008000"/>
          <w:rtl/>
        </w:rPr>
        <w:t>الْمِرْفَقِ</w:t>
      </w:r>
      <w:r w:rsidR="00200D32" w:rsidRPr="00200D32">
        <w:rPr>
          <w:rFonts w:ascii="IRBadr" w:hAnsi="IRBadr" w:cs="IRBadr"/>
          <w:color w:val="008000"/>
          <w:rtl/>
        </w:rPr>
        <w:t xml:space="preserve"> </w:t>
      </w:r>
      <w:r w:rsidR="00200D32" w:rsidRPr="00200D32">
        <w:rPr>
          <w:rFonts w:ascii="IRBadr" w:hAnsi="IRBadr" w:cs="IRBadr" w:hint="cs"/>
          <w:color w:val="008000"/>
          <w:rtl/>
        </w:rPr>
        <w:t>خَيْرٌ</w:t>
      </w:r>
      <w:r w:rsidR="00200D32" w:rsidRPr="00200D32">
        <w:rPr>
          <w:rFonts w:ascii="IRBadr" w:hAnsi="IRBadr" w:cs="IRBadr"/>
          <w:color w:val="008000"/>
          <w:rtl/>
        </w:rPr>
        <w:t xml:space="preserve"> </w:t>
      </w:r>
      <w:r w:rsidR="00200D32" w:rsidRPr="00200D32">
        <w:rPr>
          <w:rFonts w:ascii="IRBadr" w:hAnsi="IRBadr" w:cs="IRBadr" w:hint="cs"/>
          <w:color w:val="008000"/>
          <w:rtl/>
        </w:rPr>
        <w:t>لَكَ</w:t>
      </w:r>
      <w:r w:rsidR="00200D32" w:rsidRPr="00200D32">
        <w:rPr>
          <w:rFonts w:ascii="IRBadr" w:hAnsi="IRBadr" w:cs="IRBadr"/>
          <w:color w:val="008000"/>
          <w:rtl/>
        </w:rPr>
        <w:t xml:space="preserve"> </w:t>
      </w:r>
      <w:r w:rsidR="00200D32" w:rsidRPr="00200D32">
        <w:rPr>
          <w:rFonts w:ascii="IRBadr" w:hAnsi="IRBadr" w:cs="IRBadr" w:hint="cs"/>
          <w:color w:val="008000"/>
          <w:rtl/>
        </w:rPr>
        <w:t>مِنْ</w:t>
      </w:r>
      <w:r w:rsidR="00200D32" w:rsidRPr="00200D32">
        <w:rPr>
          <w:rFonts w:ascii="IRBadr" w:hAnsi="IRBadr" w:cs="IRBadr"/>
          <w:color w:val="008000"/>
          <w:rtl/>
        </w:rPr>
        <w:t xml:space="preserve"> </w:t>
      </w:r>
      <w:r w:rsidR="00200D32" w:rsidRPr="00200D32">
        <w:rPr>
          <w:rFonts w:ascii="IRBadr" w:hAnsi="IRBadr" w:cs="IRBadr" w:hint="cs"/>
          <w:color w:val="008000"/>
          <w:rtl/>
        </w:rPr>
        <w:t>طَلَبِ</w:t>
      </w:r>
      <w:r w:rsidR="00200D32" w:rsidRPr="00200D32">
        <w:rPr>
          <w:rFonts w:ascii="IRBadr" w:hAnsi="IRBadr" w:cs="IRBadr"/>
          <w:color w:val="008000"/>
          <w:rtl/>
        </w:rPr>
        <w:t xml:space="preserve"> </w:t>
      </w:r>
      <w:r w:rsidR="00200D32" w:rsidRPr="00200D32">
        <w:rPr>
          <w:rFonts w:ascii="IRBadr" w:hAnsi="IRBadr" w:cs="IRBadr" w:hint="cs"/>
          <w:color w:val="008000"/>
          <w:rtl/>
        </w:rPr>
        <w:t>الْحَوَائِجِ</w:t>
      </w:r>
      <w:r w:rsidR="00200D32" w:rsidRPr="00200D32">
        <w:rPr>
          <w:rFonts w:ascii="IRBadr" w:hAnsi="IRBadr" w:cs="IRBadr"/>
          <w:color w:val="008000"/>
          <w:rtl/>
        </w:rPr>
        <w:t xml:space="preserve"> </w:t>
      </w:r>
      <w:r w:rsidR="00200D32" w:rsidRPr="00200D32">
        <w:rPr>
          <w:rFonts w:ascii="IRBadr" w:hAnsi="IRBadr" w:cs="IRBadr" w:hint="cs"/>
          <w:color w:val="008000"/>
          <w:rtl/>
        </w:rPr>
        <w:t>إِلَى</w:t>
      </w:r>
      <w:r w:rsidR="00200D32" w:rsidRPr="00200D32">
        <w:rPr>
          <w:rFonts w:ascii="IRBadr" w:hAnsi="IRBadr" w:cs="IRBadr"/>
          <w:color w:val="008000"/>
          <w:rtl/>
        </w:rPr>
        <w:t xml:space="preserve"> </w:t>
      </w:r>
      <w:r w:rsidR="00200D32" w:rsidRPr="00200D32">
        <w:rPr>
          <w:rFonts w:ascii="IRBadr" w:hAnsi="IRBadr" w:cs="IRBadr" w:hint="cs"/>
          <w:color w:val="008000"/>
          <w:rtl/>
        </w:rPr>
        <w:t>مَنْ</w:t>
      </w:r>
      <w:r w:rsidR="00200D32" w:rsidRPr="00200D32">
        <w:rPr>
          <w:rFonts w:ascii="IRBadr" w:hAnsi="IRBadr" w:cs="IRBadr"/>
          <w:color w:val="008000"/>
          <w:rtl/>
        </w:rPr>
        <w:t xml:space="preserve"> </w:t>
      </w:r>
      <w:r w:rsidR="00200D32" w:rsidRPr="00200D32">
        <w:rPr>
          <w:rFonts w:ascii="IRBadr" w:hAnsi="IRBadr" w:cs="IRBadr" w:hint="cs"/>
          <w:color w:val="008000"/>
          <w:rtl/>
        </w:rPr>
        <w:t>لَمْ</w:t>
      </w:r>
      <w:r w:rsidR="00200D32" w:rsidRPr="00200D32">
        <w:rPr>
          <w:rFonts w:ascii="IRBadr" w:hAnsi="IRBadr" w:cs="IRBadr"/>
          <w:color w:val="008000"/>
          <w:rtl/>
        </w:rPr>
        <w:t xml:space="preserve"> </w:t>
      </w:r>
      <w:r w:rsidR="00200D32" w:rsidRPr="00200D32">
        <w:rPr>
          <w:rFonts w:ascii="IRBadr" w:hAnsi="IRBadr" w:cs="IRBadr" w:hint="cs"/>
          <w:color w:val="008000"/>
          <w:rtl/>
        </w:rPr>
        <w:t>يَكُنْ</w:t>
      </w:r>
      <w:r w:rsidR="00200D32" w:rsidRPr="00200D32">
        <w:rPr>
          <w:rFonts w:ascii="IRBadr" w:hAnsi="IRBadr" w:cs="IRBadr"/>
          <w:color w:val="008000"/>
          <w:rtl/>
        </w:rPr>
        <w:t xml:space="preserve"> </w:t>
      </w:r>
      <w:r w:rsidR="00200D32" w:rsidRPr="00200D32">
        <w:rPr>
          <w:rFonts w:ascii="IRBadr" w:hAnsi="IRBadr" w:cs="IRBadr" w:hint="cs"/>
          <w:color w:val="008000"/>
          <w:rtl/>
        </w:rPr>
        <w:t>فَكَانَ</w:t>
      </w:r>
      <w:r w:rsidRPr="00503F84">
        <w:rPr>
          <w:rFonts w:ascii="IRBadr" w:hAnsi="IRBadr" w:cs="IRBadr" w:hint="eastAsia"/>
          <w:color w:val="008000"/>
          <w:rtl/>
        </w:rPr>
        <w:t>»</w:t>
      </w:r>
      <w:r w:rsidR="00200D32">
        <w:rPr>
          <w:rStyle w:val="FootnoteReference"/>
          <w:rFonts w:ascii="IRBadr" w:hAnsi="IRBadr" w:cs="IRBadr"/>
          <w:color w:val="008000"/>
          <w:rtl/>
        </w:rPr>
        <w:footnoteReference w:id="13"/>
      </w:r>
      <w:r w:rsidR="00200D32">
        <w:rPr>
          <w:rFonts w:ascii="IRBadr" w:hAnsi="IRBadr" w:cs="IRBadr" w:hint="cs"/>
          <w:color w:val="008000"/>
          <w:rtl/>
        </w:rPr>
        <w:t>.</w:t>
      </w:r>
    </w:p>
    <w:p w:rsidR="00200D32" w:rsidRDefault="00200D32" w:rsidP="00200D32">
      <w:pPr>
        <w:rPr>
          <w:rFonts w:ascii="IRBadr" w:hAnsi="IRBadr" w:cs="IRBadr"/>
          <w:rtl/>
        </w:rPr>
      </w:pPr>
      <w:r>
        <w:rPr>
          <w:rFonts w:ascii="IRBadr" w:hAnsi="IRBadr" w:cs="IRBadr" w:hint="cs"/>
          <w:rtl/>
        </w:rPr>
        <w:t>«</w:t>
      </w:r>
      <w:r w:rsidRPr="00200D32">
        <w:rPr>
          <w:rFonts w:ascii="IRBadr" w:hAnsi="IRBadr" w:cs="IRBadr" w:hint="cs"/>
          <w:rtl/>
        </w:rPr>
        <w:t>التنّین</w:t>
      </w:r>
      <w:r>
        <w:rPr>
          <w:rFonts w:ascii="IRBadr" w:hAnsi="IRBadr" w:cs="IRBadr" w:hint="cs"/>
          <w:rtl/>
        </w:rPr>
        <w:t>»</w:t>
      </w:r>
      <w:r w:rsidRPr="00200D32">
        <w:rPr>
          <w:rFonts w:ascii="IRBadr" w:hAnsi="IRBadr" w:cs="IRBadr" w:hint="cs"/>
          <w:rtl/>
        </w:rPr>
        <w:t>: مار افعی</w:t>
      </w:r>
      <w:r>
        <w:rPr>
          <w:rFonts w:ascii="IRBadr" w:hAnsi="IRBadr" w:cs="IRBadr" w:hint="cs"/>
          <w:rtl/>
        </w:rPr>
        <w:t>.</w:t>
      </w:r>
    </w:p>
    <w:p w:rsidR="00200D32" w:rsidRDefault="00200D32" w:rsidP="00200D32">
      <w:pPr>
        <w:rPr>
          <w:rFonts w:ascii="IRBadr" w:hAnsi="IRBadr" w:cs="IRBadr"/>
          <w:rtl/>
        </w:rPr>
      </w:pPr>
      <w:r>
        <w:rPr>
          <w:rFonts w:ascii="IRBadr" w:hAnsi="IRBadr" w:cs="IRBadr" w:hint="cs"/>
          <w:rtl/>
        </w:rPr>
        <w:t>در برخی از روایات مربوط به تجارت نیز نظیر این مطلب وارد شده است. مثل:</w:t>
      </w:r>
    </w:p>
    <w:p w:rsidR="00200D32" w:rsidRDefault="00200D32" w:rsidP="00200D32">
      <w:pPr>
        <w:rPr>
          <w:rFonts w:ascii="IRBadr" w:hAnsi="IRBadr" w:cs="IRBadr"/>
          <w:rtl/>
        </w:rPr>
      </w:pPr>
      <w:r w:rsidRPr="00200D32">
        <w:rPr>
          <w:rFonts w:ascii="IRBadr" w:hAnsi="IRBadr" w:cs="IRBadr" w:hint="eastAsia"/>
          <w:color w:val="008000"/>
          <w:rtl/>
        </w:rPr>
        <w:t>«</w:t>
      </w:r>
      <w:r w:rsidRPr="00200D32">
        <w:rPr>
          <w:rFonts w:ascii="IRBadr" w:hAnsi="IRBadr" w:cs="IRBadr" w:hint="cs"/>
          <w:color w:val="8064A2" w:themeColor="accent4"/>
          <w:rtl/>
        </w:rPr>
        <w:t>عَلِيُّ</w:t>
      </w:r>
      <w:r w:rsidRPr="00200D32">
        <w:rPr>
          <w:rFonts w:ascii="IRBadr" w:hAnsi="IRBadr" w:cs="IRBadr"/>
          <w:color w:val="8064A2" w:themeColor="accent4"/>
          <w:rtl/>
        </w:rPr>
        <w:t xml:space="preserve"> </w:t>
      </w:r>
      <w:r w:rsidRPr="00200D32">
        <w:rPr>
          <w:rFonts w:ascii="IRBadr" w:hAnsi="IRBadr" w:cs="IRBadr" w:hint="cs"/>
          <w:color w:val="8064A2" w:themeColor="accent4"/>
          <w:rtl/>
        </w:rPr>
        <w:t>بْنُ</w:t>
      </w:r>
      <w:r w:rsidRPr="00200D32">
        <w:rPr>
          <w:rFonts w:ascii="IRBadr" w:hAnsi="IRBadr" w:cs="IRBadr"/>
          <w:color w:val="8064A2" w:themeColor="accent4"/>
          <w:rtl/>
        </w:rPr>
        <w:t xml:space="preserve"> </w:t>
      </w:r>
      <w:r w:rsidRPr="00200D32">
        <w:rPr>
          <w:rFonts w:ascii="IRBadr" w:hAnsi="IRBadr" w:cs="IRBadr" w:hint="cs"/>
          <w:color w:val="8064A2" w:themeColor="accent4"/>
          <w:rtl/>
        </w:rPr>
        <w:t>إِبْرَاهِيمَ</w:t>
      </w:r>
      <w:r w:rsidRPr="00200D32">
        <w:rPr>
          <w:rFonts w:ascii="IRBadr" w:hAnsi="IRBadr" w:cs="IRBadr"/>
          <w:color w:val="8064A2" w:themeColor="accent4"/>
          <w:rtl/>
        </w:rPr>
        <w:t xml:space="preserve"> </w:t>
      </w:r>
      <w:r w:rsidRPr="00200D32">
        <w:rPr>
          <w:rFonts w:ascii="IRBadr" w:hAnsi="IRBadr" w:cs="IRBadr" w:hint="cs"/>
          <w:color w:val="8064A2" w:themeColor="accent4"/>
          <w:rtl/>
        </w:rPr>
        <w:t>عَنْ</w:t>
      </w:r>
      <w:r w:rsidRPr="00200D32">
        <w:rPr>
          <w:rFonts w:ascii="IRBadr" w:hAnsi="IRBadr" w:cs="IRBadr"/>
          <w:color w:val="8064A2" w:themeColor="accent4"/>
          <w:rtl/>
        </w:rPr>
        <w:t xml:space="preserve"> </w:t>
      </w:r>
      <w:r w:rsidRPr="00200D32">
        <w:rPr>
          <w:rFonts w:ascii="IRBadr" w:hAnsi="IRBadr" w:cs="IRBadr" w:hint="cs"/>
          <w:color w:val="8064A2" w:themeColor="accent4"/>
          <w:rtl/>
        </w:rPr>
        <w:t>أَبِيهِ</w:t>
      </w:r>
      <w:r w:rsidRPr="00200D32">
        <w:rPr>
          <w:rFonts w:ascii="IRBadr" w:hAnsi="IRBadr" w:cs="IRBadr"/>
          <w:color w:val="8064A2" w:themeColor="accent4"/>
          <w:rtl/>
        </w:rPr>
        <w:t xml:space="preserve"> </w:t>
      </w:r>
      <w:r w:rsidRPr="00200D32">
        <w:rPr>
          <w:rFonts w:ascii="IRBadr" w:hAnsi="IRBadr" w:cs="IRBadr" w:hint="cs"/>
          <w:color w:val="8064A2" w:themeColor="accent4"/>
          <w:rtl/>
        </w:rPr>
        <w:t>عَنِ</w:t>
      </w:r>
      <w:r w:rsidRPr="00200D32">
        <w:rPr>
          <w:rFonts w:ascii="IRBadr" w:hAnsi="IRBadr" w:cs="IRBadr"/>
          <w:color w:val="8064A2" w:themeColor="accent4"/>
          <w:rtl/>
        </w:rPr>
        <w:t xml:space="preserve"> </w:t>
      </w:r>
      <w:r w:rsidRPr="00200D32">
        <w:rPr>
          <w:rFonts w:ascii="IRBadr" w:hAnsi="IRBadr" w:cs="IRBadr" w:hint="cs"/>
          <w:color w:val="8064A2" w:themeColor="accent4"/>
          <w:rtl/>
        </w:rPr>
        <w:t>ابْنِ</w:t>
      </w:r>
      <w:r w:rsidRPr="00200D32">
        <w:rPr>
          <w:rFonts w:ascii="IRBadr" w:hAnsi="IRBadr" w:cs="IRBadr"/>
          <w:color w:val="8064A2" w:themeColor="accent4"/>
          <w:rtl/>
        </w:rPr>
        <w:t xml:space="preserve"> </w:t>
      </w:r>
      <w:r w:rsidRPr="00200D32">
        <w:rPr>
          <w:rFonts w:ascii="IRBadr" w:hAnsi="IRBadr" w:cs="IRBadr" w:hint="cs"/>
          <w:color w:val="8064A2" w:themeColor="accent4"/>
          <w:rtl/>
        </w:rPr>
        <w:t>أَبِي</w:t>
      </w:r>
      <w:r w:rsidRPr="00200D32">
        <w:rPr>
          <w:rFonts w:ascii="IRBadr" w:hAnsi="IRBadr" w:cs="IRBadr"/>
          <w:color w:val="8064A2" w:themeColor="accent4"/>
          <w:rtl/>
        </w:rPr>
        <w:t xml:space="preserve"> </w:t>
      </w:r>
      <w:r w:rsidRPr="00200D32">
        <w:rPr>
          <w:rFonts w:ascii="IRBadr" w:hAnsi="IRBadr" w:cs="IRBadr" w:hint="cs"/>
          <w:color w:val="8064A2" w:themeColor="accent4"/>
          <w:rtl/>
        </w:rPr>
        <w:t>عُمَيْرٍ</w:t>
      </w:r>
      <w:r w:rsidRPr="00200D32">
        <w:rPr>
          <w:rFonts w:ascii="IRBadr" w:hAnsi="IRBadr" w:cs="IRBadr"/>
          <w:color w:val="8064A2" w:themeColor="accent4"/>
          <w:rtl/>
        </w:rPr>
        <w:t xml:space="preserve"> </w:t>
      </w:r>
      <w:r w:rsidRPr="00200D32">
        <w:rPr>
          <w:rFonts w:ascii="IRBadr" w:hAnsi="IRBadr" w:cs="IRBadr" w:hint="cs"/>
          <w:color w:val="8064A2" w:themeColor="accent4"/>
          <w:rtl/>
        </w:rPr>
        <w:t>عَنْ</w:t>
      </w:r>
      <w:r w:rsidRPr="00200D32">
        <w:rPr>
          <w:rFonts w:ascii="IRBadr" w:hAnsi="IRBadr" w:cs="IRBadr"/>
          <w:color w:val="8064A2" w:themeColor="accent4"/>
          <w:rtl/>
        </w:rPr>
        <w:t xml:space="preserve"> </w:t>
      </w:r>
      <w:r w:rsidRPr="00200D32">
        <w:rPr>
          <w:rFonts w:ascii="IRBadr" w:hAnsi="IRBadr" w:cs="IRBadr" w:hint="cs"/>
          <w:color w:val="8064A2" w:themeColor="accent4"/>
          <w:rtl/>
        </w:rPr>
        <w:t>حَفْصِ</w:t>
      </w:r>
      <w:r w:rsidRPr="00200D32">
        <w:rPr>
          <w:rFonts w:ascii="IRBadr" w:hAnsi="IRBadr" w:cs="IRBadr"/>
          <w:color w:val="8064A2" w:themeColor="accent4"/>
          <w:rtl/>
        </w:rPr>
        <w:t xml:space="preserve"> </w:t>
      </w:r>
      <w:r w:rsidRPr="00200D32">
        <w:rPr>
          <w:rFonts w:ascii="IRBadr" w:hAnsi="IRBadr" w:cs="IRBadr" w:hint="cs"/>
          <w:color w:val="8064A2" w:themeColor="accent4"/>
          <w:rtl/>
        </w:rPr>
        <w:t>بْنِ</w:t>
      </w:r>
      <w:r w:rsidRPr="00200D32">
        <w:rPr>
          <w:rFonts w:ascii="IRBadr" w:hAnsi="IRBadr" w:cs="IRBadr"/>
          <w:color w:val="8064A2" w:themeColor="accent4"/>
          <w:rtl/>
        </w:rPr>
        <w:t xml:space="preserve"> </w:t>
      </w:r>
      <w:r w:rsidRPr="00200D32">
        <w:rPr>
          <w:rFonts w:ascii="IRBadr" w:hAnsi="IRBadr" w:cs="IRBadr" w:hint="cs"/>
          <w:color w:val="8064A2" w:themeColor="accent4"/>
          <w:rtl/>
        </w:rPr>
        <w:t>الْبَخْتَرِيِّ</w:t>
      </w:r>
      <w:r w:rsidRPr="00200D32">
        <w:rPr>
          <w:rFonts w:ascii="IRBadr" w:hAnsi="IRBadr" w:cs="IRBadr"/>
          <w:color w:val="8064A2" w:themeColor="accent4"/>
          <w:rtl/>
        </w:rPr>
        <w:t xml:space="preserve"> </w:t>
      </w:r>
      <w:r w:rsidRPr="00200D32">
        <w:rPr>
          <w:rFonts w:ascii="IRBadr" w:hAnsi="IRBadr" w:cs="IRBadr" w:hint="cs"/>
          <w:color w:val="8064A2" w:themeColor="accent4"/>
          <w:rtl/>
        </w:rPr>
        <w:t>قَالَ</w:t>
      </w:r>
      <w:r w:rsidRPr="00200D32">
        <w:rPr>
          <w:rFonts w:ascii="IRBadr" w:hAnsi="IRBadr" w:cs="IRBadr"/>
          <w:color w:val="8064A2" w:themeColor="accent4"/>
          <w:rtl/>
        </w:rPr>
        <w:t>:</w:t>
      </w:r>
      <w:r w:rsidRPr="00200D32">
        <w:rPr>
          <w:rFonts w:ascii="IRBadr" w:hAnsi="IRBadr" w:cs="IRBadr"/>
          <w:color w:val="008000"/>
          <w:rtl/>
        </w:rPr>
        <w:t xml:space="preserve"> </w:t>
      </w:r>
      <w:r w:rsidRPr="00200D32">
        <w:rPr>
          <w:rFonts w:ascii="IRBadr" w:hAnsi="IRBadr" w:cs="IRBadr" w:hint="cs"/>
          <w:color w:val="008000"/>
          <w:rtl/>
        </w:rPr>
        <w:t>اسْتَقْرَضَ</w:t>
      </w:r>
      <w:r w:rsidRPr="00200D32">
        <w:rPr>
          <w:rFonts w:ascii="IRBadr" w:hAnsi="IRBadr" w:cs="IRBadr"/>
          <w:color w:val="008000"/>
          <w:rtl/>
        </w:rPr>
        <w:t xml:space="preserve"> </w:t>
      </w:r>
      <w:r w:rsidRPr="00200D32">
        <w:rPr>
          <w:rFonts w:ascii="IRBadr" w:hAnsi="IRBadr" w:cs="IRBadr" w:hint="cs"/>
          <w:color w:val="008000"/>
          <w:rtl/>
        </w:rPr>
        <w:t>قَهْرَمَانٌ</w:t>
      </w:r>
      <w:r w:rsidRPr="00200D32">
        <w:rPr>
          <w:rFonts w:ascii="IRBadr" w:hAnsi="IRBadr" w:cs="IRBadr"/>
          <w:color w:val="008000"/>
          <w:rtl/>
        </w:rPr>
        <w:t xml:space="preserve"> </w:t>
      </w:r>
      <w:r w:rsidRPr="00200D32">
        <w:rPr>
          <w:rFonts w:ascii="IRBadr" w:hAnsi="IRBadr" w:cs="IRBadr" w:hint="cs"/>
          <w:color w:val="008000"/>
          <w:rtl/>
        </w:rPr>
        <w:t>لِأَبِي</w:t>
      </w:r>
      <w:r w:rsidRPr="00200D32">
        <w:rPr>
          <w:rFonts w:ascii="IRBadr" w:hAnsi="IRBadr" w:cs="IRBadr"/>
          <w:color w:val="008000"/>
          <w:rtl/>
        </w:rPr>
        <w:t xml:space="preserve"> </w:t>
      </w:r>
      <w:r w:rsidRPr="00200D32">
        <w:rPr>
          <w:rFonts w:ascii="IRBadr" w:hAnsi="IRBadr" w:cs="IRBadr" w:hint="cs"/>
          <w:color w:val="008000"/>
          <w:rtl/>
        </w:rPr>
        <w:t>عَبْدِ</w:t>
      </w:r>
      <w:r w:rsidRPr="00200D32">
        <w:rPr>
          <w:rFonts w:ascii="IRBadr" w:hAnsi="IRBadr" w:cs="IRBadr"/>
          <w:color w:val="008000"/>
          <w:rtl/>
        </w:rPr>
        <w:t xml:space="preserve"> </w:t>
      </w:r>
      <w:r w:rsidRPr="00200D32">
        <w:rPr>
          <w:rFonts w:ascii="IRBadr" w:hAnsi="IRBadr" w:cs="IRBadr" w:hint="cs"/>
          <w:color w:val="008000"/>
          <w:rtl/>
        </w:rPr>
        <w:t>اللَّهِ</w:t>
      </w:r>
      <w:r w:rsidRPr="00200D32">
        <w:rPr>
          <w:rFonts w:ascii="IRBadr" w:hAnsi="IRBadr" w:cs="IRBadr"/>
          <w:color w:val="008000"/>
          <w:rtl/>
        </w:rPr>
        <w:t xml:space="preserve"> </w:t>
      </w:r>
      <w:r w:rsidRPr="00200D32">
        <w:rPr>
          <w:rFonts w:ascii="IRBadr" w:hAnsi="IRBadr" w:cs="IRBadr" w:hint="cs"/>
          <w:color w:val="008000"/>
          <w:rtl/>
        </w:rPr>
        <w:t>ع</w:t>
      </w:r>
      <w:r w:rsidRPr="00200D32">
        <w:rPr>
          <w:rFonts w:ascii="IRBadr" w:hAnsi="IRBadr" w:cs="IRBadr"/>
          <w:color w:val="008000"/>
          <w:rtl/>
        </w:rPr>
        <w:t xml:space="preserve"> </w:t>
      </w:r>
      <w:r w:rsidRPr="00200D32">
        <w:rPr>
          <w:rFonts w:ascii="IRBadr" w:hAnsi="IRBadr" w:cs="IRBadr" w:hint="cs"/>
          <w:color w:val="008000"/>
          <w:rtl/>
        </w:rPr>
        <w:t>مِنْ</w:t>
      </w:r>
      <w:r w:rsidRPr="00200D32">
        <w:rPr>
          <w:rFonts w:ascii="IRBadr" w:hAnsi="IRBadr" w:cs="IRBadr"/>
          <w:color w:val="008000"/>
          <w:rtl/>
        </w:rPr>
        <w:t xml:space="preserve"> </w:t>
      </w:r>
      <w:r w:rsidRPr="00200D32">
        <w:rPr>
          <w:rFonts w:ascii="IRBadr" w:hAnsi="IRBadr" w:cs="IRBadr" w:hint="cs"/>
          <w:color w:val="008000"/>
          <w:rtl/>
        </w:rPr>
        <w:t>رَجُلٍ</w:t>
      </w:r>
      <w:r w:rsidRPr="00200D32">
        <w:rPr>
          <w:rFonts w:ascii="IRBadr" w:hAnsi="IRBadr" w:cs="IRBadr"/>
          <w:color w:val="008000"/>
          <w:rtl/>
        </w:rPr>
        <w:t xml:space="preserve"> </w:t>
      </w:r>
      <w:r w:rsidRPr="00200D32">
        <w:rPr>
          <w:rFonts w:ascii="IRBadr" w:hAnsi="IRBadr" w:cs="IRBadr" w:hint="cs"/>
          <w:color w:val="008000"/>
          <w:rtl/>
        </w:rPr>
        <w:t>طَعَاماً</w:t>
      </w:r>
      <w:r w:rsidRPr="00200D32">
        <w:rPr>
          <w:rFonts w:ascii="IRBadr" w:hAnsi="IRBadr" w:cs="IRBadr"/>
          <w:color w:val="008000"/>
          <w:rtl/>
        </w:rPr>
        <w:t xml:space="preserve"> </w:t>
      </w:r>
      <w:r w:rsidRPr="00200D32">
        <w:rPr>
          <w:rFonts w:ascii="IRBadr" w:hAnsi="IRBadr" w:cs="IRBadr" w:hint="cs"/>
          <w:color w:val="008000"/>
          <w:rtl/>
        </w:rPr>
        <w:t>لِأَبِي</w:t>
      </w:r>
      <w:r w:rsidRPr="00200D32">
        <w:rPr>
          <w:rFonts w:ascii="IRBadr" w:hAnsi="IRBadr" w:cs="IRBadr"/>
          <w:color w:val="008000"/>
          <w:rtl/>
        </w:rPr>
        <w:t xml:space="preserve"> </w:t>
      </w:r>
      <w:r w:rsidRPr="00200D32">
        <w:rPr>
          <w:rFonts w:ascii="IRBadr" w:hAnsi="IRBadr" w:cs="IRBadr" w:hint="cs"/>
          <w:color w:val="008000"/>
          <w:rtl/>
        </w:rPr>
        <w:t>عَبْدِ</w:t>
      </w:r>
      <w:r w:rsidRPr="00200D32">
        <w:rPr>
          <w:rFonts w:ascii="IRBadr" w:hAnsi="IRBadr" w:cs="IRBadr"/>
          <w:color w:val="008000"/>
          <w:rtl/>
        </w:rPr>
        <w:t xml:space="preserve"> </w:t>
      </w:r>
      <w:r w:rsidRPr="00200D32">
        <w:rPr>
          <w:rFonts w:ascii="IRBadr" w:hAnsi="IRBadr" w:cs="IRBadr" w:hint="cs"/>
          <w:color w:val="008000"/>
          <w:rtl/>
        </w:rPr>
        <w:t>اللَّهِ</w:t>
      </w:r>
      <w:r w:rsidRPr="00200D32">
        <w:rPr>
          <w:rFonts w:ascii="IRBadr" w:hAnsi="IRBadr" w:cs="IRBadr"/>
          <w:color w:val="008000"/>
          <w:rtl/>
        </w:rPr>
        <w:t xml:space="preserve"> </w:t>
      </w:r>
      <w:r w:rsidRPr="00200D32">
        <w:rPr>
          <w:rFonts w:ascii="IRBadr" w:hAnsi="IRBadr" w:cs="IRBadr" w:hint="cs"/>
          <w:color w:val="008000"/>
          <w:rtl/>
        </w:rPr>
        <w:t>ع</w:t>
      </w:r>
      <w:r w:rsidRPr="00200D32">
        <w:rPr>
          <w:rFonts w:ascii="IRBadr" w:hAnsi="IRBadr" w:cs="IRBadr"/>
          <w:color w:val="008000"/>
          <w:rtl/>
        </w:rPr>
        <w:t xml:space="preserve"> </w:t>
      </w:r>
      <w:r w:rsidRPr="00200D32">
        <w:rPr>
          <w:rFonts w:ascii="IRBadr" w:hAnsi="IRBadr" w:cs="IRBadr" w:hint="cs"/>
          <w:color w:val="008000"/>
          <w:rtl/>
        </w:rPr>
        <w:t>فَأَلَحَّ</w:t>
      </w:r>
      <w:r w:rsidRPr="00200D32">
        <w:rPr>
          <w:rFonts w:ascii="IRBadr" w:hAnsi="IRBadr" w:cs="IRBadr"/>
          <w:color w:val="008000"/>
          <w:rtl/>
        </w:rPr>
        <w:t xml:space="preserve"> </w:t>
      </w:r>
      <w:r w:rsidRPr="00200D32">
        <w:rPr>
          <w:rFonts w:ascii="IRBadr" w:hAnsi="IRBadr" w:cs="IRBadr" w:hint="cs"/>
          <w:color w:val="008000"/>
          <w:rtl/>
        </w:rPr>
        <w:t>فِي</w:t>
      </w:r>
      <w:r w:rsidRPr="00200D32">
        <w:rPr>
          <w:rFonts w:ascii="IRBadr" w:hAnsi="IRBadr" w:cs="IRBadr"/>
          <w:color w:val="008000"/>
          <w:rtl/>
        </w:rPr>
        <w:t xml:space="preserve"> </w:t>
      </w:r>
      <w:r w:rsidRPr="00200D32">
        <w:rPr>
          <w:rFonts w:ascii="IRBadr" w:hAnsi="IRBadr" w:cs="IRBadr" w:hint="cs"/>
          <w:color w:val="008000"/>
          <w:rtl/>
        </w:rPr>
        <w:t>التَّقَاضِي</w:t>
      </w:r>
      <w:r w:rsidRPr="00200D32">
        <w:rPr>
          <w:rFonts w:ascii="IRBadr" w:hAnsi="IRBadr" w:cs="IRBadr"/>
          <w:color w:val="008000"/>
          <w:rtl/>
        </w:rPr>
        <w:t xml:space="preserve"> </w:t>
      </w:r>
      <w:r w:rsidRPr="00200D32">
        <w:rPr>
          <w:rFonts w:ascii="IRBadr" w:hAnsi="IRBadr" w:cs="IRBadr" w:hint="cs"/>
          <w:color w:val="008000"/>
          <w:rtl/>
        </w:rPr>
        <w:t>فَقَالَ</w:t>
      </w:r>
      <w:r w:rsidRPr="00200D32">
        <w:rPr>
          <w:rFonts w:ascii="IRBadr" w:hAnsi="IRBadr" w:cs="IRBadr"/>
          <w:color w:val="008000"/>
          <w:rtl/>
        </w:rPr>
        <w:t xml:space="preserve"> </w:t>
      </w:r>
      <w:r w:rsidRPr="00200D32">
        <w:rPr>
          <w:rFonts w:ascii="IRBadr" w:hAnsi="IRBadr" w:cs="IRBadr" w:hint="cs"/>
          <w:color w:val="008000"/>
          <w:rtl/>
        </w:rPr>
        <w:t>لَهُ</w:t>
      </w:r>
      <w:r w:rsidRPr="00200D32">
        <w:rPr>
          <w:rFonts w:ascii="IRBadr" w:hAnsi="IRBadr" w:cs="IRBadr"/>
          <w:color w:val="008000"/>
          <w:rtl/>
        </w:rPr>
        <w:t xml:space="preserve"> </w:t>
      </w:r>
      <w:r w:rsidRPr="00200D32">
        <w:rPr>
          <w:rFonts w:ascii="IRBadr" w:hAnsi="IRBadr" w:cs="IRBadr" w:hint="cs"/>
          <w:color w:val="008000"/>
          <w:rtl/>
        </w:rPr>
        <w:t>أَبُو</w:t>
      </w:r>
      <w:r w:rsidRPr="00200D32">
        <w:rPr>
          <w:rFonts w:ascii="IRBadr" w:hAnsi="IRBadr" w:cs="IRBadr"/>
          <w:color w:val="008000"/>
          <w:rtl/>
        </w:rPr>
        <w:t xml:space="preserve"> </w:t>
      </w:r>
      <w:r w:rsidRPr="00200D32">
        <w:rPr>
          <w:rFonts w:ascii="IRBadr" w:hAnsi="IRBadr" w:cs="IRBadr" w:hint="cs"/>
          <w:color w:val="008000"/>
          <w:rtl/>
        </w:rPr>
        <w:t>عَبْدِ</w:t>
      </w:r>
      <w:r w:rsidRPr="00200D32">
        <w:rPr>
          <w:rFonts w:ascii="IRBadr" w:hAnsi="IRBadr" w:cs="IRBadr"/>
          <w:color w:val="008000"/>
          <w:rtl/>
        </w:rPr>
        <w:t xml:space="preserve"> </w:t>
      </w:r>
      <w:r w:rsidRPr="00200D32">
        <w:rPr>
          <w:rFonts w:ascii="IRBadr" w:hAnsi="IRBadr" w:cs="IRBadr" w:hint="cs"/>
          <w:color w:val="008000"/>
          <w:rtl/>
        </w:rPr>
        <w:t>اللَّهِ</w:t>
      </w:r>
      <w:r w:rsidRPr="00200D32">
        <w:rPr>
          <w:rFonts w:ascii="IRBadr" w:hAnsi="IRBadr" w:cs="IRBadr"/>
          <w:color w:val="008000"/>
          <w:rtl/>
        </w:rPr>
        <w:t xml:space="preserve"> </w:t>
      </w:r>
      <w:r w:rsidRPr="00200D32">
        <w:rPr>
          <w:rFonts w:ascii="IRBadr" w:hAnsi="IRBadr" w:cs="IRBadr" w:hint="cs"/>
          <w:color w:val="008000"/>
          <w:rtl/>
        </w:rPr>
        <w:t>ع</w:t>
      </w:r>
      <w:r w:rsidRPr="00200D32">
        <w:rPr>
          <w:rFonts w:ascii="IRBadr" w:hAnsi="IRBadr" w:cs="IRBadr"/>
          <w:color w:val="008000"/>
          <w:rtl/>
        </w:rPr>
        <w:t xml:space="preserve"> </w:t>
      </w:r>
      <w:r w:rsidRPr="00200D32">
        <w:rPr>
          <w:rFonts w:ascii="IRBadr" w:hAnsi="IRBadr" w:cs="IRBadr" w:hint="cs"/>
          <w:color w:val="008000"/>
          <w:rtl/>
        </w:rPr>
        <w:t>أَ</w:t>
      </w:r>
      <w:r w:rsidRPr="00200D32">
        <w:rPr>
          <w:rFonts w:ascii="IRBadr" w:hAnsi="IRBadr" w:cs="IRBadr"/>
          <w:color w:val="008000"/>
          <w:rtl/>
        </w:rPr>
        <w:t xml:space="preserve"> </w:t>
      </w:r>
      <w:r w:rsidRPr="00200D32">
        <w:rPr>
          <w:rFonts w:ascii="IRBadr" w:hAnsi="IRBadr" w:cs="IRBadr" w:hint="cs"/>
          <w:color w:val="008000"/>
          <w:rtl/>
        </w:rPr>
        <w:t>لَمْ</w:t>
      </w:r>
      <w:r w:rsidRPr="00200D32">
        <w:rPr>
          <w:rFonts w:ascii="IRBadr" w:hAnsi="IRBadr" w:cs="IRBadr"/>
          <w:color w:val="008000"/>
          <w:rtl/>
        </w:rPr>
        <w:t xml:space="preserve"> </w:t>
      </w:r>
      <w:r w:rsidRPr="00200D32">
        <w:rPr>
          <w:rFonts w:ascii="IRBadr" w:hAnsi="IRBadr" w:cs="IRBadr" w:hint="cs"/>
          <w:color w:val="008000"/>
          <w:rtl/>
        </w:rPr>
        <w:t>أَنْهَكَ</w:t>
      </w:r>
      <w:r w:rsidRPr="00200D32">
        <w:rPr>
          <w:rFonts w:ascii="IRBadr" w:hAnsi="IRBadr" w:cs="IRBadr"/>
          <w:color w:val="008000"/>
          <w:rtl/>
        </w:rPr>
        <w:t xml:space="preserve"> </w:t>
      </w:r>
      <w:r w:rsidRPr="00200D32">
        <w:rPr>
          <w:rFonts w:ascii="IRBadr" w:hAnsi="IRBadr" w:cs="IRBadr" w:hint="cs"/>
          <w:color w:val="008000"/>
          <w:rtl/>
        </w:rPr>
        <w:t>أَنْ</w:t>
      </w:r>
      <w:r w:rsidRPr="00200D32">
        <w:rPr>
          <w:rFonts w:ascii="IRBadr" w:hAnsi="IRBadr" w:cs="IRBadr"/>
          <w:color w:val="008000"/>
          <w:rtl/>
        </w:rPr>
        <w:t xml:space="preserve"> </w:t>
      </w:r>
      <w:r w:rsidRPr="00200D32">
        <w:rPr>
          <w:rFonts w:ascii="IRBadr" w:hAnsi="IRBadr" w:cs="IRBadr" w:hint="cs"/>
          <w:color w:val="008000"/>
          <w:rtl/>
        </w:rPr>
        <w:t>تَسْتَقْرِضَ</w:t>
      </w:r>
      <w:r w:rsidRPr="00200D32">
        <w:rPr>
          <w:rFonts w:ascii="IRBadr" w:hAnsi="IRBadr" w:cs="IRBadr"/>
          <w:color w:val="008000"/>
          <w:rtl/>
        </w:rPr>
        <w:t xml:space="preserve"> </w:t>
      </w:r>
      <w:r w:rsidRPr="00200D32">
        <w:rPr>
          <w:rFonts w:ascii="IRBadr" w:hAnsi="IRBadr" w:cs="IRBadr" w:hint="cs"/>
          <w:color w:val="008000"/>
          <w:rtl/>
        </w:rPr>
        <w:t>لِي</w:t>
      </w:r>
      <w:r w:rsidRPr="00200D32">
        <w:rPr>
          <w:rFonts w:ascii="IRBadr" w:hAnsi="IRBadr" w:cs="IRBadr"/>
          <w:color w:val="008000"/>
          <w:rtl/>
        </w:rPr>
        <w:t xml:space="preserve"> </w:t>
      </w:r>
      <w:r w:rsidRPr="00200D32">
        <w:rPr>
          <w:rFonts w:ascii="IRBadr" w:hAnsi="IRBadr" w:cs="IRBadr" w:hint="cs"/>
          <w:color w:val="008000"/>
          <w:rtl/>
        </w:rPr>
        <w:t>مِمَّنْ</w:t>
      </w:r>
      <w:r w:rsidRPr="00200D32">
        <w:rPr>
          <w:rFonts w:ascii="IRBadr" w:hAnsi="IRBadr" w:cs="IRBadr"/>
          <w:color w:val="008000"/>
          <w:rtl/>
        </w:rPr>
        <w:t xml:space="preserve"> </w:t>
      </w:r>
      <w:r w:rsidRPr="00200D32">
        <w:rPr>
          <w:rFonts w:ascii="IRBadr" w:hAnsi="IRBadr" w:cs="IRBadr" w:hint="cs"/>
          <w:color w:val="008000"/>
          <w:rtl/>
        </w:rPr>
        <w:t>لَمْ</w:t>
      </w:r>
      <w:r w:rsidRPr="00200D32">
        <w:rPr>
          <w:rFonts w:ascii="IRBadr" w:hAnsi="IRBadr" w:cs="IRBadr"/>
          <w:color w:val="008000"/>
          <w:rtl/>
        </w:rPr>
        <w:t xml:space="preserve"> </w:t>
      </w:r>
      <w:r w:rsidRPr="00200D32">
        <w:rPr>
          <w:rFonts w:ascii="IRBadr" w:hAnsi="IRBadr" w:cs="IRBadr" w:hint="cs"/>
          <w:color w:val="008000"/>
          <w:rtl/>
        </w:rPr>
        <w:t>يَكُنْ</w:t>
      </w:r>
      <w:r w:rsidRPr="00200D32">
        <w:rPr>
          <w:rFonts w:ascii="IRBadr" w:hAnsi="IRBadr" w:cs="IRBadr"/>
          <w:color w:val="008000"/>
          <w:rtl/>
        </w:rPr>
        <w:t xml:space="preserve"> </w:t>
      </w:r>
      <w:r w:rsidRPr="00200D32">
        <w:rPr>
          <w:rFonts w:ascii="IRBadr" w:hAnsi="IRBadr" w:cs="IRBadr" w:hint="cs"/>
          <w:color w:val="008000"/>
          <w:rtl/>
        </w:rPr>
        <w:t>لَهُ</w:t>
      </w:r>
      <w:r w:rsidRPr="00200D32">
        <w:rPr>
          <w:rFonts w:ascii="IRBadr" w:hAnsi="IRBadr" w:cs="IRBadr"/>
          <w:color w:val="008000"/>
          <w:rtl/>
        </w:rPr>
        <w:t xml:space="preserve"> </w:t>
      </w:r>
      <w:r w:rsidRPr="00200D32">
        <w:rPr>
          <w:rFonts w:ascii="IRBadr" w:hAnsi="IRBadr" w:cs="IRBadr" w:hint="cs"/>
          <w:color w:val="008000"/>
          <w:rtl/>
        </w:rPr>
        <w:t>فَكَانَ</w:t>
      </w:r>
      <w:r w:rsidRPr="00200D32">
        <w:rPr>
          <w:rFonts w:ascii="IRBadr" w:hAnsi="IRBadr" w:cs="IRBadr" w:hint="eastAsia"/>
          <w:color w:val="008000"/>
          <w:rtl/>
        </w:rPr>
        <w:t>»</w:t>
      </w:r>
      <w:r>
        <w:rPr>
          <w:rStyle w:val="FootnoteReference"/>
          <w:rFonts w:ascii="IRBadr" w:hAnsi="IRBadr" w:cs="IRBadr"/>
          <w:color w:val="008000"/>
          <w:rtl/>
        </w:rPr>
        <w:footnoteReference w:id="14"/>
      </w:r>
      <w:r w:rsidRPr="00200D32">
        <w:rPr>
          <w:rFonts w:ascii="IRBadr" w:hAnsi="IRBadr" w:cs="IRBadr"/>
          <w:rtl/>
        </w:rPr>
        <w:t>.</w:t>
      </w:r>
    </w:p>
    <w:p w:rsidR="00200D32" w:rsidRPr="00503F84" w:rsidRDefault="00200D32" w:rsidP="008570BD">
      <w:pPr>
        <w:rPr>
          <w:rFonts w:ascii="IRBadr" w:hAnsi="IRBadr" w:cs="IRBadr"/>
          <w:color w:val="008000"/>
          <w:rtl/>
        </w:rPr>
      </w:pPr>
      <w:r>
        <w:rPr>
          <w:rFonts w:ascii="IRBadr" w:hAnsi="IRBadr" w:cs="IRBadr" w:hint="cs"/>
          <w:rtl/>
        </w:rPr>
        <w:t xml:space="preserve">مراد از «مَنْ </w:t>
      </w:r>
      <w:r w:rsidRPr="00200D32">
        <w:rPr>
          <w:rFonts w:ascii="IRBadr" w:hAnsi="IRBadr" w:cs="IRBadr" w:hint="cs"/>
          <w:rtl/>
        </w:rPr>
        <w:t>لَمْ</w:t>
      </w:r>
      <w:r w:rsidRPr="00200D32">
        <w:rPr>
          <w:rFonts w:ascii="IRBadr" w:hAnsi="IRBadr" w:cs="IRBadr"/>
          <w:rtl/>
        </w:rPr>
        <w:t xml:space="preserve"> </w:t>
      </w:r>
      <w:r w:rsidRPr="00200D32">
        <w:rPr>
          <w:rFonts w:ascii="IRBadr" w:hAnsi="IRBadr" w:cs="IRBadr" w:hint="cs"/>
          <w:rtl/>
        </w:rPr>
        <w:t>يَكُنْ</w:t>
      </w:r>
      <w:r w:rsidRPr="00200D32">
        <w:rPr>
          <w:rFonts w:ascii="IRBadr" w:hAnsi="IRBadr" w:cs="IRBadr"/>
          <w:rtl/>
        </w:rPr>
        <w:t xml:space="preserve"> </w:t>
      </w:r>
      <w:r w:rsidRPr="00200D32">
        <w:rPr>
          <w:rFonts w:ascii="IRBadr" w:hAnsi="IRBadr" w:cs="IRBadr" w:hint="cs"/>
          <w:rtl/>
        </w:rPr>
        <w:t>فَكَانَ</w:t>
      </w:r>
      <w:r>
        <w:rPr>
          <w:rFonts w:ascii="IRBadr" w:hAnsi="IRBadr" w:cs="IRBadr" w:hint="cs"/>
          <w:rtl/>
        </w:rPr>
        <w:t xml:space="preserve">»، کسی است که مُکنتی </w:t>
      </w:r>
      <w:r w:rsidR="008570BD">
        <w:rPr>
          <w:rFonts w:ascii="IRBadr" w:hAnsi="IRBadr" w:cs="IRBadr" w:hint="cs"/>
          <w:rtl/>
        </w:rPr>
        <w:t>نداشته، ولی در یک زمانی، صاحب‌دولت شده است. به تعبیر عامیانه افرادی که «تازه به دوران‌رسیده» هستند. از این افراد نباید طلب حاجت کرد و تجارت با این افراد هم مکروه است.</w:t>
      </w:r>
    </w:p>
    <w:sectPr w:rsidR="00200D32" w:rsidRPr="00503F8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D8B" w:rsidRDefault="00490D8B" w:rsidP="008B750B">
      <w:pPr>
        <w:spacing w:line="240" w:lineRule="auto"/>
      </w:pPr>
      <w:r>
        <w:separator/>
      </w:r>
    </w:p>
    <w:p w:rsidR="00490D8B" w:rsidRDefault="00490D8B"/>
  </w:endnote>
  <w:endnote w:type="continuationSeparator" w:id="0">
    <w:p w:rsidR="00490D8B" w:rsidRDefault="00490D8B" w:rsidP="008B750B">
      <w:pPr>
        <w:spacing w:line="240" w:lineRule="auto"/>
      </w:pPr>
      <w:r>
        <w:continuationSeparator/>
      </w:r>
    </w:p>
    <w:p w:rsidR="00490D8B" w:rsidRDefault="00490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048" w:rsidRDefault="00D35048">
    <w:pPr>
      <w:pStyle w:val="Footer"/>
    </w:pPr>
  </w:p>
  <w:p w:rsidR="00D35048" w:rsidRDefault="00D350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35048" w:rsidRPr="006D44C1" w:rsidTr="0020241A">
      <w:tc>
        <w:tcPr>
          <w:tcW w:w="3382" w:type="dxa"/>
          <w:tcBorders>
            <w:top w:val="nil"/>
            <w:left w:val="nil"/>
            <w:bottom w:val="nil"/>
            <w:right w:val="nil"/>
          </w:tcBorders>
        </w:tcPr>
        <w:p w:rsidR="00D35048" w:rsidRDefault="00D35048"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35048" w:rsidRDefault="00D35048" w:rsidP="006D44C1">
          <w:pPr>
            <w:pStyle w:val="Footer"/>
            <w:jc w:val="right"/>
            <w:rPr>
              <w:rtl/>
            </w:rPr>
          </w:pPr>
          <w:r>
            <w:rPr>
              <w:rFonts w:hint="cs"/>
              <w:rtl/>
            </w:rPr>
            <w:t xml:space="preserve">صفحه </w:t>
          </w:r>
          <w:r>
            <w:fldChar w:fldCharType="begin"/>
          </w:r>
          <w:r>
            <w:instrText>PAGE   \* MERGEFORMAT</w:instrText>
          </w:r>
          <w:r>
            <w:fldChar w:fldCharType="separate"/>
          </w:r>
          <w:r w:rsidR="00B64034" w:rsidRPr="00B64034">
            <w:rPr>
              <w:noProof/>
              <w:rtl/>
              <w:lang w:val="fa-IR"/>
            </w:rPr>
            <w:t>1</w:t>
          </w:r>
          <w:r>
            <w:rPr>
              <w:noProof/>
            </w:rPr>
            <w:fldChar w:fldCharType="end"/>
          </w:r>
        </w:p>
      </w:tc>
      <w:tc>
        <w:tcPr>
          <w:tcW w:w="4786" w:type="dxa"/>
          <w:tcBorders>
            <w:top w:val="nil"/>
            <w:left w:val="nil"/>
            <w:bottom w:val="nil"/>
            <w:right w:val="nil"/>
          </w:tcBorders>
          <w:vAlign w:val="center"/>
        </w:tcPr>
        <w:p w:rsidR="00D35048" w:rsidRPr="006D44C1" w:rsidRDefault="00D35048" w:rsidP="001B6799">
          <w:pPr>
            <w:pStyle w:val="Footer"/>
            <w:bidi w:val="0"/>
            <w:rPr>
              <w:color w:val="808080" w:themeColor="background1" w:themeShade="80"/>
              <w:rtl/>
            </w:rPr>
          </w:pPr>
          <w:bookmarkStart w:id="43" w:name="BokAdres"/>
          <w:bookmarkEnd w:id="43"/>
          <w:r>
            <w:rPr>
              <w:color w:val="808080" w:themeColor="background1" w:themeShade="80"/>
            </w:rPr>
            <w:t>F1js1_14020824-035_ah1_mfeb.ir</w:t>
          </w:r>
        </w:p>
      </w:tc>
    </w:tr>
  </w:tbl>
  <w:p w:rsidR="00D35048" w:rsidRDefault="00D35048" w:rsidP="00FA5F3D">
    <w:pPr>
      <w:pStyle w:val="Footer"/>
      <w:jc w:val="center"/>
    </w:pPr>
  </w:p>
  <w:p w:rsidR="00D35048" w:rsidRDefault="00D350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D8B" w:rsidRDefault="00490D8B" w:rsidP="008B750B">
      <w:pPr>
        <w:spacing w:line="240" w:lineRule="auto"/>
      </w:pPr>
      <w:r>
        <w:separator/>
      </w:r>
    </w:p>
    <w:p w:rsidR="00490D8B" w:rsidRDefault="00490D8B"/>
  </w:footnote>
  <w:footnote w:type="continuationSeparator" w:id="0">
    <w:p w:rsidR="00490D8B" w:rsidRDefault="00490D8B" w:rsidP="008B750B">
      <w:pPr>
        <w:spacing w:line="240" w:lineRule="auto"/>
      </w:pPr>
      <w:r>
        <w:continuationSeparator/>
      </w:r>
    </w:p>
    <w:p w:rsidR="00490D8B" w:rsidRDefault="00490D8B"/>
  </w:footnote>
  <w:footnote w:id="1">
    <w:p w:rsidR="00D35048" w:rsidRPr="00735C4A" w:rsidRDefault="00D35048" w:rsidP="00735C4A">
      <w:pPr>
        <w:pStyle w:val="FootnoteText"/>
      </w:pPr>
      <w:r w:rsidRPr="00735C4A">
        <w:footnoteRef/>
      </w:r>
      <w:r w:rsidRPr="00735C4A">
        <w:rPr>
          <w:rtl/>
        </w:rPr>
        <w:t xml:space="preserve"> </w:t>
      </w:r>
      <w:hyperlink r:id="rId1" w:history="1">
        <w:r w:rsidRPr="00735C4A">
          <w:rPr>
            <w:rStyle w:val="Hyperlink"/>
            <w:rFonts w:hint="cs"/>
            <w:rtl/>
          </w:rPr>
          <w:t>تهذیب</w:t>
        </w:r>
        <w:r w:rsidRPr="00735C4A">
          <w:rPr>
            <w:rStyle w:val="Hyperlink"/>
            <w:rtl/>
          </w:rPr>
          <w:t xml:space="preserve"> </w:t>
        </w:r>
        <w:r w:rsidRPr="00735C4A">
          <w:rPr>
            <w:rStyle w:val="Hyperlink"/>
            <w:rFonts w:hint="cs"/>
            <w:rtl/>
          </w:rPr>
          <w:t>الاحکام،</w:t>
        </w:r>
        <w:r w:rsidRPr="00735C4A">
          <w:rPr>
            <w:rStyle w:val="Hyperlink"/>
            <w:rtl/>
          </w:rPr>
          <w:t xml:space="preserve"> </w:t>
        </w:r>
        <w:r w:rsidRPr="00735C4A">
          <w:rPr>
            <w:rStyle w:val="Hyperlink"/>
            <w:rFonts w:hint="cs"/>
            <w:rtl/>
          </w:rPr>
          <w:t>شیخ</w:t>
        </w:r>
        <w:r w:rsidRPr="00735C4A">
          <w:rPr>
            <w:rStyle w:val="Hyperlink"/>
            <w:rtl/>
          </w:rPr>
          <w:t xml:space="preserve"> </w:t>
        </w:r>
        <w:r w:rsidRPr="00735C4A">
          <w:rPr>
            <w:rStyle w:val="Hyperlink"/>
            <w:rFonts w:hint="cs"/>
            <w:rtl/>
          </w:rPr>
          <w:t>طوسی،</w:t>
        </w:r>
        <w:r w:rsidRPr="00735C4A">
          <w:rPr>
            <w:rStyle w:val="Hyperlink"/>
            <w:rtl/>
          </w:rPr>
          <w:t xml:space="preserve"> </w:t>
        </w:r>
        <w:r w:rsidRPr="00735C4A">
          <w:rPr>
            <w:rStyle w:val="Hyperlink"/>
            <w:rFonts w:hint="cs"/>
            <w:rtl/>
          </w:rPr>
          <w:t>ج</w:t>
        </w:r>
        <w:r w:rsidRPr="00735C4A">
          <w:rPr>
            <w:rStyle w:val="Hyperlink"/>
            <w:rtl/>
          </w:rPr>
          <w:t>4</w:t>
        </w:r>
        <w:r w:rsidRPr="00735C4A">
          <w:rPr>
            <w:rStyle w:val="Hyperlink"/>
            <w:rFonts w:hint="cs"/>
            <w:rtl/>
          </w:rPr>
          <w:t>،</w:t>
        </w:r>
        <w:r w:rsidRPr="00735C4A">
          <w:rPr>
            <w:rStyle w:val="Hyperlink"/>
            <w:rtl/>
          </w:rPr>
          <w:t xml:space="preserve"> </w:t>
        </w:r>
        <w:r w:rsidRPr="00735C4A">
          <w:rPr>
            <w:rStyle w:val="Hyperlink"/>
            <w:rFonts w:hint="cs"/>
            <w:rtl/>
          </w:rPr>
          <w:t>ص</w:t>
        </w:r>
        <w:r w:rsidRPr="00735C4A">
          <w:rPr>
            <w:rStyle w:val="Hyperlink"/>
            <w:rtl/>
          </w:rPr>
          <w:t>65.</w:t>
        </w:r>
      </w:hyperlink>
    </w:p>
  </w:footnote>
  <w:footnote w:id="2">
    <w:p w:rsidR="00D35048" w:rsidRDefault="00D35048" w:rsidP="00FB05CB">
      <w:pPr>
        <w:pStyle w:val="FootnoteText"/>
      </w:pPr>
      <w:r>
        <w:rPr>
          <w:rStyle w:val="FootnoteReference"/>
        </w:rPr>
        <w:footnoteRef/>
      </w:r>
      <w:r>
        <w:rPr>
          <w:rtl/>
        </w:rPr>
        <w:t xml:space="preserve"> </w:t>
      </w:r>
      <w:r w:rsidRPr="00FB05CB">
        <w:rPr>
          <w:rFonts w:hint="cs"/>
          <w:rtl/>
        </w:rPr>
        <w:t>الخراج</w:t>
      </w:r>
      <w:r w:rsidRPr="00FB05CB">
        <w:rPr>
          <w:rtl/>
        </w:rPr>
        <w:t xml:space="preserve"> </w:t>
      </w:r>
      <w:r w:rsidRPr="00FB05CB">
        <w:rPr>
          <w:rFonts w:hint="cs"/>
          <w:rtl/>
        </w:rPr>
        <w:t>وصناعة</w:t>
      </w:r>
      <w:r w:rsidRPr="00FB05CB">
        <w:rPr>
          <w:rtl/>
        </w:rPr>
        <w:t xml:space="preserve"> </w:t>
      </w:r>
      <w:r w:rsidRPr="00FB05CB">
        <w:rPr>
          <w:rFonts w:hint="cs"/>
          <w:rtl/>
        </w:rPr>
        <w:t>الكتابة</w:t>
      </w:r>
      <w:r>
        <w:rPr>
          <w:rFonts w:hint="cs"/>
          <w:rtl/>
        </w:rPr>
        <w:t xml:space="preserve">، </w:t>
      </w:r>
      <w:r w:rsidRPr="00FB05CB">
        <w:rPr>
          <w:rFonts w:hint="cs"/>
          <w:rtl/>
        </w:rPr>
        <w:t>قدامة</w:t>
      </w:r>
      <w:r w:rsidRPr="00FB05CB">
        <w:rPr>
          <w:rtl/>
        </w:rPr>
        <w:t xml:space="preserve"> </w:t>
      </w:r>
      <w:r w:rsidRPr="00FB05CB">
        <w:rPr>
          <w:rFonts w:hint="cs"/>
          <w:rtl/>
        </w:rPr>
        <w:t>بن</w:t>
      </w:r>
      <w:r w:rsidRPr="00FB05CB">
        <w:rPr>
          <w:rtl/>
        </w:rPr>
        <w:t xml:space="preserve"> </w:t>
      </w:r>
      <w:r w:rsidRPr="00FB05CB">
        <w:rPr>
          <w:rFonts w:hint="cs"/>
          <w:rtl/>
        </w:rPr>
        <w:t>جعفر</w:t>
      </w:r>
      <w:r>
        <w:rPr>
          <w:rFonts w:hint="cs"/>
          <w:rtl/>
        </w:rPr>
        <w:t>، ص۲۰۱.</w:t>
      </w:r>
    </w:p>
  </w:footnote>
  <w:footnote w:id="3">
    <w:p w:rsidR="00D35048" w:rsidRDefault="00D35048">
      <w:pPr>
        <w:pStyle w:val="FootnoteText"/>
      </w:pPr>
      <w:r>
        <w:rPr>
          <w:rStyle w:val="FootnoteReference"/>
        </w:rPr>
        <w:footnoteRef/>
      </w:r>
      <w:r>
        <w:rPr>
          <w:rtl/>
        </w:rPr>
        <w:t xml:space="preserve"> </w:t>
      </w:r>
      <w:r>
        <w:rPr>
          <w:rFonts w:hint="cs"/>
          <w:rtl/>
        </w:rPr>
        <w:t>نفس المصدر، ص۲۰۹.</w:t>
      </w:r>
    </w:p>
  </w:footnote>
  <w:footnote w:id="4">
    <w:p w:rsidR="00D35048" w:rsidRDefault="00D35048" w:rsidP="002C3908">
      <w:pPr>
        <w:pStyle w:val="FootnoteText"/>
      </w:pPr>
      <w:r>
        <w:rPr>
          <w:rStyle w:val="FootnoteReference"/>
        </w:rPr>
        <w:footnoteRef/>
      </w:r>
      <w:r>
        <w:rPr>
          <w:rtl/>
        </w:rPr>
        <w:t xml:space="preserve"> </w:t>
      </w:r>
      <w:r>
        <w:rPr>
          <w:rFonts w:hint="cs"/>
          <w:rtl/>
        </w:rPr>
        <w:t>استاد: ظاهرا «عن» محرّف از «علی» باشد.</w:t>
      </w:r>
    </w:p>
  </w:footnote>
  <w:footnote w:id="5">
    <w:p w:rsidR="00D35048" w:rsidRDefault="00D35048" w:rsidP="00247B9B">
      <w:pPr>
        <w:pStyle w:val="FootnoteText"/>
      </w:pPr>
      <w:r>
        <w:rPr>
          <w:rStyle w:val="FootnoteReference"/>
        </w:rPr>
        <w:footnoteRef/>
      </w:r>
      <w:r>
        <w:rPr>
          <w:rtl/>
        </w:rPr>
        <w:t xml:space="preserve"> </w:t>
      </w:r>
      <w:hyperlink r:id="rId2" w:history="1">
        <w:r w:rsidRPr="00247B9B">
          <w:rPr>
            <w:rStyle w:val="Hyperlink"/>
            <w:rFonts w:hint="cs"/>
            <w:rtl/>
          </w:rPr>
          <w:t>فتوح البلدان، البلاذری، ج۱، ص۴۲۹-۴۳۰.</w:t>
        </w:r>
      </w:hyperlink>
    </w:p>
  </w:footnote>
  <w:footnote w:id="6">
    <w:p w:rsidR="00D35048" w:rsidRDefault="00D35048">
      <w:pPr>
        <w:pStyle w:val="FootnoteText"/>
      </w:pPr>
      <w:r>
        <w:rPr>
          <w:rStyle w:val="FootnoteReference"/>
        </w:rPr>
        <w:footnoteRef/>
      </w:r>
      <w:r>
        <w:rPr>
          <w:rtl/>
        </w:rPr>
        <w:t xml:space="preserve"> </w:t>
      </w:r>
      <w:r>
        <w:rPr>
          <w:rFonts w:hint="cs"/>
          <w:rtl/>
        </w:rPr>
        <w:t>زمین در فقه اسلامی، مدرّسی طباطبائی، ج۲، ص ۱۴-۱۵.</w:t>
      </w:r>
    </w:p>
  </w:footnote>
  <w:footnote w:id="7">
    <w:p w:rsidR="00D35048" w:rsidRDefault="00D35048">
      <w:pPr>
        <w:pStyle w:val="FootnoteText"/>
      </w:pPr>
      <w:r>
        <w:rPr>
          <w:rStyle w:val="FootnoteReference"/>
        </w:rPr>
        <w:footnoteRef/>
      </w:r>
      <w:r>
        <w:rPr>
          <w:rtl/>
        </w:rPr>
        <w:t xml:space="preserve"> </w:t>
      </w:r>
      <w:r>
        <w:rPr>
          <w:rFonts w:hint="cs"/>
          <w:rtl/>
        </w:rPr>
        <w:t>نفس المصدر، ص ۲۰-۲۱.</w:t>
      </w:r>
    </w:p>
  </w:footnote>
  <w:footnote w:id="8">
    <w:p w:rsidR="00D35048" w:rsidRDefault="00D35048">
      <w:pPr>
        <w:pStyle w:val="FootnoteText"/>
      </w:pPr>
      <w:r>
        <w:rPr>
          <w:rStyle w:val="FootnoteReference"/>
        </w:rPr>
        <w:footnoteRef/>
      </w:r>
      <w:r>
        <w:rPr>
          <w:rtl/>
        </w:rPr>
        <w:t xml:space="preserve"> </w:t>
      </w:r>
      <w:r>
        <w:rPr>
          <w:rFonts w:hint="cs"/>
          <w:rtl/>
        </w:rPr>
        <w:t>نفس المصدر، ص۵۴.</w:t>
      </w:r>
    </w:p>
  </w:footnote>
  <w:footnote w:id="9">
    <w:p w:rsidR="00D35048" w:rsidRDefault="00D35048">
      <w:pPr>
        <w:pStyle w:val="FootnoteText"/>
      </w:pPr>
      <w:r>
        <w:rPr>
          <w:rStyle w:val="FootnoteReference"/>
        </w:rPr>
        <w:footnoteRef/>
      </w:r>
      <w:r>
        <w:rPr>
          <w:rtl/>
        </w:rPr>
        <w:t xml:space="preserve"> </w:t>
      </w:r>
      <w:r>
        <w:rPr>
          <w:rFonts w:hint="cs"/>
          <w:rtl/>
        </w:rPr>
        <w:t>نفس المصدر، ص۶۸-۷۰و</w:t>
      </w:r>
    </w:p>
  </w:footnote>
  <w:footnote w:id="10">
    <w:p w:rsidR="00D35048" w:rsidRDefault="00D35048">
      <w:pPr>
        <w:pStyle w:val="FootnoteText"/>
      </w:pPr>
      <w:r>
        <w:rPr>
          <w:rStyle w:val="FootnoteReference"/>
        </w:rPr>
        <w:footnoteRef/>
      </w:r>
      <w:r>
        <w:rPr>
          <w:rtl/>
        </w:rPr>
        <w:t xml:space="preserve"> </w:t>
      </w:r>
      <w:r>
        <w:rPr>
          <w:rFonts w:hint="cs"/>
          <w:rtl/>
        </w:rPr>
        <w:t>نفس المصدر، ج۱، ص ۸۸-۸۹.</w:t>
      </w:r>
    </w:p>
  </w:footnote>
  <w:footnote w:id="11">
    <w:p w:rsidR="00FE3941" w:rsidRPr="00735C4A" w:rsidRDefault="00FE3941" w:rsidP="00FE3941">
      <w:pPr>
        <w:pStyle w:val="FootnoteText"/>
      </w:pPr>
      <w:r w:rsidRPr="00735C4A">
        <w:footnoteRef/>
      </w:r>
      <w:r w:rsidRPr="00735C4A">
        <w:rPr>
          <w:rtl/>
        </w:rPr>
        <w:t xml:space="preserve"> </w:t>
      </w:r>
      <w:hyperlink r:id="rId3" w:history="1">
        <w:r w:rsidRPr="00735C4A">
          <w:rPr>
            <w:rStyle w:val="Hyperlink"/>
            <w:rFonts w:hint="cs"/>
            <w:rtl/>
          </w:rPr>
          <w:t>تهذیب</w:t>
        </w:r>
        <w:r w:rsidRPr="00735C4A">
          <w:rPr>
            <w:rStyle w:val="Hyperlink"/>
            <w:rtl/>
          </w:rPr>
          <w:t xml:space="preserve"> </w:t>
        </w:r>
        <w:r w:rsidRPr="00735C4A">
          <w:rPr>
            <w:rStyle w:val="Hyperlink"/>
            <w:rFonts w:hint="cs"/>
            <w:rtl/>
          </w:rPr>
          <w:t>الاحکام،</w:t>
        </w:r>
        <w:r w:rsidRPr="00735C4A">
          <w:rPr>
            <w:rStyle w:val="Hyperlink"/>
            <w:rtl/>
          </w:rPr>
          <w:t xml:space="preserve"> </w:t>
        </w:r>
        <w:r w:rsidRPr="00735C4A">
          <w:rPr>
            <w:rStyle w:val="Hyperlink"/>
            <w:rFonts w:hint="cs"/>
            <w:rtl/>
          </w:rPr>
          <w:t>شیخ</w:t>
        </w:r>
        <w:r w:rsidRPr="00735C4A">
          <w:rPr>
            <w:rStyle w:val="Hyperlink"/>
            <w:rtl/>
          </w:rPr>
          <w:t xml:space="preserve"> </w:t>
        </w:r>
        <w:r w:rsidRPr="00735C4A">
          <w:rPr>
            <w:rStyle w:val="Hyperlink"/>
            <w:rFonts w:hint="cs"/>
            <w:rtl/>
          </w:rPr>
          <w:t>طوسی،</w:t>
        </w:r>
        <w:r w:rsidRPr="00735C4A">
          <w:rPr>
            <w:rStyle w:val="Hyperlink"/>
            <w:rtl/>
          </w:rPr>
          <w:t xml:space="preserve"> </w:t>
        </w:r>
        <w:r w:rsidRPr="00735C4A">
          <w:rPr>
            <w:rStyle w:val="Hyperlink"/>
            <w:rFonts w:hint="cs"/>
            <w:rtl/>
          </w:rPr>
          <w:t>ج</w:t>
        </w:r>
        <w:r w:rsidRPr="00735C4A">
          <w:rPr>
            <w:rStyle w:val="Hyperlink"/>
            <w:rtl/>
          </w:rPr>
          <w:t>4</w:t>
        </w:r>
        <w:r w:rsidRPr="00735C4A">
          <w:rPr>
            <w:rStyle w:val="Hyperlink"/>
            <w:rFonts w:hint="cs"/>
            <w:rtl/>
          </w:rPr>
          <w:t>،</w:t>
        </w:r>
        <w:r w:rsidRPr="00735C4A">
          <w:rPr>
            <w:rStyle w:val="Hyperlink"/>
            <w:rtl/>
          </w:rPr>
          <w:t xml:space="preserve"> </w:t>
        </w:r>
        <w:r w:rsidRPr="00735C4A">
          <w:rPr>
            <w:rStyle w:val="Hyperlink"/>
            <w:rFonts w:hint="cs"/>
            <w:rtl/>
          </w:rPr>
          <w:t>ص</w:t>
        </w:r>
        <w:r w:rsidRPr="00735C4A">
          <w:rPr>
            <w:rStyle w:val="Hyperlink"/>
            <w:rtl/>
          </w:rPr>
          <w:t>65.</w:t>
        </w:r>
      </w:hyperlink>
    </w:p>
  </w:footnote>
  <w:footnote w:id="12">
    <w:p w:rsidR="00E25DC0" w:rsidRPr="00E25DC0" w:rsidRDefault="00E25DC0" w:rsidP="00E25DC0">
      <w:pPr>
        <w:pStyle w:val="FootnoteText"/>
      </w:pPr>
      <w:r w:rsidRPr="00E25DC0">
        <w:footnoteRef/>
      </w:r>
      <w:r w:rsidRPr="00E25DC0">
        <w:rPr>
          <w:rtl/>
        </w:rPr>
        <w:t xml:space="preserve"> </w:t>
      </w:r>
      <w:hyperlink r:id="rId4" w:history="1">
        <w:r w:rsidRPr="00E25DC0">
          <w:rPr>
            <w:rStyle w:val="Hyperlink"/>
            <w:rFonts w:hint="cs"/>
            <w:rtl/>
          </w:rPr>
          <w:t>تهذیب</w:t>
        </w:r>
        <w:r w:rsidRPr="00E25DC0">
          <w:rPr>
            <w:rStyle w:val="Hyperlink"/>
            <w:rtl/>
          </w:rPr>
          <w:t xml:space="preserve"> </w:t>
        </w:r>
        <w:r w:rsidRPr="00E25DC0">
          <w:rPr>
            <w:rStyle w:val="Hyperlink"/>
            <w:rFonts w:hint="cs"/>
            <w:rtl/>
          </w:rPr>
          <w:t>الاحکام،</w:t>
        </w:r>
        <w:r w:rsidRPr="00E25DC0">
          <w:rPr>
            <w:rStyle w:val="Hyperlink"/>
            <w:rtl/>
          </w:rPr>
          <w:t xml:space="preserve"> </w:t>
        </w:r>
        <w:r w:rsidRPr="00E25DC0">
          <w:rPr>
            <w:rStyle w:val="Hyperlink"/>
            <w:rFonts w:hint="cs"/>
            <w:rtl/>
          </w:rPr>
          <w:t>شیخ</w:t>
        </w:r>
        <w:r w:rsidRPr="00E25DC0">
          <w:rPr>
            <w:rStyle w:val="Hyperlink"/>
            <w:rtl/>
          </w:rPr>
          <w:t xml:space="preserve"> </w:t>
        </w:r>
        <w:r w:rsidRPr="00E25DC0">
          <w:rPr>
            <w:rStyle w:val="Hyperlink"/>
            <w:rFonts w:hint="cs"/>
            <w:rtl/>
          </w:rPr>
          <w:t>طوسی،</w:t>
        </w:r>
        <w:r w:rsidRPr="00E25DC0">
          <w:rPr>
            <w:rStyle w:val="Hyperlink"/>
            <w:rtl/>
          </w:rPr>
          <w:t xml:space="preserve"> </w:t>
        </w:r>
        <w:r w:rsidRPr="00E25DC0">
          <w:rPr>
            <w:rStyle w:val="Hyperlink"/>
            <w:rFonts w:hint="cs"/>
            <w:rtl/>
          </w:rPr>
          <w:t>ج</w:t>
        </w:r>
        <w:r w:rsidRPr="00E25DC0">
          <w:rPr>
            <w:rStyle w:val="Hyperlink"/>
            <w:rtl/>
          </w:rPr>
          <w:t>4</w:t>
        </w:r>
        <w:r w:rsidRPr="00E25DC0">
          <w:rPr>
            <w:rStyle w:val="Hyperlink"/>
            <w:rFonts w:hint="cs"/>
            <w:rtl/>
          </w:rPr>
          <w:t>،</w:t>
        </w:r>
        <w:r w:rsidRPr="00E25DC0">
          <w:rPr>
            <w:rStyle w:val="Hyperlink"/>
            <w:rtl/>
          </w:rPr>
          <w:t xml:space="preserve"> </w:t>
        </w:r>
        <w:r w:rsidRPr="00E25DC0">
          <w:rPr>
            <w:rStyle w:val="Hyperlink"/>
            <w:rFonts w:hint="cs"/>
            <w:rtl/>
          </w:rPr>
          <w:t>ص</w:t>
        </w:r>
        <w:r w:rsidRPr="00E25DC0">
          <w:rPr>
            <w:rStyle w:val="Hyperlink"/>
            <w:rtl/>
          </w:rPr>
          <w:t>5.</w:t>
        </w:r>
      </w:hyperlink>
    </w:p>
  </w:footnote>
  <w:footnote w:id="13">
    <w:p w:rsidR="00200D32" w:rsidRPr="00200D32" w:rsidRDefault="00200D32" w:rsidP="00200D32">
      <w:pPr>
        <w:pStyle w:val="FootnoteText"/>
      </w:pPr>
      <w:r w:rsidRPr="00200D32">
        <w:footnoteRef/>
      </w:r>
      <w:r w:rsidRPr="00200D32">
        <w:rPr>
          <w:rtl/>
        </w:rPr>
        <w:t xml:space="preserve"> </w:t>
      </w:r>
      <w:hyperlink r:id="rId5" w:history="1">
        <w:r w:rsidRPr="00200D32">
          <w:rPr>
            <w:rStyle w:val="Hyperlink"/>
            <w:rFonts w:hint="cs"/>
            <w:rtl/>
          </w:rPr>
          <w:t>تهذیب</w:t>
        </w:r>
        <w:r w:rsidRPr="00200D32">
          <w:rPr>
            <w:rStyle w:val="Hyperlink"/>
            <w:rtl/>
          </w:rPr>
          <w:t xml:space="preserve"> </w:t>
        </w:r>
        <w:r w:rsidRPr="00200D32">
          <w:rPr>
            <w:rStyle w:val="Hyperlink"/>
            <w:rFonts w:hint="cs"/>
            <w:rtl/>
          </w:rPr>
          <w:t>الاحکام،</w:t>
        </w:r>
        <w:r w:rsidRPr="00200D32">
          <w:rPr>
            <w:rStyle w:val="Hyperlink"/>
            <w:rtl/>
          </w:rPr>
          <w:t xml:space="preserve"> </w:t>
        </w:r>
        <w:r w:rsidRPr="00200D32">
          <w:rPr>
            <w:rStyle w:val="Hyperlink"/>
            <w:rFonts w:hint="cs"/>
            <w:rtl/>
          </w:rPr>
          <w:t>شیخ</w:t>
        </w:r>
        <w:r w:rsidRPr="00200D32">
          <w:rPr>
            <w:rStyle w:val="Hyperlink"/>
            <w:rtl/>
          </w:rPr>
          <w:t xml:space="preserve"> </w:t>
        </w:r>
        <w:r w:rsidRPr="00200D32">
          <w:rPr>
            <w:rStyle w:val="Hyperlink"/>
            <w:rFonts w:hint="cs"/>
            <w:rtl/>
          </w:rPr>
          <w:t>طوسی،</w:t>
        </w:r>
        <w:r w:rsidRPr="00200D32">
          <w:rPr>
            <w:rStyle w:val="Hyperlink"/>
            <w:rtl/>
          </w:rPr>
          <w:t xml:space="preserve"> </w:t>
        </w:r>
        <w:r w:rsidRPr="00200D32">
          <w:rPr>
            <w:rStyle w:val="Hyperlink"/>
            <w:rFonts w:hint="cs"/>
            <w:rtl/>
          </w:rPr>
          <w:t>ج</w:t>
        </w:r>
        <w:r w:rsidRPr="00200D32">
          <w:rPr>
            <w:rStyle w:val="Hyperlink"/>
            <w:rtl/>
          </w:rPr>
          <w:t>6</w:t>
        </w:r>
        <w:r w:rsidRPr="00200D32">
          <w:rPr>
            <w:rStyle w:val="Hyperlink"/>
            <w:rFonts w:hint="cs"/>
            <w:rtl/>
          </w:rPr>
          <w:t>،</w:t>
        </w:r>
        <w:r w:rsidRPr="00200D32">
          <w:rPr>
            <w:rStyle w:val="Hyperlink"/>
            <w:rtl/>
          </w:rPr>
          <w:t xml:space="preserve"> </w:t>
        </w:r>
        <w:r w:rsidRPr="00200D32">
          <w:rPr>
            <w:rStyle w:val="Hyperlink"/>
            <w:rFonts w:hint="cs"/>
            <w:rtl/>
          </w:rPr>
          <w:t>ص</w:t>
        </w:r>
        <w:r w:rsidRPr="00200D32">
          <w:rPr>
            <w:rStyle w:val="Hyperlink"/>
            <w:rtl/>
          </w:rPr>
          <w:t>329.</w:t>
        </w:r>
      </w:hyperlink>
    </w:p>
  </w:footnote>
  <w:footnote w:id="14">
    <w:p w:rsidR="00200D32" w:rsidRPr="00200D32" w:rsidRDefault="00200D32" w:rsidP="00200D32">
      <w:pPr>
        <w:pStyle w:val="FootnoteText"/>
      </w:pPr>
      <w:r w:rsidRPr="00200D32">
        <w:footnoteRef/>
      </w:r>
      <w:r w:rsidRPr="00200D32">
        <w:rPr>
          <w:rtl/>
        </w:rPr>
        <w:t xml:space="preserve"> </w:t>
      </w:r>
      <w:hyperlink r:id="rId6" w:history="1">
        <w:r w:rsidRPr="00200D32">
          <w:rPr>
            <w:rStyle w:val="Hyperlink"/>
            <w:rFonts w:hint="cs"/>
            <w:rtl/>
          </w:rPr>
          <w:t>الکافی،</w:t>
        </w:r>
        <w:r w:rsidRPr="00200D32">
          <w:rPr>
            <w:rStyle w:val="Hyperlink"/>
            <w:rtl/>
          </w:rPr>
          <w:t xml:space="preserve"> </w:t>
        </w:r>
        <w:r w:rsidRPr="00200D32">
          <w:rPr>
            <w:rStyle w:val="Hyperlink"/>
            <w:rFonts w:hint="cs"/>
            <w:rtl/>
          </w:rPr>
          <w:t>محمد</w:t>
        </w:r>
        <w:r w:rsidRPr="00200D32">
          <w:rPr>
            <w:rStyle w:val="Hyperlink"/>
            <w:rtl/>
          </w:rPr>
          <w:t xml:space="preserve"> </w:t>
        </w:r>
        <w:r w:rsidRPr="00200D32">
          <w:rPr>
            <w:rStyle w:val="Hyperlink"/>
            <w:rFonts w:hint="cs"/>
            <w:rtl/>
          </w:rPr>
          <w:t>بن</w:t>
        </w:r>
        <w:r w:rsidRPr="00200D32">
          <w:rPr>
            <w:rStyle w:val="Hyperlink"/>
            <w:rtl/>
          </w:rPr>
          <w:t xml:space="preserve"> </w:t>
        </w:r>
        <w:r w:rsidRPr="00200D32">
          <w:rPr>
            <w:rStyle w:val="Hyperlink"/>
            <w:rFonts w:hint="cs"/>
            <w:rtl/>
          </w:rPr>
          <w:t>یعقوب</w:t>
        </w:r>
        <w:r w:rsidRPr="00200D32">
          <w:rPr>
            <w:rStyle w:val="Hyperlink"/>
            <w:rtl/>
          </w:rPr>
          <w:t xml:space="preserve"> </w:t>
        </w:r>
        <w:r w:rsidRPr="00200D32">
          <w:rPr>
            <w:rStyle w:val="Hyperlink"/>
            <w:rFonts w:hint="cs"/>
            <w:rtl/>
          </w:rPr>
          <w:t>کلینی،</w:t>
        </w:r>
        <w:r w:rsidRPr="00200D32">
          <w:rPr>
            <w:rStyle w:val="Hyperlink"/>
            <w:rtl/>
          </w:rPr>
          <w:t xml:space="preserve"> </w:t>
        </w:r>
        <w:r w:rsidRPr="00200D32">
          <w:rPr>
            <w:rStyle w:val="Hyperlink"/>
            <w:rFonts w:hint="cs"/>
            <w:rtl/>
          </w:rPr>
          <w:t>ج</w:t>
        </w:r>
        <w:r w:rsidRPr="00200D32">
          <w:rPr>
            <w:rStyle w:val="Hyperlink"/>
            <w:rtl/>
          </w:rPr>
          <w:t>5</w:t>
        </w:r>
        <w:r w:rsidRPr="00200D32">
          <w:rPr>
            <w:rStyle w:val="Hyperlink"/>
            <w:rFonts w:hint="cs"/>
            <w:rtl/>
          </w:rPr>
          <w:t>،</w:t>
        </w:r>
        <w:r w:rsidRPr="00200D32">
          <w:rPr>
            <w:rStyle w:val="Hyperlink"/>
            <w:rtl/>
          </w:rPr>
          <w:t xml:space="preserve"> </w:t>
        </w:r>
        <w:r w:rsidRPr="00200D32">
          <w:rPr>
            <w:rStyle w:val="Hyperlink"/>
            <w:rFonts w:hint="cs"/>
            <w:rtl/>
          </w:rPr>
          <w:t>ص</w:t>
        </w:r>
        <w:r w:rsidRPr="00200D32">
          <w:rPr>
            <w:rStyle w:val="Hyperlink"/>
            <w:rtl/>
          </w:rPr>
          <w:t>158.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048" w:rsidRDefault="00D35048">
    <w:pPr>
      <w:pStyle w:val="Header"/>
    </w:pPr>
  </w:p>
  <w:p w:rsidR="00D35048" w:rsidRDefault="00D35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0530"/>
    <w:rsid w:val="00054E9B"/>
    <w:rsid w:val="00055496"/>
    <w:rsid w:val="000641AD"/>
    <w:rsid w:val="00080A41"/>
    <w:rsid w:val="0008299B"/>
    <w:rsid w:val="000913AA"/>
    <w:rsid w:val="00094847"/>
    <w:rsid w:val="00096C63"/>
    <w:rsid w:val="000A6781"/>
    <w:rsid w:val="000B5DB5"/>
    <w:rsid w:val="000C3947"/>
    <w:rsid w:val="000D2A37"/>
    <w:rsid w:val="000D30E9"/>
    <w:rsid w:val="000D6818"/>
    <w:rsid w:val="000E335E"/>
    <w:rsid w:val="000F16CF"/>
    <w:rsid w:val="000F5BAC"/>
    <w:rsid w:val="00102585"/>
    <w:rsid w:val="00114AB7"/>
    <w:rsid w:val="00116B2B"/>
    <w:rsid w:val="00124E3D"/>
    <w:rsid w:val="00125378"/>
    <w:rsid w:val="00127E95"/>
    <w:rsid w:val="00130659"/>
    <w:rsid w:val="001347C7"/>
    <w:rsid w:val="001356B0"/>
    <w:rsid w:val="00146FBA"/>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0D32"/>
    <w:rsid w:val="0020241A"/>
    <w:rsid w:val="00203821"/>
    <w:rsid w:val="00203E9C"/>
    <w:rsid w:val="00211632"/>
    <w:rsid w:val="0021630D"/>
    <w:rsid w:val="00223374"/>
    <w:rsid w:val="00227DC6"/>
    <w:rsid w:val="0024121B"/>
    <w:rsid w:val="00247B9B"/>
    <w:rsid w:val="00247D2F"/>
    <w:rsid w:val="00256560"/>
    <w:rsid w:val="00257650"/>
    <w:rsid w:val="0027605E"/>
    <w:rsid w:val="00281E00"/>
    <w:rsid w:val="00294A52"/>
    <w:rsid w:val="002B575F"/>
    <w:rsid w:val="002B729B"/>
    <w:rsid w:val="002C23B5"/>
    <w:rsid w:val="002C3908"/>
    <w:rsid w:val="002C53A2"/>
    <w:rsid w:val="002D0040"/>
    <w:rsid w:val="002D2FA8"/>
    <w:rsid w:val="002E220F"/>
    <w:rsid w:val="00307311"/>
    <w:rsid w:val="00315DA8"/>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0E84"/>
    <w:rsid w:val="003E1C5C"/>
    <w:rsid w:val="003E6650"/>
    <w:rsid w:val="003F2E3E"/>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0D8B"/>
    <w:rsid w:val="004918D7"/>
    <w:rsid w:val="004926E1"/>
    <w:rsid w:val="004A2FEA"/>
    <w:rsid w:val="004D2DD7"/>
    <w:rsid w:val="004D75C5"/>
    <w:rsid w:val="004E2186"/>
    <w:rsid w:val="004E66FB"/>
    <w:rsid w:val="004F0A53"/>
    <w:rsid w:val="004F470A"/>
    <w:rsid w:val="004F4C59"/>
    <w:rsid w:val="004F7410"/>
    <w:rsid w:val="00500C8F"/>
    <w:rsid w:val="00501909"/>
    <w:rsid w:val="00503F84"/>
    <w:rsid w:val="00507BBB"/>
    <w:rsid w:val="005128DF"/>
    <w:rsid w:val="0051592A"/>
    <w:rsid w:val="005206FE"/>
    <w:rsid w:val="005257ED"/>
    <w:rsid w:val="005306F8"/>
    <w:rsid w:val="0054023D"/>
    <w:rsid w:val="005426BF"/>
    <w:rsid w:val="0056213C"/>
    <w:rsid w:val="00580C24"/>
    <w:rsid w:val="00586DC6"/>
    <w:rsid w:val="005968EF"/>
    <w:rsid w:val="00596C1E"/>
    <w:rsid w:val="005A2E26"/>
    <w:rsid w:val="005B7BCA"/>
    <w:rsid w:val="005C0DAE"/>
    <w:rsid w:val="005C188E"/>
    <w:rsid w:val="005D2349"/>
    <w:rsid w:val="005E1B60"/>
    <w:rsid w:val="005E3E90"/>
    <w:rsid w:val="005E4453"/>
    <w:rsid w:val="005E5507"/>
    <w:rsid w:val="005E607B"/>
    <w:rsid w:val="005F0A8D"/>
    <w:rsid w:val="005F2FC5"/>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732"/>
    <w:rsid w:val="006D1DD4"/>
    <w:rsid w:val="006D4014"/>
    <w:rsid w:val="006D44C1"/>
    <w:rsid w:val="006E1C11"/>
    <w:rsid w:val="006E5651"/>
    <w:rsid w:val="006E5B85"/>
    <w:rsid w:val="006F026A"/>
    <w:rsid w:val="0070265B"/>
    <w:rsid w:val="00704813"/>
    <w:rsid w:val="0072290D"/>
    <w:rsid w:val="00723D6D"/>
    <w:rsid w:val="00724537"/>
    <w:rsid w:val="00731724"/>
    <w:rsid w:val="0073474B"/>
    <w:rsid w:val="00735511"/>
    <w:rsid w:val="00735C4A"/>
    <w:rsid w:val="00737208"/>
    <w:rsid w:val="00740FC8"/>
    <w:rsid w:val="00744DE6"/>
    <w:rsid w:val="00762452"/>
    <w:rsid w:val="007639E0"/>
    <w:rsid w:val="00775507"/>
    <w:rsid w:val="00783473"/>
    <w:rsid w:val="007838B0"/>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644"/>
    <w:rsid w:val="00816367"/>
    <w:rsid w:val="00816A0B"/>
    <w:rsid w:val="00824B22"/>
    <w:rsid w:val="00830C53"/>
    <w:rsid w:val="00837FAA"/>
    <w:rsid w:val="00841F77"/>
    <w:rsid w:val="0085276D"/>
    <w:rsid w:val="008570B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79BF"/>
    <w:rsid w:val="00941CEB"/>
    <w:rsid w:val="0094720F"/>
    <w:rsid w:val="00953B28"/>
    <w:rsid w:val="00954322"/>
    <w:rsid w:val="00957CAA"/>
    <w:rsid w:val="0096778A"/>
    <w:rsid w:val="00977656"/>
    <w:rsid w:val="009846A7"/>
    <w:rsid w:val="00985CCE"/>
    <w:rsid w:val="0098794D"/>
    <w:rsid w:val="0099497B"/>
    <w:rsid w:val="009A43BA"/>
    <w:rsid w:val="009B0D05"/>
    <w:rsid w:val="009B4CA6"/>
    <w:rsid w:val="009B79F8"/>
    <w:rsid w:val="009C66D5"/>
    <w:rsid w:val="009D13FD"/>
    <w:rsid w:val="009D266A"/>
    <w:rsid w:val="009F7E07"/>
    <w:rsid w:val="00A01522"/>
    <w:rsid w:val="00A10A11"/>
    <w:rsid w:val="00A1104B"/>
    <w:rsid w:val="00A13C6A"/>
    <w:rsid w:val="00A17B09"/>
    <w:rsid w:val="00A457C6"/>
    <w:rsid w:val="00A46AD0"/>
    <w:rsid w:val="00A47063"/>
    <w:rsid w:val="00A473A8"/>
    <w:rsid w:val="00A513F0"/>
    <w:rsid w:val="00A61AC8"/>
    <w:rsid w:val="00A6366F"/>
    <w:rsid w:val="00A65D4C"/>
    <w:rsid w:val="00A70512"/>
    <w:rsid w:val="00AA1F60"/>
    <w:rsid w:val="00AA40D7"/>
    <w:rsid w:val="00AB03EA"/>
    <w:rsid w:val="00AB5F7D"/>
    <w:rsid w:val="00AC0C50"/>
    <w:rsid w:val="00AC6FE2"/>
    <w:rsid w:val="00AF3925"/>
    <w:rsid w:val="00B1296B"/>
    <w:rsid w:val="00B2292F"/>
    <w:rsid w:val="00B41EB4"/>
    <w:rsid w:val="00B43169"/>
    <w:rsid w:val="00B501A8"/>
    <w:rsid w:val="00B55AE4"/>
    <w:rsid w:val="00B64034"/>
    <w:rsid w:val="00B70B46"/>
    <w:rsid w:val="00B71053"/>
    <w:rsid w:val="00B739B0"/>
    <w:rsid w:val="00B814A3"/>
    <w:rsid w:val="00B96F38"/>
    <w:rsid w:val="00BA154F"/>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55E3"/>
    <w:rsid w:val="00C57B5C"/>
    <w:rsid w:val="00C57C7C"/>
    <w:rsid w:val="00C61049"/>
    <w:rsid w:val="00C63FFE"/>
    <w:rsid w:val="00C91EB6"/>
    <w:rsid w:val="00CA10B0"/>
    <w:rsid w:val="00CA2F8E"/>
    <w:rsid w:val="00CA3EE2"/>
    <w:rsid w:val="00CA7FD5"/>
    <w:rsid w:val="00CB3287"/>
    <w:rsid w:val="00CB33E2"/>
    <w:rsid w:val="00CB4E68"/>
    <w:rsid w:val="00CC2733"/>
    <w:rsid w:val="00CC53FD"/>
    <w:rsid w:val="00CD0050"/>
    <w:rsid w:val="00CD510D"/>
    <w:rsid w:val="00CE7481"/>
    <w:rsid w:val="00CF0A8F"/>
    <w:rsid w:val="00CF6D27"/>
    <w:rsid w:val="00D048CE"/>
    <w:rsid w:val="00D10998"/>
    <w:rsid w:val="00D15CBD"/>
    <w:rsid w:val="00D221CB"/>
    <w:rsid w:val="00D23391"/>
    <w:rsid w:val="00D31805"/>
    <w:rsid w:val="00D35048"/>
    <w:rsid w:val="00D552B9"/>
    <w:rsid w:val="00D735B2"/>
    <w:rsid w:val="00D74021"/>
    <w:rsid w:val="00D76D01"/>
    <w:rsid w:val="00D85775"/>
    <w:rsid w:val="00D922A9"/>
    <w:rsid w:val="00D9394A"/>
    <w:rsid w:val="00D94ED3"/>
    <w:rsid w:val="00DB0CBB"/>
    <w:rsid w:val="00DB67CC"/>
    <w:rsid w:val="00DC3783"/>
    <w:rsid w:val="00DD1C46"/>
    <w:rsid w:val="00DE1070"/>
    <w:rsid w:val="00E00219"/>
    <w:rsid w:val="00E02EA3"/>
    <w:rsid w:val="00E0316B"/>
    <w:rsid w:val="00E06565"/>
    <w:rsid w:val="00E11CF0"/>
    <w:rsid w:val="00E25DC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4A87"/>
    <w:rsid w:val="00F60F1F"/>
    <w:rsid w:val="00F64141"/>
    <w:rsid w:val="00F67508"/>
    <w:rsid w:val="00F71FC9"/>
    <w:rsid w:val="00F73723"/>
    <w:rsid w:val="00F73B48"/>
    <w:rsid w:val="00F74F51"/>
    <w:rsid w:val="00F8075A"/>
    <w:rsid w:val="00F84064"/>
    <w:rsid w:val="00F842AD"/>
    <w:rsid w:val="00F914EB"/>
    <w:rsid w:val="00F91B85"/>
    <w:rsid w:val="00F938E7"/>
    <w:rsid w:val="00FA3B17"/>
    <w:rsid w:val="00FA5E8D"/>
    <w:rsid w:val="00FA5F3D"/>
    <w:rsid w:val="00FB05CB"/>
    <w:rsid w:val="00FB399E"/>
    <w:rsid w:val="00FB7F50"/>
    <w:rsid w:val="00FC2A85"/>
    <w:rsid w:val="00FC40AF"/>
    <w:rsid w:val="00FC73B9"/>
    <w:rsid w:val="00FD0A16"/>
    <w:rsid w:val="00FE3941"/>
    <w:rsid w:val="00FE3D7D"/>
    <w:rsid w:val="00FE6DCF"/>
    <w:rsid w:val="00FF489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6E1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682462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65/&#1575;&#1604;&#1605;&#1583;&#1740;&#1606;&#1577;" TargetMode="External"/><Relationship Id="rId2" Type="http://schemas.openxmlformats.org/officeDocument/2006/relationships/hyperlink" Target="http://lib.efatwa.ir/40120/1/429" TargetMode="External"/><Relationship Id="rId1" Type="http://schemas.openxmlformats.org/officeDocument/2006/relationships/hyperlink" Target="http://lib.eshia.ir/10083/4/65/&#1575;&#1604;&#1605;&#1583;&#1740;&#1606;&#1577;" TargetMode="External"/><Relationship Id="rId6" Type="http://schemas.openxmlformats.org/officeDocument/2006/relationships/hyperlink" Target="http://lib.eshia.ir/11005/5/158/&#1575;&#1587;&#1578;&#1602;&#1585;&#1590;" TargetMode="External"/><Relationship Id="rId5" Type="http://schemas.openxmlformats.org/officeDocument/2006/relationships/hyperlink" Target="http://lib.eshia.ir/10083/6/329/&#1583;&#1575;&#1608;&#1583;" TargetMode="External"/><Relationship Id="rId4" Type="http://schemas.openxmlformats.org/officeDocument/2006/relationships/hyperlink" Target="http://lib.eshia.ir/10083/4/5/&#1575;&#1604;&#1571;&#1585;&#1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CD70-4196-468A-AE99-0F555C8C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2769</TotalTime>
  <Pages>7</Pages>
  <Words>2571</Words>
  <Characters>14658</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31</cp:revision>
  <cp:lastPrinted>2023-11-19T04:52:00Z</cp:lastPrinted>
  <dcterms:created xsi:type="dcterms:W3CDTF">2023-11-15T07:46:00Z</dcterms:created>
  <dcterms:modified xsi:type="dcterms:W3CDTF">2023-11-19T14:45:00Z</dcterms:modified>
  <cp:contentStatus>ویرایش 2.5</cp:contentStatus>
  <cp:version>2.7</cp:version>
</cp:coreProperties>
</file>