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92615" w:rsidRDefault="00C92615" w:rsidP="00C92615">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C92615" w:rsidRDefault="00C92615" w:rsidP="00C92615">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w:t>
      </w:r>
      <w:r>
        <w:rPr>
          <w:rFonts w:ascii="IRANSans" w:hAnsi="IRANSans" w:cs="IRANSans" w:hint="cs"/>
          <w:b/>
          <w:bCs/>
          <w:color w:val="C00000"/>
          <w:sz w:val="28"/>
          <w:shd w:val="clear" w:color="auto" w:fill="FFFFFF"/>
          <w:rtl/>
          <w:lang w:val="x-none"/>
        </w:rPr>
        <w:t>30</w:t>
      </w:r>
    </w:p>
    <w:p w:rsidR="00C91EB6" w:rsidRPr="00C92615" w:rsidRDefault="00C92615" w:rsidP="00C92615">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81348D">
        <w:rPr>
          <w:rStyle w:val="Hyperlink"/>
          <w:noProof/>
          <w:rtl/>
        </w:rPr>
        <w:fldChar w:fldCharType="begin"/>
      </w:r>
      <w:r w:rsidR="0081348D">
        <w:rPr>
          <w:rStyle w:val="Hyperlink"/>
          <w:noProof/>
          <w:rtl/>
        </w:rPr>
        <w:instrText xml:space="preserve"> </w:instrText>
      </w:r>
      <w:r w:rsidR="0081348D">
        <w:rPr>
          <w:rStyle w:val="Hyperlink"/>
          <w:rFonts w:hint="eastAsia"/>
          <w:noProof/>
        </w:rPr>
        <w:instrText>TOC</w:instrText>
      </w:r>
      <w:r w:rsidR="0081348D">
        <w:rPr>
          <w:rStyle w:val="Hyperlink"/>
          <w:rFonts w:hint="eastAsia"/>
          <w:noProof/>
          <w:rtl/>
        </w:rPr>
        <w:instrText xml:space="preserve"> \</w:instrText>
      </w:r>
      <w:r w:rsidR="0081348D">
        <w:rPr>
          <w:rStyle w:val="Hyperlink"/>
          <w:rFonts w:hint="eastAsia"/>
          <w:noProof/>
        </w:rPr>
        <w:instrText>o "1-9" \h \z \u</w:instrText>
      </w:r>
      <w:r w:rsidR="0081348D">
        <w:rPr>
          <w:rStyle w:val="Hyperlink"/>
          <w:noProof/>
          <w:rtl/>
        </w:rPr>
        <w:instrText xml:space="preserve"> </w:instrText>
      </w:r>
      <w:r w:rsidR="0081348D">
        <w:rPr>
          <w:rStyle w:val="Hyperlink"/>
          <w:noProof/>
          <w:rtl/>
        </w:rPr>
        <w:fldChar w:fldCharType="separate"/>
      </w:r>
      <w:r w:rsidR="0081348D">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DA6DBA">
        <w:rPr>
          <w:rFonts w:hint="cs"/>
          <w:rtl/>
        </w:rPr>
        <w:t>بررسی</w:t>
      </w:r>
      <w:r w:rsidR="00DA6DBA">
        <w:rPr>
          <w:rtl/>
        </w:rPr>
        <w:t xml:space="preserve"> </w:t>
      </w:r>
      <w:r w:rsidR="00DA6DBA">
        <w:rPr>
          <w:rFonts w:hint="cs"/>
          <w:rtl/>
        </w:rPr>
        <w:t>کلام</w:t>
      </w:r>
      <w:r w:rsidR="00DA6DBA">
        <w:rPr>
          <w:rtl/>
        </w:rPr>
        <w:t xml:space="preserve"> </w:t>
      </w:r>
      <w:r w:rsidR="00DA6DBA">
        <w:rPr>
          <w:rFonts w:hint="cs"/>
          <w:rtl/>
        </w:rPr>
        <w:t>آقای</w:t>
      </w:r>
      <w:r w:rsidR="00DA6DBA">
        <w:rPr>
          <w:rtl/>
        </w:rPr>
        <w:t xml:space="preserve"> </w:t>
      </w:r>
      <w:r w:rsidR="00DA6DBA">
        <w:rPr>
          <w:rFonts w:hint="cs"/>
          <w:rtl/>
        </w:rPr>
        <w:t>شهیدی</w:t>
      </w:r>
      <w:r w:rsidR="00025B70">
        <w:rPr>
          <w:rFonts w:hint="cs"/>
          <w:rtl/>
        </w:rPr>
        <w:t xml:space="preserve"> </w:t>
      </w:r>
      <w:r w:rsidR="00386C11" w:rsidRPr="00A6366F">
        <w:rPr>
          <w:rFonts w:hint="cs"/>
          <w:rtl/>
        </w:rPr>
        <w:t>/</w:t>
      </w:r>
      <w:bookmarkStart w:id="1" w:name="BokSabj_d"/>
      <w:bookmarkEnd w:id="1"/>
      <w:r w:rsidR="00DA6DBA">
        <w:rPr>
          <w:rFonts w:hint="cs"/>
          <w:rtl/>
        </w:rPr>
        <w:t>زکات</w:t>
      </w:r>
      <w:r w:rsidR="00DA6DBA">
        <w:rPr>
          <w:rtl/>
        </w:rPr>
        <w:t xml:space="preserve"> </w:t>
      </w:r>
      <w:r w:rsidR="00DA6DBA">
        <w:rPr>
          <w:rFonts w:hint="cs"/>
          <w:rtl/>
        </w:rPr>
        <w:t>پول</w:t>
      </w:r>
      <w:r w:rsidR="00386C11" w:rsidRPr="00A6366F">
        <w:rPr>
          <w:rFonts w:hint="cs"/>
          <w:rtl/>
        </w:rPr>
        <w:t xml:space="preserve"> /</w:t>
      </w:r>
      <w:bookmarkStart w:id="2" w:name="Bokkolli"/>
      <w:bookmarkStart w:id="3" w:name="_GoBack"/>
      <w:bookmarkEnd w:id="2"/>
      <w:bookmarkEnd w:id="3"/>
      <w:r w:rsidR="00DA6DBA">
        <w:rPr>
          <w:rFonts w:hint="cs"/>
          <w:rtl/>
        </w:rPr>
        <w:t>زکات</w:t>
      </w:r>
      <w:r w:rsidR="00DA6DBA">
        <w:rPr>
          <w:rtl/>
        </w:rPr>
        <w:t xml:space="preserve"> </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3E6650" w:rsidRDefault="003D1187" w:rsidP="003D1187">
      <w:pPr>
        <w:ind w:firstLine="720"/>
        <w:rPr>
          <w:rFonts w:ascii="IRBadr" w:hAnsi="IRBadr" w:cs="IRBadr"/>
          <w:rtl/>
        </w:rPr>
      </w:pPr>
      <w:r w:rsidRPr="003D1187">
        <w:rPr>
          <w:rFonts w:ascii="IRBadr" w:hAnsi="IRBadr" w:cs="IRBadr" w:hint="cs"/>
          <w:b/>
          <w:bCs/>
          <w:rtl/>
        </w:rPr>
        <w:t>بسم اللّه الرحمن الرحیم، و به نستعین؛ إنّه خیر ناصر و معین. الحمد للّه ربّ العالمین، و صلّی اللّه علی سیّدنا و نبیّنا محمّد و آله الطاهرین، و اللعن علی أعدائهم أجمعین من الآن إلی قیام یوم الدین</w:t>
      </w:r>
      <w:r>
        <w:rPr>
          <w:rFonts w:ascii="IRBadr" w:hAnsi="IRBadr" w:cs="IRBadr" w:hint="cs"/>
          <w:rtl/>
        </w:rPr>
        <w:t>.</w:t>
      </w:r>
    </w:p>
    <w:p w:rsidR="00DD1F62" w:rsidRDefault="00DD1F62" w:rsidP="00DD1F62">
      <w:pPr>
        <w:pStyle w:val="Heading1"/>
        <w:rPr>
          <w:rtl/>
        </w:rPr>
      </w:pPr>
      <w:bookmarkStart w:id="4" w:name="_Toc152682758"/>
      <w:bookmarkStart w:id="5" w:name="_Toc152682835"/>
      <w:r>
        <w:rPr>
          <w:rFonts w:hint="cs"/>
          <w:rtl/>
        </w:rPr>
        <w:t>بررسی کلام آقای شهیدی در زکات پول</w:t>
      </w:r>
      <w:bookmarkEnd w:id="4"/>
      <w:bookmarkEnd w:id="5"/>
    </w:p>
    <w:p w:rsidR="00DD1F62" w:rsidRPr="00DD1F62" w:rsidRDefault="00DD1F62" w:rsidP="00DD1F62">
      <w:pPr>
        <w:rPr>
          <w:rFonts w:ascii="IRBadr" w:hAnsi="IRBadr" w:cs="IRBadr"/>
          <w:rtl/>
        </w:rPr>
      </w:pPr>
      <w:r w:rsidRPr="00DD1F62">
        <w:rPr>
          <w:rFonts w:ascii="IRBadr" w:hAnsi="IRBadr" w:cs="IRBadr" w:hint="cs"/>
          <w:rtl/>
        </w:rPr>
        <w:t>بحث در بررسی کلام آقای شهیدی در زکات پول بود. ادله‌ای که ایشان بیان کردند، ذکر گردید. بحث به استدلال مرحوم شهید صدر برای زکات پول رسید.</w:t>
      </w:r>
    </w:p>
    <w:p w:rsidR="00DD1F62" w:rsidRDefault="00DD1F62" w:rsidP="00DD1F62">
      <w:pPr>
        <w:pStyle w:val="Heading2"/>
        <w:rPr>
          <w:rtl/>
        </w:rPr>
      </w:pPr>
      <w:bookmarkStart w:id="6" w:name="_Toc152682759"/>
      <w:bookmarkStart w:id="7" w:name="_Toc152682836"/>
      <w:r>
        <w:rPr>
          <w:rFonts w:hint="cs"/>
          <w:rtl/>
        </w:rPr>
        <w:t>بررسی استدلال شهید صدر</w:t>
      </w:r>
      <w:bookmarkEnd w:id="6"/>
      <w:bookmarkEnd w:id="7"/>
    </w:p>
    <w:p w:rsidR="003D1187" w:rsidRDefault="003D1187" w:rsidP="00DD1F62">
      <w:pPr>
        <w:ind w:firstLine="720"/>
        <w:rPr>
          <w:rFonts w:ascii="IRBadr" w:hAnsi="IRBadr" w:cs="IRBadr"/>
          <w:rtl/>
        </w:rPr>
      </w:pPr>
      <w:r>
        <w:rPr>
          <w:rFonts w:ascii="IRBadr" w:hAnsi="IRBadr" w:cs="IRBadr" w:hint="cs"/>
          <w:rtl/>
        </w:rPr>
        <w:t xml:space="preserve">مرحوم شهید صدر بیان کرده‌ بودند که درهم و دینار از آن جهت که نقد رایج است، موضوع حکم زکات قرار گرفته است؛ بنابرین پول‌های کنونی مصداق موضوع حکم است. آقای شهیدی اشکال کرده‌اند به آنکه درهم و دینار ظهور در مثال بودن ندارد، هرچند احتمال آن </w:t>
      </w:r>
      <w:r>
        <w:rPr>
          <w:rFonts w:ascii="IRBadr" w:hAnsi="IRBadr" w:cs="IRBadr" w:hint="cs"/>
          <w:rtl/>
        </w:rPr>
        <w:lastRenderedPageBreak/>
        <w:t>وجود دارد. ما بیان کردیم که با صرف نظر از جهات خارجی، درهم و دینار ظهور در خصوصیّت</w:t>
      </w:r>
      <w:r w:rsidR="00DD1F62">
        <w:rPr>
          <w:rFonts w:ascii="IRBadr" w:hAnsi="IRBadr" w:cs="IRBadr" w:hint="cs"/>
          <w:rtl/>
        </w:rPr>
        <w:t>‌داشتن</w:t>
      </w:r>
      <w:r>
        <w:rPr>
          <w:rFonts w:ascii="IRBadr" w:hAnsi="IRBadr" w:cs="IRBadr" w:hint="cs"/>
          <w:rtl/>
        </w:rPr>
        <w:t xml:space="preserve"> دارد، و با ملاحظه برخی از قرائن خارجی این ظهور از بین می‌رود. آقای شهیدی مؤیّداتی برای خصوصیّت‌داشتن درهم و دینار ذکر نمودند. این مثال‌ها را ایشان به عنوان مؤیّد ذکر نموده‌اند ولی بررسی میزان </w:t>
      </w:r>
      <w:r w:rsidR="00DD1F62">
        <w:rPr>
          <w:rFonts w:ascii="IRBadr" w:hAnsi="IRBadr" w:cs="IRBadr" w:hint="cs"/>
          <w:rtl/>
        </w:rPr>
        <w:t xml:space="preserve">قوّت و ضعف این مویّدات </w:t>
      </w:r>
      <w:r>
        <w:rPr>
          <w:rFonts w:ascii="IRBadr" w:hAnsi="IRBadr" w:cs="IRBadr" w:hint="cs"/>
          <w:rtl/>
        </w:rPr>
        <w:t>از آن جهت مفید است که میزان ارزش قرائن دال بر مثال‌بودن درهم و دینار را مشخّص می‌کند. اگر شواهد آقای شهیدی قوی باشد با آن شواهد دال بر مثال‌بودن درهم و دینار مقابله می‌کند ولی اگر این شواهد، قوّتی نداشته باشد ممکن است مثال‌بودن درهم و دینار برای نقد رایج را بپذیریم؛ لذا به بررسی میزان قوّت شواهد مذکور در کلام آقای شهیدی پرداختیم.</w:t>
      </w:r>
    </w:p>
    <w:p w:rsidR="00626E00" w:rsidRDefault="00626E00" w:rsidP="00626E00">
      <w:pPr>
        <w:pStyle w:val="Heading3"/>
        <w:rPr>
          <w:rtl/>
        </w:rPr>
      </w:pPr>
      <w:bookmarkStart w:id="8" w:name="_Toc152506582"/>
      <w:bookmarkStart w:id="9" w:name="_Toc152506619"/>
      <w:bookmarkStart w:id="10" w:name="_Toc152506648"/>
      <w:bookmarkStart w:id="11" w:name="_Toc152682760"/>
      <w:bookmarkStart w:id="12" w:name="_Toc152682837"/>
      <w:r>
        <w:rPr>
          <w:rFonts w:hint="cs"/>
          <w:rtl/>
        </w:rPr>
        <w:t>شواهد مذکور در کلام آقای شهیدی مبنی  بر خصوصیّت‌داشتن درهم و دینار</w:t>
      </w:r>
      <w:bookmarkEnd w:id="8"/>
      <w:bookmarkEnd w:id="9"/>
      <w:bookmarkEnd w:id="10"/>
      <w:bookmarkEnd w:id="11"/>
      <w:bookmarkEnd w:id="12"/>
      <w:r>
        <w:rPr>
          <w:rFonts w:hint="cs"/>
          <w:rtl/>
        </w:rPr>
        <w:t xml:space="preserve"> </w:t>
      </w:r>
    </w:p>
    <w:p w:rsidR="00626E00" w:rsidRDefault="00626E00" w:rsidP="00626E00">
      <w:pPr>
        <w:rPr>
          <w:rFonts w:ascii="IRLotus" w:hAnsi="IRLotus" w:cs="IRLotus"/>
          <w:rtl/>
        </w:rPr>
      </w:pPr>
      <w:r>
        <w:rPr>
          <w:rFonts w:ascii="IRLotus" w:hAnsi="IRLotus" w:cs="IRLotus" w:hint="cs"/>
          <w:rtl/>
        </w:rPr>
        <w:t>در این بخش، شواهد آقای شهیدی بیان می‌گردد:</w:t>
      </w:r>
    </w:p>
    <w:p w:rsidR="00626E00" w:rsidRDefault="00626E00" w:rsidP="00626E00">
      <w:pPr>
        <w:pStyle w:val="Heading4"/>
        <w:rPr>
          <w:rtl/>
        </w:rPr>
      </w:pPr>
      <w:bookmarkStart w:id="13" w:name="_Toc152506583"/>
      <w:bookmarkStart w:id="14" w:name="_Toc152506620"/>
      <w:bookmarkStart w:id="15" w:name="_Toc152506649"/>
      <w:bookmarkStart w:id="16" w:name="_Toc152682761"/>
      <w:bookmarkStart w:id="17" w:name="_Toc152682838"/>
      <w:r>
        <w:rPr>
          <w:rFonts w:hint="cs"/>
          <w:rtl/>
        </w:rPr>
        <w:t>شاهد اول</w:t>
      </w:r>
      <w:bookmarkEnd w:id="13"/>
      <w:bookmarkEnd w:id="14"/>
      <w:bookmarkEnd w:id="15"/>
      <w:r>
        <w:rPr>
          <w:rFonts w:hint="cs"/>
          <w:rtl/>
        </w:rPr>
        <w:t>: متعلّق زکات نبودن فلس</w:t>
      </w:r>
      <w:bookmarkEnd w:id="16"/>
      <w:bookmarkEnd w:id="17"/>
    </w:p>
    <w:p w:rsidR="00626E00" w:rsidRDefault="00626E00" w:rsidP="00626E00">
      <w:pPr>
        <w:rPr>
          <w:rFonts w:ascii="IRLotus" w:hAnsi="IRLotus" w:cs="IRLotus"/>
          <w:rtl/>
        </w:rPr>
      </w:pPr>
      <w:r>
        <w:rPr>
          <w:rFonts w:ascii="IRLotus" w:hAnsi="IRLotus" w:cs="IRLotus" w:hint="cs"/>
          <w:rtl/>
        </w:rPr>
        <w:t>«</w:t>
      </w:r>
      <w:r w:rsidRPr="00E70071">
        <w:rPr>
          <w:rFonts w:ascii="IRLotus" w:hAnsi="IRLotus" w:cs="IRLotus" w:hint="cs"/>
          <w:color w:val="0000FF"/>
          <w:rtl/>
        </w:rPr>
        <w:t>شاهد اول اینکه در آن زمان، فلس (همان پول سیاه) نیز به عنوان یک نقد رایج وجود داشت، اما زکات را بر آن قرار ندادند. بنابرین، نمی‌توان ادّعا نمود که درهم و دینار مثال برای نقد رایج بوده است</w:t>
      </w:r>
      <w:r>
        <w:rPr>
          <w:rFonts w:ascii="IRLotus" w:hAnsi="IRLotus" w:cs="IRLotus" w:hint="cs"/>
          <w:rtl/>
        </w:rPr>
        <w:t>»</w:t>
      </w:r>
      <w:r>
        <w:rPr>
          <w:rStyle w:val="FootnoteReference"/>
          <w:rFonts w:ascii="IRLotus" w:hAnsi="IRLotus" w:cs="IRLotus"/>
          <w:rtl/>
        </w:rPr>
        <w:footnoteReference w:id="1"/>
      </w:r>
      <w:r>
        <w:rPr>
          <w:rFonts w:ascii="IRLotus" w:hAnsi="IRLotus" w:cs="IRLotus" w:hint="cs"/>
          <w:rtl/>
        </w:rPr>
        <w:t>.</w:t>
      </w:r>
    </w:p>
    <w:p w:rsidR="00626E00" w:rsidRDefault="00626E00" w:rsidP="00626E00">
      <w:pPr>
        <w:rPr>
          <w:rFonts w:ascii="IRLotus" w:hAnsi="IRLotus" w:cs="IRLotus"/>
          <w:rtl/>
        </w:rPr>
      </w:pPr>
      <w:r>
        <w:rPr>
          <w:rFonts w:ascii="IRLotus" w:hAnsi="IRLotus" w:cs="IRLotus" w:hint="cs"/>
          <w:rtl/>
        </w:rPr>
        <w:t>آقای شهیدی به این وجه پاسخ داده‌اند. از این رو، آن را به عنوان مؤیّد ذکر کرده‌اند، نه دلیل. ایشان بیان کرده‌اند:</w:t>
      </w:r>
    </w:p>
    <w:p w:rsidR="00626E00" w:rsidRDefault="00626E00" w:rsidP="00626E00">
      <w:pPr>
        <w:rPr>
          <w:rFonts w:ascii="IRLotus" w:hAnsi="IRLotus" w:cs="IRLotus"/>
          <w:rtl/>
        </w:rPr>
      </w:pPr>
      <w:r w:rsidRPr="00E70071">
        <w:rPr>
          <w:rFonts w:ascii="IRLotus" w:hAnsi="IRLotus" w:cs="IRLotus" w:hint="cs"/>
          <w:color w:val="0000FF"/>
          <w:rtl/>
        </w:rPr>
        <w:t>«البته ممکن است پاسخ داده شود که وجه عدم زکات بر آن</w:t>
      </w:r>
      <w:r>
        <w:rPr>
          <w:rFonts w:ascii="IRLotus" w:hAnsi="IRLotus" w:cs="IRLotus" w:hint="cs"/>
          <w:color w:val="0000FF"/>
          <w:rtl/>
        </w:rPr>
        <w:t>،</w:t>
      </w:r>
      <w:r w:rsidRPr="00E70071">
        <w:rPr>
          <w:rFonts w:ascii="IRLotus" w:hAnsi="IRLotus" w:cs="IRLotus" w:hint="cs"/>
          <w:color w:val="0000FF"/>
          <w:rtl/>
        </w:rPr>
        <w:t xml:space="preserve"> به این دلیل است که هیچ‌گاه پول سیاه به اندازه نصاب نمی‌رسیده است؛ ‌زیرا آن مقدار فلس که معادل ۲۰ دینار و ۲۰۰ درهم باشد، حجم بسیار بالایی از پول سیاه بوده که این حجم</w:t>
      </w:r>
      <w:r>
        <w:rPr>
          <w:rFonts w:ascii="IRLotus" w:hAnsi="IRLotus" w:cs="IRLotus" w:hint="cs"/>
          <w:color w:val="0000FF"/>
          <w:rtl/>
        </w:rPr>
        <w:t>، نزد کسی به طور عادی به مدّت یک‌</w:t>
      </w:r>
      <w:r w:rsidRPr="00E70071">
        <w:rPr>
          <w:rFonts w:ascii="IRLotus" w:hAnsi="IRLotus" w:cs="IRLotus" w:hint="cs"/>
          <w:color w:val="0000FF"/>
          <w:rtl/>
        </w:rPr>
        <w:t>سال نگه‌داری نمی‌شده است»</w:t>
      </w:r>
      <w:r>
        <w:rPr>
          <w:rStyle w:val="FootnoteReference"/>
          <w:rFonts w:ascii="IRLotus" w:hAnsi="IRLotus" w:cs="IRLotus"/>
          <w:color w:val="0000FF"/>
          <w:rtl/>
        </w:rPr>
        <w:footnoteReference w:id="2"/>
      </w:r>
      <w:r>
        <w:rPr>
          <w:rFonts w:ascii="IRLotus" w:hAnsi="IRLotus" w:cs="IRLotus" w:hint="cs"/>
          <w:rtl/>
        </w:rPr>
        <w:t>.</w:t>
      </w:r>
    </w:p>
    <w:p w:rsidR="00626E00" w:rsidRDefault="00626E00" w:rsidP="00626E00">
      <w:pPr>
        <w:rPr>
          <w:rFonts w:ascii="IRLotus" w:hAnsi="IRLotus" w:cs="IRLotus"/>
          <w:rtl/>
        </w:rPr>
      </w:pPr>
      <w:r>
        <w:rPr>
          <w:rFonts w:ascii="IRLotus" w:hAnsi="IRLotus" w:cs="IRLotus" w:hint="cs"/>
          <w:rtl/>
        </w:rPr>
        <w:t>این سخنی که آقای شهیدی بیان کرده‌اند، کلام صحیحی است. فلس به قدری بی‌ارزش است که حتّی مکمّل نصاب هم نمی‌تواند باشد.</w:t>
      </w:r>
      <w:r w:rsidR="0066422B">
        <w:rPr>
          <w:rFonts w:ascii="IRLotus" w:hAnsi="IRLotus" w:cs="IRLotus" w:hint="cs"/>
          <w:rtl/>
        </w:rPr>
        <w:t xml:space="preserve"> جهت روشن شدن مساله، در مورد فلس مطالبی بیان می‌گردد:</w:t>
      </w:r>
    </w:p>
    <w:p w:rsidR="00626E00" w:rsidRDefault="00626E00" w:rsidP="00626E00">
      <w:pPr>
        <w:ind w:firstLine="720"/>
        <w:rPr>
          <w:rFonts w:ascii="IRBadr" w:hAnsi="IRBadr" w:cs="IRBadr"/>
          <w:rtl/>
        </w:rPr>
      </w:pPr>
      <w:r>
        <w:rPr>
          <w:rFonts w:ascii="IRBadr" w:hAnsi="IRBadr" w:cs="IRBadr" w:hint="cs"/>
          <w:rtl/>
        </w:rPr>
        <w:t xml:space="preserve">فلس که همان پشیز یا پاپاسی است، اصطلاحی قدیمی در سکّه است که از زمان ساسانیان وجود داشته است و مربوط به قبل از زمان اسلام است. </w:t>
      </w:r>
    </w:p>
    <w:p w:rsidR="00626E00" w:rsidRDefault="00626E00" w:rsidP="00626E00">
      <w:pPr>
        <w:ind w:firstLine="720"/>
        <w:rPr>
          <w:rFonts w:ascii="IRBadr" w:hAnsi="IRBadr" w:cs="IRBadr"/>
        </w:rPr>
      </w:pPr>
      <w:r>
        <w:rPr>
          <w:rFonts w:ascii="IRBadr" w:hAnsi="IRBadr" w:cs="IRBadr" w:hint="cs"/>
          <w:rtl/>
        </w:rPr>
        <w:t>در لغت‌نامه دهخدا از «التفهیم» ابوریحان بیرونی نقل کرده است که هر درهم معادل ۶۰ فلس است؛ بنابرین نصاب زکات معادل ۱۲ هزار فلس می‌شود. چنین عددی به طور عادی نزد کسی وجود نداشته است تا بخواهد متعلّق زکات قرار بگیرد. بلکه به قدری ارزش آن کم است که حتّی مکمّل نصاب که در جلسه پیش بیان شد هم نمی‌تواند باشد. فلس از قبیل پول‌هایی بوده که به کودکان می‌داده‌اند. در روایتی از موسی بن جعفر در مناقب ابن‌شهرآشوب نقل شده است:</w:t>
      </w:r>
    </w:p>
    <w:p w:rsidR="00626E00" w:rsidRDefault="00626E00" w:rsidP="00626E00">
      <w:pPr>
        <w:ind w:firstLine="720"/>
        <w:rPr>
          <w:rFonts w:ascii="IRBadr" w:hAnsi="IRBadr" w:cs="IRBadr"/>
          <w:rtl/>
        </w:rPr>
      </w:pPr>
      <w:r w:rsidRPr="00E678B3">
        <w:rPr>
          <w:rFonts w:ascii="IRBadr" w:hAnsi="IRBadr" w:cs="IRBadr" w:hint="eastAsia"/>
          <w:color w:val="008000"/>
          <w:rtl/>
        </w:rPr>
        <w:lastRenderedPageBreak/>
        <w:t>«</w:t>
      </w:r>
      <w:r w:rsidRPr="00E678B3">
        <w:rPr>
          <w:rFonts w:ascii="IRBadr" w:hAnsi="IRBadr" w:cs="IRBadr" w:hint="cs"/>
          <w:color w:val="8064A2" w:themeColor="accent4"/>
          <w:rtl/>
        </w:rPr>
        <w:t>عَلِيُّ</w:t>
      </w:r>
      <w:r w:rsidRPr="00E678B3">
        <w:rPr>
          <w:rFonts w:ascii="IRBadr" w:hAnsi="IRBadr" w:cs="IRBadr"/>
          <w:color w:val="8064A2" w:themeColor="accent4"/>
          <w:rtl/>
        </w:rPr>
        <w:t xml:space="preserve"> </w:t>
      </w:r>
      <w:r w:rsidRPr="00E678B3">
        <w:rPr>
          <w:rFonts w:ascii="IRBadr" w:hAnsi="IRBadr" w:cs="IRBadr" w:hint="cs"/>
          <w:color w:val="8064A2" w:themeColor="accent4"/>
          <w:rtl/>
        </w:rPr>
        <w:t>بْنُ</w:t>
      </w:r>
      <w:r w:rsidRPr="00E678B3">
        <w:rPr>
          <w:rFonts w:ascii="IRBadr" w:hAnsi="IRBadr" w:cs="IRBadr"/>
          <w:color w:val="8064A2" w:themeColor="accent4"/>
          <w:rtl/>
        </w:rPr>
        <w:t xml:space="preserve"> </w:t>
      </w:r>
      <w:r w:rsidRPr="00E678B3">
        <w:rPr>
          <w:rFonts w:ascii="IRBadr" w:hAnsi="IRBadr" w:cs="IRBadr" w:hint="cs"/>
          <w:color w:val="8064A2" w:themeColor="accent4"/>
          <w:rtl/>
        </w:rPr>
        <w:t>أَبِي</w:t>
      </w:r>
      <w:r w:rsidRPr="00E678B3">
        <w:rPr>
          <w:rFonts w:ascii="IRBadr" w:hAnsi="IRBadr" w:cs="IRBadr"/>
          <w:color w:val="8064A2" w:themeColor="accent4"/>
          <w:rtl/>
        </w:rPr>
        <w:t xml:space="preserve"> </w:t>
      </w:r>
      <w:r w:rsidRPr="00E678B3">
        <w:rPr>
          <w:rFonts w:ascii="IRBadr" w:hAnsi="IRBadr" w:cs="IRBadr" w:hint="cs"/>
          <w:color w:val="8064A2" w:themeColor="accent4"/>
          <w:rtl/>
        </w:rPr>
        <w:t>حَمْزَةَ</w:t>
      </w:r>
      <w:r w:rsidRPr="00E678B3">
        <w:rPr>
          <w:rFonts w:ascii="IRBadr" w:hAnsi="IRBadr" w:cs="IRBadr"/>
          <w:color w:val="8064A2" w:themeColor="accent4"/>
          <w:rtl/>
        </w:rPr>
        <w:t xml:space="preserve"> </w:t>
      </w:r>
      <w:r w:rsidRPr="00E678B3">
        <w:rPr>
          <w:rFonts w:ascii="IRBadr" w:hAnsi="IRBadr" w:cs="IRBadr" w:hint="cs"/>
          <w:color w:val="8064A2" w:themeColor="accent4"/>
          <w:rtl/>
        </w:rPr>
        <w:t>قَالَ</w:t>
      </w:r>
      <w:r w:rsidRPr="00E678B3">
        <w:rPr>
          <w:rFonts w:ascii="IRBadr" w:hAnsi="IRBadr" w:cs="IRBadr"/>
          <w:color w:val="8064A2" w:themeColor="accent4"/>
          <w:rtl/>
        </w:rPr>
        <w:t>:</w:t>
      </w:r>
      <w:r w:rsidRPr="00E678B3">
        <w:rPr>
          <w:rFonts w:ascii="IRBadr" w:hAnsi="IRBadr" w:cs="IRBadr"/>
          <w:color w:val="008000"/>
          <w:rtl/>
        </w:rPr>
        <w:t xml:space="preserve"> </w:t>
      </w:r>
      <w:r w:rsidRPr="00E678B3">
        <w:rPr>
          <w:rFonts w:ascii="IRBadr" w:hAnsi="IRBadr" w:cs="IRBadr" w:hint="cs"/>
          <w:color w:val="008000"/>
          <w:rtl/>
        </w:rPr>
        <w:t>أَرْسَلَنِي</w:t>
      </w:r>
      <w:r w:rsidRPr="00E678B3">
        <w:rPr>
          <w:rFonts w:ascii="IRBadr" w:hAnsi="IRBadr" w:cs="IRBadr"/>
          <w:color w:val="008000"/>
          <w:rtl/>
        </w:rPr>
        <w:t xml:space="preserve"> </w:t>
      </w:r>
      <w:r w:rsidRPr="00E678B3">
        <w:rPr>
          <w:rFonts w:ascii="IRBadr" w:hAnsi="IRBadr" w:cs="IRBadr" w:hint="cs"/>
          <w:color w:val="008000"/>
          <w:rtl/>
        </w:rPr>
        <w:t>أَبُو</w:t>
      </w:r>
      <w:r w:rsidRPr="00E678B3">
        <w:rPr>
          <w:rFonts w:ascii="IRBadr" w:hAnsi="IRBadr" w:cs="IRBadr"/>
          <w:color w:val="008000"/>
          <w:rtl/>
        </w:rPr>
        <w:t xml:space="preserve"> </w:t>
      </w:r>
      <w:r w:rsidRPr="00E678B3">
        <w:rPr>
          <w:rFonts w:ascii="IRBadr" w:hAnsi="IRBadr" w:cs="IRBadr" w:hint="cs"/>
          <w:color w:val="008000"/>
          <w:rtl/>
        </w:rPr>
        <w:t>الْحَسَنِ</w:t>
      </w:r>
      <w:r w:rsidRPr="00E678B3">
        <w:rPr>
          <w:rFonts w:ascii="IRBadr" w:hAnsi="IRBadr" w:cs="IRBadr"/>
          <w:color w:val="008000"/>
          <w:rtl/>
        </w:rPr>
        <w:t xml:space="preserve"> </w:t>
      </w:r>
      <w:r w:rsidRPr="00E678B3">
        <w:rPr>
          <w:rFonts w:ascii="IRBadr" w:hAnsi="IRBadr" w:cs="IRBadr" w:hint="cs"/>
          <w:color w:val="008000"/>
          <w:rtl/>
        </w:rPr>
        <w:t>ع</w:t>
      </w:r>
      <w:r w:rsidRPr="00E678B3">
        <w:rPr>
          <w:rFonts w:ascii="IRBadr" w:hAnsi="IRBadr" w:cs="IRBadr"/>
          <w:color w:val="008000"/>
          <w:rtl/>
        </w:rPr>
        <w:t xml:space="preserve"> </w:t>
      </w:r>
      <w:r w:rsidRPr="00E678B3">
        <w:rPr>
          <w:rFonts w:ascii="IRBadr" w:hAnsi="IRBadr" w:cs="IRBadr" w:hint="cs"/>
          <w:color w:val="008000"/>
          <w:rtl/>
        </w:rPr>
        <w:t>إِلَى</w:t>
      </w:r>
      <w:r w:rsidRPr="00E678B3">
        <w:rPr>
          <w:rFonts w:ascii="IRBadr" w:hAnsi="IRBadr" w:cs="IRBadr"/>
          <w:color w:val="008000"/>
          <w:rtl/>
        </w:rPr>
        <w:t xml:space="preserve"> </w:t>
      </w:r>
      <w:r w:rsidRPr="00E678B3">
        <w:rPr>
          <w:rFonts w:ascii="IRBadr" w:hAnsi="IRBadr" w:cs="IRBadr" w:hint="cs"/>
          <w:color w:val="008000"/>
          <w:rtl/>
        </w:rPr>
        <w:t>رَجُلٍ</w:t>
      </w:r>
      <w:r w:rsidRPr="00E678B3">
        <w:rPr>
          <w:rFonts w:ascii="IRBadr" w:hAnsi="IRBadr" w:cs="IRBadr"/>
          <w:color w:val="008000"/>
          <w:rtl/>
        </w:rPr>
        <w:t xml:space="preserve"> </w:t>
      </w:r>
      <w:r w:rsidRPr="00E678B3">
        <w:rPr>
          <w:rFonts w:ascii="IRBadr" w:hAnsi="IRBadr" w:cs="IRBadr" w:hint="cs"/>
          <w:color w:val="008000"/>
          <w:rtl/>
        </w:rPr>
        <w:t>قُدَّامَهُ</w:t>
      </w:r>
      <w:r w:rsidRPr="00E678B3">
        <w:rPr>
          <w:rFonts w:ascii="IRBadr" w:hAnsi="IRBadr" w:cs="IRBadr"/>
          <w:color w:val="008000"/>
          <w:rtl/>
        </w:rPr>
        <w:t xml:space="preserve"> </w:t>
      </w:r>
      <w:r w:rsidRPr="00E678B3">
        <w:rPr>
          <w:rFonts w:ascii="IRBadr" w:hAnsi="IRBadr" w:cs="IRBadr" w:hint="cs"/>
          <w:color w:val="008000"/>
          <w:rtl/>
        </w:rPr>
        <w:t>طَبَقٌ</w:t>
      </w:r>
      <w:r w:rsidRPr="00E678B3">
        <w:rPr>
          <w:rFonts w:ascii="IRBadr" w:hAnsi="IRBadr" w:cs="IRBadr"/>
          <w:color w:val="008000"/>
          <w:rtl/>
        </w:rPr>
        <w:t xml:space="preserve"> </w:t>
      </w:r>
      <w:r w:rsidRPr="00E678B3">
        <w:rPr>
          <w:rFonts w:ascii="IRBadr" w:hAnsi="IRBadr" w:cs="IRBadr" w:hint="cs"/>
          <w:color w:val="008000"/>
          <w:rtl/>
        </w:rPr>
        <w:t>يَبِيعُ</w:t>
      </w:r>
      <w:r w:rsidRPr="00E678B3">
        <w:rPr>
          <w:rFonts w:ascii="IRBadr" w:hAnsi="IRBadr" w:cs="IRBadr"/>
          <w:color w:val="008000"/>
          <w:rtl/>
        </w:rPr>
        <w:t xml:space="preserve"> </w:t>
      </w:r>
      <w:r w:rsidRPr="00E678B3">
        <w:rPr>
          <w:rFonts w:ascii="IRBadr" w:hAnsi="IRBadr" w:cs="IRBadr" w:hint="cs"/>
          <w:color w:val="008000"/>
          <w:rtl/>
        </w:rPr>
        <w:t>بِفَلْسٍ</w:t>
      </w:r>
      <w:r w:rsidRPr="00E678B3">
        <w:rPr>
          <w:rFonts w:ascii="IRBadr" w:hAnsi="IRBadr" w:cs="IRBadr"/>
          <w:color w:val="008000"/>
          <w:rtl/>
        </w:rPr>
        <w:t xml:space="preserve"> </w:t>
      </w:r>
      <w:r w:rsidRPr="00E678B3">
        <w:rPr>
          <w:rFonts w:ascii="IRBadr" w:hAnsi="IRBadr" w:cs="IRBadr" w:hint="cs"/>
          <w:color w:val="008000"/>
          <w:rtl/>
        </w:rPr>
        <w:t>فَلْسٍ</w:t>
      </w:r>
      <w:r w:rsidRPr="00E678B3">
        <w:rPr>
          <w:rFonts w:ascii="IRBadr" w:hAnsi="IRBadr" w:cs="IRBadr"/>
          <w:color w:val="008000"/>
          <w:rtl/>
        </w:rPr>
        <w:t xml:space="preserve"> </w:t>
      </w:r>
      <w:r w:rsidRPr="00E678B3">
        <w:rPr>
          <w:rFonts w:ascii="IRBadr" w:hAnsi="IRBadr" w:cs="IRBadr" w:hint="cs"/>
          <w:color w:val="008000"/>
          <w:rtl/>
        </w:rPr>
        <w:t>وَ</w:t>
      </w:r>
      <w:r w:rsidRPr="00E678B3">
        <w:rPr>
          <w:rFonts w:ascii="IRBadr" w:hAnsi="IRBadr" w:cs="IRBadr"/>
          <w:color w:val="008000"/>
          <w:rtl/>
        </w:rPr>
        <w:t xml:space="preserve"> </w:t>
      </w:r>
      <w:r w:rsidRPr="00E678B3">
        <w:rPr>
          <w:rFonts w:ascii="IRBadr" w:hAnsi="IRBadr" w:cs="IRBadr" w:hint="cs"/>
          <w:color w:val="008000"/>
          <w:rtl/>
        </w:rPr>
        <w:t>قَالَ</w:t>
      </w:r>
      <w:r w:rsidRPr="00E678B3">
        <w:rPr>
          <w:rFonts w:ascii="IRBadr" w:hAnsi="IRBadr" w:cs="IRBadr"/>
          <w:color w:val="008000"/>
          <w:rtl/>
        </w:rPr>
        <w:t xml:space="preserve"> </w:t>
      </w:r>
      <w:r w:rsidRPr="00E678B3">
        <w:rPr>
          <w:rFonts w:ascii="IRBadr" w:hAnsi="IRBadr" w:cs="IRBadr" w:hint="cs"/>
          <w:color w:val="008000"/>
          <w:rtl/>
        </w:rPr>
        <w:t>أَعْطِهِ</w:t>
      </w:r>
      <w:r w:rsidRPr="00E678B3">
        <w:rPr>
          <w:rFonts w:ascii="IRBadr" w:hAnsi="IRBadr" w:cs="IRBadr"/>
          <w:color w:val="008000"/>
          <w:rtl/>
        </w:rPr>
        <w:t xml:space="preserve"> </w:t>
      </w:r>
      <w:r w:rsidRPr="00E678B3">
        <w:rPr>
          <w:rFonts w:ascii="IRBadr" w:hAnsi="IRBadr" w:cs="IRBadr" w:hint="cs"/>
          <w:color w:val="008000"/>
          <w:rtl/>
        </w:rPr>
        <w:t>هَذِهِ</w:t>
      </w:r>
      <w:r w:rsidRPr="00E678B3">
        <w:rPr>
          <w:rFonts w:ascii="IRBadr" w:hAnsi="IRBadr" w:cs="IRBadr"/>
          <w:color w:val="008000"/>
          <w:rtl/>
        </w:rPr>
        <w:t xml:space="preserve"> </w:t>
      </w:r>
      <w:r w:rsidRPr="00E678B3">
        <w:rPr>
          <w:rFonts w:ascii="IRBadr" w:hAnsi="IRBadr" w:cs="IRBadr" w:hint="cs"/>
          <w:color w:val="008000"/>
          <w:rtl/>
        </w:rPr>
        <w:t>الثَّمَانِيَةَ</w:t>
      </w:r>
      <w:r w:rsidRPr="00E678B3">
        <w:rPr>
          <w:rFonts w:ascii="IRBadr" w:hAnsi="IRBadr" w:cs="IRBadr"/>
          <w:color w:val="008000"/>
          <w:rtl/>
        </w:rPr>
        <w:t xml:space="preserve"> </w:t>
      </w:r>
      <w:r w:rsidRPr="00E678B3">
        <w:rPr>
          <w:rFonts w:ascii="IRBadr" w:hAnsi="IRBadr" w:cs="IRBadr" w:hint="cs"/>
          <w:color w:val="008000"/>
          <w:rtl/>
        </w:rPr>
        <w:t>عَشَرَ</w:t>
      </w:r>
      <w:r w:rsidRPr="00E678B3">
        <w:rPr>
          <w:rFonts w:ascii="IRBadr" w:hAnsi="IRBadr" w:cs="IRBadr"/>
          <w:color w:val="008000"/>
          <w:rtl/>
        </w:rPr>
        <w:t xml:space="preserve"> </w:t>
      </w:r>
      <w:r w:rsidRPr="00E678B3">
        <w:rPr>
          <w:rFonts w:ascii="IRBadr" w:hAnsi="IRBadr" w:cs="IRBadr" w:hint="cs"/>
          <w:color w:val="008000"/>
          <w:rtl/>
        </w:rPr>
        <w:t>دِرْهَماً</w:t>
      </w:r>
      <w:r w:rsidRPr="00E678B3">
        <w:rPr>
          <w:rFonts w:ascii="IRBadr" w:hAnsi="IRBadr" w:cs="IRBadr"/>
          <w:color w:val="008000"/>
          <w:rtl/>
        </w:rPr>
        <w:t xml:space="preserve"> </w:t>
      </w:r>
      <w:r w:rsidRPr="00E678B3">
        <w:rPr>
          <w:rFonts w:ascii="IRBadr" w:hAnsi="IRBadr" w:cs="IRBadr" w:hint="cs"/>
          <w:color w:val="008000"/>
          <w:rtl/>
        </w:rPr>
        <w:t>وَ</w:t>
      </w:r>
      <w:r w:rsidRPr="00E678B3">
        <w:rPr>
          <w:rFonts w:ascii="IRBadr" w:hAnsi="IRBadr" w:cs="IRBadr"/>
          <w:color w:val="008000"/>
          <w:rtl/>
        </w:rPr>
        <w:t xml:space="preserve"> </w:t>
      </w:r>
      <w:r w:rsidRPr="00E678B3">
        <w:rPr>
          <w:rFonts w:ascii="IRBadr" w:hAnsi="IRBadr" w:cs="IRBadr" w:hint="cs"/>
          <w:color w:val="008000"/>
          <w:rtl/>
        </w:rPr>
        <w:t>قُلْ</w:t>
      </w:r>
      <w:r w:rsidRPr="00E678B3">
        <w:rPr>
          <w:rFonts w:ascii="IRBadr" w:hAnsi="IRBadr" w:cs="IRBadr"/>
          <w:color w:val="008000"/>
          <w:rtl/>
        </w:rPr>
        <w:t xml:space="preserve"> </w:t>
      </w:r>
      <w:r w:rsidRPr="00E678B3">
        <w:rPr>
          <w:rFonts w:ascii="IRBadr" w:hAnsi="IRBadr" w:cs="IRBadr" w:hint="cs"/>
          <w:color w:val="008000"/>
          <w:rtl/>
        </w:rPr>
        <w:t>لَهُ</w:t>
      </w:r>
      <w:r w:rsidRPr="00E678B3">
        <w:rPr>
          <w:rFonts w:ascii="IRBadr" w:hAnsi="IRBadr" w:cs="IRBadr"/>
          <w:color w:val="008000"/>
          <w:rtl/>
        </w:rPr>
        <w:t xml:space="preserve"> </w:t>
      </w:r>
      <w:r w:rsidRPr="00E678B3">
        <w:rPr>
          <w:rFonts w:ascii="IRBadr" w:hAnsi="IRBadr" w:cs="IRBadr" w:hint="cs"/>
          <w:color w:val="008000"/>
          <w:rtl/>
        </w:rPr>
        <w:t>يَقُولُ</w:t>
      </w:r>
      <w:r w:rsidRPr="00E678B3">
        <w:rPr>
          <w:rFonts w:ascii="IRBadr" w:hAnsi="IRBadr" w:cs="IRBadr"/>
          <w:color w:val="008000"/>
          <w:rtl/>
        </w:rPr>
        <w:t xml:space="preserve"> </w:t>
      </w:r>
      <w:r w:rsidRPr="00E678B3">
        <w:rPr>
          <w:rFonts w:ascii="IRBadr" w:hAnsi="IRBadr" w:cs="IRBadr" w:hint="cs"/>
          <w:color w:val="008000"/>
          <w:rtl/>
        </w:rPr>
        <w:t>لَكَ</w:t>
      </w:r>
      <w:r w:rsidRPr="00E678B3">
        <w:rPr>
          <w:rFonts w:ascii="IRBadr" w:hAnsi="IRBadr" w:cs="IRBadr"/>
          <w:color w:val="008000"/>
          <w:rtl/>
        </w:rPr>
        <w:t xml:space="preserve"> </w:t>
      </w:r>
      <w:r w:rsidRPr="00E678B3">
        <w:rPr>
          <w:rFonts w:ascii="IRBadr" w:hAnsi="IRBadr" w:cs="IRBadr" w:hint="cs"/>
          <w:color w:val="008000"/>
          <w:rtl/>
        </w:rPr>
        <w:t>أَبُو</w:t>
      </w:r>
      <w:r w:rsidRPr="00E678B3">
        <w:rPr>
          <w:rFonts w:ascii="IRBadr" w:hAnsi="IRBadr" w:cs="IRBadr"/>
          <w:color w:val="008000"/>
          <w:rtl/>
        </w:rPr>
        <w:t xml:space="preserve"> </w:t>
      </w:r>
      <w:r w:rsidRPr="00E678B3">
        <w:rPr>
          <w:rFonts w:ascii="IRBadr" w:hAnsi="IRBadr" w:cs="IRBadr" w:hint="cs"/>
          <w:color w:val="008000"/>
          <w:rtl/>
        </w:rPr>
        <w:t>الْحَسَنِ</w:t>
      </w:r>
      <w:r w:rsidRPr="00E678B3">
        <w:rPr>
          <w:rFonts w:ascii="IRBadr" w:hAnsi="IRBadr" w:cs="IRBadr"/>
          <w:color w:val="008000"/>
          <w:rtl/>
        </w:rPr>
        <w:t xml:space="preserve"> </w:t>
      </w:r>
      <w:r w:rsidRPr="00E678B3">
        <w:rPr>
          <w:rFonts w:ascii="IRBadr" w:hAnsi="IRBadr" w:cs="IRBadr" w:hint="cs"/>
          <w:color w:val="008000"/>
          <w:rtl/>
        </w:rPr>
        <w:t>انْتَفِعْ</w:t>
      </w:r>
      <w:r w:rsidRPr="00E678B3">
        <w:rPr>
          <w:rFonts w:ascii="IRBadr" w:hAnsi="IRBadr" w:cs="IRBadr"/>
          <w:color w:val="008000"/>
          <w:rtl/>
        </w:rPr>
        <w:t xml:space="preserve"> </w:t>
      </w:r>
      <w:r w:rsidRPr="00E678B3">
        <w:rPr>
          <w:rFonts w:ascii="IRBadr" w:hAnsi="IRBadr" w:cs="IRBadr" w:hint="cs"/>
          <w:color w:val="008000"/>
          <w:rtl/>
        </w:rPr>
        <w:t>بِهَذِهِ</w:t>
      </w:r>
      <w:r w:rsidRPr="00E678B3">
        <w:rPr>
          <w:rFonts w:ascii="IRBadr" w:hAnsi="IRBadr" w:cs="IRBadr"/>
          <w:color w:val="008000"/>
          <w:rtl/>
        </w:rPr>
        <w:t xml:space="preserve"> </w:t>
      </w:r>
      <w:r w:rsidRPr="00E678B3">
        <w:rPr>
          <w:rFonts w:ascii="IRBadr" w:hAnsi="IRBadr" w:cs="IRBadr" w:hint="cs"/>
          <w:color w:val="008000"/>
          <w:rtl/>
        </w:rPr>
        <w:t>الدَّرَاهِمِ</w:t>
      </w:r>
      <w:r w:rsidRPr="00E678B3">
        <w:rPr>
          <w:rFonts w:ascii="IRBadr" w:hAnsi="IRBadr" w:cs="IRBadr"/>
          <w:color w:val="008000"/>
          <w:rtl/>
        </w:rPr>
        <w:t xml:space="preserve"> </w:t>
      </w:r>
      <w:r w:rsidRPr="00E678B3">
        <w:rPr>
          <w:rFonts w:ascii="IRBadr" w:hAnsi="IRBadr" w:cs="IRBadr" w:hint="cs"/>
          <w:color w:val="008000"/>
          <w:rtl/>
        </w:rPr>
        <w:t>فَإِنَّهَا</w:t>
      </w:r>
      <w:r w:rsidRPr="00E678B3">
        <w:rPr>
          <w:rFonts w:ascii="IRBadr" w:hAnsi="IRBadr" w:cs="IRBadr"/>
          <w:color w:val="008000"/>
          <w:rtl/>
        </w:rPr>
        <w:t xml:space="preserve"> </w:t>
      </w:r>
      <w:r w:rsidRPr="00E678B3">
        <w:rPr>
          <w:rFonts w:ascii="IRBadr" w:hAnsi="IRBadr" w:cs="IRBadr" w:hint="cs"/>
          <w:color w:val="008000"/>
          <w:rtl/>
        </w:rPr>
        <w:t>تَكْفِيكَ</w:t>
      </w:r>
      <w:r w:rsidRPr="00E678B3">
        <w:rPr>
          <w:rFonts w:ascii="IRBadr" w:hAnsi="IRBadr" w:cs="IRBadr"/>
          <w:color w:val="008000"/>
          <w:rtl/>
        </w:rPr>
        <w:t xml:space="preserve"> </w:t>
      </w:r>
      <w:r w:rsidRPr="00E678B3">
        <w:rPr>
          <w:rFonts w:ascii="IRBadr" w:hAnsi="IRBadr" w:cs="IRBadr" w:hint="cs"/>
          <w:color w:val="008000"/>
          <w:rtl/>
        </w:rPr>
        <w:t>حَتَّى</w:t>
      </w:r>
      <w:r w:rsidRPr="00E678B3">
        <w:rPr>
          <w:rFonts w:ascii="IRBadr" w:hAnsi="IRBadr" w:cs="IRBadr"/>
          <w:color w:val="008000"/>
          <w:rtl/>
        </w:rPr>
        <w:t xml:space="preserve"> </w:t>
      </w:r>
      <w:r w:rsidRPr="00E678B3">
        <w:rPr>
          <w:rFonts w:ascii="IRBadr" w:hAnsi="IRBadr" w:cs="IRBadr" w:hint="cs"/>
          <w:color w:val="008000"/>
          <w:rtl/>
        </w:rPr>
        <w:t>تَمُوتَ</w:t>
      </w:r>
      <w:r w:rsidRPr="00E678B3">
        <w:rPr>
          <w:rFonts w:ascii="IRBadr" w:hAnsi="IRBadr" w:cs="IRBadr"/>
          <w:color w:val="008000"/>
          <w:rtl/>
        </w:rPr>
        <w:t xml:space="preserve"> </w:t>
      </w:r>
      <w:r w:rsidRPr="00E678B3">
        <w:rPr>
          <w:rFonts w:ascii="IRBadr" w:hAnsi="IRBadr" w:cs="IRBadr" w:hint="cs"/>
          <w:color w:val="008000"/>
          <w:rtl/>
        </w:rPr>
        <w:t>فَلَمَّا</w:t>
      </w:r>
      <w:r w:rsidRPr="00E678B3">
        <w:rPr>
          <w:rFonts w:ascii="IRBadr" w:hAnsi="IRBadr" w:cs="IRBadr"/>
          <w:color w:val="008000"/>
          <w:rtl/>
        </w:rPr>
        <w:t xml:space="preserve"> </w:t>
      </w:r>
      <w:r w:rsidRPr="00E678B3">
        <w:rPr>
          <w:rFonts w:ascii="IRBadr" w:hAnsi="IRBadr" w:cs="IRBadr" w:hint="cs"/>
          <w:color w:val="008000"/>
          <w:rtl/>
        </w:rPr>
        <w:t>أَعْطَيْتُهُ</w:t>
      </w:r>
      <w:r w:rsidRPr="00E678B3">
        <w:rPr>
          <w:rFonts w:ascii="IRBadr" w:hAnsi="IRBadr" w:cs="IRBadr"/>
          <w:color w:val="008000"/>
          <w:rtl/>
        </w:rPr>
        <w:t xml:space="preserve"> </w:t>
      </w:r>
      <w:r w:rsidRPr="00E678B3">
        <w:rPr>
          <w:rFonts w:ascii="IRBadr" w:hAnsi="IRBadr" w:cs="IRBadr" w:hint="cs"/>
          <w:color w:val="008000"/>
          <w:rtl/>
        </w:rPr>
        <w:t>بَكَى</w:t>
      </w:r>
      <w:r w:rsidRPr="00E678B3">
        <w:rPr>
          <w:rFonts w:ascii="IRBadr" w:hAnsi="IRBadr" w:cs="IRBadr"/>
          <w:color w:val="008000"/>
          <w:rtl/>
        </w:rPr>
        <w:t xml:space="preserve"> </w:t>
      </w:r>
      <w:r w:rsidRPr="00E678B3">
        <w:rPr>
          <w:rFonts w:ascii="IRBadr" w:hAnsi="IRBadr" w:cs="IRBadr" w:hint="cs"/>
          <w:color w:val="008000"/>
          <w:rtl/>
        </w:rPr>
        <w:t>فَقُلْتُ</w:t>
      </w:r>
      <w:r w:rsidRPr="00E678B3">
        <w:rPr>
          <w:rFonts w:ascii="IRBadr" w:hAnsi="IRBadr" w:cs="IRBadr"/>
          <w:color w:val="008000"/>
          <w:rtl/>
        </w:rPr>
        <w:t xml:space="preserve"> </w:t>
      </w:r>
      <w:r w:rsidRPr="00E678B3">
        <w:rPr>
          <w:rFonts w:ascii="IRBadr" w:hAnsi="IRBadr" w:cs="IRBadr" w:hint="cs"/>
          <w:color w:val="008000"/>
          <w:rtl/>
        </w:rPr>
        <w:t>وَ</w:t>
      </w:r>
      <w:r w:rsidRPr="00E678B3">
        <w:rPr>
          <w:rFonts w:ascii="IRBadr" w:hAnsi="IRBadr" w:cs="IRBadr"/>
          <w:color w:val="008000"/>
          <w:rtl/>
        </w:rPr>
        <w:t xml:space="preserve"> </w:t>
      </w:r>
      <w:r w:rsidRPr="00E678B3">
        <w:rPr>
          <w:rFonts w:ascii="IRBadr" w:hAnsi="IRBadr" w:cs="IRBadr" w:hint="cs"/>
          <w:color w:val="008000"/>
          <w:rtl/>
        </w:rPr>
        <w:t>مَا</w:t>
      </w:r>
      <w:r w:rsidRPr="00E678B3">
        <w:rPr>
          <w:rFonts w:ascii="IRBadr" w:hAnsi="IRBadr" w:cs="IRBadr"/>
          <w:color w:val="008000"/>
          <w:rtl/>
        </w:rPr>
        <w:t xml:space="preserve"> </w:t>
      </w:r>
      <w:r w:rsidRPr="00E678B3">
        <w:rPr>
          <w:rFonts w:ascii="IRBadr" w:hAnsi="IRBadr" w:cs="IRBadr" w:hint="cs"/>
          <w:color w:val="008000"/>
          <w:rtl/>
        </w:rPr>
        <w:t>يُبْكِيكَ</w:t>
      </w:r>
      <w:r w:rsidRPr="00E678B3">
        <w:rPr>
          <w:rFonts w:ascii="IRBadr" w:hAnsi="IRBadr" w:cs="IRBadr"/>
          <w:color w:val="008000"/>
          <w:rtl/>
        </w:rPr>
        <w:t xml:space="preserve"> </w:t>
      </w:r>
      <w:r w:rsidRPr="00E678B3">
        <w:rPr>
          <w:rFonts w:ascii="IRBadr" w:hAnsi="IRBadr" w:cs="IRBadr" w:hint="cs"/>
          <w:color w:val="008000"/>
          <w:rtl/>
        </w:rPr>
        <w:t>قَالَ</w:t>
      </w:r>
      <w:r w:rsidRPr="00E678B3">
        <w:rPr>
          <w:rFonts w:ascii="IRBadr" w:hAnsi="IRBadr" w:cs="IRBadr"/>
          <w:color w:val="008000"/>
          <w:rtl/>
        </w:rPr>
        <w:t xml:space="preserve"> </w:t>
      </w:r>
      <w:r w:rsidRPr="00E678B3">
        <w:rPr>
          <w:rFonts w:ascii="IRBadr" w:hAnsi="IRBadr" w:cs="IRBadr" w:hint="cs"/>
          <w:color w:val="008000"/>
          <w:rtl/>
        </w:rPr>
        <w:t>وَ</w:t>
      </w:r>
      <w:r w:rsidRPr="00E678B3">
        <w:rPr>
          <w:rFonts w:ascii="IRBadr" w:hAnsi="IRBadr" w:cs="IRBadr"/>
          <w:color w:val="008000"/>
          <w:rtl/>
        </w:rPr>
        <w:t xml:space="preserve"> </w:t>
      </w:r>
      <w:r w:rsidRPr="00E678B3">
        <w:rPr>
          <w:rFonts w:ascii="IRBadr" w:hAnsi="IRBadr" w:cs="IRBadr" w:hint="cs"/>
          <w:color w:val="008000"/>
          <w:rtl/>
        </w:rPr>
        <w:t>لِمَ</w:t>
      </w:r>
      <w:r w:rsidRPr="00E678B3">
        <w:rPr>
          <w:rFonts w:ascii="IRBadr" w:hAnsi="IRBadr" w:cs="IRBadr"/>
          <w:color w:val="008000"/>
          <w:rtl/>
        </w:rPr>
        <w:t xml:space="preserve"> </w:t>
      </w:r>
      <w:r w:rsidRPr="00E678B3">
        <w:rPr>
          <w:rFonts w:ascii="IRBadr" w:hAnsi="IRBadr" w:cs="IRBadr" w:hint="cs"/>
          <w:color w:val="008000"/>
          <w:rtl/>
        </w:rPr>
        <w:t>لَا</w:t>
      </w:r>
      <w:r w:rsidRPr="00E678B3">
        <w:rPr>
          <w:rFonts w:ascii="IRBadr" w:hAnsi="IRBadr" w:cs="IRBadr"/>
          <w:color w:val="008000"/>
          <w:rtl/>
        </w:rPr>
        <w:t xml:space="preserve"> </w:t>
      </w:r>
      <w:r w:rsidRPr="00E678B3">
        <w:rPr>
          <w:rFonts w:ascii="IRBadr" w:hAnsi="IRBadr" w:cs="IRBadr" w:hint="cs"/>
          <w:color w:val="008000"/>
          <w:rtl/>
        </w:rPr>
        <w:t>أَبْكِي</w:t>
      </w:r>
      <w:r w:rsidRPr="00E678B3">
        <w:rPr>
          <w:rFonts w:ascii="IRBadr" w:hAnsi="IRBadr" w:cs="IRBadr"/>
          <w:color w:val="008000"/>
          <w:rtl/>
        </w:rPr>
        <w:t xml:space="preserve"> </w:t>
      </w:r>
      <w:r w:rsidRPr="00E678B3">
        <w:rPr>
          <w:rFonts w:ascii="IRBadr" w:hAnsi="IRBadr" w:cs="IRBadr" w:hint="cs"/>
          <w:color w:val="008000"/>
          <w:rtl/>
        </w:rPr>
        <w:t>وَ</w:t>
      </w:r>
      <w:r w:rsidRPr="00E678B3">
        <w:rPr>
          <w:rFonts w:ascii="IRBadr" w:hAnsi="IRBadr" w:cs="IRBadr"/>
          <w:color w:val="008000"/>
          <w:rtl/>
        </w:rPr>
        <w:t xml:space="preserve"> </w:t>
      </w:r>
      <w:r w:rsidRPr="00E678B3">
        <w:rPr>
          <w:rFonts w:ascii="IRBadr" w:hAnsi="IRBadr" w:cs="IRBadr" w:hint="cs"/>
          <w:color w:val="008000"/>
          <w:rtl/>
        </w:rPr>
        <w:t>قَدْ</w:t>
      </w:r>
      <w:r w:rsidRPr="00E678B3">
        <w:rPr>
          <w:rFonts w:ascii="IRBadr" w:hAnsi="IRBadr" w:cs="IRBadr"/>
          <w:color w:val="008000"/>
          <w:rtl/>
        </w:rPr>
        <w:t xml:space="preserve"> </w:t>
      </w:r>
      <w:r w:rsidRPr="00E678B3">
        <w:rPr>
          <w:rFonts w:ascii="IRBadr" w:hAnsi="IRBadr" w:cs="IRBadr" w:hint="cs"/>
          <w:color w:val="008000"/>
          <w:rtl/>
        </w:rPr>
        <w:t>نَعَيْتَ</w:t>
      </w:r>
      <w:r w:rsidRPr="00E678B3">
        <w:rPr>
          <w:rFonts w:ascii="IRBadr" w:hAnsi="IRBadr" w:cs="IRBadr"/>
          <w:color w:val="008000"/>
          <w:rtl/>
        </w:rPr>
        <w:t xml:space="preserve"> </w:t>
      </w:r>
      <w:r w:rsidRPr="00E678B3">
        <w:rPr>
          <w:rFonts w:ascii="IRBadr" w:hAnsi="IRBadr" w:cs="IRBadr" w:hint="cs"/>
          <w:color w:val="008000"/>
          <w:rtl/>
        </w:rPr>
        <w:t>إِلَيَّ</w:t>
      </w:r>
      <w:r w:rsidRPr="00E678B3">
        <w:rPr>
          <w:rFonts w:ascii="IRBadr" w:hAnsi="IRBadr" w:cs="IRBadr"/>
          <w:color w:val="008000"/>
          <w:rtl/>
        </w:rPr>
        <w:t xml:space="preserve"> </w:t>
      </w:r>
      <w:r w:rsidRPr="00E678B3">
        <w:rPr>
          <w:rFonts w:ascii="IRBadr" w:hAnsi="IRBadr" w:cs="IRBadr" w:hint="cs"/>
          <w:color w:val="008000"/>
          <w:rtl/>
        </w:rPr>
        <w:t>نَفْسِي</w:t>
      </w:r>
      <w:r w:rsidRPr="00E678B3">
        <w:rPr>
          <w:rFonts w:ascii="IRBadr" w:hAnsi="IRBadr" w:cs="IRBadr"/>
          <w:color w:val="008000"/>
          <w:rtl/>
        </w:rPr>
        <w:t xml:space="preserve"> </w:t>
      </w:r>
      <w:r w:rsidRPr="00E678B3">
        <w:rPr>
          <w:rFonts w:ascii="IRBadr" w:hAnsi="IRBadr" w:cs="IRBadr" w:hint="cs"/>
          <w:color w:val="008000"/>
          <w:rtl/>
        </w:rPr>
        <w:t>فَقُلْتُ</w:t>
      </w:r>
      <w:r w:rsidRPr="00E678B3">
        <w:rPr>
          <w:rFonts w:ascii="IRBadr" w:hAnsi="IRBadr" w:cs="IRBadr"/>
          <w:color w:val="008000"/>
          <w:rtl/>
        </w:rPr>
        <w:t xml:space="preserve"> </w:t>
      </w:r>
      <w:r w:rsidRPr="00E678B3">
        <w:rPr>
          <w:rFonts w:ascii="IRBadr" w:hAnsi="IRBadr" w:cs="IRBadr" w:hint="cs"/>
          <w:color w:val="008000"/>
          <w:rtl/>
        </w:rPr>
        <w:t>وَ</w:t>
      </w:r>
      <w:r w:rsidRPr="00E678B3">
        <w:rPr>
          <w:rFonts w:ascii="IRBadr" w:hAnsi="IRBadr" w:cs="IRBadr"/>
          <w:color w:val="008000"/>
          <w:rtl/>
        </w:rPr>
        <w:t xml:space="preserve"> </w:t>
      </w:r>
      <w:r w:rsidRPr="00E678B3">
        <w:rPr>
          <w:rFonts w:ascii="IRBadr" w:hAnsi="IRBadr" w:cs="IRBadr" w:hint="cs"/>
          <w:color w:val="008000"/>
          <w:rtl/>
        </w:rPr>
        <w:t>مَا</w:t>
      </w:r>
      <w:r w:rsidRPr="00E678B3">
        <w:rPr>
          <w:rFonts w:ascii="IRBadr" w:hAnsi="IRBadr" w:cs="IRBadr"/>
          <w:color w:val="008000"/>
          <w:rtl/>
        </w:rPr>
        <w:t xml:space="preserve"> </w:t>
      </w:r>
      <w:r w:rsidRPr="00E678B3">
        <w:rPr>
          <w:rFonts w:ascii="IRBadr" w:hAnsi="IRBadr" w:cs="IRBadr" w:hint="cs"/>
          <w:color w:val="008000"/>
          <w:rtl/>
        </w:rPr>
        <w:t>عِنْدَ</w:t>
      </w:r>
      <w:r w:rsidRPr="00E678B3">
        <w:rPr>
          <w:rFonts w:ascii="IRBadr" w:hAnsi="IRBadr" w:cs="IRBadr"/>
          <w:color w:val="008000"/>
          <w:rtl/>
        </w:rPr>
        <w:t xml:space="preserve"> </w:t>
      </w:r>
      <w:r w:rsidRPr="00E678B3">
        <w:rPr>
          <w:rFonts w:ascii="IRBadr" w:hAnsi="IRBadr" w:cs="IRBadr" w:hint="cs"/>
          <w:color w:val="008000"/>
          <w:rtl/>
        </w:rPr>
        <w:t>اللَّهِ</w:t>
      </w:r>
      <w:r w:rsidRPr="00E678B3">
        <w:rPr>
          <w:rFonts w:ascii="IRBadr" w:hAnsi="IRBadr" w:cs="IRBadr"/>
          <w:color w:val="008000"/>
          <w:rtl/>
        </w:rPr>
        <w:t xml:space="preserve"> </w:t>
      </w:r>
      <w:r w:rsidRPr="00E678B3">
        <w:rPr>
          <w:rFonts w:ascii="IRBadr" w:hAnsi="IRBadr" w:cs="IRBadr" w:hint="cs"/>
          <w:color w:val="008000"/>
          <w:rtl/>
        </w:rPr>
        <w:t>خَيْرٌ</w:t>
      </w:r>
      <w:r w:rsidRPr="00E678B3">
        <w:rPr>
          <w:rFonts w:ascii="IRBadr" w:hAnsi="IRBadr" w:cs="IRBadr"/>
          <w:color w:val="008000"/>
          <w:rtl/>
        </w:rPr>
        <w:t xml:space="preserve"> </w:t>
      </w:r>
      <w:r w:rsidRPr="00E678B3">
        <w:rPr>
          <w:rFonts w:ascii="IRBadr" w:hAnsi="IRBadr" w:cs="IRBadr" w:hint="cs"/>
          <w:color w:val="008000"/>
          <w:rtl/>
        </w:rPr>
        <w:t>مِمَّا</w:t>
      </w:r>
      <w:r w:rsidRPr="00E678B3">
        <w:rPr>
          <w:rFonts w:ascii="IRBadr" w:hAnsi="IRBadr" w:cs="IRBadr"/>
          <w:color w:val="008000"/>
          <w:rtl/>
        </w:rPr>
        <w:t xml:space="preserve"> </w:t>
      </w:r>
      <w:r w:rsidRPr="00E678B3">
        <w:rPr>
          <w:rFonts w:ascii="IRBadr" w:hAnsi="IRBadr" w:cs="IRBadr" w:hint="cs"/>
          <w:color w:val="008000"/>
          <w:rtl/>
        </w:rPr>
        <w:t>أَنْتَ</w:t>
      </w:r>
      <w:r w:rsidRPr="00E678B3">
        <w:rPr>
          <w:rFonts w:ascii="IRBadr" w:hAnsi="IRBadr" w:cs="IRBadr"/>
          <w:color w:val="008000"/>
          <w:rtl/>
        </w:rPr>
        <w:t xml:space="preserve"> </w:t>
      </w:r>
      <w:r w:rsidRPr="00E678B3">
        <w:rPr>
          <w:rFonts w:ascii="IRBadr" w:hAnsi="IRBadr" w:cs="IRBadr" w:hint="cs"/>
          <w:color w:val="008000"/>
          <w:rtl/>
        </w:rPr>
        <w:t>فِيهِ</w:t>
      </w:r>
      <w:r w:rsidRPr="00E678B3">
        <w:rPr>
          <w:rFonts w:ascii="IRBadr" w:hAnsi="IRBadr" w:cs="IRBadr"/>
          <w:color w:val="008000"/>
          <w:rtl/>
        </w:rPr>
        <w:t xml:space="preserve"> </w:t>
      </w:r>
      <w:r w:rsidRPr="00E678B3">
        <w:rPr>
          <w:rFonts w:ascii="IRBadr" w:hAnsi="IRBadr" w:cs="IRBadr" w:hint="cs"/>
          <w:color w:val="008000"/>
          <w:rtl/>
        </w:rPr>
        <w:t>فَسَكَتَ</w:t>
      </w:r>
      <w:r w:rsidRPr="00E678B3">
        <w:rPr>
          <w:rFonts w:ascii="IRBadr" w:hAnsi="IRBadr" w:cs="IRBadr"/>
          <w:color w:val="008000"/>
          <w:rtl/>
        </w:rPr>
        <w:t xml:space="preserve"> </w:t>
      </w:r>
      <w:r w:rsidRPr="00E678B3">
        <w:rPr>
          <w:rFonts w:ascii="IRBadr" w:hAnsi="IRBadr" w:cs="IRBadr" w:hint="cs"/>
          <w:color w:val="008000"/>
          <w:rtl/>
        </w:rPr>
        <w:t>وَ</w:t>
      </w:r>
      <w:r w:rsidRPr="00E678B3">
        <w:rPr>
          <w:rFonts w:ascii="IRBadr" w:hAnsi="IRBadr" w:cs="IRBadr"/>
          <w:color w:val="008000"/>
          <w:rtl/>
        </w:rPr>
        <w:t xml:space="preserve"> </w:t>
      </w:r>
      <w:r w:rsidRPr="00E678B3">
        <w:rPr>
          <w:rFonts w:ascii="IRBadr" w:hAnsi="IRBadr" w:cs="IRBadr" w:hint="cs"/>
          <w:color w:val="008000"/>
          <w:rtl/>
        </w:rPr>
        <w:t>قَالَ</w:t>
      </w:r>
      <w:r w:rsidRPr="00E678B3">
        <w:rPr>
          <w:rFonts w:ascii="IRBadr" w:hAnsi="IRBadr" w:cs="IRBadr"/>
          <w:color w:val="008000"/>
          <w:rtl/>
        </w:rPr>
        <w:t xml:space="preserve"> </w:t>
      </w:r>
      <w:r w:rsidRPr="00E678B3">
        <w:rPr>
          <w:rFonts w:ascii="IRBadr" w:hAnsi="IRBadr" w:cs="IRBadr" w:hint="cs"/>
          <w:color w:val="008000"/>
          <w:rtl/>
        </w:rPr>
        <w:t>مَنْ</w:t>
      </w:r>
      <w:r w:rsidRPr="00E678B3">
        <w:rPr>
          <w:rFonts w:ascii="IRBadr" w:hAnsi="IRBadr" w:cs="IRBadr"/>
          <w:color w:val="008000"/>
          <w:rtl/>
        </w:rPr>
        <w:t xml:space="preserve"> </w:t>
      </w:r>
      <w:r w:rsidRPr="00E678B3">
        <w:rPr>
          <w:rFonts w:ascii="IRBadr" w:hAnsi="IRBadr" w:cs="IRBadr" w:hint="cs"/>
          <w:color w:val="008000"/>
          <w:rtl/>
        </w:rPr>
        <w:t>أَنْتَ</w:t>
      </w:r>
      <w:r w:rsidRPr="00E678B3">
        <w:rPr>
          <w:rFonts w:ascii="IRBadr" w:hAnsi="IRBadr" w:cs="IRBadr"/>
          <w:color w:val="008000"/>
          <w:rtl/>
        </w:rPr>
        <w:t xml:space="preserve"> </w:t>
      </w:r>
      <w:r w:rsidRPr="00E678B3">
        <w:rPr>
          <w:rFonts w:ascii="IRBadr" w:hAnsi="IRBadr" w:cs="IRBadr" w:hint="cs"/>
          <w:color w:val="008000"/>
          <w:rtl/>
        </w:rPr>
        <w:t>يَا</w:t>
      </w:r>
      <w:r w:rsidRPr="00E678B3">
        <w:rPr>
          <w:rFonts w:ascii="IRBadr" w:hAnsi="IRBadr" w:cs="IRBadr"/>
          <w:color w:val="008000"/>
          <w:rtl/>
        </w:rPr>
        <w:t xml:space="preserve"> </w:t>
      </w:r>
      <w:r w:rsidRPr="00E678B3">
        <w:rPr>
          <w:rFonts w:ascii="IRBadr" w:hAnsi="IRBadr" w:cs="IRBadr" w:hint="cs"/>
          <w:color w:val="008000"/>
          <w:rtl/>
        </w:rPr>
        <w:t>عَبْدَ</w:t>
      </w:r>
      <w:r w:rsidRPr="00E678B3">
        <w:rPr>
          <w:rFonts w:ascii="IRBadr" w:hAnsi="IRBadr" w:cs="IRBadr"/>
          <w:color w:val="008000"/>
          <w:rtl/>
        </w:rPr>
        <w:t xml:space="preserve"> </w:t>
      </w:r>
      <w:r w:rsidRPr="00E678B3">
        <w:rPr>
          <w:rFonts w:ascii="IRBadr" w:hAnsi="IRBadr" w:cs="IRBadr" w:hint="cs"/>
          <w:color w:val="008000"/>
          <w:rtl/>
        </w:rPr>
        <w:t>اللَّهِ</w:t>
      </w:r>
      <w:r w:rsidRPr="00E678B3">
        <w:rPr>
          <w:rFonts w:ascii="IRBadr" w:hAnsi="IRBadr" w:cs="IRBadr"/>
          <w:color w:val="008000"/>
          <w:rtl/>
        </w:rPr>
        <w:t xml:space="preserve"> </w:t>
      </w:r>
      <w:r w:rsidRPr="00E678B3">
        <w:rPr>
          <w:rFonts w:ascii="IRBadr" w:hAnsi="IRBadr" w:cs="IRBadr" w:hint="cs"/>
          <w:color w:val="008000"/>
          <w:rtl/>
        </w:rPr>
        <w:t>فَقُلْتُ</w:t>
      </w:r>
      <w:r w:rsidRPr="00E678B3">
        <w:rPr>
          <w:rFonts w:ascii="IRBadr" w:hAnsi="IRBadr" w:cs="IRBadr"/>
          <w:color w:val="008000"/>
          <w:rtl/>
        </w:rPr>
        <w:t xml:space="preserve"> </w:t>
      </w:r>
      <w:r w:rsidRPr="00E678B3">
        <w:rPr>
          <w:rFonts w:ascii="IRBadr" w:hAnsi="IRBadr" w:cs="IRBadr" w:hint="cs"/>
          <w:color w:val="008000"/>
          <w:rtl/>
        </w:rPr>
        <w:t>عَلِيُّ</w:t>
      </w:r>
      <w:r w:rsidRPr="00E678B3">
        <w:rPr>
          <w:rFonts w:ascii="IRBadr" w:hAnsi="IRBadr" w:cs="IRBadr"/>
          <w:color w:val="008000"/>
          <w:rtl/>
        </w:rPr>
        <w:t xml:space="preserve"> </w:t>
      </w:r>
      <w:r w:rsidRPr="00E678B3">
        <w:rPr>
          <w:rFonts w:ascii="IRBadr" w:hAnsi="IRBadr" w:cs="IRBadr" w:hint="cs"/>
          <w:color w:val="008000"/>
          <w:rtl/>
        </w:rPr>
        <w:t>بْنُ</w:t>
      </w:r>
      <w:r w:rsidRPr="00E678B3">
        <w:rPr>
          <w:rFonts w:ascii="IRBadr" w:hAnsi="IRBadr" w:cs="IRBadr"/>
          <w:color w:val="008000"/>
          <w:rtl/>
        </w:rPr>
        <w:t xml:space="preserve"> </w:t>
      </w:r>
      <w:r w:rsidRPr="00E678B3">
        <w:rPr>
          <w:rFonts w:ascii="IRBadr" w:hAnsi="IRBadr" w:cs="IRBadr" w:hint="cs"/>
          <w:color w:val="008000"/>
          <w:rtl/>
        </w:rPr>
        <w:t>أَبِي</w:t>
      </w:r>
      <w:r w:rsidRPr="00E678B3">
        <w:rPr>
          <w:rFonts w:ascii="IRBadr" w:hAnsi="IRBadr" w:cs="IRBadr"/>
          <w:color w:val="008000"/>
          <w:rtl/>
        </w:rPr>
        <w:t xml:space="preserve"> </w:t>
      </w:r>
      <w:r w:rsidRPr="00E678B3">
        <w:rPr>
          <w:rFonts w:ascii="IRBadr" w:hAnsi="IRBadr" w:cs="IRBadr" w:hint="cs"/>
          <w:color w:val="008000"/>
          <w:rtl/>
        </w:rPr>
        <w:t>حَمْزَةَ</w:t>
      </w:r>
      <w:r w:rsidRPr="00E678B3">
        <w:rPr>
          <w:rFonts w:ascii="IRBadr" w:hAnsi="IRBadr" w:cs="IRBadr"/>
          <w:color w:val="008000"/>
          <w:rtl/>
        </w:rPr>
        <w:t xml:space="preserve"> </w:t>
      </w:r>
      <w:r w:rsidRPr="00E678B3">
        <w:rPr>
          <w:rFonts w:ascii="IRBadr" w:hAnsi="IRBadr" w:cs="IRBadr" w:hint="cs"/>
          <w:color w:val="008000"/>
          <w:rtl/>
        </w:rPr>
        <w:t>قَالَ</w:t>
      </w:r>
      <w:r w:rsidRPr="00E678B3">
        <w:rPr>
          <w:rFonts w:ascii="IRBadr" w:hAnsi="IRBadr" w:cs="IRBadr"/>
          <w:color w:val="008000"/>
          <w:rtl/>
        </w:rPr>
        <w:t xml:space="preserve"> </w:t>
      </w:r>
      <w:r w:rsidRPr="00E678B3">
        <w:rPr>
          <w:rFonts w:ascii="IRBadr" w:hAnsi="IRBadr" w:cs="IRBadr" w:hint="cs"/>
          <w:color w:val="008000"/>
          <w:rtl/>
        </w:rPr>
        <w:t>وَ</w:t>
      </w:r>
      <w:r w:rsidRPr="00E678B3">
        <w:rPr>
          <w:rFonts w:ascii="IRBadr" w:hAnsi="IRBadr" w:cs="IRBadr"/>
          <w:color w:val="008000"/>
          <w:rtl/>
        </w:rPr>
        <w:t xml:space="preserve"> </w:t>
      </w:r>
      <w:r w:rsidRPr="00E678B3">
        <w:rPr>
          <w:rFonts w:ascii="IRBadr" w:hAnsi="IRBadr" w:cs="IRBadr" w:hint="cs"/>
          <w:color w:val="008000"/>
          <w:rtl/>
        </w:rPr>
        <w:t>اللَّهِ</w:t>
      </w:r>
      <w:r w:rsidRPr="00E678B3">
        <w:rPr>
          <w:rFonts w:ascii="IRBadr" w:hAnsi="IRBadr" w:cs="IRBadr"/>
          <w:color w:val="008000"/>
          <w:rtl/>
        </w:rPr>
        <w:t xml:space="preserve"> </w:t>
      </w:r>
      <w:r w:rsidRPr="00E678B3">
        <w:rPr>
          <w:rFonts w:ascii="IRBadr" w:hAnsi="IRBadr" w:cs="IRBadr" w:hint="cs"/>
          <w:color w:val="008000"/>
          <w:rtl/>
        </w:rPr>
        <w:t>لَهَكَذَا</w:t>
      </w:r>
      <w:r w:rsidRPr="00E678B3">
        <w:rPr>
          <w:rFonts w:ascii="IRBadr" w:hAnsi="IRBadr" w:cs="IRBadr"/>
          <w:color w:val="008000"/>
          <w:rtl/>
        </w:rPr>
        <w:t xml:space="preserve"> </w:t>
      </w:r>
      <w:r w:rsidRPr="00E678B3">
        <w:rPr>
          <w:rFonts w:ascii="IRBadr" w:hAnsi="IRBadr" w:cs="IRBadr" w:hint="cs"/>
          <w:color w:val="008000"/>
          <w:rtl/>
        </w:rPr>
        <w:t>قَالَ</w:t>
      </w:r>
      <w:r w:rsidRPr="00E678B3">
        <w:rPr>
          <w:rFonts w:ascii="IRBadr" w:hAnsi="IRBadr" w:cs="IRBadr"/>
          <w:color w:val="008000"/>
          <w:rtl/>
        </w:rPr>
        <w:t xml:space="preserve"> </w:t>
      </w:r>
      <w:r w:rsidRPr="00E678B3">
        <w:rPr>
          <w:rFonts w:ascii="IRBadr" w:hAnsi="IRBadr" w:cs="IRBadr" w:hint="cs"/>
          <w:color w:val="008000"/>
          <w:rtl/>
        </w:rPr>
        <w:t>لِي</w:t>
      </w:r>
      <w:r w:rsidRPr="00E678B3">
        <w:rPr>
          <w:rFonts w:ascii="IRBadr" w:hAnsi="IRBadr" w:cs="IRBadr"/>
          <w:color w:val="008000"/>
          <w:rtl/>
        </w:rPr>
        <w:t xml:space="preserve"> </w:t>
      </w:r>
      <w:r w:rsidRPr="00E678B3">
        <w:rPr>
          <w:rFonts w:ascii="IRBadr" w:hAnsi="IRBadr" w:cs="IRBadr" w:hint="cs"/>
          <w:color w:val="008000"/>
          <w:rtl/>
        </w:rPr>
        <w:t>سَيِّدِي</w:t>
      </w:r>
      <w:r w:rsidRPr="00E678B3">
        <w:rPr>
          <w:rFonts w:ascii="IRBadr" w:hAnsi="IRBadr" w:cs="IRBadr"/>
          <w:color w:val="008000"/>
          <w:rtl/>
        </w:rPr>
        <w:t xml:space="preserve"> </w:t>
      </w:r>
      <w:r w:rsidRPr="00E678B3">
        <w:rPr>
          <w:rFonts w:ascii="IRBadr" w:hAnsi="IRBadr" w:cs="IRBadr" w:hint="cs"/>
          <w:color w:val="008000"/>
          <w:rtl/>
        </w:rPr>
        <w:t>وَ</w:t>
      </w:r>
      <w:r w:rsidRPr="00E678B3">
        <w:rPr>
          <w:rFonts w:ascii="IRBadr" w:hAnsi="IRBadr" w:cs="IRBadr"/>
          <w:color w:val="008000"/>
          <w:rtl/>
        </w:rPr>
        <w:t xml:space="preserve"> </w:t>
      </w:r>
      <w:r w:rsidRPr="00E678B3">
        <w:rPr>
          <w:rFonts w:ascii="IRBadr" w:hAnsi="IRBadr" w:cs="IRBadr" w:hint="cs"/>
          <w:color w:val="008000"/>
          <w:rtl/>
        </w:rPr>
        <w:t>مَوْلَايَ</w:t>
      </w:r>
      <w:r w:rsidRPr="00E678B3">
        <w:rPr>
          <w:rFonts w:ascii="IRBadr" w:hAnsi="IRBadr" w:cs="IRBadr"/>
          <w:color w:val="008000"/>
          <w:rtl/>
        </w:rPr>
        <w:t xml:space="preserve"> </w:t>
      </w:r>
      <w:r w:rsidRPr="00E678B3">
        <w:rPr>
          <w:rFonts w:ascii="IRBadr" w:hAnsi="IRBadr" w:cs="IRBadr" w:hint="cs"/>
          <w:color w:val="008000"/>
          <w:rtl/>
        </w:rPr>
        <w:t>إِنِّي</w:t>
      </w:r>
      <w:r w:rsidRPr="00E678B3">
        <w:rPr>
          <w:rFonts w:ascii="IRBadr" w:hAnsi="IRBadr" w:cs="IRBadr"/>
          <w:color w:val="008000"/>
          <w:rtl/>
        </w:rPr>
        <w:t xml:space="preserve"> </w:t>
      </w:r>
      <w:r w:rsidRPr="00E678B3">
        <w:rPr>
          <w:rFonts w:ascii="IRBadr" w:hAnsi="IRBadr" w:cs="IRBadr" w:hint="cs"/>
          <w:color w:val="008000"/>
          <w:rtl/>
        </w:rPr>
        <w:t>بَاعِثُ</w:t>
      </w:r>
      <w:r w:rsidRPr="00E678B3">
        <w:rPr>
          <w:rFonts w:ascii="IRBadr" w:hAnsi="IRBadr" w:cs="IRBadr"/>
          <w:color w:val="008000"/>
          <w:rtl/>
        </w:rPr>
        <w:t xml:space="preserve"> </w:t>
      </w:r>
      <w:r w:rsidRPr="00E678B3">
        <w:rPr>
          <w:rFonts w:ascii="IRBadr" w:hAnsi="IRBadr" w:cs="IRBadr" w:hint="cs"/>
          <w:color w:val="008000"/>
          <w:rtl/>
        </w:rPr>
        <w:t>إِلَيْكَ</w:t>
      </w:r>
      <w:r w:rsidRPr="00E678B3">
        <w:rPr>
          <w:rFonts w:ascii="IRBadr" w:hAnsi="IRBadr" w:cs="IRBadr"/>
          <w:color w:val="008000"/>
          <w:rtl/>
        </w:rPr>
        <w:t xml:space="preserve"> </w:t>
      </w:r>
      <w:r w:rsidRPr="00E678B3">
        <w:rPr>
          <w:rFonts w:ascii="IRBadr" w:hAnsi="IRBadr" w:cs="IRBadr" w:hint="cs"/>
          <w:color w:val="008000"/>
          <w:rtl/>
        </w:rPr>
        <w:t>مَعَ</w:t>
      </w:r>
      <w:r w:rsidRPr="00E678B3">
        <w:rPr>
          <w:rFonts w:ascii="IRBadr" w:hAnsi="IRBadr" w:cs="IRBadr"/>
          <w:color w:val="008000"/>
          <w:rtl/>
        </w:rPr>
        <w:t xml:space="preserve"> </w:t>
      </w:r>
      <w:r w:rsidRPr="00E678B3">
        <w:rPr>
          <w:rFonts w:ascii="IRBadr" w:hAnsi="IRBadr" w:cs="IRBadr" w:hint="cs"/>
          <w:color w:val="008000"/>
          <w:rtl/>
        </w:rPr>
        <w:t>عَلِيِّ</w:t>
      </w:r>
      <w:r w:rsidRPr="00E678B3">
        <w:rPr>
          <w:rFonts w:ascii="IRBadr" w:hAnsi="IRBadr" w:cs="IRBadr"/>
          <w:color w:val="008000"/>
          <w:rtl/>
        </w:rPr>
        <w:t xml:space="preserve"> </w:t>
      </w:r>
      <w:r w:rsidRPr="00E678B3">
        <w:rPr>
          <w:rFonts w:ascii="IRBadr" w:hAnsi="IRBadr" w:cs="IRBadr" w:hint="cs"/>
          <w:color w:val="008000"/>
          <w:rtl/>
        </w:rPr>
        <w:t>بْنِ</w:t>
      </w:r>
      <w:r w:rsidRPr="00E678B3">
        <w:rPr>
          <w:rFonts w:ascii="IRBadr" w:hAnsi="IRBadr" w:cs="IRBadr"/>
          <w:color w:val="008000"/>
          <w:rtl/>
        </w:rPr>
        <w:t xml:space="preserve"> </w:t>
      </w:r>
      <w:r w:rsidRPr="00E678B3">
        <w:rPr>
          <w:rFonts w:ascii="IRBadr" w:hAnsi="IRBadr" w:cs="IRBadr" w:hint="cs"/>
          <w:color w:val="008000"/>
          <w:rtl/>
        </w:rPr>
        <w:t>أَبِي</w:t>
      </w:r>
      <w:r w:rsidRPr="00E678B3">
        <w:rPr>
          <w:rFonts w:ascii="IRBadr" w:hAnsi="IRBadr" w:cs="IRBadr"/>
          <w:color w:val="008000"/>
          <w:rtl/>
        </w:rPr>
        <w:t xml:space="preserve"> </w:t>
      </w:r>
      <w:r w:rsidRPr="00E678B3">
        <w:rPr>
          <w:rFonts w:ascii="IRBadr" w:hAnsi="IRBadr" w:cs="IRBadr" w:hint="cs"/>
          <w:color w:val="008000"/>
          <w:rtl/>
        </w:rPr>
        <w:t>حَمْزَةَ</w:t>
      </w:r>
      <w:r w:rsidRPr="00E678B3">
        <w:rPr>
          <w:rFonts w:ascii="IRBadr" w:hAnsi="IRBadr" w:cs="IRBadr"/>
          <w:color w:val="008000"/>
          <w:rtl/>
        </w:rPr>
        <w:t xml:space="preserve"> </w:t>
      </w:r>
      <w:r w:rsidRPr="00E678B3">
        <w:rPr>
          <w:rFonts w:ascii="IRBadr" w:hAnsi="IRBadr" w:cs="IRBadr" w:hint="cs"/>
          <w:color w:val="008000"/>
          <w:rtl/>
        </w:rPr>
        <w:t>بِرِسَالَتِي</w:t>
      </w:r>
      <w:r w:rsidRPr="00E678B3">
        <w:rPr>
          <w:rFonts w:ascii="IRBadr" w:hAnsi="IRBadr" w:cs="IRBadr"/>
          <w:color w:val="008000"/>
          <w:rtl/>
        </w:rPr>
        <w:t xml:space="preserve"> </w:t>
      </w:r>
      <w:r w:rsidRPr="00E678B3">
        <w:rPr>
          <w:rFonts w:ascii="IRBadr" w:hAnsi="IRBadr" w:cs="IRBadr" w:hint="cs"/>
          <w:color w:val="008000"/>
          <w:rtl/>
        </w:rPr>
        <w:t>قَالَ</w:t>
      </w:r>
      <w:r w:rsidRPr="00E678B3">
        <w:rPr>
          <w:rFonts w:ascii="IRBadr" w:hAnsi="IRBadr" w:cs="IRBadr"/>
          <w:color w:val="008000"/>
          <w:rtl/>
        </w:rPr>
        <w:t xml:space="preserve"> </w:t>
      </w:r>
      <w:r w:rsidRPr="00E678B3">
        <w:rPr>
          <w:rFonts w:ascii="IRBadr" w:hAnsi="IRBadr" w:cs="IRBadr" w:hint="cs"/>
          <w:color w:val="008000"/>
          <w:rtl/>
        </w:rPr>
        <w:t>عَلِيٌّ</w:t>
      </w:r>
      <w:r w:rsidRPr="00E678B3">
        <w:rPr>
          <w:rFonts w:ascii="IRBadr" w:hAnsi="IRBadr" w:cs="IRBadr"/>
          <w:color w:val="008000"/>
          <w:rtl/>
        </w:rPr>
        <w:t xml:space="preserve"> </w:t>
      </w:r>
      <w:r w:rsidRPr="00E678B3">
        <w:rPr>
          <w:rFonts w:ascii="IRBadr" w:hAnsi="IRBadr" w:cs="IRBadr" w:hint="cs"/>
          <w:color w:val="008000"/>
          <w:rtl/>
        </w:rPr>
        <w:t>فَلَبِثْتُ</w:t>
      </w:r>
      <w:r w:rsidRPr="00E678B3">
        <w:rPr>
          <w:rFonts w:ascii="IRBadr" w:hAnsi="IRBadr" w:cs="IRBadr"/>
          <w:color w:val="008000"/>
          <w:rtl/>
        </w:rPr>
        <w:t xml:space="preserve"> </w:t>
      </w:r>
      <w:r w:rsidRPr="00E678B3">
        <w:rPr>
          <w:rFonts w:ascii="IRBadr" w:hAnsi="IRBadr" w:cs="IRBadr" w:hint="cs"/>
          <w:color w:val="008000"/>
          <w:rtl/>
        </w:rPr>
        <w:t>نَحْواً</w:t>
      </w:r>
      <w:r w:rsidRPr="00E678B3">
        <w:rPr>
          <w:rFonts w:ascii="IRBadr" w:hAnsi="IRBadr" w:cs="IRBadr"/>
          <w:color w:val="008000"/>
          <w:rtl/>
        </w:rPr>
        <w:t xml:space="preserve"> </w:t>
      </w:r>
      <w:r w:rsidRPr="00E678B3">
        <w:rPr>
          <w:rFonts w:ascii="IRBadr" w:hAnsi="IRBadr" w:cs="IRBadr" w:hint="cs"/>
          <w:color w:val="008000"/>
          <w:rtl/>
        </w:rPr>
        <w:t>مِنْ</w:t>
      </w:r>
      <w:r w:rsidRPr="00E678B3">
        <w:rPr>
          <w:rFonts w:ascii="IRBadr" w:hAnsi="IRBadr" w:cs="IRBadr"/>
          <w:color w:val="008000"/>
          <w:rtl/>
        </w:rPr>
        <w:t xml:space="preserve"> </w:t>
      </w:r>
      <w:r w:rsidRPr="00E678B3">
        <w:rPr>
          <w:rFonts w:ascii="IRBadr" w:hAnsi="IRBadr" w:cs="IRBadr" w:hint="cs"/>
          <w:color w:val="008000"/>
          <w:rtl/>
        </w:rPr>
        <w:t>عِشْرِينَ</w:t>
      </w:r>
      <w:r w:rsidRPr="00E678B3">
        <w:rPr>
          <w:rFonts w:ascii="IRBadr" w:hAnsi="IRBadr" w:cs="IRBadr"/>
          <w:color w:val="008000"/>
          <w:rtl/>
        </w:rPr>
        <w:t xml:space="preserve"> </w:t>
      </w:r>
      <w:r w:rsidRPr="00E678B3">
        <w:rPr>
          <w:rFonts w:ascii="IRBadr" w:hAnsi="IRBadr" w:cs="IRBadr" w:hint="cs"/>
          <w:color w:val="008000"/>
          <w:rtl/>
        </w:rPr>
        <w:t>لَيْلَةً</w:t>
      </w:r>
      <w:r w:rsidRPr="00E678B3">
        <w:rPr>
          <w:rFonts w:ascii="IRBadr" w:hAnsi="IRBadr" w:cs="IRBadr"/>
          <w:color w:val="008000"/>
          <w:rtl/>
        </w:rPr>
        <w:t xml:space="preserve"> </w:t>
      </w:r>
      <w:r w:rsidRPr="00E678B3">
        <w:rPr>
          <w:rFonts w:ascii="IRBadr" w:hAnsi="IRBadr" w:cs="IRBadr" w:hint="cs"/>
          <w:color w:val="008000"/>
          <w:rtl/>
        </w:rPr>
        <w:t>ثُمَّ</w:t>
      </w:r>
      <w:r w:rsidRPr="00E678B3">
        <w:rPr>
          <w:rFonts w:ascii="IRBadr" w:hAnsi="IRBadr" w:cs="IRBadr"/>
          <w:color w:val="008000"/>
          <w:rtl/>
        </w:rPr>
        <w:t xml:space="preserve"> </w:t>
      </w:r>
      <w:r w:rsidRPr="00E678B3">
        <w:rPr>
          <w:rFonts w:ascii="IRBadr" w:hAnsi="IRBadr" w:cs="IRBadr" w:hint="cs"/>
          <w:color w:val="008000"/>
          <w:rtl/>
        </w:rPr>
        <w:t>أَتَيْتُ</w:t>
      </w:r>
      <w:r w:rsidRPr="00E678B3">
        <w:rPr>
          <w:rFonts w:ascii="IRBadr" w:hAnsi="IRBadr" w:cs="IRBadr"/>
          <w:color w:val="008000"/>
          <w:rtl/>
        </w:rPr>
        <w:t xml:space="preserve"> </w:t>
      </w:r>
      <w:r w:rsidRPr="00E678B3">
        <w:rPr>
          <w:rFonts w:ascii="IRBadr" w:hAnsi="IRBadr" w:cs="IRBadr" w:hint="cs"/>
          <w:color w:val="008000"/>
          <w:rtl/>
        </w:rPr>
        <w:t>إِلَيْهِ</w:t>
      </w:r>
      <w:r w:rsidRPr="00E678B3">
        <w:rPr>
          <w:rFonts w:ascii="IRBadr" w:hAnsi="IRBadr" w:cs="IRBadr"/>
          <w:color w:val="008000"/>
          <w:rtl/>
        </w:rPr>
        <w:t xml:space="preserve"> </w:t>
      </w:r>
      <w:r w:rsidRPr="00E678B3">
        <w:rPr>
          <w:rFonts w:ascii="IRBadr" w:hAnsi="IRBadr" w:cs="IRBadr" w:hint="cs"/>
          <w:color w:val="008000"/>
          <w:rtl/>
        </w:rPr>
        <w:t>وَ</w:t>
      </w:r>
      <w:r w:rsidRPr="00E678B3">
        <w:rPr>
          <w:rFonts w:ascii="IRBadr" w:hAnsi="IRBadr" w:cs="IRBadr"/>
          <w:color w:val="008000"/>
          <w:rtl/>
        </w:rPr>
        <w:t xml:space="preserve"> </w:t>
      </w:r>
      <w:r w:rsidRPr="00E678B3">
        <w:rPr>
          <w:rFonts w:ascii="IRBadr" w:hAnsi="IRBadr" w:cs="IRBadr" w:hint="cs"/>
          <w:color w:val="008000"/>
          <w:rtl/>
        </w:rPr>
        <w:t>هُوَ</w:t>
      </w:r>
      <w:r w:rsidRPr="00E678B3">
        <w:rPr>
          <w:rFonts w:ascii="IRBadr" w:hAnsi="IRBadr" w:cs="IRBadr"/>
          <w:color w:val="008000"/>
          <w:rtl/>
        </w:rPr>
        <w:t xml:space="preserve"> </w:t>
      </w:r>
      <w:r w:rsidRPr="00E678B3">
        <w:rPr>
          <w:rFonts w:ascii="IRBadr" w:hAnsi="IRBadr" w:cs="IRBadr" w:hint="cs"/>
          <w:color w:val="008000"/>
          <w:rtl/>
        </w:rPr>
        <w:t>مَرِيضٌ</w:t>
      </w:r>
      <w:r w:rsidRPr="00E678B3">
        <w:rPr>
          <w:rFonts w:ascii="IRBadr" w:hAnsi="IRBadr" w:cs="IRBadr"/>
          <w:color w:val="008000"/>
          <w:rtl/>
        </w:rPr>
        <w:t xml:space="preserve"> </w:t>
      </w:r>
      <w:r w:rsidRPr="00E678B3">
        <w:rPr>
          <w:rFonts w:ascii="IRBadr" w:hAnsi="IRBadr" w:cs="IRBadr" w:hint="cs"/>
          <w:color w:val="008000"/>
          <w:rtl/>
        </w:rPr>
        <w:t>فَقُلْتُ</w:t>
      </w:r>
      <w:r w:rsidRPr="00E678B3">
        <w:rPr>
          <w:rFonts w:ascii="IRBadr" w:hAnsi="IRBadr" w:cs="IRBadr"/>
          <w:color w:val="008000"/>
          <w:rtl/>
        </w:rPr>
        <w:t xml:space="preserve"> </w:t>
      </w:r>
      <w:r w:rsidRPr="00E678B3">
        <w:rPr>
          <w:rFonts w:ascii="IRBadr" w:hAnsi="IRBadr" w:cs="IRBadr" w:hint="cs"/>
          <w:color w:val="008000"/>
          <w:rtl/>
        </w:rPr>
        <w:t>أَوْصِنِي</w:t>
      </w:r>
      <w:r w:rsidRPr="00E678B3">
        <w:rPr>
          <w:rFonts w:ascii="IRBadr" w:hAnsi="IRBadr" w:cs="IRBadr"/>
          <w:color w:val="008000"/>
          <w:rtl/>
        </w:rPr>
        <w:t xml:space="preserve"> </w:t>
      </w:r>
      <w:r w:rsidRPr="00E678B3">
        <w:rPr>
          <w:rFonts w:ascii="IRBadr" w:hAnsi="IRBadr" w:cs="IRBadr" w:hint="cs"/>
          <w:color w:val="008000"/>
          <w:rtl/>
        </w:rPr>
        <w:t>بِمَا</w:t>
      </w:r>
      <w:r w:rsidRPr="00E678B3">
        <w:rPr>
          <w:rFonts w:ascii="IRBadr" w:hAnsi="IRBadr" w:cs="IRBadr"/>
          <w:color w:val="008000"/>
          <w:rtl/>
        </w:rPr>
        <w:t xml:space="preserve"> </w:t>
      </w:r>
      <w:r w:rsidRPr="00E678B3">
        <w:rPr>
          <w:rFonts w:ascii="IRBadr" w:hAnsi="IRBadr" w:cs="IRBadr" w:hint="cs"/>
          <w:color w:val="008000"/>
          <w:rtl/>
        </w:rPr>
        <w:t>أَحْبَبْتَ</w:t>
      </w:r>
      <w:r w:rsidRPr="00E678B3">
        <w:rPr>
          <w:rFonts w:ascii="IRBadr" w:hAnsi="IRBadr" w:cs="IRBadr"/>
          <w:color w:val="008000"/>
          <w:rtl/>
        </w:rPr>
        <w:t xml:space="preserve"> </w:t>
      </w:r>
      <w:r w:rsidRPr="00E678B3">
        <w:rPr>
          <w:rFonts w:ascii="IRBadr" w:hAnsi="IRBadr" w:cs="IRBadr" w:hint="cs"/>
          <w:color w:val="008000"/>
          <w:rtl/>
        </w:rPr>
        <w:t>أُنْفِذُهُ</w:t>
      </w:r>
      <w:r w:rsidRPr="00E678B3">
        <w:rPr>
          <w:rFonts w:ascii="IRBadr" w:hAnsi="IRBadr" w:cs="IRBadr"/>
          <w:color w:val="008000"/>
          <w:rtl/>
        </w:rPr>
        <w:t xml:space="preserve"> </w:t>
      </w:r>
      <w:r w:rsidRPr="00E678B3">
        <w:rPr>
          <w:rFonts w:ascii="IRBadr" w:hAnsi="IRBadr" w:cs="IRBadr" w:hint="cs"/>
          <w:color w:val="008000"/>
          <w:rtl/>
        </w:rPr>
        <w:t>مِنْ</w:t>
      </w:r>
      <w:r w:rsidRPr="00E678B3">
        <w:rPr>
          <w:rFonts w:ascii="IRBadr" w:hAnsi="IRBadr" w:cs="IRBadr"/>
          <w:color w:val="008000"/>
          <w:rtl/>
        </w:rPr>
        <w:t xml:space="preserve"> </w:t>
      </w:r>
      <w:r w:rsidRPr="00E678B3">
        <w:rPr>
          <w:rFonts w:ascii="IRBadr" w:hAnsi="IRBadr" w:cs="IRBadr" w:hint="cs"/>
          <w:color w:val="008000"/>
          <w:rtl/>
        </w:rPr>
        <w:t>مَالِي</w:t>
      </w:r>
      <w:r w:rsidRPr="00E678B3">
        <w:rPr>
          <w:rFonts w:ascii="IRBadr" w:hAnsi="IRBadr" w:cs="IRBadr"/>
          <w:color w:val="008000"/>
          <w:rtl/>
        </w:rPr>
        <w:t xml:space="preserve"> </w:t>
      </w:r>
      <w:r w:rsidRPr="00E678B3">
        <w:rPr>
          <w:rFonts w:ascii="IRBadr" w:hAnsi="IRBadr" w:cs="IRBadr" w:hint="cs"/>
          <w:color w:val="008000"/>
          <w:rtl/>
        </w:rPr>
        <w:t>قَالَ</w:t>
      </w:r>
      <w:r w:rsidRPr="00E678B3">
        <w:rPr>
          <w:rFonts w:ascii="IRBadr" w:hAnsi="IRBadr" w:cs="IRBadr"/>
          <w:color w:val="008000"/>
          <w:rtl/>
        </w:rPr>
        <w:t xml:space="preserve"> </w:t>
      </w:r>
      <w:r w:rsidRPr="00E678B3">
        <w:rPr>
          <w:rFonts w:ascii="IRBadr" w:hAnsi="IRBadr" w:cs="IRBadr" w:hint="cs"/>
          <w:color w:val="008000"/>
          <w:rtl/>
        </w:rPr>
        <w:t>إِذَا</w:t>
      </w:r>
      <w:r w:rsidRPr="00E678B3">
        <w:rPr>
          <w:rFonts w:ascii="IRBadr" w:hAnsi="IRBadr" w:cs="IRBadr"/>
          <w:color w:val="008000"/>
          <w:rtl/>
        </w:rPr>
        <w:t xml:space="preserve"> </w:t>
      </w:r>
      <w:r w:rsidRPr="00E678B3">
        <w:rPr>
          <w:rFonts w:ascii="IRBadr" w:hAnsi="IRBadr" w:cs="IRBadr" w:hint="cs"/>
          <w:color w:val="008000"/>
          <w:rtl/>
        </w:rPr>
        <w:t>أَنَا</w:t>
      </w:r>
      <w:r w:rsidRPr="00E678B3">
        <w:rPr>
          <w:rFonts w:ascii="IRBadr" w:hAnsi="IRBadr" w:cs="IRBadr"/>
          <w:color w:val="008000"/>
          <w:rtl/>
        </w:rPr>
        <w:t xml:space="preserve"> </w:t>
      </w:r>
      <w:r w:rsidRPr="00E678B3">
        <w:rPr>
          <w:rFonts w:ascii="IRBadr" w:hAnsi="IRBadr" w:cs="IRBadr" w:hint="cs"/>
          <w:color w:val="008000"/>
          <w:rtl/>
        </w:rPr>
        <w:t>مِتُّ</w:t>
      </w:r>
      <w:r w:rsidRPr="00E678B3">
        <w:rPr>
          <w:rFonts w:ascii="IRBadr" w:hAnsi="IRBadr" w:cs="IRBadr"/>
          <w:color w:val="008000"/>
          <w:rtl/>
        </w:rPr>
        <w:t xml:space="preserve"> </w:t>
      </w:r>
      <w:r w:rsidRPr="00E678B3">
        <w:rPr>
          <w:rFonts w:ascii="IRBadr" w:hAnsi="IRBadr" w:cs="IRBadr" w:hint="cs"/>
          <w:color w:val="008000"/>
          <w:rtl/>
        </w:rPr>
        <w:t>فَزَوِّجْ</w:t>
      </w:r>
      <w:r w:rsidRPr="00E678B3">
        <w:rPr>
          <w:rFonts w:ascii="IRBadr" w:hAnsi="IRBadr" w:cs="IRBadr"/>
          <w:color w:val="008000"/>
          <w:rtl/>
        </w:rPr>
        <w:t xml:space="preserve"> </w:t>
      </w:r>
      <w:r w:rsidRPr="00E678B3">
        <w:rPr>
          <w:rFonts w:ascii="IRBadr" w:hAnsi="IRBadr" w:cs="IRBadr" w:hint="cs"/>
          <w:color w:val="008000"/>
          <w:rtl/>
        </w:rPr>
        <w:t>ابْنَتِي</w:t>
      </w:r>
      <w:r w:rsidRPr="00E678B3">
        <w:rPr>
          <w:rFonts w:ascii="IRBadr" w:hAnsi="IRBadr" w:cs="IRBadr"/>
          <w:color w:val="008000"/>
          <w:rtl/>
        </w:rPr>
        <w:t xml:space="preserve"> </w:t>
      </w:r>
      <w:r w:rsidRPr="00E678B3">
        <w:rPr>
          <w:rFonts w:ascii="IRBadr" w:hAnsi="IRBadr" w:cs="IRBadr" w:hint="cs"/>
          <w:color w:val="008000"/>
          <w:rtl/>
        </w:rPr>
        <w:t>مِنْ</w:t>
      </w:r>
      <w:r w:rsidRPr="00E678B3">
        <w:rPr>
          <w:rFonts w:ascii="IRBadr" w:hAnsi="IRBadr" w:cs="IRBadr"/>
          <w:color w:val="008000"/>
          <w:rtl/>
        </w:rPr>
        <w:t xml:space="preserve"> </w:t>
      </w:r>
      <w:r w:rsidRPr="00E678B3">
        <w:rPr>
          <w:rFonts w:ascii="IRBadr" w:hAnsi="IRBadr" w:cs="IRBadr" w:hint="cs"/>
          <w:color w:val="008000"/>
          <w:rtl/>
        </w:rPr>
        <w:t>رَجُلٍ</w:t>
      </w:r>
      <w:r w:rsidRPr="00E678B3">
        <w:rPr>
          <w:rFonts w:ascii="IRBadr" w:hAnsi="IRBadr" w:cs="IRBadr"/>
          <w:color w:val="008000"/>
          <w:rtl/>
        </w:rPr>
        <w:t xml:space="preserve"> </w:t>
      </w:r>
      <w:r w:rsidRPr="00E678B3">
        <w:rPr>
          <w:rFonts w:ascii="IRBadr" w:hAnsi="IRBadr" w:cs="IRBadr" w:hint="cs"/>
          <w:color w:val="008000"/>
          <w:rtl/>
        </w:rPr>
        <w:t>دَيِّنٍ</w:t>
      </w:r>
      <w:r w:rsidRPr="00E678B3">
        <w:rPr>
          <w:rFonts w:ascii="IRBadr" w:hAnsi="IRBadr" w:cs="IRBadr"/>
          <w:color w:val="008000"/>
          <w:rtl/>
        </w:rPr>
        <w:t xml:space="preserve"> </w:t>
      </w:r>
      <w:r w:rsidRPr="00E678B3">
        <w:rPr>
          <w:rFonts w:ascii="IRBadr" w:hAnsi="IRBadr" w:cs="IRBadr" w:hint="cs"/>
          <w:color w:val="008000"/>
          <w:rtl/>
        </w:rPr>
        <w:t>ثُمَّ</w:t>
      </w:r>
      <w:r w:rsidRPr="00E678B3">
        <w:rPr>
          <w:rFonts w:ascii="IRBadr" w:hAnsi="IRBadr" w:cs="IRBadr"/>
          <w:color w:val="008000"/>
          <w:rtl/>
        </w:rPr>
        <w:t xml:space="preserve"> </w:t>
      </w:r>
      <w:r w:rsidRPr="00E678B3">
        <w:rPr>
          <w:rFonts w:ascii="IRBadr" w:hAnsi="IRBadr" w:cs="IRBadr" w:hint="cs"/>
          <w:color w:val="008000"/>
          <w:rtl/>
        </w:rPr>
        <w:t>بِعْ</w:t>
      </w:r>
      <w:r w:rsidRPr="00E678B3">
        <w:rPr>
          <w:rFonts w:ascii="IRBadr" w:hAnsi="IRBadr" w:cs="IRBadr"/>
          <w:color w:val="008000"/>
          <w:rtl/>
        </w:rPr>
        <w:t xml:space="preserve"> </w:t>
      </w:r>
      <w:r w:rsidRPr="00E678B3">
        <w:rPr>
          <w:rFonts w:ascii="IRBadr" w:hAnsi="IRBadr" w:cs="IRBadr" w:hint="cs"/>
          <w:color w:val="008000"/>
          <w:rtl/>
        </w:rPr>
        <w:t>دَارِي</w:t>
      </w:r>
      <w:r w:rsidRPr="00E678B3">
        <w:rPr>
          <w:rFonts w:ascii="IRBadr" w:hAnsi="IRBadr" w:cs="IRBadr"/>
          <w:color w:val="008000"/>
          <w:rtl/>
        </w:rPr>
        <w:t xml:space="preserve"> </w:t>
      </w:r>
      <w:r w:rsidRPr="00E678B3">
        <w:rPr>
          <w:rFonts w:ascii="IRBadr" w:hAnsi="IRBadr" w:cs="IRBadr" w:hint="cs"/>
          <w:color w:val="008000"/>
          <w:rtl/>
        </w:rPr>
        <w:t>وَ</w:t>
      </w:r>
      <w:r w:rsidRPr="00E678B3">
        <w:rPr>
          <w:rFonts w:ascii="IRBadr" w:hAnsi="IRBadr" w:cs="IRBadr"/>
          <w:color w:val="008000"/>
          <w:rtl/>
        </w:rPr>
        <w:t xml:space="preserve"> </w:t>
      </w:r>
      <w:r w:rsidRPr="00E678B3">
        <w:rPr>
          <w:rFonts w:ascii="IRBadr" w:hAnsi="IRBadr" w:cs="IRBadr" w:hint="cs"/>
          <w:color w:val="008000"/>
          <w:rtl/>
        </w:rPr>
        <w:t>ادْفَعْ</w:t>
      </w:r>
      <w:r w:rsidRPr="00E678B3">
        <w:rPr>
          <w:rFonts w:ascii="IRBadr" w:hAnsi="IRBadr" w:cs="IRBadr"/>
          <w:color w:val="008000"/>
          <w:rtl/>
        </w:rPr>
        <w:t xml:space="preserve"> </w:t>
      </w:r>
      <w:r w:rsidRPr="00E678B3">
        <w:rPr>
          <w:rFonts w:ascii="IRBadr" w:hAnsi="IRBadr" w:cs="IRBadr" w:hint="cs"/>
          <w:color w:val="008000"/>
          <w:rtl/>
        </w:rPr>
        <w:t>ثَمَنَهَا</w:t>
      </w:r>
      <w:r w:rsidRPr="00E678B3">
        <w:rPr>
          <w:rFonts w:ascii="IRBadr" w:hAnsi="IRBadr" w:cs="IRBadr"/>
          <w:color w:val="008000"/>
          <w:rtl/>
        </w:rPr>
        <w:t xml:space="preserve"> </w:t>
      </w:r>
      <w:r w:rsidRPr="00E678B3">
        <w:rPr>
          <w:rFonts w:ascii="IRBadr" w:hAnsi="IRBadr" w:cs="IRBadr" w:hint="cs"/>
          <w:color w:val="008000"/>
          <w:rtl/>
        </w:rPr>
        <w:t>إِلَى</w:t>
      </w:r>
      <w:r w:rsidRPr="00E678B3">
        <w:rPr>
          <w:rFonts w:ascii="IRBadr" w:hAnsi="IRBadr" w:cs="IRBadr"/>
          <w:color w:val="008000"/>
          <w:rtl/>
        </w:rPr>
        <w:t xml:space="preserve"> </w:t>
      </w:r>
      <w:r w:rsidRPr="00E678B3">
        <w:rPr>
          <w:rFonts w:ascii="IRBadr" w:hAnsi="IRBadr" w:cs="IRBadr" w:hint="cs"/>
          <w:color w:val="008000"/>
          <w:rtl/>
        </w:rPr>
        <w:t>أَبِي</w:t>
      </w:r>
      <w:r w:rsidRPr="00E678B3">
        <w:rPr>
          <w:rFonts w:ascii="IRBadr" w:hAnsi="IRBadr" w:cs="IRBadr"/>
          <w:color w:val="008000"/>
          <w:rtl/>
        </w:rPr>
        <w:t xml:space="preserve"> </w:t>
      </w:r>
      <w:r w:rsidRPr="00E678B3">
        <w:rPr>
          <w:rFonts w:ascii="IRBadr" w:hAnsi="IRBadr" w:cs="IRBadr" w:hint="cs"/>
          <w:color w:val="008000"/>
          <w:rtl/>
        </w:rPr>
        <w:t>الْحَسَنِ</w:t>
      </w:r>
      <w:r w:rsidRPr="00E678B3">
        <w:rPr>
          <w:rFonts w:ascii="IRBadr" w:hAnsi="IRBadr" w:cs="IRBadr"/>
          <w:color w:val="008000"/>
          <w:rtl/>
        </w:rPr>
        <w:t xml:space="preserve"> </w:t>
      </w:r>
      <w:r w:rsidRPr="00E678B3">
        <w:rPr>
          <w:rFonts w:ascii="IRBadr" w:hAnsi="IRBadr" w:cs="IRBadr" w:hint="cs"/>
          <w:color w:val="008000"/>
          <w:rtl/>
        </w:rPr>
        <w:t>وَ</w:t>
      </w:r>
      <w:r w:rsidRPr="00E678B3">
        <w:rPr>
          <w:rFonts w:ascii="IRBadr" w:hAnsi="IRBadr" w:cs="IRBadr"/>
          <w:color w:val="008000"/>
          <w:rtl/>
        </w:rPr>
        <w:t xml:space="preserve"> </w:t>
      </w:r>
      <w:r w:rsidRPr="00E678B3">
        <w:rPr>
          <w:rFonts w:ascii="IRBadr" w:hAnsi="IRBadr" w:cs="IRBadr" w:hint="cs"/>
          <w:color w:val="008000"/>
          <w:rtl/>
        </w:rPr>
        <w:t>اشْهَدْ</w:t>
      </w:r>
      <w:r w:rsidRPr="00E678B3">
        <w:rPr>
          <w:rFonts w:ascii="IRBadr" w:hAnsi="IRBadr" w:cs="IRBadr"/>
          <w:color w:val="008000"/>
          <w:rtl/>
        </w:rPr>
        <w:t xml:space="preserve"> </w:t>
      </w:r>
      <w:r w:rsidRPr="00E678B3">
        <w:rPr>
          <w:rFonts w:ascii="IRBadr" w:hAnsi="IRBadr" w:cs="IRBadr" w:hint="cs"/>
          <w:color w:val="008000"/>
          <w:rtl/>
        </w:rPr>
        <w:t>لِي</w:t>
      </w:r>
      <w:r w:rsidRPr="00E678B3">
        <w:rPr>
          <w:rFonts w:ascii="IRBadr" w:hAnsi="IRBadr" w:cs="IRBadr"/>
          <w:color w:val="008000"/>
          <w:rtl/>
        </w:rPr>
        <w:t xml:space="preserve"> </w:t>
      </w:r>
      <w:r w:rsidRPr="00E678B3">
        <w:rPr>
          <w:rFonts w:ascii="IRBadr" w:hAnsi="IRBadr" w:cs="IRBadr" w:hint="cs"/>
          <w:color w:val="008000"/>
          <w:rtl/>
        </w:rPr>
        <w:t>بِالْغُسْلِ</w:t>
      </w:r>
      <w:r w:rsidRPr="00E678B3">
        <w:rPr>
          <w:rFonts w:ascii="IRBadr" w:hAnsi="IRBadr" w:cs="IRBadr"/>
          <w:color w:val="008000"/>
          <w:rtl/>
        </w:rPr>
        <w:t xml:space="preserve"> </w:t>
      </w:r>
      <w:r w:rsidRPr="00E678B3">
        <w:rPr>
          <w:rFonts w:ascii="IRBadr" w:hAnsi="IRBadr" w:cs="IRBadr" w:hint="cs"/>
          <w:color w:val="008000"/>
          <w:rtl/>
        </w:rPr>
        <w:t>وَ</w:t>
      </w:r>
      <w:r w:rsidRPr="00E678B3">
        <w:rPr>
          <w:rFonts w:ascii="IRBadr" w:hAnsi="IRBadr" w:cs="IRBadr"/>
          <w:color w:val="008000"/>
          <w:rtl/>
        </w:rPr>
        <w:t xml:space="preserve"> </w:t>
      </w:r>
      <w:r w:rsidRPr="00E678B3">
        <w:rPr>
          <w:rFonts w:ascii="IRBadr" w:hAnsi="IRBadr" w:cs="IRBadr" w:hint="cs"/>
          <w:color w:val="008000"/>
          <w:rtl/>
        </w:rPr>
        <w:t>الدَّفْنِ</w:t>
      </w:r>
      <w:r w:rsidRPr="00E678B3">
        <w:rPr>
          <w:rFonts w:ascii="IRBadr" w:hAnsi="IRBadr" w:cs="IRBadr"/>
          <w:color w:val="008000"/>
          <w:rtl/>
        </w:rPr>
        <w:t xml:space="preserve"> </w:t>
      </w:r>
      <w:r w:rsidRPr="00E678B3">
        <w:rPr>
          <w:rFonts w:ascii="IRBadr" w:hAnsi="IRBadr" w:cs="IRBadr" w:hint="cs"/>
          <w:color w:val="008000"/>
          <w:rtl/>
        </w:rPr>
        <w:t>وَ</w:t>
      </w:r>
      <w:r w:rsidRPr="00E678B3">
        <w:rPr>
          <w:rFonts w:ascii="IRBadr" w:hAnsi="IRBadr" w:cs="IRBadr"/>
          <w:color w:val="008000"/>
          <w:rtl/>
        </w:rPr>
        <w:t xml:space="preserve"> </w:t>
      </w:r>
      <w:r w:rsidRPr="00E678B3">
        <w:rPr>
          <w:rFonts w:ascii="IRBadr" w:hAnsi="IRBadr" w:cs="IRBadr" w:hint="cs"/>
          <w:color w:val="008000"/>
          <w:rtl/>
        </w:rPr>
        <w:t>الصَّلَاةِ</w:t>
      </w:r>
      <w:r w:rsidRPr="00E678B3">
        <w:rPr>
          <w:rFonts w:ascii="IRBadr" w:hAnsi="IRBadr" w:cs="IRBadr"/>
          <w:color w:val="008000"/>
          <w:rtl/>
        </w:rPr>
        <w:t xml:space="preserve"> </w:t>
      </w:r>
      <w:r w:rsidRPr="00E678B3">
        <w:rPr>
          <w:rFonts w:ascii="IRBadr" w:hAnsi="IRBadr" w:cs="IRBadr" w:hint="cs"/>
          <w:color w:val="008000"/>
          <w:rtl/>
        </w:rPr>
        <w:t>قَالَ</w:t>
      </w:r>
      <w:r w:rsidRPr="00E678B3">
        <w:rPr>
          <w:rFonts w:ascii="IRBadr" w:hAnsi="IRBadr" w:cs="IRBadr"/>
          <w:color w:val="008000"/>
          <w:rtl/>
        </w:rPr>
        <w:t xml:space="preserve"> </w:t>
      </w:r>
      <w:r w:rsidRPr="00E678B3">
        <w:rPr>
          <w:rFonts w:ascii="IRBadr" w:hAnsi="IRBadr" w:cs="IRBadr" w:hint="cs"/>
          <w:color w:val="008000"/>
          <w:rtl/>
        </w:rPr>
        <w:t>فَلَمَّا</w:t>
      </w:r>
      <w:r w:rsidRPr="00E678B3">
        <w:rPr>
          <w:rFonts w:ascii="IRBadr" w:hAnsi="IRBadr" w:cs="IRBadr"/>
          <w:color w:val="008000"/>
          <w:rtl/>
        </w:rPr>
        <w:t xml:space="preserve"> </w:t>
      </w:r>
      <w:r w:rsidRPr="00E678B3">
        <w:rPr>
          <w:rFonts w:ascii="IRBadr" w:hAnsi="IRBadr" w:cs="IRBadr" w:hint="cs"/>
          <w:color w:val="008000"/>
          <w:rtl/>
        </w:rPr>
        <w:t>دَفَنْتُهُ</w:t>
      </w:r>
      <w:r w:rsidRPr="00E678B3">
        <w:rPr>
          <w:rFonts w:ascii="IRBadr" w:hAnsi="IRBadr" w:cs="IRBadr"/>
          <w:color w:val="008000"/>
          <w:rtl/>
        </w:rPr>
        <w:t xml:space="preserve"> </w:t>
      </w:r>
      <w:r w:rsidRPr="00E678B3">
        <w:rPr>
          <w:rFonts w:ascii="IRBadr" w:hAnsi="IRBadr" w:cs="IRBadr" w:hint="cs"/>
          <w:color w:val="008000"/>
          <w:rtl/>
        </w:rPr>
        <w:t>زَوَّجْتُ</w:t>
      </w:r>
      <w:r w:rsidRPr="00E678B3">
        <w:rPr>
          <w:rFonts w:ascii="IRBadr" w:hAnsi="IRBadr" w:cs="IRBadr"/>
          <w:color w:val="008000"/>
          <w:rtl/>
        </w:rPr>
        <w:t xml:space="preserve"> </w:t>
      </w:r>
      <w:r w:rsidRPr="00E678B3">
        <w:rPr>
          <w:rFonts w:ascii="IRBadr" w:hAnsi="IRBadr" w:cs="IRBadr" w:hint="cs"/>
          <w:color w:val="008000"/>
          <w:rtl/>
        </w:rPr>
        <w:t>ابْنَتَهُ</w:t>
      </w:r>
      <w:r w:rsidRPr="00E678B3">
        <w:rPr>
          <w:rFonts w:ascii="IRBadr" w:hAnsi="IRBadr" w:cs="IRBadr"/>
          <w:color w:val="008000"/>
          <w:rtl/>
        </w:rPr>
        <w:t xml:space="preserve"> </w:t>
      </w:r>
      <w:r w:rsidRPr="00E678B3">
        <w:rPr>
          <w:rFonts w:ascii="IRBadr" w:hAnsi="IRBadr" w:cs="IRBadr" w:hint="cs"/>
          <w:color w:val="008000"/>
          <w:rtl/>
        </w:rPr>
        <w:t>مِنْ</w:t>
      </w:r>
      <w:r w:rsidRPr="00E678B3">
        <w:rPr>
          <w:rFonts w:ascii="IRBadr" w:hAnsi="IRBadr" w:cs="IRBadr"/>
          <w:color w:val="008000"/>
          <w:rtl/>
        </w:rPr>
        <w:t xml:space="preserve"> </w:t>
      </w:r>
      <w:r w:rsidRPr="00E678B3">
        <w:rPr>
          <w:rFonts w:ascii="IRBadr" w:hAnsi="IRBadr" w:cs="IRBadr" w:hint="cs"/>
          <w:color w:val="008000"/>
          <w:rtl/>
        </w:rPr>
        <w:t>رَجُلٍ</w:t>
      </w:r>
      <w:r w:rsidRPr="00E678B3">
        <w:rPr>
          <w:rFonts w:ascii="IRBadr" w:hAnsi="IRBadr" w:cs="IRBadr"/>
          <w:color w:val="008000"/>
          <w:rtl/>
        </w:rPr>
        <w:t xml:space="preserve"> </w:t>
      </w:r>
      <w:r w:rsidRPr="00E678B3">
        <w:rPr>
          <w:rFonts w:ascii="IRBadr" w:hAnsi="IRBadr" w:cs="IRBadr" w:hint="cs"/>
          <w:color w:val="008000"/>
          <w:rtl/>
        </w:rPr>
        <w:t>مُؤْمِنٍ</w:t>
      </w:r>
      <w:r w:rsidRPr="00E678B3">
        <w:rPr>
          <w:rFonts w:ascii="IRBadr" w:hAnsi="IRBadr" w:cs="IRBadr"/>
          <w:color w:val="008000"/>
          <w:rtl/>
        </w:rPr>
        <w:t xml:space="preserve"> </w:t>
      </w:r>
      <w:r w:rsidRPr="00E678B3">
        <w:rPr>
          <w:rFonts w:ascii="IRBadr" w:hAnsi="IRBadr" w:cs="IRBadr" w:hint="cs"/>
          <w:color w:val="008000"/>
          <w:rtl/>
        </w:rPr>
        <w:t>وَ</w:t>
      </w:r>
      <w:r w:rsidRPr="00E678B3">
        <w:rPr>
          <w:rFonts w:ascii="IRBadr" w:hAnsi="IRBadr" w:cs="IRBadr"/>
          <w:color w:val="008000"/>
          <w:rtl/>
        </w:rPr>
        <w:t xml:space="preserve"> </w:t>
      </w:r>
      <w:r w:rsidRPr="00E678B3">
        <w:rPr>
          <w:rFonts w:ascii="IRBadr" w:hAnsi="IRBadr" w:cs="IRBadr" w:hint="cs"/>
          <w:color w:val="008000"/>
          <w:rtl/>
        </w:rPr>
        <w:t>بِعْتُ</w:t>
      </w:r>
      <w:r w:rsidRPr="00E678B3">
        <w:rPr>
          <w:rFonts w:ascii="IRBadr" w:hAnsi="IRBadr" w:cs="IRBadr"/>
          <w:color w:val="008000"/>
          <w:rtl/>
        </w:rPr>
        <w:t xml:space="preserve"> </w:t>
      </w:r>
      <w:r w:rsidRPr="00E678B3">
        <w:rPr>
          <w:rFonts w:ascii="IRBadr" w:hAnsi="IRBadr" w:cs="IRBadr" w:hint="cs"/>
          <w:color w:val="008000"/>
          <w:rtl/>
        </w:rPr>
        <w:t>دَارَهُ</w:t>
      </w:r>
      <w:r w:rsidRPr="00E678B3">
        <w:rPr>
          <w:rFonts w:ascii="IRBadr" w:hAnsi="IRBadr" w:cs="IRBadr"/>
          <w:color w:val="008000"/>
          <w:rtl/>
        </w:rPr>
        <w:t xml:space="preserve"> </w:t>
      </w:r>
      <w:r w:rsidRPr="00E678B3">
        <w:rPr>
          <w:rFonts w:ascii="IRBadr" w:hAnsi="IRBadr" w:cs="IRBadr" w:hint="cs"/>
          <w:color w:val="008000"/>
          <w:rtl/>
        </w:rPr>
        <w:t>وَ</w:t>
      </w:r>
      <w:r w:rsidRPr="00E678B3">
        <w:rPr>
          <w:rFonts w:ascii="IRBadr" w:hAnsi="IRBadr" w:cs="IRBadr"/>
          <w:color w:val="008000"/>
          <w:rtl/>
        </w:rPr>
        <w:t xml:space="preserve"> </w:t>
      </w:r>
      <w:r w:rsidRPr="00E678B3">
        <w:rPr>
          <w:rFonts w:ascii="IRBadr" w:hAnsi="IRBadr" w:cs="IRBadr" w:hint="cs"/>
          <w:color w:val="008000"/>
          <w:rtl/>
        </w:rPr>
        <w:t>أَتَيْتُ</w:t>
      </w:r>
      <w:r w:rsidRPr="00E678B3">
        <w:rPr>
          <w:rFonts w:ascii="IRBadr" w:hAnsi="IRBadr" w:cs="IRBadr"/>
          <w:color w:val="008000"/>
          <w:rtl/>
        </w:rPr>
        <w:t xml:space="preserve"> </w:t>
      </w:r>
      <w:r w:rsidRPr="00E678B3">
        <w:rPr>
          <w:rFonts w:ascii="IRBadr" w:hAnsi="IRBadr" w:cs="IRBadr" w:hint="cs"/>
          <w:color w:val="008000"/>
          <w:rtl/>
        </w:rPr>
        <w:t>بِثَمَنِهَا</w:t>
      </w:r>
      <w:r w:rsidRPr="00E678B3">
        <w:rPr>
          <w:rFonts w:ascii="IRBadr" w:hAnsi="IRBadr" w:cs="IRBadr"/>
          <w:color w:val="008000"/>
          <w:rtl/>
        </w:rPr>
        <w:t xml:space="preserve"> </w:t>
      </w:r>
      <w:r w:rsidRPr="00E678B3">
        <w:rPr>
          <w:rFonts w:ascii="IRBadr" w:hAnsi="IRBadr" w:cs="IRBadr" w:hint="cs"/>
          <w:color w:val="008000"/>
          <w:rtl/>
        </w:rPr>
        <w:t>إِلَى</w:t>
      </w:r>
      <w:r w:rsidRPr="00E678B3">
        <w:rPr>
          <w:rFonts w:ascii="IRBadr" w:hAnsi="IRBadr" w:cs="IRBadr"/>
          <w:color w:val="008000"/>
          <w:rtl/>
        </w:rPr>
        <w:t xml:space="preserve"> </w:t>
      </w:r>
      <w:r w:rsidRPr="00E678B3">
        <w:rPr>
          <w:rFonts w:ascii="IRBadr" w:hAnsi="IRBadr" w:cs="IRBadr" w:hint="cs"/>
          <w:color w:val="008000"/>
          <w:rtl/>
        </w:rPr>
        <w:t>أَبِي</w:t>
      </w:r>
      <w:r w:rsidRPr="00E678B3">
        <w:rPr>
          <w:rFonts w:ascii="IRBadr" w:hAnsi="IRBadr" w:cs="IRBadr"/>
          <w:color w:val="008000"/>
          <w:rtl/>
        </w:rPr>
        <w:t xml:space="preserve"> </w:t>
      </w:r>
      <w:r w:rsidRPr="00E678B3">
        <w:rPr>
          <w:rFonts w:ascii="IRBadr" w:hAnsi="IRBadr" w:cs="IRBadr" w:hint="cs"/>
          <w:color w:val="008000"/>
          <w:rtl/>
        </w:rPr>
        <w:t>الْحَسَنِ</w:t>
      </w:r>
      <w:r w:rsidRPr="00E678B3">
        <w:rPr>
          <w:rFonts w:ascii="IRBadr" w:hAnsi="IRBadr" w:cs="IRBadr"/>
          <w:color w:val="008000"/>
          <w:rtl/>
        </w:rPr>
        <w:t xml:space="preserve"> </w:t>
      </w:r>
      <w:r w:rsidRPr="00E678B3">
        <w:rPr>
          <w:rFonts w:ascii="IRBadr" w:hAnsi="IRBadr" w:cs="IRBadr" w:hint="cs"/>
          <w:color w:val="008000"/>
          <w:rtl/>
        </w:rPr>
        <w:t>ع</w:t>
      </w:r>
      <w:r w:rsidRPr="00E678B3">
        <w:rPr>
          <w:rFonts w:ascii="IRBadr" w:hAnsi="IRBadr" w:cs="IRBadr"/>
          <w:color w:val="008000"/>
          <w:rtl/>
        </w:rPr>
        <w:t xml:space="preserve"> </w:t>
      </w:r>
      <w:r w:rsidRPr="00E678B3">
        <w:rPr>
          <w:rFonts w:ascii="IRBadr" w:hAnsi="IRBadr" w:cs="IRBadr" w:hint="cs"/>
          <w:color w:val="008000"/>
          <w:rtl/>
        </w:rPr>
        <w:t>فَزَكَّاهُ</w:t>
      </w:r>
      <w:r w:rsidRPr="00E678B3">
        <w:rPr>
          <w:rFonts w:ascii="IRBadr" w:hAnsi="IRBadr" w:cs="IRBadr"/>
          <w:color w:val="008000"/>
          <w:rtl/>
        </w:rPr>
        <w:t xml:space="preserve"> </w:t>
      </w:r>
      <w:r w:rsidRPr="00E678B3">
        <w:rPr>
          <w:rFonts w:ascii="IRBadr" w:hAnsi="IRBadr" w:cs="IRBadr" w:hint="cs"/>
          <w:color w:val="008000"/>
          <w:rtl/>
        </w:rPr>
        <w:t>وَ</w:t>
      </w:r>
      <w:r w:rsidRPr="00E678B3">
        <w:rPr>
          <w:rFonts w:ascii="IRBadr" w:hAnsi="IRBadr" w:cs="IRBadr"/>
          <w:color w:val="008000"/>
          <w:rtl/>
        </w:rPr>
        <w:t xml:space="preserve"> </w:t>
      </w:r>
      <w:r w:rsidRPr="00E678B3">
        <w:rPr>
          <w:rFonts w:ascii="IRBadr" w:hAnsi="IRBadr" w:cs="IRBadr" w:hint="cs"/>
          <w:color w:val="008000"/>
          <w:rtl/>
        </w:rPr>
        <w:t>تَرَحَّمَ</w:t>
      </w:r>
      <w:r w:rsidRPr="00E678B3">
        <w:rPr>
          <w:rFonts w:ascii="IRBadr" w:hAnsi="IRBadr" w:cs="IRBadr"/>
          <w:color w:val="008000"/>
          <w:rtl/>
        </w:rPr>
        <w:t xml:space="preserve"> </w:t>
      </w:r>
      <w:r w:rsidRPr="00E678B3">
        <w:rPr>
          <w:rFonts w:ascii="IRBadr" w:hAnsi="IRBadr" w:cs="IRBadr" w:hint="cs"/>
          <w:color w:val="008000"/>
          <w:rtl/>
        </w:rPr>
        <w:t>عَلَيْهِ</w:t>
      </w:r>
      <w:r w:rsidRPr="00E678B3">
        <w:rPr>
          <w:rFonts w:ascii="IRBadr" w:hAnsi="IRBadr" w:cs="IRBadr"/>
          <w:color w:val="008000"/>
          <w:rtl/>
        </w:rPr>
        <w:t xml:space="preserve"> </w:t>
      </w:r>
      <w:r w:rsidRPr="00E678B3">
        <w:rPr>
          <w:rFonts w:ascii="IRBadr" w:hAnsi="IRBadr" w:cs="IRBadr" w:hint="cs"/>
          <w:color w:val="008000"/>
          <w:rtl/>
        </w:rPr>
        <w:t>وَ</w:t>
      </w:r>
      <w:r w:rsidRPr="00E678B3">
        <w:rPr>
          <w:rFonts w:ascii="IRBadr" w:hAnsi="IRBadr" w:cs="IRBadr"/>
          <w:color w:val="008000"/>
          <w:rtl/>
        </w:rPr>
        <w:t xml:space="preserve"> </w:t>
      </w:r>
      <w:r w:rsidRPr="00E678B3">
        <w:rPr>
          <w:rFonts w:ascii="IRBadr" w:hAnsi="IRBadr" w:cs="IRBadr" w:hint="cs"/>
          <w:color w:val="008000"/>
          <w:rtl/>
        </w:rPr>
        <w:t>قَالَ</w:t>
      </w:r>
      <w:r w:rsidRPr="00E678B3">
        <w:rPr>
          <w:rFonts w:ascii="IRBadr" w:hAnsi="IRBadr" w:cs="IRBadr"/>
          <w:color w:val="008000"/>
          <w:rtl/>
        </w:rPr>
        <w:t xml:space="preserve"> </w:t>
      </w:r>
      <w:r w:rsidRPr="00E678B3">
        <w:rPr>
          <w:rFonts w:ascii="IRBadr" w:hAnsi="IRBadr" w:cs="IRBadr" w:hint="cs"/>
          <w:color w:val="008000"/>
          <w:rtl/>
        </w:rPr>
        <w:t>رُدَّ</w:t>
      </w:r>
      <w:r w:rsidRPr="00E678B3">
        <w:rPr>
          <w:rFonts w:ascii="IRBadr" w:hAnsi="IRBadr" w:cs="IRBadr"/>
          <w:color w:val="008000"/>
          <w:rtl/>
        </w:rPr>
        <w:t xml:space="preserve"> </w:t>
      </w:r>
      <w:r w:rsidRPr="00E678B3">
        <w:rPr>
          <w:rFonts w:ascii="IRBadr" w:hAnsi="IRBadr" w:cs="IRBadr" w:hint="cs"/>
          <w:color w:val="008000"/>
          <w:rtl/>
        </w:rPr>
        <w:t>هَذِهِ</w:t>
      </w:r>
      <w:r w:rsidRPr="00E678B3">
        <w:rPr>
          <w:rFonts w:ascii="IRBadr" w:hAnsi="IRBadr" w:cs="IRBadr"/>
          <w:color w:val="008000"/>
          <w:rtl/>
        </w:rPr>
        <w:t xml:space="preserve"> </w:t>
      </w:r>
      <w:r w:rsidRPr="00E678B3">
        <w:rPr>
          <w:rFonts w:ascii="IRBadr" w:hAnsi="IRBadr" w:cs="IRBadr" w:hint="cs"/>
          <w:color w:val="008000"/>
          <w:rtl/>
        </w:rPr>
        <w:t>الدَّرَاهِمَ</w:t>
      </w:r>
      <w:r w:rsidRPr="00E678B3">
        <w:rPr>
          <w:rFonts w:ascii="IRBadr" w:hAnsi="IRBadr" w:cs="IRBadr"/>
          <w:color w:val="008000"/>
          <w:rtl/>
        </w:rPr>
        <w:t xml:space="preserve"> </w:t>
      </w:r>
      <w:r w:rsidRPr="00E678B3">
        <w:rPr>
          <w:rFonts w:ascii="IRBadr" w:hAnsi="IRBadr" w:cs="IRBadr" w:hint="cs"/>
          <w:color w:val="008000"/>
          <w:rtl/>
        </w:rPr>
        <w:t>فَادْفَعْهَا</w:t>
      </w:r>
      <w:r w:rsidRPr="00E678B3">
        <w:rPr>
          <w:rFonts w:ascii="IRBadr" w:hAnsi="IRBadr" w:cs="IRBadr"/>
          <w:color w:val="008000"/>
          <w:rtl/>
        </w:rPr>
        <w:t xml:space="preserve"> </w:t>
      </w:r>
      <w:r w:rsidRPr="00E678B3">
        <w:rPr>
          <w:rFonts w:ascii="IRBadr" w:hAnsi="IRBadr" w:cs="IRBadr" w:hint="cs"/>
          <w:color w:val="008000"/>
          <w:rtl/>
        </w:rPr>
        <w:t>إِلَى</w:t>
      </w:r>
      <w:r w:rsidRPr="00E678B3">
        <w:rPr>
          <w:rFonts w:ascii="IRBadr" w:hAnsi="IRBadr" w:cs="IRBadr"/>
          <w:color w:val="008000"/>
          <w:rtl/>
        </w:rPr>
        <w:t xml:space="preserve"> </w:t>
      </w:r>
      <w:r w:rsidRPr="00E678B3">
        <w:rPr>
          <w:rFonts w:ascii="IRBadr" w:hAnsi="IRBadr" w:cs="IRBadr" w:hint="cs"/>
          <w:color w:val="008000"/>
          <w:rtl/>
        </w:rPr>
        <w:t>ابْنَتِهِ</w:t>
      </w:r>
      <w:r w:rsidRPr="00E678B3">
        <w:rPr>
          <w:rFonts w:ascii="IRBadr" w:hAnsi="IRBadr" w:cs="IRBadr" w:hint="eastAsia"/>
          <w:color w:val="008000"/>
          <w:rtl/>
        </w:rPr>
        <w:t>»</w:t>
      </w:r>
      <w:r>
        <w:rPr>
          <w:rStyle w:val="FootnoteReference"/>
          <w:rFonts w:ascii="IRBadr" w:hAnsi="IRBadr" w:cs="IRBadr"/>
          <w:color w:val="008000"/>
          <w:rtl/>
        </w:rPr>
        <w:footnoteReference w:id="3"/>
      </w:r>
      <w:r w:rsidRPr="00E678B3">
        <w:rPr>
          <w:rFonts w:ascii="IRBadr" w:hAnsi="IRBadr" w:cs="IRBadr"/>
          <w:rtl/>
        </w:rPr>
        <w:t>.</w:t>
      </w:r>
    </w:p>
    <w:p w:rsidR="00626E00" w:rsidRDefault="00626E00" w:rsidP="00626E00">
      <w:pPr>
        <w:ind w:firstLine="720"/>
        <w:rPr>
          <w:rFonts w:ascii="IRBadr" w:hAnsi="IRBadr" w:cs="IRBadr"/>
          <w:rtl/>
        </w:rPr>
      </w:pPr>
      <w:r>
        <w:rPr>
          <w:rFonts w:ascii="IRBadr" w:hAnsi="IRBadr" w:cs="IRBadr" w:hint="cs"/>
          <w:rtl/>
        </w:rPr>
        <w:t>تفصیل این روایت در دلائل الإمامة آمده است</w:t>
      </w:r>
      <w:r>
        <w:rPr>
          <w:rStyle w:val="FootnoteReference"/>
          <w:rFonts w:ascii="IRBadr" w:hAnsi="IRBadr" w:cs="IRBadr"/>
          <w:rtl/>
        </w:rPr>
        <w:footnoteReference w:id="4"/>
      </w:r>
      <w:r>
        <w:rPr>
          <w:rFonts w:ascii="IRBadr" w:hAnsi="IRBadr" w:cs="IRBadr" w:hint="cs"/>
          <w:rtl/>
        </w:rPr>
        <w:t xml:space="preserve">. در این روایت نقل شده است که شخصی یک طبق گُل داشت که هر کدام از آن گل‌ها را در مقابل یک فلس به کودکان می‌فروخت. امام کاظم </w:t>
      </w:r>
      <w:r>
        <w:rPr>
          <w:rFonts w:ascii="IRBadr" w:hAnsi="IRBadr" w:cs="IRBadr" w:hint="cs"/>
        </w:rPr>
        <w:sym w:font="Abo-thar" w:char="F041"/>
      </w:r>
      <w:r>
        <w:rPr>
          <w:rFonts w:ascii="IRBadr" w:hAnsi="IRBadr" w:cs="IRBadr" w:hint="cs"/>
          <w:rtl/>
        </w:rPr>
        <w:t xml:space="preserve"> علی بن أبی‌حمزه را همراه ۱۸ درهم به سمت او می‌فرستد. ابن ابی‌حمزه وقتی ۱۸ درهم را از طرف امام به او می‌دهد، آن شخص شروع به گریه‌کردن می‌کند. ولی علی بن أبی‌حمزه علّت را جویا می‌شود، آن مرد می‌گوید: تو قاصد مرگ منی. مولایم به من فرموده است که اگر من دراهمی توسّط علی بن ابی‌حمزه به نزد تو فرستادم بدان اجل تو نزدیک است. آن مرد بعد از ۲۰ روز از دنیا می‌رود. در نقل دلائل الإمامة، در یک فقره به اشتباه به جای «الدراهم»، کلمه «الدنانیر» آمده است که صحیح نیست. </w:t>
      </w:r>
    </w:p>
    <w:p w:rsidR="00626E00" w:rsidRDefault="00626E00" w:rsidP="00626E00">
      <w:pPr>
        <w:ind w:firstLine="720"/>
        <w:rPr>
          <w:rFonts w:ascii="IRBadr" w:hAnsi="IRBadr" w:cs="IRBadr"/>
          <w:rtl/>
        </w:rPr>
      </w:pPr>
      <w:r>
        <w:rPr>
          <w:rFonts w:ascii="IRBadr" w:hAnsi="IRBadr" w:cs="IRBadr" w:hint="cs"/>
          <w:rtl/>
        </w:rPr>
        <w:t>این روایت نشان می‌دهد که ارزش فلس بسیار ناچیز بوده است، و پولی بوده که در دست کودکان بوده است. نتیجه آنکه میزان</w:t>
      </w:r>
      <w:r w:rsidR="0066422B">
        <w:rPr>
          <w:rFonts w:ascii="IRBadr" w:hAnsi="IRBadr" w:cs="IRBadr" w:hint="cs"/>
          <w:rtl/>
        </w:rPr>
        <w:t xml:space="preserve"> مویّد بودن فلس بسیار ضعیف است، و اشکالی که آقای شهیدی به این وجه نموده‌اند به‌جا است.</w:t>
      </w:r>
    </w:p>
    <w:p w:rsidR="00626E00" w:rsidRPr="00626E00" w:rsidRDefault="00626E00" w:rsidP="00626E00">
      <w:pPr>
        <w:pStyle w:val="Heading4"/>
        <w:rPr>
          <w:rtl/>
        </w:rPr>
      </w:pPr>
      <w:bookmarkStart w:id="18" w:name="_Toc152682762"/>
      <w:bookmarkStart w:id="19" w:name="_Toc152682839"/>
      <w:r>
        <w:rPr>
          <w:rFonts w:hint="cs"/>
          <w:rtl/>
        </w:rPr>
        <w:t>شاهد دوم</w:t>
      </w:r>
      <w:r w:rsidR="0066422B">
        <w:rPr>
          <w:rFonts w:hint="cs"/>
          <w:rtl/>
        </w:rPr>
        <w:t>: ذکر ذهب و فضه به جای درهم و دینار در روایات زکات</w:t>
      </w:r>
      <w:bookmarkEnd w:id="18"/>
      <w:bookmarkEnd w:id="19"/>
    </w:p>
    <w:p w:rsidR="003D1187" w:rsidRDefault="0066422B" w:rsidP="00CE6E84">
      <w:pPr>
        <w:ind w:firstLine="720"/>
        <w:rPr>
          <w:rFonts w:ascii="IRBadr" w:hAnsi="IRBadr" w:cs="IRBadr"/>
          <w:rtl/>
        </w:rPr>
      </w:pPr>
      <w:r>
        <w:rPr>
          <w:rFonts w:ascii="IRBadr" w:hAnsi="IRBadr" w:cs="IRBadr" w:hint="cs"/>
          <w:rtl/>
        </w:rPr>
        <w:t>دومین</w:t>
      </w:r>
      <w:r w:rsidR="003D1187">
        <w:rPr>
          <w:rFonts w:ascii="IRBadr" w:hAnsi="IRBadr" w:cs="IRBadr" w:hint="cs"/>
          <w:rtl/>
        </w:rPr>
        <w:t xml:space="preserve"> شاهد برای خصوصیّت‌داشتن درهم و دینار آن بود که در برخی روایات به جای درهم و دینار، ذهب و فضّه آمده است. تقریبا در تمامی روایات حاصره که اجناس نُه‌گانه زکوی را</w:t>
      </w:r>
      <w:r w:rsidR="00CE6E84">
        <w:rPr>
          <w:rFonts w:ascii="IRBadr" w:hAnsi="IRBadr" w:cs="IRBadr" w:hint="cs"/>
          <w:rtl/>
        </w:rPr>
        <w:t xml:space="preserve"> شمرده، به ذهب و فضّه تعبیر شده</w:t>
      </w:r>
      <w:r w:rsidR="003D1187">
        <w:rPr>
          <w:rFonts w:ascii="IRBadr" w:hAnsi="IRBadr" w:cs="IRBadr" w:hint="cs"/>
          <w:rtl/>
        </w:rPr>
        <w:t>، و تنها در برخی روایات خاص، درهم و دینار ذکر شده است. البته از مجموع روایات روشن است که مسکوک‌بودن معتبر است، ولی در بسیاری از روایات به ذهب و فضّه تعبیر شده است. ما بیان کردیم که به قرینه روایات دیگر، اعتبار مسکوک‌بودن روشن می‌شود</w:t>
      </w:r>
      <w:r w:rsidR="00CE6E84">
        <w:rPr>
          <w:rFonts w:ascii="IRBadr" w:hAnsi="IRBadr" w:cs="IRBadr" w:hint="cs"/>
          <w:rtl/>
        </w:rPr>
        <w:t>، و معلوم می‌گردد که دلیلی که موضوعش ذهب و فضه است، در درهم و دینار ظهور پیدا می‌کند</w:t>
      </w:r>
      <w:r w:rsidR="003D1187">
        <w:rPr>
          <w:rFonts w:ascii="IRBadr" w:hAnsi="IRBadr" w:cs="IRBadr" w:hint="cs"/>
          <w:rtl/>
        </w:rPr>
        <w:t>. اشکال و جوابی هم در جلسه پیش بیان شد. اشکال آن بود که قرائن خاصّه که دال بر اعتبار مسکوک‌بودن است، ظهور دلیل ذهب و فضّه را مخدوش نمی‌کند بلکه کاشف از مراد جدّی آن است. پاسخ این اشکال در جلسه پیشین بیان شد. در پاسخ به ای</w:t>
      </w:r>
      <w:r w:rsidR="00CE6E84">
        <w:rPr>
          <w:rFonts w:ascii="IRBadr" w:hAnsi="IRBadr" w:cs="IRBadr" w:hint="cs"/>
          <w:rtl/>
        </w:rPr>
        <w:t>ن اشکال چند نکته باید ملحوظ شود.</w:t>
      </w:r>
    </w:p>
    <w:p w:rsidR="00CE6E84" w:rsidRDefault="00CE6E84" w:rsidP="0081348D">
      <w:pPr>
        <w:pStyle w:val="Heading5"/>
        <w:rPr>
          <w:rtl/>
        </w:rPr>
      </w:pPr>
      <w:bookmarkStart w:id="20" w:name="_Toc152682763"/>
      <w:bookmarkStart w:id="21" w:name="_Toc152682840"/>
      <w:r>
        <w:rPr>
          <w:rFonts w:hint="cs"/>
          <w:rtl/>
        </w:rPr>
        <w:t>تاثیر قرائن منفصله در ظهور روایت دال بر تعلّق زکات به ذهب و فضّه</w:t>
      </w:r>
      <w:bookmarkEnd w:id="20"/>
      <w:bookmarkEnd w:id="21"/>
    </w:p>
    <w:p w:rsidR="00CE6E84" w:rsidRDefault="00CE6E84" w:rsidP="00CE6E84">
      <w:pPr>
        <w:ind w:firstLine="720"/>
        <w:rPr>
          <w:rFonts w:ascii="IRBadr" w:hAnsi="IRBadr" w:cs="IRBadr"/>
          <w:rtl/>
        </w:rPr>
      </w:pPr>
      <w:r>
        <w:rPr>
          <w:rFonts w:ascii="IRBadr" w:hAnsi="IRBadr" w:cs="IRBadr" w:hint="cs"/>
          <w:rtl/>
        </w:rPr>
        <w:t>جهت روشن‌شدن مدّعای ما چند نکته به عنوان ملاحظه بیان می‌کنیم:</w:t>
      </w:r>
    </w:p>
    <w:p w:rsidR="003D1187" w:rsidRDefault="00CE6E84" w:rsidP="00CE6E84">
      <w:pPr>
        <w:ind w:firstLine="720"/>
        <w:rPr>
          <w:rFonts w:ascii="IRBadr" w:hAnsi="IRBadr" w:cs="IRBadr"/>
          <w:rtl/>
        </w:rPr>
      </w:pPr>
      <w:r w:rsidRPr="00CE6E84">
        <w:rPr>
          <w:rFonts w:ascii="IRBadr" w:hAnsi="IRBadr" w:cs="IRBadr" w:hint="cs"/>
          <w:b/>
          <w:bCs/>
          <w:rtl/>
        </w:rPr>
        <w:lastRenderedPageBreak/>
        <w:t xml:space="preserve">ملاحظه </w:t>
      </w:r>
      <w:r w:rsidR="00A47112" w:rsidRPr="00CE6E84">
        <w:rPr>
          <w:rFonts w:ascii="IRBadr" w:hAnsi="IRBadr" w:cs="IRBadr" w:hint="cs"/>
          <w:b/>
          <w:bCs/>
          <w:rtl/>
        </w:rPr>
        <w:t>اول:</w:t>
      </w:r>
      <w:r w:rsidR="00A47112">
        <w:rPr>
          <w:rFonts w:ascii="IRBadr" w:hAnsi="IRBadr" w:cs="IRBadr" w:hint="cs"/>
          <w:rtl/>
        </w:rPr>
        <w:t xml:space="preserve"> به طور کلّی </w:t>
      </w:r>
      <w:r>
        <w:rPr>
          <w:rFonts w:ascii="IRBadr" w:hAnsi="IRBadr" w:cs="IRBadr" w:hint="cs"/>
          <w:rtl/>
        </w:rPr>
        <w:t xml:space="preserve">ما قائل به </w:t>
      </w:r>
      <w:r w:rsidR="00A47112">
        <w:rPr>
          <w:rFonts w:ascii="IRBadr" w:hAnsi="IRBadr" w:cs="IRBadr" w:hint="cs"/>
          <w:rtl/>
        </w:rPr>
        <w:t xml:space="preserve">این مبنا نیستیم که قرائن منفصله تغییر‌دهنده ظهور نیست. </w:t>
      </w:r>
      <w:r>
        <w:rPr>
          <w:rFonts w:ascii="IRBadr" w:hAnsi="IRBadr" w:cs="IRBadr" w:hint="cs"/>
          <w:rtl/>
        </w:rPr>
        <w:t>بلکه قرائن منفصله را تغییردهنده ظهور می‌دانیم.</w:t>
      </w:r>
    </w:p>
    <w:p w:rsidR="00A47112" w:rsidRDefault="00CE6E84" w:rsidP="00CE6E84">
      <w:pPr>
        <w:ind w:firstLine="720"/>
        <w:rPr>
          <w:rFonts w:ascii="IRBadr" w:hAnsi="IRBadr" w:cs="IRBadr"/>
          <w:rtl/>
        </w:rPr>
      </w:pPr>
      <w:r w:rsidRPr="00CE6E84">
        <w:rPr>
          <w:rFonts w:ascii="IRBadr" w:hAnsi="IRBadr" w:cs="IRBadr" w:hint="cs"/>
          <w:b/>
          <w:bCs/>
          <w:rtl/>
        </w:rPr>
        <w:t xml:space="preserve">ملاحظه </w:t>
      </w:r>
      <w:r>
        <w:rPr>
          <w:rFonts w:ascii="IRBadr" w:hAnsi="IRBadr" w:cs="IRBadr" w:hint="cs"/>
          <w:b/>
          <w:bCs/>
          <w:rtl/>
        </w:rPr>
        <w:t>دوم</w:t>
      </w:r>
      <w:r w:rsidR="00A47112">
        <w:rPr>
          <w:rFonts w:ascii="IRBadr" w:hAnsi="IRBadr" w:cs="IRBadr" w:hint="cs"/>
          <w:rtl/>
        </w:rPr>
        <w:t xml:space="preserve">: ممکن است کسی به طور کلّی قائل نباشد به آنکه قرائن منفصله تغییر‌دهنده ظهور هستند </w:t>
      </w:r>
      <w:r>
        <w:rPr>
          <w:rFonts w:ascii="IRBadr" w:hAnsi="IRBadr" w:cs="IRBadr" w:hint="cs"/>
          <w:rtl/>
        </w:rPr>
        <w:t>و قائل باشد به آنکه دلیل منفصل</w:t>
      </w:r>
      <w:r w:rsidR="00A47112">
        <w:rPr>
          <w:rFonts w:ascii="IRBadr" w:hAnsi="IRBadr" w:cs="IRBadr" w:hint="cs"/>
          <w:rtl/>
        </w:rPr>
        <w:t>،</w:t>
      </w:r>
      <w:r>
        <w:rPr>
          <w:rFonts w:ascii="IRBadr" w:hAnsi="IRBadr" w:cs="IRBadr" w:hint="cs"/>
          <w:rtl/>
        </w:rPr>
        <w:t xml:space="preserve"> </w:t>
      </w:r>
      <w:r w:rsidR="00A47112">
        <w:rPr>
          <w:rFonts w:ascii="IRBadr" w:hAnsi="IRBadr" w:cs="IRBadr" w:hint="cs"/>
          <w:rtl/>
        </w:rPr>
        <w:t>‌قرینه است بر آنکه متکلّم، موضوع واقعی حکم را با مجموع دو کلام بیان کرده است،</w:t>
      </w:r>
      <w:r>
        <w:rPr>
          <w:rFonts w:ascii="IRBadr" w:hAnsi="IRBadr" w:cs="IRBadr" w:hint="cs"/>
          <w:rtl/>
        </w:rPr>
        <w:t xml:space="preserve"> و</w:t>
      </w:r>
      <w:r w:rsidR="00A47112">
        <w:rPr>
          <w:rFonts w:ascii="IRBadr" w:hAnsi="IRBadr" w:cs="IRBadr" w:hint="cs"/>
          <w:rtl/>
        </w:rPr>
        <w:t xml:space="preserve"> آن قرینه منفصله</w:t>
      </w:r>
      <w:r>
        <w:rPr>
          <w:rFonts w:ascii="IRBadr" w:hAnsi="IRBadr" w:cs="IRBadr" w:hint="cs"/>
          <w:rtl/>
        </w:rPr>
        <w:t>،</w:t>
      </w:r>
      <w:r w:rsidR="00A47112">
        <w:rPr>
          <w:rFonts w:ascii="IRBadr" w:hAnsi="IRBadr" w:cs="IRBadr" w:hint="cs"/>
          <w:rtl/>
        </w:rPr>
        <w:t xml:space="preserve"> در ظهور </w:t>
      </w:r>
      <w:r>
        <w:rPr>
          <w:rFonts w:ascii="IRBadr" w:hAnsi="IRBadr" w:cs="IRBadr" w:hint="cs"/>
          <w:rtl/>
        </w:rPr>
        <w:t xml:space="preserve">دلیل </w:t>
      </w:r>
      <w:r w:rsidR="00A47112">
        <w:rPr>
          <w:rFonts w:ascii="IRBadr" w:hAnsi="IRBadr" w:cs="IRBadr" w:hint="cs"/>
          <w:rtl/>
        </w:rPr>
        <w:t>دخالت ندارد. ولی در جایی که قرینه منفصله کاشف از آن است که دلیل، ناظر به فرد متعارف است، آن قرینه منفصله می‌تواند ظهور را تغییر دهد.</w:t>
      </w:r>
    </w:p>
    <w:p w:rsidR="00A47112" w:rsidRDefault="00CE6E84" w:rsidP="00CE6E84">
      <w:pPr>
        <w:ind w:firstLine="720"/>
        <w:rPr>
          <w:rFonts w:ascii="IRBadr" w:hAnsi="IRBadr" w:cs="IRBadr"/>
          <w:rtl/>
        </w:rPr>
      </w:pPr>
      <w:r w:rsidRPr="00CE6E84">
        <w:rPr>
          <w:rFonts w:ascii="IRBadr" w:hAnsi="IRBadr" w:cs="IRBadr" w:hint="cs"/>
          <w:b/>
          <w:bCs/>
          <w:rtl/>
        </w:rPr>
        <w:t xml:space="preserve">ملاحظه </w:t>
      </w:r>
      <w:r>
        <w:rPr>
          <w:rFonts w:ascii="IRBadr" w:hAnsi="IRBadr" w:cs="IRBadr" w:hint="cs"/>
          <w:rtl/>
        </w:rPr>
        <w:t>سوم</w:t>
      </w:r>
      <w:r w:rsidR="00A47112">
        <w:rPr>
          <w:rFonts w:ascii="IRBadr" w:hAnsi="IRBadr" w:cs="IRBadr" w:hint="cs"/>
          <w:rtl/>
        </w:rPr>
        <w:t xml:space="preserve">: در روایاتی که اصناف تسعه ذکر شده است، در مقام بیان تمام الموضوع نیست. </w:t>
      </w:r>
      <w:r>
        <w:rPr>
          <w:rFonts w:ascii="IRBadr" w:hAnsi="IRBadr" w:cs="IRBadr" w:hint="cs"/>
          <w:rtl/>
        </w:rPr>
        <w:t xml:space="preserve">و </w:t>
      </w:r>
      <w:r w:rsidR="00A47112">
        <w:rPr>
          <w:rFonts w:ascii="IRBadr" w:hAnsi="IRBadr" w:cs="IRBadr" w:hint="cs"/>
          <w:rtl/>
        </w:rPr>
        <w:t xml:space="preserve">بیانگر آن نیست که زکات ذهب و فضّه با چه شرایطی واجب می‌شود، بلکه </w:t>
      </w:r>
      <w:r>
        <w:rPr>
          <w:rFonts w:ascii="IRBadr" w:hAnsi="IRBadr" w:cs="IRBadr" w:hint="cs"/>
          <w:rtl/>
        </w:rPr>
        <w:t>ادلّه</w:t>
      </w:r>
      <w:r w:rsidR="00A47112">
        <w:rPr>
          <w:rFonts w:ascii="IRBadr" w:hAnsi="IRBadr" w:cs="IRBadr" w:hint="cs"/>
          <w:rtl/>
        </w:rPr>
        <w:t xml:space="preserve">، از این جهت مهمل است؛ لذا </w:t>
      </w:r>
      <w:r>
        <w:rPr>
          <w:rFonts w:ascii="IRBadr" w:hAnsi="IRBadr" w:cs="IRBadr" w:hint="cs"/>
          <w:rtl/>
        </w:rPr>
        <w:t xml:space="preserve">حکم آن از مجموع ادلّه باید </w:t>
      </w:r>
      <w:r w:rsidR="00A47112">
        <w:rPr>
          <w:rFonts w:ascii="IRBadr" w:hAnsi="IRBadr" w:cs="IRBadr" w:hint="cs"/>
          <w:rtl/>
        </w:rPr>
        <w:t xml:space="preserve">استفاده شود. این ادلّه از اساس ظهور در آن ندارد که ذهب و فضّه با چه شرایطی در دلیل، اخذ شده است: لذا با قرائن منفصله، موضوع دلیل، معیّن می‌گردد. نتیجه آنکه عرف، اجزائي که در موضوع دلیل اخذ شده است را مثال برای یک موضوع اعمّ می‌داند. </w:t>
      </w:r>
    </w:p>
    <w:p w:rsidR="00A47112" w:rsidRDefault="00CE6E84" w:rsidP="00CE6E84">
      <w:pPr>
        <w:ind w:firstLine="720"/>
        <w:rPr>
          <w:rFonts w:ascii="IRBadr" w:hAnsi="IRBadr" w:cs="IRBadr"/>
          <w:rtl/>
        </w:rPr>
      </w:pPr>
      <w:r>
        <w:rPr>
          <w:rFonts w:ascii="IRBadr" w:hAnsi="IRBadr" w:cs="IRBadr" w:hint="cs"/>
          <w:b/>
          <w:bCs/>
          <w:rtl/>
        </w:rPr>
        <w:t>ملاحظه چهارم</w:t>
      </w:r>
      <w:r w:rsidR="00A47112">
        <w:rPr>
          <w:rFonts w:ascii="IRBadr" w:hAnsi="IRBadr" w:cs="IRBadr" w:hint="cs"/>
          <w:rtl/>
        </w:rPr>
        <w:t>: بر فرض آنکه ادلّه حاصره اطلاق داشته باشند و ظاهر بدوی‌اش آن باشد که متکلّم در مقام بیان تمام الموضوع است، جمع بین این ادلّه با ادلّه دال بر اعتبار مسکوک‌بودن ذهب و فضّه، آن است که از آن ادلّه کشف می‌شود که روایات حاصره در مقام بیان نبوده، و از این جهت مهمل بوده است.</w:t>
      </w:r>
    </w:p>
    <w:p w:rsidR="00A47112" w:rsidRDefault="00CE6E84" w:rsidP="00CE6E84">
      <w:pPr>
        <w:ind w:firstLine="720"/>
        <w:rPr>
          <w:rFonts w:ascii="IRBadr" w:hAnsi="IRBadr" w:cs="IRBadr"/>
          <w:rtl/>
        </w:rPr>
      </w:pPr>
      <w:r>
        <w:rPr>
          <w:rFonts w:ascii="IRBadr" w:hAnsi="IRBadr" w:cs="IRBadr" w:hint="cs"/>
          <w:b/>
          <w:bCs/>
          <w:rtl/>
        </w:rPr>
        <w:t>ملاحظه پنجم</w:t>
      </w:r>
      <w:r w:rsidR="00A47112">
        <w:rPr>
          <w:rFonts w:ascii="IRBadr" w:hAnsi="IRBadr" w:cs="IRBadr" w:hint="cs"/>
          <w:rtl/>
        </w:rPr>
        <w:t>: از اساس، آنچه در بحث اهمیّت دارد، مراد جدّی است نه مراد استعمالی. عرف، از مجموعه</w:t>
      </w:r>
      <w:r w:rsidR="005A0EA1">
        <w:rPr>
          <w:rFonts w:ascii="IRBadr" w:hAnsi="IRBadr" w:cs="IRBadr" w:hint="cs"/>
          <w:rtl/>
        </w:rPr>
        <w:t xml:space="preserve"> ادلّه،</w:t>
      </w:r>
      <w:r w:rsidR="00A47112">
        <w:rPr>
          <w:rFonts w:ascii="IRBadr" w:hAnsi="IRBadr" w:cs="IRBadr" w:hint="cs"/>
          <w:rtl/>
        </w:rPr>
        <w:t xml:space="preserve"> الغاء خصوصیّت کند. مدّعا آن نیست که طلا و نقره به معنای نقد رایج است. در مثال معروف «رجل شکّ بین الثلاث و الاربع...» که گفته می‌شود عرف از آن یک معنای عام می‌فهمد، مدّعا آن نیست که کلمه رجل در مطلق انسان به کار رفته است. لفظ رجل در معنای رجل به کار رفته است. ولی عرف استظهار می‌کند که رجل خصوصیّت ندارد و موضوع حکم، عام است. البته ما نحن فیه با مثال رجل متفاوت است. در </w:t>
      </w:r>
      <w:r w:rsidR="00A74D2F">
        <w:rPr>
          <w:rFonts w:ascii="IRBadr" w:hAnsi="IRBadr" w:cs="IRBadr" w:hint="cs"/>
          <w:rtl/>
        </w:rPr>
        <w:t>مثال رجل، و لو مراد استعمالی در رجل است ولی مراد تفهیمی متکلّم عامّ است. یعنی لفظ رجل در معنای رجل استعمال می‌شود ولی عرف استظهار می‌کند</w:t>
      </w:r>
      <w:r w:rsidR="005A0EA1">
        <w:rPr>
          <w:rFonts w:ascii="IRBadr" w:hAnsi="IRBadr" w:cs="IRBadr" w:hint="cs"/>
          <w:rtl/>
        </w:rPr>
        <w:t xml:space="preserve"> که گویا یک «مثلا» در تقدیر است و</w:t>
      </w:r>
      <w:r w:rsidR="00A74D2F">
        <w:rPr>
          <w:rFonts w:ascii="IRBadr" w:hAnsi="IRBadr" w:cs="IRBadr" w:hint="cs"/>
          <w:rtl/>
        </w:rPr>
        <w:t xml:space="preserve"> چیزی شبیه به مجاز در حذف </w:t>
      </w:r>
      <w:r w:rsidR="005A0EA1">
        <w:rPr>
          <w:rFonts w:ascii="IRBadr" w:hAnsi="IRBadr" w:cs="IRBadr" w:hint="cs"/>
          <w:rtl/>
        </w:rPr>
        <w:t xml:space="preserve">اتّفاق افتاده </w:t>
      </w:r>
      <w:r w:rsidR="00A74D2F">
        <w:rPr>
          <w:rFonts w:ascii="IRBadr" w:hAnsi="IRBadr" w:cs="IRBadr" w:hint="cs"/>
          <w:rtl/>
        </w:rPr>
        <w:t xml:space="preserve">است. </w:t>
      </w:r>
    </w:p>
    <w:p w:rsidR="00A74D2F" w:rsidRDefault="005A0EA1" w:rsidP="005A0EA1">
      <w:pPr>
        <w:ind w:firstLine="720"/>
        <w:rPr>
          <w:rFonts w:ascii="IRBadr" w:hAnsi="IRBadr" w:cs="IRBadr"/>
          <w:rtl/>
        </w:rPr>
      </w:pPr>
      <w:r>
        <w:rPr>
          <w:rFonts w:ascii="IRBadr" w:hAnsi="IRBadr" w:cs="IRBadr" w:hint="cs"/>
          <w:rtl/>
        </w:rPr>
        <w:t xml:space="preserve">ولی </w:t>
      </w:r>
      <w:r w:rsidR="00A74D2F">
        <w:rPr>
          <w:rFonts w:ascii="IRBadr" w:hAnsi="IRBadr" w:cs="IRBadr" w:hint="cs"/>
          <w:rtl/>
        </w:rPr>
        <w:t>محلّ بحث به این صورت است که عرف، از مجموع ادلّه الغاء خصوصیّت می‌کند. این الغاء خصوصیّت مربوط به مرح</w:t>
      </w:r>
      <w:r>
        <w:rPr>
          <w:rFonts w:ascii="IRBadr" w:hAnsi="IRBadr" w:cs="IRBadr" w:hint="cs"/>
          <w:rtl/>
        </w:rPr>
        <w:t>له مراد تفهیمی نیست. یعنی از یک</w:t>
      </w:r>
      <w:r w:rsidR="00A74D2F">
        <w:rPr>
          <w:rFonts w:ascii="IRBadr" w:hAnsi="IRBadr" w:cs="IRBadr" w:hint="cs"/>
          <w:rtl/>
        </w:rPr>
        <w:t xml:space="preserve"> دلیل خاص، شارع در مقام تفهیم آن معنی نیست، ولی عرف با ملاحظه </w:t>
      </w:r>
      <w:r>
        <w:rPr>
          <w:rFonts w:ascii="IRBadr" w:hAnsi="IRBadr" w:cs="IRBadr" w:hint="cs"/>
          <w:rtl/>
        </w:rPr>
        <w:t>مجموع ادلّه</w:t>
      </w:r>
      <w:r w:rsidR="00A74D2F">
        <w:rPr>
          <w:rFonts w:ascii="IRBadr" w:hAnsi="IRBadr" w:cs="IRBadr" w:hint="cs"/>
          <w:rtl/>
        </w:rPr>
        <w:t>، یک معنای عام درک می‌کند. یعنی یک فهم عرفی از دلیل است نه تفهیمی که شارع انجام داده باشد. این تحلیل، مربوط به مرحله مراد جدّی است. حاصل آنکه از مجموع ادلّه به دست می‌آید که وجب الزکاة علی الذهب و الفضّة المسکوکین. با توجه به تعلیلات مذکور در مورد زکات، عرف از ذهب و فضه مسکوک</w:t>
      </w:r>
      <w:r>
        <w:rPr>
          <w:rFonts w:ascii="IRBadr" w:hAnsi="IRBadr" w:cs="IRBadr" w:hint="cs"/>
          <w:rtl/>
        </w:rPr>
        <w:t>،</w:t>
      </w:r>
      <w:r w:rsidR="00A74D2F">
        <w:rPr>
          <w:rFonts w:ascii="IRBadr" w:hAnsi="IRBadr" w:cs="IRBadr" w:hint="cs"/>
          <w:rtl/>
        </w:rPr>
        <w:t xml:space="preserve"> الغاء خصوصیّت می‌کند و از آن، نقد رایج می‌فهمد. </w:t>
      </w:r>
    </w:p>
    <w:p w:rsidR="00552A6E" w:rsidRDefault="00552A6E" w:rsidP="0081348D">
      <w:pPr>
        <w:pStyle w:val="Heading4"/>
        <w:rPr>
          <w:rtl/>
        </w:rPr>
      </w:pPr>
      <w:bookmarkStart w:id="22" w:name="_Toc152682764"/>
      <w:bookmarkStart w:id="23" w:name="_Toc152682841"/>
      <w:r>
        <w:rPr>
          <w:rFonts w:hint="cs"/>
          <w:rtl/>
        </w:rPr>
        <w:t>تقریب شاهد دوم به بیانی دیگر</w:t>
      </w:r>
      <w:bookmarkEnd w:id="22"/>
      <w:bookmarkEnd w:id="23"/>
    </w:p>
    <w:p w:rsidR="00B82762" w:rsidRDefault="00B82762" w:rsidP="00552A6E">
      <w:pPr>
        <w:ind w:firstLine="720"/>
        <w:rPr>
          <w:rFonts w:ascii="IRBadr" w:hAnsi="IRBadr" w:cs="IRBadr"/>
          <w:rtl/>
        </w:rPr>
      </w:pPr>
      <w:r w:rsidRPr="00552A6E">
        <w:rPr>
          <w:rFonts w:ascii="IRBadr" w:hAnsi="IRBadr" w:cs="IRBadr" w:hint="cs"/>
          <w:rtl/>
        </w:rPr>
        <w:t>ممکن است مؤیّدی که آقای شهیدی بیان کرده است به ا</w:t>
      </w:r>
      <w:r>
        <w:rPr>
          <w:rFonts w:ascii="IRBadr" w:hAnsi="IRBadr" w:cs="IRBadr" w:hint="cs"/>
          <w:rtl/>
        </w:rPr>
        <w:t xml:space="preserve">ین صورت تبیین شود: اگر طلا و نقره خصوصیّت نداشته باشد، </w:t>
      </w:r>
      <w:r w:rsidR="00552A6E">
        <w:rPr>
          <w:rFonts w:ascii="IRBadr" w:hAnsi="IRBadr" w:cs="IRBadr" w:hint="cs"/>
          <w:rtl/>
        </w:rPr>
        <w:t>از چه رو</w:t>
      </w:r>
      <w:r>
        <w:rPr>
          <w:rFonts w:ascii="IRBadr" w:hAnsi="IRBadr" w:cs="IRBadr" w:hint="cs"/>
          <w:rtl/>
        </w:rPr>
        <w:t xml:space="preserve"> در اکثر اد</w:t>
      </w:r>
      <w:r w:rsidR="00552A6E">
        <w:rPr>
          <w:rFonts w:ascii="IRBadr" w:hAnsi="IRBadr" w:cs="IRBadr" w:hint="cs"/>
          <w:rtl/>
        </w:rPr>
        <w:t>لّه تعبیر به ذهب و فضّه شده است.</w:t>
      </w:r>
      <w:r>
        <w:rPr>
          <w:rFonts w:ascii="IRBadr" w:hAnsi="IRBadr" w:cs="IRBadr" w:hint="cs"/>
          <w:rtl/>
        </w:rPr>
        <w:t xml:space="preserve"> گویا تاکید</w:t>
      </w:r>
      <w:r w:rsidR="00552A6E">
        <w:rPr>
          <w:rFonts w:ascii="IRBadr" w:hAnsi="IRBadr" w:cs="IRBadr" w:hint="cs"/>
          <w:rtl/>
        </w:rPr>
        <w:t>،</w:t>
      </w:r>
      <w:r>
        <w:rPr>
          <w:rFonts w:ascii="IRBadr" w:hAnsi="IRBadr" w:cs="IRBadr" w:hint="cs"/>
          <w:rtl/>
        </w:rPr>
        <w:t xml:space="preserve"> بر موضوع‌قرار دادن ذهب و فضّه است. امری که از اساس در حکم، دخالتی ندارد، وجهی ندارد که آن‌همه تاکید در مورد آن بیان شود.</w:t>
      </w:r>
    </w:p>
    <w:p w:rsidR="00552A6E" w:rsidRDefault="00B82762" w:rsidP="00B82762">
      <w:pPr>
        <w:ind w:firstLine="720"/>
        <w:rPr>
          <w:rFonts w:ascii="IRBadr" w:hAnsi="IRBadr" w:cs="IRBadr"/>
          <w:rtl/>
        </w:rPr>
      </w:pPr>
      <w:r>
        <w:rPr>
          <w:rFonts w:ascii="IRBadr" w:hAnsi="IRBadr" w:cs="IRBadr" w:hint="cs"/>
          <w:rtl/>
        </w:rPr>
        <w:t xml:space="preserve">به نظر می‌رسد که این کلام صحیح نیست. در جایی که عمده موارد موجود در خارج از ذهب و فضه، درهم و دینار است، آنطور نیست که ذکر ذهب و فضه، خصوصیّت داشته باشد. بلکه از آن باب است که نوع موارد ذهب و فضه، همان درهم و دینار است. </w:t>
      </w:r>
    </w:p>
    <w:p w:rsidR="00552A6E" w:rsidRPr="00552A6E" w:rsidRDefault="00552A6E" w:rsidP="0081348D">
      <w:pPr>
        <w:pStyle w:val="Heading5"/>
        <w:rPr>
          <w:rtl/>
        </w:rPr>
      </w:pPr>
      <w:bookmarkStart w:id="24" w:name="_Toc152682765"/>
      <w:bookmarkStart w:id="25" w:name="_Toc152682842"/>
      <w:r>
        <w:rPr>
          <w:rFonts w:hint="cs"/>
          <w:rtl/>
        </w:rPr>
        <w:t xml:space="preserve">رواج‌نداشتن درهم و دینار در زمان پیامبر </w:t>
      </w:r>
      <w:r>
        <w:rPr>
          <w:rFonts w:hint="cs"/>
        </w:rPr>
        <w:sym w:font="Abo-thar" w:char="F072"/>
      </w:r>
      <w:bookmarkEnd w:id="24"/>
      <w:bookmarkEnd w:id="25"/>
    </w:p>
    <w:p w:rsidR="00B82762" w:rsidRDefault="00B82762" w:rsidP="00B82762">
      <w:pPr>
        <w:ind w:firstLine="720"/>
        <w:rPr>
          <w:rFonts w:ascii="IRBadr" w:hAnsi="IRBadr" w:cs="IRBadr"/>
          <w:rtl/>
        </w:rPr>
      </w:pPr>
      <w:r>
        <w:rPr>
          <w:rFonts w:ascii="IRBadr" w:hAnsi="IRBadr" w:cs="IRBadr" w:hint="cs"/>
          <w:rtl/>
        </w:rPr>
        <w:t xml:space="preserve">نکته‌ای که به نظر می‌رسد آن است که در زمان پیامبر </w:t>
      </w:r>
      <w:r>
        <w:rPr>
          <w:rFonts w:ascii="IRBadr" w:hAnsi="IRBadr" w:cs="IRBadr" w:hint="cs"/>
        </w:rPr>
        <w:sym w:font="Abo-thar" w:char="F072"/>
      </w:r>
      <w:r>
        <w:rPr>
          <w:rFonts w:ascii="IRBadr" w:hAnsi="IRBadr" w:cs="IRBadr" w:hint="cs"/>
          <w:rtl/>
        </w:rPr>
        <w:t xml:space="preserve"> از اساس درهم و دینار آنچنان رواج نداشته است. بلکه در زمان فتوحات این درهم و دینار رواج پیدا می‌کند. جعل پیامبر </w:t>
      </w:r>
      <w:r>
        <w:rPr>
          <w:rFonts w:ascii="IRBadr" w:hAnsi="IRBadr" w:cs="IRBadr" w:hint="cs"/>
        </w:rPr>
        <w:sym w:font="Abo-thar" w:char="F072"/>
      </w:r>
      <w:r>
        <w:rPr>
          <w:rFonts w:ascii="IRBadr" w:hAnsi="IRBadr" w:cs="IRBadr" w:hint="cs"/>
          <w:rtl/>
        </w:rPr>
        <w:t xml:space="preserve"> نسبت</w:t>
      </w:r>
      <w:r w:rsidR="00552A6E">
        <w:rPr>
          <w:rFonts w:ascii="IRBadr" w:hAnsi="IRBadr" w:cs="IRBadr" w:hint="cs"/>
          <w:rtl/>
        </w:rPr>
        <w:t xml:space="preserve"> به درهم و دینار برای آینده است؛ چرا که</w:t>
      </w:r>
      <w:r>
        <w:rPr>
          <w:rFonts w:ascii="IRBadr" w:hAnsi="IRBadr" w:cs="IRBadr" w:hint="cs"/>
          <w:rtl/>
        </w:rPr>
        <w:t xml:space="preserve"> درهم و دینار در زمان پیامبر </w:t>
      </w:r>
      <w:r>
        <w:rPr>
          <w:rFonts w:ascii="IRBadr" w:hAnsi="IRBadr" w:cs="IRBadr" w:hint="cs"/>
        </w:rPr>
        <w:sym w:font="Abo-thar" w:char="F072"/>
      </w:r>
      <w:r>
        <w:rPr>
          <w:rFonts w:ascii="IRBadr" w:hAnsi="IRBadr" w:cs="IRBadr" w:hint="cs"/>
          <w:rtl/>
        </w:rPr>
        <w:t xml:space="preserve"> آنچنان رواجی نداشته است. </w:t>
      </w:r>
    </w:p>
    <w:p w:rsidR="00B82762" w:rsidRDefault="00B82762" w:rsidP="00B82762">
      <w:pPr>
        <w:ind w:firstLine="720"/>
        <w:rPr>
          <w:rFonts w:ascii="IRBadr" w:hAnsi="IRBadr" w:cs="IRBadr"/>
          <w:rtl/>
        </w:rPr>
      </w:pPr>
      <w:r w:rsidRPr="00552A6E">
        <w:rPr>
          <w:rFonts w:ascii="IRBadr" w:hAnsi="IRBadr" w:cs="IRBadr" w:hint="cs"/>
          <w:b/>
          <w:bCs/>
          <w:sz w:val="24"/>
          <w:szCs w:val="30"/>
          <w:rtl/>
        </w:rPr>
        <w:t>سوال:</w:t>
      </w:r>
      <w:r w:rsidRPr="00552A6E">
        <w:rPr>
          <w:rFonts w:ascii="IRBadr" w:hAnsi="IRBadr" w:cs="IRBadr" w:hint="cs"/>
          <w:sz w:val="24"/>
          <w:szCs w:val="30"/>
          <w:rtl/>
        </w:rPr>
        <w:t xml:space="preserve"> </w:t>
      </w:r>
      <w:r>
        <w:rPr>
          <w:rFonts w:ascii="IRBadr" w:hAnsi="IRBadr" w:cs="IRBadr" w:hint="cs"/>
          <w:rtl/>
        </w:rPr>
        <w:t xml:space="preserve">در آیه شریفه وارد شده است: </w:t>
      </w:r>
      <w:r w:rsidRPr="00B82762">
        <w:rPr>
          <w:rFonts w:ascii="Sakkal Majalla" w:hAnsi="Sakkal Majalla" w:cs="Sakkal Majalla" w:hint="cs"/>
          <w:color w:val="008000"/>
          <w:rtl/>
        </w:rPr>
        <w:t>﴿</w:t>
      </w:r>
      <w:r w:rsidRPr="00B82762">
        <w:rPr>
          <w:rFonts w:ascii="IRBadr" w:hAnsi="IRBadr" w:cs="IRBadr" w:hint="cs"/>
          <w:color w:val="008000"/>
          <w:rtl/>
        </w:rPr>
        <w:t>و شروه بثمن بخس دراهم معدودة</w:t>
      </w:r>
      <w:r w:rsidRPr="00B82762">
        <w:rPr>
          <w:rFonts w:ascii="Sakkal Majalla" w:hAnsi="Sakkal Majalla" w:cs="Sakkal Majalla" w:hint="cs"/>
          <w:color w:val="008000"/>
          <w:rtl/>
        </w:rPr>
        <w:t>﴾</w:t>
      </w:r>
      <w:r w:rsidR="00552A6E">
        <w:rPr>
          <w:rStyle w:val="FootnoteReference"/>
          <w:rFonts w:ascii="Sakkal Majalla" w:hAnsi="Sakkal Majalla" w:cs="Sakkal Majalla"/>
          <w:color w:val="008000"/>
          <w:rtl/>
        </w:rPr>
        <w:footnoteReference w:id="5"/>
      </w:r>
      <w:r>
        <w:rPr>
          <w:rFonts w:ascii="IRBadr" w:hAnsi="IRBadr" w:cs="IRBadr" w:hint="cs"/>
          <w:rtl/>
        </w:rPr>
        <w:t>. این آیه نشان می‌دهد که درهم و دینار رواج داشته است.</w:t>
      </w:r>
    </w:p>
    <w:p w:rsidR="00B82762" w:rsidRDefault="00B82762" w:rsidP="00B82762">
      <w:pPr>
        <w:ind w:firstLine="720"/>
        <w:rPr>
          <w:rFonts w:ascii="IRBadr" w:hAnsi="IRBadr" w:cs="IRBadr"/>
          <w:rtl/>
        </w:rPr>
      </w:pPr>
      <w:r w:rsidRPr="00552A6E">
        <w:rPr>
          <w:rFonts w:ascii="IRBadr" w:hAnsi="IRBadr" w:cs="IRBadr" w:hint="cs"/>
          <w:b/>
          <w:bCs/>
          <w:sz w:val="24"/>
          <w:szCs w:val="30"/>
          <w:rtl/>
        </w:rPr>
        <w:t>پاسخ:</w:t>
      </w:r>
      <w:r w:rsidRPr="00552A6E">
        <w:rPr>
          <w:rFonts w:ascii="IRBadr" w:hAnsi="IRBadr" w:cs="IRBadr" w:hint="cs"/>
          <w:sz w:val="24"/>
          <w:szCs w:val="30"/>
          <w:rtl/>
        </w:rPr>
        <w:t xml:space="preserve"> </w:t>
      </w:r>
      <w:r>
        <w:rPr>
          <w:rFonts w:ascii="IRBadr" w:hAnsi="IRBadr" w:cs="IRBadr" w:hint="cs"/>
          <w:rtl/>
        </w:rPr>
        <w:t xml:space="preserve">مدّعای ما آن نبود که اصلا وجود نداشته است. بلکه مراد آن بود که به میزانی رواج نداشته است که مقدار زیادی از آن به مدّت یکسال در دست کسی باقی بماند و زکات به آن تعلّق گیرد. مال عمده‌ای که در </w:t>
      </w:r>
      <w:r w:rsidR="00552A6E">
        <w:rPr>
          <w:rFonts w:ascii="IRBadr" w:hAnsi="IRBadr" w:cs="IRBadr" w:hint="cs"/>
          <w:rtl/>
        </w:rPr>
        <w:t xml:space="preserve">آن زمان در </w:t>
      </w:r>
      <w:r>
        <w:rPr>
          <w:rFonts w:ascii="IRBadr" w:hAnsi="IRBadr" w:cs="IRBadr" w:hint="cs"/>
          <w:rtl/>
        </w:rPr>
        <w:t xml:space="preserve">اختیار افراد بوده است، گاو و گوسفند و اموالی از این قبیل است. </w:t>
      </w:r>
    </w:p>
    <w:p w:rsidR="00B82762" w:rsidRDefault="00B82762" w:rsidP="00B82762">
      <w:pPr>
        <w:ind w:firstLine="720"/>
        <w:rPr>
          <w:rFonts w:ascii="IRBadr" w:hAnsi="IRBadr" w:cs="IRBadr"/>
          <w:rtl/>
        </w:rPr>
      </w:pPr>
      <w:r>
        <w:rPr>
          <w:rFonts w:ascii="IRBadr" w:hAnsi="IRBadr" w:cs="IRBadr" w:hint="cs"/>
          <w:rtl/>
        </w:rPr>
        <w:t>روایتی در</w:t>
      </w:r>
      <w:r w:rsidR="00552A6E">
        <w:rPr>
          <w:rFonts w:ascii="IRBadr" w:hAnsi="IRBadr" w:cs="IRBadr" w:hint="cs"/>
          <w:rtl/>
        </w:rPr>
        <w:t xml:space="preserve"> تفسیر عیاشی وارد شده است: </w:t>
      </w:r>
    </w:p>
    <w:p w:rsidR="00B82762" w:rsidRDefault="00B82762" w:rsidP="00B82762">
      <w:pPr>
        <w:ind w:firstLine="720"/>
        <w:rPr>
          <w:rFonts w:ascii="IRBadr" w:hAnsi="IRBadr" w:cs="IRBadr"/>
          <w:rtl/>
        </w:rPr>
      </w:pPr>
      <w:r w:rsidRPr="00B82762">
        <w:rPr>
          <w:rFonts w:ascii="IRBadr" w:hAnsi="IRBadr" w:cs="IRBadr" w:hint="eastAsia"/>
          <w:color w:val="008000"/>
          <w:rtl/>
        </w:rPr>
        <w:t>«</w:t>
      </w:r>
      <w:r w:rsidRPr="00552A6E">
        <w:rPr>
          <w:rFonts w:ascii="IRBadr" w:hAnsi="IRBadr" w:cs="IRBadr" w:hint="cs"/>
          <w:color w:val="8064A2" w:themeColor="accent4"/>
          <w:rtl/>
        </w:rPr>
        <w:t>الْعَيَّاشِيُّ</w:t>
      </w:r>
      <w:r w:rsidRPr="00552A6E">
        <w:rPr>
          <w:rFonts w:ascii="IRBadr" w:hAnsi="IRBadr" w:cs="IRBadr"/>
          <w:color w:val="8064A2" w:themeColor="accent4"/>
          <w:rtl/>
        </w:rPr>
        <w:t xml:space="preserve"> </w:t>
      </w:r>
      <w:r w:rsidRPr="00552A6E">
        <w:rPr>
          <w:rFonts w:ascii="IRBadr" w:hAnsi="IRBadr" w:cs="IRBadr" w:hint="cs"/>
          <w:color w:val="8064A2" w:themeColor="accent4"/>
          <w:rtl/>
        </w:rPr>
        <w:t>فِي</w:t>
      </w:r>
      <w:r w:rsidRPr="00552A6E">
        <w:rPr>
          <w:rFonts w:ascii="IRBadr" w:hAnsi="IRBadr" w:cs="IRBadr"/>
          <w:color w:val="8064A2" w:themeColor="accent4"/>
          <w:rtl/>
        </w:rPr>
        <w:t xml:space="preserve"> </w:t>
      </w:r>
      <w:r w:rsidRPr="00552A6E">
        <w:rPr>
          <w:rFonts w:ascii="IRBadr" w:hAnsi="IRBadr" w:cs="IRBadr" w:hint="cs"/>
          <w:color w:val="8064A2" w:themeColor="accent4"/>
          <w:rtl/>
        </w:rPr>
        <w:t>تَفْسِيرِهِ</w:t>
      </w:r>
      <w:r w:rsidRPr="00552A6E">
        <w:rPr>
          <w:rFonts w:ascii="IRBadr" w:hAnsi="IRBadr" w:cs="IRBadr"/>
          <w:color w:val="8064A2" w:themeColor="accent4"/>
          <w:rtl/>
        </w:rPr>
        <w:t xml:space="preserve"> </w:t>
      </w:r>
      <w:r w:rsidRPr="00552A6E">
        <w:rPr>
          <w:rFonts w:ascii="IRBadr" w:hAnsi="IRBadr" w:cs="IRBadr" w:hint="cs"/>
          <w:color w:val="8064A2" w:themeColor="accent4"/>
          <w:rtl/>
        </w:rPr>
        <w:t>عَنْ</w:t>
      </w:r>
      <w:r w:rsidRPr="00552A6E">
        <w:rPr>
          <w:rFonts w:ascii="IRBadr" w:hAnsi="IRBadr" w:cs="IRBadr"/>
          <w:color w:val="8064A2" w:themeColor="accent4"/>
          <w:rtl/>
        </w:rPr>
        <w:t xml:space="preserve"> </w:t>
      </w:r>
      <w:r w:rsidRPr="00552A6E">
        <w:rPr>
          <w:rFonts w:ascii="IRBadr" w:hAnsi="IRBadr" w:cs="IRBadr" w:hint="cs"/>
          <w:color w:val="8064A2" w:themeColor="accent4"/>
          <w:rtl/>
        </w:rPr>
        <w:t>زُرَارَةَ</w:t>
      </w:r>
      <w:r w:rsidRPr="00552A6E">
        <w:rPr>
          <w:rFonts w:ascii="IRBadr" w:hAnsi="IRBadr" w:cs="IRBadr"/>
          <w:color w:val="8064A2" w:themeColor="accent4"/>
          <w:rtl/>
        </w:rPr>
        <w:t xml:space="preserve"> </w:t>
      </w:r>
      <w:r w:rsidRPr="00552A6E">
        <w:rPr>
          <w:rFonts w:ascii="IRBadr" w:hAnsi="IRBadr" w:cs="IRBadr" w:hint="cs"/>
          <w:color w:val="8064A2" w:themeColor="accent4"/>
          <w:rtl/>
        </w:rPr>
        <w:t>عَنْ</w:t>
      </w:r>
      <w:r w:rsidRPr="00552A6E">
        <w:rPr>
          <w:rFonts w:ascii="IRBadr" w:hAnsi="IRBadr" w:cs="IRBadr"/>
          <w:color w:val="8064A2" w:themeColor="accent4"/>
          <w:rtl/>
        </w:rPr>
        <w:t xml:space="preserve"> </w:t>
      </w:r>
      <w:r w:rsidRPr="00552A6E">
        <w:rPr>
          <w:rFonts w:ascii="IRBadr" w:hAnsi="IRBadr" w:cs="IRBadr" w:hint="cs"/>
          <w:color w:val="8064A2" w:themeColor="accent4"/>
          <w:rtl/>
        </w:rPr>
        <w:t>أَبِي</w:t>
      </w:r>
      <w:r w:rsidRPr="00552A6E">
        <w:rPr>
          <w:rFonts w:ascii="IRBadr" w:hAnsi="IRBadr" w:cs="IRBadr"/>
          <w:color w:val="8064A2" w:themeColor="accent4"/>
          <w:rtl/>
        </w:rPr>
        <w:t xml:space="preserve"> </w:t>
      </w:r>
      <w:r w:rsidRPr="00552A6E">
        <w:rPr>
          <w:rFonts w:ascii="IRBadr" w:hAnsi="IRBadr" w:cs="IRBadr" w:hint="cs"/>
          <w:color w:val="8064A2" w:themeColor="accent4"/>
          <w:rtl/>
        </w:rPr>
        <w:t>عَبْدِ</w:t>
      </w:r>
      <w:r w:rsidRPr="00552A6E">
        <w:rPr>
          <w:rFonts w:ascii="IRBadr" w:hAnsi="IRBadr" w:cs="IRBadr"/>
          <w:color w:val="8064A2" w:themeColor="accent4"/>
          <w:rtl/>
        </w:rPr>
        <w:t xml:space="preserve"> </w:t>
      </w:r>
      <w:r w:rsidRPr="00552A6E">
        <w:rPr>
          <w:rFonts w:ascii="IRBadr" w:hAnsi="IRBadr" w:cs="IRBadr" w:hint="cs"/>
          <w:color w:val="8064A2" w:themeColor="accent4"/>
          <w:rtl/>
        </w:rPr>
        <w:t>اللَّهِ</w:t>
      </w:r>
      <w:r w:rsidRPr="00552A6E">
        <w:rPr>
          <w:rFonts w:ascii="IRBadr" w:hAnsi="IRBadr" w:cs="IRBadr"/>
          <w:color w:val="8064A2" w:themeColor="accent4"/>
          <w:rtl/>
        </w:rPr>
        <w:t xml:space="preserve"> </w:t>
      </w:r>
      <w:r w:rsidRPr="00552A6E">
        <w:rPr>
          <w:rFonts w:ascii="IRBadr" w:hAnsi="IRBadr" w:cs="IRBadr" w:hint="cs"/>
          <w:color w:val="8064A2" w:themeColor="accent4"/>
          <w:rtl/>
        </w:rPr>
        <w:t>ع</w:t>
      </w:r>
      <w:r w:rsidRPr="00552A6E">
        <w:rPr>
          <w:rFonts w:ascii="IRBadr" w:hAnsi="IRBadr" w:cs="IRBadr"/>
          <w:color w:val="8064A2" w:themeColor="accent4"/>
          <w:rtl/>
        </w:rPr>
        <w:t xml:space="preserve"> </w:t>
      </w:r>
      <w:r w:rsidRPr="00552A6E">
        <w:rPr>
          <w:rFonts w:ascii="IRBadr" w:hAnsi="IRBadr" w:cs="IRBadr" w:hint="cs"/>
          <w:color w:val="8064A2" w:themeColor="accent4"/>
          <w:rtl/>
        </w:rPr>
        <w:t>قَالَ</w:t>
      </w:r>
      <w:r w:rsidRPr="00552A6E">
        <w:rPr>
          <w:rFonts w:ascii="IRBadr" w:hAnsi="IRBadr" w:cs="IRBadr"/>
          <w:color w:val="8064A2" w:themeColor="accent4"/>
          <w:rtl/>
        </w:rPr>
        <w:t xml:space="preserve">: </w:t>
      </w:r>
      <w:r w:rsidRPr="00B82762">
        <w:rPr>
          <w:rFonts w:ascii="IRBadr" w:hAnsi="IRBadr" w:cs="IRBadr" w:hint="cs"/>
          <w:color w:val="008000"/>
          <w:rtl/>
        </w:rPr>
        <w:t>قُلْتُ</w:t>
      </w:r>
      <w:r w:rsidRPr="00B82762">
        <w:rPr>
          <w:rFonts w:ascii="IRBadr" w:hAnsi="IRBadr" w:cs="IRBadr"/>
          <w:color w:val="008000"/>
          <w:rtl/>
        </w:rPr>
        <w:t xml:space="preserve"> </w:t>
      </w:r>
      <w:r w:rsidRPr="00B82762">
        <w:rPr>
          <w:rFonts w:ascii="IRBadr" w:hAnsi="IRBadr" w:cs="IRBadr" w:hint="cs"/>
          <w:color w:val="008000"/>
          <w:rtl/>
        </w:rPr>
        <w:t>لَهُ</w:t>
      </w:r>
      <w:r w:rsidRPr="00B82762">
        <w:rPr>
          <w:rFonts w:ascii="IRBadr" w:hAnsi="IRBadr" w:cs="IRBadr"/>
          <w:color w:val="008000"/>
          <w:rtl/>
        </w:rPr>
        <w:t xml:space="preserve"> </w:t>
      </w:r>
      <w:r w:rsidRPr="00B82762">
        <w:rPr>
          <w:rFonts w:ascii="IRBadr" w:hAnsi="IRBadr" w:cs="IRBadr" w:hint="cs"/>
          <w:color w:val="008000"/>
          <w:rtl/>
        </w:rPr>
        <w:t>قَوْلُ</w:t>
      </w:r>
      <w:r w:rsidRPr="00B82762">
        <w:rPr>
          <w:rFonts w:ascii="IRBadr" w:hAnsi="IRBadr" w:cs="IRBadr"/>
          <w:color w:val="008000"/>
          <w:rtl/>
        </w:rPr>
        <w:t xml:space="preserve"> </w:t>
      </w:r>
      <w:r w:rsidRPr="00B82762">
        <w:rPr>
          <w:rFonts w:ascii="IRBadr" w:hAnsi="IRBadr" w:cs="IRBadr" w:hint="cs"/>
          <w:color w:val="008000"/>
          <w:rtl/>
        </w:rPr>
        <w:t>اللَّهِ</w:t>
      </w:r>
      <w:r w:rsidRPr="00B82762">
        <w:rPr>
          <w:rFonts w:ascii="IRBadr" w:hAnsi="IRBadr" w:cs="IRBadr"/>
          <w:color w:val="008000"/>
          <w:rtl/>
        </w:rPr>
        <w:t xml:space="preserve"> </w:t>
      </w:r>
      <w:r w:rsidRPr="00B82762">
        <w:rPr>
          <w:rFonts w:ascii="Sakkal Majalla" w:hAnsi="Sakkal Majalla" w:cs="Sakkal Majalla" w:hint="cs"/>
          <w:b/>
          <w:bCs/>
          <w:color w:val="008000"/>
          <w:rtl/>
        </w:rPr>
        <w:t>﴿</w:t>
      </w:r>
      <w:r w:rsidRPr="00B82762">
        <w:rPr>
          <w:rFonts w:ascii="IRBadr" w:hAnsi="IRBadr" w:cs="IRBadr" w:hint="cs"/>
          <w:b/>
          <w:bCs/>
          <w:color w:val="008000"/>
          <w:rtl/>
        </w:rPr>
        <w:t>خُذْ</w:t>
      </w:r>
      <w:r w:rsidRPr="00B82762">
        <w:rPr>
          <w:rFonts w:ascii="IRBadr" w:hAnsi="IRBadr" w:cs="IRBadr"/>
          <w:b/>
          <w:bCs/>
          <w:color w:val="008000"/>
          <w:rtl/>
        </w:rPr>
        <w:t xml:space="preserve"> </w:t>
      </w:r>
      <w:r w:rsidRPr="00B82762">
        <w:rPr>
          <w:rFonts w:ascii="IRBadr" w:hAnsi="IRBadr" w:cs="IRBadr" w:hint="cs"/>
          <w:b/>
          <w:bCs/>
          <w:color w:val="008000"/>
          <w:rtl/>
        </w:rPr>
        <w:t>مِنْ</w:t>
      </w:r>
      <w:r w:rsidRPr="00B82762">
        <w:rPr>
          <w:rFonts w:ascii="IRBadr" w:hAnsi="IRBadr" w:cs="IRBadr"/>
          <w:b/>
          <w:bCs/>
          <w:color w:val="008000"/>
          <w:rtl/>
        </w:rPr>
        <w:t xml:space="preserve"> </w:t>
      </w:r>
      <w:r w:rsidRPr="00B82762">
        <w:rPr>
          <w:rFonts w:ascii="IRBadr" w:hAnsi="IRBadr" w:cs="IRBadr" w:hint="cs"/>
          <w:b/>
          <w:bCs/>
          <w:color w:val="008000"/>
          <w:rtl/>
        </w:rPr>
        <w:t>أَمْوالِهِمْ</w:t>
      </w:r>
      <w:r w:rsidRPr="00B82762">
        <w:rPr>
          <w:rFonts w:ascii="IRBadr" w:hAnsi="IRBadr" w:cs="IRBadr"/>
          <w:b/>
          <w:bCs/>
          <w:color w:val="008000"/>
          <w:rtl/>
        </w:rPr>
        <w:t xml:space="preserve"> </w:t>
      </w:r>
      <w:r w:rsidRPr="00B82762">
        <w:rPr>
          <w:rFonts w:ascii="IRBadr" w:hAnsi="IRBadr" w:cs="IRBadr" w:hint="cs"/>
          <w:b/>
          <w:bCs/>
          <w:color w:val="008000"/>
          <w:rtl/>
        </w:rPr>
        <w:t>صَدَقَةً</w:t>
      </w:r>
      <w:r w:rsidRPr="00B82762">
        <w:rPr>
          <w:rFonts w:ascii="IRBadr" w:hAnsi="IRBadr" w:cs="IRBadr"/>
          <w:b/>
          <w:bCs/>
          <w:color w:val="008000"/>
          <w:rtl/>
        </w:rPr>
        <w:t xml:space="preserve"> </w:t>
      </w:r>
      <w:r w:rsidRPr="00B82762">
        <w:rPr>
          <w:rFonts w:ascii="IRBadr" w:hAnsi="IRBadr" w:cs="IRBadr" w:hint="cs"/>
          <w:b/>
          <w:bCs/>
          <w:color w:val="008000"/>
          <w:rtl/>
        </w:rPr>
        <w:t>تُطَهِّرُهُمْ</w:t>
      </w:r>
      <w:r w:rsidRPr="00B82762">
        <w:rPr>
          <w:rFonts w:ascii="IRBadr" w:hAnsi="IRBadr" w:cs="IRBadr"/>
          <w:b/>
          <w:bCs/>
          <w:color w:val="008000"/>
          <w:rtl/>
        </w:rPr>
        <w:t xml:space="preserve"> </w:t>
      </w:r>
      <w:r w:rsidRPr="00B82762">
        <w:rPr>
          <w:rFonts w:ascii="IRBadr" w:hAnsi="IRBadr" w:cs="IRBadr" w:hint="cs"/>
          <w:b/>
          <w:bCs/>
          <w:color w:val="008000"/>
          <w:rtl/>
        </w:rPr>
        <w:t>وَ</w:t>
      </w:r>
      <w:r w:rsidRPr="00B82762">
        <w:rPr>
          <w:rFonts w:ascii="IRBadr" w:hAnsi="IRBadr" w:cs="IRBadr"/>
          <w:b/>
          <w:bCs/>
          <w:color w:val="008000"/>
          <w:rtl/>
        </w:rPr>
        <w:t xml:space="preserve"> </w:t>
      </w:r>
      <w:r w:rsidRPr="00B82762">
        <w:rPr>
          <w:rFonts w:ascii="IRBadr" w:hAnsi="IRBadr" w:cs="IRBadr" w:hint="cs"/>
          <w:b/>
          <w:bCs/>
          <w:color w:val="008000"/>
          <w:rtl/>
        </w:rPr>
        <w:t>تُزَكِّيهِمْ</w:t>
      </w:r>
      <w:r w:rsidRPr="00B82762">
        <w:rPr>
          <w:rFonts w:ascii="IRBadr" w:hAnsi="IRBadr" w:cs="IRBadr"/>
          <w:b/>
          <w:bCs/>
          <w:color w:val="008000"/>
          <w:rtl/>
        </w:rPr>
        <w:t xml:space="preserve"> </w:t>
      </w:r>
      <w:r w:rsidRPr="00B82762">
        <w:rPr>
          <w:rFonts w:ascii="IRBadr" w:hAnsi="IRBadr" w:cs="IRBadr" w:hint="cs"/>
          <w:b/>
          <w:bCs/>
          <w:color w:val="008000"/>
          <w:rtl/>
        </w:rPr>
        <w:t>بِها</w:t>
      </w:r>
      <w:r w:rsidRPr="00B82762">
        <w:rPr>
          <w:rFonts w:ascii="Sakkal Majalla" w:hAnsi="Sakkal Majalla" w:cs="Sakkal Majalla" w:hint="cs"/>
          <w:b/>
          <w:bCs/>
          <w:color w:val="008000"/>
          <w:rtl/>
        </w:rPr>
        <w:t>﴾</w:t>
      </w:r>
      <w:r>
        <w:rPr>
          <w:rFonts w:ascii="Sakkal Majalla" w:hAnsi="Sakkal Majalla" w:cs="Sakkal Majalla"/>
          <w:color w:val="008000"/>
          <w:rtl/>
        </w:rPr>
        <w:t xml:space="preserve"> </w:t>
      </w:r>
      <w:r w:rsidRPr="00B82762">
        <w:rPr>
          <w:rFonts w:ascii="IRBadr" w:hAnsi="IRBadr" w:cs="IRBadr" w:hint="cs"/>
          <w:color w:val="008000"/>
          <w:rtl/>
        </w:rPr>
        <w:t>أَ</w:t>
      </w:r>
      <w:r w:rsidRPr="00B82762">
        <w:rPr>
          <w:rFonts w:ascii="IRBadr" w:hAnsi="IRBadr" w:cs="IRBadr"/>
          <w:color w:val="008000"/>
          <w:rtl/>
        </w:rPr>
        <w:t xml:space="preserve"> </w:t>
      </w:r>
      <w:r w:rsidRPr="00B82762">
        <w:rPr>
          <w:rFonts w:ascii="IRBadr" w:hAnsi="IRBadr" w:cs="IRBadr" w:hint="cs"/>
          <w:color w:val="008000"/>
          <w:rtl/>
        </w:rPr>
        <w:t>هِيَ</w:t>
      </w:r>
      <w:r w:rsidRPr="00B82762">
        <w:rPr>
          <w:rFonts w:ascii="IRBadr" w:hAnsi="IRBadr" w:cs="IRBadr"/>
          <w:color w:val="008000"/>
          <w:rtl/>
        </w:rPr>
        <w:t xml:space="preserve"> </w:t>
      </w:r>
      <w:r w:rsidRPr="00B82762">
        <w:rPr>
          <w:rFonts w:ascii="IRBadr" w:hAnsi="IRBadr" w:cs="IRBadr" w:hint="cs"/>
          <w:color w:val="008000"/>
          <w:rtl/>
        </w:rPr>
        <w:t>قَوْلُهُ</w:t>
      </w:r>
      <w:r w:rsidRPr="00B82762">
        <w:rPr>
          <w:rFonts w:ascii="IRBadr" w:hAnsi="IRBadr" w:cs="IRBadr"/>
          <w:color w:val="008000"/>
          <w:rtl/>
        </w:rPr>
        <w:t xml:space="preserve"> </w:t>
      </w:r>
      <w:r w:rsidRPr="00B82762">
        <w:rPr>
          <w:rFonts w:ascii="Sakkal Majalla" w:hAnsi="Sakkal Majalla" w:cs="Sakkal Majalla" w:hint="cs"/>
          <w:b/>
          <w:bCs/>
          <w:color w:val="008000"/>
          <w:rtl/>
        </w:rPr>
        <w:t>﴿</w:t>
      </w:r>
      <w:r w:rsidRPr="00B82762">
        <w:rPr>
          <w:rFonts w:ascii="IRBadr" w:hAnsi="IRBadr" w:cs="IRBadr" w:hint="cs"/>
          <w:b/>
          <w:bCs/>
          <w:color w:val="008000"/>
          <w:rtl/>
        </w:rPr>
        <w:t>وَ</w:t>
      </w:r>
      <w:r w:rsidRPr="00B82762">
        <w:rPr>
          <w:rFonts w:ascii="IRBadr" w:hAnsi="IRBadr" w:cs="IRBadr"/>
          <w:b/>
          <w:bCs/>
          <w:color w:val="008000"/>
          <w:rtl/>
        </w:rPr>
        <w:t xml:space="preserve"> </w:t>
      </w:r>
      <w:r w:rsidRPr="00B82762">
        <w:rPr>
          <w:rFonts w:ascii="IRBadr" w:hAnsi="IRBadr" w:cs="IRBadr" w:hint="cs"/>
          <w:b/>
          <w:bCs/>
          <w:color w:val="008000"/>
          <w:rtl/>
        </w:rPr>
        <w:t>آتُوا</w:t>
      </w:r>
      <w:r w:rsidRPr="00B82762">
        <w:rPr>
          <w:rFonts w:ascii="IRBadr" w:hAnsi="IRBadr" w:cs="IRBadr"/>
          <w:b/>
          <w:bCs/>
          <w:color w:val="008000"/>
          <w:rtl/>
        </w:rPr>
        <w:t xml:space="preserve"> </w:t>
      </w:r>
      <w:r w:rsidRPr="00B82762">
        <w:rPr>
          <w:rFonts w:ascii="IRBadr" w:hAnsi="IRBadr" w:cs="IRBadr" w:hint="cs"/>
          <w:b/>
          <w:bCs/>
          <w:color w:val="008000"/>
          <w:rtl/>
        </w:rPr>
        <w:t>الزَّكاةَ</w:t>
      </w:r>
      <w:r w:rsidRPr="00B82762">
        <w:rPr>
          <w:rFonts w:ascii="Sakkal Majalla" w:hAnsi="Sakkal Majalla" w:cs="Sakkal Majalla" w:hint="cs"/>
          <w:b/>
          <w:bCs/>
          <w:color w:val="008000"/>
          <w:rtl/>
        </w:rPr>
        <w:t>﴾</w:t>
      </w:r>
      <w:r w:rsidRPr="00B82762">
        <w:rPr>
          <w:rFonts w:ascii="IRBadr" w:hAnsi="IRBadr" w:cs="IRBadr"/>
          <w:color w:val="008000"/>
          <w:rtl/>
        </w:rPr>
        <w:t xml:space="preserve">- </w:t>
      </w:r>
      <w:r w:rsidRPr="00B82762">
        <w:rPr>
          <w:rFonts w:ascii="IRBadr" w:hAnsi="IRBadr" w:cs="IRBadr" w:hint="cs"/>
          <w:color w:val="008000"/>
          <w:rtl/>
        </w:rPr>
        <w:t>قَالَ</w:t>
      </w:r>
      <w:r w:rsidRPr="00B82762">
        <w:rPr>
          <w:rFonts w:ascii="IRBadr" w:hAnsi="IRBadr" w:cs="IRBadr"/>
          <w:color w:val="008000"/>
          <w:rtl/>
        </w:rPr>
        <w:t xml:space="preserve">: </w:t>
      </w:r>
      <w:r w:rsidRPr="00B82762">
        <w:rPr>
          <w:rFonts w:ascii="IRBadr" w:hAnsi="IRBadr" w:cs="IRBadr" w:hint="cs"/>
          <w:color w:val="008000"/>
          <w:rtl/>
        </w:rPr>
        <w:t>قَالَ</w:t>
      </w:r>
      <w:r w:rsidRPr="00B82762">
        <w:rPr>
          <w:rFonts w:ascii="IRBadr" w:hAnsi="IRBadr" w:cs="IRBadr"/>
          <w:color w:val="008000"/>
          <w:rtl/>
        </w:rPr>
        <w:t xml:space="preserve"> </w:t>
      </w:r>
      <w:r w:rsidRPr="00B82762">
        <w:rPr>
          <w:rFonts w:ascii="IRBadr" w:hAnsi="IRBadr" w:cs="IRBadr" w:hint="cs"/>
          <w:color w:val="008000"/>
          <w:rtl/>
        </w:rPr>
        <w:t>الصَّدَقَاتُ</w:t>
      </w:r>
      <w:r w:rsidRPr="00B82762">
        <w:rPr>
          <w:rFonts w:ascii="IRBadr" w:hAnsi="IRBadr" w:cs="IRBadr"/>
          <w:color w:val="008000"/>
          <w:rtl/>
        </w:rPr>
        <w:t xml:space="preserve"> </w:t>
      </w:r>
      <w:r w:rsidRPr="00B82762">
        <w:rPr>
          <w:rFonts w:ascii="IRBadr" w:hAnsi="IRBadr" w:cs="IRBadr" w:hint="cs"/>
          <w:color w:val="008000"/>
          <w:rtl/>
        </w:rPr>
        <w:t>فِي</w:t>
      </w:r>
      <w:r w:rsidRPr="00B82762">
        <w:rPr>
          <w:rFonts w:ascii="IRBadr" w:hAnsi="IRBadr" w:cs="IRBadr"/>
          <w:color w:val="008000"/>
          <w:rtl/>
        </w:rPr>
        <w:t xml:space="preserve"> </w:t>
      </w:r>
      <w:r w:rsidRPr="00B82762">
        <w:rPr>
          <w:rFonts w:ascii="IRBadr" w:hAnsi="IRBadr" w:cs="IRBadr" w:hint="cs"/>
          <w:color w:val="008000"/>
          <w:rtl/>
        </w:rPr>
        <w:t>النَّبَاتِ</w:t>
      </w:r>
      <w:r w:rsidRPr="00B82762">
        <w:rPr>
          <w:rFonts w:ascii="IRBadr" w:hAnsi="IRBadr" w:cs="IRBadr"/>
          <w:color w:val="008000"/>
          <w:rtl/>
        </w:rPr>
        <w:t xml:space="preserve"> </w:t>
      </w:r>
      <w:r w:rsidRPr="00B82762">
        <w:rPr>
          <w:rFonts w:ascii="IRBadr" w:hAnsi="IRBadr" w:cs="IRBadr" w:hint="cs"/>
          <w:color w:val="008000"/>
          <w:rtl/>
        </w:rPr>
        <w:t>وَ</w:t>
      </w:r>
      <w:r w:rsidRPr="00B82762">
        <w:rPr>
          <w:rFonts w:ascii="IRBadr" w:hAnsi="IRBadr" w:cs="IRBadr"/>
          <w:color w:val="008000"/>
          <w:rtl/>
        </w:rPr>
        <w:t xml:space="preserve"> </w:t>
      </w:r>
      <w:r w:rsidRPr="00B82762">
        <w:rPr>
          <w:rFonts w:ascii="IRBadr" w:hAnsi="IRBadr" w:cs="IRBadr" w:hint="cs"/>
          <w:color w:val="008000"/>
          <w:rtl/>
        </w:rPr>
        <w:t>الْحَيَوَانِ</w:t>
      </w:r>
      <w:r w:rsidRPr="00B82762">
        <w:rPr>
          <w:rFonts w:ascii="IRBadr" w:hAnsi="IRBadr" w:cs="IRBadr"/>
          <w:color w:val="008000"/>
          <w:rtl/>
        </w:rPr>
        <w:t xml:space="preserve"> </w:t>
      </w:r>
      <w:r w:rsidRPr="00B82762">
        <w:rPr>
          <w:rFonts w:ascii="IRBadr" w:hAnsi="IRBadr" w:cs="IRBadr" w:hint="cs"/>
          <w:color w:val="008000"/>
          <w:rtl/>
        </w:rPr>
        <w:t>وَ</w:t>
      </w:r>
      <w:r w:rsidRPr="00B82762">
        <w:rPr>
          <w:rFonts w:ascii="IRBadr" w:hAnsi="IRBadr" w:cs="IRBadr"/>
          <w:color w:val="008000"/>
          <w:rtl/>
        </w:rPr>
        <w:t xml:space="preserve"> </w:t>
      </w:r>
      <w:r w:rsidRPr="00B82762">
        <w:rPr>
          <w:rFonts w:ascii="IRBadr" w:hAnsi="IRBadr" w:cs="IRBadr" w:hint="cs"/>
          <w:color w:val="008000"/>
          <w:rtl/>
        </w:rPr>
        <w:t>الزَّكَاةُ</w:t>
      </w:r>
      <w:r w:rsidRPr="00B82762">
        <w:rPr>
          <w:rFonts w:ascii="IRBadr" w:hAnsi="IRBadr" w:cs="IRBadr"/>
          <w:color w:val="008000"/>
          <w:rtl/>
        </w:rPr>
        <w:t xml:space="preserve"> </w:t>
      </w:r>
      <w:r w:rsidRPr="00B82762">
        <w:rPr>
          <w:rFonts w:ascii="IRBadr" w:hAnsi="IRBadr" w:cs="IRBadr" w:hint="cs"/>
          <w:color w:val="008000"/>
          <w:rtl/>
        </w:rPr>
        <w:t>فِي</w:t>
      </w:r>
      <w:r w:rsidRPr="00B82762">
        <w:rPr>
          <w:rFonts w:ascii="IRBadr" w:hAnsi="IRBadr" w:cs="IRBadr"/>
          <w:color w:val="008000"/>
          <w:rtl/>
        </w:rPr>
        <w:t xml:space="preserve"> </w:t>
      </w:r>
      <w:r w:rsidRPr="00B82762">
        <w:rPr>
          <w:rFonts w:ascii="IRBadr" w:hAnsi="IRBadr" w:cs="IRBadr" w:hint="cs"/>
          <w:color w:val="008000"/>
          <w:rtl/>
        </w:rPr>
        <w:t>الذَّهَبِ</w:t>
      </w:r>
      <w:r w:rsidRPr="00B82762">
        <w:rPr>
          <w:rFonts w:ascii="IRBadr" w:hAnsi="IRBadr" w:cs="IRBadr"/>
          <w:color w:val="008000"/>
          <w:rtl/>
        </w:rPr>
        <w:t xml:space="preserve"> </w:t>
      </w:r>
      <w:r w:rsidRPr="00B82762">
        <w:rPr>
          <w:rFonts w:ascii="IRBadr" w:hAnsi="IRBadr" w:cs="IRBadr" w:hint="cs"/>
          <w:color w:val="008000"/>
          <w:rtl/>
        </w:rPr>
        <w:t>وَ</w:t>
      </w:r>
      <w:r w:rsidRPr="00B82762">
        <w:rPr>
          <w:rFonts w:ascii="IRBadr" w:hAnsi="IRBadr" w:cs="IRBadr"/>
          <w:color w:val="008000"/>
          <w:rtl/>
        </w:rPr>
        <w:t xml:space="preserve"> </w:t>
      </w:r>
      <w:r w:rsidRPr="00B82762">
        <w:rPr>
          <w:rFonts w:ascii="IRBadr" w:hAnsi="IRBadr" w:cs="IRBadr" w:hint="cs"/>
          <w:color w:val="008000"/>
          <w:rtl/>
        </w:rPr>
        <w:t>الْفِضَّةِ</w:t>
      </w:r>
      <w:r w:rsidRPr="00B82762">
        <w:rPr>
          <w:rFonts w:ascii="IRBadr" w:hAnsi="IRBadr" w:cs="IRBadr"/>
          <w:color w:val="008000"/>
          <w:rtl/>
        </w:rPr>
        <w:t xml:space="preserve"> </w:t>
      </w:r>
      <w:r w:rsidRPr="00B82762">
        <w:rPr>
          <w:rFonts w:ascii="IRBadr" w:hAnsi="IRBadr" w:cs="IRBadr" w:hint="cs"/>
          <w:color w:val="008000"/>
          <w:rtl/>
        </w:rPr>
        <w:t>وَ</w:t>
      </w:r>
      <w:r w:rsidRPr="00B82762">
        <w:rPr>
          <w:rFonts w:ascii="IRBadr" w:hAnsi="IRBadr" w:cs="IRBadr"/>
          <w:color w:val="008000"/>
          <w:rtl/>
        </w:rPr>
        <w:t xml:space="preserve"> </w:t>
      </w:r>
      <w:r w:rsidRPr="00B82762">
        <w:rPr>
          <w:rFonts w:ascii="IRBadr" w:hAnsi="IRBadr" w:cs="IRBadr" w:hint="cs"/>
          <w:color w:val="008000"/>
          <w:rtl/>
        </w:rPr>
        <w:t>زَكَاةُ</w:t>
      </w:r>
      <w:r w:rsidRPr="00B82762">
        <w:rPr>
          <w:rFonts w:ascii="IRBadr" w:hAnsi="IRBadr" w:cs="IRBadr"/>
          <w:color w:val="008000"/>
          <w:rtl/>
        </w:rPr>
        <w:t xml:space="preserve"> </w:t>
      </w:r>
      <w:r w:rsidRPr="00B82762">
        <w:rPr>
          <w:rFonts w:ascii="IRBadr" w:hAnsi="IRBadr" w:cs="IRBadr" w:hint="cs"/>
          <w:color w:val="008000"/>
          <w:rtl/>
        </w:rPr>
        <w:t>الصَّوْمِ</w:t>
      </w:r>
      <w:r w:rsidRPr="00B82762">
        <w:rPr>
          <w:rFonts w:ascii="IRBadr" w:hAnsi="IRBadr" w:cs="IRBadr" w:hint="eastAsia"/>
          <w:color w:val="008000"/>
          <w:rtl/>
        </w:rPr>
        <w:t>»</w:t>
      </w:r>
      <w:r>
        <w:rPr>
          <w:rStyle w:val="FootnoteReference"/>
          <w:rFonts w:ascii="IRBadr" w:hAnsi="IRBadr" w:cs="IRBadr"/>
          <w:color w:val="008000"/>
          <w:rtl/>
        </w:rPr>
        <w:footnoteReference w:id="6"/>
      </w:r>
      <w:r w:rsidRPr="00B82762">
        <w:rPr>
          <w:rFonts w:ascii="IRBadr" w:hAnsi="IRBadr" w:cs="IRBadr"/>
          <w:rtl/>
        </w:rPr>
        <w:t>.</w:t>
      </w:r>
    </w:p>
    <w:p w:rsidR="00E92354" w:rsidRDefault="00E92354" w:rsidP="00E92354">
      <w:pPr>
        <w:ind w:firstLine="720"/>
        <w:rPr>
          <w:rFonts w:ascii="IRBadr" w:hAnsi="IRBadr" w:cs="IRBadr"/>
          <w:rtl/>
        </w:rPr>
      </w:pPr>
      <w:r>
        <w:rPr>
          <w:rFonts w:ascii="IRBadr" w:hAnsi="IRBadr" w:cs="IRBadr" w:hint="cs"/>
          <w:rtl/>
        </w:rPr>
        <w:t>در روایت عبدالله بن سنان که اصل تشریع زکات بیان شده، آمده است:</w:t>
      </w:r>
    </w:p>
    <w:p w:rsidR="00E92354" w:rsidRDefault="00E92354" w:rsidP="00E92354">
      <w:pPr>
        <w:ind w:firstLine="720"/>
        <w:rPr>
          <w:rFonts w:ascii="IRBadr" w:hAnsi="IRBadr" w:cs="IRBadr"/>
          <w:rtl/>
        </w:rPr>
      </w:pPr>
      <w:r w:rsidRPr="00E92354">
        <w:rPr>
          <w:rFonts w:ascii="IRBadr" w:hAnsi="IRBadr" w:cs="IRBadr" w:hint="eastAsia"/>
          <w:color w:val="008000"/>
          <w:rtl/>
        </w:rPr>
        <w:t>«</w:t>
      </w:r>
      <w:r w:rsidRPr="00E92354">
        <w:rPr>
          <w:rFonts w:ascii="IRBadr" w:hAnsi="IRBadr" w:cs="IRBadr" w:hint="cs"/>
          <w:color w:val="8064A2" w:themeColor="accent4"/>
          <w:rtl/>
        </w:rPr>
        <w:t>عِدَّةٌ</w:t>
      </w:r>
      <w:r w:rsidRPr="00E92354">
        <w:rPr>
          <w:rFonts w:ascii="IRBadr" w:hAnsi="IRBadr" w:cs="IRBadr"/>
          <w:color w:val="8064A2" w:themeColor="accent4"/>
          <w:rtl/>
        </w:rPr>
        <w:t xml:space="preserve"> </w:t>
      </w:r>
      <w:r w:rsidRPr="00E92354">
        <w:rPr>
          <w:rFonts w:ascii="IRBadr" w:hAnsi="IRBadr" w:cs="IRBadr" w:hint="cs"/>
          <w:color w:val="8064A2" w:themeColor="accent4"/>
          <w:rtl/>
        </w:rPr>
        <w:t>مِنْ</w:t>
      </w:r>
      <w:r w:rsidRPr="00E92354">
        <w:rPr>
          <w:rFonts w:ascii="IRBadr" w:hAnsi="IRBadr" w:cs="IRBadr"/>
          <w:color w:val="8064A2" w:themeColor="accent4"/>
          <w:rtl/>
        </w:rPr>
        <w:t xml:space="preserve"> </w:t>
      </w:r>
      <w:r w:rsidRPr="00E92354">
        <w:rPr>
          <w:rFonts w:ascii="IRBadr" w:hAnsi="IRBadr" w:cs="IRBadr" w:hint="cs"/>
          <w:color w:val="8064A2" w:themeColor="accent4"/>
          <w:rtl/>
        </w:rPr>
        <w:t>أَصْحَابِنَا</w:t>
      </w:r>
      <w:r w:rsidRPr="00E92354">
        <w:rPr>
          <w:rFonts w:ascii="IRBadr" w:hAnsi="IRBadr" w:cs="IRBadr"/>
          <w:color w:val="8064A2" w:themeColor="accent4"/>
          <w:rtl/>
        </w:rPr>
        <w:t xml:space="preserve"> </w:t>
      </w:r>
      <w:r w:rsidRPr="00E92354">
        <w:rPr>
          <w:rFonts w:ascii="IRBadr" w:hAnsi="IRBadr" w:cs="IRBadr" w:hint="cs"/>
          <w:color w:val="8064A2" w:themeColor="accent4"/>
          <w:rtl/>
        </w:rPr>
        <w:t>عَنْ</w:t>
      </w:r>
      <w:r w:rsidRPr="00E92354">
        <w:rPr>
          <w:rFonts w:ascii="IRBadr" w:hAnsi="IRBadr" w:cs="IRBadr"/>
          <w:color w:val="8064A2" w:themeColor="accent4"/>
          <w:rtl/>
        </w:rPr>
        <w:t xml:space="preserve"> </w:t>
      </w:r>
      <w:r w:rsidRPr="00E92354">
        <w:rPr>
          <w:rFonts w:ascii="IRBadr" w:hAnsi="IRBadr" w:cs="IRBadr" w:hint="cs"/>
          <w:color w:val="8064A2" w:themeColor="accent4"/>
          <w:rtl/>
        </w:rPr>
        <w:t>سَهْلِ</w:t>
      </w:r>
      <w:r w:rsidRPr="00E92354">
        <w:rPr>
          <w:rFonts w:ascii="IRBadr" w:hAnsi="IRBadr" w:cs="IRBadr"/>
          <w:color w:val="8064A2" w:themeColor="accent4"/>
          <w:rtl/>
        </w:rPr>
        <w:t xml:space="preserve"> </w:t>
      </w:r>
      <w:r w:rsidRPr="00E92354">
        <w:rPr>
          <w:rFonts w:ascii="IRBadr" w:hAnsi="IRBadr" w:cs="IRBadr" w:hint="cs"/>
          <w:color w:val="8064A2" w:themeColor="accent4"/>
          <w:rtl/>
        </w:rPr>
        <w:t>بْنِ</w:t>
      </w:r>
      <w:r w:rsidRPr="00E92354">
        <w:rPr>
          <w:rFonts w:ascii="IRBadr" w:hAnsi="IRBadr" w:cs="IRBadr"/>
          <w:color w:val="8064A2" w:themeColor="accent4"/>
          <w:rtl/>
        </w:rPr>
        <w:t xml:space="preserve"> </w:t>
      </w:r>
      <w:r w:rsidRPr="00E92354">
        <w:rPr>
          <w:rFonts w:ascii="IRBadr" w:hAnsi="IRBadr" w:cs="IRBadr" w:hint="cs"/>
          <w:color w:val="8064A2" w:themeColor="accent4"/>
          <w:rtl/>
        </w:rPr>
        <w:t>زِيَادٍ</w:t>
      </w:r>
      <w:r w:rsidRPr="00E92354">
        <w:rPr>
          <w:rFonts w:ascii="IRBadr" w:hAnsi="IRBadr" w:cs="IRBadr"/>
          <w:color w:val="8064A2" w:themeColor="accent4"/>
          <w:rtl/>
        </w:rPr>
        <w:t xml:space="preserve"> </w:t>
      </w:r>
      <w:r w:rsidRPr="00E92354">
        <w:rPr>
          <w:rFonts w:ascii="IRBadr" w:hAnsi="IRBadr" w:cs="IRBadr" w:hint="cs"/>
          <w:color w:val="8064A2" w:themeColor="accent4"/>
          <w:rtl/>
        </w:rPr>
        <w:t>وَ</w:t>
      </w:r>
      <w:r w:rsidRPr="00E92354">
        <w:rPr>
          <w:rFonts w:ascii="IRBadr" w:hAnsi="IRBadr" w:cs="IRBadr"/>
          <w:color w:val="8064A2" w:themeColor="accent4"/>
          <w:rtl/>
        </w:rPr>
        <w:t xml:space="preserve"> </w:t>
      </w:r>
      <w:r w:rsidRPr="00E92354">
        <w:rPr>
          <w:rFonts w:ascii="IRBadr" w:hAnsi="IRBadr" w:cs="IRBadr" w:hint="cs"/>
          <w:color w:val="8064A2" w:themeColor="accent4"/>
          <w:rtl/>
        </w:rPr>
        <w:t>أَحْمَدَ</w:t>
      </w:r>
      <w:r w:rsidRPr="00E92354">
        <w:rPr>
          <w:rFonts w:ascii="IRBadr" w:hAnsi="IRBadr" w:cs="IRBadr"/>
          <w:color w:val="8064A2" w:themeColor="accent4"/>
          <w:rtl/>
        </w:rPr>
        <w:t xml:space="preserve"> </w:t>
      </w:r>
      <w:r w:rsidRPr="00E92354">
        <w:rPr>
          <w:rFonts w:ascii="IRBadr" w:hAnsi="IRBadr" w:cs="IRBadr" w:hint="cs"/>
          <w:color w:val="8064A2" w:themeColor="accent4"/>
          <w:rtl/>
        </w:rPr>
        <w:t>بْنِ</w:t>
      </w:r>
      <w:r w:rsidRPr="00E92354">
        <w:rPr>
          <w:rFonts w:ascii="IRBadr" w:hAnsi="IRBadr" w:cs="IRBadr"/>
          <w:color w:val="8064A2" w:themeColor="accent4"/>
          <w:rtl/>
        </w:rPr>
        <w:t xml:space="preserve"> </w:t>
      </w:r>
      <w:r w:rsidRPr="00E92354">
        <w:rPr>
          <w:rFonts w:ascii="IRBadr" w:hAnsi="IRBadr" w:cs="IRBadr" w:hint="cs"/>
          <w:color w:val="8064A2" w:themeColor="accent4"/>
          <w:rtl/>
        </w:rPr>
        <w:t>مُحَمَّدٍ</w:t>
      </w:r>
      <w:r w:rsidRPr="00E92354">
        <w:rPr>
          <w:rFonts w:ascii="IRBadr" w:hAnsi="IRBadr" w:cs="IRBadr"/>
          <w:color w:val="8064A2" w:themeColor="accent4"/>
          <w:rtl/>
        </w:rPr>
        <w:t xml:space="preserve"> </w:t>
      </w:r>
      <w:r w:rsidRPr="00E92354">
        <w:rPr>
          <w:rFonts w:ascii="IRBadr" w:hAnsi="IRBadr" w:cs="IRBadr" w:hint="cs"/>
          <w:color w:val="8064A2" w:themeColor="accent4"/>
          <w:rtl/>
        </w:rPr>
        <w:t>جَمِيعاً</w:t>
      </w:r>
      <w:r w:rsidRPr="00E92354">
        <w:rPr>
          <w:rFonts w:ascii="IRBadr" w:hAnsi="IRBadr" w:cs="IRBadr"/>
          <w:color w:val="8064A2" w:themeColor="accent4"/>
          <w:rtl/>
        </w:rPr>
        <w:t xml:space="preserve"> </w:t>
      </w:r>
      <w:r w:rsidRPr="00E92354">
        <w:rPr>
          <w:rFonts w:ascii="IRBadr" w:hAnsi="IRBadr" w:cs="IRBadr" w:hint="cs"/>
          <w:color w:val="8064A2" w:themeColor="accent4"/>
          <w:rtl/>
        </w:rPr>
        <w:t>عَنِ</w:t>
      </w:r>
      <w:r w:rsidRPr="00E92354">
        <w:rPr>
          <w:rFonts w:ascii="IRBadr" w:hAnsi="IRBadr" w:cs="IRBadr"/>
          <w:color w:val="8064A2" w:themeColor="accent4"/>
          <w:rtl/>
        </w:rPr>
        <w:t xml:space="preserve"> </w:t>
      </w:r>
      <w:r w:rsidRPr="00E92354">
        <w:rPr>
          <w:rFonts w:ascii="IRBadr" w:hAnsi="IRBadr" w:cs="IRBadr" w:hint="cs"/>
          <w:color w:val="8064A2" w:themeColor="accent4"/>
          <w:rtl/>
        </w:rPr>
        <w:t>ابْنِ</w:t>
      </w:r>
      <w:r w:rsidRPr="00E92354">
        <w:rPr>
          <w:rFonts w:ascii="IRBadr" w:hAnsi="IRBadr" w:cs="IRBadr"/>
          <w:color w:val="8064A2" w:themeColor="accent4"/>
          <w:rtl/>
        </w:rPr>
        <w:t xml:space="preserve"> </w:t>
      </w:r>
      <w:r w:rsidRPr="00E92354">
        <w:rPr>
          <w:rFonts w:ascii="IRBadr" w:hAnsi="IRBadr" w:cs="IRBadr" w:hint="cs"/>
          <w:color w:val="8064A2" w:themeColor="accent4"/>
          <w:rtl/>
        </w:rPr>
        <w:t>مَحْبُوبٍ</w:t>
      </w:r>
      <w:r w:rsidRPr="00E92354">
        <w:rPr>
          <w:rFonts w:ascii="IRBadr" w:hAnsi="IRBadr" w:cs="IRBadr"/>
          <w:color w:val="8064A2" w:themeColor="accent4"/>
          <w:rtl/>
        </w:rPr>
        <w:t xml:space="preserve"> </w:t>
      </w:r>
      <w:r w:rsidRPr="00E92354">
        <w:rPr>
          <w:rFonts w:ascii="IRBadr" w:hAnsi="IRBadr" w:cs="IRBadr" w:hint="cs"/>
          <w:color w:val="8064A2" w:themeColor="accent4"/>
          <w:rtl/>
        </w:rPr>
        <w:t>عَنْ</w:t>
      </w:r>
      <w:r w:rsidRPr="00E92354">
        <w:rPr>
          <w:rFonts w:ascii="IRBadr" w:hAnsi="IRBadr" w:cs="IRBadr"/>
          <w:color w:val="8064A2" w:themeColor="accent4"/>
          <w:rtl/>
        </w:rPr>
        <w:t xml:space="preserve"> </w:t>
      </w:r>
      <w:r w:rsidRPr="00E92354">
        <w:rPr>
          <w:rFonts w:ascii="IRBadr" w:hAnsi="IRBadr" w:cs="IRBadr" w:hint="cs"/>
          <w:color w:val="8064A2" w:themeColor="accent4"/>
          <w:rtl/>
        </w:rPr>
        <w:t>عَبْدِ</w:t>
      </w:r>
      <w:r w:rsidRPr="00E92354">
        <w:rPr>
          <w:rFonts w:ascii="IRBadr" w:hAnsi="IRBadr" w:cs="IRBadr"/>
          <w:color w:val="8064A2" w:themeColor="accent4"/>
          <w:rtl/>
        </w:rPr>
        <w:t xml:space="preserve"> </w:t>
      </w:r>
      <w:r w:rsidRPr="00E92354">
        <w:rPr>
          <w:rFonts w:ascii="IRBadr" w:hAnsi="IRBadr" w:cs="IRBadr" w:hint="cs"/>
          <w:color w:val="8064A2" w:themeColor="accent4"/>
          <w:rtl/>
        </w:rPr>
        <w:t>اللَّهِ</w:t>
      </w:r>
      <w:r w:rsidRPr="00E92354">
        <w:rPr>
          <w:rFonts w:ascii="IRBadr" w:hAnsi="IRBadr" w:cs="IRBadr"/>
          <w:color w:val="8064A2" w:themeColor="accent4"/>
          <w:rtl/>
        </w:rPr>
        <w:t xml:space="preserve"> </w:t>
      </w:r>
      <w:r w:rsidRPr="00E92354">
        <w:rPr>
          <w:rFonts w:ascii="IRBadr" w:hAnsi="IRBadr" w:cs="IRBadr" w:hint="cs"/>
          <w:color w:val="8064A2" w:themeColor="accent4"/>
          <w:rtl/>
        </w:rPr>
        <w:t>بْنِ</w:t>
      </w:r>
      <w:r w:rsidRPr="00E92354">
        <w:rPr>
          <w:rFonts w:ascii="IRBadr" w:hAnsi="IRBadr" w:cs="IRBadr"/>
          <w:color w:val="8064A2" w:themeColor="accent4"/>
          <w:rtl/>
        </w:rPr>
        <w:t xml:space="preserve"> </w:t>
      </w:r>
      <w:r w:rsidRPr="00E92354">
        <w:rPr>
          <w:rFonts w:ascii="IRBadr" w:hAnsi="IRBadr" w:cs="IRBadr" w:hint="cs"/>
          <w:color w:val="8064A2" w:themeColor="accent4"/>
          <w:rtl/>
        </w:rPr>
        <w:t>سِنَانٍ</w:t>
      </w:r>
      <w:r w:rsidRPr="00E92354">
        <w:rPr>
          <w:rFonts w:ascii="IRBadr" w:hAnsi="IRBadr" w:cs="IRBadr"/>
          <w:color w:val="8064A2" w:themeColor="accent4"/>
          <w:rtl/>
        </w:rPr>
        <w:t xml:space="preserve"> </w:t>
      </w:r>
      <w:r w:rsidRPr="00E92354">
        <w:rPr>
          <w:rFonts w:ascii="IRBadr" w:hAnsi="IRBadr" w:cs="IRBadr" w:hint="cs"/>
          <w:color w:val="8064A2" w:themeColor="accent4"/>
          <w:rtl/>
        </w:rPr>
        <w:t>قَالَ</w:t>
      </w:r>
      <w:r w:rsidRPr="00E92354">
        <w:rPr>
          <w:rFonts w:ascii="IRBadr" w:hAnsi="IRBadr" w:cs="IRBadr"/>
          <w:color w:val="8064A2" w:themeColor="accent4"/>
          <w:rtl/>
        </w:rPr>
        <w:t xml:space="preserve"> </w:t>
      </w:r>
      <w:r w:rsidRPr="00E92354">
        <w:rPr>
          <w:rFonts w:ascii="IRBadr" w:hAnsi="IRBadr" w:cs="IRBadr" w:hint="cs"/>
          <w:color w:val="8064A2" w:themeColor="accent4"/>
          <w:rtl/>
        </w:rPr>
        <w:t>قَالَ</w:t>
      </w:r>
      <w:r w:rsidRPr="00E92354">
        <w:rPr>
          <w:rFonts w:ascii="IRBadr" w:hAnsi="IRBadr" w:cs="IRBadr"/>
          <w:color w:val="8064A2" w:themeColor="accent4"/>
          <w:rtl/>
        </w:rPr>
        <w:t xml:space="preserve"> </w:t>
      </w:r>
      <w:r w:rsidRPr="00E92354">
        <w:rPr>
          <w:rFonts w:ascii="IRBadr" w:hAnsi="IRBadr" w:cs="IRBadr" w:hint="cs"/>
          <w:color w:val="8064A2" w:themeColor="accent4"/>
          <w:rtl/>
        </w:rPr>
        <w:t>أَبُو</w:t>
      </w:r>
      <w:r w:rsidRPr="00E92354">
        <w:rPr>
          <w:rFonts w:ascii="IRBadr" w:hAnsi="IRBadr" w:cs="IRBadr"/>
          <w:color w:val="8064A2" w:themeColor="accent4"/>
          <w:rtl/>
        </w:rPr>
        <w:t xml:space="preserve"> </w:t>
      </w:r>
      <w:r w:rsidRPr="00E92354">
        <w:rPr>
          <w:rFonts w:ascii="IRBadr" w:hAnsi="IRBadr" w:cs="IRBadr" w:hint="cs"/>
          <w:color w:val="8064A2" w:themeColor="accent4"/>
          <w:rtl/>
        </w:rPr>
        <w:t>عَبْدِ</w:t>
      </w:r>
      <w:r w:rsidRPr="00E92354">
        <w:rPr>
          <w:rFonts w:ascii="IRBadr" w:hAnsi="IRBadr" w:cs="IRBadr"/>
          <w:color w:val="8064A2" w:themeColor="accent4"/>
          <w:rtl/>
        </w:rPr>
        <w:t xml:space="preserve"> </w:t>
      </w:r>
      <w:r w:rsidRPr="00E92354">
        <w:rPr>
          <w:rFonts w:ascii="IRBadr" w:hAnsi="IRBadr" w:cs="IRBadr" w:hint="cs"/>
          <w:color w:val="8064A2" w:themeColor="accent4"/>
          <w:rtl/>
        </w:rPr>
        <w:t>اللَّهِ</w:t>
      </w:r>
      <w:r w:rsidRPr="00E92354">
        <w:rPr>
          <w:rFonts w:ascii="IRBadr" w:hAnsi="IRBadr" w:cs="IRBadr"/>
          <w:color w:val="8064A2" w:themeColor="accent4"/>
          <w:rtl/>
        </w:rPr>
        <w:t xml:space="preserve"> </w:t>
      </w:r>
      <w:r w:rsidRPr="00E92354">
        <w:rPr>
          <w:rFonts w:ascii="IRBadr" w:hAnsi="IRBadr" w:cs="IRBadr" w:hint="cs"/>
          <w:color w:val="8064A2" w:themeColor="accent4"/>
          <w:rtl/>
        </w:rPr>
        <w:t>ع</w:t>
      </w:r>
      <w:r w:rsidRPr="00E92354">
        <w:rPr>
          <w:rFonts w:ascii="IRBadr" w:hAnsi="IRBadr" w:cs="IRBadr"/>
          <w:color w:val="008000"/>
          <w:rtl/>
        </w:rPr>
        <w:t xml:space="preserve"> </w:t>
      </w:r>
      <w:r w:rsidRPr="00E92354">
        <w:rPr>
          <w:rFonts w:ascii="IRBadr" w:hAnsi="IRBadr" w:cs="IRBadr" w:hint="cs"/>
          <w:color w:val="008000"/>
          <w:rtl/>
        </w:rPr>
        <w:t>لَمَّا</w:t>
      </w:r>
      <w:r w:rsidRPr="00E92354">
        <w:rPr>
          <w:rFonts w:ascii="IRBadr" w:hAnsi="IRBadr" w:cs="IRBadr"/>
          <w:color w:val="008000"/>
          <w:rtl/>
        </w:rPr>
        <w:t xml:space="preserve"> </w:t>
      </w:r>
      <w:r w:rsidRPr="00E92354">
        <w:rPr>
          <w:rFonts w:ascii="IRBadr" w:hAnsi="IRBadr" w:cs="IRBadr" w:hint="cs"/>
          <w:color w:val="008000"/>
          <w:rtl/>
        </w:rPr>
        <w:t>أُنْزِلَتْ</w:t>
      </w:r>
      <w:r w:rsidRPr="00E92354">
        <w:rPr>
          <w:rFonts w:ascii="IRBadr" w:hAnsi="IRBadr" w:cs="IRBadr"/>
          <w:color w:val="008000"/>
          <w:rtl/>
        </w:rPr>
        <w:t xml:space="preserve"> </w:t>
      </w:r>
      <w:r w:rsidRPr="00E92354">
        <w:rPr>
          <w:rFonts w:ascii="IRBadr" w:hAnsi="IRBadr" w:cs="IRBadr" w:hint="cs"/>
          <w:color w:val="008000"/>
          <w:rtl/>
        </w:rPr>
        <w:t>آيَةُ</w:t>
      </w:r>
      <w:r w:rsidRPr="00E92354">
        <w:rPr>
          <w:rFonts w:ascii="IRBadr" w:hAnsi="IRBadr" w:cs="IRBadr"/>
          <w:color w:val="008000"/>
          <w:rtl/>
        </w:rPr>
        <w:t xml:space="preserve"> </w:t>
      </w:r>
      <w:r w:rsidRPr="00E92354">
        <w:rPr>
          <w:rFonts w:ascii="IRBadr" w:hAnsi="IRBadr" w:cs="IRBadr" w:hint="cs"/>
          <w:color w:val="008000"/>
          <w:rtl/>
        </w:rPr>
        <w:t>الزَّكَاةِ</w:t>
      </w:r>
      <w:r w:rsidRPr="00E92354">
        <w:rPr>
          <w:rFonts w:ascii="IRBadr" w:hAnsi="IRBadr" w:cs="IRBadr"/>
          <w:color w:val="008000"/>
          <w:rtl/>
        </w:rPr>
        <w:t xml:space="preserve"> </w:t>
      </w:r>
      <w:r w:rsidRPr="00E92354">
        <w:rPr>
          <w:rFonts w:ascii="Sakkal Majalla" w:hAnsi="Sakkal Majalla" w:cs="Sakkal Majalla" w:hint="cs"/>
          <w:b/>
          <w:bCs/>
          <w:color w:val="008000"/>
          <w:rtl/>
        </w:rPr>
        <w:t>﴿</w:t>
      </w:r>
      <w:r w:rsidRPr="00E92354">
        <w:rPr>
          <w:rFonts w:ascii="IRBadr" w:hAnsi="IRBadr" w:cs="IRBadr" w:hint="cs"/>
          <w:b/>
          <w:bCs/>
          <w:color w:val="008000"/>
          <w:rtl/>
        </w:rPr>
        <w:t>خُذْ</w:t>
      </w:r>
      <w:r w:rsidRPr="00E92354">
        <w:rPr>
          <w:rFonts w:ascii="IRBadr" w:hAnsi="IRBadr" w:cs="IRBadr"/>
          <w:b/>
          <w:bCs/>
          <w:color w:val="008000"/>
          <w:rtl/>
        </w:rPr>
        <w:t xml:space="preserve"> </w:t>
      </w:r>
      <w:r w:rsidRPr="00E92354">
        <w:rPr>
          <w:rFonts w:ascii="IRBadr" w:hAnsi="IRBadr" w:cs="IRBadr" w:hint="cs"/>
          <w:b/>
          <w:bCs/>
          <w:color w:val="008000"/>
          <w:rtl/>
        </w:rPr>
        <w:t>مِنْ</w:t>
      </w:r>
      <w:r w:rsidRPr="00E92354">
        <w:rPr>
          <w:rFonts w:ascii="IRBadr" w:hAnsi="IRBadr" w:cs="IRBadr"/>
          <w:b/>
          <w:bCs/>
          <w:color w:val="008000"/>
          <w:rtl/>
        </w:rPr>
        <w:t xml:space="preserve"> </w:t>
      </w:r>
      <w:r w:rsidRPr="00E92354">
        <w:rPr>
          <w:rFonts w:ascii="IRBadr" w:hAnsi="IRBadr" w:cs="IRBadr" w:hint="cs"/>
          <w:b/>
          <w:bCs/>
          <w:color w:val="008000"/>
          <w:rtl/>
        </w:rPr>
        <w:t>أَمْوالِهِمْ</w:t>
      </w:r>
      <w:r w:rsidRPr="00E92354">
        <w:rPr>
          <w:rFonts w:ascii="IRBadr" w:hAnsi="IRBadr" w:cs="IRBadr"/>
          <w:b/>
          <w:bCs/>
          <w:color w:val="008000"/>
          <w:rtl/>
        </w:rPr>
        <w:t xml:space="preserve"> </w:t>
      </w:r>
      <w:r w:rsidRPr="00E92354">
        <w:rPr>
          <w:rFonts w:ascii="IRBadr" w:hAnsi="IRBadr" w:cs="IRBadr" w:hint="cs"/>
          <w:b/>
          <w:bCs/>
          <w:color w:val="008000"/>
          <w:rtl/>
        </w:rPr>
        <w:t>صَدَقَةً</w:t>
      </w:r>
      <w:r w:rsidRPr="00E92354">
        <w:rPr>
          <w:rFonts w:ascii="IRBadr" w:hAnsi="IRBadr" w:cs="IRBadr"/>
          <w:b/>
          <w:bCs/>
          <w:color w:val="008000"/>
          <w:rtl/>
        </w:rPr>
        <w:t xml:space="preserve"> </w:t>
      </w:r>
      <w:r w:rsidRPr="00E92354">
        <w:rPr>
          <w:rFonts w:ascii="IRBadr" w:hAnsi="IRBadr" w:cs="IRBadr" w:hint="cs"/>
          <w:b/>
          <w:bCs/>
          <w:color w:val="008000"/>
          <w:rtl/>
        </w:rPr>
        <w:t>تُطَهِّرُهُمْ</w:t>
      </w:r>
      <w:r w:rsidRPr="00E92354">
        <w:rPr>
          <w:rFonts w:ascii="IRBadr" w:hAnsi="IRBadr" w:cs="IRBadr"/>
          <w:b/>
          <w:bCs/>
          <w:color w:val="008000"/>
          <w:rtl/>
        </w:rPr>
        <w:t xml:space="preserve"> </w:t>
      </w:r>
      <w:r w:rsidRPr="00E92354">
        <w:rPr>
          <w:rFonts w:ascii="IRBadr" w:hAnsi="IRBadr" w:cs="IRBadr" w:hint="cs"/>
          <w:b/>
          <w:bCs/>
          <w:color w:val="008000"/>
          <w:rtl/>
        </w:rPr>
        <w:t>وَ</w:t>
      </w:r>
      <w:r w:rsidRPr="00E92354">
        <w:rPr>
          <w:rFonts w:ascii="IRBadr" w:hAnsi="IRBadr" w:cs="IRBadr"/>
          <w:b/>
          <w:bCs/>
          <w:color w:val="008000"/>
          <w:rtl/>
        </w:rPr>
        <w:t xml:space="preserve"> </w:t>
      </w:r>
      <w:r w:rsidRPr="00E92354">
        <w:rPr>
          <w:rFonts w:ascii="IRBadr" w:hAnsi="IRBadr" w:cs="IRBadr" w:hint="cs"/>
          <w:b/>
          <w:bCs/>
          <w:color w:val="008000"/>
          <w:rtl/>
        </w:rPr>
        <w:t>تُزَكِّيهِمْ</w:t>
      </w:r>
      <w:r w:rsidRPr="00E92354">
        <w:rPr>
          <w:rFonts w:ascii="IRBadr" w:hAnsi="IRBadr" w:cs="IRBadr"/>
          <w:b/>
          <w:bCs/>
          <w:color w:val="008000"/>
          <w:rtl/>
        </w:rPr>
        <w:t xml:space="preserve"> </w:t>
      </w:r>
      <w:r w:rsidRPr="00E92354">
        <w:rPr>
          <w:rFonts w:ascii="IRBadr" w:hAnsi="IRBadr" w:cs="IRBadr" w:hint="cs"/>
          <w:b/>
          <w:bCs/>
          <w:color w:val="008000"/>
          <w:rtl/>
        </w:rPr>
        <w:t>بِها</w:t>
      </w:r>
      <w:r w:rsidRPr="00E92354">
        <w:rPr>
          <w:rFonts w:ascii="Sakkal Majalla" w:hAnsi="Sakkal Majalla" w:cs="Sakkal Majalla" w:hint="cs"/>
          <w:b/>
          <w:bCs/>
          <w:color w:val="008000"/>
          <w:rtl/>
        </w:rPr>
        <w:t>﴾</w:t>
      </w:r>
      <w:r>
        <w:rPr>
          <w:rFonts w:ascii="Sakkal Majalla" w:hAnsi="Sakkal Majalla" w:cs="Sakkal Majalla"/>
          <w:color w:val="008000"/>
          <w:rtl/>
        </w:rPr>
        <w:t xml:space="preserve"> </w:t>
      </w:r>
      <w:r w:rsidRPr="00E92354">
        <w:rPr>
          <w:rFonts w:ascii="IRBadr" w:hAnsi="IRBadr" w:cs="IRBadr" w:hint="cs"/>
          <w:color w:val="008000"/>
          <w:rtl/>
        </w:rPr>
        <w:t>وَ</w:t>
      </w:r>
      <w:r w:rsidRPr="00E92354">
        <w:rPr>
          <w:rFonts w:ascii="IRBadr" w:hAnsi="IRBadr" w:cs="IRBadr"/>
          <w:color w:val="008000"/>
          <w:rtl/>
        </w:rPr>
        <w:t xml:space="preserve"> </w:t>
      </w:r>
      <w:r w:rsidRPr="00E92354">
        <w:rPr>
          <w:rFonts w:ascii="IRBadr" w:hAnsi="IRBadr" w:cs="IRBadr" w:hint="cs"/>
          <w:color w:val="008000"/>
          <w:rtl/>
        </w:rPr>
        <w:t>أُنْزِلَتْ</w:t>
      </w:r>
      <w:r w:rsidRPr="00E92354">
        <w:rPr>
          <w:rFonts w:ascii="IRBadr" w:hAnsi="IRBadr" w:cs="IRBadr"/>
          <w:color w:val="008000"/>
          <w:rtl/>
        </w:rPr>
        <w:t xml:space="preserve"> </w:t>
      </w:r>
      <w:r w:rsidRPr="00E92354">
        <w:rPr>
          <w:rFonts w:ascii="IRBadr" w:hAnsi="IRBadr" w:cs="IRBadr" w:hint="cs"/>
          <w:color w:val="008000"/>
          <w:rtl/>
        </w:rPr>
        <w:t>فِي</w:t>
      </w:r>
      <w:r w:rsidRPr="00E92354">
        <w:rPr>
          <w:rFonts w:ascii="IRBadr" w:hAnsi="IRBadr" w:cs="IRBadr"/>
          <w:color w:val="008000"/>
          <w:rtl/>
        </w:rPr>
        <w:t xml:space="preserve"> </w:t>
      </w:r>
      <w:r w:rsidRPr="00E92354">
        <w:rPr>
          <w:rFonts w:ascii="IRBadr" w:hAnsi="IRBadr" w:cs="IRBadr" w:hint="cs"/>
          <w:color w:val="008000"/>
          <w:rtl/>
        </w:rPr>
        <w:t>شَهْرِ</w:t>
      </w:r>
      <w:r w:rsidRPr="00E92354">
        <w:rPr>
          <w:rFonts w:ascii="IRBadr" w:hAnsi="IRBadr" w:cs="IRBadr"/>
          <w:color w:val="008000"/>
          <w:rtl/>
        </w:rPr>
        <w:t xml:space="preserve"> </w:t>
      </w:r>
      <w:r w:rsidRPr="00E92354">
        <w:rPr>
          <w:rFonts w:ascii="IRBadr" w:hAnsi="IRBadr" w:cs="IRBadr" w:hint="cs"/>
          <w:color w:val="008000"/>
          <w:rtl/>
        </w:rPr>
        <w:t>رَمَضَانَ</w:t>
      </w:r>
      <w:r w:rsidRPr="00E92354">
        <w:rPr>
          <w:rFonts w:ascii="IRBadr" w:hAnsi="IRBadr" w:cs="IRBadr"/>
          <w:color w:val="008000"/>
          <w:rtl/>
        </w:rPr>
        <w:t xml:space="preserve"> </w:t>
      </w:r>
      <w:r w:rsidRPr="00E92354">
        <w:rPr>
          <w:rFonts w:ascii="IRBadr" w:hAnsi="IRBadr" w:cs="IRBadr" w:hint="cs"/>
          <w:color w:val="008000"/>
          <w:rtl/>
        </w:rPr>
        <w:t>فَأَمَرَ</w:t>
      </w:r>
      <w:r w:rsidRPr="00E92354">
        <w:rPr>
          <w:rFonts w:ascii="IRBadr" w:hAnsi="IRBadr" w:cs="IRBadr"/>
          <w:color w:val="008000"/>
          <w:rtl/>
        </w:rPr>
        <w:t xml:space="preserve"> </w:t>
      </w:r>
      <w:r w:rsidRPr="00E92354">
        <w:rPr>
          <w:rFonts w:ascii="IRBadr" w:hAnsi="IRBadr" w:cs="IRBadr" w:hint="cs"/>
          <w:color w:val="008000"/>
          <w:rtl/>
        </w:rPr>
        <w:t>رَسُولُ</w:t>
      </w:r>
      <w:r w:rsidRPr="00E92354">
        <w:rPr>
          <w:rFonts w:ascii="IRBadr" w:hAnsi="IRBadr" w:cs="IRBadr"/>
          <w:color w:val="008000"/>
          <w:rtl/>
        </w:rPr>
        <w:t xml:space="preserve"> </w:t>
      </w:r>
      <w:r w:rsidRPr="00E92354">
        <w:rPr>
          <w:rFonts w:ascii="IRBadr" w:hAnsi="IRBadr" w:cs="IRBadr" w:hint="cs"/>
          <w:color w:val="008000"/>
          <w:rtl/>
        </w:rPr>
        <w:t>اللَّهِ</w:t>
      </w:r>
      <w:r w:rsidRPr="00E92354">
        <w:rPr>
          <w:rFonts w:ascii="IRBadr" w:hAnsi="IRBadr" w:cs="IRBadr"/>
          <w:color w:val="008000"/>
          <w:rtl/>
        </w:rPr>
        <w:t xml:space="preserve"> </w:t>
      </w:r>
      <w:r w:rsidRPr="00E92354">
        <w:rPr>
          <w:rFonts w:ascii="IRBadr" w:hAnsi="IRBadr" w:cs="IRBadr" w:hint="cs"/>
          <w:color w:val="008000"/>
          <w:rtl/>
        </w:rPr>
        <w:t>ص</w:t>
      </w:r>
      <w:r w:rsidRPr="00E92354">
        <w:rPr>
          <w:rFonts w:ascii="IRBadr" w:hAnsi="IRBadr" w:cs="IRBadr"/>
          <w:color w:val="008000"/>
          <w:rtl/>
        </w:rPr>
        <w:t xml:space="preserve"> </w:t>
      </w:r>
      <w:r w:rsidRPr="00E92354">
        <w:rPr>
          <w:rFonts w:ascii="IRBadr" w:hAnsi="IRBadr" w:cs="IRBadr" w:hint="cs"/>
          <w:color w:val="008000"/>
          <w:rtl/>
        </w:rPr>
        <w:t>مُنَادِيَهُ</w:t>
      </w:r>
      <w:r w:rsidRPr="00E92354">
        <w:rPr>
          <w:rFonts w:ascii="IRBadr" w:hAnsi="IRBadr" w:cs="IRBadr"/>
          <w:color w:val="008000"/>
          <w:rtl/>
        </w:rPr>
        <w:t xml:space="preserve"> </w:t>
      </w:r>
      <w:r w:rsidRPr="00E92354">
        <w:rPr>
          <w:rFonts w:ascii="IRBadr" w:hAnsi="IRBadr" w:cs="IRBadr" w:hint="cs"/>
          <w:color w:val="008000"/>
          <w:rtl/>
        </w:rPr>
        <w:t>فَنَادَى</w:t>
      </w:r>
      <w:r w:rsidRPr="00E92354">
        <w:rPr>
          <w:rFonts w:ascii="IRBadr" w:hAnsi="IRBadr" w:cs="IRBadr"/>
          <w:color w:val="008000"/>
          <w:rtl/>
        </w:rPr>
        <w:t xml:space="preserve"> </w:t>
      </w:r>
      <w:r w:rsidRPr="00E92354">
        <w:rPr>
          <w:rFonts w:ascii="IRBadr" w:hAnsi="IRBadr" w:cs="IRBadr" w:hint="cs"/>
          <w:color w:val="008000"/>
          <w:rtl/>
        </w:rPr>
        <w:t>فِي</w:t>
      </w:r>
      <w:r w:rsidRPr="00E92354">
        <w:rPr>
          <w:rFonts w:ascii="IRBadr" w:hAnsi="IRBadr" w:cs="IRBadr"/>
          <w:color w:val="008000"/>
          <w:rtl/>
        </w:rPr>
        <w:t xml:space="preserve"> </w:t>
      </w:r>
      <w:r w:rsidRPr="00E92354">
        <w:rPr>
          <w:rFonts w:ascii="IRBadr" w:hAnsi="IRBadr" w:cs="IRBadr" w:hint="cs"/>
          <w:color w:val="008000"/>
          <w:rtl/>
        </w:rPr>
        <w:t>النَّاسِ</w:t>
      </w:r>
      <w:r w:rsidRPr="00E92354">
        <w:rPr>
          <w:rFonts w:ascii="IRBadr" w:hAnsi="IRBadr" w:cs="IRBadr"/>
          <w:color w:val="008000"/>
          <w:rtl/>
        </w:rPr>
        <w:t xml:space="preserve"> </w:t>
      </w:r>
      <w:r w:rsidRPr="00E92354">
        <w:rPr>
          <w:rFonts w:ascii="IRBadr" w:hAnsi="IRBadr" w:cs="IRBadr" w:hint="cs"/>
          <w:color w:val="008000"/>
          <w:rtl/>
        </w:rPr>
        <w:t>أَنَّ</w:t>
      </w:r>
      <w:r w:rsidRPr="00E92354">
        <w:rPr>
          <w:rFonts w:ascii="IRBadr" w:hAnsi="IRBadr" w:cs="IRBadr"/>
          <w:color w:val="008000"/>
          <w:rtl/>
        </w:rPr>
        <w:t xml:space="preserve"> </w:t>
      </w:r>
      <w:r w:rsidRPr="00E92354">
        <w:rPr>
          <w:rFonts w:ascii="IRBadr" w:hAnsi="IRBadr" w:cs="IRBadr" w:hint="cs"/>
          <w:color w:val="008000"/>
          <w:rtl/>
        </w:rPr>
        <w:t>اللَّهَ</w:t>
      </w:r>
      <w:r w:rsidRPr="00E92354">
        <w:rPr>
          <w:rFonts w:ascii="IRBadr" w:hAnsi="IRBadr" w:cs="IRBadr"/>
          <w:color w:val="008000"/>
          <w:rtl/>
        </w:rPr>
        <w:t xml:space="preserve"> </w:t>
      </w:r>
      <w:r w:rsidRPr="00E92354">
        <w:rPr>
          <w:rFonts w:ascii="IRBadr" w:hAnsi="IRBadr" w:cs="IRBadr" w:hint="cs"/>
          <w:color w:val="008000"/>
          <w:rtl/>
        </w:rPr>
        <w:t>فَرَضَ</w:t>
      </w:r>
      <w:r w:rsidRPr="00E92354">
        <w:rPr>
          <w:rFonts w:ascii="IRBadr" w:hAnsi="IRBadr" w:cs="IRBadr"/>
          <w:color w:val="008000"/>
          <w:rtl/>
        </w:rPr>
        <w:t xml:space="preserve"> </w:t>
      </w:r>
      <w:r w:rsidRPr="00E92354">
        <w:rPr>
          <w:rFonts w:ascii="IRBadr" w:hAnsi="IRBadr" w:cs="IRBadr" w:hint="cs"/>
          <w:color w:val="008000"/>
          <w:rtl/>
        </w:rPr>
        <w:t>عَلَيْكُمُ</w:t>
      </w:r>
      <w:r w:rsidRPr="00E92354">
        <w:rPr>
          <w:rFonts w:ascii="IRBadr" w:hAnsi="IRBadr" w:cs="IRBadr"/>
          <w:color w:val="008000"/>
          <w:rtl/>
        </w:rPr>
        <w:t xml:space="preserve"> </w:t>
      </w:r>
      <w:r w:rsidRPr="00E92354">
        <w:rPr>
          <w:rFonts w:ascii="IRBadr" w:hAnsi="IRBadr" w:cs="IRBadr" w:hint="cs"/>
          <w:color w:val="008000"/>
          <w:rtl/>
        </w:rPr>
        <w:t>الزَّكَاةَ</w:t>
      </w:r>
      <w:r w:rsidRPr="00E92354">
        <w:rPr>
          <w:rFonts w:ascii="IRBadr" w:hAnsi="IRBadr" w:cs="IRBadr"/>
          <w:color w:val="008000"/>
          <w:rtl/>
        </w:rPr>
        <w:t xml:space="preserve"> </w:t>
      </w:r>
      <w:r w:rsidRPr="00E92354">
        <w:rPr>
          <w:rFonts w:ascii="IRBadr" w:hAnsi="IRBadr" w:cs="IRBadr" w:hint="cs"/>
          <w:color w:val="008000"/>
          <w:rtl/>
        </w:rPr>
        <w:t>كَمَا</w:t>
      </w:r>
      <w:r w:rsidRPr="00E92354">
        <w:rPr>
          <w:rFonts w:ascii="IRBadr" w:hAnsi="IRBadr" w:cs="IRBadr"/>
          <w:color w:val="008000"/>
          <w:rtl/>
        </w:rPr>
        <w:t xml:space="preserve"> </w:t>
      </w:r>
      <w:r w:rsidRPr="00E92354">
        <w:rPr>
          <w:rFonts w:ascii="IRBadr" w:hAnsi="IRBadr" w:cs="IRBadr" w:hint="cs"/>
          <w:color w:val="008000"/>
          <w:rtl/>
        </w:rPr>
        <w:t>فَرَضَ</w:t>
      </w:r>
      <w:r w:rsidRPr="00E92354">
        <w:rPr>
          <w:rFonts w:ascii="IRBadr" w:hAnsi="IRBadr" w:cs="IRBadr"/>
          <w:color w:val="008000"/>
          <w:rtl/>
        </w:rPr>
        <w:t xml:space="preserve"> </w:t>
      </w:r>
      <w:r w:rsidRPr="00E92354">
        <w:rPr>
          <w:rFonts w:ascii="IRBadr" w:hAnsi="IRBadr" w:cs="IRBadr" w:hint="cs"/>
          <w:color w:val="008000"/>
          <w:rtl/>
        </w:rPr>
        <w:t>عَلَيْكُمُ</w:t>
      </w:r>
      <w:r w:rsidRPr="00E92354">
        <w:rPr>
          <w:rFonts w:ascii="IRBadr" w:hAnsi="IRBadr" w:cs="IRBadr"/>
          <w:color w:val="008000"/>
          <w:rtl/>
        </w:rPr>
        <w:t xml:space="preserve"> </w:t>
      </w:r>
      <w:r w:rsidRPr="00E92354">
        <w:rPr>
          <w:rFonts w:ascii="IRBadr" w:hAnsi="IRBadr" w:cs="IRBadr" w:hint="cs"/>
          <w:color w:val="008000"/>
          <w:rtl/>
        </w:rPr>
        <w:t>الصَّلَاةَ</w:t>
      </w:r>
      <w:r w:rsidRPr="00E92354">
        <w:rPr>
          <w:rFonts w:ascii="IRBadr" w:hAnsi="IRBadr" w:cs="IRBadr"/>
          <w:color w:val="008000"/>
          <w:rtl/>
        </w:rPr>
        <w:t xml:space="preserve"> </w:t>
      </w:r>
      <w:r w:rsidRPr="00E92354">
        <w:rPr>
          <w:rFonts w:ascii="IRBadr" w:hAnsi="IRBadr" w:cs="IRBadr" w:hint="cs"/>
          <w:color w:val="008000"/>
          <w:rtl/>
        </w:rPr>
        <w:t>فَفَرَضَ</w:t>
      </w:r>
      <w:r w:rsidRPr="00E92354">
        <w:rPr>
          <w:rFonts w:ascii="IRBadr" w:hAnsi="IRBadr" w:cs="IRBadr"/>
          <w:color w:val="008000"/>
          <w:rtl/>
        </w:rPr>
        <w:t xml:space="preserve"> </w:t>
      </w:r>
      <w:r w:rsidRPr="00E92354">
        <w:rPr>
          <w:rFonts w:ascii="IRBadr" w:hAnsi="IRBadr" w:cs="IRBadr" w:hint="cs"/>
          <w:color w:val="008000"/>
          <w:rtl/>
        </w:rPr>
        <w:t>اللَّهُ</w:t>
      </w:r>
      <w:r w:rsidRPr="00E92354">
        <w:rPr>
          <w:rFonts w:ascii="IRBadr" w:hAnsi="IRBadr" w:cs="IRBadr"/>
          <w:color w:val="008000"/>
          <w:rtl/>
        </w:rPr>
        <w:t xml:space="preserve"> </w:t>
      </w:r>
      <w:r w:rsidRPr="00E92354">
        <w:rPr>
          <w:rFonts w:ascii="IRBadr" w:hAnsi="IRBadr" w:cs="IRBadr" w:hint="cs"/>
          <w:color w:val="008000"/>
          <w:rtl/>
        </w:rPr>
        <w:t>عَزَّ</w:t>
      </w:r>
      <w:r w:rsidRPr="00E92354">
        <w:rPr>
          <w:rFonts w:ascii="IRBadr" w:hAnsi="IRBadr" w:cs="IRBadr"/>
          <w:color w:val="008000"/>
          <w:rtl/>
        </w:rPr>
        <w:t xml:space="preserve"> </w:t>
      </w:r>
      <w:r w:rsidRPr="00E92354">
        <w:rPr>
          <w:rFonts w:ascii="IRBadr" w:hAnsi="IRBadr" w:cs="IRBadr" w:hint="cs"/>
          <w:color w:val="008000"/>
          <w:rtl/>
        </w:rPr>
        <w:t>وَ</w:t>
      </w:r>
      <w:r w:rsidRPr="00E92354">
        <w:rPr>
          <w:rFonts w:ascii="IRBadr" w:hAnsi="IRBadr" w:cs="IRBadr"/>
          <w:color w:val="008000"/>
          <w:rtl/>
        </w:rPr>
        <w:t xml:space="preserve"> </w:t>
      </w:r>
      <w:r w:rsidRPr="00E92354">
        <w:rPr>
          <w:rFonts w:ascii="IRBadr" w:hAnsi="IRBadr" w:cs="IRBadr" w:hint="cs"/>
          <w:color w:val="008000"/>
          <w:rtl/>
        </w:rPr>
        <w:t>جَلَّ</w:t>
      </w:r>
      <w:r w:rsidRPr="00E92354">
        <w:rPr>
          <w:rFonts w:ascii="IRBadr" w:hAnsi="IRBadr" w:cs="IRBadr"/>
          <w:color w:val="008000"/>
          <w:rtl/>
        </w:rPr>
        <w:t xml:space="preserve"> </w:t>
      </w:r>
      <w:r w:rsidRPr="00E92354">
        <w:rPr>
          <w:rFonts w:ascii="IRBadr" w:hAnsi="IRBadr" w:cs="IRBadr" w:hint="cs"/>
          <w:color w:val="008000"/>
          <w:rtl/>
        </w:rPr>
        <w:t>عَلَيْهِمْ</w:t>
      </w:r>
      <w:r w:rsidRPr="00E92354">
        <w:rPr>
          <w:rFonts w:ascii="IRBadr" w:hAnsi="IRBadr" w:cs="IRBadr"/>
          <w:color w:val="008000"/>
          <w:rtl/>
        </w:rPr>
        <w:t xml:space="preserve"> </w:t>
      </w:r>
      <w:r w:rsidRPr="00E92354">
        <w:rPr>
          <w:rFonts w:ascii="IRBadr" w:hAnsi="IRBadr" w:cs="IRBadr" w:hint="cs"/>
          <w:color w:val="008000"/>
          <w:rtl/>
        </w:rPr>
        <w:t>مِنَ</w:t>
      </w:r>
      <w:r w:rsidRPr="00E92354">
        <w:rPr>
          <w:rFonts w:ascii="IRBadr" w:hAnsi="IRBadr" w:cs="IRBadr"/>
          <w:color w:val="008000"/>
          <w:rtl/>
        </w:rPr>
        <w:t xml:space="preserve"> </w:t>
      </w:r>
      <w:r w:rsidRPr="00E92354">
        <w:rPr>
          <w:rFonts w:ascii="IRBadr" w:hAnsi="IRBadr" w:cs="IRBadr" w:hint="cs"/>
          <w:color w:val="008000"/>
          <w:rtl/>
        </w:rPr>
        <w:t>الذَّهَبِ</w:t>
      </w:r>
      <w:r w:rsidRPr="00E92354">
        <w:rPr>
          <w:rFonts w:ascii="IRBadr" w:hAnsi="IRBadr" w:cs="IRBadr"/>
          <w:color w:val="008000"/>
          <w:rtl/>
        </w:rPr>
        <w:t xml:space="preserve"> </w:t>
      </w:r>
      <w:r w:rsidRPr="00E92354">
        <w:rPr>
          <w:rFonts w:ascii="IRBadr" w:hAnsi="IRBadr" w:cs="IRBadr" w:hint="cs"/>
          <w:color w:val="008000"/>
          <w:rtl/>
        </w:rPr>
        <w:t>وَ</w:t>
      </w:r>
      <w:r w:rsidRPr="00E92354">
        <w:rPr>
          <w:rFonts w:ascii="IRBadr" w:hAnsi="IRBadr" w:cs="IRBadr"/>
          <w:color w:val="008000"/>
          <w:rtl/>
        </w:rPr>
        <w:t xml:space="preserve"> </w:t>
      </w:r>
      <w:r w:rsidRPr="00E92354">
        <w:rPr>
          <w:rFonts w:ascii="IRBadr" w:hAnsi="IRBadr" w:cs="IRBadr" w:hint="cs"/>
          <w:color w:val="008000"/>
          <w:rtl/>
        </w:rPr>
        <w:t>الْفِضَّةِ</w:t>
      </w:r>
      <w:r w:rsidRPr="00E92354">
        <w:rPr>
          <w:rFonts w:ascii="IRBadr" w:hAnsi="IRBadr" w:cs="IRBadr"/>
          <w:color w:val="008000"/>
          <w:rtl/>
        </w:rPr>
        <w:t xml:space="preserve"> </w:t>
      </w:r>
      <w:r w:rsidRPr="00E92354">
        <w:rPr>
          <w:rFonts w:ascii="IRBadr" w:hAnsi="IRBadr" w:cs="IRBadr" w:hint="cs"/>
          <w:color w:val="008000"/>
          <w:rtl/>
        </w:rPr>
        <w:t>وَ</w:t>
      </w:r>
      <w:r w:rsidRPr="00E92354">
        <w:rPr>
          <w:rFonts w:ascii="IRBadr" w:hAnsi="IRBadr" w:cs="IRBadr"/>
          <w:color w:val="008000"/>
          <w:rtl/>
        </w:rPr>
        <w:t xml:space="preserve"> </w:t>
      </w:r>
      <w:r w:rsidRPr="00E92354">
        <w:rPr>
          <w:rFonts w:ascii="IRBadr" w:hAnsi="IRBadr" w:cs="IRBadr" w:hint="cs"/>
          <w:color w:val="008000"/>
          <w:rtl/>
        </w:rPr>
        <w:t>فَرَضَ</w:t>
      </w:r>
      <w:r w:rsidRPr="00E92354">
        <w:rPr>
          <w:rFonts w:ascii="IRBadr" w:hAnsi="IRBadr" w:cs="IRBadr"/>
          <w:color w:val="008000"/>
          <w:rtl/>
        </w:rPr>
        <w:t xml:space="preserve"> </w:t>
      </w:r>
      <w:r w:rsidRPr="00E92354">
        <w:rPr>
          <w:rFonts w:ascii="IRBadr" w:hAnsi="IRBadr" w:cs="IRBadr" w:hint="cs"/>
          <w:color w:val="008000"/>
          <w:rtl/>
        </w:rPr>
        <w:t>الصَّدَقَةَ</w:t>
      </w:r>
      <w:r w:rsidRPr="00E92354">
        <w:rPr>
          <w:rFonts w:ascii="IRBadr" w:hAnsi="IRBadr" w:cs="IRBadr"/>
          <w:color w:val="008000"/>
          <w:rtl/>
        </w:rPr>
        <w:t xml:space="preserve"> </w:t>
      </w:r>
      <w:r w:rsidRPr="00E92354">
        <w:rPr>
          <w:rFonts w:ascii="IRBadr" w:hAnsi="IRBadr" w:cs="IRBadr" w:hint="cs"/>
          <w:color w:val="008000"/>
          <w:rtl/>
        </w:rPr>
        <w:t>مِنَ</w:t>
      </w:r>
      <w:r w:rsidRPr="00E92354">
        <w:rPr>
          <w:rFonts w:ascii="IRBadr" w:hAnsi="IRBadr" w:cs="IRBadr"/>
          <w:color w:val="008000"/>
          <w:rtl/>
        </w:rPr>
        <w:t xml:space="preserve"> </w:t>
      </w:r>
      <w:r w:rsidRPr="00E92354">
        <w:rPr>
          <w:rFonts w:ascii="IRBadr" w:hAnsi="IRBadr" w:cs="IRBadr" w:hint="cs"/>
          <w:color w:val="008000"/>
          <w:rtl/>
        </w:rPr>
        <w:t>الْإِبِلِ</w:t>
      </w:r>
      <w:r w:rsidRPr="00E92354">
        <w:rPr>
          <w:rFonts w:ascii="IRBadr" w:hAnsi="IRBadr" w:cs="IRBadr"/>
          <w:color w:val="008000"/>
          <w:rtl/>
        </w:rPr>
        <w:t xml:space="preserve"> </w:t>
      </w:r>
      <w:r w:rsidRPr="00E92354">
        <w:rPr>
          <w:rFonts w:ascii="IRBadr" w:hAnsi="IRBadr" w:cs="IRBadr" w:hint="cs"/>
          <w:color w:val="008000"/>
          <w:rtl/>
        </w:rPr>
        <w:t>وَ</w:t>
      </w:r>
      <w:r w:rsidRPr="00E92354">
        <w:rPr>
          <w:rFonts w:ascii="IRBadr" w:hAnsi="IRBadr" w:cs="IRBadr"/>
          <w:color w:val="008000"/>
          <w:rtl/>
        </w:rPr>
        <w:t xml:space="preserve"> </w:t>
      </w:r>
      <w:r w:rsidRPr="00E92354">
        <w:rPr>
          <w:rFonts w:ascii="IRBadr" w:hAnsi="IRBadr" w:cs="IRBadr" w:hint="cs"/>
          <w:color w:val="008000"/>
          <w:rtl/>
        </w:rPr>
        <w:t>الْبَقَرِ</w:t>
      </w:r>
      <w:r w:rsidRPr="00E92354">
        <w:rPr>
          <w:rFonts w:ascii="IRBadr" w:hAnsi="IRBadr" w:cs="IRBadr"/>
          <w:color w:val="008000"/>
          <w:rtl/>
        </w:rPr>
        <w:t xml:space="preserve"> </w:t>
      </w:r>
      <w:r w:rsidRPr="00E92354">
        <w:rPr>
          <w:rFonts w:ascii="IRBadr" w:hAnsi="IRBadr" w:cs="IRBadr" w:hint="cs"/>
          <w:color w:val="008000"/>
          <w:rtl/>
        </w:rPr>
        <w:t>وَ</w:t>
      </w:r>
      <w:r w:rsidRPr="00E92354">
        <w:rPr>
          <w:rFonts w:ascii="IRBadr" w:hAnsi="IRBadr" w:cs="IRBadr"/>
          <w:color w:val="008000"/>
          <w:rtl/>
        </w:rPr>
        <w:t xml:space="preserve"> </w:t>
      </w:r>
      <w:r w:rsidRPr="00E92354">
        <w:rPr>
          <w:rFonts w:ascii="IRBadr" w:hAnsi="IRBadr" w:cs="IRBadr" w:hint="cs"/>
          <w:color w:val="008000"/>
          <w:rtl/>
        </w:rPr>
        <w:t>الْغَنَمِ</w:t>
      </w:r>
      <w:r w:rsidRPr="00E92354">
        <w:rPr>
          <w:rFonts w:ascii="IRBadr" w:hAnsi="IRBadr" w:cs="IRBadr"/>
          <w:color w:val="008000"/>
          <w:rtl/>
        </w:rPr>
        <w:t xml:space="preserve"> </w:t>
      </w:r>
      <w:r w:rsidRPr="00E92354">
        <w:rPr>
          <w:rFonts w:ascii="IRBadr" w:hAnsi="IRBadr" w:cs="IRBadr" w:hint="cs"/>
          <w:color w:val="008000"/>
          <w:rtl/>
        </w:rPr>
        <w:t>وَ</w:t>
      </w:r>
      <w:r w:rsidRPr="00E92354">
        <w:rPr>
          <w:rFonts w:ascii="IRBadr" w:hAnsi="IRBadr" w:cs="IRBadr"/>
          <w:color w:val="008000"/>
          <w:rtl/>
        </w:rPr>
        <w:t xml:space="preserve"> </w:t>
      </w:r>
      <w:r w:rsidRPr="00E92354">
        <w:rPr>
          <w:rFonts w:ascii="IRBadr" w:hAnsi="IRBadr" w:cs="IRBadr" w:hint="cs"/>
          <w:color w:val="008000"/>
          <w:rtl/>
        </w:rPr>
        <w:t>مِنَ</w:t>
      </w:r>
      <w:r w:rsidRPr="00E92354">
        <w:rPr>
          <w:rFonts w:ascii="IRBadr" w:hAnsi="IRBadr" w:cs="IRBadr"/>
          <w:color w:val="008000"/>
          <w:rtl/>
        </w:rPr>
        <w:t xml:space="preserve"> </w:t>
      </w:r>
      <w:r w:rsidRPr="00E92354">
        <w:rPr>
          <w:rFonts w:ascii="IRBadr" w:hAnsi="IRBadr" w:cs="IRBadr" w:hint="cs"/>
          <w:color w:val="008000"/>
          <w:rtl/>
        </w:rPr>
        <w:t>الْحِنْطَة</w:t>
      </w:r>
      <w:r w:rsidR="00552A6E">
        <w:rPr>
          <w:rFonts w:ascii="IRBadr" w:hAnsi="IRBadr" w:cs="IRBadr"/>
          <w:color w:val="008000"/>
        </w:rPr>
        <w:t xml:space="preserve"> </w:t>
      </w:r>
      <w:r w:rsidR="00552A6E" w:rsidRPr="00552A6E">
        <w:rPr>
          <w:rFonts w:ascii="IRBadr" w:hAnsi="IRBadr" w:cs="IRBadr" w:hint="cs"/>
          <w:color w:val="008000"/>
          <w:rtl/>
        </w:rPr>
        <w:t>وَ</w:t>
      </w:r>
      <w:r w:rsidR="00552A6E" w:rsidRPr="00552A6E">
        <w:rPr>
          <w:rFonts w:ascii="IRBadr" w:hAnsi="IRBadr" w:cs="IRBadr"/>
          <w:color w:val="008000"/>
          <w:rtl/>
        </w:rPr>
        <w:t xml:space="preserve"> </w:t>
      </w:r>
      <w:r w:rsidR="00552A6E" w:rsidRPr="00552A6E">
        <w:rPr>
          <w:rFonts w:ascii="IRBadr" w:hAnsi="IRBadr" w:cs="IRBadr" w:hint="cs"/>
          <w:color w:val="008000"/>
          <w:rtl/>
        </w:rPr>
        <w:t>الشَّعِيرِ</w:t>
      </w:r>
      <w:r w:rsidR="00552A6E" w:rsidRPr="00552A6E">
        <w:rPr>
          <w:rFonts w:ascii="IRBadr" w:hAnsi="IRBadr" w:cs="IRBadr"/>
          <w:color w:val="008000"/>
          <w:rtl/>
        </w:rPr>
        <w:t xml:space="preserve"> </w:t>
      </w:r>
      <w:r w:rsidR="00552A6E" w:rsidRPr="00552A6E">
        <w:rPr>
          <w:rFonts w:ascii="IRBadr" w:hAnsi="IRBadr" w:cs="IRBadr" w:hint="cs"/>
          <w:color w:val="008000"/>
          <w:rtl/>
        </w:rPr>
        <w:t>وَ</w:t>
      </w:r>
      <w:r w:rsidR="00552A6E" w:rsidRPr="00552A6E">
        <w:rPr>
          <w:rFonts w:ascii="IRBadr" w:hAnsi="IRBadr" w:cs="IRBadr"/>
          <w:color w:val="008000"/>
          <w:rtl/>
        </w:rPr>
        <w:t xml:space="preserve"> </w:t>
      </w:r>
      <w:r w:rsidR="00552A6E" w:rsidRPr="00552A6E">
        <w:rPr>
          <w:rFonts w:ascii="IRBadr" w:hAnsi="IRBadr" w:cs="IRBadr" w:hint="cs"/>
          <w:color w:val="008000"/>
          <w:rtl/>
        </w:rPr>
        <w:t>التَّمْرِ</w:t>
      </w:r>
      <w:r w:rsidR="00552A6E" w:rsidRPr="00552A6E">
        <w:rPr>
          <w:rFonts w:ascii="IRBadr" w:hAnsi="IRBadr" w:cs="IRBadr"/>
          <w:color w:val="008000"/>
          <w:rtl/>
        </w:rPr>
        <w:t xml:space="preserve"> </w:t>
      </w:r>
      <w:r w:rsidR="00552A6E" w:rsidRPr="00552A6E">
        <w:rPr>
          <w:rFonts w:ascii="IRBadr" w:hAnsi="IRBadr" w:cs="IRBadr" w:hint="cs"/>
          <w:color w:val="008000"/>
          <w:rtl/>
        </w:rPr>
        <w:t>وَ</w:t>
      </w:r>
      <w:r w:rsidR="00552A6E" w:rsidRPr="00552A6E">
        <w:rPr>
          <w:rFonts w:ascii="IRBadr" w:hAnsi="IRBadr" w:cs="IRBadr"/>
          <w:color w:val="008000"/>
          <w:rtl/>
        </w:rPr>
        <w:t xml:space="preserve"> </w:t>
      </w:r>
      <w:r w:rsidR="00552A6E" w:rsidRPr="00552A6E">
        <w:rPr>
          <w:rFonts w:ascii="IRBadr" w:hAnsi="IRBadr" w:cs="IRBadr" w:hint="cs"/>
          <w:color w:val="008000"/>
          <w:rtl/>
        </w:rPr>
        <w:t>الزَّبِيبِ</w:t>
      </w:r>
      <w:r w:rsidRPr="00E92354">
        <w:rPr>
          <w:rFonts w:ascii="IRBadr" w:hAnsi="IRBadr" w:cs="IRBadr" w:hint="eastAsia"/>
          <w:color w:val="008000"/>
          <w:rtl/>
        </w:rPr>
        <w:t>»</w:t>
      </w:r>
      <w:r>
        <w:rPr>
          <w:rStyle w:val="FootnoteReference"/>
          <w:rFonts w:ascii="IRBadr" w:hAnsi="IRBadr" w:cs="IRBadr"/>
          <w:color w:val="008000"/>
          <w:rtl/>
        </w:rPr>
        <w:footnoteReference w:id="7"/>
      </w:r>
      <w:r>
        <w:rPr>
          <w:rFonts w:ascii="IRBadr" w:hAnsi="IRBadr" w:cs="IRBadr" w:hint="cs"/>
          <w:rtl/>
        </w:rPr>
        <w:t>.</w:t>
      </w:r>
    </w:p>
    <w:p w:rsidR="00E92354" w:rsidRDefault="00C95B30" w:rsidP="0094714A">
      <w:pPr>
        <w:ind w:firstLine="720"/>
        <w:rPr>
          <w:rFonts w:ascii="IRBadr" w:hAnsi="IRBadr" w:cs="IRBadr"/>
          <w:rtl/>
        </w:rPr>
      </w:pPr>
      <w:r>
        <w:rPr>
          <w:rFonts w:ascii="IRBadr" w:hAnsi="IRBadr" w:cs="IRBadr" w:hint="cs"/>
          <w:rtl/>
        </w:rPr>
        <w:t xml:space="preserve">این دو روایت به ظاهر متنافی هستند. </w:t>
      </w:r>
      <w:r w:rsidR="00E92354">
        <w:rPr>
          <w:rFonts w:ascii="IRBadr" w:hAnsi="IRBadr" w:cs="IRBadr" w:hint="cs"/>
          <w:rtl/>
        </w:rPr>
        <w:t xml:space="preserve">به نظر </w:t>
      </w:r>
      <w:r w:rsidR="0094714A">
        <w:rPr>
          <w:rFonts w:ascii="IRBadr" w:hAnsi="IRBadr" w:cs="IRBadr" w:hint="cs"/>
          <w:rtl/>
        </w:rPr>
        <w:t xml:space="preserve">می‌رسد </w:t>
      </w:r>
      <w:r w:rsidR="00E92354">
        <w:rPr>
          <w:rFonts w:ascii="IRBadr" w:hAnsi="IRBadr" w:cs="IRBadr" w:hint="cs"/>
          <w:rtl/>
        </w:rPr>
        <w:t xml:space="preserve">جمع دو روایت به این صورت است که آیه شریفه </w:t>
      </w:r>
      <w:r w:rsidRPr="00C95B30">
        <w:rPr>
          <w:rFonts w:ascii="Sakkal Majalla" w:hAnsi="Sakkal Majalla" w:cs="Sakkal Majalla" w:hint="cs"/>
          <w:color w:val="008000"/>
          <w:rtl/>
        </w:rPr>
        <w:t>﴿</w:t>
      </w:r>
      <w:r w:rsidR="00E92354" w:rsidRPr="00C95B30">
        <w:rPr>
          <w:rFonts w:ascii="IRBadr" w:hAnsi="IRBadr" w:cs="IRBadr" w:hint="cs"/>
          <w:b/>
          <w:bCs/>
          <w:color w:val="008000"/>
          <w:rtl/>
        </w:rPr>
        <w:t>خذ من اموالهم</w:t>
      </w:r>
      <w:r w:rsidRPr="00C95B30">
        <w:rPr>
          <w:rFonts w:ascii="Sakkal Majalla" w:hAnsi="Sakkal Majalla" w:cs="Sakkal Majalla" w:hint="cs"/>
          <w:b/>
          <w:bCs/>
          <w:color w:val="008000"/>
          <w:rtl/>
        </w:rPr>
        <w:t>﴾</w:t>
      </w:r>
      <w:r w:rsidR="00E92354">
        <w:rPr>
          <w:rFonts w:ascii="IRBadr" w:hAnsi="IRBadr" w:cs="IRBadr" w:hint="cs"/>
          <w:rtl/>
        </w:rPr>
        <w:t xml:space="preserve"> ناظر به یک قضیه خارجیه است.</w:t>
      </w:r>
      <w:r>
        <w:rPr>
          <w:rFonts w:ascii="IRBadr" w:hAnsi="IRBadr" w:cs="IRBadr" w:hint="cs"/>
          <w:rtl/>
        </w:rPr>
        <w:t xml:space="preserve"> به این جهت مصداق آیه خذ، نبات و حیوان بیان شده است.</w:t>
      </w:r>
      <w:r w:rsidR="00E92354">
        <w:rPr>
          <w:rFonts w:ascii="IRBadr" w:hAnsi="IRBadr" w:cs="IRBadr" w:hint="cs"/>
          <w:rtl/>
        </w:rPr>
        <w:t xml:space="preserve"> آنچه </w:t>
      </w:r>
      <w:r>
        <w:rPr>
          <w:rFonts w:ascii="IRBadr" w:hAnsi="IRBadr" w:cs="IRBadr" w:hint="cs"/>
          <w:rtl/>
        </w:rPr>
        <w:t>در آن زمان از زکات وجود داشته</w:t>
      </w:r>
      <w:r w:rsidR="00E92354">
        <w:rPr>
          <w:rFonts w:ascii="IRBadr" w:hAnsi="IRBadr" w:cs="IRBadr" w:hint="cs"/>
          <w:rtl/>
        </w:rPr>
        <w:t xml:space="preserve">، در نبات و حیوان بوده است. در روایت زراره که آمده است که «الزکاة فی الذهب و الفضّة» بیانگر آن نیست که متعلّق زکات تنها طلا و نقره است. بلکه بیانگر آن است که روایات «آتوا الزکاة» یک حکم عام است و مخاطب آن، عموم انسان‌ها هستند که اعمّ از موجودین در زمان پیامبر </w:t>
      </w:r>
      <w:r w:rsidR="00E92354">
        <w:rPr>
          <w:rFonts w:ascii="IRBadr" w:hAnsi="IRBadr" w:cs="IRBadr" w:hint="cs"/>
        </w:rPr>
        <w:sym w:font="Abo-thar" w:char="F072"/>
      </w:r>
      <w:r w:rsidR="00E92354">
        <w:rPr>
          <w:rFonts w:ascii="IRBadr" w:hAnsi="IRBadr" w:cs="IRBadr" w:hint="cs"/>
          <w:rtl/>
        </w:rPr>
        <w:t xml:space="preserve"> هستند. مرجع ضمیر </w:t>
      </w:r>
      <w:r>
        <w:rPr>
          <w:rFonts w:ascii="IRBadr" w:hAnsi="IRBadr" w:cs="IRBadr" w:hint="cs"/>
          <w:rtl/>
        </w:rPr>
        <w:t xml:space="preserve">«هم» در آیه </w:t>
      </w:r>
      <w:r w:rsidRPr="00C95B30">
        <w:rPr>
          <w:rFonts w:ascii="Sakkal Majalla" w:hAnsi="Sakkal Majalla" w:cs="Sakkal Majalla" w:hint="cs"/>
          <w:color w:val="008000"/>
          <w:rtl/>
        </w:rPr>
        <w:t>﴿</w:t>
      </w:r>
      <w:r w:rsidRPr="00C95B30">
        <w:rPr>
          <w:rFonts w:ascii="IRBadr" w:hAnsi="IRBadr" w:cs="IRBadr" w:hint="cs"/>
          <w:color w:val="008000"/>
          <w:rtl/>
        </w:rPr>
        <w:t>خذ من أموالهم صدقة</w:t>
      </w:r>
      <w:r w:rsidRPr="00C95B30">
        <w:rPr>
          <w:rFonts w:ascii="Sakkal Majalla" w:hAnsi="Sakkal Majalla" w:cs="Sakkal Majalla" w:hint="cs"/>
          <w:color w:val="008000"/>
          <w:rtl/>
        </w:rPr>
        <w:t>﴾</w:t>
      </w:r>
      <w:r w:rsidR="00E92354">
        <w:rPr>
          <w:rFonts w:ascii="IRBadr" w:hAnsi="IRBadr" w:cs="IRBadr" w:hint="cs"/>
          <w:rtl/>
        </w:rPr>
        <w:t xml:space="preserve">، افراد خاصی هستند که اموالی آورده بودند و از پیامبر </w:t>
      </w:r>
      <w:r w:rsidR="00E92354">
        <w:rPr>
          <w:rFonts w:ascii="IRBadr" w:hAnsi="IRBadr" w:cs="IRBadr" w:hint="cs"/>
        </w:rPr>
        <w:sym w:font="Abo-thar" w:char="F072"/>
      </w:r>
      <w:r w:rsidR="00E92354">
        <w:rPr>
          <w:rFonts w:ascii="IRBadr" w:hAnsi="IRBadr" w:cs="IRBadr" w:hint="cs"/>
          <w:rtl/>
        </w:rPr>
        <w:t xml:space="preserve"> خواستند که از ایشان زکات بگیرد. اصل زکات به جهت درخواست این عدّه بوده است. این عدّه از آن جهت که در جنگ کوتاهی کرده بودند و در جنگ شرکت نکرده بودند، نزد پیامبر </w:t>
      </w:r>
      <w:r w:rsidR="00E92354">
        <w:rPr>
          <w:rFonts w:ascii="IRBadr" w:hAnsi="IRBadr" w:cs="IRBadr" w:hint="cs"/>
        </w:rPr>
        <w:sym w:font="Abo-thar" w:char="F072"/>
      </w:r>
      <w:r w:rsidR="00E92354">
        <w:rPr>
          <w:rFonts w:ascii="IRBadr" w:hAnsi="IRBadr" w:cs="IRBadr" w:hint="cs"/>
          <w:rtl/>
        </w:rPr>
        <w:t xml:space="preserve"> آمده و از حضرت خواستند که برای تطهیر ایشان، زکات از آنان بگیرد. </w:t>
      </w:r>
    </w:p>
    <w:p w:rsidR="00E92354" w:rsidRDefault="00E92354" w:rsidP="00126875">
      <w:pPr>
        <w:ind w:firstLine="720"/>
        <w:rPr>
          <w:rFonts w:ascii="IRBadr" w:hAnsi="IRBadr" w:cs="IRBadr"/>
          <w:rtl/>
        </w:rPr>
      </w:pPr>
      <w:r>
        <w:rPr>
          <w:rFonts w:ascii="IRBadr" w:hAnsi="IRBadr" w:cs="IRBadr" w:hint="cs"/>
          <w:rtl/>
        </w:rPr>
        <w:t>پس از آن</w:t>
      </w:r>
      <w:r w:rsidR="00552A6E">
        <w:rPr>
          <w:rFonts w:ascii="IRBadr" w:hAnsi="IRBadr" w:cs="IRBadr"/>
        </w:rPr>
        <w:t xml:space="preserve"> </w:t>
      </w:r>
      <w:r w:rsidR="00552A6E">
        <w:rPr>
          <w:rFonts w:ascii="IRBadr" w:hAnsi="IRBadr" w:cs="IRBadr" w:hint="cs"/>
          <w:rtl/>
        </w:rPr>
        <w:t>واقعه</w:t>
      </w:r>
      <w:r>
        <w:rPr>
          <w:rFonts w:ascii="IRBadr" w:hAnsi="IRBadr" w:cs="IRBadr" w:hint="cs"/>
          <w:rtl/>
        </w:rPr>
        <w:t xml:space="preserve">، </w:t>
      </w:r>
      <w:r w:rsidR="00552A6E">
        <w:rPr>
          <w:rFonts w:ascii="IRBadr" w:hAnsi="IRBadr" w:cs="IRBadr" w:hint="cs"/>
          <w:rtl/>
        </w:rPr>
        <w:t xml:space="preserve">زکات </w:t>
      </w:r>
      <w:r>
        <w:rPr>
          <w:rFonts w:ascii="IRBadr" w:hAnsi="IRBadr" w:cs="IRBadr" w:hint="cs"/>
          <w:rtl/>
        </w:rPr>
        <w:t xml:space="preserve">تبدیل به یک حکم عام شد. این مباحث مربوط به این آیه را قبلا بیان کرده‌ایم. آنچه در خارج با امر به خذ در زمان پیامبر </w:t>
      </w:r>
      <w:r>
        <w:rPr>
          <w:rFonts w:ascii="IRBadr" w:hAnsi="IRBadr" w:cs="IRBadr" w:hint="cs"/>
        </w:rPr>
        <w:sym w:font="Abo-thar" w:char="F072"/>
      </w:r>
      <w:r>
        <w:rPr>
          <w:rFonts w:ascii="IRBadr" w:hAnsi="IRBadr" w:cs="IRBadr" w:hint="cs"/>
          <w:rtl/>
        </w:rPr>
        <w:t xml:space="preserve"> تحقق پیدا کرده است، صدقه در حیوان و نبات بوده است. ذهب و فضّه</w:t>
      </w:r>
      <w:r w:rsidR="00126875">
        <w:rPr>
          <w:rFonts w:ascii="IRBadr" w:hAnsi="IRBadr" w:cs="IRBadr" w:hint="cs"/>
          <w:rtl/>
        </w:rPr>
        <w:t>، مصداق</w:t>
      </w:r>
      <w:r>
        <w:rPr>
          <w:rFonts w:ascii="IRBadr" w:hAnsi="IRBadr" w:cs="IRBadr" w:hint="cs"/>
          <w:rtl/>
        </w:rPr>
        <w:t xml:space="preserve"> </w:t>
      </w:r>
      <w:r w:rsidR="00126875" w:rsidRPr="00126875">
        <w:rPr>
          <w:rFonts w:ascii="Sakkal Majalla" w:hAnsi="Sakkal Majalla" w:cs="Sakkal Majalla" w:hint="cs"/>
          <w:color w:val="008000"/>
          <w:rtl/>
        </w:rPr>
        <w:t>﴿</w:t>
      </w:r>
      <w:r w:rsidRPr="00126875">
        <w:rPr>
          <w:rFonts w:ascii="IRBadr" w:hAnsi="IRBadr" w:cs="IRBadr" w:hint="cs"/>
          <w:color w:val="008000"/>
          <w:rtl/>
        </w:rPr>
        <w:t>خذ من اموالهم</w:t>
      </w:r>
      <w:r w:rsidR="00126875" w:rsidRPr="00126875">
        <w:rPr>
          <w:rFonts w:ascii="Sakkal Majalla" w:hAnsi="Sakkal Majalla" w:cs="Sakkal Majalla" w:hint="cs"/>
          <w:color w:val="008000"/>
          <w:rtl/>
        </w:rPr>
        <w:t>﴾</w:t>
      </w:r>
      <w:r w:rsidR="00126875">
        <w:rPr>
          <w:rFonts w:ascii="Sakkal Majalla" w:hAnsi="Sakkal Majalla" w:cs="Sakkal Majalla"/>
          <w:color w:val="008000"/>
          <w:rtl/>
        </w:rPr>
        <w:t xml:space="preserve"> </w:t>
      </w:r>
      <w:r w:rsidR="00126875">
        <w:rPr>
          <w:rFonts w:ascii="IRBadr" w:hAnsi="IRBadr" w:cs="IRBadr" w:hint="cs"/>
          <w:rtl/>
        </w:rPr>
        <w:t xml:space="preserve">نیست </w:t>
      </w:r>
      <w:r>
        <w:rPr>
          <w:rFonts w:ascii="IRBadr" w:hAnsi="IRBadr" w:cs="IRBadr" w:hint="cs"/>
          <w:rtl/>
        </w:rPr>
        <w:t xml:space="preserve">چرا که در آن زمان وجود چندانی نداشته است، ولی دستور عام زکات شامل ذهب و فضّه هم می‌شود. </w:t>
      </w:r>
    </w:p>
    <w:p w:rsidR="00035202" w:rsidRDefault="00035202" w:rsidP="00126875">
      <w:pPr>
        <w:ind w:firstLine="720"/>
        <w:rPr>
          <w:rFonts w:ascii="IRBadr" w:hAnsi="IRBadr" w:cs="IRBadr"/>
          <w:rtl/>
        </w:rPr>
      </w:pPr>
      <w:r>
        <w:rPr>
          <w:rFonts w:ascii="IRBadr" w:hAnsi="IRBadr" w:cs="IRBadr" w:hint="cs"/>
          <w:rtl/>
        </w:rPr>
        <w:t xml:space="preserve">البته </w:t>
      </w:r>
      <w:r w:rsidR="00126875">
        <w:rPr>
          <w:rFonts w:ascii="IRBadr" w:hAnsi="IRBadr" w:cs="IRBadr" w:hint="cs"/>
          <w:rtl/>
        </w:rPr>
        <w:t>مراد آن نیست که از اساس،</w:t>
      </w:r>
      <w:r>
        <w:rPr>
          <w:rFonts w:ascii="IRBadr" w:hAnsi="IRBadr" w:cs="IRBadr" w:hint="cs"/>
          <w:rtl/>
        </w:rPr>
        <w:t xml:space="preserve"> درهم و دینار در آن زمان نبوده است بلکه </w:t>
      </w:r>
      <w:r w:rsidR="00126875">
        <w:rPr>
          <w:rFonts w:ascii="IRBadr" w:hAnsi="IRBadr" w:cs="IRBadr" w:hint="cs"/>
          <w:rtl/>
        </w:rPr>
        <w:t xml:space="preserve">مدّعی آن است که در این زمان </w:t>
      </w:r>
      <w:r>
        <w:rPr>
          <w:rFonts w:ascii="IRBadr" w:hAnsi="IRBadr" w:cs="IRBadr" w:hint="cs"/>
          <w:rtl/>
        </w:rPr>
        <w:t xml:space="preserve">عمده مال مردم طلا و نقره </w:t>
      </w:r>
      <w:r w:rsidR="00126875">
        <w:rPr>
          <w:rFonts w:ascii="IRBadr" w:hAnsi="IRBadr" w:cs="IRBadr" w:hint="cs"/>
          <w:rtl/>
        </w:rPr>
        <w:t>نیست</w:t>
      </w:r>
      <w:r>
        <w:rPr>
          <w:rFonts w:ascii="IRBadr" w:hAnsi="IRBadr" w:cs="IRBadr" w:hint="cs"/>
          <w:rtl/>
        </w:rPr>
        <w:t xml:space="preserve">. خصوصیّات حکم در زمان پیامبر </w:t>
      </w:r>
      <w:r>
        <w:rPr>
          <w:rFonts w:ascii="IRBadr" w:hAnsi="IRBadr" w:cs="IRBadr" w:hint="cs"/>
        </w:rPr>
        <w:sym w:font="Abo-thar" w:char="F072"/>
      </w:r>
      <w:r w:rsidR="00126875">
        <w:rPr>
          <w:rFonts w:ascii="IRBadr" w:hAnsi="IRBadr" w:cs="IRBadr" w:hint="cs"/>
          <w:rtl/>
        </w:rPr>
        <w:t xml:space="preserve"> بیان نشده، بلکه اصل تشریع</w:t>
      </w:r>
      <w:r>
        <w:rPr>
          <w:rFonts w:ascii="IRBadr" w:hAnsi="IRBadr" w:cs="IRBadr" w:hint="cs"/>
          <w:rtl/>
        </w:rPr>
        <w:t xml:space="preserve"> </w:t>
      </w:r>
      <w:r w:rsidR="00126875">
        <w:rPr>
          <w:rFonts w:ascii="IRBadr" w:hAnsi="IRBadr" w:cs="IRBadr" w:hint="cs"/>
          <w:rtl/>
        </w:rPr>
        <w:t>ذکر گردیده، و خصو</w:t>
      </w:r>
      <w:r>
        <w:rPr>
          <w:rFonts w:ascii="IRBadr" w:hAnsi="IRBadr" w:cs="IRBadr" w:hint="cs"/>
          <w:rtl/>
        </w:rPr>
        <w:t xml:space="preserve">صیّات حکم در زمان‌های بعد بیان شده است. </w:t>
      </w:r>
    </w:p>
    <w:p w:rsidR="00035202" w:rsidRDefault="00035202" w:rsidP="00E92354">
      <w:pPr>
        <w:ind w:firstLine="720"/>
        <w:rPr>
          <w:rFonts w:ascii="IRBadr" w:hAnsi="IRBadr" w:cs="IRBadr"/>
          <w:rtl/>
        </w:rPr>
      </w:pPr>
      <w:r>
        <w:rPr>
          <w:rFonts w:ascii="IRBadr" w:hAnsi="IRBadr" w:cs="IRBadr" w:hint="cs"/>
          <w:rtl/>
        </w:rPr>
        <w:t>سوال: اگر درهم و دینار وجود نداشته</w:t>
      </w:r>
      <w:r w:rsidR="00C95B30">
        <w:rPr>
          <w:rFonts w:ascii="IRBadr" w:hAnsi="IRBadr" w:cs="IRBadr" w:hint="cs"/>
          <w:rtl/>
        </w:rPr>
        <w:t xml:space="preserve"> است</w:t>
      </w:r>
      <w:r>
        <w:rPr>
          <w:rFonts w:ascii="IRBadr" w:hAnsi="IRBadr" w:cs="IRBadr" w:hint="cs"/>
          <w:rtl/>
        </w:rPr>
        <w:t>، پس مردم چگونه معامله می‌کرده‌اند؟</w:t>
      </w:r>
    </w:p>
    <w:p w:rsidR="00035202" w:rsidRDefault="00035202" w:rsidP="00C95B30">
      <w:pPr>
        <w:ind w:firstLine="720"/>
        <w:rPr>
          <w:rFonts w:ascii="IRBadr" w:hAnsi="IRBadr" w:cs="IRBadr"/>
          <w:rtl/>
        </w:rPr>
      </w:pPr>
      <w:r>
        <w:rPr>
          <w:rFonts w:ascii="IRBadr" w:hAnsi="IRBadr" w:cs="IRBadr" w:hint="cs"/>
          <w:rtl/>
        </w:rPr>
        <w:t>پاسخ: بیان کردیم که آنطور نبوده است که</w:t>
      </w:r>
      <w:r w:rsidR="007C16DA">
        <w:rPr>
          <w:rFonts w:ascii="IRBadr" w:hAnsi="IRBadr" w:cs="IRBadr" w:hint="cs"/>
          <w:rtl/>
        </w:rPr>
        <w:t xml:space="preserve"> </w:t>
      </w:r>
      <w:r>
        <w:rPr>
          <w:rFonts w:ascii="IRBadr" w:hAnsi="IRBadr" w:cs="IRBadr" w:hint="cs"/>
          <w:rtl/>
        </w:rPr>
        <w:t>از اساس وج</w:t>
      </w:r>
      <w:r w:rsidR="007C16DA">
        <w:rPr>
          <w:rFonts w:ascii="IRBadr" w:hAnsi="IRBadr" w:cs="IRBadr" w:hint="cs"/>
          <w:rtl/>
        </w:rPr>
        <w:t>و</w:t>
      </w:r>
      <w:r>
        <w:rPr>
          <w:rFonts w:ascii="IRBadr" w:hAnsi="IRBadr" w:cs="IRBadr" w:hint="cs"/>
          <w:rtl/>
        </w:rPr>
        <w:t xml:space="preserve">د نداشته باشد ولی به میزانی نبوده که طی یکسال در دست آنان باقی بماند. </w:t>
      </w:r>
    </w:p>
    <w:p w:rsidR="00035202" w:rsidRDefault="00035202" w:rsidP="00E92354">
      <w:pPr>
        <w:ind w:firstLine="720"/>
        <w:rPr>
          <w:rFonts w:ascii="IRBadr" w:hAnsi="IRBadr" w:cs="IRBadr"/>
          <w:rtl/>
        </w:rPr>
      </w:pPr>
      <w:r>
        <w:rPr>
          <w:rFonts w:ascii="IRBadr" w:hAnsi="IRBadr" w:cs="IRBadr" w:hint="cs"/>
          <w:rtl/>
        </w:rPr>
        <w:t>سوال: معتبر است که عین درهم و دینار یکسال باقی بماند؟</w:t>
      </w:r>
      <w:r w:rsidR="00C95B30">
        <w:rPr>
          <w:rFonts w:ascii="IRBadr" w:hAnsi="IRBadr" w:cs="IRBadr" w:hint="cs"/>
          <w:rtl/>
        </w:rPr>
        <w:t xml:space="preserve"> یا به اندازه نصاب در دست شخص باشد کافی است و لو پول‌هایی که جابجا شود. یعنی ممکن است به اندازه نصاب در دست شخص باشد ولی از پول‌های مختلف که با آن خرید و فروش می‌کند. نه آنکه یک پول معیّن ثابت یکسال در دست باقی باشد.</w:t>
      </w:r>
    </w:p>
    <w:p w:rsidR="00035202" w:rsidRDefault="00035202" w:rsidP="00C95B30">
      <w:pPr>
        <w:ind w:firstLine="720"/>
        <w:rPr>
          <w:rFonts w:ascii="IRBadr" w:hAnsi="IRBadr" w:cs="IRBadr"/>
          <w:rtl/>
        </w:rPr>
      </w:pPr>
      <w:r>
        <w:rPr>
          <w:rFonts w:ascii="IRBadr" w:hAnsi="IRBadr" w:cs="IRBadr" w:hint="cs"/>
          <w:rtl/>
        </w:rPr>
        <w:t>پاسخ: بله، عین مال خصوصیّت د</w:t>
      </w:r>
      <w:r w:rsidR="0094714A">
        <w:rPr>
          <w:rFonts w:ascii="IRBadr" w:hAnsi="IRBadr" w:cs="IRBadr" w:hint="cs"/>
          <w:rtl/>
        </w:rPr>
        <w:t>ارد  و عین آن باید یکسال باقی ب</w:t>
      </w:r>
      <w:r>
        <w:rPr>
          <w:rFonts w:ascii="IRBadr" w:hAnsi="IRBadr" w:cs="IRBadr" w:hint="cs"/>
          <w:rtl/>
        </w:rPr>
        <w:t xml:space="preserve">ماند.  این مساله در محل بحث نیز دخیل است که در مورد آن سخن خواهیم گفت. </w:t>
      </w:r>
    </w:p>
    <w:p w:rsidR="0094714A" w:rsidRDefault="0094714A" w:rsidP="0081348D">
      <w:pPr>
        <w:pStyle w:val="Heading5"/>
        <w:rPr>
          <w:rtl/>
        </w:rPr>
      </w:pPr>
      <w:bookmarkStart w:id="26" w:name="_Toc152682766"/>
      <w:bookmarkStart w:id="27" w:name="_Toc152682843"/>
      <w:r>
        <w:rPr>
          <w:rFonts w:hint="cs"/>
          <w:rtl/>
        </w:rPr>
        <w:t>رواج درهم و دینار در شهرها</w:t>
      </w:r>
      <w:bookmarkEnd w:id="26"/>
      <w:bookmarkEnd w:id="27"/>
    </w:p>
    <w:p w:rsidR="00035202" w:rsidRDefault="00035202" w:rsidP="0094714A">
      <w:pPr>
        <w:ind w:firstLine="720"/>
        <w:rPr>
          <w:rFonts w:ascii="IRBadr" w:hAnsi="IRBadr" w:cs="IRBadr"/>
          <w:rtl/>
        </w:rPr>
      </w:pPr>
      <w:r>
        <w:rPr>
          <w:rFonts w:ascii="IRBadr" w:hAnsi="IRBadr" w:cs="IRBadr" w:hint="cs"/>
          <w:rtl/>
        </w:rPr>
        <w:t xml:space="preserve">یک نکته کلّی آنکه تجارت در زمان پیامبر </w:t>
      </w:r>
      <w:r>
        <w:rPr>
          <w:rFonts w:ascii="IRBadr" w:hAnsi="IRBadr" w:cs="IRBadr" w:hint="cs"/>
        </w:rPr>
        <w:sym w:font="Abo-thar" w:char="F072"/>
      </w:r>
      <w:r>
        <w:rPr>
          <w:rFonts w:ascii="IRBadr" w:hAnsi="IRBadr" w:cs="IRBadr" w:hint="cs"/>
          <w:rtl/>
        </w:rPr>
        <w:t xml:space="preserve"> در شهرها ب</w:t>
      </w:r>
      <w:r w:rsidR="002238E6">
        <w:rPr>
          <w:rFonts w:ascii="IRBadr" w:hAnsi="IRBadr" w:cs="IRBadr" w:hint="cs"/>
          <w:rtl/>
        </w:rPr>
        <w:t>س</w:t>
      </w:r>
      <w:r>
        <w:rPr>
          <w:rFonts w:ascii="IRBadr" w:hAnsi="IRBadr" w:cs="IRBadr" w:hint="cs"/>
          <w:rtl/>
        </w:rPr>
        <w:t>یار شایع بوده است. عرب‌ها تجارت زیادی انجام می‌داده‌اند. آیه رحلة الشت</w:t>
      </w:r>
      <w:r w:rsidR="002238E6">
        <w:rPr>
          <w:rFonts w:ascii="IRBadr" w:hAnsi="IRBadr" w:cs="IRBadr" w:hint="cs"/>
          <w:rtl/>
        </w:rPr>
        <w:t>اء و السیف نیز ناظر به این مساله</w:t>
      </w:r>
      <w:r>
        <w:rPr>
          <w:rFonts w:ascii="IRBadr" w:hAnsi="IRBadr" w:cs="IRBadr" w:hint="cs"/>
          <w:rtl/>
        </w:rPr>
        <w:t xml:space="preserve"> است.</w:t>
      </w:r>
      <w:r w:rsidR="002238E6">
        <w:rPr>
          <w:rFonts w:ascii="IRBadr" w:hAnsi="IRBadr" w:cs="IRBadr" w:hint="cs"/>
          <w:rtl/>
        </w:rPr>
        <w:t xml:space="preserve"> </w:t>
      </w:r>
      <w:r w:rsidR="0094714A">
        <w:rPr>
          <w:rFonts w:ascii="IRBadr" w:hAnsi="IRBadr" w:cs="IRBadr" w:hint="cs"/>
          <w:rtl/>
        </w:rPr>
        <w:t xml:space="preserve">البته </w:t>
      </w:r>
      <w:r w:rsidR="002238E6">
        <w:rPr>
          <w:rFonts w:ascii="IRBadr" w:hAnsi="IRBadr" w:cs="IRBadr" w:hint="cs"/>
          <w:rtl/>
        </w:rPr>
        <w:t>بیابانگردان اهل تجارت نیستند و</w:t>
      </w:r>
      <w:r w:rsidR="0094714A">
        <w:rPr>
          <w:rFonts w:ascii="IRBadr" w:hAnsi="IRBadr" w:cs="IRBadr" w:hint="cs"/>
          <w:rtl/>
        </w:rPr>
        <w:t>لی شهرنشینان تجارت زیادی داشته</w:t>
      </w:r>
      <w:r w:rsidR="002238E6">
        <w:rPr>
          <w:rFonts w:ascii="IRBadr" w:hAnsi="IRBadr" w:cs="IRBadr" w:hint="cs"/>
          <w:rtl/>
        </w:rPr>
        <w:t>‌اند. درهم و دینار در شهرها رایج بوده است</w:t>
      </w:r>
      <w:r w:rsidR="0094714A">
        <w:rPr>
          <w:rFonts w:ascii="IRBadr" w:hAnsi="IRBadr" w:cs="IRBadr" w:hint="cs"/>
          <w:rtl/>
        </w:rPr>
        <w:t>،</w:t>
      </w:r>
      <w:r w:rsidR="002238E6">
        <w:rPr>
          <w:rFonts w:ascii="IRBadr" w:hAnsi="IRBadr" w:cs="IRBadr" w:hint="cs"/>
          <w:rtl/>
        </w:rPr>
        <w:t xml:space="preserve"> ولی آنچه محل بحث است آن است که به طور رایج در دست مردم پول زیادی نبوده است که آن را نگه‌ دارند به طوری که بر آن سال بگذرد. تنها مردم شهرنشین درهم و دینار داشته‌اند که آنها هم برای تجارت از آن استفاده می‌کرده‌اند.</w:t>
      </w:r>
    </w:p>
    <w:p w:rsidR="002238E6" w:rsidRDefault="002238E6" w:rsidP="002238E6">
      <w:pPr>
        <w:ind w:firstLine="720"/>
        <w:rPr>
          <w:rFonts w:ascii="IRBadr" w:hAnsi="IRBadr" w:cs="IRBadr"/>
          <w:rtl/>
        </w:rPr>
      </w:pPr>
      <w:r>
        <w:rPr>
          <w:rFonts w:ascii="IRBadr" w:hAnsi="IRBadr" w:cs="IRBadr" w:hint="cs"/>
          <w:rtl/>
        </w:rPr>
        <w:t xml:space="preserve">گویا پیامبر </w:t>
      </w:r>
      <w:r>
        <w:rPr>
          <w:rFonts w:ascii="IRBadr" w:hAnsi="IRBadr" w:cs="IRBadr" w:hint="cs"/>
        </w:rPr>
        <w:sym w:font="Abo-thar" w:char="F072"/>
      </w:r>
      <w:r w:rsidR="0094714A">
        <w:rPr>
          <w:rFonts w:ascii="IRBadr" w:hAnsi="IRBadr" w:cs="IRBadr" w:hint="cs"/>
          <w:rtl/>
        </w:rPr>
        <w:t xml:space="preserve"> نیز فرموده است که</w:t>
      </w:r>
      <w:r>
        <w:rPr>
          <w:rFonts w:ascii="IRBadr" w:hAnsi="IRBadr" w:cs="IRBadr" w:hint="cs"/>
          <w:rtl/>
        </w:rPr>
        <w:t xml:space="preserve"> زکات در طلا و نقره هم وجود دارد به نحوی که در آینده مقرّر می‌گردد. به عنوان مثال اگر شخصی مریض باشد، و به او گفته شود که باید به دکتر مراجعه کنی، مراد آن نیست که به هر دکتری مراجعه کند. بعضی از امراض است که تنها تعداد معدودی از دکترها تخصصی دارند که آن را مداوا کنند. اینکه «باید به دکتر مراجعه کنی»، در مقام بیان اصل رجوع به دکتر است، نه آنکه در مقام بیان اطلاق باشد. محل بحث نیز ازین قبیل است. طلا و نقره هم متعلّق زکات است ولی نه هر طلا و نقره‌ای، بلکه با قیودی که در آینده مشخّص می‌گردد. این مساله نظیر جحفه بودن میقات است. در برخی روایات تصریح شده است که در زمانی که عراق وجود نداشت، پیامبر </w:t>
      </w:r>
      <w:r>
        <w:rPr>
          <w:rFonts w:ascii="IRBadr" w:hAnsi="IRBadr" w:cs="IRBadr" w:hint="cs"/>
        </w:rPr>
        <w:sym w:font="Abo-thar" w:char="F072"/>
      </w:r>
      <w:r>
        <w:rPr>
          <w:rFonts w:ascii="IRBadr" w:hAnsi="IRBadr" w:cs="IRBadr" w:hint="cs"/>
          <w:rtl/>
        </w:rPr>
        <w:t xml:space="preserve"> جحفه را میقات اهل عراق قرار داد. در روایت معاویة بن عمّار آمده است:</w:t>
      </w:r>
    </w:p>
    <w:p w:rsidR="002238E6" w:rsidRDefault="00B26E8F" w:rsidP="002238E6">
      <w:pPr>
        <w:ind w:firstLine="720"/>
        <w:rPr>
          <w:rFonts w:ascii="IRBadr" w:hAnsi="IRBadr" w:cs="IRBadr"/>
          <w:rtl/>
        </w:rPr>
      </w:pPr>
      <w:r w:rsidRPr="00B26E8F">
        <w:rPr>
          <w:rFonts w:ascii="IRBadr" w:hAnsi="IRBadr" w:cs="IRBadr" w:hint="eastAsia"/>
          <w:color w:val="008000"/>
          <w:rtl/>
        </w:rPr>
        <w:t>«</w:t>
      </w:r>
      <w:r w:rsidR="002238E6" w:rsidRPr="00B26E8F">
        <w:rPr>
          <w:rFonts w:ascii="IRBadr" w:hAnsi="IRBadr" w:cs="IRBadr" w:hint="cs"/>
          <w:color w:val="8064A2" w:themeColor="accent4"/>
          <w:rtl/>
        </w:rPr>
        <w:t>عَلِيُّ</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بْنُ</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إِبْرَاهِيمَ</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عَنْ</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أَبِيهِ</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وَ</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مُحَمَّدُ</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بْنُ</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إِسْمَاعِيلَ</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عَنِ</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الْفَضْلِ</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بْنِ</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شَاذَانَ</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عَنِ</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ابْنِ</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أَبِي</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عُمَيْرٍ</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وَ</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صَفْوَانَ</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بْنِ</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يَحْيَى</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عَنْ</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مُعَاوِيَةَ</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بْنِ</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عَمَّارٍ</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عَنْ</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أَبِي</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عَبْدِ</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اللَّهِ</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ع</w:t>
      </w:r>
      <w:r w:rsidR="002238E6" w:rsidRPr="00B26E8F">
        <w:rPr>
          <w:rFonts w:ascii="IRBadr" w:hAnsi="IRBadr" w:cs="IRBadr"/>
          <w:color w:val="8064A2" w:themeColor="accent4"/>
          <w:rtl/>
        </w:rPr>
        <w:t xml:space="preserve"> </w:t>
      </w:r>
      <w:r w:rsidR="002238E6" w:rsidRPr="00B26E8F">
        <w:rPr>
          <w:rFonts w:ascii="IRBadr" w:hAnsi="IRBadr" w:cs="IRBadr" w:hint="cs"/>
          <w:color w:val="8064A2" w:themeColor="accent4"/>
          <w:rtl/>
        </w:rPr>
        <w:t>قَالَ</w:t>
      </w:r>
      <w:r w:rsidR="002238E6" w:rsidRPr="00B26E8F">
        <w:rPr>
          <w:rFonts w:ascii="IRBadr" w:hAnsi="IRBadr" w:cs="IRBadr"/>
          <w:color w:val="8064A2" w:themeColor="accent4"/>
          <w:rtl/>
        </w:rPr>
        <w:t>:</w:t>
      </w:r>
      <w:r w:rsidR="002238E6" w:rsidRPr="00B26E8F">
        <w:rPr>
          <w:rFonts w:ascii="IRBadr" w:hAnsi="IRBadr" w:cs="IRBadr"/>
          <w:color w:val="008000"/>
          <w:rtl/>
        </w:rPr>
        <w:t xml:space="preserve"> </w:t>
      </w:r>
      <w:r w:rsidR="002238E6" w:rsidRPr="00B26E8F">
        <w:rPr>
          <w:rFonts w:ascii="IRBadr" w:hAnsi="IRBadr" w:cs="IRBadr" w:hint="cs"/>
          <w:color w:val="008000"/>
          <w:rtl/>
        </w:rPr>
        <w:t>مِنْ</w:t>
      </w:r>
      <w:r w:rsidR="002238E6" w:rsidRPr="00B26E8F">
        <w:rPr>
          <w:rFonts w:ascii="IRBadr" w:hAnsi="IRBadr" w:cs="IRBadr"/>
          <w:color w:val="008000"/>
          <w:rtl/>
        </w:rPr>
        <w:t xml:space="preserve"> </w:t>
      </w:r>
      <w:r w:rsidR="002238E6" w:rsidRPr="00B26E8F">
        <w:rPr>
          <w:rFonts w:ascii="IRBadr" w:hAnsi="IRBadr" w:cs="IRBadr" w:hint="cs"/>
          <w:color w:val="008000"/>
          <w:rtl/>
        </w:rPr>
        <w:t>تَمَامِ</w:t>
      </w:r>
      <w:r w:rsidR="002238E6" w:rsidRPr="00B26E8F">
        <w:rPr>
          <w:rFonts w:ascii="IRBadr" w:hAnsi="IRBadr" w:cs="IRBadr"/>
          <w:color w:val="008000"/>
          <w:rtl/>
        </w:rPr>
        <w:t xml:space="preserve"> </w:t>
      </w:r>
      <w:r w:rsidR="002238E6" w:rsidRPr="00B26E8F">
        <w:rPr>
          <w:rFonts w:ascii="IRBadr" w:hAnsi="IRBadr" w:cs="IRBadr" w:hint="cs"/>
          <w:color w:val="008000"/>
          <w:rtl/>
        </w:rPr>
        <w:t>الْحَجِّ</w:t>
      </w:r>
      <w:r w:rsidR="002238E6" w:rsidRPr="00B26E8F">
        <w:rPr>
          <w:rFonts w:ascii="IRBadr" w:hAnsi="IRBadr" w:cs="IRBadr"/>
          <w:color w:val="008000"/>
          <w:rtl/>
        </w:rPr>
        <w:t xml:space="preserve"> </w:t>
      </w:r>
      <w:r w:rsidR="002238E6" w:rsidRPr="00B26E8F">
        <w:rPr>
          <w:rFonts w:ascii="IRBadr" w:hAnsi="IRBadr" w:cs="IRBadr" w:hint="cs"/>
          <w:color w:val="008000"/>
          <w:rtl/>
        </w:rPr>
        <w:t>وَ</w:t>
      </w:r>
      <w:r w:rsidR="002238E6" w:rsidRPr="00B26E8F">
        <w:rPr>
          <w:rFonts w:ascii="IRBadr" w:hAnsi="IRBadr" w:cs="IRBadr"/>
          <w:color w:val="008000"/>
          <w:rtl/>
        </w:rPr>
        <w:t xml:space="preserve"> </w:t>
      </w:r>
      <w:r w:rsidR="002238E6" w:rsidRPr="00B26E8F">
        <w:rPr>
          <w:rFonts w:ascii="IRBadr" w:hAnsi="IRBadr" w:cs="IRBadr" w:hint="cs"/>
          <w:color w:val="008000"/>
          <w:rtl/>
        </w:rPr>
        <w:t>الْعُمْرَةِ</w:t>
      </w:r>
      <w:r w:rsidR="002238E6" w:rsidRPr="00B26E8F">
        <w:rPr>
          <w:rFonts w:ascii="IRBadr" w:hAnsi="IRBadr" w:cs="IRBadr"/>
          <w:color w:val="008000"/>
          <w:rtl/>
        </w:rPr>
        <w:t xml:space="preserve"> </w:t>
      </w:r>
      <w:r w:rsidR="002238E6" w:rsidRPr="00B26E8F">
        <w:rPr>
          <w:rFonts w:ascii="IRBadr" w:hAnsi="IRBadr" w:cs="IRBadr" w:hint="cs"/>
          <w:color w:val="008000"/>
          <w:rtl/>
        </w:rPr>
        <w:t>أَنْ</w:t>
      </w:r>
      <w:r w:rsidR="002238E6" w:rsidRPr="00B26E8F">
        <w:rPr>
          <w:rFonts w:ascii="IRBadr" w:hAnsi="IRBadr" w:cs="IRBadr"/>
          <w:color w:val="008000"/>
          <w:rtl/>
        </w:rPr>
        <w:t xml:space="preserve"> </w:t>
      </w:r>
      <w:r w:rsidR="002238E6" w:rsidRPr="00B26E8F">
        <w:rPr>
          <w:rFonts w:ascii="IRBadr" w:hAnsi="IRBadr" w:cs="IRBadr" w:hint="cs"/>
          <w:color w:val="008000"/>
          <w:rtl/>
        </w:rPr>
        <w:t>تُحْرِمَ</w:t>
      </w:r>
      <w:r w:rsidR="002238E6" w:rsidRPr="00B26E8F">
        <w:rPr>
          <w:rFonts w:ascii="IRBadr" w:hAnsi="IRBadr" w:cs="IRBadr"/>
          <w:color w:val="008000"/>
          <w:rtl/>
        </w:rPr>
        <w:t xml:space="preserve"> </w:t>
      </w:r>
      <w:r w:rsidR="002238E6" w:rsidRPr="00B26E8F">
        <w:rPr>
          <w:rFonts w:ascii="IRBadr" w:hAnsi="IRBadr" w:cs="IRBadr" w:hint="cs"/>
          <w:color w:val="008000"/>
          <w:rtl/>
        </w:rPr>
        <w:t>مِنَ</w:t>
      </w:r>
      <w:r w:rsidR="002238E6" w:rsidRPr="00B26E8F">
        <w:rPr>
          <w:rFonts w:ascii="IRBadr" w:hAnsi="IRBadr" w:cs="IRBadr"/>
          <w:color w:val="008000"/>
          <w:rtl/>
        </w:rPr>
        <w:t xml:space="preserve"> </w:t>
      </w:r>
      <w:r w:rsidR="002238E6" w:rsidRPr="00B26E8F">
        <w:rPr>
          <w:rFonts w:ascii="IRBadr" w:hAnsi="IRBadr" w:cs="IRBadr" w:hint="cs"/>
          <w:color w:val="008000"/>
          <w:rtl/>
        </w:rPr>
        <w:t>الْمَوَاقِيتِ</w:t>
      </w:r>
      <w:r w:rsidR="002238E6" w:rsidRPr="00B26E8F">
        <w:rPr>
          <w:rFonts w:ascii="IRBadr" w:hAnsi="IRBadr" w:cs="IRBadr"/>
          <w:color w:val="008000"/>
          <w:rtl/>
        </w:rPr>
        <w:t xml:space="preserve"> </w:t>
      </w:r>
      <w:r w:rsidR="002238E6" w:rsidRPr="00B26E8F">
        <w:rPr>
          <w:rFonts w:ascii="IRBadr" w:hAnsi="IRBadr" w:cs="IRBadr" w:hint="cs"/>
          <w:color w:val="008000"/>
          <w:rtl/>
        </w:rPr>
        <w:t>الَّتِي</w:t>
      </w:r>
      <w:r w:rsidR="002238E6" w:rsidRPr="00B26E8F">
        <w:rPr>
          <w:rFonts w:ascii="IRBadr" w:hAnsi="IRBadr" w:cs="IRBadr"/>
          <w:color w:val="008000"/>
          <w:rtl/>
        </w:rPr>
        <w:t xml:space="preserve"> </w:t>
      </w:r>
      <w:r w:rsidR="002238E6" w:rsidRPr="00B26E8F">
        <w:rPr>
          <w:rFonts w:ascii="IRBadr" w:hAnsi="IRBadr" w:cs="IRBadr" w:hint="cs"/>
          <w:color w:val="008000"/>
          <w:rtl/>
        </w:rPr>
        <w:t>وَقَّتَهَا</w:t>
      </w:r>
      <w:r w:rsidR="002238E6" w:rsidRPr="00B26E8F">
        <w:rPr>
          <w:rFonts w:ascii="IRBadr" w:hAnsi="IRBadr" w:cs="IRBadr"/>
          <w:color w:val="008000"/>
          <w:rtl/>
        </w:rPr>
        <w:t xml:space="preserve"> </w:t>
      </w:r>
      <w:r w:rsidR="002238E6" w:rsidRPr="00B26E8F">
        <w:rPr>
          <w:rFonts w:ascii="IRBadr" w:hAnsi="IRBadr" w:cs="IRBadr" w:hint="cs"/>
          <w:color w:val="008000"/>
          <w:rtl/>
        </w:rPr>
        <w:t>رَسُولُ</w:t>
      </w:r>
      <w:r w:rsidR="002238E6" w:rsidRPr="00B26E8F">
        <w:rPr>
          <w:rFonts w:ascii="IRBadr" w:hAnsi="IRBadr" w:cs="IRBadr"/>
          <w:color w:val="008000"/>
          <w:rtl/>
        </w:rPr>
        <w:t xml:space="preserve"> </w:t>
      </w:r>
      <w:r w:rsidR="002238E6" w:rsidRPr="00B26E8F">
        <w:rPr>
          <w:rFonts w:ascii="IRBadr" w:hAnsi="IRBadr" w:cs="IRBadr" w:hint="cs"/>
          <w:color w:val="008000"/>
          <w:rtl/>
        </w:rPr>
        <w:t>اللَّهِ</w:t>
      </w:r>
      <w:r w:rsidR="002238E6" w:rsidRPr="00B26E8F">
        <w:rPr>
          <w:rFonts w:ascii="IRBadr" w:hAnsi="IRBadr" w:cs="IRBadr"/>
          <w:color w:val="008000"/>
          <w:rtl/>
        </w:rPr>
        <w:t xml:space="preserve"> </w:t>
      </w:r>
      <w:r w:rsidR="002238E6" w:rsidRPr="00B26E8F">
        <w:rPr>
          <w:rFonts w:ascii="IRBadr" w:hAnsi="IRBadr" w:cs="IRBadr" w:hint="cs"/>
          <w:color w:val="008000"/>
          <w:rtl/>
        </w:rPr>
        <w:t>ص</w:t>
      </w:r>
      <w:r w:rsidR="002238E6" w:rsidRPr="00B26E8F">
        <w:rPr>
          <w:rFonts w:ascii="IRBadr" w:hAnsi="IRBadr" w:cs="IRBadr"/>
          <w:color w:val="008000"/>
          <w:rtl/>
        </w:rPr>
        <w:t xml:space="preserve"> </w:t>
      </w:r>
      <w:r w:rsidR="002238E6" w:rsidRPr="00B26E8F">
        <w:rPr>
          <w:rFonts w:ascii="IRBadr" w:hAnsi="IRBadr" w:cs="IRBadr" w:hint="cs"/>
          <w:color w:val="008000"/>
          <w:rtl/>
        </w:rPr>
        <w:t>وَ</w:t>
      </w:r>
      <w:r w:rsidR="002238E6" w:rsidRPr="00B26E8F">
        <w:rPr>
          <w:rFonts w:ascii="IRBadr" w:hAnsi="IRBadr" w:cs="IRBadr"/>
          <w:color w:val="008000"/>
          <w:rtl/>
        </w:rPr>
        <w:t xml:space="preserve"> </w:t>
      </w:r>
      <w:r w:rsidR="002238E6" w:rsidRPr="00B26E8F">
        <w:rPr>
          <w:rFonts w:ascii="IRBadr" w:hAnsi="IRBadr" w:cs="IRBadr" w:hint="cs"/>
          <w:color w:val="008000"/>
          <w:rtl/>
        </w:rPr>
        <w:t>لَا</w:t>
      </w:r>
      <w:r w:rsidR="002238E6" w:rsidRPr="00B26E8F">
        <w:rPr>
          <w:rFonts w:ascii="IRBadr" w:hAnsi="IRBadr" w:cs="IRBadr"/>
          <w:color w:val="008000"/>
          <w:rtl/>
        </w:rPr>
        <w:t xml:space="preserve"> </w:t>
      </w:r>
      <w:r w:rsidR="002238E6" w:rsidRPr="00B26E8F">
        <w:rPr>
          <w:rFonts w:ascii="IRBadr" w:hAnsi="IRBadr" w:cs="IRBadr" w:hint="cs"/>
          <w:color w:val="008000"/>
          <w:rtl/>
        </w:rPr>
        <w:t>تُجَاوِزَهَا</w:t>
      </w:r>
      <w:r w:rsidR="002238E6" w:rsidRPr="00B26E8F">
        <w:rPr>
          <w:rFonts w:ascii="IRBadr" w:hAnsi="IRBadr" w:cs="IRBadr"/>
          <w:color w:val="008000"/>
          <w:rtl/>
        </w:rPr>
        <w:t xml:space="preserve"> </w:t>
      </w:r>
      <w:r w:rsidR="002238E6" w:rsidRPr="00B26E8F">
        <w:rPr>
          <w:rFonts w:ascii="IRBadr" w:hAnsi="IRBadr" w:cs="IRBadr" w:hint="cs"/>
          <w:color w:val="008000"/>
          <w:rtl/>
        </w:rPr>
        <w:t>إِلَّا</w:t>
      </w:r>
      <w:r w:rsidR="002238E6" w:rsidRPr="00B26E8F">
        <w:rPr>
          <w:rFonts w:ascii="IRBadr" w:hAnsi="IRBadr" w:cs="IRBadr"/>
          <w:color w:val="008000"/>
          <w:rtl/>
        </w:rPr>
        <w:t xml:space="preserve"> </w:t>
      </w:r>
      <w:r w:rsidR="002238E6" w:rsidRPr="00B26E8F">
        <w:rPr>
          <w:rFonts w:ascii="IRBadr" w:hAnsi="IRBadr" w:cs="IRBadr" w:hint="cs"/>
          <w:color w:val="008000"/>
          <w:rtl/>
        </w:rPr>
        <w:t>وَ</w:t>
      </w:r>
      <w:r w:rsidR="002238E6" w:rsidRPr="00B26E8F">
        <w:rPr>
          <w:rFonts w:ascii="IRBadr" w:hAnsi="IRBadr" w:cs="IRBadr"/>
          <w:color w:val="008000"/>
          <w:rtl/>
        </w:rPr>
        <w:t xml:space="preserve"> </w:t>
      </w:r>
      <w:r w:rsidR="002238E6" w:rsidRPr="00B26E8F">
        <w:rPr>
          <w:rFonts w:ascii="IRBadr" w:hAnsi="IRBadr" w:cs="IRBadr" w:hint="cs"/>
          <w:color w:val="008000"/>
          <w:rtl/>
        </w:rPr>
        <w:t>أَنْتَ</w:t>
      </w:r>
      <w:r w:rsidR="002238E6" w:rsidRPr="00B26E8F">
        <w:rPr>
          <w:rFonts w:ascii="IRBadr" w:hAnsi="IRBadr" w:cs="IRBadr"/>
          <w:color w:val="008000"/>
          <w:rtl/>
        </w:rPr>
        <w:t xml:space="preserve"> </w:t>
      </w:r>
      <w:r w:rsidR="002238E6" w:rsidRPr="00B26E8F">
        <w:rPr>
          <w:rFonts w:ascii="IRBadr" w:hAnsi="IRBadr" w:cs="IRBadr" w:hint="cs"/>
          <w:color w:val="008000"/>
          <w:rtl/>
        </w:rPr>
        <w:t>مُحْرِمٌ</w:t>
      </w:r>
      <w:r w:rsidR="002238E6" w:rsidRPr="00B26E8F">
        <w:rPr>
          <w:rFonts w:ascii="IRBadr" w:hAnsi="IRBadr" w:cs="IRBadr"/>
          <w:color w:val="008000"/>
          <w:rtl/>
        </w:rPr>
        <w:t xml:space="preserve"> </w:t>
      </w:r>
      <w:r w:rsidR="002238E6" w:rsidRPr="00B26E8F">
        <w:rPr>
          <w:rFonts w:ascii="IRBadr" w:hAnsi="IRBadr" w:cs="IRBadr" w:hint="cs"/>
          <w:color w:val="008000"/>
          <w:rtl/>
        </w:rPr>
        <w:t>فَإِنَّهُ</w:t>
      </w:r>
      <w:r w:rsidR="002238E6" w:rsidRPr="00B26E8F">
        <w:rPr>
          <w:rFonts w:ascii="IRBadr" w:hAnsi="IRBadr" w:cs="IRBadr"/>
          <w:color w:val="008000"/>
          <w:rtl/>
        </w:rPr>
        <w:t xml:space="preserve"> </w:t>
      </w:r>
      <w:r w:rsidR="002238E6" w:rsidRPr="00B26E8F">
        <w:rPr>
          <w:rFonts w:ascii="IRBadr" w:hAnsi="IRBadr" w:cs="IRBadr" w:hint="cs"/>
          <w:color w:val="008000"/>
          <w:rtl/>
        </w:rPr>
        <w:t>وَقَّتَ</w:t>
      </w:r>
      <w:r w:rsidR="002238E6" w:rsidRPr="00B26E8F">
        <w:rPr>
          <w:rFonts w:ascii="IRBadr" w:hAnsi="IRBadr" w:cs="IRBadr"/>
          <w:color w:val="008000"/>
          <w:rtl/>
        </w:rPr>
        <w:t xml:space="preserve"> </w:t>
      </w:r>
      <w:r w:rsidR="002238E6" w:rsidRPr="00B26E8F">
        <w:rPr>
          <w:rFonts w:ascii="IRBadr" w:hAnsi="IRBadr" w:cs="IRBadr" w:hint="cs"/>
          <w:color w:val="008000"/>
          <w:rtl/>
        </w:rPr>
        <w:t>لِأَهْلِ</w:t>
      </w:r>
      <w:r w:rsidR="002238E6" w:rsidRPr="00B26E8F">
        <w:rPr>
          <w:rFonts w:ascii="IRBadr" w:hAnsi="IRBadr" w:cs="IRBadr"/>
          <w:color w:val="008000"/>
          <w:rtl/>
        </w:rPr>
        <w:t xml:space="preserve"> </w:t>
      </w:r>
      <w:r w:rsidR="002238E6" w:rsidRPr="00B26E8F">
        <w:rPr>
          <w:rFonts w:ascii="IRBadr" w:hAnsi="IRBadr" w:cs="IRBadr" w:hint="cs"/>
          <w:color w:val="008000"/>
          <w:rtl/>
        </w:rPr>
        <w:t>الْعِرَاقِ</w:t>
      </w:r>
      <w:r w:rsidR="002238E6" w:rsidRPr="00B26E8F">
        <w:rPr>
          <w:rFonts w:ascii="IRBadr" w:hAnsi="IRBadr" w:cs="IRBadr"/>
          <w:color w:val="008000"/>
          <w:rtl/>
        </w:rPr>
        <w:t xml:space="preserve"> </w:t>
      </w:r>
      <w:r w:rsidR="002238E6" w:rsidRPr="00B26E8F">
        <w:rPr>
          <w:rFonts w:ascii="IRBadr" w:hAnsi="IRBadr" w:cs="IRBadr" w:hint="cs"/>
          <w:color w:val="008000"/>
          <w:rtl/>
        </w:rPr>
        <w:t>وَ</w:t>
      </w:r>
      <w:r w:rsidR="002238E6" w:rsidRPr="00B26E8F">
        <w:rPr>
          <w:rFonts w:ascii="IRBadr" w:hAnsi="IRBadr" w:cs="IRBadr"/>
          <w:color w:val="008000"/>
          <w:rtl/>
        </w:rPr>
        <w:t xml:space="preserve"> </w:t>
      </w:r>
      <w:r w:rsidR="002238E6" w:rsidRPr="00B26E8F">
        <w:rPr>
          <w:rFonts w:ascii="IRBadr" w:hAnsi="IRBadr" w:cs="IRBadr" w:hint="cs"/>
          <w:color w:val="008000"/>
          <w:rtl/>
        </w:rPr>
        <w:t>لَمْ</w:t>
      </w:r>
      <w:r w:rsidR="002238E6" w:rsidRPr="00B26E8F">
        <w:rPr>
          <w:rFonts w:ascii="IRBadr" w:hAnsi="IRBadr" w:cs="IRBadr"/>
          <w:color w:val="008000"/>
          <w:rtl/>
        </w:rPr>
        <w:t xml:space="preserve"> </w:t>
      </w:r>
      <w:r w:rsidR="002238E6" w:rsidRPr="00B26E8F">
        <w:rPr>
          <w:rFonts w:ascii="IRBadr" w:hAnsi="IRBadr" w:cs="IRBadr" w:hint="cs"/>
          <w:color w:val="008000"/>
          <w:rtl/>
        </w:rPr>
        <w:t>يَكُنْ</w:t>
      </w:r>
      <w:r w:rsidR="002238E6" w:rsidRPr="00B26E8F">
        <w:rPr>
          <w:rFonts w:ascii="IRBadr" w:hAnsi="IRBadr" w:cs="IRBadr"/>
          <w:color w:val="008000"/>
          <w:rtl/>
        </w:rPr>
        <w:t xml:space="preserve"> </w:t>
      </w:r>
      <w:r w:rsidR="002238E6" w:rsidRPr="00B26E8F">
        <w:rPr>
          <w:rFonts w:ascii="IRBadr" w:hAnsi="IRBadr" w:cs="IRBadr" w:hint="cs"/>
          <w:color w:val="008000"/>
          <w:rtl/>
        </w:rPr>
        <w:t>يَوْمَئِذٍ</w:t>
      </w:r>
      <w:r w:rsidR="002238E6" w:rsidRPr="00B26E8F">
        <w:rPr>
          <w:rFonts w:ascii="IRBadr" w:hAnsi="IRBadr" w:cs="IRBadr"/>
          <w:color w:val="008000"/>
          <w:rtl/>
        </w:rPr>
        <w:t xml:space="preserve"> </w:t>
      </w:r>
      <w:r w:rsidR="002238E6" w:rsidRPr="00B26E8F">
        <w:rPr>
          <w:rFonts w:ascii="IRBadr" w:hAnsi="IRBadr" w:cs="IRBadr" w:hint="cs"/>
          <w:color w:val="008000"/>
          <w:rtl/>
        </w:rPr>
        <w:t>عِرَاقٌ</w:t>
      </w:r>
      <w:r w:rsidR="002238E6" w:rsidRPr="00B26E8F">
        <w:rPr>
          <w:rFonts w:ascii="IRBadr" w:hAnsi="IRBadr" w:cs="IRBadr"/>
          <w:color w:val="008000"/>
          <w:rtl/>
        </w:rPr>
        <w:t xml:space="preserve"> </w:t>
      </w:r>
      <w:r w:rsidR="002238E6" w:rsidRPr="00B26E8F">
        <w:rPr>
          <w:rFonts w:ascii="IRBadr" w:hAnsi="IRBadr" w:cs="IRBadr" w:hint="cs"/>
          <w:color w:val="008000"/>
          <w:rtl/>
        </w:rPr>
        <w:t>بَطْنَ</w:t>
      </w:r>
      <w:r w:rsidR="002238E6" w:rsidRPr="00B26E8F">
        <w:rPr>
          <w:rFonts w:ascii="IRBadr" w:hAnsi="IRBadr" w:cs="IRBadr"/>
          <w:color w:val="008000"/>
          <w:rtl/>
        </w:rPr>
        <w:t xml:space="preserve"> </w:t>
      </w:r>
      <w:r w:rsidR="002238E6" w:rsidRPr="00B26E8F">
        <w:rPr>
          <w:rFonts w:ascii="IRBadr" w:hAnsi="IRBadr" w:cs="IRBadr" w:hint="cs"/>
          <w:color w:val="008000"/>
          <w:rtl/>
        </w:rPr>
        <w:t>الْعَقِيقِ</w:t>
      </w:r>
      <w:r w:rsidR="002238E6" w:rsidRPr="00B26E8F">
        <w:rPr>
          <w:rFonts w:ascii="IRBadr" w:hAnsi="IRBadr" w:cs="IRBadr"/>
          <w:color w:val="008000"/>
          <w:rtl/>
        </w:rPr>
        <w:t xml:space="preserve"> </w:t>
      </w:r>
      <w:r w:rsidR="002238E6" w:rsidRPr="00B26E8F">
        <w:rPr>
          <w:rFonts w:ascii="IRBadr" w:hAnsi="IRBadr" w:cs="IRBadr" w:hint="cs"/>
          <w:color w:val="008000"/>
          <w:rtl/>
        </w:rPr>
        <w:t>مِنْ</w:t>
      </w:r>
      <w:r w:rsidR="002238E6" w:rsidRPr="00B26E8F">
        <w:rPr>
          <w:rFonts w:ascii="IRBadr" w:hAnsi="IRBadr" w:cs="IRBadr"/>
          <w:color w:val="008000"/>
          <w:rtl/>
        </w:rPr>
        <w:t xml:space="preserve"> </w:t>
      </w:r>
      <w:r w:rsidR="002238E6" w:rsidRPr="00B26E8F">
        <w:rPr>
          <w:rFonts w:ascii="IRBadr" w:hAnsi="IRBadr" w:cs="IRBadr" w:hint="cs"/>
          <w:color w:val="008000"/>
          <w:rtl/>
        </w:rPr>
        <w:t>قِبَلِ</w:t>
      </w:r>
      <w:r w:rsidR="002238E6" w:rsidRPr="00B26E8F">
        <w:rPr>
          <w:rFonts w:ascii="IRBadr" w:hAnsi="IRBadr" w:cs="IRBadr"/>
          <w:color w:val="008000"/>
          <w:rtl/>
        </w:rPr>
        <w:t xml:space="preserve"> </w:t>
      </w:r>
      <w:r w:rsidR="002238E6" w:rsidRPr="00B26E8F">
        <w:rPr>
          <w:rFonts w:ascii="IRBadr" w:hAnsi="IRBadr" w:cs="IRBadr" w:hint="cs"/>
          <w:color w:val="008000"/>
          <w:rtl/>
        </w:rPr>
        <w:t>أَهْلِ</w:t>
      </w:r>
      <w:r w:rsidR="002238E6" w:rsidRPr="00B26E8F">
        <w:rPr>
          <w:rFonts w:ascii="IRBadr" w:hAnsi="IRBadr" w:cs="IRBadr"/>
          <w:color w:val="008000"/>
          <w:rtl/>
        </w:rPr>
        <w:t xml:space="preserve"> </w:t>
      </w:r>
      <w:r w:rsidR="002238E6" w:rsidRPr="00B26E8F">
        <w:rPr>
          <w:rFonts w:ascii="IRBadr" w:hAnsi="IRBadr" w:cs="IRBadr" w:hint="cs"/>
          <w:color w:val="008000"/>
          <w:rtl/>
        </w:rPr>
        <w:t>الْعِرَاق‏</w:t>
      </w:r>
      <w:r w:rsidRPr="00B26E8F">
        <w:rPr>
          <w:rFonts w:ascii="IRBadr" w:hAnsi="IRBadr" w:cs="IRBadr" w:hint="cs"/>
          <w:color w:val="008000"/>
          <w:rtl/>
        </w:rPr>
        <w:t>...</w:t>
      </w:r>
      <w:r w:rsidRPr="00B26E8F">
        <w:rPr>
          <w:rFonts w:ascii="IRBadr" w:hAnsi="IRBadr" w:cs="IRBadr" w:hint="eastAsia"/>
          <w:color w:val="008000"/>
          <w:rtl/>
        </w:rPr>
        <w:t>»</w:t>
      </w:r>
      <w:r>
        <w:rPr>
          <w:rStyle w:val="FootnoteReference"/>
          <w:rFonts w:ascii="IRBadr" w:hAnsi="IRBadr" w:cs="IRBadr"/>
          <w:color w:val="008000"/>
          <w:rtl/>
        </w:rPr>
        <w:footnoteReference w:id="8"/>
      </w:r>
      <w:r>
        <w:rPr>
          <w:rFonts w:ascii="IRBadr" w:hAnsi="IRBadr" w:cs="IRBadr" w:hint="cs"/>
          <w:rtl/>
        </w:rPr>
        <w:t>.</w:t>
      </w:r>
    </w:p>
    <w:p w:rsidR="00B26E8F" w:rsidRDefault="00B26E8F" w:rsidP="002238E6">
      <w:pPr>
        <w:ind w:firstLine="720"/>
        <w:rPr>
          <w:rFonts w:ascii="IRBadr" w:hAnsi="IRBadr" w:cs="IRBadr"/>
          <w:rtl/>
        </w:rPr>
      </w:pPr>
      <w:r>
        <w:rPr>
          <w:rFonts w:ascii="IRBadr" w:hAnsi="IRBadr" w:cs="IRBadr" w:hint="cs"/>
          <w:rtl/>
        </w:rPr>
        <w:t xml:space="preserve">در طلا و نقره نیز پیامبر </w:t>
      </w:r>
      <w:r>
        <w:rPr>
          <w:rFonts w:ascii="IRBadr" w:hAnsi="IRBadr" w:cs="IRBadr" w:hint="cs"/>
        </w:rPr>
        <w:sym w:font="Abo-thar" w:char="F072"/>
      </w:r>
      <w:r>
        <w:rPr>
          <w:rFonts w:ascii="IRBadr" w:hAnsi="IRBadr" w:cs="IRBadr" w:hint="cs"/>
          <w:rtl/>
        </w:rPr>
        <w:t xml:space="preserve"> زکات قرار داد</w:t>
      </w:r>
      <w:r w:rsidR="0094714A">
        <w:rPr>
          <w:rFonts w:ascii="IRBadr" w:hAnsi="IRBadr" w:cs="IRBadr" w:hint="cs"/>
          <w:rtl/>
        </w:rPr>
        <w:t>ه است با آنکه در آن زمان گویا</w:t>
      </w:r>
      <w:r>
        <w:rPr>
          <w:rFonts w:ascii="IRBadr" w:hAnsi="IRBadr" w:cs="IRBadr" w:hint="cs"/>
          <w:rtl/>
        </w:rPr>
        <w:t xml:space="preserve"> طلا و نقره‌ای نیست. البته نه آنکه از اساس وجود نداشته است ولی مقدار آن خیلی کم بوده است. </w:t>
      </w:r>
    </w:p>
    <w:p w:rsidR="006775F4" w:rsidRDefault="006775F4" w:rsidP="0081348D">
      <w:pPr>
        <w:pStyle w:val="Heading4"/>
        <w:rPr>
          <w:rtl/>
        </w:rPr>
      </w:pPr>
      <w:bookmarkStart w:id="28" w:name="_Toc152682767"/>
      <w:bookmarkStart w:id="29" w:name="_Toc152682844"/>
      <w:r>
        <w:rPr>
          <w:rFonts w:hint="cs"/>
          <w:rtl/>
        </w:rPr>
        <w:t>شاهد سوم</w:t>
      </w:r>
      <w:bookmarkEnd w:id="28"/>
      <w:bookmarkEnd w:id="29"/>
    </w:p>
    <w:p w:rsidR="0081348D" w:rsidRDefault="006775F4" w:rsidP="0094714A">
      <w:pPr>
        <w:ind w:firstLine="720"/>
        <w:rPr>
          <w:rFonts w:ascii="IRBadr" w:hAnsi="IRBadr" w:cs="IRBadr"/>
          <w:rtl/>
        </w:rPr>
      </w:pPr>
      <w:r>
        <w:rPr>
          <w:rFonts w:ascii="IRBadr" w:hAnsi="IRBadr" w:cs="IRBadr" w:hint="cs"/>
          <w:rtl/>
        </w:rPr>
        <w:t xml:space="preserve">اگر درهم و دینار خصوصیّت نداشت و مثال برای پول رایج بود، </w:t>
      </w:r>
      <w:r w:rsidR="0094714A">
        <w:rPr>
          <w:rFonts w:ascii="IRBadr" w:hAnsi="IRBadr" w:cs="IRBadr" w:hint="cs"/>
          <w:rtl/>
        </w:rPr>
        <w:t xml:space="preserve">متناسب بود </w:t>
      </w:r>
      <w:r>
        <w:rPr>
          <w:rFonts w:ascii="IRBadr" w:hAnsi="IRBadr" w:cs="IRBadr" w:hint="cs"/>
          <w:rtl/>
        </w:rPr>
        <w:t xml:space="preserve">که هر یک از درهم و دینار نصاب مستقلّ نداشته باشد. اینکه مجموع آندو لحاظ نشده بلکه برای تعلّق زکات، هر کدام جداگانه لحاظ شده است، نشان می‌دهد که </w:t>
      </w:r>
      <w:r w:rsidR="0094714A">
        <w:rPr>
          <w:rFonts w:ascii="IRBadr" w:hAnsi="IRBadr" w:cs="IRBadr" w:hint="cs"/>
          <w:rtl/>
        </w:rPr>
        <w:t xml:space="preserve">درهم و دینار </w:t>
      </w:r>
      <w:r>
        <w:rPr>
          <w:rFonts w:ascii="IRBadr" w:hAnsi="IRBadr" w:cs="IRBadr" w:hint="cs"/>
          <w:rtl/>
        </w:rPr>
        <w:t xml:space="preserve">از آن جهت که نقد رایج است لحاظ </w:t>
      </w:r>
      <w:r w:rsidR="0094714A">
        <w:rPr>
          <w:rFonts w:ascii="IRBadr" w:hAnsi="IRBadr" w:cs="IRBadr" w:hint="cs"/>
          <w:rtl/>
        </w:rPr>
        <w:t>ن</w:t>
      </w:r>
      <w:r>
        <w:rPr>
          <w:rFonts w:ascii="IRBadr" w:hAnsi="IRBadr" w:cs="IRBadr" w:hint="cs"/>
          <w:rtl/>
        </w:rPr>
        <w:t xml:space="preserve">شده است. </w:t>
      </w:r>
    </w:p>
    <w:p w:rsidR="0081348D" w:rsidRDefault="0081348D" w:rsidP="0081348D">
      <w:pPr>
        <w:pStyle w:val="Heading5"/>
        <w:rPr>
          <w:rtl/>
        </w:rPr>
      </w:pPr>
      <w:bookmarkStart w:id="30" w:name="_Toc152682768"/>
      <w:bookmarkStart w:id="31" w:name="_Toc152682845"/>
      <w:r>
        <w:rPr>
          <w:rFonts w:hint="cs"/>
          <w:rtl/>
        </w:rPr>
        <w:t>مناقشه در شاهد سوم</w:t>
      </w:r>
      <w:bookmarkEnd w:id="30"/>
      <w:bookmarkEnd w:id="31"/>
    </w:p>
    <w:p w:rsidR="006775F4" w:rsidRDefault="006775F4" w:rsidP="0094714A">
      <w:pPr>
        <w:ind w:firstLine="720"/>
        <w:rPr>
          <w:rFonts w:ascii="IRBadr" w:hAnsi="IRBadr" w:cs="IRBadr"/>
          <w:rtl/>
        </w:rPr>
      </w:pPr>
      <w:r>
        <w:rPr>
          <w:rFonts w:ascii="IRBadr" w:hAnsi="IRBadr" w:cs="IRBadr" w:hint="cs"/>
          <w:rtl/>
        </w:rPr>
        <w:t xml:space="preserve">وجه تایید بودن و دلیل‌نبودن هم در جلسه گذشته بیان شد که جنس نقدین ممکن است موضوع ثبوتی باشد. البته این احتمال هر چند احتمالی ثبوتی است ولی عرفا تناسب چندانی </w:t>
      </w:r>
      <w:r w:rsidR="0094714A">
        <w:rPr>
          <w:rFonts w:ascii="IRBadr" w:hAnsi="IRBadr" w:cs="IRBadr" w:hint="cs"/>
          <w:rtl/>
        </w:rPr>
        <w:t xml:space="preserve">با حکم </w:t>
      </w:r>
      <w:r>
        <w:rPr>
          <w:rFonts w:ascii="IRBadr" w:hAnsi="IRBadr" w:cs="IRBadr" w:hint="cs"/>
          <w:rtl/>
        </w:rPr>
        <w:t>ندارد.</w:t>
      </w:r>
    </w:p>
    <w:p w:rsidR="006775F4" w:rsidRDefault="006775F4" w:rsidP="006775F4">
      <w:pPr>
        <w:ind w:firstLine="720"/>
        <w:rPr>
          <w:rFonts w:ascii="IRBadr" w:hAnsi="IRBadr" w:cs="IRBadr"/>
        </w:rPr>
      </w:pPr>
      <w:r>
        <w:rPr>
          <w:rFonts w:ascii="IRBadr" w:hAnsi="IRBadr" w:cs="IRBadr" w:hint="cs"/>
          <w:rtl/>
        </w:rPr>
        <w:t>بنا بر تقریبی که ما بیان کردیم، این اشکال پررنگ‌تر است. ما بیان می‌کردیم علّت جعل زکات، برطرف ‌کردن نیاز فقرا است. تعلیلی که در برخی روایات وارد شده است که در سبیکه زکات نیست و حضرت بیان کرده اس</w:t>
      </w:r>
      <w:r w:rsidR="0094714A">
        <w:rPr>
          <w:rFonts w:ascii="IRBadr" w:hAnsi="IRBadr" w:cs="IRBadr" w:hint="cs"/>
          <w:rtl/>
        </w:rPr>
        <w:t>ت</w:t>
      </w:r>
      <w:r>
        <w:rPr>
          <w:rFonts w:ascii="IRBadr" w:hAnsi="IRBadr" w:cs="IRBadr" w:hint="cs"/>
          <w:rtl/>
        </w:rPr>
        <w:t xml:space="preserve"> که منفعت آن رفته است</w:t>
      </w:r>
      <w:r w:rsidR="0081348D">
        <w:rPr>
          <w:rFonts w:ascii="IRBadr" w:hAnsi="IRBadr" w:cs="IRBadr" w:hint="cs"/>
          <w:rtl/>
        </w:rPr>
        <w:t>. این نشان می‌دهد که وجه منفعت داشتن‌ درهم و دینار مهم است که همان نقد رایج بودن است. در روایت علی بن یقطین آمده است:</w:t>
      </w:r>
    </w:p>
    <w:p w:rsidR="006775F4" w:rsidRDefault="0081348D" w:rsidP="006775F4">
      <w:pPr>
        <w:ind w:firstLine="720"/>
        <w:rPr>
          <w:rFonts w:ascii="IRBadr" w:hAnsi="IRBadr" w:cs="IRBadr"/>
          <w:rtl/>
        </w:rPr>
      </w:pPr>
      <w:r w:rsidRPr="0081348D">
        <w:rPr>
          <w:rFonts w:ascii="IRBadr" w:hAnsi="IRBadr" w:cs="IRBadr" w:hint="eastAsia"/>
          <w:color w:val="008000"/>
          <w:rtl/>
        </w:rPr>
        <w:t>«</w:t>
      </w:r>
      <w:r w:rsidR="006775F4" w:rsidRPr="0081348D">
        <w:rPr>
          <w:rFonts w:ascii="IRBadr" w:hAnsi="IRBadr" w:cs="IRBadr" w:hint="cs"/>
          <w:color w:val="8064A2" w:themeColor="accent4"/>
          <w:rtl/>
        </w:rPr>
        <w:t>أَبِي</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رَحِمَهُ</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اللَّهُ</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قَالَ</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حَدَّثَنَا</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سَعْدُ</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بْنُ</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عَبْدِ</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اللَّهِ</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عَنْ</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إِبْرَاهِيمَ</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بْنِ</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هَاشِمٍ</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عَنْ</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إِسْمَاعِيلَ</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بْنِ</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مَرَّارٍ</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عَنْ</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يُونُسَ</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بْنِ</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عَبْدِ</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الرَّحْمَنِ</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عَنْ</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أَبِي</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الْحَسَنِ</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عَلِيِّ</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بْنِ</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يَقْطِينٍ</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عَنْ</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أَبِي</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الْحَسَنِ</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مُوسَى</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ع</w:t>
      </w:r>
      <w:r w:rsidR="006775F4" w:rsidRPr="0081348D">
        <w:rPr>
          <w:rFonts w:ascii="IRBadr" w:hAnsi="IRBadr" w:cs="IRBadr"/>
          <w:color w:val="8064A2" w:themeColor="accent4"/>
          <w:rtl/>
        </w:rPr>
        <w:t xml:space="preserve"> </w:t>
      </w:r>
      <w:r w:rsidR="006775F4" w:rsidRPr="0081348D">
        <w:rPr>
          <w:rFonts w:ascii="IRBadr" w:hAnsi="IRBadr" w:cs="IRBadr" w:hint="cs"/>
          <w:color w:val="8064A2" w:themeColor="accent4"/>
          <w:rtl/>
        </w:rPr>
        <w:t>قَالَ</w:t>
      </w:r>
      <w:r w:rsidR="006775F4" w:rsidRPr="0081348D">
        <w:rPr>
          <w:rFonts w:ascii="IRBadr" w:hAnsi="IRBadr" w:cs="IRBadr"/>
          <w:color w:val="8064A2" w:themeColor="accent4"/>
          <w:rtl/>
        </w:rPr>
        <w:t xml:space="preserve">: </w:t>
      </w:r>
      <w:r w:rsidR="006775F4" w:rsidRPr="0081348D">
        <w:rPr>
          <w:rFonts w:ascii="IRBadr" w:hAnsi="IRBadr" w:cs="IRBadr" w:hint="cs"/>
          <w:color w:val="008000"/>
          <w:rtl/>
        </w:rPr>
        <w:t>لَا</w:t>
      </w:r>
      <w:r w:rsidR="006775F4" w:rsidRPr="0081348D">
        <w:rPr>
          <w:rFonts w:ascii="IRBadr" w:hAnsi="IRBadr" w:cs="IRBadr"/>
          <w:color w:val="008000"/>
          <w:rtl/>
        </w:rPr>
        <w:t xml:space="preserve"> </w:t>
      </w:r>
      <w:r w:rsidR="006775F4" w:rsidRPr="0081348D">
        <w:rPr>
          <w:rFonts w:ascii="IRBadr" w:hAnsi="IRBadr" w:cs="IRBadr" w:hint="cs"/>
          <w:color w:val="008000"/>
          <w:rtl/>
        </w:rPr>
        <w:t>تَجِبُ</w:t>
      </w:r>
      <w:r w:rsidR="006775F4" w:rsidRPr="0081348D">
        <w:rPr>
          <w:rFonts w:ascii="IRBadr" w:hAnsi="IRBadr" w:cs="IRBadr"/>
          <w:color w:val="008000"/>
          <w:rtl/>
        </w:rPr>
        <w:t xml:space="preserve"> </w:t>
      </w:r>
      <w:r w:rsidR="006775F4" w:rsidRPr="0081348D">
        <w:rPr>
          <w:rFonts w:ascii="IRBadr" w:hAnsi="IRBadr" w:cs="IRBadr" w:hint="cs"/>
          <w:color w:val="008000"/>
          <w:rtl/>
        </w:rPr>
        <w:t>الزَّكَاةُ</w:t>
      </w:r>
      <w:r w:rsidR="006775F4" w:rsidRPr="0081348D">
        <w:rPr>
          <w:rFonts w:ascii="IRBadr" w:hAnsi="IRBadr" w:cs="IRBadr"/>
          <w:color w:val="008000"/>
          <w:rtl/>
        </w:rPr>
        <w:t xml:space="preserve"> </w:t>
      </w:r>
      <w:r w:rsidR="006775F4" w:rsidRPr="0081348D">
        <w:rPr>
          <w:rFonts w:ascii="IRBadr" w:hAnsi="IRBadr" w:cs="IRBadr" w:hint="cs"/>
          <w:color w:val="008000"/>
          <w:rtl/>
        </w:rPr>
        <w:t>فِيمَا</w:t>
      </w:r>
      <w:r w:rsidR="006775F4" w:rsidRPr="0081348D">
        <w:rPr>
          <w:rFonts w:ascii="IRBadr" w:hAnsi="IRBadr" w:cs="IRBadr"/>
          <w:color w:val="008000"/>
          <w:rtl/>
        </w:rPr>
        <w:t xml:space="preserve"> </w:t>
      </w:r>
      <w:r w:rsidR="006775F4" w:rsidRPr="0081348D">
        <w:rPr>
          <w:rFonts w:ascii="IRBadr" w:hAnsi="IRBadr" w:cs="IRBadr" w:hint="cs"/>
          <w:color w:val="008000"/>
          <w:rtl/>
        </w:rPr>
        <w:t>سُبِكَ</w:t>
      </w:r>
      <w:r w:rsidR="006775F4" w:rsidRPr="0081348D">
        <w:rPr>
          <w:rFonts w:ascii="IRBadr" w:hAnsi="IRBadr" w:cs="IRBadr"/>
          <w:color w:val="008000"/>
          <w:rtl/>
        </w:rPr>
        <w:t xml:space="preserve"> </w:t>
      </w:r>
      <w:r w:rsidR="006775F4" w:rsidRPr="0081348D">
        <w:rPr>
          <w:rFonts w:ascii="IRBadr" w:hAnsi="IRBadr" w:cs="IRBadr" w:hint="cs"/>
          <w:color w:val="008000"/>
          <w:rtl/>
        </w:rPr>
        <w:t>فِرَاراً</w:t>
      </w:r>
      <w:r w:rsidR="006775F4" w:rsidRPr="0081348D">
        <w:rPr>
          <w:rFonts w:ascii="IRBadr" w:hAnsi="IRBadr" w:cs="IRBadr"/>
          <w:color w:val="008000"/>
          <w:rtl/>
        </w:rPr>
        <w:t xml:space="preserve"> </w:t>
      </w:r>
      <w:r w:rsidR="006775F4" w:rsidRPr="0081348D">
        <w:rPr>
          <w:rFonts w:ascii="IRBadr" w:hAnsi="IRBadr" w:cs="IRBadr" w:hint="cs"/>
          <w:color w:val="008000"/>
          <w:rtl/>
        </w:rPr>
        <w:t>مِنَ</w:t>
      </w:r>
      <w:r w:rsidR="006775F4" w:rsidRPr="0081348D">
        <w:rPr>
          <w:rFonts w:ascii="IRBadr" w:hAnsi="IRBadr" w:cs="IRBadr"/>
          <w:color w:val="008000"/>
          <w:rtl/>
        </w:rPr>
        <w:t xml:space="preserve"> </w:t>
      </w:r>
      <w:r w:rsidR="006775F4" w:rsidRPr="0081348D">
        <w:rPr>
          <w:rFonts w:ascii="IRBadr" w:hAnsi="IRBadr" w:cs="IRBadr" w:hint="cs"/>
          <w:color w:val="008000"/>
          <w:rtl/>
        </w:rPr>
        <w:t>الزَّكَاةِ</w:t>
      </w:r>
      <w:r w:rsidR="006775F4" w:rsidRPr="0081348D">
        <w:rPr>
          <w:rFonts w:ascii="IRBadr" w:hAnsi="IRBadr" w:cs="IRBadr"/>
          <w:color w:val="008000"/>
          <w:rtl/>
        </w:rPr>
        <w:t xml:space="preserve"> </w:t>
      </w:r>
      <w:r w:rsidR="006775F4" w:rsidRPr="0081348D">
        <w:rPr>
          <w:rFonts w:ascii="IRBadr" w:hAnsi="IRBadr" w:cs="IRBadr" w:hint="cs"/>
          <w:color w:val="008000"/>
          <w:rtl/>
        </w:rPr>
        <w:t>أَ</w:t>
      </w:r>
      <w:r w:rsidR="006775F4" w:rsidRPr="0081348D">
        <w:rPr>
          <w:rFonts w:ascii="IRBadr" w:hAnsi="IRBadr" w:cs="IRBadr"/>
          <w:color w:val="008000"/>
          <w:rtl/>
        </w:rPr>
        <w:t xml:space="preserve"> </w:t>
      </w:r>
      <w:r w:rsidR="006775F4" w:rsidRPr="0081348D">
        <w:rPr>
          <w:rFonts w:ascii="IRBadr" w:hAnsi="IRBadr" w:cs="IRBadr" w:hint="cs"/>
          <w:color w:val="008000"/>
          <w:rtl/>
        </w:rPr>
        <w:t>تَرَى</w:t>
      </w:r>
      <w:r w:rsidR="006775F4" w:rsidRPr="0081348D">
        <w:rPr>
          <w:rFonts w:ascii="IRBadr" w:hAnsi="IRBadr" w:cs="IRBadr"/>
          <w:color w:val="008000"/>
          <w:rtl/>
        </w:rPr>
        <w:t xml:space="preserve"> </w:t>
      </w:r>
      <w:r w:rsidR="006775F4" w:rsidRPr="0081348D">
        <w:rPr>
          <w:rFonts w:ascii="IRBadr" w:hAnsi="IRBadr" w:cs="IRBadr" w:hint="cs"/>
          <w:color w:val="008000"/>
          <w:rtl/>
        </w:rPr>
        <w:t>أَنَّ</w:t>
      </w:r>
      <w:r w:rsidR="006775F4" w:rsidRPr="0081348D">
        <w:rPr>
          <w:rFonts w:ascii="IRBadr" w:hAnsi="IRBadr" w:cs="IRBadr"/>
          <w:color w:val="008000"/>
          <w:rtl/>
        </w:rPr>
        <w:t xml:space="preserve"> </w:t>
      </w:r>
      <w:r w:rsidR="006775F4" w:rsidRPr="0081348D">
        <w:rPr>
          <w:rFonts w:ascii="IRBadr" w:hAnsi="IRBadr" w:cs="IRBadr" w:hint="cs"/>
          <w:color w:val="008000"/>
          <w:rtl/>
        </w:rPr>
        <w:t>الْمَنْفَعَةَ</w:t>
      </w:r>
      <w:r w:rsidR="006775F4" w:rsidRPr="0081348D">
        <w:rPr>
          <w:rFonts w:ascii="IRBadr" w:hAnsi="IRBadr" w:cs="IRBadr"/>
          <w:color w:val="008000"/>
          <w:rtl/>
        </w:rPr>
        <w:t xml:space="preserve"> </w:t>
      </w:r>
      <w:r w:rsidR="006775F4" w:rsidRPr="0081348D">
        <w:rPr>
          <w:rFonts w:ascii="IRBadr" w:hAnsi="IRBadr" w:cs="IRBadr" w:hint="cs"/>
          <w:color w:val="008000"/>
          <w:rtl/>
        </w:rPr>
        <w:t>قَدْ</w:t>
      </w:r>
      <w:r w:rsidR="006775F4" w:rsidRPr="0081348D">
        <w:rPr>
          <w:rFonts w:ascii="IRBadr" w:hAnsi="IRBadr" w:cs="IRBadr"/>
          <w:color w:val="008000"/>
          <w:rtl/>
        </w:rPr>
        <w:t xml:space="preserve"> </w:t>
      </w:r>
      <w:r w:rsidR="006775F4" w:rsidRPr="0081348D">
        <w:rPr>
          <w:rFonts w:ascii="IRBadr" w:hAnsi="IRBadr" w:cs="IRBadr" w:hint="cs"/>
          <w:color w:val="008000"/>
          <w:rtl/>
        </w:rPr>
        <w:t>ذَهَبَتْ</w:t>
      </w:r>
      <w:r w:rsidR="006775F4" w:rsidRPr="0081348D">
        <w:rPr>
          <w:rFonts w:ascii="IRBadr" w:hAnsi="IRBadr" w:cs="IRBadr"/>
          <w:color w:val="008000"/>
          <w:rtl/>
        </w:rPr>
        <w:t xml:space="preserve"> </w:t>
      </w:r>
      <w:r w:rsidR="006775F4" w:rsidRPr="0081348D">
        <w:rPr>
          <w:rFonts w:ascii="IRBadr" w:hAnsi="IRBadr" w:cs="IRBadr" w:hint="cs"/>
          <w:color w:val="008000"/>
          <w:rtl/>
        </w:rPr>
        <w:t>فَلِذَلِكَ</w:t>
      </w:r>
      <w:r w:rsidR="006775F4" w:rsidRPr="0081348D">
        <w:rPr>
          <w:rFonts w:ascii="IRBadr" w:hAnsi="IRBadr" w:cs="IRBadr"/>
          <w:color w:val="008000"/>
          <w:rtl/>
        </w:rPr>
        <w:t xml:space="preserve"> </w:t>
      </w:r>
      <w:r w:rsidR="006775F4" w:rsidRPr="0081348D">
        <w:rPr>
          <w:rFonts w:ascii="IRBadr" w:hAnsi="IRBadr" w:cs="IRBadr" w:hint="cs"/>
          <w:color w:val="008000"/>
          <w:rtl/>
        </w:rPr>
        <w:t>لَا</w:t>
      </w:r>
      <w:r w:rsidR="006775F4" w:rsidRPr="0081348D">
        <w:rPr>
          <w:rFonts w:ascii="IRBadr" w:hAnsi="IRBadr" w:cs="IRBadr"/>
          <w:color w:val="008000"/>
          <w:rtl/>
        </w:rPr>
        <w:t xml:space="preserve"> </w:t>
      </w:r>
      <w:r w:rsidR="006775F4" w:rsidRPr="0081348D">
        <w:rPr>
          <w:rFonts w:ascii="IRBadr" w:hAnsi="IRBadr" w:cs="IRBadr" w:hint="cs"/>
          <w:color w:val="008000"/>
          <w:rtl/>
        </w:rPr>
        <w:t>تَجِبُ</w:t>
      </w:r>
      <w:r w:rsidR="006775F4" w:rsidRPr="0081348D">
        <w:rPr>
          <w:rFonts w:ascii="IRBadr" w:hAnsi="IRBadr" w:cs="IRBadr"/>
          <w:color w:val="008000"/>
          <w:rtl/>
        </w:rPr>
        <w:t xml:space="preserve"> </w:t>
      </w:r>
      <w:r w:rsidR="006775F4" w:rsidRPr="0081348D">
        <w:rPr>
          <w:rFonts w:ascii="IRBadr" w:hAnsi="IRBadr" w:cs="IRBadr" w:hint="cs"/>
          <w:color w:val="008000"/>
          <w:rtl/>
        </w:rPr>
        <w:t>الزَّكَاةُ</w:t>
      </w:r>
      <w:r w:rsidRPr="0081348D">
        <w:rPr>
          <w:rFonts w:ascii="IRBadr" w:hAnsi="IRBadr" w:cs="IRBadr" w:hint="eastAsia"/>
          <w:color w:val="008000"/>
          <w:rtl/>
        </w:rPr>
        <w:t>»</w:t>
      </w:r>
      <w:r>
        <w:rPr>
          <w:rStyle w:val="FootnoteReference"/>
          <w:rFonts w:ascii="IRBadr" w:hAnsi="IRBadr" w:cs="IRBadr"/>
          <w:color w:val="008000"/>
          <w:rtl/>
        </w:rPr>
        <w:footnoteReference w:id="9"/>
      </w:r>
      <w:r w:rsidR="006775F4" w:rsidRPr="006775F4">
        <w:rPr>
          <w:rFonts w:ascii="IRBadr" w:hAnsi="IRBadr" w:cs="IRBadr"/>
          <w:rtl/>
        </w:rPr>
        <w:t>.</w:t>
      </w:r>
    </w:p>
    <w:p w:rsidR="006775F4" w:rsidRDefault="006775F4" w:rsidP="0094714A">
      <w:pPr>
        <w:ind w:firstLine="720"/>
        <w:rPr>
          <w:rFonts w:ascii="IRBadr" w:hAnsi="IRBadr" w:cs="IRBadr"/>
          <w:rtl/>
        </w:rPr>
      </w:pPr>
      <w:r>
        <w:rPr>
          <w:rFonts w:ascii="IRBadr" w:hAnsi="IRBadr" w:cs="IRBadr" w:hint="cs"/>
          <w:rtl/>
        </w:rPr>
        <w:t>مراد آن است که امکان مبادله و سوددهی برای طلا</w:t>
      </w:r>
      <w:r w:rsidR="0081348D">
        <w:rPr>
          <w:rFonts w:ascii="IRBadr" w:hAnsi="IRBadr" w:cs="IRBadr" w:hint="cs"/>
          <w:rtl/>
        </w:rPr>
        <w:t xml:space="preserve"> در حالت سبیکه از بی</w:t>
      </w:r>
      <w:r>
        <w:rPr>
          <w:rFonts w:ascii="IRBadr" w:hAnsi="IRBadr" w:cs="IRBadr" w:hint="cs"/>
          <w:rtl/>
        </w:rPr>
        <w:t>ن رفته است. این مورد هم از شواهد مثال</w:t>
      </w:r>
      <w:r w:rsidR="0094714A">
        <w:rPr>
          <w:rFonts w:ascii="IRBadr" w:hAnsi="IRBadr" w:cs="IRBadr" w:hint="cs"/>
          <w:rtl/>
        </w:rPr>
        <w:t>‌بودن درهم و دینار</w:t>
      </w:r>
      <w:r>
        <w:rPr>
          <w:rFonts w:ascii="IRBadr" w:hAnsi="IRBadr" w:cs="IRBadr" w:hint="cs"/>
          <w:rtl/>
        </w:rPr>
        <w:t xml:space="preserve"> برای نقد رایج است.</w:t>
      </w:r>
    </w:p>
    <w:p w:rsidR="006775F4" w:rsidRDefault="00DD1F62" w:rsidP="006775F4">
      <w:pPr>
        <w:ind w:firstLine="720"/>
        <w:rPr>
          <w:rFonts w:ascii="IRBadr" w:hAnsi="IRBadr" w:cs="IRBadr"/>
          <w:rtl/>
        </w:rPr>
      </w:pPr>
      <w:r>
        <w:rPr>
          <w:rFonts w:ascii="IRBadr" w:hAnsi="IRBadr" w:cs="IRBadr" w:hint="cs"/>
          <w:rtl/>
        </w:rPr>
        <w:t xml:space="preserve">اما آنکه آیا درهم و دینار باید جداگانه نصابش محاسبه گردد یا به ضمیمه یکدیگر و هم‌چنین بحث از تاثیر این مساله در محل بحث در جلسه آینده دنبال می‌گردد. </w:t>
      </w:r>
    </w:p>
    <w:p w:rsidR="00DD1F62" w:rsidRDefault="00DD1F62" w:rsidP="006775F4">
      <w:pPr>
        <w:ind w:firstLine="720"/>
        <w:rPr>
          <w:rFonts w:ascii="IRBadr" w:hAnsi="IRBadr" w:cs="IRBadr"/>
        </w:rPr>
      </w:pPr>
      <w:r w:rsidRPr="00DD1F62">
        <w:rPr>
          <w:rFonts w:ascii="IRBadr" w:hAnsi="IRBadr" w:cs="IRBadr" w:hint="cs"/>
          <w:b/>
          <w:bCs/>
          <w:rtl/>
        </w:rPr>
        <w:t>و صلّی اللّه علی سیّدنا محمّد و آله الطاهرین</w:t>
      </w:r>
      <w:r>
        <w:rPr>
          <w:rFonts w:ascii="IRBadr" w:hAnsi="IRBadr" w:cs="IRBadr" w:hint="cs"/>
          <w:rtl/>
        </w:rPr>
        <w:t xml:space="preserve">. </w:t>
      </w:r>
    </w:p>
    <w:p w:rsidR="006775F4" w:rsidRPr="006775F4" w:rsidRDefault="006775F4" w:rsidP="00E678B3">
      <w:pPr>
        <w:ind w:firstLine="720"/>
        <w:rPr>
          <w:rFonts w:ascii="IRBadr" w:hAnsi="IRBadr" w:cs="IRBadr"/>
        </w:rPr>
      </w:pPr>
    </w:p>
    <w:p w:rsidR="001A1EA5" w:rsidRPr="006162A2" w:rsidRDefault="001A1EA5" w:rsidP="006162A2">
      <w:pPr>
        <w:rPr>
          <w:rtl/>
        </w:rPr>
      </w:pPr>
    </w:p>
    <w:sectPr w:rsidR="001A1EA5"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474" w:rsidRDefault="00282474" w:rsidP="008B750B">
      <w:pPr>
        <w:spacing w:line="240" w:lineRule="auto"/>
      </w:pPr>
      <w:r>
        <w:separator/>
      </w:r>
    </w:p>
    <w:p w:rsidR="00282474" w:rsidRDefault="00282474"/>
  </w:endnote>
  <w:endnote w:type="continuationSeparator" w:id="0">
    <w:p w:rsidR="00282474" w:rsidRDefault="00282474" w:rsidP="008B750B">
      <w:pPr>
        <w:spacing w:line="240" w:lineRule="auto"/>
      </w:pPr>
      <w:r>
        <w:continuationSeparator/>
      </w:r>
    </w:p>
    <w:p w:rsidR="00282474" w:rsidRDefault="00282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Abo-thar">
    <w:altName w:val="Symbol"/>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8F" w:rsidRDefault="00B26E8F">
    <w:pPr>
      <w:pStyle w:val="Footer"/>
    </w:pPr>
  </w:p>
  <w:p w:rsidR="00B26E8F" w:rsidRDefault="00B26E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26E8F" w:rsidRPr="006D44C1" w:rsidTr="0020241A">
      <w:tc>
        <w:tcPr>
          <w:tcW w:w="3382" w:type="dxa"/>
          <w:tcBorders>
            <w:top w:val="nil"/>
            <w:left w:val="nil"/>
            <w:bottom w:val="nil"/>
            <w:right w:val="nil"/>
          </w:tcBorders>
        </w:tcPr>
        <w:p w:rsidR="00B26E8F" w:rsidRDefault="00B26E8F"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B26E8F" w:rsidRDefault="00B26E8F" w:rsidP="006D44C1">
          <w:pPr>
            <w:pStyle w:val="Footer"/>
            <w:jc w:val="right"/>
            <w:rPr>
              <w:rtl/>
            </w:rPr>
          </w:pPr>
          <w:r>
            <w:rPr>
              <w:rFonts w:hint="cs"/>
              <w:rtl/>
            </w:rPr>
            <w:t xml:space="preserve">صفحه </w:t>
          </w:r>
          <w:r>
            <w:fldChar w:fldCharType="begin"/>
          </w:r>
          <w:r>
            <w:instrText>PAGE   \* MERGEFORMAT</w:instrText>
          </w:r>
          <w:r>
            <w:fldChar w:fldCharType="separate"/>
          </w:r>
          <w:r w:rsidR="00C92615" w:rsidRPr="00C92615">
            <w:rPr>
              <w:noProof/>
              <w:rtl/>
              <w:lang w:val="fa-IR"/>
            </w:rPr>
            <w:t>1</w:t>
          </w:r>
          <w:r>
            <w:rPr>
              <w:noProof/>
            </w:rPr>
            <w:fldChar w:fldCharType="end"/>
          </w:r>
        </w:p>
      </w:tc>
      <w:tc>
        <w:tcPr>
          <w:tcW w:w="4786" w:type="dxa"/>
          <w:tcBorders>
            <w:top w:val="nil"/>
            <w:left w:val="nil"/>
            <w:bottom w:val="nil"/>
            <w:right w:val="nil"/>
          </w:tcBorders>
          <w:vAlign w:val="center"/>
        </w:tcPr>
        <w:p w:rsidR="00B26E8F" w:rsidRPr="006D44C1" w:rsidRDefault="00B26E8F" w:rsidP="001B6799">
          <w:pPr>
            <w:pStyle w:val="Footer"/>
            <w:bidi w:val="0"/>
            <w:rPr>
              <w:color w:val="808080" w:themeColor="background1" w:themeShade="80"/>
              <w:rtl/>
            </w:rPr>
          </w:pPr>
          <w:bookmarkStart w:id="32" w:name="BokAdres"/>
          <w:bookmarkEnd w:id="32"/>
          <w:r>
            <w:rPr>
              <w:color w:val="808080" w:themeColor="background1" w:themeShade="80"/>
            </w:rPr>
            <w:t>F1js1_14020830-039_ah1_mfeb.ir</w:t>
          </w:r>
        </w:p>
      </w:tc>
    </w:tr>
  </w:tbl>
  <w:p w:rsidR="00B26E8F" w:rsidRDefault="00B26E8F" w:rsidP="00FA5F3D">
    <w:pPr>
      <w:pStyle w:val="Footer"/>
      <w:jc w:val="center"/>
    </w:pPr>
  </w:p>
  <w:p w:rsidR="00B26E8F" w:rsidRDefault="00B26E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474" w:rsidRDefault="00282474" w:rsidP="008B750B">
      <w:pPr>
        <w:spacing w:line="240" w:lineRule="auto"/>
      </w:pPr>
      <w:r>
        <w:separator/>
      </w:r>
    </w:p>
    <w:p w:rsidR="00282474" w:rsidRDefault="00282474"/>
  </w:footnote>
  <w:footnote w:type="continuationSeparator" w:id="0">
    <w:p w:rsidR="00282474" w:rsidRDefault="00282474" w:rsidP="008B750B">
      <w:pPr>
        <w:spacing w:line="240" w:lineRule="auto"/>
      </w:pPr>
      <w:r>
        <w:continuationSeparator/>
      </w:r>
    </w:p>
    <w:p w:rsidR="00282474" w:rsidRDefault="00282474"/>
  </w:footnote>
  <w:footnote w:id="1">
    <w:p w:rsidR="00626E00" w:rsidRDefault="00626E00" w:rsidP="00626E00">
      <w:pPr>
        <w:pStyle w:val="FootnoteText"/>
      </w:pPr>
      <w:r>
        <w:rPr>
          <w:rStyle w:val="FootnoteReference"/>
        </w:rPr>
        <w:footnoteRef/>
      </w:r>
      <w:r>
        <w:rPr>
          <w:rtl/>
        </w:rPr>
        <w:t xml:space="preserve"> </w:t>
      </w:r>
      <w:r>
        <w:rPr>
          <w:rFonts w:hint="cs"/>
          <w:rtl/>
        </w:rPr>
        <w:t>فقه پول، ص۱۱۷.</w:t>
      </w:r>
    </w:p>
  </w:footnote>
  <w:footnote w:id="2">
    <w:p w:rsidR="00626E00" w:rsidRDefault="00626E00" w:rsidP="00626E00">
      <w:pPr>
        <w:pStyle w:val="FootnoteText"/>
      </w:pPr>
      <w:r>
        <w:rPr>
          <w:rStyle w:val="FootnoteReference"/>
        </w:rPr>
        <w:footnoteRef/>
      </w:r>
      <w:r>
        <w:rPr>
          <w:rtl/>
        </w:rPr>
        <w:t xml:space="preserve"> </w:t>
      </w:r>
      <w:r>
        <w:rPr>
          <w:rFonts w:hint="cs"/>
          <w:rtl/>
        </w:rPr>
        <w:t>نفس المصدر.</w:t>
      </w:r>
    </w:p>
  </w:footnote>
  <w:footnote w:id="3">
    <w:p w:rsidR="00626E00" w:rsidRDefault="00626E00" w:rsidP="00626E00">
      <w:pPr>
        <w:pStyle w:val="FootnoteText"/>
      </w:pPr>
      <w:r>
        <w:rPr>
          <w:rStyle w:val="FootnoteReference"/>
        </w:rPr>
        <w:footnoteRef/>
      </w:r>
      <w:r w:rsidRPr="006775F4">
        <w:rPr>
          <w:rtl/>
        </w:rPr>
        <w:t xml:space="preserve"> </w:t>
      </w:r>
      <w:r w:rsidRPr="006775F4">
        <w:rPr>
          <w:rFonts w:hint="cs"/>
          <w:rtl/>
        </w:rPr>
        <w:t>مناقب</w:t>
      </w:r>
      <w:r w:rsidRPr="006775F4">
        <w:rPr>
          <w:rtl/>
        </w:rPr>
        <w:t xml:space="preserve"> </w:t>
      </w:r>
      <w:r w:rsidRPr="006775F4">
        <w:rPr>
          <w:rFonts w:hint="cs"/>
          <w:rtl/>
        </w:rPr>
        <w:t>آل</w:t>
      </w:r>
      <w:r w:rsidRPr="006775F4">
        <w:rPr>
          <w:rtl/>
        </w:rPr>
        <w:t xml:space="preserve"> </w:t>
      </w:r>
      <w:r w:rsidRPr="006775F4">
        <w:rPr>
          <w:rFonts w:hint="cs"/>
          <w:rtl/>
        </w:rPr>
        <w:t>أبي</w:t>
      </w:r>
      <w:r w:rsidRPr="006775F4">
        <w:rPr>
          <w:rtl/>
        </w:rPr>
        <w:t xml:space="preserve"> </w:t>
      </w:r>
      <w:r w:rsidRPr="006775F4">
        <w:rPr>
          <w:rFonts w:hint="cs"/>
          <w:rtl/>
        </w:rPr>
        <w:t>طالب</w:t>
      </w:r>
      <w:r w:rsidRPr="006775F4">
        <w:rPr>
          <w:rtl/>
        </w:rPr>
        <w:t xml:space="preserve"> </w:t>
      </w:r>
      <w:r w:rsidRPr="006775F4">
        <w:rPr>
          <w:rFonts w:hint="cs"/>
          <w:rtl/>
        </w:rPr>
        <w:t>عليهم</w:t>
      </w:r>
      <w:r w:rsidRPr="006775F4">
        <w:rPr>
          <w:rtl/>
        </w:rPr>
        <w:t xml:space="preserve"> </w:t>
      </w:r>
      <w:r w:rsidRPr="006775F4">
        <w:rPr>
          <w:rFonts w:hint="cs"/>
          <w:rtl/>
        </w:rPr>
        <w:t>السلام</w:t>
      </w:r>
      <w:r w:rsidRPr="006775F4">
        <w:rPr>
          <w:rtl/>
        </w:rPr>
        <w:t xml:space="preserve"> (</w:t>
      </w:r>
      <w:r w:rsidRPr="006775F4">
        <w:rPr>
          <w:rFonts w:hint="cs"/>
          <w:rtl/>
        </w:rPr>
        <w:t>لابن</w:t>
      </w:r>
      <w:r w:rsidRPr="006775F4">
        <w:rPr>
          <w:rtl/>
        </w:rPr>
        <w:t xml:space="preserve"> </w:t>
      </w:r>
      <w:r w:rsidRPr="006775F4">
        <w:rPr>
          <w:rFonts w:hint="cs"/>
          <w:rtl/>
        </w:rPr>
        <w:t>شهرآشوب</w:t>
      </w:r>
      <w:r w:rsidRPr="006775F4">
        <w:rPr>
          <w:rtl/>
        </w:rPr>
        <w:t>)</w:t>
      </w:r>
      <w:r w:rsidRPr="006775F4">
        <w:rPr>
          <w:rFonts w:hint="cs"/>
          <w:rtl/>
        </w:rPr>
        <w:t>،</w:t>
      </w:r>
      <w:r w:rsidRPr="006775F4">
        <w:rPr>
          <w:rtl/>
        </w:rPr>
        <w:t xml:space="preserve"> </w:t>
      </w:r>
      <w:r w:rsidRPr="006775F4">
        <w:rPr>
          <w:rFonts w:hint="cs"/>
          <w:rtl/>
        </w:rPr>
        <w:t>ج‏</w:t>
      </w:r>
      <w:r w:rsidRPr="006775F4">
        <w:rPr>
          <w:rtl/>
        </w:rPr>
        <w:t>4</w:t>
      </w:r>
      <w:r w:rsidRPr="006775F4">
        <w:rPr>
          <w:rFonts w:hint="cs"/>
          <w:rtl/>
        </w:rPr>
        <w:t>،</w:t>
      </w:r>
      <w:r w:rsidRPr="006775F4">
        <w:rPr>
          <w:rtl/>
        </w:rPr>
        <w:t xml:space="preserve"> </w:t>
      </w:r>
      <w:r w:rsidRPr="006775F4">
        <w:rPr>
          <w:rFonts w:hint="cs"/>
          <w:rtl/>
        </w:rPr>
        <w:t>ص</w:t>
      </w:r>
      <w:r w:rsidRPr="006775F4">
        <w:rPr>
          <w:rtl/>
        </w:rPr>
        <w:t>: 292</w:t>
      </w:r>
    </w:p>
  </w:footnote>
  <w:footnote w:id="4">
    <w:p w:rsidR="00626E00" w:rsidRDefault="00626E00" w:rsidP="00626E00">
      <w:pPr>
        <w:pStyle w:val="FootnoteText"/>
      </w:pPr>
      <w:r>
        <w:rPr>
          <w:rStyle w:val="FootnoteReference"/>
        </w:rPr>
        <w:footnoteRef/>
      </w:r>
      <w:r w:rsidRPr="006775F4">
        <w:rPr>
          <w:rtl/>
        </w:rPr>
        <w:t xml:space="preserve"> </w:t>
      </w:r>
      <w:r w:rsidRPr="006775F4">
        <w:rPr>
          <w:rFonts w:hint="cs"/>
          <w:rtl/>
        </w:rPr>
        <w:t>دلائل</w:t>
      </w:r>
      <w:r w:rsidRPr="006775F4">
        <w:rPr>
          <w:rtl/>
        </w:rPr>
        <w:t xml:space="preserve"> </w:t>
      </w:r>
      <w:r w:rsidRPr="006775F4">
        <w:rPr>
          <w:rFonts w:hint="cs"/>
          <w:rtl/>
        </w:rPr>
        <w:t>الإمامة</w:t>
      </w:r>
      <w:r w:rsidRPr="006775F4">
        <w:rPr>
          <w:rtl/>
        </w:rPr>
        <w:t xml:space="preserve"> (</w:t>
      </w:r>
      <w:r w:rsidRPr="006775F4">
        <w:rPr>
          <w:rFonts w:hint="cs"/>
          <w:rtl/>
        </w:rPr>
        <w:t>ط</w:t>
      </w:r>
      <w:r w:rsidRPr="006775F4">
        <w:rPr>
          <w:rtl/>
        </w:rPr>
        <w:t xml:space="preserve"> - </w:t>
      </w:r>
      <w:r w:rsidRPr="006775F4">
        <w:rPr>
          <w:rFonts w:hint="cs"/>
          <w:rtl/>
        </w:rPr>
        <w:t>الحديثة</w:t>
      </w:r>
      <w:r w:rsidRPr="006775F4">
        <w:rPr>
          <w:rtl/>
        </w:rPr>
        <w:t>)</w:t>
      </w:r>
      <w:r w:rsidRPr="006775F4">
        <w:rPr>
          <w:rFonts w:hint="cs"/>
          <w:rtl/>
        </w:rPr>
        <w:t>،</w:t>
      </w:r>
      <w:r w:rsidRPr="006775F4">
        <w:rPr>
          <w:rtl/>
        </w:rPr>
        <w:t xml:space="preserve"> </w:t>
      </w:r>
      <w:r w:rsidRPr="006775F4">
        <w:rPr>
          <w:rFonts w:hint="cs"/>
          <w:rtl/>
        </w:rPr>
        <w:t>ص</w:t>
      </w:r>
      <w:r w:rsidRPr="006775F4">
        <w:rPr>
          <w:rtl/>
        </w:rPr>
        <w:t>: 331</w:t>
      </w:r>
    </w:p>
  </w:footnote>
  <w:footnote w:id="5">
    <w:p w:rsidR="00552A6E" w:rsidRDefault="00552A6E">
      <w:pPr>
        <w:pStyle w:val="FootnoteText"/>
        <w:rPr>
          <w:rtl/>
        </w:rPr>
      </w:pPr>
      <w:r>
        <w:rPr>
          <w:rStyle w:val="FootnoteReference"/>
        </w:rPr>
        <w:footnoteRef/>
      </w:r>
      <w:r>
        <w:rPr>
          <w:rtl/>
        </w:rPr>
        <w:t xml:space="preserve"> </w:t>
      </w:r>
      <w:r>
        <w:rPr>
          <w:rFonts w:hint="cs"/>
          <w:rtl/>
        </w:rPr>
        <w:t>یوسف،۱۲.</w:t>
      </w:r>
    </w:p>
  </w:footnote>
  <w:footnote w:id="6">
    <w:p w:rsidR="00B26E8F" w:rsidRPr="00B82762" w:rsidRDefault="00B26E8F" w:rsidP="00B82762">
      <w:pPr>
        <w:pStyle w:val="FootnoteText"/>
      </w:pPr>
      <w:r w:rsidRPr="00B82762">
        <w:footnoteRef/>
      </w:r>
      <w:r w:rsidRPr="00B82762">
        <w:rPr>
          <w:rtl/>
        </w:rPr>
        <w:t xml:space="preserve"> </w:t>
      </w:r>
      <w:hyperlink r:id="rId1" w:history="1">
        <w:r w:rsidRPr="00B82762">
          <w:rPr>
            <w:rStyle w:val="Hyperlink"/>
            <w:rFonts w:hint="cs"/>
            <w:rtl/>
          </w:rPr>
          <w:t>تفسیر</w:t>
        </w:r>
        <w:r w:rsidRPr="00B82762">
          <w:rPr>
            <w:rStyle w:val="Hyperlink"/>
            <w:rtl/>
          </w:rPr>
          <w:t xml:space="preserve"> </w:t>
        </w:r>
        <w:r w:rsidRPr="00B82762">
          <w:rPr>
            <w:rStyle w:val="Hyperlink"/>
            <w:rFonts w:hint="cs"/>
            <w:rtl/>
          </w:rPr>
          <w:t>العیاشی،</w:t>
        </w:r>
        <w:r w:rsidRPr="00B82762">
          <w:rPr>
            <w:rStyle w:val="Hyperlink"/>
            <w:rtl/>
          </w:rPr>
          <w:t xml:space="preserve"> </w:t>
        </w:r>
        <w:r w:rsidRPr="00B82762">
          <w:rPr>
            <w:rStyle w:val="Hyperlink"/>
            <w:rFonts w:hint="cs"/>
            <w:rtl/>
          </w:rPr>
          <w:t>محمد</w:t>
        </w:r>
        <w:r w:rsidRPr="00B82762">
          <w:rPr>
            <w:rStyle w:val="Hyperlink"/>
            <w:rtl/>
          </w:rPr>
          <w:t xml:space="preserve"> </w:t>
        </w:r>
        <w:r w:rsidRPr="00B82762">
          <w:rPr>
            <w:rStyle w:val="Hyperlink"/>
            <w:rFonts w:hint="cs"/>
            <w:rtl/>
          </w:rPr>
          <w:t>بن</w:t>
        </w:r>
        <w:r w:rsidRPr="00B82762">
          <w:rPr>
            <w:rStyle w:val="Hyperlink"/>
            <w:rtl/>
          </w:rPr>
          <w:t xml:space="preserve"> </w:t>
        </w:r>
        <w:r w:rsidRPr="00B82762">
          <w:rPr>
            <w:rStyle w:val="Hyperlink"/>
            <w:rFonts w:hint="cs"/>
            <w:rtl/>
          </w:rPr>
          <w:t>مسعود</w:t>
        </w:r>
        <w:r w:rsidRPr="00B82762">
          <w:rPr>
            <w:rStyle w:val="Hyperlink"/>
            <w:rtl/>
          </w:rPr>
          <w:t xml:space="preserve"> </w:t>
        </w:r>
        <w:r w:rsidRPr="00B82762">
          <w:rPr>
            <w:rStyle w:val="Hyperlink"/>
            <w:rFonts w:hint="cs"/>
            <w:rtl/>
          </w:rPr>
          <w:t>العیاشی،</w:t>
        </w:r>
        <w:r w:rsidRPr="00B82762">
          <w:rPr>
            <w:rStyle w:val="Hyperlink"/>
            <w:rtl/>
          </w:rPr>
          <w:t xml:space="preserve"> </w:t>
        </w:r>
        <w:r w:rsidRPr="00B82762">
          <w:rPr>
            <w:rStyle w:val="Hyperlink"/>
            <w:rFonts w:hint="cs"/>
            <w:rtl/>
          </w:rPr>
          <w:t>ج</w:t>
        </w:r>
        <w:r w:rsidRPr="00B82762">
          <w:rPr>
            <w:rStyle w:val="Hyperlink"/>
            <w:rtl/>
          </w:rPr>
          <w:t>2</w:t>
        </w:r>
        <w:r w:rsidRPr="00B82762">
          <w:rPr>
            <w:rStyle w:val="Hyperlink"/>
            <w:rFonts w:hint="cs"/>
            <w:rtl/>
          </w:rPr>
          <w:t>،</w:t>
        </w:r>
        <w:r w:rsidRPr="00B82762">
          <w:rPr>
            <w:rStyle w:val="Hyperlink"/>
            <w:rtl/>
          </w:rPr>
          <w:t xml:space="preserve"> </w:t>
        </w:r>
        <w:r w:rsidRPr="00B82762">
          <w:rPr>
            <w:rStyle w:val="Hyperlink"/>
            <w:rFonts w:hint="cs"/>
            <w:rtl/>
          </w:rPr>
          <w:t>ص</w:t>
        </w:r>
        <w:r w:rsidRPr="00B82762">
          <w:rPr>
            <w:rStyle w:val="Hyperlink"/>
            <w:rtl/>
          </w:rPr>
          <w:t>107.</w:t>
        </w:r>
      </w:hyperlink>
      <w:r>
        <w:rPr>
          <w:rFonts w:hint="cs"/>
          <w:rtl/>
        </w:rPr>
        <w:t xml:space="preserve"> جامع أحادیث الشیعة، ج۹، ص۷۸، ح۱۲۶۵۳.</w:t>
      </w:r>
    </w:p>
  </w:footnote>
  <w:footnote w:id="7">
    <w:p w:rsidR="00B26E8F" w:rsidRPr="00E92354" w:rsidRDefault="00B26E8F" w:rsidP="00E92354">
      <w:pPr>
        <w:pStyle w:val="FootnoteText"/>
      </w:pPr>
      <w:r w:rsidRPr="00E92354">
        <w:footnoteRef/>
      </w:r>
      <w:r w:rsidRPr="00E92354">
        <w:rPr>
          <w:rtl/>
        </w:rPr>
        <w:t xml:space="preserve"> </w:t>
      </w:r>
      <w:hyperlink r:id="rId2" w:history="1">
        <w:r w:rsidRPr="00E92354">
          <w:rPr>
            <w:rStyle w:val="Hyperlink"/>
            <w:rFonts w:hint="cs"/>
            <w:rtl/>
          </w:rPr>
          <w:t>الکافی،</w:t>
        </w:r>
        <w:r w:rsidRPr="00E92354">
          <w:rPr>
            <w:rStyle w:val="Hyperlink"/>
            <w:rtl/>
          </w:rPr>
          <w:t xml:space="preserve"> </w:t>
        </w:r>
        <w:r w:rsidRPr="00E92354">
          <w:rPr>
            <w:rStyle w:val="Hyperlink"/>
            <w:rFonts w:hint="cs"/>
            <w:rtl/>
          </w:rPr>
          <w:t>محمد</w:t>
        </w:r>
        <w:r w:rsidRPr="00E92354">
          <w:rPr>
            <w:rStyle w:val="Hyperlink"/>
            <w:rtl/>
          </w:rPr>
          <w:t xml:space="preserve"> </w:t>
        </w:r>
        <w:r w:rsidRPr="00E92354">
          <w:rPr>
            <w:rStyle w:val="Hyperlink"/>
            <w:rFonts w:hint="cs"/>
            <w:rtl/>
          </w:rPr>
          <w:t>بن</w:t>
        </w:r>
        <w:r w:rsidRPr="00E92354">
          <w:rPr>
            <w:rStyle w:val="Hyperlink"/>
            <w:rtl/>
          </w:rPr>
          <w:t xml:space="preserve"> </w:t>
        </w:r>
        <w:r w:rsidRPr="00E92354">
          <w:rPr>
            <w:rStyle w:val="Hyperlink"/>
            <w:rFonts w:hint="cs"/>
            <w:rtl/>
          </w:rPr>
          <w:t>یعقوب</w:t>
        </w:r>
        <w:r w:rsidRPr="00E92354">
          <w:rPr>
            <w:rStyle w:val="Hyperlink"/>
            <w:rtl/>
          </w:rPr>
          <w:t xml:space="preserve"> </w:t>
        </w:r>
        <w:r w:rsidRPr="00E92354">
          <w:rPr>
            <w:rStyle w:val="Hyperlink"/>
            <w:rFonts w:hint="cs"/>
            <w:rtl/>
          </w:rPr>
          <w:t>کلینی،</w:t>
        </w:r>
        <w:r w:rsidRPr="00E92354">
          <w:rPr>
            <w:rStyle w:val="Hyperlink"/>
            <w:rtl/>
          </w:rPr>
          <w:t xml:space="preserve"> </w:t>
        </w:r>
        <w:r w:rsidRPr="00E92354">
          <w:rPr>
            <w:rStyle w:val="Hyperlink"/>
            <w:rFonts w:hint="cs"/>
            <w:rtl/>
          </w:rPr>
          <w:t>ج</w:t>
        </w:r>
        <w:r w:rsidRPr="00E92354">
          <w:rPr>
            <w:rStyle w:val="Hyperlink"/>
            <w:rtl/>
          </w:rPr>
          <w:t>3</w:t>
        </w:r>
        <w:r w:rsidRPr="00E92354">
          <w:rPr>
            <w:rStyle w:val="Hyperlink"/>
            <w:rFonts w:hint="cs"/>
            <w:rtl/>
          </w:rPr>
          <w:t>،</w:t>
        </w:r>
        <w:r w:rsidRPr="00E92354">
          <w:rPr>
            <w:rStyle w:val="Hyperlink"/>
            <w:rtl/>
          </w:rPr>
          <w:t xml:space="preserve"> </w:t>
        </w:r>
        <w:r w:rsidRPr="00E92354">
          <w:rPr>
            <w:rStyle w:val="Hyperlink"/>
            <w:rFonts w:hint="cs"/>
            <w:rtl/>
          </w:rPr>
          <w:t>ص</w:t>
        </w:r>
        <w:r w:rsidRPr="00E92354">
          <w:rPr>
            <w:rStyle w:val="Hyperlink"/>
            <w:rtl/>
          </w:rPr>
          <w:t>497.</w:t>
        </w:r>
      </w:hyperlink>
    </w:p>
  </w:footnote>
  <w:footnote w:id="8">
    <w:p w:rsidR="00B26E8F" w:rsidRPr="00B26E8F" w:rsidRDefault="00B26E8F" w:rsidP="00B26E8F">
      <w:pPr>
        <w:pStyle w:val="FootnoteText"/>
      </w:pPr>
      <w:r w:rsidRPr="00B26E8F">
        <w:footnoteRef/>
      </w:r>
      <w:r w:rsidRPr="00B26E8F">
        <w:rPr>
          <w:rtl/>
        </w:rPr>
        <w:t xml:space="preserve"> </w:t>
      </w:r>
      <w:hyperlink r:id="rId3" w:history="1">
        <w:r w:rsidRPr="00B26E8F">
          <w:rPr>
            <w:rStyle w:val="Hyperlink"/>
            <w:rFonts w:hint="cs"/>
            <w:rtl/>
          </w:rPr>
          <w:t>الکافی،</w:t>
        </w:r>
        <w:r w:rsidRPr="00B26E8F">
          <w:rPr>
            <w:rStyle w:val="Hyperlink"/>
            <w:rtl/>
          </w:rPr>
          <w:t xml:space="preserve"> </w:t>
        </w:r>
        <w:r w:rsidRPr="00B26E8F">
          <w:rPr>
            <w:rStyle w:val="Hyperlink"/>
            <w:rFonts w:hint="cs"/>
            <w:rtl/>
          </w:rPr>
          <w:t>محمد</w:t>
        </w:r>
        <w:r w:rsidRPr="00B26E8F">
          <w:rPr>
            <w:rStyle w:val="Hyperlink"/>
            <w:rtl/>
          </w:rPr>
          <w:t xml:space="preserve"> </w:t>
        </w:r>
        <w:r w:rsidRPr="00B26E8F">
          <w:rPr>
            <w:rStyle w:val="Hyperlink"/>
            <w:rFonts w:hint="cs"/>
            <w:rtl/>
          </w:rPr>
          <w:t>بن</w:t>
        </w:r>
        <w:r w:rsidRPr="00B26E8F">
          <w:rPr>
            <w:rStyle w:val="Hyperlink"/>
            <w:rtl/>
          </w:rPr>
          <w:t xml:space="preserve"> </w:t>
        </w:r>
        <w:r w:rsidRPr="00B26E8F">
          <w:rPr>
            <w:rStyle w:val="Hyperlink"/>
            <w:rFonts w:hint="cs"/>
            <w:rtl/>
          </w:rPr>
          <w:t>یعقوب</w:t>
        </w:r>
        <w:r w:rsidRPr="00B26E8F">
          <w:rPr>
            <w:rStyle w:val="Hyperlink"/>
            <w:rtl/>
          </w:rPr>
          <w:t xml:space="preserve"> </w:t>
        </w:r>
        <w:r w:rsidRPr="00B26E8F">
          <w:rPr>
            <w:rStyle w:val="Hyperlink"/>
            <w:rFonts w:hint="cs"/>
            <w:rtl/>
          </w:rPr>
          <w:t>کلینی،</w:t>
        </w:r>
        <w:r w:rsidRPr="00B26E8F">
          <w:rPr>
            <w:rStyle w:val="Hyperlink"/>
            <w:rtl/>
          </w:rPr>
          <w:t xml:space="preserve"> </w:t>
        </w:r>
        <w:r w:rsidRPr="00B26E8F">
          <w:rPr>
            <w:rStyle w:val="Hyperlink"/>
            <w:rFonts w:hint="cs"/>
            <w:rtl/>
          </w:rPr>
          <w:t>ج</w:t>
        </w:r>
        <w:r w:rsidRPr="00B26E8F">
          <w:rPr>
            <w:rStyle w:val="Hyperlink"/>
            <w:rtl/>
          </w:rPr>
          <w:t>4</w:t>
        </w:r>
        <w:r w:rsidRPr="00B26E8F">
          <w:rPr>
            <w:rStyle w:val="Hyperlink"/>
            <w:rFonts w:hint="cs"/>
            <w:rtl/>
          </w:rPr>
          <w:t>،</w:t>
        </w:r>
        <w:r w:rsidRPr="00B26E8F">
          <w:rPr>
            <w:rStyle w:val="Hyperlink"/>
            <w:rtl/>
          </w:rPr>
          <w:t xml:space="preserve"> </w:t>
        </w:r>
        <w:r w:rsidRPr="00B26E8F">
          <w:rPr>
            <w:rStyle w:val="Hyperlink"/>
            <w:rFonts w:hint="cs"/>
            <w:rtl/>
          </w:rPr>
          <w:t>ص</w:t>
        </w:r>
        <w:r w:rsidRPr="00B26E8F">
          <w:rPr>
            <w:rStyle w:val="Hyperlink"/>
            <w:rtl/>
          </w:rPr>
          <w:t>318.</w:t>
        </w:r>
      </w:hyperlink>
    </w:p>
  </w:footnote>
  <w:footnote w:id="9">
    <w:p w:rsidR="0081348D" w:rsidRDefault="0081348D" w:rsidP="0081348D">
      <w:pPr>
        <w:pStyle w:val="FootnoteText"/>
      </w:pPr>
      <w:r>
        <w:rPr>
          <w:rStyle w:val="FootnoteReference"/>
        </w:rPr>
        <w:footnoteRef/>
      </w:r>
      <w:r w:rsidRPr="0081348D">
        <w:rPr>
          <w:rtl/>
        </w:rPr>
        <w:t xml:space="preserve"> </w:t>
      </w:r>
      <w:r w:rsidRPr="0081348D">
        <w:rPr>
          <w:rFonts w:hint="cs"/>
          <w:rtl/>
        </w:rPr>
        <w:t>علل</w:t>
      </w:r>
      <w:r w:rsidRPr="0081348D">
        <w:rPr>
          <w:rtl/>
        </w:rPr>
        <w:t xml:space="preserve"> </w:t>
      </w:r>
      <w:r w:rsidRPr="0081348D">
        <w:rPr>
          <w:rFonts w:hint="cs"/>
          <w:rtl/>
        </w:rPr>
        <w:t>الشرائع،</w:t>
      </w:r>
      <w:r w:rsidRPr="0081348D">
        <w:rPr>
          <w:rtl/>
        </w:rPr>
        <w:t xml:space="preserve"> </w:t>
      </w:r>
      <w:r w:rsidRPr="0081348D">
        <w:rPr>
          <w:rFonts w:hint="cs"/>
          <w:rtl/>
        </w:rPr>
        <w:t>ج‏</w:t>
      </w:r>
      <w:r w:rsidRPr="0081348D">
        <w:rPr>
          <w:rtl/>
        </w:rPr>
        <w:t>2</w:t>
      </w:r>
      <w:r w:rsidRPr="0081348D">
        <w:rPr>
          <w:rFonts w:hint="cs"/>
          <w:rtl/>
        </w:rPr>
        <w:t>،</w:t>
      </w:r>
      <w:r w:rsidRPr="0081348D">
        <w:rPr>
          <w:rtl/>
        </w:rPr>
        <w:t xml:space="preserve"> </w:t>
      </w:r>
      <w:r w:rsidRPr="0081348D">
        <w:rPr>
          <w:rFonts w:hint="cs"/>
          <w:rtl/>
        </w:rPr>
        <w:t>ص</w:t>
      </w:r>
      <w:r w:rsidRPr="0081348D">
        <w:rPr>
          <w:rtl/>
        </w:rPr>
        <w:t>: 370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8F" w:rsidRDefault="00B26E8F">
    <w:pPr>
      <w:pStyle w:val="Header"/>
    </w:pPr>
  </w:p>
  <w:p w:rsidR="00B26E8F" w:rsidRDefault="00B26E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384D"/>
    <w:rsid w:val="00035202"/>
    <w:rsid w:val="000353D7"/>
    <w:rsid w:val="00055496"/>
    <w:rsid w:val="00080A41"/>
    <w:rsid w:val="0008299B"/>
    <w:rsid w:val="000913AA"/>
    <w:rsid w:val="00094847"/>
    <w:rsid w:val="00096C63"/>
    <w:rsid w:val="000B0D23"/>
    <w:rsid w:val="000B5DB5"/>
    <w:rsid w:val="000C3947"/>
    <w:rsid w:val="000D2A37"/>
    <w:rsid w:val="000D30E9"/>
    <w:rsid w:val="000D6818"/>
    <w:rsid w:val="000E335E"/>
    <w:rsid w:val="000F16CF"/>
    <w:rsid w:val="000F5BAC"/>
    <w:rsid w:val="00102585"/>
    <w:rsid w:val="00114AB7"/>
    <w:rsid w:val="00116B2B"/>
    <w:rsid w:val="00124E3D"/>
    <w:rsid w:val="00126875"/>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238E6"/>
    <w:rsid w:val="0024121B"/>
    <w:rsid w:val="00247D2F"/>
    <w:rsid w:val="00256560"/>
    <w:rsid w:val="00257650"/>
    <w:rsid w:val="0027605E"/>
    <w:rsid w:val="00281E00"/>
    <w:rsid w:val="00282474"/>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D1187"/>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2A6E"/>
    <w:rsid w:val="0056213C"/>
    <w:rsid w:val="00580C24"/>
    <w:rsid w:val="005968EF"/>
    <w:rsid w:val="00596C1E"/>
    <w:rsid w:val="005A0EA1"/>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26E00"/>
    <w:rsid w:val="0063256E"/>
    <w:rsid w:val="00633F04"/>
    <w:rsid w:val="00635219"/>
    <w:rsid w:val="00635EC0"/>
    <w:rsid w:val="00640B58"/>
    <w:rsid w:val="00651B02"/>
    <w:rsid w:val="00651B19"/>
    <w:rsid w:val="00660A29"/>
    <w:rsid w:val="0066422B"/>
    <w:rsid w:val="006775F4"/>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16DA"/>
    <w:rsid w:val="007C6D9E"/>
    <w:rsid w:val="007D1C43"/>
    <w:rsid w:val="007D6C53"/>
    <w:rsid w:val="007E1564"/>
    <w:rsid w:val="007E1E87"/>
    <w:rsid w:val="007E5B3F"/>
    <w:rsid w:val="007F2257"/>
    <w:rsid w:val="0080091D"/>
    <w:rsid w:val="00804108"/>
    <w:rsid w:val="00804FC4"/>
    <w:rsid w:val="0081348D"/>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14A"/>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112"/>
    <w:rsid w:val="00A473A8"/>
    <w:rsid w:val="00A513F0"/>
    <w:rsid w:val="00A61AC8"/>
    <w:rsid w:val="00A6366F"/>
    <w:rsid w:val="00A65D4C"/>
    <w:rsid w:val="00A70512"/>
    <w:rsid w:val="00A74D2F"/>
    <w:rsid w:val="00A97B43"/>
    <w:rsid w:val="00AA1F60"/>
    <w:rsid w:val="00AA40D7"/>
    <w:rsid w:val="00AB5F7D"/>
    <w:rsid w:val="00AC0C50"/>
    <w:rsid w:val="00AC6FE2"/>
    <w:rsid w:val="00AF3925"/>
    <w:rsid w:val="00B1296B"/>
    <w:rsid w:val="00B16C7D"/>
    <w:rsid w:val="00B2292F"/>
    <w:rsid w:val="00B26E8F"/>
    <w:rsid w:val="00B43169"/>
    <w:rsid w:val="00B501A8"/>
    <w:rsid w:val="00B55AE4"/>
    <w:rsid w:val="00B70B46"/>
    <w:rsid w:val="00B739B0"/>
    <w:rsid w:val="00B814A3"/>
    <w:rsid w:val="00B82762"/>
    <w:rsid w:val="00B96F38"/>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2615"/>
    <w:rsid w:val="00C95B30"/>
    <w:rsid w:val="00CA10B0"/>
    <w:rsid w:val="00CA2F8E"/>
    <w:rsid w:val="00CA3EE2"/>
    <w:rsid w:val="00CA7FD5"/>
    <w:rsid w:val="00CB3287"/>
    <w:rsid w:val="00CB33E2"/>
    <w:rsid w:val="00CB4E68"/>
    <w:rsid w:val="00CC2733"/>
    <w:rsid w:val="00CD0050"/>
    <w:rsid w:val="00CE6E84"/>
    <w:rsid w:val="00CE7481"/>
    <w:rsid w:val="00CF0A8F"/>
    <w:rsid w:val="00D048CE"/>
    <w:rsid w:val="00D10998"/>
    <w:rsid w:val="00D15CBD"/>
    <w:rsid w:val="00D221CB"/>
    <w:rsid w:val="00D23391"/>
    <w:rsid w:val="00D31805"/>
    <w:rsid w:val="00D552B9"/>
    <w:rsid w:val="00D735B2"/>
    <w:rsid w:val="00D74021"/>
    <w:rsid w:val="00D76D01"/>
    <w:rsid w:val="00D85775"/>
    <w:rsid w:val="00D922A9"/>
    <w:rsid w:val="00D9394A"/>
    <w:rsid w:val="00DA6DBA"/>
    <w:rsid w:val="00DB0CBB"/>
    <w:rsid w:val="00DB67CC"/>
    <w:rsid w:val="00DC3783"/>
    <w:rsid w:val="00DD1F62"/>
    <w:rsid w:val="00DE1070"/>
    <w:rsid w:val="00E00219"/>
    <w:rsid w:val="00E0316B"/>
    <w:rsid w:val="00E25E10"/>
    <w:rsid w:val="00E50B41"/>
    <w:rsid w:val="00E5219B"/>
    <w:rsid w:val="00E52D07"/>
    <w:rsid w:val="00E5518B"/>
    <w:rsid w:val="00E609FE"/>
    <w:rsid w:val="00E630BE"/>
    <w:rsid w:val="00E678B3"/>
    <w:rsid w:val="00E75920"/>
    <w:rsid w:val="00E80D96"/>
    <w:rsid w:val="00E871FA"/>
    <w:rsid w:val="00E92354"/>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37C3"/>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100026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4/318/&#1575;&#1604;&#1605;&#1608;&#1575;&#1602;&#1740;&#1578;" TargetMode="External"/><Relationship Id="rId2" Type="http://schemas.openxmlformats.org/officeDocument/2006/relationships/hyperlink" Target="http://lib.eshia.ir/11005/3/497/&#1585;&#1605;&#1590;&#1575;&#1606;" TargetMode="External"/><Relationship Id="rId1" Type="http://schemas.openxmlformats.org/officeDocument/2006/relationships/hyperlink" Target="http://lib.eshia.ir/12013/2/107/&#1575;&#1604;&#1589;&#1583;&#1602;&#1575;&#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FFB2D-1B64-4A27-9E95-2FF6EE9A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1274</TotalTime>
  <Pages>7</Pages>
  <Words>2461</Words>
  <Characters>14033</Characters>
  <Application>Microsoft Office Word</Application>
  <DocSecurity>0</DocSecurity>
  <Lines>116</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16462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9</cp:revision>
  <cp:lastPrinted>2023-12-05T12:05:00Z</cp:lastPrinted>
  <dcterms:created xsi:type="dcterms:W3CDTF">2023-12-04T14:51:00Z</dcterms:created>
  <dcterms:modified xsi:type="dcterms:W3CDTF">2023-12-09T13:33:00Z</dcterms:modified>
  <cp:contentStatus>ویرایش 2.5</cp:contentStatus>
  <cp:version>2.7</cp:version>
</cp:coreProperties>
</file>