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8D963" w14:textId="77777777" w:rsidR="0060683F" w:rsidRDefault="0060683F" w:rsidP="00622EF5">
      <w:pPr>
        <w:pStyle w:val="Heading10"/>
        <w:jc w:val="both"/>
        <w:rPr>
          <w:rStyle w:val="Emphasis"/>
          <w:rtl/>
        </w:rPr>
      </w:pPr>
    </w:p>
    <w:p w14:paraId="5258706C" w14:textId="6F2C28BD" w:rsidR="007E736A" w:rsidRDefault="00C92EA5" w:rsidP="00622EF5">
      <w:pPr>
        <w:jc w:val="center"/>
        <w:rPr>
          <w:rStyle w:val="Emphasis"/>
          <w:rtl/>
        </w:rPr>
      </w:pPr>
      <w:r>
        <w:rPr>
          <w:rStyle w:val="Emphasis"/>
          <w:noProof/>
          <w:lang w:bidi="ar-SA"/>
        </w:rPr>
        <w:drawing>
          <wp:inline distT="0" distB="0" distL="0" distR="0" wp14:anchorId="3F2A222D" wp14:editId="4E6DEF1D">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25DDC7B0" w14:textId="77777777" w:rsidR="000D085B" w:rsidRDefault="000D085B" w:rsidP="00622EF5">
      <w:pPr>
        <w:jc w:val="both"/>
        <w:rPr>
          <w:rStyle w:val="Emphasis"/>
          <w:rtl/>
        </w:rPr>
      </w:pPr>
    </w:p>
    <w:p w14:paraId="0FAD6ACF" w14:textId="77777777" w:rsidR="00CF5F02" w:rsidRDefault="00CF5F02" w:rsidP="00CF5F02">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0AE74864" w14:textId="30D0C577" w:rsidR="00CF5F02" w:rsidRDefault="00CF5F02" w:rsidP="00CF5F02">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140209</w:t>
      </w:r>
      <w:r>
        <w:rPr>
          <w:rFonts w:ascii="IRANSans" w:hAnsi="IRANSans" w:cs="IRANSans" w:hint="cs"/>
          <w:b/>
          <w:bCs/>
          <w:color w:val="C00000"/>
          <w:shd w:val="clear" w:color="auto" w:fill="FFFFFF"/>
          <w:rtl/>
          <w:lang w:val="x-none"/>
        </w:rPr>
        <w:t>20</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4842665B" w14:textId="181C09B3" w:rsidR="000D085B" w:rsidRPr="00CF5F02" w:rsidRDefault="00CF5F02" w:rsidP="00CF5F02">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622EF5">
        <w:rPr>
          <w:rStyle w:val="Emphasis"/>
          <w:rFonts w:cs="Traditional Arabic"/>
          <w:b/>
          <w:bCs w:val="0"/>
          <w:color w:val="000000" w:themeColor="text1"/>
          <w:rtl/>
        </w:rPr>
        <w:fldChar w:fldCharType="begin"/>
      </w:r>
      <w:r w:rsidR="00622EF5">
        <w:rPr>
          <w:rStyle w:val="Emphasis"/>
          <w:rFonts w:cs="Traditional Arabic"/>
          <w:b/>
          <w:bCs w:val="0"/>
          <w:color w:val="000000" w:themeColor="text1"/>
          <w:rtl/>
        </w:rPr>
        <w:instrText xml:space="preserve"> </w:instrText>
      </w:r>
      <w:r w:rsidR="00622EF5">
        <w:rPr>
          <w:rStyle w:val="Emphasis"/>
          <w:rFonts w:cs="Traditional Arabic"/>
          <w:b/>
          <w:bCs w:val="0"/>
          <w:color w:val="000000" w:themeColor="text1"/>
        </w:rPr>
        <w:instrText>TOC</w:instrText>
      </w:r>
      <w:r w:rsidR="00622EF5">
        <w:rPr>
          <w:rStyle w:val="Emphasis"/>
          <w:rFonts w:cs="Traditional Arabic"/>
          <w:b/>
          <w:bCs w:val="0"/>
          <w:color w:val="000000" w:themeColor="text1"/>
          <w:rtl/>
        </w:rPr>
        <w:instrText xml:space="preserve"> \</w:instrText>
      </w:r>
      <w:r w:rsidR="00622EF5">
        <w:rPr>
          <w:rStyle w:val="Emphasis"/>
          <w:rFonts w:cs="Traditional Arabic"/>
          <w:b/>
          <w:bCs w:val="0"/>
          <w:color w:val="000000" w:themeColor="text1"/>
        </w:rPr>
        <w:instrText>o "1-5" \h \z \u</w:instrText>
      </w:r>
      <w:r w:rsidR="00622EF5">
        <w:rPr>
          <w:rStyle w:val="Emphasis"/>
          <w:rFonts w:cs="Traditional Arabic"/>
          <w:b/>
          <w:bCs w:val="0"/>
          <w:color w:val="000000" w:themeColor="text1"/>
          <w:rtl/>
        </w:rPr>
        <w:instrText xml:space="preserve"> </w:instrText>
      </w:r>
      <w:r w:rsidR="00622EF5">
        <w:rPr>
          <w:rStyle w:val="Emphasis"/>
          <w:rFonts w:cs="Traditional Arabic"/>
          <w:b/>
          <w:bCs w:val="0"/>
          <w:color w:val="000000" w:themeColor="text1"/>
          <w:rtl/>
        </w:rPr>
        <w:fldChar w:fldCharType="separate"/>
      </w:r>
      <w:r w:rsidR="00622EF5">
        <w:rPr>
          <w:rStyle w:val="Emphasis"/>
          <w:rFonts w:cs="Traditional Arabic"/>
          <w:b/>
          <w:bCs w:val="0"/>
          <w:color w:val="000000" w:themeColor="text1"/>
          <w:rtl/>
        </w:rPr>
        <w:fldChar w:fldCharType="end"/>
      </w:r>
    </w:p>
    <w:p w14:paraId="365D8C79" w14:textId="77777777" w:rsidR="00F343FB" w:rsidRDefault="00F842AD" w:rsidP="00622EF5">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DD0DA0">
        <w:rPr>
          <w:rtl/>
        </w:rPr>
        <w:t>المقدمة</w:t>
      </w:r>
      <w:r w:rsidR="00724537">
        <w:rPr>
          <w:rFonts w:hint="cs"/>
          <w:rtl/>
        </w:rPr>
        <w:t>/</w:t>
      </w:r>
      <w:bookmarkStart w:id="2" w:name="BokSabj_d"/>
      <w:bookmarkEnd w:id="2"/>
      <w:r w:rsidR="00DD0DA0">
        <w:rPr>
          <w:rtl/>
        </w:rPr>
        <w:t>الوضع</w:t>
      </w:r>
      <w:r w:rsidR="00596C1E">
        <w:rPr>
          <w:rFonts w:hint="cs"/>
          <w:rtl/>
        </w:rPr>
        <w:t xml:space="preserve"> </w:t>
      </w:r>
      <w:r w:rsidR="00724537">
        <w:rPr>
          <w:rFonts w:hint="cs"/>
          <w:rtl/>
        </w:rPr>
        <w:t>/</w:t>
      </w:r>
      <w:bookmarkStart w:id="3" w:name="BokSabj2_d"/>
      <w:bookmarkEnd w:id="3"/>
      <w:r w:rsidR="00DD0DA0">
        <w:rPr>
          <w:rtl/>
        </w:rPr>
        <w:t>اقسام الوضع</w:t>
      </w:r>
      <w:r w:rsidR="001B6799">
        <w:rPr>
          <w:rFonts w:hint="cs"/>
          <w:rtl/>
        </w:rPr>
        <w:t xml:space="preserve"> </w:t>
      </w:r>
    </w:p>
    <w:p w14:paraId="6BAF742F" w14:textId="726BB935" w:rsidR="00186565" w:rsidRDefault="00211DA2" w:rsidP="00622EF5">
      <w:pPr>
        <w:pStyle w:val="Heading1"/>
        <w:jc w:val="both"/>
        <w:rPr>
          <w:rtl/>
        </w:rPr>
      </w:pPr>
      <w:bookmarkStart w:id="4" w:name="_Toc153152955"/>
      <w:r>
        <w:rPr>
          <w:rFonts w:hint="cs"/>
          <w:rtl/>
        </w:rPr>
        <w:t>تفسیر</w:t>
      </w:r>
      <w:r w:rsidR="00186565">
        <w:rPr>
          <w:rFonts w:hint="cs"/>
          <w:rtl/>
        </w:rPr>
        <w:t xml:space="preserve"> ادوات شرط</w:t>
      </w:r>
      <w:bookmarkEnd w:id="4"/>
    </w:p>
    <w:p w14:paraId="32385028" w14:textId="3567D6FD" w:rsidR="00186565" w:rsidRDefault="00186565" w:rsidP="00622EF5">
      <w:pPr>
        <w:jc w:val="both"/>
        <w:rPr>
          <w:rtl/>
        </w:rPr>
      </w:pPr>
      <w:r>
        <w:rPr>
          <w:rFonts w:hint="cs"/>
          <w:rtl/>
        </w:rPr>
        <w:t>در جلسۀ سابق به دو دیدگاه در تفسیر ادوات شرط اشا</w:t>
      </w:r>
      <w:bookmarkStart w:id="5" w:name="_GoBack"/>
      <w:bookmarkEnd w:id="5"/>
      <w:r>
        <w:rPr>
          <w:rFonts w:hint="cs"/>
          <w:rtl/>
        </w:rPr>
        <w:t>ره شد. دیدگاه اول به مناطقه و دیدگاه دوم به ادباء نسبت داده شده است.</w:t>
      </w:r>
    </w:p>
    <w:p w14:paraId="064F0A89" w14:textId="1749866D" w:rsidR="00186565" w:rsidRDefault="00186565" w:rsidP="00622EF5">
      <w:pPr>
        <w:jc w:val="both"/>
        <w:rPr>
          <w:rtl/>
        </w:rPr>
      </w:pPr>
      <w:r w:rsidRPr="00186565">
        <w:rPr>
          <w:rFonts w:hint="cs"/>
          <w:color w:val="FF0000"/>
          <w:rtl/>
        </w:rPr>
        <w:t>دیدگاه منسوب به مناطقه</w:t>
      </w:r>
      <w:r>
        <w:rPr>
          <w:rFonts w:hint="cs"/>
          <w:rtl/>
        </w:rPr>
        <w:t xml:space="preserve"> آن است که ادوات شرط، حکمش</w:t>
      </w:r>
      <w:r w:rsidR="00622EF5">
        <w:rPr>
          <w:rFonts w:hint="cs"/>
          <w:rtl/>
        </w:rPr>
        <w:t>ان</w:t>
      </w:r>
      <w:r>
        <w:rPr>
          <w:rFonts w:hint="cs"/>
          <w:rtl/>
        </w:rPr>
        <w:t xml:space="preserve"> در ناحیۀ جزاء نیست بلکه به ملازمۀ بین شرط و جزاء حکم می</w:t>
      </w:r>
      <w:r>
        <w:rPr>
          <w:rtl/>
        </w:rPr>
        <w:softHyphen/>
      </w:r>
      <w:r>
        <w:rPr>
          <w:rFonts w:hint="cs"/>
          <w:rtl/>
        </w:rPr>
        <w:t>ک</w:t>
      </w:r>
      <w:r w:rsidR="00622EF5">
        <w:rPr>
          <w:rFonts w:hint="cs"/>
          <w:rtl/>
        </w:rPr>
        <w:t>ن</w:t>
      </w:r>
      <w:r>
        <w:rPr>
          <w:rFonts w:hint="cs"/>
          <w:rtl/>
        </w:rPr>
        <w:t>ند.</w:t>
      </w:r>
    </w:p>
    <w:p w14:paraId="31094093" w14:textId="6BF70357" w:rsidR="00186565" w:rsidRDefault="00186565" w:rsidP="00622EF5">
      <w:pPr>
        <w:jc w:val="both"/>
        <w:rPr>
          <w:rtl/>
        </w:rPr>
      </w:pPr>
      <w:r w:rsidRPr="00186565">
        <w:rPr>
          <w:rFonts w:hint="cs"/>
          <w:color w:val="FF0000"/>
          <w:rtl/>
        </w:rPr>
        <w:t>دیدگاه منسوب به ادباء</w:t>
      </w:r>
      <w:r>
        <w:rPr>
          <w:rFonts w:hint="cs"/>
          <w:rtl/>
        </w:rPr>
        <w:t xml:space="preserve"> آن است که ادوات شرط، حکم به جزاء می</w:t>
      </w:r>
      <w:r>
        <w:rPr>
          <w:rtl/>
        </w:rPr>
        <w:softHyphen/>
      </w:r>
      <w:r>
        <w:rPr>
          <w:rFonts w:hint="cs"/>
          <w:rtl/>
        </w:rPr>
        <w:t>کنند در زمان شرط.</w:t>
      </w:r>
    </w:p>
    <w:p w14:paraId="124E349E" w14:textId="18AA92DC" w:rsidR="00186565" w:rsidRDefault="00186565" w:rsidP="00622EF5">
      <w:pPr>
        <w:jc w:val="both"/>
        <w:rPr>
          <w:rtl/>
        </w:rPr>
      </w:pPr>
      <w:r>
        <w:rPr>
          <w:rFonts w:hint="cs"/>
          <w:rtl/>
        </w:rPr>
        <w:t>بین این دو دیدگاه تفاوت</w:t>
      </w:r>
      <w:r>
        <w:rPr>
          <w:rtl/>
        </w:rPr>
        <w:softHyphen/>
      </w:r>
      <w:r>
        <w:rPr>
          <w:rFonts w:hint="cs"/>
          <w:rtl/>
        </w:rPr>
        <w:t>هایی وجود دارد که احیاناً ممکن است در</w:t>
      </w:r>
      <w:r w:rsidR="00471356">
        <w:rPr>
          <w:rFonts w:hint="cs"/>
          <w:rtl/>
        </w:rPr>
        <w:t xml:space="preserve"> نحوۀ تحلیل ما از مفاد هیأت که از معانی حرفیه به شمار می</w:t>
      </w:r>
      <w:r w:rsidR="00471356">
        <w:rPr>
          <w:rtl/>
        </w:rPr>
        <w:softHyphen/>
      </w:r>
      <w:r w:rsidR="00471356">
        <w:rPr>
          <w:rFonts w:hint="cs"/>
          <w:rtl/>
        </w:rPr>
        <w:t>رود و تقییدپذیری آن، اثر داشته باشد.</w:t>
      </w:r>
    </w:p>
    <w:p w14:paraId="7F01F6BC" w14:textId="170D5ED5" w:rsidR="00471356" w:rsidRDefault="00471356" w:rsidP="00622EF5">
      <w:pPr>
        <w:jc w:val="both"/>
        <w:rPr>
          <w:rtl/>
        </w:rPr>
      </w:pPr>
      <w:r>
        <w:rPr>
          <w:rFonts w:hint="cs"/>
          <w:rtl/>
        </w:rPr>
        <w:t>آقای لاریجانی</w:t>
      </w:r>
      <w:r>
        <w:rPr>
          <w:rStyle w:val="FootnoteReference"/>
          <w:rtl/>
        </w:rPr>
        <w:footnoteReference w:id="1"/>
      </w:r>
      <w:r>
        <w:rPr>
          <w:rFonts w:hint="cs"/>
          <w:rtl/>
        </w:rPr>
        <w:t xml:space="preserve"> این بحث را به شکل مفصل مطرح نموده و دیدگاه</w:t>
      </w:r>
      <w:r>
        <w:rPr>
          <w:rtl/>
        </w:rPr>
        <w:softHyphen/>
      </w:r>
      <w:r>
        <w:rPr>
          <w:rFonts w:hint="cs"/>
          <w:rtl/>
        </w:rPr>
        <w:t xml:space="preserve">های مختلف را ذکر کرده است. </w:t>
      </w:r>
      <w:r w:rsidR="00AA4E75">
        <w:rPr>
          <w:rFonts w:hint="cs"/>
          <w:rtl/>
        </w:rPr>
        <w:t>این دیدگاه</w:t>
      </w:r>
      <w:r w:rsidR="00AA4E75">
        <w:rPr>
          <w:rtl/>
        </w:rPr>
        <w:softHyphen/>
      </w:r>
      <w:r w:rsidR="00AA4E75">
        <w:rPr>
          <w:rFonts w:hint="cs"/>
          <w:rtl/>
        </w:rPr>
        <w:t>ها به شکل تفصیلی در کلام آقای لاریجانی مطرح شده و از صحت و سقمشان بحث شده است</w:t>
      </w:r>
      <w:r>
        <w:rPr>
          <w:rFonts w:hint="cs"/>
          <w:rtl/>
        </w:rPr>
        <w:t xml:space="preserve"> و </w:t>
      </w:r>
      <w:r w:rsidR="00AA4E75">
        <w:rPr>
          <w:rFonts w:hint="cs"/>
          <w:rtl/>
        </w:rPr>
        <w:t xml:space="preserve">ما </w:t>
      </w:r>
      <w:r>
        <w:rPr>
          <w:rFonts w:hint="cs"/>
          <w:rtl/>
        </w:rPr>
        <w:t>صرفاً به برخی از نقاط این بحث می</w:t>
      </w:r>
      <w:r>
        <w:rPr>
          <w:rtl/>
        </w:rPr>
        <w:softHyphen/>
      </w:r>
      <w:r>
        <w:rPr>
          <w:rFonts w:hint="cs"/>
          <w:rtl/>
        </w:rPr>
        <w:t>پردازیم.</w:t>
      </w:r>
    </w:p>
    <w:p w14:paraId="7CD8626C" w14:textId="7AB6C4DB" w:rsidR="00683E44" w:rsidRDefault="00471356" w:rsidP="00622EF5">
      <w:pPr>
        <w:jc w:val="both"/>
        <w:rPr>
          <w:rtl/>
        </w:rPr>
      </w:pPr>
      <w:r>
        <w:rPr>
          <w:rFonts w:hint="cs"/>
          <w:rtl/>
        </w:rPr>
        <w:t>دو دیدگاه ذکر شده</w:t>
      </w:r>
      <w:r w:rsidR="00622EF5">
        <w:rPr>
          <w:rFonts w:hint="cs"/>
          <w:rtl/>
        </w:rPr>
        <w:t>،</w:t>
      </w:r>
      <w:r>
        <w:rPr>
          <w:rFonts w:hint="cs"/>
          <w:rtl/>
        </w:rPr>
        <w:t xml:space="preserve"> به عنوان دو دیدگاه متقابل در کلام تفتازانی</w:t>
      </w:r>
      <w:r w:rsidR="00683E44">
        <w:rPr>
          <w:rStyle w:val="FootnoteReference"/>
          <w:rtl/>
        </w:rPr>
        <w:footnoteReference w:id="2"/>
      </w:r>
      <w:r>
        <w:rPr>
          <w:rFonts w:hint="cs"/>
          <w:rtl/>
        </w:rPr>
        <w:t xml:space="preserve"> وارد شده است. میر سید شریف در حاشی</w:t>
      </w:r>
      <w:r w:rsidR="00683E44">
        <w:rPr>
          <w:rFonts w:hint="cs"/>
          <w:rtl/>
        </w:rPr>
        <w:t>ه</w:t>
      </w:r>
      <w:r w:rsidR="00683E44">
        <w:rPr>
          <w:rtl/>
        </w:rPr>
        <w:softHyphen/>
      </w:r>
      <w:r w:rsidR="00683E44">
        <w:rPr>
          <w:rFonts w:hint="cs"/>
          <w:rtl/>
        </w:rPr>
        <w:t>ای که بر کتاب مطوّل نگاشته، به کلام تفتازانی اشکال نموده است مبنی بر اینکه نسبت دادن دیدگاه دوم به ادباء، صحیح نیست چون</w:t>
      </w:r>
      <w:r w:rsidR="00AA4E75">
        <w:rPr>
          <w:rFonts w:hint="cs"/>
          <w:rtl/>
        </w:rPr>
        <w:t xml:space="preserve"> اصل این</w:t>
      </w:r>
      <w:r w:rsidR="00683E44">
        <w:rPr>
          <w:rFonts w:hint="cs"/>
          <w:rtl/>
        </w:rPr>
        <w:t xml:space="preserve"> دیدگاه در کلام سکاکی در مفتاح العلوم وارد شده</w:t>
      </w:r>
      <w:r w:rsidR="00AA4E75">
        <w:rPr>
          <w:rFonts w:hint="cs"/>
          <w:rtl/>
        </w:rPr>
        <w:t xml:space="preserve"> است</w:t>
      </w:r>
      <w:r w:rsidR="00683E44">
        <w:rPr>
          <w:rFonts w:hint="cs"/>
          <w:rtl/>
        </w:rPr>
        <w:t xml:space="preserve"> ولی تفتازانی تصور کرده </w:t>
      </w:r>
      <w:r w:rsidR="00AA4E75">
        <w:rPr>
          <w:rFonts w:hint="cs"/>
          <w:rtl/>
        </w:rPr>
        <w:t>کلام سکاکی، همان کلام</w:t>
      </w:r>
      <w:r w:rsidR="00683E44">
        <w:rPr>
          <w:rFonts w:hint="cs"/>
          <w:rtl/>
        </w:rPr>
        <w:t xml:space="preserve"> ادباء است.</w:t>
      </w:r>
    </w:p>
    <w:p w14:paraId="31576AD9" w14:textId="474A4F2D" w:rsidR="00186565" w:rsidRDefault="00211DA2" w:rsidP="00622EF5">
      <w:pPr>
        <w:jc w:val="both"/>
        <w:rPr>
          <w:rtl/>
        </w:rPr>
      </w:pPr>
      <w:r>
        <w:rPr>
          <w:rFonts w:hint="cs"/>
          <w:rtl/>
        </w:rPr>
        <w:t>هم</w:t>
      </w:r>
      <w:r>
        <w:rPr>
          <w:rtl/>
        </w:rPr>
        <w:softHyphen/>
      </w:r>
      <w:r>
        <w:rPr>
          <w:rFonts w:hint="cs"/>
          <w:rtl/>
        </w:rPr>
        <w:t>اینک کلام این دو را قرائت نموده و در مورد آن بحث می</w:t>
      </w:r>
      <w:r>
        <w:rPr>
          <w:rtl/>
        </w:rPr>
        <w:softHyphen/>
      </w:r>
      <w:r>
        <w:rPr>
          <w:rFonts w:hint="cs"/>
          <w:rtl/>
        </w:rPr>
        <w:t>کنیم.</w:t>
      </w:r>
    </w:p>
    <w:p w14:paraId="2C6791FF" w14:textId="456B24D2" w:rsidR="00186565" w:rsidRPr="00AA4E75" w:rsidRDefault="00211DA2" w:rsidP="00622EF5">
      <w:pPr>
        <w:jc w:val="both"/>
        <w:rPr>
          <w:rFonts w:asciiTheme="minorHAnsi" w:hAnsiTheme="minorHAnsi"/>
          <w:rtl/>
        </w:rPr>
      </w:pPr>
      <w:r>
        <w:rPr>
          <w:rFonts w:hint="cs"/>
          <w:rtl/>
        </w:rPr>
        <w:t>آقای لاریجانی</w:t>
      </w:r>
      <w:r w:rsidR="00BF38E6">
        <w:rPr>
          <w:rStyle w:val="FootnoteReference"/>
          <w:rtl/>
        </w:rPr>
        <w:footnoteReference w:id="3"/>
      </w:r>
      <w:r>
        <w:rPr>
          <w:rFonts w:hint="cs"/>
          <w:rtl/>
        </w:rPr>
        <w:t xml:space="preserve"> گویا کلام تفتازانی را صحیح انگاشته و شروع به آدرس</w:t>
      </w:r>
      <w:r>
        <w:rPr>
          <w:rtl/>
        </w:rPr>
        <w:softHyphen/>
      </w:r>
      <w:r>
        <w:rPr>
          <w:rFonts w:hint="cs"/>
          <w:rtl/>
        </w:rPr>
        <w:t>دهی می</w:t>
      </w:r>
      <w:r>
        <w:rPr>
          <w:rtl/>
        </w:rPr>
        <w:softHyphen/>
      </w:r>
      <w:r>
        <w:rPr>
          <w:rFonts w:hint="cs"/>
          <w:rtl/>
        </w:rPr>
        <w:t>کنند. آدرس</w:t>
      </w:r>
      <w:r>
        <w:rPr>
          <w:rtl/>
        </w:rPr>
        <w:softHyphen/>
      </w:r>
      <w:r>
        <w:rPr>
          <w:rFonts w:hint="cs"/>
          <w:rtl/>
        </w:rPr>
        <w:t>هایی که توسط آقای لاریجانی مطرح شده، تماماً مربوط به اهل بلاغت است و ذیل کلام سکاکی قرار می</w:t>
      </w:r>
      <w:r>
        <w:rPr>
          <w:rtl/>
        </w:rPr>
        <w:softHyphen/>
      </w:r>
      <w:r>
        <w:rPr>
          <w:rFonts w:hint="cs"/>
          <w:rtl/>
        </w:rPr>
        <w:t xml:space="preserve">گیرد. میر سید شریف نیز این مطلب را قبول دارد که سکاکی همان کلام </w:t>
      </w:r>
      <w:r>
        <w:rPr>
          <w:rFonts w:hint="cs"/>
          <w:rtl/>
        </w:rPr>
        <w:lastRenderedPageBreak/>
        <w:t>تفتازانی را مطرح نموده است، ولی این آدرس</w:t>
      </w:r>
      <w:r>
        <w:rPr>
          <w:rtl/>
        </w:rPr>
        <w:softHyphen/>
      </w:r>
      <w:r>
        <w:rPr>
          <w:rFonts w:hint="cs"/>
          <w:rtl/>
        </w:rPr>
        <w:t xml:space="preserve">هایی که توسط </w:t>
      </w:r>
      <w:r w:rsidR="00622EF5">
        <w:rPr>
          <w:rFonts w:hint="cs"/>
          <w:rtl/>
        </w:rPr>
        <w:t>آ</w:t>
      </w:r>
      <w:r>
        <w:rPr>
          <w:rFonts w:hint="cs"/>
          <w:rtl/>
        </w:rPr>
        <w:t>قای لاریجانی مطرح شده کلام سکاکی را ذکر کرده</w:t>
      </w:r>
      <w:r>
        <w:rPr>
          <w:rtl/>
        </w:rPr>
        <w:softHyphen/>
      </w:r>
      <w:r>
        <w:rPr>
          <w:rFonts w:hint="cs"/>
          <w:rtl/>
        </w:rPr>
        <w:t>اند</w:t>
      </w:r>
      <w:r w:rsidR="00AA4E75">
        <w:rPr>
          <w:rFonts w:hint="cs"/>
          <w:rtl/>
        </w:rPr>
        <w:t xml:space="preserve"> و ادامۀ کلام سکاکی محسوب می</w:t>
      </w:r>
      <w:r w:rsidR="00AA4E75">
        <w:rPr>
          <w:rtl/>
        </w:rPr>
        <w:softHyphen/>
      </w:r>
      <w:r w:rsidR="00AA4E75">
        <w:rPr>
          <w:rFonts w:hint="cs"/>
          <w:rtl/>
        </w:rPr>
        <w:t>شوند</w:t>
      </w:r>
      <w:r>
        <w:rPr>
          <w:rFonts w:hint="cs"/>
          <w:rtl/>
        </w:rPr>
        <w:t>.</w:t>
      </w:r>
    </w:p>
    <w:p w14:paraId="085AB0D6" w14:textId="61D90800" w:rsidR="00211DA2" w:rsidRDefault="00211DA2" w:rsidP="00622EF5">
      <w:pPr>
        <w:jc w:val="both"/>
        <w:rPr>
          <w:rtl/>
        </w:rPr>
      </w:pPr>
      <w:r>
        <w:rPr>
          <w:rFonts w:hint="cs"/>
          <w:rtl/>
        </w:rPr>
        <w:t xml:space="preserve">آقای لاریجانی </w:t>
      </w:r>
      <w:r w:rsidR="00876933">
        <w:rPr>
          <w:rFonts w:hint="cs"/>
          <w:rtl/>
        </w:rPr>
        <w:t xml:space="preserve">در پانوشت </w:t>
      </w:r>
      <w:r>
        <w:rPr>
          <w:rFonts w:hint="cs"/>
          <w:rtl/>
        </w:rPr>
        <w:t>چنین فرموده است:</w:t>
      </w:r>
    </w:p>
    <w:p w14:paraId="6700DBA0" w14:textId="59A27388" w:rsidR="00211DA2" w:rsidRPr="00AA4E75" w:rsidRDefault="00AA4E75" w:rsidP="00622EF5">
      <w:pPr>
        <w:jc w:val="both"/>
        <w:rPr>
          <w:color w:val="000080"/>
          <w:rtl/>
        </w:rPr>
      </w:pPr>
      <w:r w:rsidRPr="00AA4E75">
        <w:rPr>
          <w:rFonts w:hint="cs"/>
          <w:color w:val="000080"/>
          <w:rtl/>
        </w:rPr>
        <w:t xml:space="preserve">این نظریه، در مواهب الفتاح المغربی، عروس الافراح بهاءالدین سبکی، و حاشیۀ الدسوقی علی مختصر المعانی نیز آمده است. </w:t>
      </w:r>
      <w:r w:rsidR="00876933">
        <w:rPr>
          <w:rFonts w:hint="cs"/>
          <w:color w:val="000080"/>
          <w:rtl/>
        </w:rPr>
        <w:t>(</w:t>
      </w:r>
      <w:r w:rsidRPr="00AA4E75">
        <w:rPr>
          <w:rFonts w:hint="cs"/>
          <w:color w:val="000080"/>
          <w:rtl/>
        </w:rPr>
        <w:t>شروح التلخیص جلد 2 صفحۀ 35-37</w:t>
      </w:r>
      <w:r w:rsidR="00876933">
        <w:rPr>
          <w:rFonts w:hint="cs"/>
          <w:color w:val="000080"/>
          <w:rtl/>
        </w:rPr>
        <w:t>).</w:t>
      </w:r>
      <w:r w:rsidR="00876933">
        <w:rPr>
          <w:rStyle w:val="FootnoteReference"/>
          <w:color w:val="000080"/>
          <w:rtl/>
        </w:rPr>
        <w:footnoteReference w:id="4"/>
      </w:r>
    </w:p>
    <w:p w14:paraId="556AEF39" w14:textId="0C1E4362" w:rsidR="00186565" w:rsidRDefault="00AA4E75" w:rsidP="00622EF5">
      <w:pPr>
        <w:jc w:val="both"/>
        <w:rPr>
          <w:rtl/>
        </w:rPr>
      </w:pPr>
      <w:r>
        <w:rPr>
          <w:rFonts w:hint="cs"/>
          <w:rtl/>
        </w:rPr>
        <w:t xml:space="preserve">مراد از تلخیص، تلخیص المفتاح است؛ </w:t>
      </w:r>
      <w:r w:rsidR="00211DA2">
        <w:rPr>
          <w:rFonts w:hint="cs"/>
          <w:rtl/>
        </w:rPr>
        <w:t xml:space="preserve">خطیب قزوینی، مفتاح العلوم سکاکی را تلخیص نموده است. </w:t>
      </w:r>
      <w:r>
        <w:rPr>
          <w:rFonts w:hint="cs"/>
          <w:rtl/>
        </w:rPr>
        <w:t>این</w:t>
      </w:r>
      <w:r>
        <w:rPr>
          <w:rtl/>
        </w:rPr>
        <w:softHyphen/>
      </w:r>
      <w:r>
        <w:rPr>
          <w:rFonts w:hint="cs"/>
          <w:rtl/>
        </w:rPr>
        <w:t>ها شروح</w:t>
      </w:r>
      <w:r w:rsidR="00CB261B">
        <w:rPr>
          <w:rFonts w:hint="cs"/>
          <w:rtl/>
        </w:rPr>
        <w:t>ِ</w:t>
      </w:r>
      <w:r>
        <w:rPr>
          <w:rFonts w:hint="cs"/>
          <w:rtl/>
        </w:rPr>
        <w:t xml:space="preserve"> تلخیص المفتاح خطیب قزوینی </w:t>
      </w:r>
      <w:r w:rsidR="00622EF5">
        <w:rPr>
          <w:rFonts w:hint="cs"/>
          <w:rtl/>
        </w:rPr>
        <w:t>هستند</w:t>
      </w:r>
      <w:r>
        <w:rPr>
          <w:rFonts w:hint="cs"/>
          <w:rtl/>
        </w:rPr>
        <w:t>.</w:t>
      </w:r>
      <w:r w:rsidR="00E6267C">
        <w:rPr>
          <w:rFonts w:hint="cs"/>
          <w:rtl/>
        </w:rPr>
        <w:t xml:space="preserve"> اما </w:t>
      </w:r>
      <w:r>
        <w:rPr>
          <w:rFonts w:hint="cs"/>
          <w:rtl/>
        </w:rPr>
        <w:t>روش صحیح بحث آن است که به کلام ادبای اصلی مراجعه شود</w:t>
      </w:r>
      <w:r w:rsidR="00E6267C">
        <w:rPr>
          <w:rFonts w:hint="cs"/>
          <w:rtl/>
        </w:rPr>
        <w:t>.</w:t>
      </w:r>
    </w:p>
    <w:p w14:paraId="713D6E40" w14:textId="77777777" w:rsidR="00E6267C" w:rsidRDefault="00E6267C" w:rsidP="00622EF5">
      <w:pPr>
        <w:jc w:val="both"/>
        <w:rPr>
          <w:rtl/>
        </w:rPr>
      </w:pPr>
      <w:r>
        <w:rPr>
          <w:rFonts w:hint="cs"/>
          <w:rtl/>
        </w:rPr>
        <w:t>در اینجا عبارت تفتازانی و میر سید شریف را به نقل از آقای لاریجانی قرائت می</w:t>
      </w:r>
      <w:r>
        <w:rPr>
          <w:rtl/>
        </w:rPr>
        <w:softHyphen/>
      </w:r>
      <w:r>
        <w:rPr>
          <w:rFonts w:hint="cs"/>
          <w:rtl/>
        </w:rPr>
        <w:t>کنیم.</w:t>
      </w:r>
    </w:p>
    <w:p w14:paraId="10F9888B" w14:textId="4442A367" w:rsidR="00E6267C" w:rsidRDefault="00E6267C" w:rsidP="00622EF5">
      <w:pPr>
        <w:jc w:val="both"/>
        <w:rPr>
          <w:rtl/>
        </w:rPr>
      </w:pPr>
      <w:r w:rsidRPr="00E6267C">
        <w:rPr>
          <w:rFonts w:hint="cs"/>
          <w:b/>
          <w:bCs/>
          <w:rtl/>
        </w:rPr>
        <w:t>سؤال</w:t>
      </w:r>
      <w:r>
        <w:rPr>
          <w:rFonts w:hint="cs"/>
          <w:rtl/>
        </w:rPr>
        <w:t>: مقصود از ادبای اصلی نحوی</w:t>
      </w:r>
      <w:r>
        <w:rPr>
          <w:rtl/>
        </w:rPr>
        <w:softHyphen/>
      </w:r>
      <w:r>
        <w:rPr>
          <w:rFonts w:hint="cs"/>
          <w:rtl/>
        </w:rPr>
        <w:t>ها هستند</w:t>
      </w:r>
      <w:r w:rsidR="00622EF5">
        <w:rPr>
          <w:rFonts w:hint="cs"/>
          <w:rtl/>
        </w:rPr>
        <w:t>؟</w:t>
      </w:r>
    </w:p>
    <w:p w14:paraId="28F5B74F" w14:textId="0F31683D" w:rsidR="00E6267C" w:rsidRDefault="00E6267C" w:rsidP="00622EF5">
      <w:pPr>
        <w:jc w:val="both"/>
        <w:rPr>
          <w:rtl/>
        </w:rPr>
      </w:pPr>
      <w:r w:rsidRPr="00E6267C">
        <w:rPr>
          <w:rFonts w:hint="cs"/>
          <w:b/>
          <w:bCs/>
          <w:rtl/>
        </w:rPr>
        <w:t>پاسخ</w:t>
      </w:r>
      <w:r>
        <w:rPr>
          <w:rFonts w:hint="cs"/>
          <w:rtl/>
        </w:rPr>
        <w:t>: بله؛ البته اهل بلاغت نیز ممکن است ذیل ادبای اصلی قرار گیرند. در اینجا نکته</w:t>
      </w:r>
      <w:r>
        <w:rPr>
          <w:rtl/>
        </w:rPr>
        <w:softHyphen/>
      </w:r>
      <w:r>
        <w:rPr>
          <w:rFonts w:hint="cs"/>
          <w:rtl/>
        </w:rPr>
        <w:t>ای وجود دارد که در ادامه آن را ذکر خواهیم کرد.</w:t>
      </w:r>
    </w:p>
    <w:p w14:paraId="14750E81" w14:textId="498FB5B9" w:rsidR="00F17454" w:rsidRDefault="00F17454" w:rsidP="00622EF5">
      <w:pPr>
        <w:pStyle w:val="Heading2"/>
        <w:jc w:val="both"/>
        <w:rPr>
          <w:rtl/>
        </w:rPr>
      </w:pPr>
      <w:bookmarkStart w:id="6" w:name="_Toc153152956"/>
      <w:r>
        <w:rPr>
          <w:rFonts w:hint="cs"/>
          <w:rtl/>
        </w:rPr>
        <w:t>مروری بر عبارت تفتازانی</w:t>
      </w:r>
      <w:bookmarkEnd w:id="6"/>
    </w:p>
    <w:p w14:paraId="1466C9F2" w14:textId="41AA5322" w:rsidR="00E6267C" w:rsidRDefault="00E6267C" w:rsidP="00622EF5">
      <w:pPr>
        <w:jc w:val="both"/>
        <w:rPr>
          <w:color w:val="000080"/>
          <w:rtl/>
        </w:rPr>
      </w:pPr>
      <w:r>
        <w:rPr>
          <w:rFonts w:hint="cs"/>
          <w:rtl/>
        </w:rPr>
        <w:t>تفتازانی می</w:t>
      </w:r>
      <w:r>
        <w:rPr>
          <w:rtl/>
        </w:rPr>
        <w:softHyphen/>
      </w:r>
      <w:r>
        <w:rPr>
          <w:rFonts w:hint="cs"/>
          <w:rtl/>
        </w:rPr>
        <w:t xml:space="preserve">گوید: </w:t>
      </w:r>
      <w:r w:rsidRPr="00E6267C">
        <w:rPr>
          <w:color w:val="000080"/>
          <w:rtl/>
        </w:rPr>
        <w:t>و التحقيق فى هذا المقام ان مفهوم الشرطية بحسب اعتبار المنطقيين غيرها بحسب اعتبار اهل العربية لانا اذا قلنا ان كانت الشمس طالعة فالنهار موجود فعند اهل العربية النهار محكوم عليه و موجود محكوم به و الشرط قيد له و مفهوم القضية ان الوجود يثبت للنهار على تقدير طلوع الشمس و ظاهر ان الجزاء باق على ما كان عليه من احتمال الصدق و الكذب و صدقها باعتبار مطابقة الحكم بثبوت الوجود للنهار و حينئذ كذبها بعدمها و اما عند المنطقيين فالمحكوم عليه هو الشرط و المحكوم به هو الجزاء و مفهوم القضية الحكم بلزوم الجزاء للشرط و صدقها باعتبار مطابقة الحكم باللزوم و كذبها بعدمها فكل من الطرفين قد انخلع عن الخبرية و احتمال الصدق و الكذب</w:t>
      </w:r>
      <w:r w:rsidRPr="00E6267C">
        <w:rPr>
          <w:rFonts w:hint="cs"/>
          <w:color w:val="000080"/>
          <w:rtl/>
        </w:rPr>
        <w:t>.</w:t>
      </w:r>
      <w:r w:rsidR="0026188D">
        <w:rPr>
          <w:rStyle w:val="FootnoteReference"/>
          <w:color w:val="000080"/>
          <w:rtl/>
        </w:rPr>
        <w:footnoteReference w:id="5"/>
      </w:r>
    </w:p>
    <w:p w14:paraId="4B617F1A" w14:textId="7655F623" w:rsidR="00E6267C" w:rsidRPr="00E6267C" w:rsidRDefault="00E6267C" w:rsidP="00622EF5">
      <w:pPr>
        <w:jc w:val="both"/>
        <w:rPr>
          <w:color w:val="000000"/>
          <w:rtl/>
        </w:rPr>
      </w:pPr>
      <w:r w:rsidRPr="00E6267C">
        <w:rPr>
          <w:rFonts w:hint="cs"/>
          <w:color w:val="000000"/>
          <w:rtl/>
        </w:rPr>
        <w:t>در ادامه نیز چنین تعبیر می</w:t>
      </w:r>
      <w:r w:rsidRPr="00E6267C">
        <w:rPr>
          <w:color w:val="000000"/>
          <w:rtl/>
        </w:rPr>
        <w:softHyphen/>
      </w:r>
      <w:r w:rsidRPr="00E6267C">
        <w:rPr>
          <w:rFonts w:hint="cs"/>
          <w:color w:val="000000"/>
          <w:rtl/>
        </w:rPr>
        <w:t>کند:</w:t>
      </w:r>
    </w:p>
    <w:p w14:paraId="7D4D03F5" w14:textId="5B1F711C" w:rsidR="00E6267C" w:rsidRPr="00E6267C" w:rsidRDefault="00E6267C" w:rsidP="00622EF5">
      <w:pPr>
        <w:jc w:val="both"/>
        <w:rPr>
          <w:color w:val="000080"/>
          <w:rtl/>
        </w:rPr>
      </w:pPr>
      <w:r w:rsidRPr="00E6267C">
        <w:rPr>
          <w:color w:val="000080"/>
          <w:rtl/>
        </w:rPr>
        <w:t xml:space="preserve"> ان قولنا كلما كانت الشمس طالعة فالنهار موجود مفهومه عندهم</w:t>
      </w:r>
      <w:r>
        <w:rPr>
          <w:rFonts w:hint="cs"/>
          <w:color w:val="000080"/>
          <w:rtl/>
        </w:rPr>
        <w:t xml:space="preserve"> </w:t>
      </w:r>
      <w:r w:rsidRPr="00E6267C">
        <w:rPr>
          <w:rFonts w:hint="cs"/>
          <w:color w:val="000000"/>
          <w:rtl/>
        </w:rPr>
        <w:t>(یعنی عند المناطقة)</w:t>
      </w:r>
      <w:r w:rsidRPr="00E6267C">
        <w:rPr>
          <w:color w:val="000080"/>
          <w:rtl/>
        </w:rPr>
        <w:t xml:space="preserve"> ان وجود النهار لازم لطلوع الشمس </w:t>
      </w:r>
      <w:r w:rsidRPr="00E6267C">
        <w:rPr>
          <w:rFonts w:hint="cs"/>
          <w:color w:val="000000"/>
          <w:rtl/>
        </w:rPr>
        <w:t>(ایشان جزاء را مقّدم نموده است اما تعبیری که ما مطرح می</w:t>
      </w:r>
      <w:r w:rsidRPr="00E6267C">
        <w:rPr>
          <w:color w:val="000000"/>
          <w:rtl/>
        </w:rPr>
        <w:softHyphen/>
      </w:r>
      <w:r w:rsidRPr="00E6267C">
        <w:rPr>
          <w:rFonts w:hint="cs"/>
          <w:color w:val="000000"/>
          <w:rtl/>
        </w:rPr>
        <w:t>کردیم زیباتر است: «طلوع الشمس، ملازمٌ لوجود النهار»</w:t>
      </w:r>
      <w:r>
        <w:rPr>
          <w:rFonts w:hint="cs"/>
          <w:color w:val="000000"/>
          <w:rtl/>
        </w:rPr>
        <w:t xml:space="preserve"> که شرط را مبتدا و جزاء را خبر قرار دادیم؛ البته باید به کلام مناطقه مراجعه کرد ولی تغییر ندادن ترتیب شرط و جزاء زیباتر است</w:t>
      </w:r>
      <w:r w:rsidRPr="00E6267C">
        <w:rPr>
          <w:rFonts w:hint="cs"/>
          <w:color w:val="000000"/>
          <w:rtl/>
        </w:rPr>
        <w:t>)</w:t>
      </w:r>
      <w:r>
        <w:rPr>
          <w:rFonts w:hint="cs"/>
          <w:color w:val="000080"/>
          <w:rtl/>
        </w:rPr>
        <w:t xml:space="preserve"> </w:t>
      </w:r>
      <w:r w:rsidRPr="00E6267C">
        <w:rPr>
          <w:color w:val="000080"/>
          <w:rtl/>
        </w:rPr>
        <w:t>و عند النحاة ان التقدير النهار موجود فى كل وقت طلوع الشمس و ظاهر انه جملة خبرية ق</w:t>
      </w:r>
      <w:r>
        <w:rPr>
          <w:rFonts w:hint="cs"/>
          <w:color w:val="000080"/>
          <w:rtl/>
        </w:rPr>
        <w:t>ٌ</w:t>
      </w:r>
      <w:r w:rsidRPr="00E6267C">
        <w:rPr>
          <w:color w:val="000080"/>
          <w:rtl/>
        </w:rPr>
        <w:t>ي</w:t>
      </w:r>
      <w:r>
        <w:rPr>
          <w:rFonts w:hint="cs"/>
          <w:color w:val="000080"/>
          <w:rtl/>
        </w:rPr>
        <w:t>ِّ</w:t>
      </w:r>
      <w:r w:rsidRPr="00E6267C">
        <w:rPr>
          <w:color w:val="000080"/>
          <w:rtl/>
        </w:rPr>
        <w:t>د</w:t>
      </w:r>
      <w:r>
        <w:rPr>
          <w:rFonts w:hint="cs"/>
          <w:color w:val="000080"/>
          <w:rtl/>
        </w:rPr>
        <w:t>َ</w:t>
      </w:r>
      <w:r w:rsidRPr="00E6267C">
        <w:rPr>
          <w:color w:val="000080"/>
          <w:rtl/>
        </w:rPr>
        <w:t xml:space="preserve"> مسنده بمفعول فيه فكم بين المفهومين</w:t>
      </w:r>
      <w:r>
        <w:rPr>
          <w:rFonts w:hint="cs"/>
          <w:color w:val="000080"/>
          <w:rtl/>
        </w:rPr>
        <w:t>.</w:t>
      </w:r>
      <w:r>
        <w:rPr>
          <w:rStyle w:val="FootnoteReference"/>
          <w:color w:val="000080"/>
          <w:rtl/>
        </w:rPr>
        <w:footnoteReference w:id="6"/>
      </w:r>
    </w:p>
    <w:p w14:paraId="67B0D607" w14:textId="79C71BDA" w:rsidR="00F17454" w:rsidRDefault="00F17454" w:rsidP="00622EF5">
      <w:pPr>
        <w:pStyle w:val="Heading3"/>
        <w:jc w:val="both"/>
        <w:rPr>
          <w:rtl/>
        </w:rPr>
      </w:pPr>
      <w:bookmarkStart w:id="9" w:name="_Toc153152957"/>
      <w:r>
        <w:rPr>
          <w:rFonts w:hint="cs"/>
          <w:rtl/>
        </w:rPr>
        <w:lastRenderedPageBreak/>
        <w:t>نکاتی در مورد عبارت تفتازانی</w:t>
      </w:r>
      <w:bookmarkEnd w:id="9"/>
    </w:p>
    <w:p w14:paraId="16D094A2" w14:textId="5F004FBB" w:rsidR="00E6267C" w:rsidRDefault="00E6267C" w:rsidP="00622EF5">
      <w:pPr>
        <w:jc w:val="both"/>
        <w:rPr>
          <w:rtl/>
        </w:rPr>
      </w:pPr>
      <w:r>
        <w:rPr>
          <w:rFonts w:hint="cs"/>
          <w:rtl/>
        </w:rPr>
        <w:t xml:space="preserve">در مورد عبارت تفتازانی باید به این نکته توجه شود که </w:t>
      </w:r>
      <w:r w:rsidR="00F17454">
        <w:rPr>
          <w:rFonts w:hint="cs"/>
          <w:rtl/>
        </w:rPr>
        <w:t>برای</w:t>
      </w:r>
      <w:r>
        <w:rPr>
          <w:rFonts w:hint="cs"/>
          <w:rtl/>
        </w:rPr>
        <w:t xml:space="preserve"> «اهل العربیة» در کلام تفتازانی دو تفسیر </w:t>
      </w:r>
      <w:r w:rsidR="00F17454">
        <w:rPr>
          <w:rFonts w:hint="cs"/>
          <w:rtl/>
        </w:rPr>
        <w:t>وجود دارد</w:t>
      </w:r>
      <w:r>
        <w:rPr>
          <w:rFonts w:hint="cs"/>
          <w:rtl/>
        </w:rPr>
        <w:t xml:space="preserve"> که این دو تفسیر با یکدیگر فرق داشته و ما نیز در آینده بر آن تکیه خواهیم کرد. در کلام تفتازانی هر دو تفسیر</w:t>
      </w:r>
      <w:r w:rsidR="00F17454">
        <w:rPr>
          <w:rFonts w:hint="cs"/>
          <w:rtl/>
        </w:rPr>
        <w:t xml:space="preserve"> مطرح شده است</w:t>
      </w:r>
      <w:r>
        <w:rPr>
          <w:rFonts w:hint="cs"/>
          <w:rtl/>
        </w:rPr>
        <w:t>. تمام این عبارت</w:t>
      </w:r>
      <w:r>
        <w:rPr>
          <w:rtl/>
        </w:rPr>
        <w:softHyphen/>
      </w:r>
      <w:r>
        <w:rPr>
          <w:rFonts w:hint="cs"/>
          <w:rtl/>
        </w:rPr>
        <w:t>ها در مطوّل تفتازانی در یک صفحه آمده است.</w:t>
      </w:r>
    </w:p>
    <w:p w14:paraId="27E6BA0F" w14:textId="78D7E107" w:rsidR="00E6267C" w:rsidRDefault="00E6267C" w:rsidP="00622EF5">
      <w:pPr>
        <w:jc w:val="both"/>
        <w:rPr>
          <w:color w:val="000080"/>
          <w:rtl/>
        </w:rPr>
      </w:pPr>
      <w:r>
        <w:rPr>
          <w:rFonts w:hint="cs"/>
          <w:rtl/>
        </w:rPr>
        <w:t>تفتازانی در یک موضع می</w:t>
      </w:r>
      <w:r>
        <w:rPr>
          <w:rtl/>
        </w:rPr>
        <w:softHyphen/>
      </w:r>
      <w:r>
        <w:rPr>
          <w:rFonts w:hint="cs"/>
          <w:rtl/>
        </w:rPr>
        <w:t xml:space="preserve">گوید: </w:t>
      </w:r>
      <w:r w:rsidR="00F17454" w:rsidRPr="00E6267C">
        <w:rPr>
          <w:color w:val="000080"/>
          <w:rtl/>
        </w:rPr>
        <w:t xml:space="preserve">مفهوم القضية ان الوجود يثبت للنهار </w:t>
      </w:r>
      <w:r w:rsidR="00F17454" w:rsidRPr="00F17454">
        <w:rPr>
          <w:b/>
          <w:bCs/>
          <w:color w:val="000080"/>
          <w:u w:val="single"/>
          <w:rtl/>
        </w:rPr>
        <w:t>على تقدير طلوع الشمس</w:t>
      </w:r>
      <w:r w:rsidR="00F17454">
        <w:rPr>
          <w:rFonts w:hint="cs"/>
          <w:color w:val="000080"/>
          <w:rtl/>
        </w:rPr>
        <w:t>.</w:t>
      </w:r>
    </w:p>
    <w:p w14:paraId="0CE0CF85" w14:textId="4D5A2282" w:rsidR="00F17454" w:rsidRDefault="00F17454" w:rsidP="00622EF5">
      <w:pPr>
        <w:jc w:val="both"/>
        <w:rPr>
          <w:color w:val="000080"/>
          <w:rtl/>
        </w:rPr>
      </w:pPr>
      <w:r w:rsidRPr="00F17454">
        <w:rPr>
          <w:rFonts w:hint="cs"/>
          <w:rtl/>
        </w:rPr>
        <w:t>در موضعی دیگر می</w:t>
      </w:r>
      <w:r w:rsidRPr="00F17454">
        <w:rPr>
          <w:rtl/>
        </w:rPr>
        <w:softHyphen/>
      </w:r>
      <w:r w:rsidRPr="00F17454">
        <w:rPr>
          <w:rFonts w:hint="cs"/>
          <w:rtl/>
        </w:rPr>
        <w:t>گوید</w:t>
      </w:r>
      <w:r>
        <w:rPr>
          <w:rFonts w:hint="cs"/>
          <w:color w:val="000080"/>
          <w:rtl/>
        </w:rPr>
        <w:t xml:space="preserve">: </w:t>
      </w:r>
      <w:r w:rsidRPr="00E6267C">
        <w:rPr>
          <w:color w:val="000080"/>
          <w:rtl/>
        </w:rPr>
        <w:t xml:space="preserve">النهار موجود </w:t>
      </w:r>
      <w:r w:rsidRPr="00F17454">
        <w:rPr>
          <w:b/>
          <w:bCs/>
          <w:color w:val="000080"/>
          <w:u w:val="single"/>
          <w:rtl/>
        </w:rPr>
        <w:t>فى كل وقت طلوع الشمس</w:t>
      </w:r>
      <w:r>
        <w:rPr>
          <w:rFonts w:hint="cs"/>
          <w:color w:val="000080"/>
          <w:rtl/>
        </w:rPr>
        <w:t>.</w:t>
      </w:r>
    </w:p>
    <w:p w14:paraId="15EAB117" w14:textId="5D632E73" w:rsidR="00F17454" w:rsidRDefault="00F17454" w:rsidP="00622EF5">
      <w:pPr>
        <w:jc w:val="both"/>
        <w:rPr>
          <w:rtl/>
        </w:rPr>
      </w:pPr>
      <w:r>
        <w:rPr>
          <w:rFonts w:hint="cs"/>
          <w:rtl/>
        </w:rPr>
        <w:t>در موضع دوم، شرط را</w:t>
      </w:r>
      <w:r w:rsidR="0026188D">
        <w:rPr>
          <w:rFonts w:hint="cs"/>
          <w:rtl/>
        </w:rPr>
        <w:t>لإ</w:t>
      </w:r>
      <w:r>
        <w:rPr>
          <w:rFonts w:hint="cs"/>
          <w:rtl/>
        </w:rPr>
        <w:t xml:space="preserve"> </w:t>
      </w:r>
      <w:r w:rsidR="0026188D">
        <w:rPr>
          <w:rFonts w:hint="cs"/>
          <w:rtl/>
          <w:lang w:bidi="ar-SA"/>
        </w:rPr>
        <w:t xml:space="preserve">يك امر </w:t>
      </w:r>
      <w:r>
        <w:rPr>
          <w:rFonts w:hint="cs"/>
          <w:rtl/>
        </w:rPr>
        <w:t>زمانی قلمداد نموده است. پس ایشان دو مفهوم مختلف را مطرح نموده است.</w:t>
      </w:r>
    </w:p>
    <w:p w14:paraId="23035690" w14:textId="628C9E78" w:rsidR="00F17454" w:rsidRDefault="00F17454" w:rsidP="00622EF5">
      <w:pPr>
        <w:jc w:val="both"/>
        <w:rPr>
          <w:rtl/>
        </w:rPr>
      </w:pPr>
      <w:r w:rsidRPr="00F17454">
        <w:rPr>
          <w:rFonts w:hint="cs"/>
          <w:b/>
          <w:bCs/>
          <w:rtl/>
        </w:rPr>
        <w:t>سؤال</w:t>
      </w:r>
      <w:r>
        <w:rPr>
          <w:rFonts w:hint="cs"/>
          <w:rtl/>
        </w:rPr>
        <w:t>: در عبارت اول، «إن» و در عبارت دوم «کلّما» به کار رفته بود لذا شاید تفاوتی که در این دو موضع وجود دارد به جهت تفاوت ادوات شرط باشد؟</w:t>
      </w:r>
    </w:p>
    <w:p w14:paraId="47A83CEE" w14:textId="183D3EED" w:rsidR="00F17454" w:rsidRDefault="00F17454" w:rsidP="00622EF5">
      <w:pPr>
        <w:jc w:val="both"/>
        <w:rPr>
          <w:rtl/>
        </w:rPr>
      </w:pPr>
      <w:r w:rsidRPr="00F17454">
        <w:rPr>
          <w:rFonts w:hint="cs"/>
          <w:b/>
          <w:bCs/>
          <w:rtl/>
        </w:rPr>
        <w:t>پاسخ</w:t>
      </w:r>
      <w:r>
        <w:rPr>
          <w:rFonts w:hint="cs"/>
          <w:rtl/>
        </w:rPr>
        <w:t>: این بحث را در ادامه تشریح می</w:t>
      </w:r>
      <w:r>
        <w:rPr>
          <w:rtl/>
        </w:rPr>
        <w:softHyphen/>
      </w:r>
      <w:r>
        <w:rPr>
          <w:rFonts w:hint="cs"/>
          <w:rtl/>
        </w:rPr>
        <w:t>کنیم.</w:t>
      </w:r>
    </w:p>
    <w:p w14:paraId="00A3C080" w14:textId="6C165F3E" w:rsidR="00F17454" w:rsidRDefault="00F17454" w:rsidP="00622EF5">
      <w:pPr>
        <w:jc w:val="both"/>
        <w:rPr>
          <w:rtl/>
        </w:rPr>
      </w:pPr>
      <w:r>
        <w:rPr>
          <w:rFonts w:hint="cs"/>
          <w:rtl/>
        </w:rPr>
        <w:t>بنابراین با توجه به این دو عبارت، باید این سؤال را در نظر داشت که آیا مفاد جملۀ شرطیه، حکم به ثبوت جزاء علی تقدیر الشرط است یا حکم به ثبوت جزاء فی زمان الشرط است؟</w:t>
      </w:r>
    </w:p>
    <w:p w14:paraId="3150CF00" w14:textId="4E27F1DF" w:rsidR="00F17454" w:rsidRDefault="00F17454" w:rsidP="00BF38E6">
      <w:pPr>
        <w:jc w:val="both"/>
        <w:rPr>
          <w:rtl/>
        </w:rPr>
      </w:pPr>
      <w:r>
        <w:rPr>
          <w:rFonts w:hint="cs"/>
          <w:rtl/>
        </w:rPr>
        <w:t>تفتازانی در موضعی دیگر از کلامش عبارتی دارد که توسط آقای لاریجانی</w:t>
      </w:r>
      <w:r w:rsidR="00CB261B">
        <w:rPr>
          <w:rStyle w:val="FootnoteReference"/>
          <w:rtl/>
        </w:rPr>
        <w:footnoteReference w:id="7"/>
      </w:r>
      <w:r>
        <w:rPr>
          <w:rFonts w:hint="cs"/>
          <w:rtl/>
        </w:rPr>
        <w:t xml:space="preserve"> نقل شده است:</w:t>
      </w:r>
    </w:p>
    <w:p w14:paraId="59F53B0A" w14:textId="2FE6DCEE" w:rsidR="007B6F45" w:rsidRPr="007B6F45" w:rsidRDefault="00F17454" w:rsidP="00622EF5">
      <w:pPr>
        <w:jc w:val="both"/>
        <w:rPr>
          <w:color w:val="000080"/>
          <w:rtl/>
        </w:rPr>
      </w:pPr>
      <w:r w:rsidRPr="00F17454">
        <w:rPr>
          <w:color w:val="000080"/>
          <w:rtl/>
        </w:rPr>
        <w:t xml:space="preserve">لان قولنا اكرمك ان جئتنى بمنزلة قولنا اكرمك </w:t>
      </w:r>
      <w:r w:rsidRPr="007B6F45">
        <w:rPr>
          <w:b/>
          <w:bCs/>
          <w:color w:val="000080"/>
          <w:u w:val="single"/>
          <w:rtl/>
        </w:rPr>
        <w:t>على تقدير مجيئك او وقت</w:t>
      </w:r>
      <w:r w:rsidRPr="007B6F45">
        <w:rPr>
          <w:rFonts w:hint="cs"/>
          <w:b/>
          <w:bCs/>
          <w:color w:val="000080"/>
          <w:u w:val="single"/>
          <w:rtl/>
        </w:rPr>
        <w:t xml:space="preserve"> مجیئک</w:t>
      </w:r>
      <w:r w:rsidR="007B6F45">
        <w:rPr>
          <w:rFonts w:hint="cs"/>
          <w:color w:val="000080"/>
          <w:rtl/>
        </w:rPr>
        <w:t>.</w:t>
      </w:r>
      <w:r w:rsidRPr="00F17454">
        <w:rPr>
          <w:color w:val="000080"/>
          <w:rtl/>
        </w:rPr>
        <w:t>‌</w:t>
      </w:r>
      <w:r>
        <w:rPr>
          <w:rFonts w:hint="cs"/>
          <w:color w:val="000080"/>
          <w:rtl/>
        </w:rPr>
        <w:t xml:space="preserve"> </w:t>
      </w:r>
      <w:r>
        <w:rPr>
          <w:rStyle w:val="FootnoteReference"/>
          <w:color w:val="000080"/>
          <w:rtl/>
        </w:rPr>
        <w:footnoteReference w:id="8"/>
      </w:r>
    </w:p>
    <w:p w14:paraId="4EDD7AFB" w14:textId="33F573BF" w:rsidR="007B6F45" w:rsidRDefault="007B6F45" w:rsidP="00622EF5">
      <w:pPr>
        <w:jc w:val="both"/>
        <w:rPr>
          <w:rtl/>
        </w:rPr>
      </w:pPr>
      <w:r>
        <w:rPr>
          <w:rFonts w:hint="cs"/>
          <w:rtl/>
        </w:rPr>
        <w:t>میر سید شریف می</w:t>
      </w:r>
      <w:r>
        <w:rPr>
          <w:rtl/>
        </w:rPr>
        <w:softHyphen/>
      </w:r>
      <w:r>
        <w:rPr>
          <w:rFonts w:hint="cs"/>
          <w:rtl/>
        </w:rPr>
        <w:t>گوید این مطلبی که تفتازانی به اهل ادب نسبت داده، در حقیقت مربوط به اهل ادب نیست بلکه مربوط به سکاکی است. اهل ادب قائل به همان دیدگاهی هستند که مناطقه اتخاذ نموده</w:t>
      </w:r>
      <w:r>
        <w:rPr>
          <w:rtl/>
        </w:rPr>
        <w:softHyphen/>
      </w:r>
      <w:r>
        <w:rPr>
          <w:rFonts w:hint="cs"/>
          <w:rtl/>
        </w:rPr>
        <w:t>اند. سکاکی و اصحاب البلاغة بحثی را مطرح کردند تحت عنوان «تقیید المُسنَد بشرطٍ»؛ یعنی فائدۀ تقیید مُسنَد به شرط چیست؟ بنابراین مُسنَد را جزاء و جزاء را مقیّد به شرط دانسته</w:t>
      </w:r>
      <w:r>
        <w:rPr>
          <w:rtl/>
        </w:rPr>
        <w:softHyphen/>
      </w:r>
      <w:r>
        <w:rPr>
          <w:rFonts w:hint="cs"/>
          <w:rtl/>
        </w:rPr>
        <w:t>اند. ولی این کلام، مطابق کلام اهل عربیة نیست.</w:t>
      </w:r>
    </w:p>
    <w:p w14:paraId="27AC8686" w14:textId="6F4D87A7" w:rsidR="00E6267C" w:rsidRDefault="007B6F45" w:rsidP="00622EF5">
      <w:pPr>
        <w:jc w:val="both"/>
        <w:rPr>
          <w:rtl/>
        </w:rPr>
      </w:pPr>
      <w:r>
        <w:rPr>
          <w:rFonts w:hint="cs"/>
          <w:rtl/>
        </w:rPr>
        <w:t>تفتازانی</w:t>
      </w:r>
      <w:r w:rsidR="00CB261B">
        <w:rPr>
          <w:rStyle w:val="FootnoteReference"/>
          <w:rtl/>
        </w:rPr>
        <w:footnoteReference w:id="9"/>
      </w:r>
      <w:r>
        <w:rPr>
          <w:rFonts w:hint="cs"/>
          <w:rtl/>
        </w:rPr>
        <w:t xml:space="preserve"> می</w:t>
      </w:r>
      <w:r>
        <w:rPr>
          <w:rtl/>
        </w:rPr>
        <w:softHyphen/>
      </w:r>
      <w:r>
        <w:rPr>
          <w:rFonts w:hint="cs"/>
          <w:rtl/>
        </w:rPr>
        <w:t>گوید:</w:t>
      </w:r>
    </w:p>
    <w:p w14:paraId="25DF423C" w14:textId="6833348D" w:rsidR="00D67B53" w:rsidRPr="00D67B53" w:rsidRDefault="00CB261B" w:rsidP="00622EF5">
      <w:pPr>
        <w:jc w:val="both"/>
        <w:rPr>
          <w:color w:val="000080"/>
          <w:rtl/>
        </w:rPr>
      </w:pPr>
      <w:r>
        <w:rPr>
          <w:rFonts w:hint="cs"/>
          <w:color w:val="000080"/>
          <w:rtl/>
        </w:rPr>
        <w:t>ف</w:t>
      </w:r>
      <w:r w:rsidR="00D67B53" w:rsidRPr="00D67B53">
        <w:rPr>
          <w:rFonts w:hint="cs"/>
          <w:color w:val="000080"/>
          <w:rtl/>
        </w:rPr>
        <w:t>ظهر ان الحکم الاخباری متعلق بارتباط احد الطرفین بالآخر لا بالنسبة بین اجزاء الجزاء و إنّ ما ذهبه الیه المیزانیون لا یخالف کلام اهل العربیة کیف و هم بصدد بیان مفهومات القضایا المستعملة فی العلوم و العرف و قد صرح النحویون بأن کلم الجزاء تدلّ علی سببیة الاول و مسببیة الثانی و فیه اشارة الی ان المقصود هو الارتباط بین الشرط و الجزاء.</w:t>
      </w:r>
      <w:r>
        <w:rPr>
          <w:rStyle w:val="FootnoteReference"/>
          <w:color w:val="000080"/>
          <w:rtl/>
        </w:rPr>
        <w:footnoteReference w:id="10"/>
      </w:r>
    </w:p>
    <w:p w14:paraId="74B9D373" w14:textId="4E156562" w:rsidR="00D67B53" w:rsidRDefault="00D67B53" w:rsidP="00622EF5">
      <w:pPr>
        <w:jc w:val="both"/>
        <w:rPr>
          <w:rtl/>
        </w:rPr>
      </w:pPr>
      <w:r>
        <w:rPr>
          <w:rFonts w:hint="cs"/>
          <w:rtl/>
        </w:rPr>
        <w:t>سپس می</w:t>
      </w:r>
      <w:r>
        <w:rPr>
          <w:rtl/>
        </w:rPr>
        <w:softHyphen/>
      </w:r>
      <w:r>
        <w:rPr>
          <w:rFonts w:hint="cs"/>
          <w:rtl/>
        </w:rPr>
        <w:t>گوید:</w:t>
      </w:r>
    </w:p>
    <w:p w14:paraId="7966BF46" w14:textId="4C22C710" w:rsidR="00D45F1E" w:rsidRPr="00D45F1E" w:rsidRDefault="00D67B53" w:rsidP="00622EF5">
      <w:pPr>
        <w:jc w:val="both"/>
        <w:rPr>
          <w:rFonts w:asciiTheme="minorHAnsi" w:hAnsiTheme="minorHAnsi"/>
          <w:color w:val="000080"/>
        </w:rPr>
      </w:pPr>
      <w:r w:rsidRPr="00D45F1E">
        <w:rPr>
          <w:rFonts w:asciiTheme="minorHAnsi" w:hAnsiTheme="minorHAnsi" w:hint="cs"/>
          <w:color w:val="000080"/>
          <w:rtl/>
        </w:rPr>
        <w:t>نعم کلام السکاکی یوافق ما اختاره الشارح</w:t>
      </w:r>
      <w:r>
        <w:rPr>
          <w:rFonts w:asciiTheme="minorHAnsi" w:hAnsiTheme="minorHAnsi" w:hint="cs"/>
          <w:rtl/>
        </w:rPr>
        <w:t xml:space="preserve"> </w:t>
      </w:r>
      <w:r w:rsidR="00D45F1E">
        <w:rPr>
          <w:rFonts w:asciiTheme="minorHAnsi" w:hAnsiTheme="minorHAnsi" w:hint="cs"/>
          <w:rtl/>
        </w:rPr>
        <w:t>(</w:t>
      </w:r>
      <w:r>
        <w:rPr>
          <w:rFonts w:asciiTheme="minorHAnsi" w:hAnsiTheme="minorHAnsi" w:hint="cs"/>
          <w:rtl/>
        </w:rPr>
        <w:t>یعنی تفتازانی</w:t>
      </w:r>
      <w:r w:rsidR="00D45F1E">
        <w:rPr>
          <w:rFonts w:asciiTheme="minorHAnsi" w:hAnsiTheme="minorHAnsi" w:hint="cs"/>
          <w:rtl/>
        </w:rPr>
        <w:t xml:space="preserve">) </w:t>
      </w:r>
      <w:r w:rsidR="00D45F1E" w:rsidRPr="00D45F1E">
        <w:rPr>
          <w:rFonts w:asciiTheme="minorHAnsi" w:hAnsiTheme="minorHAnsi" w:hint="cs"/>
          <w:color w:val="000080"/>
          <w:rtl/>
        </w:rPr>
        <w:t xml:space="preserve">و بذلک اغترّ </w:t>
      </w:r>
      <w:r w:rsidR="00D45F1E">
        <w:rPr>
          <w:rFonts w:asciiTheme="minorHAnsi" w:hAnsiTheme="minorHAnsi" w:hint="cs"/>
          <w:color w:val="000080"/>
          <w:rtl/>
        </w:rPr>
        <w:t>فنسبه الی اهل العربیة.</w:t>
      </w:r>
      <w:r w:rsidR="00CB261B">
        <w:rPr>
          <w:rStyle w:val="FootnoteReference"/>
          <w:rFonts w:asciiTheme="minorHAnsi" w:hAnsiTheme="minorHAnsi"/>
          <w:color w:val="000080"/>
          <w:rtl/>
        </w:rPr>
        <w:footnoteReference w:id="11"/>
      </w:r>
    </w:p>
    <w:p w14:paraId="30B58B87" w14:textId="52D0D410" w:rsidR="007B6F45" w:rsidRDefault="00D45F1E" w:rsidP="00622EF5">
      <w:pPr>
        <w:jc w:val="both"/>
        <w:rPr>
          <w:rtl/>
        </w:rPr>
      </w:pPr>
      <w:r>
        <w:rPr>
          <w:rFonts w:hint="cs"/>
          <w:rtl/>
        </w:rPr>
        <w:t>با مراجعه به کلمات برخی از اهل ادب به نظر می</w:t>
      </w:r>
      <w:r>
        <w:rPr>
          <w:rtl/>
        </w:rPr>
        <w:softHyphen/>
      </w:r>
      <w:r>
        <w:rPr>
          <w:rFonts w:hint="cs"/>
          <w:rtl/>
        </w:rPr>
        <w:t>رسد حق با میر سید شریف است یعنی لااقل مشهور اهل ادب همین مطلبی که تفتازانی مطرح نموده را می</w:t>
      </w:r>
      <w:r>
        <w:rPr>
          <w:rtl/>
        </w:rPr>
        <w:softHyphen/>
      </w:r>
      <w:r>
        <w:rPr>
          <w:rFonts w:hint="cs"/>
          <w:rtl/>
        </w:rPr>
        <w:t>گویند ولی بحث</w:t>
      </w:r>
      <w:r>
        <w:rPr>
          <w:rtl/>
        </w:rPr>
        <w:softHyphen/>
      </w:r>
      <w:r>
        <w:rPr>
          <w:rFonts w:hint="cs"/>
          <w:rtl/>
        </w:rPr>
        <w:t>های روشن</w:t>
      </w:r>
      <w:r>
        <w:rPr>
          <w:rtl/>
        </w:rPr>
        <w:softHyphen/>
      </w:r>
      <w:r>
        <w:rPr>
          <w:rFonts w:hint="cs"/>
          <w:rtl/>
        </w:rPr>
        <w:t>تری از استشهاد</w:t>
      </w:r>
      <w:r>
        <w:rPr>
          <w:rtl/>
        </w:rPr>
        <w:softHyphen/>
      </w:r>
      <w:r>
        <w:rPr>
          <w:rFonts w:hint="cs"/>
          <w:rtl/>
        </w:rPr>
        <w:t>های تفتازانی در کلام اهل ادب ذکر شده است. فرصت مراجعه به کلمات قدمای اهل ادب نبود لذا تنها به دو کتاب مراجعه کردیم؛ یکی مغنی ابن هشام و دیگری شرح مرحوم رضی بر کافیه.</w:t>
      </w:r>
    </w:p>
    <w:p w14:paraId="7EE6123E" w14:textId="39719211" w:rsidR="00D45F1E" w:rsidRDefault="00D45F1E" w:rsidP="00622EF5">
      <w:pPr>
        <w:pStyle w:val="Heading2"/>
        <w:jc w:val="both"/>
        <w:rPr>
          <w:rtl/>
        </w:rPr>
      </w:pPr>
      <w:bookmarkStart w:id="11" w:name="_Toc153152958"/>
      <w:r>
        <w:rPr>
          <w:rFonts w:hint="cs"/>
          <w:rtl/>
        </w:rPr>
        <w:t>مروری بر عبارت ابن هشام</w:t>
      </w:r>
      <w:bookmarkEnd w:id="11"/>
    </w:p>
    <w:p w14:paraId="57010AAE" w14:textId="1EB518BD" w:rsidR="00D45F1E" w:rsidRPr="00D45F1E" w:rsidRDefault="00D45F1E" w:rsidP="00622EF5">
      <w:pPr>
        <w:jc w:val="both"/>
        <w:rPr>
          <w:rtl/>
        </w:rPr>
      </w:pPr>
      <w:r>
        <w:rPr>
          <w:rFonts w:hint="cs"/>
          <w:rtl/>
        </w:rPr>
        <w:t>در مغنی ابن هشام عبارتی را از قبل دیده بودم که در جلسۀ قبل نیز به آن اشاره کردم. این عبارت در بحث از ناصبِ «إذا» وارد شده است:</w:t>
      </w:r>
    </w:p>
    <w:p w14:paraId="7161DC9D" w14:textId="42C7C7CE" w:rsidR="00D45F1E" w:rsidRDefault="00D45F1E" w:rsidP="00622EF5">
      <w:pPr>
        <w:jc w:val="both"/>
        <w:rPr>
          <w:rFonts w:asciiTheme="minorHAnsi" w:hAnsiTheme="minorHAnsi"/>
          <w:color w:val="000080"/>
          <w:rtl/>
        </w:rPr>
      </w:pPr>
      <w:r w:rsidRPr="00D45F1E">
        <w:rPr>
          <w:rFonts w:asciiTheme="minorHAnsi" w:hAnsiTheme="minorHAnsi"/>
          <w:color w:val="000080"/>
          <w:rtl/>
        </w:rPr>
        <w:t>مسألة- فى ناصب إذا مذهبان، أحدهما: أنه شرطها، و هو قول المحققين، فتكون بمنزلة متى و حيثما و أيّان،</w:t>
      </w:r>
      <w:r>
        <w:rPr>
          <w:rFonts w:asciiTheme="minorHAnsi" w:hAnsiTheme="minorHAnsi"/>
        </w:rPr>
        <w:t xml:space="preserve"> </w:t>
      </w:r>
      <w:r>
        <w:rPr>
          <w:rFonts w:asciiTheme="minorHAnsi" w:hAnsiTheme="minorHAnsi" w:hint="cs"/>
          <w:rtl/>
        </w:rPr>
        <w:t xml:space="preserve">(در مورد </w:t>
      </w:r>
      <w:r w:rsidR="00BD1C14">
        <w:rPr>
          <w:rFonts w:asciiTheme="minorHAnsi" w:hAnsiTheme="minorHAnsi" w:hint="cs"/>
          <w:rtl/>
        </w:rPr>
        <w:t>«</w:t>
      </w:r>
      <w:r>
        <w:rPr>
          <w:rFonts w:asciiTheme="minorHAnsi" w:hAnsiTheme="minorHAnsi" w:hint="cs"/>
          <w:rtl/>
        </w:rPr>
        <w:t>متی</w:t>
      </w:r>
      <w:r w:rsidR="00BD1C14">
        <w:rPr>
          <w:rFonts w:asciiTheme="minorHAnsi" w:hAnsiTheme="minorHAnsi" w:hint="cs"/>
          <w:rtl/>
        </w:rPr>
        <w:t>»</w:t>
      </w:r>
      <w:r>
        <w:rPr>
          <w:rFonts w:asciiTheme="minorHAnsi" w:hAnsiTheme="minorHAnsi" w:hint="cs"/>
          <w:rtl/>
        </w:rPr>
        <w:t xml:space="preserve"> و </w:t>
      </w:r>
      <w:r w:rsidR="00BD1C14">
        <w:rPr>
          <w:rFonts w:asciiTheme="minorHAnsi" w:hAnsiTheme="minorHAnsi" w:hint="cs"/>
          <w:rtl/>
        </w:rPr>
        <w:t>«</w:t>
      </w:r>
      <w:r>
        <w:rPr>
          <w:rFonts w:asciiTheme="minorHAnsi" w:hAnsiTheme="minorHAnsi" w:hint="cs"/>
          <w:rtl/>
        </w:rPr>
        <w:t>حیثما</w:t>
      </w:r>
      <w:r w:rsidR="00BD1C14">
        <w:rPr>
          <w:rFonts w:asciiTheme="minorHAnsi" w:hAnsiTheme="minorHAnsi" w:hint="cs"/>
          <w:rtl/>
        </w:rPr>
        <w:t>»</w:t>
      </w:r>
      <w:r>
        <w:rPr>
          <w:rFonts w:asciiTheme="minorHAnsi" w:hAnsiTheme="minorHAnsi" w:hint="cs"/>
          <w:rtl/>
        </w:rPr>
        <w:t xml:space="preserve"> و </w:t>
      </w:r>
      <w:r w:rsidR="00BD1C14">
        <w:rPr>
          <w:rFonts w:asciiTheme="minorHAnsi" w:hAnsiTheme="minorHAnsi" w:hint="cs"/>
          <w:rtl/>
        </w:rPr>
        <w:t>«</w:t>
      </w:r>
      <w:r>
        <w:rPr>
          <w:rFonts w:asciiTheme="minorHAnsi" w:hAnsiTheme="minorHAnsi" w:hint="cs"/>
          <w:rtl/>
        </w:rPr>
        <w:t>أی</w:t>
      </w:r>
      <w:r w:rsidR="00BD1C14">
        <w:rPr>
          <w:rFonts w:asciiTheme="minorHAnsi" w:hAnsiTheme="minorHAnsi" w:hint="cs"/>
          <w:rtl/>
        </w:rPr>
        <w:t>ّ</w:t>
      </w:r>
      <w:r>
        <w:rPr>
          <w:rFonts w:asciiTheme="minorHAnsi" w:hAnsiTheme="minorHAnsi" w:hint="cs"/>
          <w:rtl/>
        </w:rPr>
        <w:t>ان</w:t>
      </w:r>
      <w:r w:rsidR="00BD1C14">
        <w:rPr>
          <w:rFonts w:asciiTheme="minorHAnsi" w:hAnsiTheme="minorHAnsi" w:hint="cs"/>
          <w:rtl/>
        </w:rPr>
        <w:t>»</w:t>
      </w:r>
      <w:r>
        <w:rPr>
          <w:rFonts w:asciiTheme="minorHAnsi" w:hAnsiTheme="minorHAnsi" w:hint="cs"/>
          <w:rtl/>
        </w:rPr>
        <w:t xml:space="preserve">، مسلّم دانسته شده است که ناصبش شرط است؛ بحث در </w:t>
      </w:r>
      <w:r w:rsidR="00BD1C14">
        <w:rPr>
          <w:rFonts w:asciiTheme="minorHAnsi" w:hAnsiTheme="minorHAnsi" w:hint="cs"/>
          <w:rtl/>
        </w:rPr>
        <w:t>«</w:t>
      </w:r>
      <w:r>
        <w:rPr>
          <w:rFonts w:asciiTheme="minorHAnsi" w:hAnsiTheme="minorHAnsi" w:hint="cs"/>
          <w:rtl/>
        </w:rPr>
        <w:t>إذا</w:t>
      </w:r>
      <w:r w:rsidR="00BD1C14">
        <w:rPr>
          <w:rFonts w:asciiTheme="minorHAnsi" w:hAnsiTheme="minorHAnsi" w:hint="cs"/>
          <w:rtl/>
        </w:rPr>
        <w:t>»</w:t>
      </w:r>
      <w:r>
        <w:rPr>
          <w:rFonts w:asciiTheme="minorHAnsi" w:hAnsiTheme="minorHAnsi" w:hint="cs"/>
          <w:rtl/>
        </w:rPr>
        <w:t xml:space="preserve"> است که نکات خاصی دارد و الا در </w:t>
      </w:r>
      <w:r w:rsidR="00BD1C14">
        <w:rPr>
          <w:rFonts w:asciiTheme="minorHAnsi" w:hAnsiTheme="minorHAnsi" w:hint="cs"/>
          <w:rtl/>
        </w:rPr>
        <w:t xml:space="preserve">متی» و «حیثما» و «أیّان» </w:t>
      </w:r>
      <w:r>
        <w:rPr>
          <w:rFonts w:asciiTheme="minorHAnsi" w:hAnsiTheme="minorHAnsi" w:hint="cs"/>
          <w:rtl/>
        </w:rPr>
        <w:t>بحثی نیست)</w:t>
      </w:r>
      <w:r w:rsidRPr="00D45F1E">
        <w:rPr>
          <w:rFonts w:asciiTheme="minorHAnsi" w:hAnsiTheme="minorHAnsi"/>
          <w:rtl/>
        </w:rPr>
        <w:t xml:space="preserve"> </w:t>
      </w:r>
      <w:r w:rsidRPr="00D45F1E">
        <w:rPr>
          <w:rFonts w:asciiTheme="minorHAnsi" w:hAnsiTheme="minorHAnsi"/>
          <w:color w:val="000080"/>
          <w:rtl/>
        </w:rPr>
        <w:t>و قول أبى البقاء إنه مردود بأن المضاف إليه لا يعمل فى المضاف غير وارد، لأن إذا عند هؤلاء غير مضافة، كما يقوله الجميع إذا جزمت</w:t>
      </w:r>
      <w:r w:rsidR="00F66778">
        <w:rPr>
          <w:rFonts w:asciiTheme="minorHAnsi" w:hAnsiTheme="minorHAnsi" w:hint="cs"/>
          <w:color w:val="000080"/>
          <w:rtl/>
        </w:rPr>
        <w:t xml:space="preserve"> ...</w:t>
      </w:r>
      <w:r>
        <w:rPr>
          <w:rFonts w:asciiTheme="minorHAnsi" w:hAnsiTheme="minorHAnsi" w:hint="cs"/>
          <w:color w:val="000080"/>
          <w:rtl/>
        </w:rPr>
        <w:t xml:space="preserve"> </w:t>
      </w:r>
      <w:r w:rsidRPr="00F66778">
        <w:rPr>
          <w:rFonts w:asciiTheme="minorHAnsi" w:hAnsiTheme="minorHAnsi" w:hint="cs"/>
          <w:color w:val="000000"/>
          <w:rtl/>
        </w:rPr>
        <w:t>(یعنی تمام مناقطه در صورت جزم، آن را اضافه نمی</w:t>
      </w:r>
      <w:r w:rsidRPr="00F66778">
        <w:rPr>
          <w:rFonts w:asciiTheme="minorHAnsi" w:hAnsiTheme="minorHAnsi"/>
          <w:color w:val="000000"/>
          <w:rtl/>
        </w:rPr>
        <w:softHyphen/>
      </w:r>
      <w:r w:rsidRPr="00F66778">
        <w:rPr>
          <w:rFonts w:asciiTheme="minorHAnsi" w:hAnsiTheme="minorHAnsi" w:hint="cs"/>
          <w:color w:val="000000"/>
          <w:rtl/>
        </w:rPr>
        <w:t>دانند؟ اضافه نمی</w:t>
      </w:r>
      <w:r w:rsidRPr="00F66778">
        <w:rPr>
          <w:rFonts w:asciiTheme="minorHAnsi" w:hAnsiTheme="minorHAnsi"/>
          <w:color w:val="000000"/>
          <w:rtl/>
        </w:rPr>
        <w:softHyphen/>
      </w:r>
      <w:r w:rsidRPr="00F66778">
        <w:rPr>
          <w:rFonts w:asciiTheme="minorHAnsi" w:hAnsiTheme="minorHAnsi" w:hint="cs"/>
          <w:color w:val="000000"/>
          <w:rtl/>
        </w:rPr>
        <w:t>دانند یعنی چه؟ گفته شده بود «علی تقدیر الشرط» یا «وقت الشرط» که در این</w:t>
      </w:r>
      <w:r w:rsidRPr="00F66778">
        <w:rPr>
          <w:rFonts w:asciiTheme="minorHAnsi" w:hAnsiTheme="minorHAnsi"/>
          <w:color w:val="000000"/>
          <w:rtl/>
        </w:rPr>
        <w:softHyphen/>
      </w:r>
      <w:r w:rsidRPr="00F66778">
        <w:rPr>
          <w:rFonts w:asciiTheme="minorHAnsi" w:hAnsiTheme="minorHAnsi" w:hint="cs"/>
          <w:color w:val="000000"/>
          <w:rtl/>
        </w:rPr>
        <w:t>ها، این ادوات به شرط اضافه شده است. در صورت جزم، به تعبیر ایشان جمیع اندیشمندان آن را از باب اضافه نمی</w:t>
      </w:r>
      <w:r w:rsidRPr="00F66778">
        <w:rPr>
          <w:rFonts w:asciiTheme="minorHAnsi" w:hAnsiTheme="minorHAnsi"/>
          <w:color w:val="000000"/>
          <w:rtl/>
        </w:rPr>
        <w:softHyphen/>
      </w:r>
      <w:r w:rsidRPr="00F66778">
        <w:rPr>
          <w:rFonts w:asciiTheme="minorHAnsi" w:hAnsiTheme="minorHAnsi" w:hint="cs"/>
          <w:color w:val="000000"/>
          <w:rtl/>
        </w:rPr>
        <w:t>دانند. اضافه نمی</w:t>
      </w:r>
      <w:r w:rsidRPr="00F66778">
        <w:rPr>
          <w:rFonts w:asciiTheme="minorHAnsi" w:hAnsiTheme="minorHAnsi"/>
          <w:color w:val="000000"/>
          <w:rtl/>
        </w:rPr>
        <w:softHyphen/>
      </w:r>
      <w:r w:rsidRPr="00F66778">
        <w:rPr>
          <w:rFonts w:asciiTheme="minorHAnsi" w:hAnsiTheme="minorHAnsi" w:hint="cs"/>
          <w:color w:val="000000"/>
          <w:rtl/>
        </w:rPr>
        <w:t xml:space="preserve">شود یعنی </w:t>
      </w:r>
      <w:r w:rsidR="00F66778" w:rsidRPr="00F66778">
        <w:rPr>
          <w:rFonts w:asciiTheme="minorHAnsi" w:hAnsiTheme="minorHAnsi" w:hint="cs"/>
          <w:color w:val="000000"/>
          <w:rtl/>
        </w:rPr>
        <w:t>إذا متعلق به جزاء نیست چون اگر متعلق به جزاء باشد باید به شرط اضافه شود پس اگر به شرط اضافه نشد لازمه</w:t>
      </w:r>
      <w:r w:rsidR="00F66778" w:rsidRPr="00F66778">
        <w:rPr>
          <w:rFonts w:asciiTheme="minorHAnsi" w:hAnsiTheme="minorHAnsi"/>
          <w:color w:val="000000"/>
          <w:rtl/>
        </w:rPr>
        <w:softHyphen/>
      </w:r>
      <w:r w:rsidR="00F66778" w:rsidRPr="00F66778">
        <w:rPr>
          <w:rFonts w:asciiTheme="minorHAnsi" w:hAnsiTheme="minorHAnsi" w:hint="cs"/>
          <w:color w:val="000000"/>
          <w:rtl/>
        </w:rPr>
        <w:t>اش عدم تعلق به جزاء است</w:t>
      </w:r>
      <w:r w:rsidR="00F66778">
        <w:rPr>
          <w:rFonts w:asciiTheme="minorHAnsi" w:hAnsiTheme="minorHAnsi" w:hint="cs"/>
          <w:color w:val="000000"/>
          <w:rtl/>
        </w:rPr>
        <w:t>. سپس می</w:t>
      </w:r>
      <w:r w:rsidR="00F66778">
        <w:rPr>
          <w:rFonts w:asciiTheme="minorHAnsi" w:hAnsiTheme="minorHAnsi"/>
          <w:color w:val="000000"/>
          <w:rtl/>
        </w:rPr>
        <w:softHyphen/>
      </w:r>
      <w:r w:rsidR="00F66778">
        <w:rPr>
          <w:rFonts w:asciiTheme="minorHAnsi" w:hAnsiTheme="minorHAnsi" w:hint="cs"/>
          <w:color w:val="000000"/>
          <w:rtl/>
        </w:rPr>
        <w:t>گوید:</w:t>
      </w:r>
      <w:r w:rsidR="00F66778" w:rsidRPr="00F66778">
        <w:rPr>
          <w:rFonts w:asciiTheme="minorHAnsi" w:hAnsiTheme="minorHAnsi" w:hint="cs"/>
          <w:color w:val="000000"/>
          <w:rtl/>
        </w:rPr>
        <w:t>)</w:t>
      </w:r>
      <w:r w:rsidR="00F66778">
        <w:rPr>
          <w:rFonts w:asciiTheme="minorHAnsi" w:hAnsiTheme="minorHAnsi" w:hint="cs"/>
          <w:rtl/>
        </w:rPr>
        <w:t xml:space="preserve"> </w:t>
      </w:r>
      <w:r w:rsidRPr="00F66778">
        <w:rPr>
          <w:rFonts w:asciiTheme="minorHAnsi" w:hAnsiTheme="minorHAnsi"/>
          <w:color w:val="000080"/>
          <w:rtl/>
        </w:rPr>
        <w:t>الثانى: أنه ما فى جوابها من فعل أو شبهه، و هو قول الأكثرين،</w:t>
      </w:r>
      <w:r w:rsidR="00F66778" w:rsidRPr="00F66778">
        <w:rPr>
          <w:rFonts w:hint="cs"/>
          <w:rtl/>
        </w:rPr>
        <w:t xml:space="preserve">(در مورد </w:t>
      </w:r>
      <w:r w:rsidR="00BD1C14">
        <w:rPr>
          <w:rFonts w:hint="cs"/>
          <w:rtl/>
        </w:rPr>
        <w:t>«</w:t>
      </w:r>
      <w:r w:rsidR="00F66778" w:rsidRPr="00F66778">
        <w:rPr>
          <w:rFonts w:hint="cs"/>
          <w:rtl/>
        </w:rPr>
        <w:t>إذا</w:t>
      </w:r>
      <w:r w:rsidR="00BD1C14">
        <w:rPr>
          <w:rFonts w:hint="cs"/>
          <w:rtl/>
        </w:rPr>
        <w:t>»</w:t>
      </w:r>
      <w:r w:rsidR="00F66778" w:rsidRPr="00F66778">
        <w:rPr>
          <w:rFonts w:hint="cs"/>
          <w:rtl/>
        </w:rPr>
        <w:t xml:space="preserve"> اکثر اندیشمندان قائل به این هستند</w:t>
      </w:r>
      <w:r w:rsidR="00F66778">
        <w:rPr>
          <w:rFonts w:hint="cs"/>
          <w:rtl/>
        </w:rPr>
        <w:t>. سپس اشکالاتی را مطرح می</w:t>
      </w:r>
      <w:r w:rsidR="00F66778">
        <w:rPr>
          <w:rtl/>
        </w:rPr>
        <w:softHyphen/>
      </w:r>
      <w:r w:rsidR="00F66778">
        <w:rPr>
          <w:rFonts w:hint="cs"/>
          <w:rtl/>
        </w:rPr>
        <w:t>کنند که در ادامه به آن خواهیم پرداخت</w:t>
      </w:r>
      <w:r w:rsidR="00F66778" w:rsidRPr="00F66778">
        <w:rPr>
          <w:rFonts w:hint="cs"/>
          <w:rtl/>
        </w:rPr>
        <w:t>)</w:t>
      </w:r>
      <w:r w:rsidRPr="00F66778">
        <w:rPr>
          <w:rFonts w:asciiTheme="minorHAnsi" w:hAnsiTheme="minorHAnsi"/>
          <w:color w:val="000080"/>
          <w:rtl/>
        </w:rPr>
        <w:t>.</w:t>
      </w:r>
      <w:r w:rsidR="00F66778">
        <w:rPr>
          <w:rStyle w:val="FootnoteReference"/>
          <w:rFonts w:asciiTheme="minorHAnsi" w:hAnsiTheme="minorHAnsi"/>
          <w:color w:val="000080"/>
          <w:rtl/>
        </w:rPr>
        <w:footnoteReference w:id="12"/>
      </w:r>
    </w:p>
    <w:p w14:paraId="5831D232" w14:textId="30919EFD" w:rsidR="00F66778" w:rsidRDefault="00F66778" w:rsidP="00622EF5">
      <w:pPr>
        <w:pStyle w:val="Heading2"/>
        <w:jc w:val="both"/>
        <w:rPr>
          <w:rtl/>
        </w:rPr>
      </w:pPr>
      <w:bookmarkStart w:id="12" w:name="_Toc153152959"/>
      <w:r>
        <w:rPr>
          <w:rFonts w:hint="cs"/>
          <w:rtl/>
        </w:rPr>
        <w:t>مروری بر عبارت مرحوم رضی</w:t>
      </w:r>
      <w:bookmarkEnd w:id="12"/>
    </w:p>
    <w:p w14:paraId="638D1A42" w14:textId="70EC4A3F" w:rsidR="00F66778" w:rsidRDefault="00F66778" w:rsidP="00622EF5">
      <w:pPr>
        <w:jc w:val="both"/>
        <w:rPr>
          <w:rtl/>
        </w:rPr>
      </w:pPr>
      <w:r>
        <w:rPr>
          <w:rFonts w:hint="cs"/>
          <w:rtl/>
        </w:rPr>
        <w:t>مرحوم رضی در «إذا» نکتۀ جالبی دارد که قدری بحث را واضح می</w:t>
      </w:r>
      <w:r>
        <w:rPr>
          <w:rtl/>
        </w:rPr>
        <w:softHyphen/>
      </w:r>
      <w:r>
        <w:rPr>
          <w:rFonts w:hint="cs"/>
          <w:rtl/>
        </w:rPr>
        <w:t>کند. شرح رضی بر کافیه چاپ</w:t>
      </w:r>
      <w:r>
        <w:rPr>
          <w:rtl/>
        </w:rPr>
        <w:softHyphen/>
      </w:r>
      <w:r>
        <w:rPr>
          <w:rFonts w:hint="cs"/>
          <w:rtl/>
        </w:rPr>
        <w:t xml:space="preserve">های مختلفی دارد که من از </w:t>
      </w:r>
      <w:r w:rsidR="00BD1C14">
        <w:rPr>
          <w:rFonts w:hint="cs"/>
          <w:rtl/>
        </w:rPr>
        <w:t>«مکتبة الشاملة»</w:t>
      </w:r>
      <w:r>
        <w:rPr>
          <w:rFonts w:hint="cs"/>
          <w:rtl/>
        </w:rPr>
        <w:t xml:space="preserve"> آن را نقل می</w:t>
      </w:r>
      <w:r>
        <w:rPr>
          <w:rtl/>
        </w:rPr>
        <w:softHyphen/>
      </w:r>
      <w:r>
        <w:rPr>
          <w:rFonts w:hint="cs"/>
          <w:rtl/>
        </w:rPr>
        <w:t>کنم و نمی</w:t>
      </w:r>
      <w:r>
        <w:rPr>
          <w:rtl/>
        </w:rPr>
        <w:softHyphen/>
      </w:r>
      <w:r>
        <w:rPr>
          <w:rFonts w:hint="cs"/>
          <w:rtl/>
        </w:rPr>
        <w:t>دانم مربوط به کدام چاپ است. شرح رضی بر کافیه جلد 1 صفحۀ 1174:</w:t>
      </w:r>
    </w:p>
    <w:p w14:paraId="082F760D" w14:textId="5B08C901" w:rsidR="00F66778" w:rsidRDefault="00F66778" w:rsidP="00622EF5">
      <w:pPr>
        <w:jc w:val="both"/>
        <w:rPr>
          <w:rFonts w:asciiTheme="minorHAnsi" w:hAnsiTheme="minorHAnsi"/>
          <w:color w:val="000080"/>
          <w:rtl/>
          <w:lang w:bidi="ar-SA"/>
        </w:rPr>
      </w:pPr>
      <w:r w:rsidRPr="00F66778">
        <w:rPr>
          <w:rFonts w:asciiTheme="minorHAnsi" w:hAnsiTheme="minorHAnsi"/>
          <w:color w:val="000080"/>
          <w:rtl/>
          <w:lang w:bidi="ar-SA"/>
        </w:rPr>
        <w:t>وأما العامل في (إذا): فالأكثرون على أنه جزاؤه، وقال بعضهم: هو الشرط، كما في (متى) وأخواته،</w:t>
      </w:r>
      <w:r>
        <w:rPr>
          <w:rFonts w:asciiTheme="minorHAnsi" w:hAnsiTheme="minorHAnsi" w:hint="cs"/>
          <w:color w:val="000080"/>
          <w:rtl/>
          <w:lang w:bidi="ar-SA"/>
        </w:rPr>
        <w:t xml:space="preserve"> </w:t>
      </w:r>
      <w:r w:rsidRPr="00F66778">
        <w:rPr>
          <w:rFonts w:asciiTheme="minorHAnsi" w:hAnsiTheme="minorHAnsi" w:hint="cs"/>
          <w:color w:val="000000"/>
          <w:rtl/>
          <w:lang w:bidi="ar-SA"/>
        </w:rPr>
        <w:t>(س</w:t>
      </w:r>
      <w:r w:rsidRPr="00F66778">
        <w:rPr>
          <w:rFonts w:asciiTheme="minorHAnsi" w:hAnsiTheme="minorHAnsi" w:hint="cs"/>
          <w:color w:val="000000"/>
          <w:rtl/>
        </w:rPr>
        <w:t>پس مطلب را توضیح داده و می</w:t>
      </w:r>
      <w:r w:rsidRPr="00F66778">
        <w:rPr>
          <w:rFonts w:asciiTheme="minorHAnsi" w:hAnsiTheme="minorHAnsi"/>
          <w:color w:val="000000"/>
          <w:rtl/>
        </w:rPr>
        <w:softHyphen/>
      </w:r>
      <w:r w:rsidRPr="00F66778">
        <w:rPr>
          <w:rFonts w:asciiTheme="minorHAnsi" w:hAnsiTheme="minorHAnsi" w:hint="cs"/>
          <w:color w:val="000000"/>
          <w:rtl/>
        </w:rPr>
        <w:t>فرماید:)</w:t>
      </w:r>
      <w:r w:rsidRPr="00F66778">
        <w:rPr>
          <w:rFonts w:asciiTheme="minorHAnsi" w:hAnsiTheme="minorHAnsi"/>
          <w:color w:val="000080"/>
          <w:rtl/>
          <w:lang w:bidi="ar-SA"/>
        </w:rPr>
        <w:t xml:space="preserve"> والأولى أن نفصل، ونقول: إذا تضمن (إذا) معنى الشرط فحكمه حكم أخواته من (متى) ونحوه،</w:t>
      </w:r>
      <w:r w:rsidRPr="00F66778">
        <w:rPr>
          <w:rFonts w:asciiTheme="minorHAnsi" w:hAnsiTheme="minorHAnsi" w:hint="cs"/>
          <w:color w:val="000000"/>
          <w:rtl/>
          <w:lang w:bidi="ar-SA"/>
        </w:rPr>
        <w:t>(یعنی اگر إذا شرطیه باشد، عاملش شرط است نه جزاء</w:t>
      </w:r>
      <w:r>
        <w:rPr>
          <w:rFonts w:asciiTheme="minorHAnsi" w:hAnsiTheme="minorHAnsi" w:hint="cs"/>
          <w:color w:val="000000"/>
          <w:rtl/>
          <w:lang w:bidi="ar-SA"/>
        </w:rPr>
        <w:t>؛ ولی اگر مفادش صرفاً زمانیه باشد:</w:t>
      </w:r>
      <w:r w:rsidRPr="00F66778">
        <w:rPr>
          <w:rFonts w:asciiTheme="minorHAnsi" w:hAnsiTheme="minorHAnsi" w:hint="cs"/>
          <w:color w:val="000000"/>
          <w:rtl/>
          <w:lang w:bidi="ar-SA"/>
        </w:rPr>
        <w:t>)</w:t>
      </w:r>
      <w:r w:rsidRPr="00F66778">
        <w:rPr>
          <w:rFonts w:asciiTheme="minorHAnsi" w:hAnsiTheme="minorHAnsi"/>
          <w:color w:val="000080"/>
          <w:rtl/>
          <w:lang w:bidi="ar-SA"/>
        </w:rPr>
        <w:t xml:space="preserve"> وإن لم يتضمن، نحو: إذا غربت الشمس: جئتك، بمعنى: أجيئك وقت غروب الشمس</w:t>
      </w:r>
      <w:r w:rsidR="00BD66DF">
        <w:rPr>
          <w:rFonts w:asciiTheme="minorHAnsi" w:hAnsiTheme="minorHAnsi" w:hint="cs"/>
          <w:color w:val="000080"/>
          <w:rtl/>
          <w:lang w:bidi="ar-SA"/>
        </w:rPr>
        <w:t xml:space="preserve"> </w:t>
      </w:r>
      <w:r w:rsidR="00BD66DF" w:rsidRPr="00BD66DF">
        <w:rPr>
          <w:rFonts w:asciiTheme="minorHAnsi" w:hAnsiTheme="minorHAnsi" w:hint="cs"/>
          <w:color w:val="000000"/>
          <w:rtl/>
          <w:lang w:bidi="ar-SA"/>
        </w:rPr>
        <w:t>(که اذا صرفاً زمانیه است)</w:t>
      </w:r>
      <w:r w:rsidRPr="00F66778">
        <w:rPr>
          <w:rFonts w:asciiTheme="minorHAnsi" w:hAnsiTheme="minorHAnsi"/>
          <w:color w:val="000080"/>
          <w:rtl/>
          <w:lang w:bidi="ar-SA"/>
        </w:rPr>
        <w:t>، فالعامل فيه هو الفعل الذي في محل الجزاء استعمالا، وإن لم يكن جزاء في الحقيقة،</w:t>
      </w:r>
      <w:r w:rsidRPr="00BD66DF">
        <w:rPr>
          <w:rFonts w:asciiTheme="minorHAnsi" w:hAnsiTheme="minorHAnsi"/>
          <w:color w:val="000000"/>
          <w:rtl/>
          <w:lang w:bidi="ar-SA"/>
        </w:rPr>
        <w:t xml:space="preserve"> </w:t>
      </w:r>
      <w:r w:rsidR="00BD66DF" w:rsidRPr="00BD66DF">
        <w:rPr>
          <w:rFonts w:asciiTheme="minorHAnsi" w:hAnsiTheme="minorHAnsi" w:hint="cs"/>
          <w:color w:val="000000"/>
          <w:rtl/>
          <w:lang w:bidi="ar-SA"/>
        </w:rPr>
        <w:t>(ایشان می</w:t>
      </w:r>
      <w:r w:rsidR="00BD66DF" w:rsidRPr="00BD66DF">
        <w:rPr>
          <w:rFonts w:asciiTheme="minorHAnsi" w:hAnsiTheme="minorHAnsi"/>
          <w:color w:val="000000"/>
          <w:rtl/>
          <w:lang w:bidi="ar-SA"/>
        </w:rPr>
        <w:softHyphen/>
      </w:r>
      <w:r w:rsidR="00BD66DF" w:rsidRPr="00BD66DF">
        <w:rPr>
          <w:rFonts w:asciiTheme="minorHAnsi" w:hAnsiTheme="minorHAnsi" w:hint="cs"/>
          <w:color w:val="000000"/>
          <w:rtl/>
          <w:lang w:bidi="ar-SA"/>
        </w:rPr>
        <w:t>گوید تعبیر جزاء، جزای اسمی است و الا اصلاً مفهوم شرطیه ندارد</w:t>
      </w:r>
      <w:r w:rsidR="00BD66DF">
        <w:rPr>
          <w:rFonts w:asciiTheme="minorHAnsi" w:hAnsiTheme="minorHAnsi" w:hint="cs"/>
          <w:color w:val="000000"/>
          <w:rtl/>
          <w:lang w:bidi="ar-SA"/>
        </w:rPr>
        <w:t>؛ سپس توضیح می</w:t>
      </w:r>
      <w:r w:rsidR="00BD66DF">
        <w:rPr>
          <w:rFonts w:asciiTheme="minorHAnsi" w:hAnsiTheme="minorHAnsi"/>
          <w:color w:val="000000"/>
          <w:rtl/>
          <w:lang w:bidi="ar-SA"/>
        </w:rPr>
        <w:softHyphen/>
      </w:r>
      <w:r w:rsidR="00BD66DF">
        <w:rPr>
          <w:rFonts w:asciiTheme="minorHAnsi" w:hAnsiTheme="minorHAnsi" w:hint="cs"/>
          <w:color w:val="000000"/>
          <w:rtl/>
          <w:lang w:bidi="ar-SA"/>
        </w:rPr>
        <w:t>دهد که شرط نمی</w:t>
      </w:r>
      <w:r w:rsidR="00BD66DF">
        <w:rPr>
          <w:rFonts w:asciiTheme="minorHAnsi" w:hAnsiTheme="minorHAnsi"/>
          <w:color w:val="000000"/>
          <w:rtl/>
          <w:lang w:bidi="ar-SA"/>
        </w:rPr>
        <w:softHyphen/>
      </w:r>
      <w:r w:rsidR="00BD66DF">
        <w:rPr>
          <w:rFonts w:asciiTheme="minorHAnsi" w:hAnsiTheme="minorHAnsi" w:hint="cs"/>
          <w:color w:val="000000"/>
          <w:rtl/>
          <w:lang w:bidi="ar-SA"/>
        </w:rPr>
        <w:t>تواند عامل آن باشد؛ مضاف</w:t>
      </w:r>
      <w:r w:rsidR="00BD66DF">
        <w:rPr>
          <w:rFonts w:asciiTheme="minorHAnsi" w:hAnsiTheme="minorHAnsi"/>
          <w:color w:val="000000"/>
          <w:rtl/>
          <w:lang w:bidi="ar-SA"/>
        </w:rPr>
        <w:softHyphen/>
      </w:r>
      <w:r w:rsidR="00BD66DF">
        <w:rPr>
          <w:rFonts w:asciiTheme="minorHAnsi" w:hAnsiTheme="minorHAnsi" w:hint="cs"/>
          <w:color w:val="000000"/>
          <w:rtl/>
          <w:lang w:bidi="ar-SA"/>
        </w:rPr>
        <w:t>الیه نمی</w:t>
      </w:r>
      <w:r w:rsidR="00BD66DF">
        <w:rPr>
          <w:rFonts w:asciiTheme="minorHAnsi" w:hAnsiTheme="minorHAnsi"/>
          <w:color w:val="000000"/>
          <w:rtl/>
          <w:lang w:bidi="ar-SA"/>
        </w:rPr>
        <w:softHyphen/>
      </w:r>
      <w:r w:rsidR="00BD66DF">
        <w:rPr>
          <w:rFonts w:asciiTheme="minorHAnsi" w:hAnsiTheme="minorHAnsi" w:hint="cs"/>
          <w:color w:val="000000"/>
          <w:rtl/>
          <w:lang w:bidi="ar-SA"/>
        </w:rPr>
        <w:t>تواند عامل ظرف باشد و مفصل این را توضیح داده است</w:t>
      </w:r>
      <w:r w:rsidR="00BD66DF" w:rsidRPr="00BD66DF">
        <w:rPr>
          <w:rFonts w:asciiTheme="minorHAnsi" w:hAnsiTheme="minorHAnsi" w:hint="cs"/>
          <w:color w:val="000000"/>
          <w:rtl/>
          <w:lang w:bidi="ar-SA"/>
        </w:rPr>
        <w:t>)</w:t>
      </w:r>
      <w:r w:rsidR="00BD66DF">
        <w:rPr>
          <w:rFonts w:asciiTheme="minorHAnsi" w:hAnsiTheme="minorHAnsi" w:hint="cs"/>
          <w:color w:val="000080"/>
          <w:rtl/>
          <w:lang w:bidi="ar-SA"/>
        </w:rPr>
        <w:t xml:space="preserve"> </w:t>
      </w:r>
      <w:r w:rsidRPr="00F66778">
        <w:rPr>
          <w:rFonts w:asciiTheme="minorHAnsi" w:hAnsiTheme="minorHAnsi"/>
          <w:color w:val="000080"/>
          <w:rtl/>
          <w:lang w:bidi="ar-SA"/>
        </w:rPr>
        <w:t xml:space="preserve">دون الذي في محل الشرط، إذ هو </w:t>
      </w:r>
      <w:r w:rsidR="00BD66DF">
        <w:rPr>
          <w:rFonts w:asciiTheme="minorHAnsi" w:hAnsiTheme="minorHAnsi" w:hint="cs"/>
          <w:color w:val="000080"/>
          <w:rtl/>
          <w:lang w:bidi="ar-SA"/>
        </w:rPr>
        <w:t xml:space="preserve">... . </w:t>
      </w:r>
    </w:p>
    <w:p w14:paraId="7B141C34" w14:textId="29C97588" w:rsidR="00BD66DF" w:rsidRPr="00BD66DF" w:rsidRDefault="00BD66DF" w:rsidP="00622EF5">
      <w:pPr>
        <w:jc w:val="both"/>
        <w:rPr>
          <w:rFonts w:asciiTheme="minorHAnsi" w:hAnsiTheme="minorHAnsi"/>
          <w:color w:val="000000"/>
          <w:rtl/>
        </w:rPr>
      </w:pPr>
      <w:r w:rsidRPr="00BD66DF">
        <w:rPr>
          <w:rFonts w:asciiTheme="minorHAnsi" w:hAnsiTheme="minorHAnsi" w:hint="cs"/>
          <w:color w:val="000000"/>
          <w:rtl/>
          <w:lang w:bidi="ar-SA"/>
        </w:rPr>
        <w:t>حاصل توضيح ايشان ني</w:t>
      </w:r>
      <w:r w:rsidRPr="00BD66DF">
        <w:rPr>
          <w:rFonts w:asciiTheme="minorHAnsi" w:hAnsiTheme="minorHAnsi" w:hint="cs"/>
          <w:color w:val="000000"/>
          <w:rtl/>
        </w:rPr>
        <w:t>ز همین است که:</w:t>
      </w:r>
    </w:p>
    <w:p w14:paraId="30AE9E33" w14:textId="4730A5B7" w:rsidR="00BD66DF" w:rsidRPr="00C176FB" w:rsidRDefault="00BD66DF" w:rsidP="00622EF5">
      <w:pPr>
        <w:jc w:val="both"/>
        <w:rPr>
          <w:rFonts w:asciiTheme="minorHAnsi" w:hAnsiTheme="minorHAnsi"/>
          <w:color w:val="000000"/>
          <w:rtl/>
        </w:rPr>
      </w:pPr>
      <w:r w:rsidRPr="00C176FB">
        <w:rPr>
          <w:rFonts w:asciiTheme="minorHAnsi" w:hAnsiTheme="minorHAnsi"/>
          <w:color w:val="000000"/>
          <w:rtl/>
          <w:lang w:bidi="ar-SA"/>
        </w:rPr>
        <w:t>و</w:t>
      </w:r>
      <w:r w:rsidRPr="00C176FB">
        <w:rPr>
          <w:rFonts w:asciiTheme="minorHAnsi" w:hAnsiTheme="minorHAnsi" w:hint="cs"/>
          <w:color w:val="000000"/>
          <w:rtl/>
          <w:lang w:bidi="ar-SA"/>
        </w:rPr>
        <w:t xml:space="preserve"> إذا </w:t>
      </w:r>
      <w:r w:rsidRPr="00C176FB">
        <w:rPr>
          <w:rFonts w:asciiTheme="minorHAnsi" w:hAnsiTheme="minorHAnsi"/>
          <w:color w:val="000000"/>
          <w:rtl/>
          <w:lang w:bidi="ar-SA"/>
        </w:rPr>
        <w:t>إن لم يتضمن</w:t>
      </w:r>
      <w:r w:rsidRPr="00C176FB">
        <w:rPr>
          <w:rFonts w:asciiTheme="minorHAnsi" w:hAnsiTheme="minorHAnsi" w:hint="cs"/>
          <w:color w:val="000000"/>
          <w:rtl/>
          <w:lang w:bidi="ar-SA"/>
        </w:rPr>
        <w:t xml:space="preserve"> معنی الشرط</w:t>
      </w:r>
      <w:r w:rsidRPr="00C176FB">
        <w:rPr>
          <w:rFonts w:asciiTheme="minorHAnsi" w:hAnsiTheme="minorHAnsi"/>
          <w:color w:val="000000"/>
          <w:rtl/>
          <w:lang w:bidi="ar-SA"/>
        </w:rPr>
        <w:t xml:space="preserve">، </w:t>
      </w:r>
      <w:r w:rsidR="00C176FB" w:rsidRPr="00C176FB">
        <w:rPr>
          <w:rFonts w:asciiTheme="minorHAnsi" w:hAnsiTheme="minorHAnsi" w:hint="cs"/>
          <w:color w:val="000000"/>
          <w:rtl/>
          <w:lang w:bidi="ar-SA"/>
        </w:rPr>
        <w:t>کان مضافاً الی الشرط و المضاف الیه لا یعمل فی المضاف.</w:t>
      </w:r>
      <w:r w:rsidR="00C176FB">
        <w:rPr>
          <w:rStyle w:val="FootnoteReference"/>
          <w:rFonts w:asciiTheme="minorHAnsi" w:hAnsiTheme="minorHAnsi"/>
          <w:color w:val="000000"/>
          <w:rtl/>
          <w:lang w:bidi="ar-SA"/>
        </w:rPr>
        <w:footnoteReference w:id="13"/>
      </w:r>
    </w:p>
    <w:p w14:paraId="77C66F1D" w14:textId="06FDA935" w:rsidR="00F66778" w:rsidRDefault="00C176FB" w:rsidP="00622EF5">
      <w:pPr>
        <w:jc w:val="both"/>
        <w:rPr>
          <w:rFonts w:asciiTheme="minorHAnsi" w:hAnsiTheme="minorHAnsi"/>
          <w:rtl/>
          <w:lang w:bidi="ar-SA"/>
        </w:rPr>
      </w:pPr>
      <w:r>
        <w:rPr>
          <w:rFonts w:asciiTheme="minorHAnsi" w:hAnsiTheme="minorHAnsi" w:hint="cs"/>
          <w:rtl/>
          <w:lang w:bidi="ar-SA"/>
        </w:rPr>
        <w:t>پس محصل فرمایش ایشان آن است که اگر «إذا» معنای شرطیه نداشته باشد اضافه می</w:t>
      </w:r>
      <w:r>
        <w:rPr>
          <w:rFonts w:asciiTheme="minorHAnsi" w:hAnsiTheme="minorHAnsi"/>
          <w:rtl/>
          <w:lang w:bidi="ar-SA"/>
        </w:rPr>
        <w:softHyphen/>
      </w:r>
      <w:r>
        <w:rPr>
          <w:rFonts w:asciiTheme="minorHAnsi" w:hAnsiTheme="minorHAnsi" w:hint="cs"/>
          <w:rtl/>
          <w:lang w:bidi="ar-SA"/>
        </w:rPr>
        <w:t>شود.</w:t>
      </w:r>
    </w:p>
    <w:p w14:paraId="4C51192A" w14:textId="1331E826" w:rsidR="00C176FB" w:rsidRDefault="00C176FB" w:rsidP="00622EF5">
      <w:pPr>
        <w:jc w:val="both"/>
        <w:rPr>
          <w:rFonts w:asciiTheme="minorHAnsi" w:hAnsiTheme="minorHAnsi"/>
          <w:rtl/>
          <w:lang w:bidi="ar-SA"/>
        </w:rPr>
      </w:pPr>
      <w:r>
        <w:rPr>
          <w:rFonts w:asciiTheme="minorHAnsi" w:hAnsiTheme="minorHAnsi" w:hint="cs"/>
          <w:rtl/>
          <w:lang w:bidi="ar-SA"/>
        </w:rPr>
        <w:t>اما از عبارتی دیگر از شرح رضی استفاده می</w:t>
      </w:r>
      <w:r>
        <w:rPr>
          <w:rFonts w:asciiTheme="minorHAnsi" w:hAnsiTheme="minorHAnsi"/>
          <w:rtl/>
          <w:lang w:bidi="ar-SA"/>
        </w:rPr>
        <w:softHyphen/>
      </w:r>
      <w:r>
        <w:rPr>
          <w:rFonts w:asciiTheme="minorHAnsi" w:hAnsiTheme="minorHAnsi" w:hint="cs"/>
          <w:rtl/>
          <w:lang w:bidi="ar-SA"/>
        </w:rPr>
        <w:t xml:space="preserve">شود اینکه عاملش شرط باشد مذهب اکثر است نه مذهب همه. ابن هشام آن را به همه نسبت داده </w:t>
      </w:r>
      <w:r w:rsidR="00BD1C14">
        <w:rPr>
          <w:rFonts w:asciiTheme="minorHAnsi" w:hAnsiTheme="minorHAnsi" w:hint="cs"/>
          <w:rtl/>
          <w:lang w:bidi="ar-SA"/>
        </w:rPr>
        <w:t>بود</w:t>
      </w:r>
      <w:r>
        <w:rPr>
          <w:rFonts w:asciiTheme="minorHAnsi" w:hAnsiTheme="minorHAnsi" w:hint="cs"/>
          <w:rtl/>
          <w:lang w:bidi="ar-SA"/>
        </w:rPr>
        <w:t xml:space="preserve">. عبارت شرح رضی </w:t>
      </w:r>
      <w:r>
        <w:rPr>
          <w:rFonts w:asciiTheme="minorHAnsi" w:hAnsiTheme="minorHAnsi" w:hint="cs"/>
          <w:rtl/>
        </w:rPr>
        <w:t>در جلد 1 صفحۀ 1173</w:t>
      </w:r>
      <w:r>
        <w:rPr>
          <w:rFonts w:asciiTheme="minorHAnsi" w:hAnsiTheme="minorHAnsi" w:hint="cs"/>
          <w:rtl/>
          <w:lang w:bidi="ar-SA"/>
        </w:rPr>
        <w:t xml:space="preserve"> از این قرار است:</w:t>
      </w:r>
    </w:p>
    <w:p w14:paraId="49A54B3D" w14:textId="14CF0150" w:rsidR="00C176FB" w:rsidRDefault="00C176FB" w:rsidP="00622EF5">
      <w:pPr>
        <w:jc w:val="both"/>
        <w:rPr>
          <w:color w:val="000080"/>
          <w:rtl/>
        </w:rPr>
      </w:pPr>
      <w:r w:rsidRPr="00C176FB">
        <w:rPr>
          <w:color w:val="000080"/>
          <w:rtl/>
        </w:rPr>
        <w:t>العامل في (متى) وكل ظرف فيه معنى الشرط: شرطه، على ما قال الأكثرون، ولا يجوز أن يكون جزاءه، على ما قال بعضهم، كما لا يجوز في غير الظرف، على ما مر</w:t>
      </w:r>
      <w:r>
        <w:rPr>
          <w:rFonts w:hint="cs"/>
          <w:color w:val="000080"/>
          <w:rtl/>
        </w:rPr>
        <w:t>ّ ... .</w:t>
      </w:r>
    </w:p>
    <w:p w14:paraId="0FD1B00A" w14:textId="58102A1B" w:rsidR="00C176FB" w:rsidRDefault="00C176FB" w:rsidP="00622EF5">
      <w:pPr>
        <w:jc w:val="both"/>
        <w:rPr>
          <w:rtl/>
        </w:rPr>
      </w:pPr>
      <w:r>
        <w:rPr>
          <w:rFonts w:hint="cs"/>
          <w:rtl/>
        </w:rPr>
        <w:t>عبارت سومی از ایشان نیز می</w:t>
      </w:r>
      <w:r>
        <w:rPr>
          <w:rtl/>
        </w:rPr>
        <w:softHyphen/>
      </w:r>
      <w:r>
        <w:rPr>
          <w:rFonts w:hint="cs"/>
          <w:rtl/>
        </w:rPr>
        <w:t>خوانیم و مطلب را جمع</w:t>
      </w:r>
      <w:r>
        <w:rPr>
          <w:rtl/>
        </w:rPr>
        <w:softHyphen/>
      </w:r>
      <w:r>
        <w:rPr>
          <w:rFonts w:hint="cs"/>
          <w:rtl/>
        </w:rPr>
        <w:t>بندی می</w:t>
      </w:r>
      <w:r>
        <w:rPr>
          <w:rtl/>
        </w:rPr>
        <w:softHyphen/>
      </w:r>
      <w:r>
        <w:rPr>
          <w:rFonts w:hint="cs"/>
          <w:rtl/>
        </w:rPr>
        <w:t>کنیم؛ پس از قدری تفحص اینکه «ما مرّ» به کجای شرح رضی اشاره دارد، برای ما روشن نشد لذا نیاز به تفحص بیشتری دارد. ولی مضمونی که در مورد ادوات شرطی غیر ظرفی مطرح نموده است را می</w:t>
      </w:r>
      <w:r>
        <w:rPr>
          <w:rtl/>
        </w:rPr>
        <w:softHyphen/>
      </w:r>
      <w:r>
        <w:rPr>
          <w:rFonts w:hint="cs"/>
          <w:rtl/>
        </w:rPr>
        <w:t xml:space="preserve">توان چنین بیان کرد. برخی از ادوات شرط همچون </w:t>
      </w:r>
      <w:r w:rsidR="00BD1C14">
        <w:rPr>
          <w:rFonts w:hint="cs"/>
          <w:rtl/>
        </w:rPr>
        <w:t>«</w:t>
      </w:r>
      <w:r>
        <w:rPr>
          <w:rFonts w:hint="cs"/>
          <w:rtl/>
        </w:rPr>
        <w:t>متی</w:t>
      </w:r>
      <w:r w:rsidR="00BD1C14">
        <w:rPr>
          <w:rFonts w:hint="cs"/>
          <w:rtl/>
        </w:rPr>
        <w:t>»</w:t>
      </w:r>
      <w:r>
        <w:rPr>
          <w:rFonts w:hint="cs"/>
          <w:rtl/>
        </w:rPr>
        <w:t xml:space="preserve"> و </w:t>
      </w:r>
      <w:r w:rsidR="00BD1C14">
        <w:rPr>
          <w:rFonts w:hint="cs"/>
          <w:rtl/>
        </w:rPr>
        <w:t>«</w:t>
      </w:r>
      <w:r>
        <w:rPr>
          <w:rFonts w:hint="cs"/>
          <w:rtl/>
        </w:rPr>
        <w:t>أیان</w:t>
      </w:r>
      <w:r w:rsidR="00BD1C14">
        <w:rPr>
          <w:rFonts w:hint="cs"/>
          <w:rtl/>
        </w:rPr>
        <w:t>»</w:t>
      </w:r>
      <w:r>
        <w:rPr>
          <w:rFonts w:hint="cs"/>
          <w:rtl/>
        </w:rPr>
        <w:t xml:space="preserve"> ظرف هستند؛ </w:t>
      </w:r>
      <w:r w:rsidR="00BD1C14">
        <w:rPr>
          <w:rFonts w:hint="cs"/>
          <w:rtl/>
        </w:rPr>
        <w:t>«</w:t>
      </w:r>
      <w:r>
        <w:rPr>
          <w:rFonts w:hint="cs"/>
          <w:rtl/>
        </w:rPr>
        <w:t>إذا</w:t>
      </w:r>
      <w:r w:rsidR="00BD1C14">
        <w:rPr>
          <w:rFonts w:hint="cs"/>
          <w:rtl/>
        </w:rPr>
        <w:t>»</w:t>
      </w:r>
      <w:r>
        <w:rPr>
          <w:rFonts w:hint="cs"/>
          <w:rtl/>
        </w:rPr>
        <w:t xml:space="preserve"> نیز بنابراین که ظرفیه باشد از همین قبیل است</w:t>
      </w:r>
      <w:r w:rsidR="00BD1C14">
        <w:rPr>
          <w:rFonts w:hint="cs"/>
          <w:rtl/>
        </w:rPr>
        <w:t>. برخی از این</w:t>
      </w:r>
      <w:r w:rsidR="00BD1C14">
        <w:rPr>
          <w:rtl/>
        </w:rPr>
        <w:softHyphen/>
      </w:r>
      <w:r w:rsidR="00BD1C14">
        <w:rPr>
          <w:rFonts w:hint="cs"/>
          <w:rtl/>
        </w:rPr>
        <w:t>ها</w:t>
      </w:r>
      <w:r>
        <w:rPr>
          <w:rFonts w:hint="cs"/>
          <w:rtl/>
        </w:rPr>
        <w:t xml:space="preserve"> ظرف مکانی </w:t>
      </w:r>
      <w:r w:rsidR="00BD1C14">
        <w:rPr>
          <w:rFonts w:hint="cs"/>
          <w:rtl/>
        </w:rPr>
        <w:t>و برخی دیگر</w:t>
      </w:r>
      <w:r>
        <w:rPr>
          <w:rFonts w:hint="cs"/>
          <w:rtl/>
        </w:rPr>
        <w:t xml:space="preserve"> ظرف زمانی</w:t>
      </w:r>
      <w:r w:rsidR="00BD1C14">
        <w:rPr>
          <w:rFonts w:hint="cs"/>
          <w:rtl/>
        </w:rPr>
        <w:t xml:space="preserve"> هستند</w:t>
      </w:r>
      <w:r>
        <w:rPr>
          <w:rFonts w:hint="cs"/>
          <w:rtl/>
        </w:rPr>
        <w:t xml:space="preserve">. ولی برخی از ادوات شرط همچون </w:t>
      </w:r>
      <w:r w:rsidR="00BD1C14">
        <w:rPr>
          <w:rFonts w:hint="cs"/>
          <w:rtl/>
        </w:rPr>
        <w:t>«</w:t>
      </w:r>
      <w:r>
        <w:rPr>
          <w:rFonts w:hint="cs"/>
          <w:rtl/>
        </w:rPr>
        <w:t>مَن</w:t>
      </w:r>
      <w:r w:rsidR="00BD1C14">
        <w:rPr>
          <w:rFonts w:hint="cs"/>
          <w:rtl/>
        </w:rPr>
        <w:t>»</w:t>
      </w:r>
      <w:r>
        <w:rPr>
          <w:rFonts w:hint="cs"/>
          <w:rtl/>
        </w:rPr>
        <w:t xml:space="preserve"> و </w:t>
      </w:r>
      <w:r w:rsidR="00BD1C14">
        <w:rPr>
          <w:rFonts w:hint="cs"/>
          <w:rtl/>
        </w:rPr>
        <w:t>«</w:t>
      </w:r>
      <w:r>
        <w:rPr>
          <w:rFonts w:hint="cs"/>
          <w:rtl/>
        </w:rPr>
        <w:t>ما</w:t>
      </w:r>
      <w:r w:rsidR="00BD1C14">
        <w:rPr>
          <w:rFonts w:hint="cs"/>
          <w:rtl/>
        </w:rPr>
        <w:t>»</w:t>
      </w:r>
      <w:r>
        <w:rPr>
          <w:rFonts w:hint="cs"/>
          <w:rtl/>
        </w:rPr>
        <w:t xml:space="preserve">، ظرف نیستند. بحث ایشان در خصوص گونۀ دوم است که </w:t>
      </w:r>
      <w:r w:rsidR="001271FC">
        <w:rPr>
          <w:rFonts w:hint="cs"/>
          <w:rtl/>
        </w:rPr>
        <w:t xml:space="preserve">ظرف نیستند. ایشان در صفحۀ 1146 مورد امثال </w:t>
      </w:r>
      <w:r w:rsidR="00BD1C14">
        <w:rPr>
          <w:rFonts w:hint="cs"/>
          <w:rtl/>
        </w:rPr>
        <w:t>«</w:t>
      </w:r>
      <w:r w:rsidR="001271FC">
        <w:rPr>
          <w:rFonts w:hint="cs"/>
          <w:rtl/>
        </w:rPr>
        <w:t>مَن</w:t>
      </w:r>
      <w:r w:rsidR="00BD1C14">
        <w:rPr>
          <w:rFonts w:hint="cs"/>
          <w:rtl/>
        </w:rPr>
        <w:t>»</w:t>
      </w:r>
      <w:r w:rsidR="001271FC">
        <w:rPr>
          <w:rFonts w:hint="cs"/>
          <w:rtl/>
        </w:rPr>
        <w:t xml:space="preserve"> و </w:t>
      </w:r>
      <w:r w:rsidR="00BD1C14">
        <w:rPr>
          <w:rFonts w:hint="cs"/>
          <w:rtl/>
        </w:rPr>
        <w:t>«</w:t>
      </w:r>
      <w:r w:rsidR="001271FC">
        <w:rPr>
          <w:rFonts w:hint="cs"/>
          <w:rtl/>
        </w:rPr>
        <w:t>ما</w:t>
      </w:r>
      <w:r w:rsidR="00BD1C14">
        <w:rPr>
          <w:rFonts w:hint="cs"/>
          <w:rtl/>
        </w:rPr>
        <w:t>»</w:t>
      </w:r>
      <w:r w:rsidR="001271FC">
        <w:rPr>
          <w:rFonts w:hint="cs"/>
          <w:rtl/>
        </w:rPr>
        <w:t xml:space="preserve"> می</w:t>
      </w:r>
      <w:r w:rsidR="001271FC">
        <w:rPr>
          <w:rtl/>
        </w:rPr>
        <w:softHyphen/>
      </w:r>
      <w:r w:rsidR="001271FC">
        <w:rPr>
          <w:rFonts w:hint="cs"/>
          <w:rtl/>
        </w:rPr>
        <w:t>فرماید:</w:t>
      </w:r>
    </w:p>
    <w:p w14:paraId="7F36B3BA" w14:textId="7F2489F9" w:rsidR="00114362" w:rsidRDefault="001271FC" w:rsidP="00622EF5">
      <w:pPr>
        <w:jc w:val="both"/>
        <w:rPr>
          <w:color w:val="000080"/>
          <w:rtl/>
        </w:rPr>
      </w:pPr>
      <w:r w:rsidRPr="001271FC">
        <w:rPr>
          <w:color w:val="000080"/>
          <w:rtl/>
        </w:rPr>
        <w:t xml:space="preserve">ولو جوزنا عمل الجزاء في أداة الشرط، كما هو مذهب </w:t>
      </w:r>
      <w:r w:rsidRPr="00114362">
        <w:rPr>
          <w:b/>
          <w:bCs/>
          <w:color w:val="000080"/>
          <w:u w:val="single"/>
          <w:rtl/>
        </w:rPr>
        <w:t>بعضهم</w:t>
      </w:r>
      <w:r w:rsidRPr="001271FC">
        <w:rPr>
          <w:color w:val="000080"/>
          <w:rtl/>
        </w:rPr>
        <w:t xml:space="preserve"> </w:t>
      </w:r>
      <w:r w:rsidR="00114362">
        <w:rPr>
          <w:rFonts w:hint="cs"/>
          <w:color w:val="000080"/>
          <w:rtl/>
        </w:rPr>
        <w:t xml:space="preserve"> </w:t>
      </w:r>
      <w:r w:rsidR="00114362" w:rsidRPr="00114362">
        <w:rPr>
          <w:rFonts w:hint="cs"/>
          <w:color w:val="000000"/>
          <w:rtl/>
        </w:rPr>
        <w:t>(یعنی اکثرون نیستند بلکه بعض هستند)</w:t>
      </w:r>
      <w:r w:rsidR="00114362">
        <w:rPr>
          <w:rFonts w:hint="cs"/>
          <w:color w:val="000080"/>
          <w:rtl/>
        </w:rPr>
        <w:t xml:space="preserve"> </w:t>
      </w:r>
      <w:r w:rsidRPr="001271FC">
        <w:rPr>
          <w:color w:val="000080"/>
          <w:rtl/>
        </w:rPr>
        <w:t>في الظروف المبنية، لجاز أن تكون في نحو: من جاء فأكرم</w:t>
      </w:r>
      <w:r>
        <w:rPr>
          <w:rFonts w:hint="cs"/>
          <w:rtl/>
        </w:rPr>
        <w:t xml:space="preserve">  </w:t>
      </w:r>
      <w:r w:rsidRPr="001271FC">
        <w:rPr>
          <w:color w:val="000080"/>
          <w:rtl/>
        </w:rPr>
        <w:t xml:space="preserve">، ومن ضرب زيدا فاضرب: </w:t>
      </w:r>
      <w:r w:rsidRPr="001271FC">
        <w:rPr>
          <w:rFonts w:hint="cs"/>
          <w:color w:val="000000"/>
          <w:rtl/>
        </w:rPr>
        <w:t>(نمی</w:t>
      </w:r>
      <w:r w:rsidRPr="001271FC">
        <w:rPr>
          <w:color w:val="000000"/>
          <w:rtl/>
        </w:rPr>
        <w:softHyphen/>
      </w:r>
      <w:r w:rsidRPr="001271FC">
        <w:rPr>
          <w:rFonts w:hint="cs"/>
          <w:color w:val="000000"/>
          <w:rtl/>
        </w:rPr>
        <w:t>دانم مضارع است یا امر</w:t>
      </w:r>
      <w:r>
        <w:rPr>
          <w:rFonts w:hint="cs"/>
          <w:color w:val="000000"/>
          <w:rtl/>
        </w:rPr>
        <w:t xml:space="preserve"> که فرقی هم ندارد؛ ایشان می</w:t>
      </w:r>
      <w:r>
        <w:rPr>
          <w:color w:val="000000"/>
          <w:rtl/>
        </w:rPr>
        <w:softHyphen/>
      </w:r>
      <w:r>
        <w:rPr>
          <w:rFonts w:hint="cs"/>
          <w:color w:val="000000"/>
          <w:rtl/>
        </w:rPr>
        <w:t xml:space="preserve">گوید ممکن است من جاء را مفعول فأکرم یا من ضرب را مفعول اضرب قرار </w:t>
      </w:r>
      <w:r>
        <w:rPr>
          <w:color w:val="000000"/>
          <w:rtl/>
        </w:rPr>
        <w:softHyphen/>
      </w:r>
      <w:r>
        <w:rPr>
          <w:rFonts w:hint="cs"/>
          <w:color w:val="000000"/>
          <w:rtl/>
        </w:rPr>
        <w:t>دهیم</w:t>
      </w:r>
      <w:r w:rsidRPr="001271FC">
        <w:rPr>
          <w:rFonts w:hint="cs"/>
          <w:color w:val="000000"/>
          <w:rtl/>
        </w:rPr>
        <w:t>)</w:t>
      </w:r>
      <w:r>
        <w:rPr>
          <w:rFonts w:hint="cs"/>
          <w:color w:val="000000"/>
          <w:rtl/>
        </w:rPr>
        <w:t xml:space="preserve"> </w:t>
      </w:r>
      <w:r w:rsidR="00114362">
        <w:rPr>
          <w:rFonts w:hint="cs"/>
          <w:color w:val="000000"/>
          <w:rtl/>
        </w:rPr>
        <w:t xml:space="preserve"> </w:t>
      </w:r>
      <w:r w:rsidRPr="001271FC">
        <w:rPr>
          <w:color w:val="000080"/>
          <w:rtl/>
        </w:rPr>
        <w:t>منصوبة المحل بكونها مفعولة للجزاء</w:t>
      </w:r>
      <w:r>
        <w:rPr>
          <w:rFonts w:hint="cs"/>
          <w:color w:val="000080"/>
          <w:rtl/>
        </w:rPr>
        <w:t xml:space="preserve"> </w:t>
      </w:r>
      <w:r w:rsidRPr="001271FC">
        <w:rPr>
          <w:rFonts w:hint="cs"/>
          <w:color w:val="000000"/>
          <w:rtl/>
        </w:rPr>
        <w:t>(یعنی اکرم من جاء؛ اضرب من ضرب</w:t>
      </w:r>
      <w:r>
        <w:rPr>
          <w:rFonts w:hint="cs"/>
          <w:color w:val="000000"/>
          <w:rtl/>
        </w:rPr>
        <w:t xml:space="preserve"> زیداً؛ سپس می</w:t>
      </w:r>
      <w:r>
        <w:rPr>
          <w:color w:val="000000"/>
          <w:rtl/>
        </w:rPr>
        <w:softHyphen/>
      </w:r>
      <w:r>
        <w:rPr>
          <w:rFonts w:hint="cs"/>
          <w:color w:val="000000"/>
          <w:rtl/>
        </w:rPr>
        <w:t>گوید:</w:t>
      </w:r>
      <w:r w:rsidRPr="001271FC">
        <w:rPr>
          <w:rFonts w:hint="cs"/>
          <w:color w:val="000000"/>
          <w:rtl/>
        </w:rPr>
        <w:t>)</w:t>
      </w:r>
      <w:r w:rsidRPr="001271FC">
        <w:rPr>
          <w:color w:val="000080"/>
          <w:rtl/>
        </w:rPr>
        <w:t xml:space="preserve">، لكن الحق أن الجزاء لا يعمل في أداة الشرط، </w:t>
      </w:r>
      <w:r w:rsidR="00114362">
        <w:rPr>
          <w:rFonts w:hint="cs"/>
          <w:color w:val="000080"/>
          <w:rtl/>
        </w:rPr>
        <w:t xml:space="preserve">... </w:t>
      </w:r>
      <w:r w:rsidR="00114362" w:rsidRPr="00114362">
        <w:rPr>
          <w:rFonts w:hint="cs"/>
          <w:color w:val="000000"/>
          <w:rtl/>
        </w:rPr>
        <w:t>(یعنی آنچه عامل در ادات شرط است، شرط است</w:t>
      </w:r>
      <w:r w:rsidR="00114362">
        <w:rPr>
          <w:rFonts w:hint="cs"/>
          <w:color w:val="000000"/>
          <w:rtl/>
        </w:rPr>
        <w:t xml:space="preserve"> نه جزاء؛ سپس مطلب را توضیح داده و می</w:t>
      </w:r>
      <w:r w:rsidR="00114362">
        <w:rPr>
          <w:color w:val="000000"/>
          <w:rtl/>
        </w:rPr>
        <w:softHyphen/>
      </w:r>
      <w:r w:rsidR="00114362">
        <w:rPr>
          <w:rFonts w:hint="cs"/>
          <w:color w:val="000000"/>
          <w:rtl/>
        </w:rPr>
        <w:t>فرماید:</w:t>
      </w:r>
      <w:r w:rsidR="00114362" w:rsidRPr="00114362">
        <w:rPr>
          <w:rFonts w:hint="cs"/>
          <w:color w:val="000000"/>
          <w:rtl/>
        </w:rPr>
        <w:t>)</w:t>
      </w:r>
      <w:r w:rsidR="00114362">
        <w:rPr>
          <w:rFonts w:hint="cs"/>
          <w:color w:val="000080"/>
          <w:rtl/>
        </w:rPr>
        <w:t xml:space="preserve"> </w:t>
      </w:r>
      <w:r w:rsidRPr="001271FC">
        <w:rPr>
          <w:color w:val="000080"/>
          <w:rtl/>
        </w:rPr>
        <w:t>والسر في جواز عمل الشرط في أداته دون الجزاء: أن الأداة من حيث طلبها للصدر</w:t>
      </w:r>
      <w:r w:rsidRPr="001271FC">
        <w:rPr>
          <w:rtl/>
        </w:rPr>
        <w:t>،</w:t>
      </w:r>
      <w:r w:rsidR="00114362">
        <w:rPr>
          <w:rFonts w:hint="cs"/>
          <w:rtl/>
        </w:rPr>
        <w:t xml:space="preserve"> ... (که </w:t>
      </w:r>
      <w:r w:rsidR="00114362">
        <w:rPr>
          <w:rFonts w:hint="cs"/>
          <w:color w:val="000000"/>
          <w:rtl/>
        </w:rPr>
        <w:t xml:space="preserve">استدلالاتی را بر اساس ادله </w:t>
      </w:r>
      <w:r w:rsidR="00BD1C14">
        <w:rPr>
          <w:rFonts w:hint="cs"/>
          <w:color w:val="000000"/>
          <w:rtl/>
        </w:rPr>
        <w:t>نحوی</w:t>
      </w:r>
      <w:r w:rsidR="00BD1C14">
        <w:rPr>
          <w:color w:val="000000"/>
          <w:rtl/>
        </w:rPr>
        <w:softHyphen/>
      </w:r>
      <w:r w:rsidR="00BD1C14">
        <w:rPr>
          <w:rFonts w:hint="cs"/>
          <w:color w:val="000000"/>
          <w:rtl/>
        </w:rPr>
        <w:t>ها</w:t>
      </w:r>
      <w:r w:rsidR="00114362">
        <w:rPr>
          <w:rFonts w:hint="cs"/>
          <w:color w:val="000000"/>
          <w:rtl/>
        </w:rPr>
        <w:t xml:space="preserve"> مطرح می</w:t>
      </w:r>
      <w:r w:rsidR="00114362">
        <w:rPr>
          <w:color w:val="000000"/>
          <w:rtl/>
        </w:rPr>
        <w:softHyphen/>
      </w:r>
      <w:r w:rsidR="00114362">
        <w:rPr>
          <w:rFonts w:hint="cs"/>
          <w:color w:val="000000"/>
          <w:rtl/>
        </w:rPr>
        <w:t>کنند؛ سپس نکتۀ مهمی را متذکر شده و می</w:t>
      </w:r>
      <w:r w:rsidR="00114362">
        <w:rPr>
          <w:color w:val="000000"/>
          <w:rtl/>
        </w:rPr>
        <w:softHyphen/>
      </w:r>
      <w:r w:rsidR="00114362">
        <w:rPr>
          <w:rFonts w:hint="cs"/>
          <w:color w:val="000000"/>
          <w:rtl/>
        </w:rPr>
        <w:t xml:space="preserve">فرماید:) </w:t>
      </w:r>
      <w:r w:rsidR="00114362" w:rsidRPr="00114362">
        <w:rPr>
          <w:color w:val="000080"/>
          <w:rtl/>
        </w:rPr>
        <w:t>والدليل على أنه لا يعمل الجزاء فيها: أنه لم يسمع مع الاستقراء نحو: أيهم جاءك فاضرب، بنصب (أيهم)</w:t>
      </w:r>
      <w:r w:rsidR="00114362">
        <w:rPr>
          <w:rFonts w:hint="cs"/>
          <w:color w:val="000080"/>
          <w:rtl/>
        </w:rPr>
        <w:t xml:space="preserve"> </w:t>
      </w:r>
      <w:r w:rsidR="00114362" w:rsidRPr="00114362">
        <w:rPr>
          <w:rFonts w:hint="cs"/>
          <w:color w:val="000000"/>
          <w:rtl/>
        </w:rPr>
        <w:t>(این ادوات شرط، مبنی هستند لذا اعرابشان ظاهر نمی</w:t>
      </w:r>
      <w:r w:rsidR="00114362" w:rsidRPr="00114362">
        <w:rPr>
          <w:color w:val="000000"/>
          <w:rtl/>
        </w:rPr>
        <w:softHyphen/>
      </w:r>
      <w:r w:rsidR="00114362" w:rsidRPr="00114362">
        <w:rPr>
          <w:rFonts w:hint="cs"/>
          <w:color w:val="000000"/>
          <w:rtl/>
        </w:rPr>
        <w:t>شود؛ اما «ایّ» معرب است؛ ایشان می</w:t>
      </w:r>
      <w:r w:rsidR="00114362" w:rsidRPr="00114362">
        <w:rPr>
          <w:color w:val="000000"/>
          <w:rtl/>
        </w:rPr>
        <w:softHyphen/>
      </w:r>
      <w:r w:rsidR="00114362" w:rsidRPr="00114362">
        <w:rPr>
          <w:rFonts w:hint="cs"/>
          <w:color w:val="000000"/>
          <w:rtl/>
        </w:rPr>
        <w:t>گوید آنجایی که معرب است</w:t>
      </w:r>
      <w:r w:rsidR="00114362">
        <w:rPr>
          <w:rFonts w:hint="cs"/>
          <w:color w:val="000000"/>
          <w:rtl/>
        </w:rPr>
        <w:t xml:space="preserve"> اگر مفعول جزاء باشد باید منصو</w:t>
      </w:r>
      <w:r w:rsidR="00BD1C14">
        <w:rPr>
          <w:rFonts w:hint="cs"/>
          <w:color w:val="000000"/>
          <w:rtl/>
        </w:rPr>
        <w:t>ب</w:t>
      </w:r>
      <w:r w:rsidR="00114362">
        <w:rPr>
          <w:rFonts w:hint="cs"/>
          <w:color w:val="000000"/>
          <w:rtl/>
        </w:rPr>
        <w:t xml:space="preserve"> باشد و حال آنکه</w:t>
      </w:r>
      <w:r w:rsidR="00114362" w:rsidRPr="00114362">
        <w:rPr>
          <w:rFonts w:hint="cs"/>
          <w:color w:val="000000"/>
          <w:rtl/>
        </w:rPr>
        <w:t xml:space="preserve"> هیچگاه منصوب نمی</w:t>
      </w:r>
      <w:r w:rsidR="00114362" w:rsidRPr="00114362">
        <w:rPr>
          <w:color w:val="000000"/>
          <w:rtl/>
        </w:rPr>
        <w:softHyphen/>
      </w:r>
      <w:r w:rsidR="00114362" w:rsidRPr="00114362">
        <w:rPr>
          <w:rFonts w:hint="cs"/>
          <w:color w:val="000000"/>
          <w:rtl/>
        </w:rPr>
        <w:t>آید بلکه مرفوع می</w:t>
      </w:r>
      <w:r w:rsidR="00114362" w:rsidRPr="00114362">
        <w:rPr>
          <w:color w:val="000000"/>
          <w:rtl/>
        </w:rPr>
        <w:softHyphen/>
      </w:r>
      <w:r w:rsidR="00114362" w:rsidRPr="00114362">
        <w:rPr>
          <w:rFonts w:hint="cs"/>
          <w:color w:val="000000"/>
          <w:rtl/>
        </w:rPr>
        <w:t>آید پس معلوم می</w:t>
      </w:r>
      <w:r w:rsidR="00114362" w:rsidRPr="00114362">
        <w:rPr>
          <w:color w:val="000000"/>
          <w:rtl/>
        </w:rPr>
        <w:softHyphen/>
      </w:r>
      <w:r w:rsidR="00114362" w:rsidRPr="00114362">
        <w:rPr>
          <w:rFonts w:hint="cs"/>
          <w:color w:val="000000"/>
          <w:rtl/>
        </w:rPr>
        <w:t>شود مفعول</w:t>
      </w:r>
      <w:r w:rsidR="00114362">
        <w:rPr>
          <w:rFonts w:hint="cs"/>
          <w:color w:val="000000"/>
          <w:rtl/>
        </w:rPr>
        <w:t xml:space="preserve"> جزاء</w:t>
      </w:r>
      <w:r w:rsidR="00114362" w:rsidRPr="00114362">
        <w:rPr>
          <w:rFonts w:hint="cs"/>
          <w:color w:val="000000"/>
          <w:rtl/>
        </w:rPr>
        <w:t xml:space="preserve"> نیست)</w:t>
      </w:r>
      <w:r w:rsidR="00114362">
        <w:rPr>
          <w:rFonts w:hint="cs"/>
          <w:color w:val="000080"/>
          <w:rtl/>
        </w:rPr>
        <w:t>.</w:t>
      </w:r>
      <w:r w:rsidR="00114362">
        <w:rPr>
          <w:rStyle w:val="FootnoteReference"/>
          <w:color w:val="000080"/>
          <w:rtl/>
        </w:rPr>
        <w:footnoteReference w:id="14"/>
      </w:r>
    </w:p>
    <w:p w14:paraId="5CA7C1BA" w14:textId="39503247" w:rsidR="00C176FB" w:rsidRDefault="00114362" w:rsidP="00622EF5">
      <w:pPr>
        <w:jc w:val="both"/>
        <w:rPr>
          <w:rtl/>
        </w:rPr>
      </w:pPr>
      <w:r>
        <w:rPr>
          <w:rFonts w:hint="cs"/>
          <w:rtl/>
        </w:rPr>
        <w:t>از مجموع عبارات ایشان چنین استفاده می</w:t>
      </w:r>
      <w:r>
        <w:rPr>
          <w:rtl/>
        </w:rPr>
        <w:softHyphen/>
      </w:r>
      <w:r>
        <w:rPr>
          <w:rFonts w:hint="cs"/>
          <w:rtl/>
        </w:rPr>
        <w:t>شود که عامل در ادوات شرط غیر ظرف،</w:t>
      </w:r>
      <w:r w:rsidR="006C2CA6">
        <w:rPr>
          <w:rFonts w:hint="cs"/>
          <w:rtl/>
        </w:rPr>
        <w:t xml:space="preserve"> بالاتفاق</w:t>
      </w:r>
      <w:r>
        <w:rPr>
          <w:rFonts w:hint="cs"/>
          <w:rtl/>
        </w:rPr>
        <w:t xml:space="preserve"> </w:t>
      </w:r>
      <w:r w:rsidR="006C2CA6">
        <w:rPr>
          <w:rFonts w:hint="cs"/>
          <w:rtl/>
        </w:rPr>
        <w:t xml:space="preserve">شرط است نه جزاء. اما در ادوات شرطی که ظرف هستند، معمولاً </w:t>
      </w:r>
      <w:r w:rsidR="00BD1C14">
        <w:rPr>
          <w:rFonts w:hint="cs"/>
          <w:rtl/>
        </w:rPr>
        <w:t>اندیشمندان</w:t>
      </w:r>
      <w:r w:rsidR="006C2CA6">
        <w:rPr>
          <w:rFonts w:hint="cs"/>
          <w:rtl/>
        </w:rPr>
        <w:t xml:space="preserve"> به عامل بودن شرط هستند و تعداد اندکی قائل به عامل بودن جزاء هستند. در </w:t>
      </w:r>
      <w:r w:rsidR="00BD1C14">
        <w:rPr>
          <w:rFonts w:hint="cs"/>
          <w:rtl/>
        </w:rPr>
        <w:t>«</w:t>
      </w:r>
      <w:r w:rsidR="006C2CA6">
        <w:rPr>
          <w:rFonts w:hint="cs"/>
          <w:rtl/>
        </w:rPr>
        <w:t>إذا</w:t>
      </w:r>
      <w:r w:rsidR="00BD1C14">
        <w:rPr>
          <w:rFonts w:hint="cs"/>
          <w:rtl/>
        </w:rPr>
        <w:t>»</w:t>
      </w:r>
      <w:r w:rsidR="006C2CA6">
        <w:rPr>
          <w:rFonts w:hint="cs"/>
          <w:rtl/>
        </w:rPr>
        <w:t xml:space="preserve"> نیز اختلاف وجود دارد که نظر مرحوم رضی آن است که اگر معنای شرطی داشته باشد عاملش شرط است ولی اگر معنای ظرفی داشته باشد و مجرّد از شرطیت باشد عاملش جزاء است.</w:t>
      </w:r>
    </w:p>
    <w:p w14:paraId="28C0AB48" w14:textId="4029A018" w:rsidR="006C2CA6" w:rsidRDefault="006C2CA6" w:rsidP="00622EF5">
      <w:pPr>
        <w:pStyle w:val="Heading2"/>
        <w:jc w:val="both"/>
        <w:rPr>
          <w:rtl/>
        </w:rPr>
      </w:pPr>
      <w:bookmarkStart w:id="13" w:name="_Toc153152960"/>
      <w:r>
        <w:rPr>
          <w:rFonts w:hint="cs"/>
          <w:rtl/>
        </w:rPr>
        <w:t>ادامۀ عبارت ابن هشام</w:t>
      </w:r>
      <w:bookmarkEnd w:id="13"/>
    </w:p>
    <w:p w14:paraId="7B028749" w14:textId="73D48FBC" w:rsidR="006C2CA6" w:rsidRDefault="006C2CA6" w:rsidP="00622EF5">
      <w:pPr>
        <w:jc w:val="both"/>
        <w:rPr>
          <w:rtl/>
        </w:rPr>
      </w:pPr>
      <w:r>
        <w:rPr>
          <w:rFonts w:hint="cs"/>
          <w:rtl/>
        </w:rPr>
        <w:t>ابن هشام در مغنی می</w:t>
      </w:r>
      <w:r>
        <w:rPr>
          <w:rtl/>
        </w:rPr>
        <w:softHyphen/>
      </w:r>
      <w:r>
        <w:rPr>
          <w:rFonts w:hint="cs"/>
          <w:rtl/>
        </w:rPr>
        <w:t xml:space="preserve">خواهد استدلال کند بر اینکه ناصب </w:t>
      </w:r>
      <w:r w:rsidR="00BD1C14">
        <w:rPr>
          <w:rFonts w:hint="cs"/>
          <w:rtl/>
        </w:rPr>
        <w:t>«</w:t>
      </w:r>
      <w:r>
        <w:rPr>
          <w:rFonts w:hint="cs"/>
          <w:rtl/>
        </w:rPr>
        <w:t>إذا</w:t>
      </w:r>
      <w:r w:rsidR="00BD1C14">
        <w:rPr>
          <w:rFonts w:hint="cs"/>
          <w:rtl/>
        </w:rPr>
        <w:t>»</w:t>
      </w:r>
      <w:r>
        <w:rPr>
          <w:rFonts w:hint="cs"/>
          <w:rtl/>
        </w:rPr>
        <w:t xml:space="preserve"> شرط است نه جزاء. این نکته حائز اهمیت است و برای فهم نظر نحوی</w:t>
      </w:r>
      <w:r>
        <w:rPr>
          <w:rtl/>
        </w:rPr>
        <w:softHyphen/>
      </w:r>
      <w:r>
        <w:rPr>
          <w:rFonts w:hint="cs"/>
          <w:rtl/>
        </w:rPr>
        <w:t>ها باید به آن دقت شود. وی می</w:t>
      </w:r>
      <w:r>
        <w:rPr>
          <w:rtl/>
        </w:rPr>
        <w:softHyphen/>
      </w:r>
      <w:r>
        <w:rPr>
          <w:rFonts w:hint="cs"/>
          <w:rtl/>
        </w:rPr>
        <w:t>گوید اینکه طبق نظر اکثرین عاملش را جزاء بدانیم صحیح نیست:</w:t>
      </w:r>
    </w:p>
    <w:p w14:paraId="09D33498" w14:textId="77777777" w:rsidR="006C2CA6" w:rsidRPr="006C2CA6" w:rsidRDefault="006C2CA6" w:rsidP="00622EF5">
      <w:pPr>
        <w:jc w:val="both"/>
        <w:rPr>
          <w:color w:val="000080"/>
          <w:rtl/>
        </w:rPr>
      </w:pPr>
      <w:r w:rsidRPr="006C2CA6">
        <w:rPr>
          <w:color w:val="000080"/>
          <w:rtl/>
        </w:rPr>
        <w:t>و يرد عليهم أمور:</w:t>
      </w:r>
    </w:p>
    <w:p w14:paraId="06955495" w14:textId="4D5D7F1A" w:rsidR="006C2CA6" w:rsidRDefault="006C2CA6" w:rsidP="00622EF5">
      <w:pPr>
        <w:jc w:val="both"/>
        <w:rPr>
          <w:color w:val="000000"/>
          <w:rtl/>
        </w:rPr>
      </w:pPr>
      <w:r w:rsidRPr="006C2CA6">
        <w:rPr>
          <w:color w:val="000080"/>
          <w:rtl/>
        </w:rPr>
        <w:t>أحدها: أن الشرط و الجزاء عبارة عن جملتين تربط بينهما الأداة،</w:t>
      </w:r>
      <w:r>
        <w:rPr>
          <w:rFonts w:hint="cs"/>
          <w:color w:val="000080"/>
          <w:rtl/>
        </w:rPr>
        <w:t xml:space="preserve"> </w:t>
      </w:r>
      <w:r w:rsidRPr="006C2CA6">
        <w:rPr>
          <w:rFonts w:hint="cs"/>
          <w:color w:val="000000"/>
          <w:rtl/>
        </w:rPr>
        <w:t>(یعنی شرط و جزاء دو جمله هستند که ادات شرط بینشان ربط ایجاد می</w:t>
      </w:r>
      <w:r w:rsidRPr="006C2CA6">
        <w:rPr>
          <w:color w:val="000000"/>
          <w:rtl/>
        </w:rPr>
        <w:softHyphen/>
      </w:r>
      <w:r w:rsidRPr="006C2CA6">
        <w:rPr>
          <w:rFonts w:hint="cs"/>
          <w:color w:val="000000"/>
          <w:rtl/>
        </w:rPr>
        <w:t>کند)</w:t>
      </w:r>
      <w:r w:rsidRPr="006C2CA6">
        <w:rPr>
          <w:color w:val="000080"/>
          <w:rtl/>
        </w:rPr>
        <w:t xml:space="preserve"> و على قولهم تصير الجملتان واحدة، لأن الظرف عندهم من جملة الجواب و المعمول داخل فى جملة عامله</w:t>
      </w:r>
      <w:r>
        <w:rPr>
          <w:rStyle w:val="FootnoteReference"/>
          <w:rtl/>
        </w:rPr>
        <w:footnoteReference w:id="15"/>
      </w:r>
      <w:r w:rsidRPr="006C2CA6">
        <w:rPr>
          <w:color w:val="000080"/>
          <w:rtl/>
        </w:rPr>
        <w:t>.</w:t>
      </w:r>
      <w:r>
        <w:rPr>
          <w:rFonts w:hint="cs"/>
          <w:color w:val="000080"/>
          <w:rtl/>
        </w:rPr>
        <w:t xml:space="preserve"> </w:t>
      </w:r>
      <w:r w:rsidRPr="006C2CA6">
        <w:rPr>
          <w:rFonts w:hint="cs"/>
          <w:color w:val="000000"/>
          <w:rtl/>
        </w:rPr>
        <w:t>(این</w:t>
      </w:r>
      <w:r w:rsidRPr="006C2CA6">
        <w:rPr>
          <w:color w:val="000000"/>
          <w:rtl/>
        </w:rPr>
        <w:softHyphen/>
      </w:r>
      <w:r w:rsidRPr="006C2CA6">
        <w:rPr>
          <w:rFonts w:hint="cs"/>
          <w:color w:val="000000"/>
          <w:rtl/>
        </w:rPr>
        <w:t>ها دو جمله هستند که بینشان ربط برقرار می</w:t>
      </w:r>
      <w:r w:rsidRPr="006C2CA6">
        <w:rPr>
          <w:color w:val="000000"/>
          <w:rtl/>
        </w:rPr>
        <w:softHyphen/>
      </w:r>
      <w:r w:rsidRPr="006C2CA6">
        <w:rPr>
          <w:rFonts w:hint="cs"/>
          <w:color w:val="000000"/>
          <w:rtl/>
        </w:rPr>
        <w:t xml:space="preserve">شود؛ البته مقصود از جمله، جملۀ ناقصه است نه تامه. این ذهنیت </w:t>
      </w:r>
      <w:r w:rsidR="00BD1C14">
        <w:rPr>
          <w:rFonts w:hint="cs"/>
          <w:color w:val="000000"/>
          <w:rtl/>
        </w:rPr>
        <w:t xml:space="preserve">را </w:t>
      </w:r>
      <w:r w:rsidRPr="006C2CA6">
        <w:rPr>
          <w:rFonts w:hint="cs"/>
          <w:color w:val="000000"/>
          <w:rtl/>
        </w:rPr>
        <w:t>که به عنوان یک اصل مسلم در نظر می</w:t>
      </w:r>
      <w:r w:rsidRPr="006C2CA6">
        <w:rPr>
          <w:color w:val="000000"/>
          <w:rtl/>
        </w:rPr>
        <w:softHyphen/>
      </w:r>
      <w:r w:rsidRPr="006C2CA6">
        <w:rPr>
          <w:rFonts w:hint="cs"/>
          <w:color w:val="000000"/>
          <w:rtl/>
        </w:rPr>
        <w:t>گیرد دقیقاً با ذهنیت مناطقه هماهنگ است چون ایشان می</w:t>
      </w:r>
      <w:r w:rsidRPr="006C2CA6">
        <w:rPr>
          <w:color w:val="000000"/>
          <w:rtl/>
        </w:rPr>
        <w:softHyphen/>
      </w:r>
      <w:r w:rsidRPr="006C2CA6">
        <w:rPr>
          <w:rFonts w:hint="cs"/>
          <w:color w:val="000000"/>
          <w:rtl/>
        </w:rPr>
        <w:t>گوید شرط و جزاء دو جمله هستند که بینشان ربط ایجاد می</w:t>
      </w:r>
      <w:r w:rsidRPr="006C2CA6">
        <w:rPr>
          <w:color w:val="000000"/>
          <w:rtl/>
        </w:rPr>
        <w:softHyphen/>
      </w:r>
      <w:r w:rsidRPr="006C2CA6">
        <w:rPr>
          <w:rFonts w:hint="cs"/>
          <w:color w:val="000000"/>
          <w:rtl/>
        </w:rPr>
        <w:t>شود نه اینکه جزاء جمله</w:t>
      </w:r>
      <w:r w:rsidRPr="006C2CA6">
        <w:rPr>
          <w:color w:val="000000"/>
          <w:rtl/>
        </w:rPr>
        <w:softHyphen/>
      </w:r>
      <w:r w:rsidRPr="006C2CA6">
        <w:rPr>
          <w:rFonts w:hint="cs"/>
          <w:color w:val="000000"/>
          <w:rtl/>
        </w:rPr>
        <w:t>ای است که به شرط مقیّد می</w:t>
      </w:r>
      <w:r w:rsidRPr="006C2CA6">
        <w:rPr>
          <w:color w:val="000000"/>
          <w:rtl/>
        </w:rPr>
        <w:softHyphen/>
      </w:r>
      <w:r w:rsidRPr="006C2CA6">
        <w:rPr>
          <w:rFonts w:hint="cs"/>
          <w:color w:val="000000"/>
          <w:rtl/>
        </w:rPr>
        <w:t>شود)</w:t>
      </w:r>
    </w:p>
    <w:p w14:paraId="51E7DF29" w14:textId="3A330386" w:rsidR="006C2CA6" w:rsidRPr="006C2CA6" w:rsidRDefault="006C2CA6" w:rsidP="00622EF5">
      <w:pPr>
        <w:jc w:val="both"/>
        <w:rPr>
          <w:color w:val="000080"/>
          <w:rtl/>
        </w:rPr>
      </w:pPr>
      <w:r>
        <w:rPr>
          <w:rFonts w:hint="cs"/>
          <w:color w:val="000000"/>
          <w:rtl/>
        </w:rPr>
        <w:t>سپس استدلالات نحوی دیگری را مطرح می</w:t>
      </w:r>
      <w:r>
        <w:rPr>
          <w:color w:val="000000"/>
          <w:rtl/>
        </w:rPr>
        <w:softHyphen/>
      </w:r>
      <w:r>
        <w:rPr>
          <w:rFonts w:hint="cs"/>
          <w:color w:val="000000"/>
          <w:rtl/>
        </w:rPr>
        <w:t>کند؛ استدلال دوم را خودتان ملاحظه کنید؛ استدلال سوم از این قرار است:</w:t>
      </w:r>
    </w:p>
    <w:p w14:paraId="30B2AC0A" w14:textId="6118BA61" w:rsidR="005A493F" w:rsidRPr="005A493F" w:rsidRDefault="006C2CA6" w:rsidP="00622EF5">
      <w:pPr>
        <w:jc w:val="both"/>
        <w:rPr>
          <w:color w:val="000080"/>
          <w:rtl/>
        </w:rPr>
      </w:pPr>
      <w:r w:rsidRPr="005A493F">
        <w:rPr>
          <w:rFonts w:asciiTheme="minorHAnsi" w:hAnsiTheme="minorHAnsi" w:hint="cs"/>
          <w:color w:val="000080"/>
          <w:rtl/>
          <w:lang w:bidi="ar-SA"/>
        </w:rPr>
        <w:t xml:space="preserve">و </w:t>
      </w:r>
      <w:r w:rsidRPr="005A493F">
        <w:rPr>
          <w:color w:val="000080"/>
          <w:rtl/>
        </w:rPr>
        <w:t>الثالث: أنه يلزمهم فى نحو «إذا جئتنى اليوم أكرمتك غدا» أن يعمل أكرمتك فى ظرفين متضادين، و ذلك باطل عقلا؛ إذ الحدث الواحد المعين لا يقع بتمامه فى زمانين، و قصدا؛ إذ المراد وقوع الإكرام فى الغد لا فى اليوم.</w:t>
      </w:r>
      <w:r w:rsidR="005A493F">
        <w:rPr>
          <w:rStyle w:val="FootnoteReference"/>
          <w:color w:val="000080"/>
          <w:rtl/>
        </w:rPr>
        <w:footnoteReference w:id="16"/>
      </w:r>
      <w:r w:rsidRPr="005A493F">
        <w:rPr>
          <w:color w:val="000080"/>
          <w:rtl/>
        </w:rPr>
        <w:t xml:space="preserve"> </w:t>
      </w:r>
    </w:p>
    <w:p w14:paraId="487F314A" w14:textId="169DD402" w:rsidR="005A493F" w:rsidRDefault="005A493F" w:rsidP="00622EF5">
      <w:pPr>
        <w:pStyle w:val="Heading3"/>
        <w:jc w:val="both"/>
        <w:rPr>
          <w:rtl/>
        </w:rPr>
      </w:pPr>
      <w:bookmarkStart w:id="14" w:name="_Toc153152961"/>
      <w:r>
        <w:rPr>
          <w:rFonts w:hint="cs"/>
          <w:rtl/>
        </w:rPr>
        <w:t>تذکر چند نکته</w:t>
      </w:r>
      <w:bookmarkEnd w:id="14"/>
    </w:p>
    <w:p w14:paraId="5F5B4DF2" w14:textId="4C3071A7" w:rsidR="005A493F" w:rsidRDefault="005A493F" w:rsidP="00622EF5">
      <w:pPr>
        <w:jc w:val="both"/>
        <w:rPr>
          <w:color w:val="000000"/>
          <w:rtl/>
        </w:rPr>
      </w:pPr>
      <w:r>
        <w:rPr>
          <w:rFonts w:hint="cs"/>
          <w:color w:val="000000"/>
          <w:rtl/>
        </w:rPr>
        <w:t>ایشان می</w:t>
      </w:r>
      <w:r>
        <w:rPr>
          <w:color w:val="000000"/>
          <w:rtl/>
        </w:rPr>
        <w:softHyphen/>
      </w:r>
      <w:r>
        <w:rPr>
          <w:rFonts w:hint="cs"/>
          <w:color w:val="000000"/>
          <w:rtl/>
        </w:rPr>
        <w:t>گوید نمی</w:t>
      </w:r>
      <w:r>
        <w:rPr>
          <w:color w:val="000000"/>
          <w:rtl/>
        </w:rPr>
        <w:softHyphen/>
      </w:r>
      <w:r>
        <w:rPr>
          <w:rFonts w:hint="cs"/>
          <w:color w:val="000000"/>
          <w:rtl/>
        </w:rPr>
        <w:t>شود گفت «اکرمتک غداً وقت مج</w:t>
      </w:r>
      <w:r w:rsidR="00EA7F1F">
        <w:rPr>
          <w:rFonts w:hint="cs"/>
          <w:color w:val="000000"/>
          <w:rtl/>
        </w:rPr>
        <w:t xml:space="preserve">یئک </w:t>
      </w:r>
      <w:r>
        <w:rPr>
          <w:rFonts w:hint="cs"/>
          <w:color w:val="000000"/>
          <w:rtl/>
        </w:rPr>
        <w:t>الیوم».</w:t>
      </w:r>
    </w:p>
    <w:p w14:paraId="4C915138" w14:textId="2E40B350" w:rsidR="005A493F" w:rsidRDefault="005A493F" w:rsidP="00622EF5">
      <w:pPr>
        <w:jc w:val="both"/>
        <w:rPr>
          <w:color w:val="000000"/>
          <w:rtl/>
        </w:rPr>
      </w:pPr>
      <w:r>
        <w:rPr>
          <w:rFonts w:hint="cs"/>
          <w:color w:val="000000"/>
          <w:rtl/>
        </w:rPr>
        <w:t xml:space="preserve">البته اشکال اخیر، و بحثی که در مورد </w:t>
      </w:r>
      <w:r w:rsidR="00EA7F1F">
        <w:rPr>
          <w:rFonts w:hint="cs"/>
          <w:color w:val="000000"/>
          <w:rtl/>
        </w:rPr>
        <w:t>«</w:t>
      </w:r>
      <w:r>
        <w:rPr>
          <w:rFonts w:hint="cs"/>
          <w:color w:val="000000"/>
          <w:rtl/>
        </w:rPr>
        <w:t>إذا</w:t>
      </w:r>
      <w:r w:rsidR="00EA7F1F">
        <w:rPr>
          <w:rFonts w:hint="cs"/>
          <w:color w:val="000000"/>
          <w:rtl/>
        </w:rPr>
        <w:t>»</w:t>
      </w:r>
      <w:r>
        <w:rPr>
          <w:rFonts w:hint="cs"/>
          <w:color w:val="000000"/>
          <w:rtl/>
        </w:rPr>
        <w:t xml:space="preserve"> مطرح کرده، در ردّ آن نظریه</w:t>
      </w:r>
      <w:r>
        <w:rPr>
          <w:color w:val="000000"/>
          <w:rtl/>
        </w:rPr>
        <w:softHyphen/>
      </w:r>
      <w:r>
        <w:rPr>
          <w:rFonts w:hint="cs"/>
          <w:color w:val="000000"/>
          <w:rtl/>
        </w:rPr>
        <w:t xml:space="preserve">ای است که </w:t>
      </w:r>
      <w:r w:rsidR="00EA7F1F">
        <w:rPr>
          <w:rFonts w:hint="cs"/>
          <w:color w:val="000000"/>
          <w:rtl/>
        </w:rPr>
        <w:t>«</w:t>
      </w:r>
      <w:r>
        <w:rPr>
          <w:rFonts w:hint="cs"/>
          <w:color w:val="000000"/>
          <w:rtl/>
        </w:rPr>
        <w:t>إذا</w:t>
      </w:r>
      <w:r w:rsidR="00EA7F1F">
        <w:rPr>
          <w:rFonts w:hint="cs"/>
          <w:color w:val="000000"/>
          <w:rtl/>
        </w:rPr>
        <w:t>»</w:t>
      </w:r>
      <w:r>
        <w:rPr>
          <w:rFonts w:hint="cs"/>
          <w:color w:val="000000"/>
          <w:rtl/>
        </w:rPr>
        <w:t xml:space="preserve"> را ظرف می</w:t>
      </w:r>
      <w:r>
        <w:rPr>
          <w:color w:val="000000"/>
          <w:rtl/>
        </w:rPr>
        <w:softHyphen/>
      </w:r>
      <w:r>
        <w:rPr>
          <w:rFonts w:hint="cs"/>
          <w:color w:val="000000"/>
          <w:rtl/>
        </w:rPr>
        <w:t>داند؛ یعنی در ردّ نظریه</w:t>
      </w:r>
      <w:r>
        <w:rPr>
          <w:color w:val="000000"/>
          <w:rtl/>
        </w:rPr>
        <w:softHyphen/>
      </w:r>
      <w:r>
        <w:rPr>
          <w:rFonts w:hint="cs"/>
          <w:color w:val="000000"/>
          <w:rtl/>
        </w:rPr>
        <w:t xml:space="preserve">ای است که </w:t>
      </w:r>
      <w:r w:rsidR="00EA7F1F">
        <w:rPr>
          <w:rFonts w:hint="cs"/>
          <w:color w:val="000000"/>
          <w:rtl/>
        </w:rPr>
        <w:t>«</w:t>
      </w:r>
      <w:r>
        <w:rPr>
          <w:rFonts w:hint="cs"/>
          <w:color w:val="000000"/>
          <w:rtl/>
        </w:rPr>
        <w:t>إذا</w:t>
      </w:r>
      <w:r w:rsidR="00EA7F1F">
        <w:rPr>
          <w:rFonts w:hint="cs"/>
          <w:color w:val="000000"/>
          <w:rtl/>
        </w:rPr>
        <w:t>»</w:t>
      </w:r>
      <w:r>
        <w:rPr>
          <w:rFonts w:hint="cs"/>
          <w:color w:val="000000"/>
          <w:rtl/>
        </w:rPr>
        <w:t xml:space="preserve"> را به </w:t>
      </w:r>
      <w:r w:rsidR="00EA7F1F">
        <w:rPr>
          <w:rFonts w:hint="cs"/>
          <w:color w:val="000000"/>
          <w:rtl/>
        </w:rPr>
        <w:t>«</w:t>
      </w:r>
      <w:r>
        <w:rPr>
          <w:rFonts w:hint="cs"/>
          <w:color w:val="000000"/>
          <w:rtl/>
        </w:rPr>
        <w:t>وقت المجیء</w:t>
      </w:r>
      <w:r w:rsidR="00EA7F1F">
        <w:rPr>
          <w:rFonts w:hint="cs"/>
          <w:color w:val="000000"/>
          <w:rtl/>
        </w:rPr>
        <w:t>»</w:t>
      </w:r>
      <w:r>
        <w:rPr>
          <w:rFonts w:hint="cs"/>
          <w:color w:val="000000"/>
          <w:rtl/>
        </w:rPr>
        <w:t xml:space="preserve"> بر می</w:t>
      </w:r>
      <w:r>
        <w:rPr>
          <w:color w:val="000000"/>
          <w:rtl/>
        </w:rPr>
        <w:softHyphen/>
      </w:r>
      <w:r>
        <w:rPr>
          <w:rFonts w:hint="cs"/>
          <w:color w:val="000000"/>
          <w:rtl/>
        </w:rPr>
        <w:t xml:space="preserve">گرداند نه </w:t>
      </w:r>
      <w:r w:rsidR="00EA7F1F">
        <w:rPr>
          <w:rFonts w:hint="cs"/>
          <w:color w:val="000000"/>
          <w:rtl/>
        </w:rPr>
        <w:t>«</w:t>
      </w:r>
      <w:r>
        <w:rPr>
          <w:rFonts w:hint="cs"/>
          <w:color w:val="000000"/>
          <w:rtl/>
        </w:rPr>
        <w:t>تقدیر المجیء</w:t>
      </w:r>
      <w:r w:rsidR="00EA7F1F">
        <w:rPr>
          <w:rFonts w:hint="cs"/>
          <w:color w:val="000000"/>
          <w:rtl/>
        </w:rPr>
        <w:t>»</w:t>
      </w:r>
      <w:r>
        <w:rPr>
          <w:rFonts w:hint="cs"/>
          <w:color w:val="000000"/>
          <w:rtl/>
        </w:rPr>
        <w:t xml:space="preserve">. اگر </w:t>
      </w:r>
      <w:r w:rsidR="00EA7F1F">
        <w:rPr>
          <w:rFonts w:hint="cs"/>
          <w:color w:val="000000"/>
          <w:rtl/>
        </w:rPr>
        <w:t>«</w:t>
      </w:r>
      <w:r>
        <w:rPr>
          <w:rFonts w:hint="cs"/>
          <w:color w:val="000000"/>
          <w:rtl/>
        </w:rPr>
        <w:t>تقدیر المجیء</w:t>
      </w:r>
      <w:r w:rsidR="00EA7F1F">
        <w:rPr>
          <w:rFonts w:hint="cs"/>
          <w:color w:val="000000"/>
          <w:rtl/>
        </w:rPr>
        <w:t>»</w:t>
      </w:r>
      <w:r>
        <w:rPr>
          <w:rFonts w:hint="cs"/>
          <w:color w:val="000000"/>
          <w:rtl/>
        </w:rPr>
        <w:t xml:space="preserve"> باشد مشکلی ندارد چون می</w:t>
      </w:r>
      <w:r>
        <w:rPr>
          <w:color w:val="000000"/>
          <w:rtl/>
        </w:rPr>
        <w:softHyphen/>
      </w:r>
      <w:r>
        <w:rPr>
          <w:rFonts w:hint="cs"/>
          <w:color w:val="000000"/>
          <w:rtl/>
        </w:rPr>
        <w:t>توان گفت «اکرمتک غداً علی تقدیر مجیئک الیوم ایّای».</w:t>
      </w:r>
    </w:p>
    <w:p w14:paraId="5F834CF4" w14:textId="0E2A5E29" w:rsidR="005A493F" w:rsidRDefault="005A493F" w:rsidP="00622EF5">
      <w:pPr>
        <w:jc w:val="both"/>
        <w:rPr>
          <w:color w:val="000000"/>
          <w:rtl/>
        </w:rPr>
      </w:pPr>
      <w:r>
        <w:rPr>
          <w:rFonts w:hint="cs"/>
          <w:color w:val="000000"/>
          <w:rtl/>
        </w:rPr>
        <w:t>این در حقیقت شاهد بر مدعای خودش است چون اگر جزاء در آن عمل کرده باشد، باید معنای وقت داشته باشد تا جزاء بتواند در آن عمل کند.</w:t>
      </w:r>
    </w:p>
    <w:p w14:paraId="0A6B01E5" w14:textId="43268D06" w:rsidR="005A493F" w:rsidRDefault="005A493F" w:rsidP="00622EF5">
      <w:pPr>
        <w:jc w:val="both"/>
        <w:rPr>
          <w:color w:val="000000"/>
          <w:rtl/>
        </w:rPr>
      </w:pPr>
      <w:r>
        <w:rPr>
          <w:rFonts w:hint="cs"/>
          <w:color w:val="000000"/>
          <w:rtl/>
        </w:rPr>
        <w:t>نکته</w:t>
      </w:r>
      <w:r>
        <w:rPr>
          <w:color w:val="000000"/>
          <w:rtl/>
        </w:rPr>
        <w:softHyphen/>
      </w:r>
      <w:r>
        <w:rPr>
          <w:rFonts w:hint="cs"/>
          <w:color w:val="000000"/>
          <w:rtl/>
        </w:rPr>
        <w:t>ای که قصد داریم بر آن تکیه کنیم آن است که به هر حال ادوات شرطیه</w:t>
      </w:r>
      <w:r>
        <w:rPr>
          <w:color w:val="000000"/>
          <w:rtl/>
        </w:rPr>
        <w:softHyphen/>
      </w:r>
      <w:r>
        <w:rPr>
          <w:rFonts w:hint="cs"/>
          <w:color w:val="000000"/>
          <w:rtl/>
        </w:rPr>
        <w:t xml:space="preserve">ای همچون </w:t>
      </w:r>
      <w:r w:rsidR="00EA7F1F">
        <w:rPr>
          <w:rFonts w:hint="cs"/>
          <w:color w:val="000000"/>
          <w:rtl/>
        </w:rPr>
        <w:t>«</w:t>
      </w:r>
      <w:r>
        <w:rPr>
          <w:rFonts w:hint="cs"/>
          <w:color w:val="000000"/>
          <w:rtl/>
        </w:rPr>
        <w:t>متی</w:t>
      </w:r>
      <w:r w:rsidR="00EA7F1F">
        <w:rPr>
          <w:rFonts w:hint="cs"/>
          <w:color w:val="000000"/>
          <w:rtl/>
        </w:rPr>
        <w:t>»</w:t>
      </w:r>
      <w:r>
        <w:rPr>
          <w:rFonts w:hint="cs"/>
          <w:color w:val="000000"/>
          <w:rtl/>
        </w:rPr>
        <w:t xml:space="preserve"> که با آن روبرو هستیم واجد معنای اسمی نیز هستند و اینکه عامل در این اسم چیست در بحث ما بسیار اهمیّت دارد. اشکال ایشان مبنی بر اینکه جزاء نمی</w:t>
      </w:r>
      <w:r>
        <w:rPr>
          <w:color w:val="000000"/>
          <w:rtl/>
        </w:rPr>
        <w:softHyphen/>
      </w:r>
      <w:r>
        <w:rPr>
          <w:rFonts w:hint="cs"/>
          <w:color w:val="000000"/>
          <w:rtl/>
        </w:rPr>
        <w:t>تواند در این</w:t>
      </w:r>
      <w:r>
        <w:rPr>
          <w:color w:val="000000"/>
          <w:rtl/>
        </w:rPr>
        <w:softHyphen/>
      </w:r>
      <w:r>
        <w:rPr>
          <w:rFonts w:hint="cs"/>
          <w:color w:val="000000"/>
          <w:rtl/>
        </w:rPr>
        <w:t>ها عمل کرده باشد، اشکال مهمی است.</w:t>
      </w:r>
    </w:p>
    <w:p w14:paraId="2222F6F4" w14:textId="5BB0A014" w:rsidR="005A493F" w:rsidRDefault="005A493F" w:rsidP="00622EF5">
      <w:pPr>
        <w:jc w:val="both"/>
        <w:rPr>
          <w:color w:val="000000"/>
          <w:rtl/>
        </w:rPr>
      </w:pPr>
      <w:r>
        <w:rPr>
          <w:rFonts w:hint="cs"/>
          <w:color w:val="000000"/>
          <w:rtl/>
        </w:rPr>
        <w:t>همچنین اشکال استقرائی که مرحوم رضی در مورد «ایّهم جاءک فاضرب» مطرح می</w:t>
      </w:r>
      <w:r>
        <w:rPr>
          <w:color w:val="000000"/>
          <w:rtl/>
        </w:rPr>
        <w:softHyphen/>
      </w:r>
      <w:r>
        <w:rPr>
          <w:rFonts w:hint="cs"/>
          <w:color w:val="000000"/>
          <w:rtl/>
        </w:rPr>
        <w:t xml:space="preserve">کند که هیچ کجا با نصب خوانده نشده، معنایش آن است که عامل در </w:t>
      </w:r>
      <w:r w:rsidR="00EA7F1F">
        <w:rPr>
          <w:rFonts w:hint="cs"/>
          <w:color w:val="000000"/>
          <w:rtl/>
        </w:rPr>
        <w:t>«</w:t>
      </w:r>
      <w:r>
        <w:rPr>
          <w:rFonts w:hint="cs"/>
          <w:color w:val="000000"/>
          <w:rtl/>
        </w:rPr>
        <w:t>اذا</w:t>
      </w:r>
      <w:r w:rsidR="00EA7F1F">
        <w:rPr>
          <w:rFonts w:hint="cs"/>
          <w:color w:val="000000"/>
          <w:rtl/>
        </w:rPr>
        <w:t>»</w:t>
      </w:r>
      <w:r>
        <w:rPr>
          <w:rFonts w:hint="cs"/>
          <w:color w:val="000000"/>
          <w:rtl/>
        </w:rPr>
        <w:t xml:space="preserve"> جزاء نیست حال یا شرط است یا مجموع شرط و جزاء است.</w:t>
      </w:r>
    </w:p>
    <w:p w14:paraId="368C9630" w14:textId="40818D27" w:rsidR="005A493F" w:rsidRDefault="005A493F" w:rsidP="00622EF5">
      <w:pPr>
        <w:jc w:val="both"/>
        <w:rPr>
          <w:color w:val="000000"/>
          <w:rtl/>
        </w:rPr>
      </w:pPr>
      <w:r>
        <w:rPr>
          <w:rFonts w:hint="cs"/>
          <w:color w:val="000000"/>
          <w:rtl/>
        </w:rPr>
        <w:t>معنای این حرف آن است که دیدگاه مناطقه با دیدگاه اهل ادب کاملاً مطابق است که یک سری</w:t>
      </w:r>
      <w:r w:rsidR="007F6FF3">
        <w:rPr>
          <w:rFonts w:hint="cs"/>
          <w:color w:val="000000"/>
          <w:rtl/>
        </w:rPr>
        <w:t xml:space="preserve"> از</w:t>
      </w:r>
      <w:r>
        <w:rPr>
          <w:rFonts w:hint="cs"/>
          <w:color w:val="000000"/>
          <w:rtl/>
        </w:rPr>
        <w:t xml:space="preserve"> اهل بلاغت یعنی سکاکی و شراح با واسطه و بی</w:t>
      </w:r>
      <w:r>
        <w:rPr>
          <w:color w:val="000000"/>
          <w:rtl/>
        </w:rPr>
        <w:softHyphen/>
      </w:r>
      <w:r>
        <w:rPr>
          <w:rFonts w:hint="cs"/>
          <w:color w:val="000000"/>
          <w:rtl/>
        </w:rPr>
        <w:t>واسطۀ کتابش، آن را با تعبیر نامناسب بیان کرده</w:t>
      </w:r>
      <w:r>
        <w:rPr>
          <w:color w:val="000000"/>
          <w:rtl/>
        </w:rPr>
        <w:softHyphen/>
      </w:r>
      <w:r>
        <w:rPr>
          <w:rFonts w:hint="cs"/>
          <w:color w:val="000000"/>
          <w:rtl/>
        </w:rPr>
        <w:t>اند که با تعابیر اهل ادب همخوانی ندارد.اهل ادب دقیقاً همان حرف مناطقه را می</w:t>
      </w:r>
      <w:r>
        <w:rPr>
          <w:color w:val="000000"/>
          <w:rtl/>
        </w:rPr>
        <w:softHyphen/>
      </w:r>
      <w:r>
        <w:rPr>
          <w:rFonts w:hint="cs"/>
          <w:color w:val="000000"/>
          <w:rtl/>
        </w:rPr>
        <w:t>زنند و این در بحث ما هم اثرگذار است.</w:t>
      </w:r>
    </w:p>
    <w:p w14:paraId="514E1451" w14:textId="0E9CBECF" w:rsidR="005A493F" w:rsidRDefault="005A493F" w:rsidP="00622EF5">
      <w:pPr>
        <w:jc w:val="both"/>
        <w:rPr>
          <w:color w:val="000000"/>
          <w:rtl/>
        </w:rPr>
      </w:pPr>
      <w:r>
        <w:rPr>
          <w:rFonts w:hint="cs"/>
          <w:color w:val="000000"/>
          <w:rtl/>
        </w:rPr>
        <w:t xml:space="preserve">نکتۀ دیگری که مناسب است تذکر داده شود آن است که این بحث در مبحث مفهوم شرط بسیار اثر دارد چون اگر بگوییم ادات شرط صرفاً بیانگر ملازمۀ بین شرط و جزاء هستند، </w:t>
      </w:r>
      <w:r w:rsidR="007B13B5">
        <w:rPr>
          <w:rFonts w:hint="cs"/>
          <w:color w:val="000000"/>
          <w:rtl/>
        </w:rPr>
        <w:t>اثبات شرط نیازمند مؤونۀ زائده خواهد بود. ادات شرط می</w:t>
      </w:r>
      <w:r w:rsidR="007B13B5">
        <w:rPr>
          <w:color w:val="000000"/>
          <w:rtl/>
        </w:rPr>
        <w:softHyphen/>
      </w:r>
      <w:r w:rsidR="007B13B5">
        <w:rPr>
          <w:rFonts w:hint="cs"/>
          <w:color w:val="000000"/>
          <w:rtl/>
        </w:rPr>
        <w:t>گویند بین شرط و جزاء ملازمه است و الشرط یلازم الجزاء که نحوۀ مفهوم</w:t>
      </w:r>
      <w:r w:rsidR="007B13B5">
        <w:rPr>
          <w:color w:val="000000"/>
          <w:rtl/>
        </w:rPr>
        <w:softHyphen/>
      </w:r>
      <w:r w:rsidR="007B13B5">
        <w:rPr>
          <w:rFonts w:hint="cs"/>
          <w:color w:val="000000"/>
          <w:rtl/>
        </w:rPr>
        <w:t>گیری از آن بحث</w:t>
      </w:r>
      <w:r w:rsidR="007B13B5">
        <w:rPr>
          <w:color w:val="000000"/>
          <w:rtl/>
        </w:rPr>
        <w:softHyphen/>
      </w:r>
      <w:r w:rsidR="007B13B5">
        <w:rPr>
          <w:rFonts w:hint="cs"/>
          <w:color w:val="000000"/>
          <w:rtl/>
        </w:rPr>
        <w:t>های خودش را می</w:t>
      </w:r>
      <w:r w:rsidR="007B13B5">
        <w:rPr>
          <w:color w:val="000000"/>
          <w:rtl/>
        </w:rPr>
        <w:softHyphen/>
      </w:r>
      <w:r w:rsidR="007B13B5">
        <w:rPr>
          <w:rFonts w:hint="cs"/>
          <w:color w:val="000000"/>
          <w:rtl/>
        </w:rPr>
        <w:t>طلبد.</w:t>
      </w:r>
    </w:p>
    <w:p w14:paraId="2E50BD67" w14:textId="2C0B7592" w:rsidR="007B13B5" w:rsidRDefault="007B13B5" w:rsidP="00622EF5">
      <w:pPr>
        <w:jc w:val="both"/>
        <w:rPr>
          <w:color w:val="000000"/>
          <w:rtl/>
        </w:rPr>
      </w:pPr>
      <w:r>
        <w:rPr>
          <w:rFonts w:hint="cs"/>
          <w:color w:val="000000"/>
          <w:rtl/>
        </w:rPr>
        <w:t>اما اگر گفتیم ادات شرط، متعلق به جزاء هستند، از آن رو که حق معمول، تأخیر از عامل است، و تقدیم ما حقّه التأخیر مفید حصر است، در نتیجه مفهوم شرط به راحتی اثبات می</w:t>
      </w:r>
      <w:r>
        <w:rPr>
          <w:color w:val="000000"/>
          <w:rtl/>
        </w:rPr>
        <w:softHyphen/>
      </w:r>
      <w:r>
        <w:rPr>
          <w:rFonts w:hint="cs"/>
          <w:color w:val="000000"/>
          <w:rtl/>
        </w:rPr>
        <w:t>شود. البته نتیجۀ این بحث دقیقاً بر خلاف فرمایش آیت الله والد است.</w:t>
      </w:r>
    </w:p>
    <w:p w14:paraId="4EAA1EF5" w14:textId="47F9D0A4" w:rsidR="007B13B5" w:rsidRDefault="007B13B5" w:rsidP="00622EF5">
      <w:pPr>
        <w:jc w:val="both"/>
        <w:rPr>
          <w:color w:val="000000"/>
          <w:rtl/>
        </w:rPr>
      </w:pPr>
      <w:r>
        <w:rPr>
          <w:rFonts w:hint="cs"/>
          <w:color w:val="000000"/>
          <w:rtl/>
        </w:rPr>
        <w:t>آیت الله والد در بحث مفاهیم می</w:t>
      </w:r>
      <w:r>
        <w:rPr>
          <w:color w:val="000000"/>
          <w:rtl/>
        </w:rPr>
        <w:softHyphen/>
      </w:r>
      <w:r>
        <w:rPr>
          <w:rFonts w:hint="cs"/>
          <w:color w:val="000000"/>
          <w:rtl/>
        </w:rPr>
        <w:t>فرمودند اگر شرط متأخر باشد مفهوم دارد ولی اگر متقدم باشد مفهوم ندارد. طبق بیانی که ذکر شد، شرط اگر متقدم باشد مفهوم دارد و اگر متأخر باشد نباید مفهوم داشته باشد چون اگر متأخر باشد، «اکرم زیداً إن جاءک» را که به «أکرم زیداً وقت مجیئه ایّاک» بازگردانیم هیچ تقدیم و تأخیری رخ نداده تا مفید حصر باشد چون عامل و معمول در جای خودشان هستند. ولی اگر «إن جاءک» را مقدّم کرده باشیم و فرض این است که «إن جاءک» به منزلۀ «وقت مجیئه ایّاک» است، «وقت مجئیه» معمول جملۀ بعد بوده و بر آن مقدم شده است در نتیجه از باب «تقدیم ما حقه التأخیر یفید الحصر» مفید حصر و اثبات</w:t>
      </w:r>
      <w:r>
        <w:rPr>
          <w:color w:val="000000"/>
          <w:rtl/>
        </w:rPr>
        <w:softHyphen/>
      </w:r>
      <w:r>
        <w:rPr>
          <w:rFonts w:hint="cs"/>
          <w:color w:val="000000"/>
          <w:rtl/>
        </w:rPr>
        <w:t>گر مفهوم خواهد شد.</w:t>
      </w:r>
    </w:p>
    <w:p w14:paraId="55C600CA" w14:textId="71CD02E9" w:rsidR="007B13B5" w:rsidRDefault="007B13B5" w:rsidP="00622EF5">
      <w:pPr>
        <w:jc w:val="both"/>
        <w:rPr>
          <w:color w:val="000000"/>
          <w:rtl/>
        </w:rPr>
      </w:pPr>
      <w:r>
        <w:rPr>
          <w:rFonts w:hint="cs"/>
          <w:color w:val="000000"/>
          <w:rtl/>
        </w:rPr>
        <w:t>خود این مطلب شاهد بر صحت دیدگاه مناطقه است چون ما در جملۀ «إن جاءک زیدٌ فاکرمه» هیچگونه مخالفتی با طبع اولیه احساس نمی</w:t>
      </w:r>
      <w:r>
        <w:rPr>
          <w:color w:val="000000"/>
          <w:rtl/>
        </w:rPr>
        <w:softHyphen/>
      </w:r>
      <w:r>
        <w:rPr>
          <w:rFonts w:hint="cs"/>
          <w:color w:val="000000"/>
          <w:rtl/>
        </w:rPr>
        <w:t>کنیم. چنین نیست که احساس کنیم یک چیزی از جای خودش جابجا شده است. دیدگاه ادباء نیز همچون مناطقه با این امر وجدانی همخوانی دارد پس آنچه توسط تفتازانی به ادباء نسبت داده شده غلط است. چون به حسب طبع اولیه جملۀ طبیعی چنین است: «إن جاء زیدٌ جاء عمروٌ» و حال آنکه طبق مطلبی که تفتازانی به ادباء نسبت داده جملۀ طبیعی باید بالعکس باشد یعنی اول باید جزاء ذکر شود و سپس مفعول</w:t>
      </w:r>
      <w:r>
        <w:rPr>
          <w:color w:val="000000"/>
          <w:rtl/>
        </w:rPr>
        <w:softHyphen/>
      </w:r>
      <w:r>
        <w:rPr>
          <w:rFonts w:hint="cs"/>
          <w:color w:val="000000"/>
          <w:rtl/>
        </w:rPr>
        <w:t>فیه چون جای طبیعی مفعول</w:t>
      </w:r>
      <w:r>
        <w:rPr>
          <w:color w:val="000000"/>
          <w:rtl/>
        </w:rPr>
        <w:softHyphen/>
      </w:r>
      <w:r>
        <w:rPr>
          <w:rFonts w:hint="cs"/>
          <w:color w:val="000000"/>
          <w:rtl/>
        </w:rPr>
        <w:t>فیه پس از فعل است. این که</w:t>
      </w:r>
      <w:r w:rsidR="009B4738">
        <w:rPr>
          <w:rFonts w:hint="cs"/>
          <w:color w:val="000000"/>
          <w:rtl/>
        </w:rPr>
        <w:t xml:space="preserve"> ما به حسب</w:t>
      </w:r>
      <w:r>
        <w:rPr>
          <w:rFonts w:hint="cs"/>
          <w:color w:val="000000"/>
          <w:rtl/>
        </w:rPr>
        <w:t xml:space="preserve"> وجدان لغوی احساس می</w:t>
      </w:r>
      <w:r>
        <w:rPr>
          <w:color w:val="000000"/>
          <w:rtl/>
        </w:rPr>
        <w:softHyphen/>
      </w:r>
      <w:r>
        <w:rPr>
          <w:rFonts w:hint="cs"/>
          <w:color w:val="000000"/>
          <w:rtl/>
        </w:rPr>
        <w:t>کن</w:t>
      </w:r>
      <w:r w:rsidR="009B4738">
        <w:rPr>
          <w:rFonts w:hint="cs"/>
          <w:color w:val="000000"/>
          <w:rtl/>
        </w:rPr>
        <w:t>یم قانون طبیعی در شرط و جزاء آن است که ابتداء شرط و سپس جزاء بیاید، کاشف از آن است که دیدگاه مناطقه و ادباء صحیح است و آنچه تفتازانی به اهل عربیة نسبت داده، نیز نسبتی نادرست است.</w:t>
      </w:r>
    </w:p>
    <w:p w14:paraId="60F589DF" w14:textId="595E0C3E" w:rsidR="009B4738" w:rsidRDefault="009B4738" w:rsidP="00622EF5">
      <w:pPr>
        <w:jc w:val="both"/>
        <w:rPr>
          <w:color w:val="000000"/>
          <w:rtl/>
        </w:rPr>
      </w:pPr>
      <w:r>
        <w:rPr>
          <w:rFonts w:hint="cs"/>
          <w:color w:val="000000"/>
          <w:rtl/>
        </w:rPr>
        <w:t xml:space="preserve">آقای لاریجانی مطالب زیادی را در تأیید دیدگاه مناطقه از </w:t>
      </w:r>
      <w:r w:rsidR="00CB261B">
        <w:rPr>
          <w:rFonts w:hint="cs"/>
          <w:color w:val="000000"/>
          <w:rtl/>
        </w:rPr>
        <w:t xml:space="preserve">بزرگانی همچون </w:t>
      </w:r>
      <w:r>
        <w:rPr>
          <w:rFonts w:hint="cs"/>
          <w:color w:val="000000"/>
          <w:rtl/>
        </w:rPr>
        <w:t>محقق اصفهانی و مرحوم آقای صدر مطرح نموده</w:t>
      </w:r>
      <w:r>
        <w:rPr>
          <w:color w:val="000000"/>
          <w:rtl/>
        </w:rPr>
        <w:softHyphen/>
      </w:r>
      <w:r>
        <w:rPr>
          <w:rFonts w:hint="cs"/>
          <w:color w:val="000000"/>
          <w:rtl/>
        </w:rPr>
        <w:t xml:space="preserve"> و فراز و نشیب زیادی را در بحث ایجاد نموده است که قصد ورود به آن را نداریم.</w:t>
      </w:r>
    </w:p>
    <w:p w14:paraId="6EC41617" w14:textId="0B037D90" w:rsidR="009B4738" w:rsidRDefault="009B4738" w:rsidP="00622EF5">
      <w:pPr>
        <w:jc w:val="both"/>
        <w:rPr>
          <w:color w:val="000000"/>
          <w:rtl/>
        </w:rPr>
      </w:pPr>
      <w:r>
        <w:rPr>
          <w:rFonts w:hint="cs"/>
          <w:color w:val="000000"/>
          <w:rtl/>
        </w:rPr>
        <w:t>به نظر می</w:t>
      </w:r>
      <w:r>
        <w:rPr>
          <w:color w:val="000000"/>
          <w:rtl/>
        </w:rPr>
        <w:softHyphen/>
      </w:r>
      <w:r>
        <w:rPr>
          <w:rFonts w:hint="cs"/>
          <w:color w:val="000000"/>
          <w:rtl/>
        </w:rPr>
        <w:t>رسد این بحث</w:t>
      </w:r>
      <w:r>
        <w:rPr>
          <w:color w:val="000000"/>
          <w:rtl/>
        </w:rPr>
        <w:softHyphen/>
      </w:r>
      <w:r>
        <w:rPr>
          <w:rFonts w:hint="cs"/>
          <w:color w:val="000000"/>
          <w:rtl/>
        </w:rPr>
        <w:t>ها از مسیر طبیعی بحث</w:t>
      </w:r>
      <w:r>
        <w:rPr>
          <w:color w:val="000000"/>
          <w:rtl/>
        </w:rPr>
        <w:softHyphen/>
      </w:r>
      <w:r>
        <w:rPr>
          <w:rFonts w:hint="cs"/>
          <w:color w:val="000000"/>
          <w:rtl/>
        </w:rPr>
        <w:t>های ادبی خارج است. فهم مباحث ادبی یا باید در مسیر بحث</w:t>
      </w:r>
      <w:r>
        <w:rPr>
          <w:color w:val="000000"/>
          <w:rtl/>
        </w:rPr>
        <w:softHyphen/>
      </w:r>
      <w:r>
        <w:rPr>
          <w:rFonts w:hint="cs"/>
          <w:color w:val="000000"/>
          <w:rtl/>
        </w:rPr>
        <w:t>های ادبا باشد</w:t>
      </w:r>
      <w:r w:rsidR="007F6FF3">
        <w:rPr>
          <w:rFonts w:hint="cs"/>
          <w:color w:val="000000"/>
          <w:rtl/>
        </w:rPr>
        <w:t xml:space="preserve"> و یا وجدان لغوی خودمان</w:t>
      </w:r>
      <w:r>
        <w:rPr>
          <w:rFonts w:hint="cs"/>
          <w:color w:val="000000"/>
          <w:rtl/>
        </w:rPr>
        <w:t>. بحث</w:t>
      </w:r>
      <w:r>
        <w:rPr>
          <w:color w:val="000000"/>
          <w:rtl/>
        </w:rPr>
        <w:softHyphen/>
      </w:r>
      <w:r>
        <w:rPr>
          <w:rFonts w:hint="cs"/>
          <w:color w:val="000000"/>
          <w:rtl/>
        </w:rPr>
        <w:t>های ادباء گاهی از ارتکازات لغوی ایشان نشأت گرفته است که ارزش دارد؛ اما گاهی صرفاً بافته</w:t>
      </w:r>
      <w:r>
        <w:rPr>
          <w:color w:val="000000"/>
          <w:rtl/>
        </w:rPr>
        <w:softHyphen/>
      </w:r>
      <w:r>
        <w:rPr>
          <w:rFonts w:hint="cs"/>
          <w:color w:val="000000"/>
          <w:rtl/>
        </w:rPr>
        <w:t>های ذهنی</w:t>
      </w:r>
      <w:r>
        <w:rPr>
          <w:color w:val="000000"/>
          <w:rtl/>
        </w:rPr>
        <w:softHyphen/>
      </w:r>
      <w:r>
        <w:rPr>
          <w:rFonts w:hint="cs"/>
          <w:color w:val="000000"/>
          <w:rtl/>
        </w:rPr>
        <w:t xml:space="preserve">شان بوده که ارزش </w:t>
      </w:r>
      <w:r w:rsidR="007F6FF3">
        <w:rPr>
          <w:rFonts w:hint="cs"/>
          <w:color w:val="000000"/>
          <w:rtl/>
        </w:rPr>
        <w:t>علمی</w:t>
      </w:r>
      <w:r>
        <w:rPr>
          <w:rFonts w:hint="cs"/>
          <w:color w:val="000000"/>
          <w:rtl/>
        </w:rPr>
        <w:t xml:space="preserve"> ندارد و برخی از بحث</w:t>
      </w:r>
      <w:r>
        <w:rPr>
          <w:color w:val="000000"/>
          <w:rtl/>
        </w:rPr>
        <w:softHyphen/>
      </w:r>
      <w:r>
        <w:rPr>
          <w:rFonts w:hint="cs"/>
          <w:color w:val="000000"/>
          <w:rtl/>
        </w:rPr>
        <w:t>هایشان از قبیل توجیهات بعد از عمل است.</w:t>
      </w:r>
    </w:p>
    <w:p w14:paraId="6D9F55BA" w14:textId="58071128" w:rsidR="009B4738" w:rsidRDefault="009B4738" w:rsidP="00622EF5">
      <w:pPr>
        <w:jc w:val="both"/>
        <w:rPr>
          <w:color w:val="000000"/>
          <w:rtl/>
        </w:rPr>
      </w:pPr>
      <w:r>
        <w:rPr>
          <w:rFonts w:hint="cs"/>
          <w:color w:val="000000"/>
          <w:rtl/>
        </w:rPr>
        <w:t>مثلاً اقتراح سیوطی که در اصول نحو است یک اصلی را مطرح کرده است مبنی بر اینکه یکی از استدلالات نحوی، مبتنی بر قیاس فقهی است. این حرف</w:t>
      </w:r>
      <w:r>
        <w:rPr>
          <w:color w:val="000000"/>
          <w:rtl/>
        </w:rPr>
        <w:softHyphen/>
      </w:r>
      <w:r>
        <w:rPr>
          <w:rFonts w:hint="cs"/>
          <w:color w:val="000000"/>
          <w:rtl/>
        </w:rPr>
        <w:t>ها کاملاً غلط است چون قیاس اگر هم حجت باشد از باب تعبّد شارع است لذا هیچ ربطی به بحث</w:t>
      </w:r>
      <w:r>
        <w:rPr>
          <w:color w:val="000000"/>
          <w:rtl/>
        </w:rPr>
        <w:softHyphen/>
      </w:r>
      <w:r>
        <w:rPr>
          <w:rFonts w:hint="cs"/>
          <w:color w:val="000000"/>
          <w:rtl/>
        </w:rPr>
        <w:t>های نحوی ندارد.</w:t>
      </w:r>
    </w:p>
    <w:p w14:paraId="222A1568" w14:textId="59D0007A" w:rsidR="009B4738" w:rsidRDefault="009B4738" w:rsidP="00622EF5">
      <w:pPr>
        <w:jc w:val="both"/>
        <w:rPr>
          <w:color w:val="000000"/>
          <w:rtl/>
        </w:rPr>
      </w:pPr>
      <w:r>
        <w:rPr>
          <w:rFonts w:hint="cs"/>
          <w:color w:val="000000"/>
          <w:rtl/>
        </w:rPr>
        <w:t>ما نمی</w:t>
      </w:r>
      <w:r>
        <w:rPr>
          <w:color w:val="000000"/>
          <w:rtl/>
        </w:rPr>
        <w:softHyphen/>
      </w:r>
      <w:r>
        <w:rPr>
          <w:rFonts w:hint="cs"/>
          <w:color w:val="000000"/>
          <w:rtl/>
        </w:rPr>
        <w:t>خواهیم بگوییم تمام مطالبی که نحوی</w:t>
      </w:r>
      <w:r>
        <w:rPr>
          <w:color w:val="000000"/>
          <w:rtl/>
        </w:rPr>
        <w:softHyphen/>
      </w:r>
      <w:r>
        <w:rPr>
          <w:rFonts w:hint="cs"/>
          <w:color w:val="000000"/>
          <w:rtl/>
        </w:rPr>
        <w:t>ها می</w:t>
      </w:r>
      <w:r>
        <w:rPr>
          <w:color w:val="000000"/>
          <w:rtl/>
        </w:rPr>
        <w:softHyphen/>
      </w:r>
      <w:r>
        <w:rPr>
          <w:rFonts w:hint="cs"/>
          <w:color w:val="000000"/>
          <w:rtl/>
        </w:rPr>
        <w:t>گویند درست است؛ بلکه می</w:t>
      </w:r>
      <w:r>
        <w:rPr>
          <w:color w:val="000000"/>
          <w:rtl/>
        </w:rPr>
        <w:softHyphen/>
      </w:r>
      <w:r>
        <w:rPr>
          <w:rFonts w:hint="cs"/>
          <w:color w:val="000000"/>
          <w:rtl/>
        </w:rPr>
        <w:t>خواهیم بگوییم برخی از مطالبشان برخاسته از ارتکازات لغوی و وجدان ادبی</w:t>
      </w:r>
      <w:r>
        <w:rPr>
          <w:color w:val="000000"/>
          <w:rtl/>
        </w:rPr>
        <w:softHyphen/>
      </w:r>
      <w:r>
        <w:rPr>
          <w:rFonts w:hint="cs"/>
          <w:color w:val="000000"/>
          <w:rtl/>
        </w:rPr>
        <w:t>شان است که ارزش دارد.</w:t>
      </w:r>
    </w:p>
    <w:p w14:paraId="1BAF3591" w14:textId="646A5BFE" w:rsidR="009B4738" w:rsidRDefault="009B4738" w:rsidP="00622EF5">
      <w:pPr>
        <w:jc w:val="both"/>
        <w:rPr>
          <w:color w:val="000000"/>
          <w:rtl/>
        </w:rPr>
      </w:pPr>
      <w:r>
        <w:rPr>
          <w:rFonts w:hint="cs"/>
          <w:color w:val="000000"/>
          <w:rtl/>
        </w:rPr>
        <w:t>بنابراین مسیر صحیح بحث آن است که به کلمات اهل ادب مراجعه کنیم و آن استدلالاتی که برخاسته از وجدان لغوی</w:t>
      </w:r>
      <w:r>
        <w:rPr>
          <w:color w:val="000000"/>
          <w:rtl/>
        </w:rPr>
        <w:softHyphen/>
      </w:r>
      <w:r>
        <w:rPr>
          <w:rFonts w:hint="cs"/>
          <w:color w:val="000000"/>
          <w:rtl/>
        </w:rPr>
        <w:t>شان است را دنبال کنیم؛ و راه دیگر آن است که از وجدان خودمان استفاده کنیم که گاهی راهگشا است.</w:t>
      </w:r>
    </w:p>
    <w:p w14:paraId="5F581DD3" w14:textId="11B82C1A" w:rsidR="009B4738" w:rsidRDefault="009B4738" w:rsidP="00622EF5">
      <w:pPr>
        <w:jc w:val="both"/>
        <w:rPr>
          <w:color w:val="000000"/>
          <w:rtl/>
        </w:rPr>
      </w:pPr>
      <w:r>
        <w:rPr>
          <w:rFonts w:hint="cs"/>
          <w:color w:val="000000"/>
          <w:rtl/>
        </w:rPr>
        <w:t>خیلی از بحث</w:t>
      </w:r>
      <w:r>
        <w:rPr>
          <w:color w:val="000000"/>
          <w:rtl/>
        </w:rPr>
        <w:softHyphen/>
      </w:r>
      <w:r>
        <w:rPr>
          <w:rFonts w:hint="cs"/>
          <w:color w:val="000000"/>
          <w:rtl/>
        </w:rPr>
        <w:t>هایی که در اینجا مطرح شده بر پایۀ وجدانیات نیست که قصد نداریم آن</w:t>
      </w:r>
      <w:r>
        <w:rPr>
          <w:color w:val="000000"/>
          <w:rtl/>
        </w:rPr>
        <w:softHyphen/>
      </w:r>
      <w:r>
        <w:rPr>
          <w:rFonts w:hint="cs"/>
          <w:color w:val="000000"/>
          <w:rtl/>
        </w:rPr>
        <w:t>ها را دنبال کنیم.</w:t>
      </w:r>
    </w:p>
    <w:p w14:paraId="618089AE" w14:textId="048ED7DF" w:rsidR="009B4738" w:rsidRDefault="009B4738" w:rsidP="00622EF5">
      <w:pPr>
        <w:jc w:val="both"/>
        <w:rPr>
          <w:rtl/>
        </w:rPr>
      </w:pPr>
      <w:r>
        <w:rPr>
          <w:rFonts w:hint="cs"/>
          <w:color w:val="000000"/>
          <w:rtl/>
        </w:rPr>
        <w:t>خلاصه اینکه بر اساس عباراتی از اهل ادب که ما با آن روبرو شدیم، تمام یا اکثر اهل ادب، معتقدند ادوات شرط، لا اقل آن</w:t>
      </w:r>
      <w:r>
        <w:rPr>
          <w:color w:val="000000"/>
          <w:rtl/>
        </w:rPr>
        <w:softHyphen/>
      </w:r>
      <w:r>
        <w:rPr>
          <w:rFonts w:hint="cs"/>
          <w:color w:val="000000"/>
          <w:rtl/>
        </w:rPr>
        <w:t>هایی که ظرف نیستند، متعلق به شرط و جزاء هستند و از این طریق می</w:t>
      </w:r>
      <w:r>
        <w:rPr>
          <w:color w:val="000000"/>
          <w:rtl/>
        </w:rPr>
        <w:softHyphen/>
      </w:r>
      <w:r>
        <w:rPr>
          <w:rFonts w:hint="cs"/>
          <w:color w:val="000000"/>
          <w:rtl/>
        </w:rPr>
        <w:t>توان معنای «إن» را فهمید چون به نظر می</w:t>
      </w:r>
      <w:r>
        <w:rPr>
          <w:color w:val="000000"/>
          <w:rtl/>
        </w:rPr>
        <w:softHyphen/>
      </w:r>
      <w:r>
        <w:rPr>
          <w:rFonts w:hint="cs"/>
          <w:rtl/>
        </w:rPr>
        <w:t>رسد «إن» از ادوات غیر ظرف است. ظرف به خاطر ظرف بودنش معنایی دارد که ممکن است آن را با جزاء مرتبط کند.</w:t>
      </w:r>
    </w:p>
    <w:p w14:paraId="76FC355D" w14:textId="1FF4A267" w:rsidR="009B4738" w:rsidRPr="005A493F" w:rsidRDefault="009B4738" w:rsidP="00622EF5">
      <w:pPr>
        <w:jc w:val="both"/>
        <w:rPr>
          <w:color w:val="000000"/>
        </w:rPr>
      </w:pPr>
      <w:r>
        <w:rPr>
          <w:rFonts w:hint="cs"/>
          <w:rtl/>
        </w:rPr>
        <w:t>نکته</w:t>
      </w:r>
      <w:r>
        <w:rPr>
          <w:rtl/>
        </w:rPr>
        <w:softHyphen/>
      </w:r>
      <w:r>
        <w:rPr>
          <w:rFonts w:hint="cs"/>
          <w:rtl/>
        </w:rPr>
        <w:t>ای که قصد داریم در جلسۀ آینده مطرح کنیم آن است که محقق اصفهانی</w:t>
      </w:r>
      <w:r w:rsidR="00622EF5">
        <w:rPr>
          <w:rStyle w:val="FootnoteReference"/>
          <w:rtl/>
        </w:rPr>
        <w:footnoteReference w:id="17"/>
      </w:r>
      <w:r>
        <w:rPr>
          <w:rFonts w:hint="cs"/>
          <w:rtl/>
        </w:rPr>
        <w:t xml:space="preserve"> </w:t>
      </w:r>
      <w:r w:rsidR="00622EF5">
        <w:rPr>
          <w:rFonts w:hint="cs"/>
          <w:rtl/>
        </w:rPr>
        <w:t>قول منسوب به ادباء را ترجیح داده و برای آن استدلال می</w:t>
      </w:r>
      <w:r w:rsidR="00622EF5">
        <w:rPr>
          <w:rtl/>
        </w:rPr>
        <w:softHyphen/>
      </w:r>
      <w:r w:rsidR="00622EF5">
        <w:rPr>
          <w:rFonts w:hint="cs"/>
          <w:rtl/>
        </w:rPr>
        <w:t>کند و می</w:t>
      </w:r>
      <w:r w:rsidR="00622EF5">
        <w:rPr>
          <w:rtl/>
        </w:rPr>
        <w:softHyphen/>
      </w:r>
      <w:r w:rsidR="00622EF5">
        <w:rPr>
          <w:rFonts w:hint="cs"/>
          <w:rtl/>
        </w:rPr>
        <w:t>گوید وجدان ما در زبان فارسی به همین شکل است. این مطلب توضیحی دارد که در جلسۀ آینده آن را دنبال خواهیم کرد.</w:t>
      </w:r>
      <w:r>
        <w:rPr>
          <w:rFonts w:hint="cs"/>
          <w:rtl/>
        </w:rPr>
        <w:t xml:space="preserve"> </w:t>
      </w:r>
    </w:p>
    <w:sectPr w:rsidR="009B4738" w:rsidRPr="005A493F"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4C479" w14:textId="77777777" w:rsidR="00F56BCC" w:rsidRDefault="00F56BCC" w:rsidP="008B750B">
      <w:pPr>
        <w:spacing w:line="240" w:lineRule="auto"/>
      </w:pPr>
      <w:r>
        <w:separator/>
      </w:r>
    </w:p>
  </w:endnote>
  <w:endnote w:type="continuationSeparator" w:id="0">
    <w:p w14:paraId="3FB4D1F1" w14:textId="77777777" w:rsidR="00F56BCC" w:rsidRDefault="00F56BC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22EF5" w:rsidRPr="006D44C1" w14:paraId="1EF163AE" w14:textId="77777777" w:rsidTr="0020241A">
      <w:tc>
        <w:tcPr>
          <w:tcW w:w="3382" w:type="dxa"/>
          <w:tcBorders>
            <w:top w:val="nil"/>
            <w:left w:val="nil"/>
            <w:bottom w:val="nil"/>
            <w:right w:val="nil"/>
          </w:tcBorders>
        </w:tcPr>
        <w:p w14:paraId="39A52079" w14:textId="77777777" w:rsidR="00622EF5" w:rsidRDefault="00622EF5" w:rsidP="006D44C1">
          <w:pPr>
            <w:pStyle w:val="Footer"/>
            <w:rPr>
              <w:rtl/>
            </w:rPr>
          </w:pPr>
        </w:p>
      </w:tc>
      <w:tc>
        <w:tcPr>
          <w:tcW w:w="2252" w:type="dxa"/>
          <w:tcBorders>
            <w:top w:val="nil"/>
            <w:left w:val="nil"/>
            <w:bottom w:val="nil"/>
            <w:right w:val="nil"/>
          </w:tcBorders>
          <w:vAlign w:val="center"/>
        </w:tcPr>
        <w:p w14:paraId="0EDB877E" w14:textId="77777777" w:rsidR="00622EF5" w:rsidRDefault="00622EF5" w:rsidP="006D44C1">
          <w:pPr>
            <w:pStyle w:val="Footer"/>
            <w:jc w:val="right"/>
            <w:rPr>
              <w:rtl/>
            </w:rPr>
          </w:pPr>
          <w:r>
            <w:rPr>
              <w:rFonts w:hint="cs"/>
              <w:rtl/>
            </w:rPr>
            <w:t xml:space="preserve">صفحه </w:t>
          </w:r>
          <w:r>
            <w:fldChar w:fldCharType="begin"/>
          </w:r>
          <w:r>
            <w:instrText>PAGE   \* MERGEFORMAT</w:instrText>
          </w:r>
          <w:r>
            <w:fldChar w:fldCharType="separate"/>
          </w:r>
          <w:r w:rsidR="00CF5F02" w:rsidRPr="00CF5F02">
            <w:rPr>
              <w:noProof/>
              <w:rtl/>
              <w:lang w:val="fa-IR"/>
            </w:rPr>
            <w:t>1</w:t>
          </w:r>
          <w:r>
            <w:rPr>
              <w:noProof/>
            </w:rPr>
            <w:fldChar w:fldCharType="end"/>
          </w:r>
        </w:p>
      </w:tc>
      <w:tc>
        <w:tcPr>
          <w:tcW w:w="4786" w:type="dxa"/>
          <w:tcBorders>
            <w:top w:val="nil"/>
            <w:left w:val="nil"/>
            <w:bottom w:val="nil"/>
            <w:right w:val="nil"/>
          </w:tcBorders>
          <w:vAlign w:val="center"/>
        </w:tcPr>
        <w:p w14:paraId="16E9B5D5" w14:textId="77777777" w:rsidR="00622EF5" w:rsidRPr="006D44C1" w:rsidRDefault="00622EF5" w:rsidP="001B6799">
          <w:pPr>
            <w:pStyle w:val="Footer"/>
            <w:bidi w:val="0"/>
            <w:rPr>
              <w:color w:val="808080" w:themeColor="background1" w:themeShade="80"/>
              <w:rtl/>
            </w:rPr>
          </w:pPr>
          <w:bookmarkStart w:id="15" w:name="BokAdres"/>
          <w:bookmarkEnd w:id="15"/>
        </w:p>
      </w:tc>
    </w:tr>
  </w:tbl>
  <w:p w14:paraId="2D89BFA3" w14:textId="77777777" w:rsidR="00622EF5" w:rsidRDefault="00622EF5"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F876F" w14:textId="77777777" w:rsidR="00F56BCC" w:rsidRDefault="00F56BCC" w:rsidP="008B750B">
      <w:pPr>
        <w:spacing w:line="240" w:lineRule="auto"/>
      </w:pPr>
      <w:r>
        <w:separator/>
      </w:r>
    </w:p>
  </w:footnote>
  <w:footnote w:type="continuationSeparator" w:id="0">
    <w:p w14:paraId="6721EEE9" w14:textId="77777777" w:rsidR="00F56BCC" w:rsidRDefault="00F56BCC" w:rsidP="008B750B">
      <w:pPr>
        <w:spacing w:line="240" w:lineRule="auto"/>
      </w:pPr>
      <w:r>
        <w:continuationSeparator/>
      </w:r>
    </w:p>
  </w:footnote>
  <w:footnote w:id="1">
    <w:p w14:paraId="35E49B58" w14:textId="3952C730" w:rsidR="00622EF5" w:rsidRPr="00471356" w:rsidRDefault="00622EF5">
      <w:pPr>
        <w:pStyle w:val="FootnoteText"/>
        <w:rPr>
          <w:rFonts w:asciiTheme="minorHAnsi" w:hAnsiTheme="minorHAnsi"/>
        </w:rPr>
      </w:pPr>
      <w:r>
        <w:rPr>
          <w:rStyle w:val="FootnoteReference"/>
        </w:rPr>
        <w:footnoteRef/>
      </w:r>
      <w:r>
        <w:rPr>
          <w:rtl/>
        </w:rPr>
        <w:t xml:space="preserve"> </w:t>
      </w:r>
      <w:r w:rsidRPr="00471356">
        <w:rPr>
          <w:rtl/>
        </w:rPr>
        <w:t xml:space="preserve"> </w:t>
      </w:r>
      <w:r w:rsidR="00876933">
        <w:rPr>
          <w:rFonts w:hint="cs"/>
          <w:rtl/>
        </w:rPr>
        <w:t>فلسفۀ علم اصول : بخش پنجم: واجب مشروط: ص23</w:t>
      </w:r>
    </w:p>
  </w:footnote>
  <w:footnote w:id="2">
    <w:p w14:paraId="2FD66981" w14:textId="5E654366" w:rsidR="00622EF5" w:rsidRDefault="00622EF5">
      <w:pPr>
        <w:pStyle w:val="FootnoteText"/>
      </w:pPr>
      <w:r>
        <w:rPr>
          <w:rStyle w:val="FootnoteReference"/>
        </w:rPr>
        <w:footnoteRef/>
      </w:r>
      <w:r>
        <w:rPr>
          <w:rtl/>
        </w:rPr>
        <w:t xml:space="preserve"> </w:t>
      </w:r>
      <w:r w:rsidRPr="00683E44">
        <w:rPr>
          <w:rtl/>
        </w:rPr>
        <w:t>كتاب المطول و بهامشه حاشية السيد مير شريف</w:t>
      </w:r>
      <w:r>
        <w:rPr>
          <w:rFonts w:hint="cs"/>
          <w:rtl/>
        </w:rPr>
        <w:t xml:space="preserve"> (ط-مکتبة الداوری)، </w:t>
      </w:r>
      <w:r w:rsidRPr="00683E44">
        <w:rPr>
          <w:rtl/>
        </w:rPr>
        <w:t xml:space="preserve">  ج1  ص153</w:t>
      </w:r>
    </w:p>
  </w:footnote>
  <w:footnote w:id="3">
    <w:p w14:paraId="3A705904" w14:textId="52FF758F" w:rsidR="00BF38E6" w:rsidRPr="00BF38E6" w:rsidRDefault="00BF38E6" w:rsidP="00BF38E6">
      <w:pPr>
        <w:pStyle w:val="FootnoteText"/>
        <w:rPr>
          <w:rFonts w:asciiTheme="minorHAnsi" w:hAnsiTheme="minorHAnsi"/>
        </w:rPr>
      </w:pPr>
      <w:r>
        <w:rPr>
          <w:rStyle w:val="FootnoteReference"/>
        </w:rPr>
        <w:footnoteRef/>
      </w:r>
      <w:r>
        <w:rPr>
          <w:rtl/>
        </w:rPr>
        <w:t xml:space="preserve"> </w:t>
      </w:r>
      <w:r>
        <w:rPr>
          <w:rFonts w:hint="cs"/>
          <w:rtl/>
        </w:rPr>
        <w:t>فلسفۀ علم اصول : بخش پنجم: واجب مشروط: ص25</w:t>
      </w:r>
    </w:p>
  </w:footnote>
  <w:footnote w:id="4">
    <w:p w14:paraId="48371820" w14:textId="2EAEB34C" w:rsidR="00876933" w:rsidRDefault="00876933">
      <w:pPr>
        <w:pStyle w:val="FootnoteText"/>
      </w:pPr>
      <w:r>
        <w:rPr>
          <w:rStyle w:val="FootnoteReference"/>
        </w:rPr>
        <w:footnoteRef/>
      </w:r>
      <w:r>
        <w:rPr>
          <w:rtl/>
        </w:rPr>
        <w:t xml:space="preserve"> </w:t>
      </w:r>
      <w:r>
        <w:rPr>
          <w:rFonts w:hint="cs"/>
          <w:rtl/>
        </w:rPr>
        <w:t xml:space="preserve">هامش </w:t>
      </w:r>
      <w:r w:rsidR="00BF38E6">
        <w:rPr>
          <w:rFonts w:hint="cs"/>
          <w:rtl/>
        </w:rPr>
        <w:t>فلسفۀ علم اصول : بخش پنجم: واجب مشروط: ص25.</w:t>
      </w:r>
    </w:p>
  </w:footnote>
  <w:footnote w:id="5">
    <w:p w14:paraId="3E440602" w14:textId="0442CDA7" w:rsidR="0026188D" w:rsidRPr="0026188D" w:rsidRDefault="0026188D">
      <w:pPr>
        <w:pStyle w:val="FootnoteText"/>
        <w:rPr>
          <w:rFonts w:asciiTheme="minorHAnsi" w:hAnsiTheme="minorHAnsi"/>
        </w:rPr>
      </w:pPr>
      <w:r>
        <w:rPr>
          <w:rStyle w:val="FootnoteReference"/>
        </w:rPr>
        <w:footnoteRef/>
      </w:r>
      <w:r>
        <w:rPr>
          <w:rtl/>
        </w:rPr>
        <w:t xml:space="preserve"> </w:t>
      </w:r>
      <w:bookmarkStart w:id="7" w:name="_Hlk153250015"/>
      <w:r w:rsidRPr="00683E44">
        <w:rPr>
          <w:rtl/>
        </w:rPr>
        <w:t>كتاب المطول و بهامشه حاشية السيد مير شريف</w:t>
      </w:r>
      <w:r>
        <w:rPr>
          <w:rFonts w:hint="cs"/>
          <w:rtl/>
        </w:rPr>
        <w:t xml:space="preserve"> (ط-مکتبة الداوری)، </w:t>
      </w:r>
      <w:r w:rsidRPr="00683E44">
        <w:rPr>
          <w:rtl/>
        </w:rPr>
        <w:t xml:space="preserve">  ج1  ص153</w:t>
      </w:r>
      <w:bookmarkEnd w:id="7"/>
    </w:p>
  </w:footnote>
  <w:footnote w:id="6">
    <w:p w14:paraId="46E43530" w14:textId="13C8A847" w:rsidR="00622EF5" w:rsidRDefault="00622EF5">
      <w:pPr>
        <w:pStyle w:val="FootnoteText"/>
      </w:pPr>
      <w:r>
        <w:rPr>
          <w:rStyle w:val="FootnoteReference"/>
        </w:rPr>
        <w:footnoteRef/>
      </w:r>
      <w:r>
        <w:rPr>
          <w:rtl/>
        </w:rPr>
        <w:t xml:space="preserve"> </w:t>
      </w:r>
      <w:bookmarkStart w:id="8" w:name="_Hlk153309214"/>
      <w:r w:rsidRPr="00683E44">
        <w:rPr>
          <w:rtl/>
        </w:rPr>
        <w:t>كتاب المطول و بهامشه حاشية السيد مير شريف</w:t>
      </w:r>
      <w:r>
        <w:rPr>
          <w:rFonts w:hint="cs"/>
          <w:rtl/>
        </w:rPr>
        <w:t xml:space="preserve"> (ط-مکتبة الداوری)، </w:t>
      </w:r>
      <w:r w:rsidRPr="00683E44">
        <w:rPr>
          <w:rtl/>
        </w:rPr>
        <w:t xml:space="preserve">  ج1  ص153</w:t>
      </w:r>
      <w:bookmarkEnd w:id="8"/>
    </w:p>
  </w:footnote>
  <w:footnote w:id="7">
    <w:p w14:paraId="6D76CEC7" w14:textId="74E9AC6A" w:rsidR="00CB261B" w:rsidRDefault="00CB261B">
      <w:pPr>
        <w:pStyle w:val="FootnoteText"/>
      </w:pPr>
      <w:r>
        <w:rPr>
          <w:rStyle w:val="FootnoteReference"/>
        </w:rPr>
        <w:footnoteRef/>
      </w:r>
      <w:r>
        <w:rPr>
          <w:rtl/>
        </w:rPr>
        <w:t xml:space="preserve"> </w:t>
      </w:r>
      <w:r>
        <w:rPr>
          <w:rFonts w:hint="cs"/>
          <w:rtl/>
        </w:rPr>
        <w:t>فلسفۀ علم اصول : بخش پنجم: واجب مشروط: ص25</w:t>
      </w:r>
    </w:p>
  </w:footnote>
  <w:footnote w:id="8">
    <w:p w14:paraId="273F4330" w14:textId="74EB2640" w:rsidR="00622EF5" w:rsidRDefault="00622EF5">
      <w:pPr>
        <w:pStyle w:val="FootnoteText"/>
      </w:pPr>
      <w:r>
        <w:rPr>
          <w:rStyle w:val="FootnoteReference"/>
        </w:rPr>
        <w:footnoteRef/>
      </w:r>
      <w:r>
        <w:rPr>
          <w:rtl/>
        </w:rPr>
        <w:t xml:space="preserve"> </w:t>
      </w:r>
      <w:bookmarkStart w:id="10" w:name="_Hlk153250081"/>
      <w:r w:rsidRPr="00683E44">
        <w:rPr>
          <w:rtl/>
        </w:rPr>
        <w:t>كتاب المطول و بهامشه حاشية السيد مير شريف</w:t>
      </w:r>
      <w:r>
        <w:rPr>
          <w:rFonts w:hint="cs"/>
          <w:rtl/>
        </w:rPr>
        <w:t xml:space="preserve"> (ط-مکتبة الداوری)، </w:t>
      </w:r>
      <w:r w:rsidRPr="00683E44">
        <w:rPr>
          <w:rtl/>
        </w:rPr>
        <w:t xml:space="preserve">  ج1  ص15</w:t>
      </w:r>
      <w:r>
        <w:rPr>
          <w:rFonts w:hint="cs"/>
          <w:rtl/>
        </w:rPr>
        <w:t>2</w:t>
      </w:r>
      <w:bookmarkEnd w:id="10"/>
    </w:p>
  </w:footnote>
  <w:footnote w:id="9">
    <w:p w14:paraId="0C5A1492" w14:textId="7562BE80" w:rsidR="00CB261B" w:rsidRDefault="00CB261B">
      <w:pPr>
        <w:pStyle w:val="FootnoteText"/>
      </w:pPr>
      <w:r>
        <w:rPr>
          <w:rStyle w:val="FootnoteReference"/>
        </w:rPr>
        <w:footnoteRef/>
      </w:r>
      <w:r>
        <w:rPr>
          <w:rtl/>
        </w:rPr>
        <w:t xml:space="preserve"> </w:t>
      </w:r>
      <w:r>
        <w:rPr>
          <w:rFonts w:hint="cs"/>
          <w:rtl/>
        </w:rPr>
        <w:t>مقرر: ظاهراً سهو اللسان رخ داده است و باید میر سید شریف باشد.</w:t>
      </w:r>
    </w:p>
  </w:footnote>
  <w:footnote w:id="10">
    <w:p w14:paraId="0F73EF66" w14:textId="01D75A10" w:rsidR="00CB261B" w:rsidRDefault="00CB261B">
      <w:pPr>
        <w:pStyle w:val="FootnoteText"/>
      </w:pPr>
      <w:r>
        <w:rPr>
          <w:rStyle w:val="FootnoteReference"/>
        </w:rPr>
        <w:footnoteRef/>
      </w:r>
      <w:r>
        <w:rPr>
          <w:rtl/>
        </w:rPr>
        <w:t xml:space="preserve"> </w:t>
      </w:r>
      <w:r>
        <w:rPr>
          <w:rFonts w:hint="cs"/>
          <w:rtl/>
        </w:rPr>
        <w:t>المطول، ص306 (حاشیۀ جرجانی): به نقل از آقای لاریجانی: : ر. ک: فلسفۀ علم اصول.</w:t>
      </w:r>
      <w:r w:rsidRPr="00CB261B">
        <w:rPr>
          <w:rFonts w:hint="cs"/>
          <w:rtl/>
        </w:rPr>
        <w:t xml:space="preserve"> </w:t>
      </w:r>
      <w:r>
        <w:rPr>
          <w:rFonts w:hint="cs"/>
          <w:rtl/>
        </w:rPr>
        <w:t>: بخش پنجم: واجب مشروط: ص27</w:t>
      </w:r>
    </w:p>
  </w:footnote>
  <w:footnote w:id="11">
    <w:p w14:paraId="6D3B9ECE" w14:textId="449B6BD5" w:rsidR="00CB261B" w:rsidRDefault="00CB261B">
      <w:pPr>
        <w:pStyle w:val="FootnoteText"/>
      </w:pPr>
      <w:r>
        <w:rPr>
          <w:rStyle w:val="FootnoteReference"/>
        </w:rPr>
        <w:footnoteRef/>
      </w:r>
      <w:r>
        <w:rPr>
          <w:rtl/>
        </w:rPr>
        <w:t xml:space="preserve"> </w:t>
      </w:r>
      <w:r>
        <w:rPr>
          <w:rFonts w:hint="cs"/>
          <w:rtl/>
        </w:rPr>
        <w:t>المطول، ص306 (حاشیۀ جرجانی): به نقل از آقای لاریجانی: ر. ک: فلسفۀ علم اصول.</w:t>
      </w:r>
      <w:r w:rsidRPr="00CB261B">
        <w:rPr>
          <w:rFonts w:hint="cs"/>
          <w:rtl/>
        </w:rPr>
        <w:t xml:space="preserve"> </w:t>
      </w:r>
      <w:r>
        <w:rPr>
          <w:rFonts w:hint="cs"/>
          <w:rtl/>
        </w:rPr>
        <w:t>: بخش پنجم: واجب مشروط: ص27</w:t>
      </w:r>
    </w:p>
  </w:footnote>
  <w:footnote w:id="12">
    <w:p w14:paraId="2BAC4A5A" w14:textId="11BF2268" w:rsidR="00622EF5" w:rsidRDefault="00622EF5">
      <w:pPr>
        <w:pStyle w:val="FootnoteText"/>
      </w:pPr>
      <w:r>
        <w:rPr>
          <w:rStyle w:val="FootnoteReference"/>
        </w:rPr>
        <w:footnoteRef/>
      </w:r>
      <w:r>
        <w:rPr>
          <w:rtl/>
        </w:rPr>
        <w:t xml:space="preserve"> </w:t>
      </w:r>
      <w:r w:rsidRPr="00F66778">
        <w:rPr>
          <w:rtl/>
        </w:rPr>
        <w:t>مغني اللبيب، ج‏1، ص: 96</w:t>
      </w:r>
    </w:p>
  </w:footnote>
  <w:footnote w:id="13">
    <w:p w14:paraId="3052469B" w14:textId="1CDF7B99" w:rsidR="00622EF5" w:rsidRDefault="00622EF5">
      <w:pPr>
        <w:pStyle w:val="FootnoteText"/>
      </w:pPr>
      <w:r>
        <w:rPr>
          <w:rStyle w:val="FootnoteReference"/>
        </w:rPr>
        <w:footnoteRef/>
      </w:r>
      <w:r>
        <w:rPr>
          <w:rtl/>
        </w:rPr>
        <w:t xml:space="preserve"> </w:t>
      </w:r>
      <w:r>
        <w:rPr>
          <w:rFonts w:hint="cs"/>
          <w:rtl/>
        </w:rPr>
        <w:t>مقرّر: ظاهراً این عبارتی است که خود استاد به عنوان ما حصل توضیح مرحوم رضی بیان نموده</w:t>
      </w:r>
      <w:r>
        <w:rPr>
          <w:rtl/>
        </w:rPr>
        <w:softHyphen/>
      </w:r>
      <w:r>
        <w:rPr>
          <w:rFonts w:hint="cs"/>
          <w:rtl/>
        </w:rPr>
        <w:t>اند نه اینکه عبارت مرحوم رضی باشد.</w:t>
      </w:r>
    </w:p>
  </w:footnote>
  <w:footnote w:id="14">
    <w:p w14:paraId="304D3AB4" w14:textId="71D36303" w:rsidR="00622EF5" w:rsidRDefault="00622EF5">
      <w:pPr>
        <w:pStyle w:val="FootnoteText"/>
      </w:pPr>
      <w:r>
        <w:rPr>
          <w:rStyle w:val="FootnoteReference"/>
        </w:rPr>
        <w:footnoteRef/>
      </w:r>
      <w:r>
        <w:rPr>
          <w:rtl/>
        </w:rPr>
        <w:t xml:space="preserve"> </w:t>
      </w:r>
      <w:r>
        <w:rPr>
          <w:rFonts w:hint="cs"/>
          <w:rtl/>
        </w:rPr>
        <w:t>شرح الرضی علی الکافیة ج1 ص1146 و 1147.</w:t>
      </w:r>
    </w:p>
  </w:footnote>
  <w:footnote w:id="15">
    <w:p w14:paraId="02CE2AAE" w14:textId="77777777" w:rsidR="00622EF5" w:rsidRDefault="00622EF5" w:rsidP="006C2CA6">
      <w:pPr>
        <w:pStyle w:val="FootnoteText"/>
      </w:pPr>
      <w:r>
        <w:rPr>
          <w:rStyle w:val="FootnoteReference"/>
        </w:rPr>
        <w:footnoteRef/>
      </w:r>
      <w:r>
        <w:rPr>
          <w:rtl/>
        </w:rPr>
        <w:t xml:space="preserve"> </w:t>
      </w:r>
      <w:r w:rsidRPr="006C2CA6">
        <w:rPr>
          <w:rtl/>
        </w:rPr>
        <w:t>مغني اللبيب، ج‏1، ص: 96</w:t>
      </w:r>
    </w:p>
  </w:footnote>
  <w:footnote w:id="16">
    <w:p w14:paraId="667C20A7" w14:textId="1F4D5BD8" w:rsidR="00622EF5" w:rsidRDefault="00622EF5">
      <w:pPr>
        <w:pStyle w:val="FootnoteText"/>
      </w:pPr>
      <w:r>
        <w:rPr>
          <w:rStyle w:val="FootnoteReference"/>
        </w:rPr>
        <w:footnoteRef/>
      </w:r>
      <w:r>
        <w:rPr>
          <w:rtl/>
        </w:rPr>
        <w:t xml:space="preserve"> </w:t>
      </w:r>
      <w:r w:rsidRPr="006C2CA6">
        <w:rPr>
          <w:rtl/>
        </w:rPr>
        <w:t>مغني اللبيب، ج‏1، ص: 9</w:t>
      </w:r>
      <w:r>
        <w:rPr>
          <w:rFonts w:hint="cs"/>
          <w:rtl/>
        </w:rPr>
        <w:t>7</w:t>
      </w:r>
    </w:p>
  </w:footnote>
  <w:footnote w:id="17">
    <w:p w14:paraId="30CE9076" w14:textId="00C51A0C" w:rsidR="00622EF5" w:rsidRPr="00622EF5" w:rsidRDefault="00622EF5">
      <w:pPr>
        <w:pStyle w:val="FootnoteText"/>
        <w:rPr>
          <w:rFonts w:asciiTheme="minorHAnsi" w:hAnsiTheme="minorHAnsi"/>
          <w:lang w:bidi="ar-SA"/>
        </w:rPr>
      </w:pPr>
      <w:r>
        <w:rPr>
          <w:rStyle w:val="FootnoteReference"/>
        </w:rPr>
        <w:footnoteRef/>
      </w:r>
      <w:r>
        <w:rPr>
          <w:rtl/>
        </w:rPr>
        <w:t xml:space="preserve"> </w:t>
      </w:r>
      <w:r w:rsidRPr="00622EF5">
        <w:rPr>
          <w:rtl/>
        </w:rPr>
        <w:t>نهاية الدراية في شرح الكفاية ( طبع قديم )، ج‏1، ص: 329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362"/>
    <w:rsid w:val="00114A1D"/>
    <w:rsid w:val="00116B2B"/>
    <w:rsid w:val="00122C9D"/>
    <w:rsid w:val="00124E3D"/>
    <w:rsid w:val="001271FC"/>
    <w:rsid w:val="00127E95"/>
    <w:rsid w:val="00130659"/>
    <w:rsid w:val="001347C7"/>
    <w:rsid w:val="001356B0"/>
    <w:rsid w:val="00141D09"/>
    <w:rsid w:val="00151937"/>
    <w:rsid w:val="00167163"/>
    <w:rsid w:val="00172F99"/>
    <w:rsid w:val="00181844"/>
    <w:rsid w:val="001837E9"/>
    <w:rsid w:val="00186565"/>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1DA2"/>
    <w:rsid w:val="0021204F"/>
    <w:rsid w:val="0021630D"/>
    <w:rsid w:val="00220013"/>
    <w:rsid w:val="00234F8B"/>
    <w:rsid w:val="00247D2F"/>
    <w:rsid w:val="00254950"/>
    <w:rsid w:val="00256560"/>
    <w:rsid w:val="0026188D"/>
    <w:rsid w:val="0027605E"/>
    <w:rsid w:val="00281E00"/>
    <w:rsid w:val="00294A52"/>
    <w:rsid w:val="002A3DEF"/>
    <w:rsid w:val="002A51A0"/>
    <w:rsid w:val="002A71D4"/>
    <w:rsid w:val="002B0E39"/>
    <w:rsid w:val="002B575F"/>
    <w:rsid w:val="002B729B"/>
    <w:rsid w:val="002C53A2"/>
    <w:rsid w:val="002D0040"/>
    <w:rsid w:val="002E220F"/>
    <w:rsid w:val="0032100F"/>
    <w:rsid w:val="0033402C"/>
    <w:rsid w:val="00340521"/>
    <w:rsid w:val="003455CB"/>
    <w:rsid w:val="00345C73"/>
    <w:rsid w:val="00350293"/>
    <w:rsid w:val="00354A99"/>
    <w:rsid w:val="00360311"/>
    <w:rsid w:val="00361922"/>
    <w:rsid w:val="00364EB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1088"/>
    <w:rsid w:val="00462B07"/>
    <w:rsid w:val="00465BD2"/>
    <w:rsid w:val="00471356"/>
    <w:rsid w:val="00473729"/>
    <w:rsid w:val="00481B4D"/>
    <w:rsid w:val="004871AA"/>
    <w:rsid w:val="004926E1"/>
    <w:rsid w:val="004949A0"/>
    <w:rsid w:val="004A2FEA"/>
    <w:rsid w:val="004D75C5"/>
    <w:rsid w:val="004E2186"/>
    <w:rsid w:val="004E66FB"/>
    <w:rsid w:val="004F470A"/>
    <w:rsid w:val="004F4C59"/>
    <w:rsid w:val="00500C8F"/>
    <w:rsid w:val="00501909"/>
    <w:rsid w:val="00511BBE"/>
    <w:rsid w:val="005128DF"/>
    <w:rsid w:val="00515335"/>
    <w:rsid w:val="005206FE"/>
    <w:rsid w:val="005257ED"/>
    <w:rsid w:val="005306F8"/>
    <w:rsid w:val="0054023D"/>
    <w:rsid w:val="0056213C"/>
    <w:rsid w:val="00580C24"/>
    <w:rsid w:val="005968EF"/>
    <w:rsid w:val="00596C1E"/>
    <w:rsid w:val="005A2E26"/>
    <w:rsid w:val="005A493F"/>
    <w:rsid w:val="005B2964"/>
    <w:rsid w:val="005C0DAE"/>
    <w:rsid w:val="005C188E"/>
    <w:rsid w:val="005C492C"/>
    <w:rsid w:val="005D2349"/>
    <w:rsid w:val="005D3640"/>
    <w:rsid w:val="005E5507"/>
    <w:rsid w:val="005E607B"/>
    <w:rsid w:val="00601229"/>
    <w:rsid w:val="00603B67"/>
    <w:rsid w:val="0060683F"/>
    <w:rsid w:val="006162A2"/>
    <w:rsid w:val="00622EF5"/>
    <w:rsid w:val="0063256E"/>
    <w:rsid w:val="00635219"/>
    <w:rsid w:val="00635EC0"/>
    <w:rsid w:val="00640B58"/>
    <w:rsid w:val="00650955"/>
    <w:rsid w:val="00651B02"/>
    <w:rsid w:val="00651B19"/>
    <w:rsid w:val="0065433B"/>
    <w:rsid w:val="00660A29"/>
    <w:rsid w:val="00683E44"/>
    <w:rsid w:val="00695519"/>
    <w:rsid w:val="006A1C8D"/>
    <w:rsid w:val="006A4134"/>
    <w:rsid w:val="006A5DDA"/>
    <w:rsid w:val="006A6701"/>
    <w:rsid w:val="006B21F4"/>
    <w:rsid w:val="006B3753"/>
    <w:rsid w:val="006B7AD6"/>
    <w:rsid w:val="006C11E2"/>
    <w:rsid w:val="006C2CA6"/>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B13B5"/>
    <w:rsid w:val="007B6F45"/>
    <w:rsid w:val="007C4346"/>
    <w:rsid w:val="007C6D9E"/>
    <w:rsid w:val="007D1C43"/>
    <w:rsid w:val="007D6C53"/>
    <w:rsid w:val="007E1E87"/>
    <w:rsid w:val="007E3E0D"/>
    <w:rsid w:val="007E5B3F"/>
    <w:rsid w:val="007E736A"/>
    <w:rsid w:val="007E782E"/>
    <w:rsid w:val="007F2257"/>
    <w:rsid w:val="007F6FF3"/>
    <w:rsid w:val="0080091D"/>
    <w:rsid w:val="00804108"/>
    <w:rsid w:val="0080494B"/>
    <w:rsid w:val="00816367"/>
    <w:rsid w:val="00816A0B"/>
    <w:rsid w:val="00830C53"/>
    <w:rsid w:val="00837FAA"/>
    <w:rsid w:val="00841F77"/>
    <w:rsid w:val="00852921"/>
    <w:rsid w:val="00863390"/>
    <w:rsid w:val="0086385C"/>
    <w:rsid w:val="00871916"/>
    <w:rsid w:val="00876933"/>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738"/>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175"/>
    <w:rsid w:val="00A65D4C"/>
    <w:rsid w:val="00AA40D7"/>
    <w:rsid w:val="00AA4E75"/>
    <w:rsid w:val="00AB0C79"/>
    <w:rsid w:val="00AB5F7D"/>
    <w:rsid w:val="00AC0C50"/>
    <w:rsid w:val="00AC4412"/>
    <w:rsid w:val="00AC6FE2"/>
    <w:rsid w:val="00AD53AC"/>
    <w:rsid w:val="00AF3925"/>
    <w:rsid w:val="00B011DA"/>
    <w:rsid w:val="00B2292F"/>
    <w:rsid w:val="00B27399"/>
    <w:rsid w:val="00B43169"/>
    <w:rsid w:val="00B445D6"/>
    <w:rsid w:val="00B55AE4"/>
    <w:rsid w:val="00B739B0"/>
    <w:rsid w:val="00B814A3"/>
    <w:rsid w:val="00B900CE"/>
    <w:rsid w:val="00B96F38"/>
    <w:rsid w:val="00BD0E74"/>
    <w:rsid w:val="00BD1C14"/>
    <w:rsid w:val="00BD5F8C"/>
    <w:rsid w:val="00BD66DF"/>
    <w:rsid w:val="00BE0D9D"/>
    <w:rsid w:val="00BE29DD"/>
    <w:rsid w:val="00BF0B7D"/>
    <w:rsid w:val="00BF38E6"/>
    <w:rsid w:val="00C00F50"/>
    <w:rsid w:val="00C066AF"/>
    <w:rsid w:val="00C10E06"/>
    <w:rsid w:val="00C145B8"/>
    <w:rsid w:val="00C176FB"/>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261B"/>
    <w:rsid w:val="00CB3287"/>
    <w:rsid w:val="00CB33E2"/>
    <w:rsid w:val="00CB4E68"/>
    <w:rsid w:val="00CC2733"/>
    <w:rsid w:val="00CD0050"/>
    <w:rsid w:val="00CE1572"/>
    <w:rsid w:val="00CE7481"/>
    <w:rsid w:val="00CF0A8F"/>
    <w:rsid w:val="00CF5F02"/>
    <w:rsid w:val="00D048CE"/>
    <w:rsid w:val="00D10998"/>
    <w:rsid w:val="00D1622A"/>
    <w:rsid w:val="00D23391"/>
    <w:rsid w:val="00D31805"/>
    <w:rsid w:val="00D42915"/>
    <w:rsid w:val="00D45F1E"/>
    <w:rsid w:val="00D552B9"/>
    <w:rsid w:val="00D6541C"/>
    <w:rsid w:val="00D67B53"/>
    <w:rsid w:val="00D74021"/>
    <w:rsid w:val="00D76D01"/>
    <w:rsid w:val="00D922A9"/>
    <w:rsid w:val="00D9394A"/>
    <w:rsid w:val="00DA5E84"/>
    <w:rsid w:val="00DB0CBB"/>
    <w:rsid w:val="00DB67CC"/>
    <w:rsid w:val="00DC00B3"/>
    <w:rsid w:val="00DD0DA0"/>
    <w:rsid w:val="00DD7EE4"/>
    <w:rsid w:val="00DE1070"/>
    <w:rsid w:val="00DF3AF4"/>
    <w:rsid w:val="00DF5346"/>
    <w:rsid w:val="00E00219"/>
    <w:rsid w:val="00E0316B"/>
    <w:rsid w:val="00E139AB"/>
    <w:rsid w:val="00E14666"/>
    <w:rsid w:val="00E167FB"/>
    <w:rsid w:val="00E25520"/>
    <w:rsid w:val="00E25E10"/>
    <w:rsid w:val="00E5219B"/>
    <w:rsid w:val="00E5518B"/>
    <w:rsid w:val="00E609FE"/>
    <w:rsid w:val="00E6267C"/>
    <w:rsid w:val="00E75920"/>
    <w:rsid w:val="00E76248"/>
    <w:rsid w:val="00E80D96"/>
    <w:rsid w:val="00E871FA"/>
    <w:rsid w:val="00E936A4"/>
    <w:rsid w:val="00E954BB"/>
    <w:rsid w:val="00EA45E7"/>
    <w:rsid w:val="00EA7F1F"/>
    <w:rsid w:val="00EB4FA9"/>
    <w:rsid w:val="00EB78E3"/>
    <w:rsid w:val="00EC1C4B"/>
    <w:rsid w:val="00EC2D8D"/>
    <w:rsid w:val="00EC735A"/>
    <w:rsid w:val="00EF27FE"/>
    <w:rsid w:val="00F07FB6"/>
    <w:rsid w:val="00F10486"/>
    <w:rsid w:val="00F16B53"/>
    <w:rsid w:val="00F17454"/>
    <w:rsid w:val="00F318BE"/>
    <w:rsid w:val="00F33297"/>
    <w:rsid w:val="00F343FB"/>
    <w:rsid w:val="00F359FE"/>
    <w:rsid w:val="00F42159"/>
    <w:rsid w:val="00F4256E"/>
    <w:rsid w:val="00F42EE1"/>
    <w:rsid w:val="00F55EE6"/>
    <w:rsid w:val="00F56BCC"/>
    <w:rsid w:val="00F6314D"/>
    <w:rsid w:val="00F64141"/>
    <w:rsid w:val="00F66778"/>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5695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565"/>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5941997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BCC7D-DB95-46CD-BB62-65513B76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586</TotalTime>
  <Pages>7</Pages>
  <Words>2450</Words>
  <Characters>13970</Characters>
  <Application>Microsoft Office Word</Application>
  <DocSecurity>0</DocSecurity>
  <Lines>116</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16388</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16</cp:revision>
  <cp:lastPrinted>2023-12-13T06:36:00Z</cp:lastPrinted>
  <dcterms:created xsi:type="dcterms:W3CDTF">2023-12-11T04:54:00Z</dcterms:created>
  <dcterms:modified xsi:type="dcterms:W3CDTF">2023-12-24T13:36:00Z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14020920</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050</vt:lpwstr>
  </property>
  <property fmtid="{D5CDD505-2E9C-101B-9397-08002B2CF9AE}" pid="10" name="Day">
    <vt:lpwstr>دوشنبه</vt:lpwstr>
  </property>
</Properties>
</file>