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E200F3" w:rsidRDefault="00E200F3" w:rsidP="00E200F3">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E200F3" w:rsidRDefault="00E200F3" w:rsidP="00E200F3">
      <w:pPr>
        <w:autoSpaceDE w:val="0"/>
        <w:autoSpaceDN w:val="0"/>
        <w:adjustRightInd w:val="0"/>
        <w:spacing w:line="240" w:lineRule="auto"/>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140209</w:t>
      </w:r>
      <w:r>
        <w:rPr>
          <w:rFonts w:ascii="IRANSans" w:hAnsi="IRANSans" w:cs="IRANSans" w:hint="cs"/>
          <w:b/>
          <w:bCs/>
          <w:color w:val="C00000"/>
          <w:sz w:val="28"/>
          <w:shd w:val="clear" w:color="auto" w:fill="FFFFFF"/>
          <w:rtl/>
          <w:lang w:val="x-none"/>
        </w:rPr>
        <w:t>21</w:t>
      </w:r>
    </w:p>
    <w:p w:rsidR="00C91EB6" w:rsidRPr="00E200F3" w:rsidRDefault="00E200F3" w:rsidP="00E200F3">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sidR="00F80140">
        <w:rPr>
          <w:noProof/>
          <w:webHidden/>
          <w:rtl/>
        </w:rPr>
        <w:fldChar w:fldCharType="begin"/>
      </w:r>
      <w:r w:rsidR="00F80140">
        <w:rPr>
          <w:noProof/>
          <w:webHidden/>
          <w:rtl/>
        </w:rPr>
        <w:instrText xml:space="preserve"> </w:instrText>
      </w:r>
      <w:r w:rsidR="00F80140">
        <w:rPr>
          <w:noProof/>
          <w:webHidden/>
        </w:rPr>
        <w:instrText>TOC</w:instrText>
      </w:r>
      <w:r w:rsidR="00F80140">
        <w:rPr>
          <w:noProof/>
          <w:webHidden/>
          <w:rtl/>
        </w:rPr>
        <w:instrText xml:space="preserve"> \</w:instrText>
      </w:r>
      <w:r w:rsidR="00F80140">
        <w:rPr>
          <w:noProof/>
          <w:webHidden/>
        </w:rPr>
        <w:instrText>o "1-9" \h \z \u</w:instrText>
      </w:r>
      <w:r w:rsidR="00F80140">
        <w:rPr>
          <w:noProof/>
          <w:webHidden/>
          <w:rtl/>
        </w:rPr>
        <w:instrText xml:space="preserve"> </w:instrText>
      </w:r>
      <w:r w:rsidR="00F80140">
        <w:rPr>
          <w:noProof/>
          <w:webHidden/>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1B1D5B">
        <w:rPr>
          <w:rFonts w:hint="cs"/>
          <w:rtl/>
        </w:rPr>
        <w:t>کلامی</w:t>
      </w:r>
      <w:r w:rsidR="001B1D5B">
        <w:rPr>
          <w:rtl/>
        </w:rPr>
        <w:t xml:space="preserve"> </w:t>
      </w:r>
      <w:r w:rsidR="001B1D5B">
        <w:rPr>
          <w:rFonts w:hint="cs"/>
          <w:rtl/>
        </w:rPr>
        <w:t>در</w:t>
      </w:r>
      <w:r w:rsidR="001B1D5B">
        <w:rPr>
          <w:rtl/>
        </w:rPr>
        <w:t xml:space="preserve"> </w:t>
      </w:r>
      <w:r w:rsidR="001B1D5B">
        <w:rPr>
          <w:rFonts w:hint="cs"/>
          <w:rtl/>
        </w:rPr>
        <w:t>مورد</w:t>
      </w:r>
      <w:r w:rsidR="001B1D5B">
        <w:rPr>
          <w:rtl/>
        </w:rPr>
        <w:t xml:space="preserve"> </w:t>
      </w:r>
      <w:r w:rsidR="001B1D5B">
        <w:rPr>
          <w:rFonts w:hint="cs"/>
          <w:rtl/>
        </w:rPr>
        <w:t>علّت</w:t>
      </w:r>
      <w:r w:rsidR="001B1D5B">
        <w:rPr>
          <w:rtl/>
        </w:rPr>
        <w:t xml:space="preserve"> </w:t>
      </w:r>
      <w:r w:rsidR="001B1D5B">
        <w:rPr>
          <w:rFonts w:hint="cs"/>
          <w:rtl/>
        </w:rPr>
        <w:t>و</w:t>
      </w:r>
      <w:r w:rsidR="001B1D5B">
        <w:rPr>
          <w:rtl/>
        </w:rPr>
        <w:t xml:space="preserve"> </w:t>
      </w:r>
      <w:r w:rsidR="001B1D5B">
        <w:rPr>
          <w:rFonts w:hint="cs"/>
          <w:rtl/>
        </w:rPr>
        <w:t>حکمت</w:t>
      </w:r>
      <w:r w:rsidR="00025B70">
        <w:rPr>
          <w:rFonts w:hint="cs"/>
          <w:rtl/>
        </w:rPr>
        <w:t xml:space="preserve"> </w:t>
      </w:r>
      <w:r w:rsidR="00386C11" w:rsidRPr="00A6366F">
        <w:rPr>
          <w:rFonts w:hint="cs"/>
          <w:rtl/>
        </w:rPr>
        <w:t>/</w:t>
      </w:r>
      <w:bookmarkStart w:id="1" w:name="BokSabj_d"/>
      <w:bookmarkEnd w:id="1"/>
      <w:r w:rsidR="001B1D5B">
        <w:rPr>
          <w:rFonts w:hint="cs"/>
          <w:rtl/>
        </w:rPr>
        <w:t>زکات</w:t>
      </w:r>
      <w:r w:rsidR="001B1D5B">
        <w:rPr>
          <w:rtl/>
        </w:rPr>
        <w:t xml:space="preserve"> </w:t>
      </w:r>
      <w:r w:rsidR="001B1D5B">
        <w:rPr>
          <w:rFonts w:hint="cs"/>
          <w:rtl/>
        </w:rPr>
        <w:t>پول</w:t>
      </w:r>
      <w:r w:rsidR="00386C11" w:rsidRPr="00A6366F">
        <w:rPr>
          <w:rFonts w:hint="cs"/>
          <w:rtl/>
        </w:rPr>
        <w:t xml:space="preserve"> /</w:t>
      </w:r>
      <w:bookmarkStart w:id="2" w:name="Bokkolli"/>
      <w:bookmarkEnd w:id="2"/>
      <w:r w:rsidR="001B1D5B">
        <w:rPr>
          <w:rFonts w:hint="cs"/>
          <w:rtl/>
        </w:rPr>
        <w:t>زکات</w:t>
      </w:r>
      <w:r w:rsidR="001B1D5B">
        <w:rPr>
          <w:rtl/>
        </w:rPr>
        <w:t xml:space="preserve"> </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1A1EA5" w:rsidRDefault="00061EA2" w:rsidP="006162A2">
      <w:pPr>
        <w:rPr>
          <w:rFonts w:ascii="IRBadr" w:hAnsi="IRBadr" w:cs="IRBadr"/>
          <w:rtl/>
        </w:rPr>
      </w:pPr>
      <w:r w:rsidRPr="00061EA2">
        <w:rPr>
          <w:rFonts w:ascii="IRBadr" w:hAnsi="IRBadr" w:cs="IRBadr" w:hint="cs"/>
          <w:b/>
          <w:bCs/>
          <w:rtl/>
        </w:rPr>
        <w:t>بسم الله الرحمن الرحیم،</w:t>
      </w:r>
      <w:r>
        <w:rPr>
          <w:rFonts w:ascii="IRBadr" w:hAnsi="IRBadr" w:cs="IRBadr" w:hint="cs"/>
          <w:b/>
          <w:bCs/>
          <w:rtl/>
        </w:rPr>
        <w:t xml:space="preserve"> و به نستعین؛ إنّه خیر ناص</w:t>
      </w:r>
      <w:bookmarkStart w:id="3" w:name="_GoBack"/>
      <w:bookmarkEnd w:id="3"/>
      <w:r>
        <w:rPr>
          <w:rFonts w:ascii="IRBadr" w:hAnsi="IRBadr" w:cs="IRBadr" w:hint="cs"/>
          <w:b/>
          <w:bCs/>
          <w:rtl/>
        </w:rPr>
        <w:t>ر و معین.</w:t>
      </w:r>
      <w:r w:rsidRPr="00061EA2">
        <w:rPr>
          <w:rFonts w:ascii="IRBadr" w:hAnsi="IRBadr" w:cs="IRBadr" w:hint="cs"/>
          <w:b/>
          <w:bCs/>
          <w:rtl/>
        </w:rPr>
        <w:t xml:space="preserve"> الحمد لله رب العالمین، و صلی الله علی سیّدنا و نبیّنا محمّد و آله الطاهرین، و اللعن علی أعدائهم أجمعین من الآن إلی قیام یوم الدین</w:t>
      </w:r>
      <w:r>
        <w:rPr>
          <w:rFonts w:ascii="IRBadr" w:hAnsi="IRBadr" w:cs="IRBadr" w:hint="cs"/>
          <w:rtl/>
        </w:rPr>
        <w:t>.</w:t>
      </w:r>
    </w:p>
    <w:p w:rsidR="00DF2740" w:rsidRDefault="00DF2740" w:rsidP="00DF2740">
      <w:pPr>
        <w:pStyle w:val="Heading1"/>
        <w:rPr>
          <w:rtl/>
        </w:rPr>
      </w:pPr>
      <w:bookmarkStart w:id="4" w:name="_Toc154794369"/>
      <w:r>
        <w:rPr>
          <w:rFonts w:hint="cs"/>
          <w:rtl/>
        </w:rPr>
        <w:t>معمِّم و مخصِّص‌بودن علّت</w:t>
      </w:r>
      <w:bookmarkEnd w:id="4"/>
    </w:p>
    <w:p w:rsidR="00DF2740" w:rsidRPr="00DF2740" w:rsidRDefault="00DF2740" w:rsidP="00DF2740">
      <w:pPr>
        <w:rPr>
          <w:rFonts w:ascii="IRBadr" w:hAnsi="IRBadr" w:cs="IRBadr"/>
          <w:rtl/>
        </w:rPr>
      </w:pPr>
      <w:r>
        <w:rPr>
          <w:rFonts w:ascii="IRBadr" w:hAnsi="IRBadr" w:cs="IRBadr" w:hint="cs"/>
          <w:rtl/>
        </w:rPr>
        <w:t>بحث در استدلال بر زکات پول با توجه به تعلیلات مربوط به روایات زکات بود. در این مساله، وارد بحث از حکمت و علّت شدیم. بیان شد که حکمت و علّت، دارای دو تفاوت هستند. این دو در معمّم‌بودن و مخصّص‌بودن با یکدیگر تفاوت دارند. در این مورد توضیح بیش‌تری بیان می‌گردد.</w:t>
      </w:r>
    </w:p>
    <w:p w:rsidR="00E733D1" w:rsidRDefault="00E733D1" w:rsidP="00DF2740">
      <w:pPr>
        <w:pStyle w:val="Heading2"/>
        <w:rPr>
          <w:rtl/>
        </w:rPr>
      </w:pPr>
      <w:bookmarkStart w:id="5" w:name="_Toc154794370"/>
      <w:r>
        <w:rPr>
          <w:rFonts w:hint="cs"/>
          <w:rtl/>
        </w:rPr>
        <w:t>معمّم‌بودن علّت</w:t>
      </w:r>
      <w:bookmarkEnd w:id="5"/>
    </w:p>
    <w:p w:rsidR="00061EA2" w:rsidRDefault="00061EA2" w:rsidP="00061EA2">
      <w:pPr>
        <w:rPr>
          <w:rFonts w:ascii="IRBadr" w:hAnsi="IRBadr" w:cs="IRBadr"/>
          <w:rtl/>
        </w:rPr>
      </w:pPr>
      <w:r>
        <w:rPr>
          <w:rFonts w:ascii="IRBadr" w:hAnsi="IRBadr" w:cs="IRBadr" w:hint="cs"/>
          <w:rtl/>
        </w:rPr>
        <w:t xml:space="preserve">در رابطه با معمّم‌بودن در جلسه گذشته به نکته‌ای اشاره شد. در تکمله آن بحث، نکاتی ذکر می‌گردد. بیان شد که آیت الله محقّق داماد از جهت معمّم‌بودن قائل به تفاوت بین حکمت و علّت نیستند. ایشان حکمت را هم معمّم می‌دانند. ایشان </w:t>
      </w:r>
      <w:r w:rsidR="001020DD">
        <w:rPr>
          <w:rFonts w:ascii="IRBadr" w:hAnsi="IRBadr" w:cs="IRBadr" w:hint="cs"/>
          <w:rtl/>
        </w:rPr>
        <w:t>مثالی در این رابطه ذکر کرده‌اند: آیت الله محقّق داماد بیان کرده‌اند که</w:t>
      </w:r>
      <w:r>
        <w:rPr>
          <w:rFonts w:ascii="IRBadr" w:hAnsi="IRBadr" w:cs="IRBadr" w:hint="cs"/>
          <w:rtl/>
        </w:rPr>
        <w:t xml:space="preserve"> اگر قانونی وضع شود که به دلیل جلوگیری از سرقت، هیچ‌کس بعد از ساعت ۱۰ شب از منزل خارج نشود</w:t>
      </w:r>
      <w:r w:rsidR="001020DD">
        <w:rPr>
          <w:rFonts w:ascii="IRBadr" w:hAnsi="IRBadr" w:cs="IRBadr" w:hint="cs"/>
          <w:rtl/>
        </w:rPr>
        <w:t>، وگرنه دستگیر می‌شود،</w:t>
      </w:r>
      <w:r>
        <w:rPr>
          <w:rFonts w:ascii="IRBadr" w:hAnsi="IRBadr" w:cs="IRBadr" w:hint="cs"/>
          <w:rtl/>
        </w:rPr>
        <w:t xml:space="preserve"> از این این تعلیل، استفاده می‌شود که در روز هم اگر یک دزد مشاهده شود، دستگیر می‌شود. </w:t>
      </w:r>
    </w:p>
    <w:p w:rsidR="00061EA2" w:rsidRDefault="00061EA2" w:rsidP="00061EA2">
      <w:pPr>
        <w:rPr>
          <w:rFonts w:ascii="IRBadr" w:hAnsi="IRBadr" w:cs="IRBadr"/>
          <w:rtl/>
        </w:rPr>
      </w:pPr>
      <w:r>
        <w:rPr>
          <w:rFonts w:ascii="IRBadr" w:hAnsi="IRBadr" w:cs="IRBadr" w:hint="cs"/>
          <w:rtl/>
        </w:rPr>
        <w:t>ما اشاره کردیم به آنکه تغییر موضوع حکم، از موضوعی که ملاک دارد به یک موضوع دیگر، از آن جهت</w:t>
      </w:r>
      <w:r w:rsidR="001020DD">
        <w:rPr>
          <w:rFonts w:ascii="IRBadr" w:hAnsi="IRBadr" w:cs="IRBadr" w:hint="cs"/>
          <w:rtl/>
        </w:rPr>
        <w:t xml:space="preserve"> است</w:t>
      </w:r>
      <w:r>
        <w:rPr>
          <w:rFonts w:ascii="IRBadr" w:hAnsi="IRBadr" w:cs="IRBadr" w:hint="cs"/>
          <w:rtl/>
        </w:rPr>
        <w:t xml:space="preserve"> که تشخیص موضوعی که دارای ملاک است از موضوعی که دارای ملاک نیست، مشکل است</w:t>
      </w:r>
      <w:r w:rsidR="001020DD">
        <w:rPr>
          <w:rFonts w:ascii="IRBadr" w:hAnsi="IRBadr" w:cs="IRBadr" w:hint="cs"/>
          <w:rtl/>
        </w:rPr>
        <w:t>،</w:t>
      </w:r>
      <w:r>
        <w:rPr>
          <w:rFonts w:ascii="IRBadr" w:hAnsi="IRBadr" w:cs="IRBadr" w:hint="cs"/>
          <w:rtl/>
        </w:rPr>
        <w:t xml:space="preserve"> و از طرف دیگر، مامور </w:t>
      </w:r>
      <w:r w:rsidR="001020DD">
        <w:rPr>
          <w:rFonts w:ascii="IRBadr" w:hAnsi="IRBadr" w:cs="IRBadr" w:hint="cs"/>
          <w:rtl/>
        </w:rPr>
        <w:t>اجرا ممکن است سوء استفاده نماید. به این دلیل،</w:t>
      </w:r>
      <w:r>
        <w:rPr>
          <w:rFonts w:ascii="IRBadr" w:hAnsi="IRBadr" w:cs="IRBadr" w:hint="cs"/>
          <w:rtl/>
        </w:rPr>
        <w:t xml:space="preserve"> موضوع ثبوتی </w:t>
      </w:r>
      <w:r w:rsidR="00FE2C9D">
        <w:rPr>
          <w:rFonts w:ascii="IRBadr" w:hAnsi="IRBadr" w:cs="IRBadr" w:hint="cs"/>
          <w:rtl/>
        </w:rPr>
        <w:t>(</w:t>
      </w:r>
      <w:r>
        <w:rPr>
          <w:rFonts w:ascii="IRBadr" w:hAnsi="IRBadr" w:cs="IRBadr" w:hint="cs"/>
          <w:rtl/>
        </w:rPr>
        <w:t>که دزد است</w:t>
      </w:r>
      <w:r w:rsidR="00FE2C9D">
        <w:rPr>
          <w:rFonts w:ascii="IRBadr" w:hAnsi="IRBadr" w:cs="IRBadr" w:hint="cs"/>
          <w:rtl/>
        </w:rPr>
        <w:t>)</w:t>
      </w:r>
      <w:r>
        <w:rPr>
          <w:rFonts w:ascii="IRBadr" w:hAnsi="IRBadr" w:cs="IRBadr" w:hint="cs"/>
          <w:rtl/>
        </w:rPr>
        <w:t xml:space="preserve">، به یک موضوع دیگر که </w:t>
      </w:r>
      <w:r w:rsidR="00FE2C9D">
        <w:rPr>
          <w:rFonts w:ascii="IRBadr" w:hAnsi="IRBadr" w:cs="IRBadr" w:hint="cs"/>
          <w:rtl/>
        </w:rPr>
        <w:t>تشخیص آن راحت‌تر باشد و سوء استفاده در آن کمتر باشد (یعنی هر آنکس که بعد از ساعت ۱۰ شب از منزل خارج شود) تغییر می‌یابد.</w:t>
      </w:r>
    </w:p>
    <w:p w:rsidR="00E733D1" w:rsidRDefault="00E733D1" w:rsidP="00DF2740">
      <w:pPr>
        <w:pStyle w:val="Heading3"/>
        <w:rPr>
          <w:rtl/>
        </w:rPr>
      </w:pPr>
      <w:bookmarkStart w:id="6" w:name="_Toc154794371"/>
      <w:r>
        <w:rPr>
          <w:rFonts w:hint="cs"/>
          <w:rtl/>
        </w:rPr>
        <w:t>تزاحم ملاکات</w:t>
      </w:r>
      <w:bookmarkEnd w:id="6"/>
    </w:p>
    <w:p w:rsidR="00FE2C9D" w:rsidRDefault="00FE2C9D" w:rsidP="00FE2C9D">
      <w:pPr>
        <w:rPr>
          <w:rFonts w:ascii="IRBadr" w:hAnsi="IRBadr" w:cs="IRBadr"/>
          <w:rtl/>
        </w:rPr>
      </w:pPr>
      <w:r>
        <w:rPr>
          <w:rFonts w:ascii="IRBadr" w:hAnsi="IRBadr" w:cs="IRBadr" w:hint="cs"/>
          <w:rtl/>
        </w:rPr>
        <w:t>نکته دیگری که در این مساله اهمیّت بالایی دارد؛ بلکه می‌توان گفت نکته اساسی، همین است، بحث تزاحم ملاکات است. گاهی شارع مقدّس، تنها یک ملاک برایش مهمّ است و آن ملاک عدم وقوع سرقت است. در این صورت، از آن جهت که امکان تشخیص افراد دزد نیست، حکم بر موضوع دیگری بار می‌شود. هر چند با این قانون، افراد غیر دزد</w:t>
      </w:r>
      <w:r w:rsidR="000021DA">
        <w:rPr>
          <w:rFonts w:ascii="IRBadr" w:hAnsi="IRBadr" w:cs="IRBadr" w:hint="cs"/>
          <w:rtl/>
        </w:rPr>
        <w:t>ی که شب خارج شوند</w:t>
      </w:r>
      <w:r>
        <w:rPr>
          <w:rFonts w:ascii="IRBadr" w:hAnsi="IRBadr" w:cs="IRBadr" w:hint="cs"/>
          <w:rtl/>
        </w:rPr>
        <w:t xml:space="preserve"> هم دستگیر می‌شوند، ولی از آن جهت که مصلحت در دستگیری دزد است، مانعی ندارد که گاهی افراد غیر دزد هم دستگیر شوند. این در صورتی است که دستگیری افراد غیردزد مشکلی نداشته باشد.</w:t>
      </w:r>
    </w:p>
    <w:p w:rsidR="00FE2C9D" w:rsidRDefault="00FE2C9D" w:rsidP="000021DA">
      <w:pPr>
        <w:rPr>
          <w:rFonts w:ascii="IRBadr" w:hAnsi="IRBadr" w:cs="IRBadr"/>
          <w:rtl/>
        </w:rPr>
      </w:pPr>
      <w:r>
        <w:rPr>
          <w:rFonts w:ascii="IRBadr" w:hAnsi="IRBadr" w:cs="IRBadr" w:hint="cs"/>
          <w:rtl/>
        </w:rPr>
        <w:lastRenderedPageBreak/>
        <w:t xml:space="preserve">گاهی شارع، ملاک دیگری هم برایش اهمیّت دارد. یعنی نه تنها دستگیری دزد، دارای ملاک است، آزادی افراد غیر دزد نیز ملاک دارد، و دستگیری ایشان، مبغوض است. یعنی مصلحت در آزادی ایشان است و یا آنکه در دستگیری این افراد، مفسده وجود دارد. در این موارد، دو ملاک تزاحم می‌کنند. در این صورت، ممکن است شارع مقدّس، حکم را از جهت ثبوتی و اثباتی بر روی </w:t>
      </w:r>
      <w:r w:rsidR="000021DA">
        <w:rPr>
          <w:rFonts w:ascii="IRBadr" w:hAnsi="IRBadr" w:cs="IRBadr" w:hint="cs"/>
          <w:rtl/>
        </w:rPr>
        <w:t>آنچه که بهتر با تامین مصالح و دفع مفاسد تناسب دارد</w:t>
      </w:r>
      <w:r>
        <w:rPr>
          <w:rFonts w:ascii="IRBadr" w:hAnsi="IRBadr" w:cs="IRBadr" w:hint="cs"/>
          <w:rtl/>
        </w:rPr>
        <w:t xml:space="preserve"> (که خروج ساعت ۱۰ شب است) قرار دهد. یعنی قانونی وضع کند که هر کس ساعت ده خارج شود، دستگیر شود. مامور هم وظیفه دستگیری دزد را ندارد بلکه وظیفه دستگیری کسی را دارد که در زمان مذکور از منزل خارج گردد. و حقّ دستگیری کسی که در غیر مدّت مذکور از منزل خارج شود را ندارد. یعنی تشخیص آنکه چه کسی دزد است و چه کسی دزد نیست، به مامور اجرا واگذار نشده است. این نکته به جهت مصلحت آزاد بودن غیردزدها است. در این صورت، تعلیل معمّم نیست. یعنی هرچند مصلحت در دستگیری دزدها است ولی از آن جهت که در دستگیری غیردزدها مفسده وجود دارد، تعلیل مزبور معمّم نخواهد بود. این مثال بیشتر شبیه به احکام وضعی است. یعنی احکامی مثل دستگیر کردن و آزاد گذاشتن، از احکام تکلیفی نیست.</w:t>
      </w:r>
    </w:p>
    <w:p w:rsidR="00FE2C9D" w:rsidRDefault="00FE2C9D" w:rsidP="00E733D1">
      <w:pPr>
        <w:rPr>
          <w:rFonts w:ascii="IRBadr" w:hAnsi="IRBadr" w:cs="IRBadr"/>
          <w:rtl/>
        </w:rPr>
      </w:pPr>
      <w:r>
        <w:rPr>
          <w:rFonts w:ascii="IRBadr" w:hAnsi="IRBadr" w:cs="IRBadr" w:hint="cs"/>
          <w:rtl/>
        </w:rPr>
        <w:t xml:space="preserve">مثال احکام تکلیفی آن است که مثلا بیان گردد که «الرمان محرّم الأکل لأنّه حامض». اگر بخواهیم حکم را به غیر رمان تعمیم دهیم، </w:t>
      </w:r>
      <w:r w:rsidR="00BD0167">
        <w:rPr>
          <w:rFonts w:ascii="IRBadr" w:hAnsi="IRBadr" w:cs="IRBadr" w:hint="cs"/>
          <w:rtl/>
        </w:rPr>
        <w:t>ممکن است مفسده داشته باشد؛ چرا که مساله، تنها مبغوضیّت حامض نیست. بلکه مساله آزادی افراد در امور غیرحامض نیز مطرح است. مراد آنکه، اقتضایی یا لااقتضائی بودن اباحه هم در این مباحث دخیل است. اگر اباحه اقتضائيه باشد، چه بسا نتوان از تعلیل، استفاده تعمیم نمود. از جهت اثباتی باید این مساله را مورد دقّت قرار داد که آیا حموضت، تمام العلّة برای حرمت است یا آنکه تمام العلّة نیست، و تزاحم ملاکات در این مساله باید مورد توجه قرار گیرد.</w:t>
      </w:r>
      <w:r w:rsidR="00E733D1">
        <w:rPr>
          <w:rFonts w:ascii="IRBadr" w:hAnsi="IRBadr" w:cs="IRBadr" w:hint="cs"/>
          <w:rtl/>
        </w:rPr>
        <w:t xml:space="preserve"> ما در بحث علّت و حکمت به تفصیل در مورد این مسائل بحث نموده‌ایم.</w:t>
      </w:r>
    </w:p>
    <w:p w:rsidR="00E733D1" w:rsidRDefault="00E733D1" w:rsidP="00E733D1">
      <w:pPr>
        <w:rPr>
          <w:rFonts w:ascii="IRBadr" w:hAnsi="IRBadr" w:cs="IRBadr"/>
          <w:rtl/>
        </w:rPr>
      </w:pPr>
      <w:r>
        <w:rPr>
          <w:rFonts w:ascii="IRBadr" w:hAnsi="IRBadr" w:cs="IRBadr" w:hint="cs"/>
          <w:rtl/>
        </w:rPr>
        <w:t xml:space="preserve">این مباحث مربوط به معمّم‌بودن علّت است. محل بحث ما در زکات به معمّم‌بودن علّت ارتباطی ندارد. </w:t>
      </w:r>
    </w:p>
    <w:p w:rsidR="00E733D1" w:rsidRDefault="00E733D1" w:rsidP="00DF2740">
      <w:pPr>
        <w:pStyle w:val="Heading2"/>
        <w:rPr>
          <w:rtl/>
        </w:rPr>
      </w:pPr>
      <w:bookmarkStart w:id="7" w:name="_Toc154794372"/>
      <w:r>
        <w:rPr>
          <w:rFonts w:hint="cs"/>
          <w:rtl/>
        </w:rPr>
        <w:t>مخصّص‌بودن علّت</w:t>
      </w:r>
      <w:bookmarkEnd w:id="7"/>
    </w:p>
    <w:p w:rsidR="00E733D1" w:rsidRDefault="00E733D1" w:rsidP="00E733D1">
      <w:pPr>
        <w:rPr>
          <w:rFonts w:ascii="IRBadr" w:hAnsi="IRBadr" w:cs="IRBadr"/>
          <w:rtl/>
        </w:rPr>
      </w:pPr>
      <w:r>
        <w:rPr>
          <w:rFonts w:ascii="IRBadr" w:hAnsi="IRBadr" w:cs="IRBadr" w:hint="cs"/>
          <w:rtl/>
        </w:rPr>
        <w:t xml:space="preserve">یکی دیگر از وجوه تفاوت علّت و حکمت، مساله مخصّص‌بودن است. اصل نکته مخصّص‌بودن علّت آن است که وقتی علّتی برای یک حکم ذکر می‌گردد، آن علّت باید بر تمامی آنچه که حکم معلّل مشتمل بر آن است، منطبق باشد. به عنوان مثال وقتی گفته شود: «الرمان محرّم الأکل؛ لأنّه حامض»، اصل اولی آن است که تمامی انارها ترش باشد. از طرف دیگر در خارج مشاهده می‌کنیم که این‌گونه نیست و تمامی انارها ترش نیست. برای آنکه علّت و معلّل هماهنگ شوند، باید تصرّفی در دلیل، رخ دهد.  وجوه مختلفی برای تصرّف در جلسه گذشته بیان شد. ممکن است حموضت را به نحوی عام معنا کنیم که شامل تمامی انارها بشود. تصرّف </w:t>
      </w:r>
      <w:r w:rsidR="00DF2740">
        <w:rPr>
          <w:rFonts w:ascii="IRBadr" w:hAnsi="IRBadr" w:cs="IRBadr" w:hint="cs"/>
          <w:rtl/>
        </w:rPr>
        <w:t xml:space="preserve">دیگر آنکه علّت </w:t>
      </w:r>
      <w:r>
        <w:rPr>
          <w:rFonts w:ascii="IRBadr" w:hAnsi="IRBadr" w:cs="IRBadr" w:hint="cs"/>
          <w:rtl/>
        </w:rPr>
        <w:t xml:space="preserve">به صورت حکمت معنا شود و آن علّت، بیانگر حکم غالب افراد انار در نظر گرفته شود. تصرّف سوم آنکه در موضوع حکم معلّل تصرّف شود و بر انارهای متعارف حمل شود. </w:t>
      </w:r>
    </w:p>
    <w:p w:rsidR="00DF2740" w:rsidRDefault="00E733D1" w:rsidP="001C0095">
      <w:pPr>
        <w:rPr>
          <w:rFonts w:ascii="IRBadr" w:hAnsi="IRBadr" w:cs="IRBadr"/>
          <w:rtl/>
        </w:rPr>
      </w:pPr>
      <w:r>
        <w:rPr>
          <w:rFonts w:ascii="IRBadr" w:hAnsi="IRBadr" w:cs="IRBadr" w:hint="cs"/>
          <w:rtl/>
        </w:rPr>
        <w:t xml:space="preserve">نتیجه تصرّف سوم، مخصّص‌بودن علّت است. یعنی علّت باعث می شود که حکم، مختصّ به موارد متعارف ‌شود. ولی اگر تصرّف اول یا دوم را ملتزم شویم، تخصیصی رخ نمی‌دهد. تصرّفاتی که </w:t>
      </w:r>
      <w:r w:rsidR="00FB6A5C">
        <w:rPr>
          <w:rFonts w:ascii="IRBadr" w:hAnsi="IRBadr" w:cs="IRBadr" w:hint="cs"/>
          <w:rtl/>
        </w:rPr>
        <w:t xml:space="preserve">در دلیل رخ می‌دهد تا علّت مذکور در دلیل، بر حکم معلّل منطبق گردد، در برخی موارد منجر به مخصَّص‌شدن حکم معلّل می‌شود و در برخی موارد این اتّفاق رخ نمی‌دهد. </w:t>
      </w:r>
    </w:p>
    <w:p w:rsidR="00DF2740" w:rsidRDefault="00DF2740" w:rsidP="00DF2740">
      <w:pPr>
        <w:pStyle w:val="Heading1"/>
        <w:rPr>
          <w:rtl/>
        </w:rPr>
      </w:pPr>
      <w:bookmarkStart w:id="8" w:name="_Toc154794373"/>
      <w:r>
        <w:rPr>
          <w:rFonts w:hint="cs"/>
          <w:rtl/>
        </w:rPr>
        <w:t>بررسی مساله زکات پول</w:t>
      </w:r>
      <w:bookmarkEnd w:id="8"/>
    </w:p>
    <w:p w:rsidR="00DF2740" w:rsidRDefault="00DF2740" w:rsidP="001C0095">
      <w:pPr>
        <w:rPr>
          <w:rFonts w:ascii="IRBadr" w:hAnsi="IRBadr" w:cs="IRBadr"/>
          <w:rtl/>
        </w:rPr>
      </w:pPr>
      <w:r>
        <w:rPr>
          <w:rFonts w:ascii="IRBadr" w:hAnsi="IRBadr" w:cs="IRBadr" w:hint="cs"/>
          <w:rtl/>
        </w:rPr>
        <w:t xml:space="preserve">البته تمامی </w:t>
      </w:r>
      <w:r w:rsidR="00FB6A5C">
        <w:rPr>
          <w:rFonts w:ascii="IRBadr" w:hAnsi="IRBadr" w:cs="IRBadr" w:hint="cs"/>
          <w:rtl/>
        </w:rPr>
        <w:t>موارد</w:t>
      </w:r>
      <w:r>
        <w:rPr>
          <w:rFonts w:ascii="IRBadr" w:hAnsi="IRBadr" w:cs="IRBadr" w:hint="cs"/>
          <w:rtl/>
        </w:rPr>
        <w:t xml:space="preserve"> مذکور</w:t>
      </w:r>
      <w:r w:rsidR="00FB6A5C">
        <w:rPr>
          <w:rFonts w:ascii="IRBadr" w:hAnsi="IRBadr" w:cs="IRBadr" w:hint="cs"/>
          <w:rtl/>
        </w:rPr>
        <w:t xml:space="preserve">، در صورتی است که در زمان صدور روایات، این عدم انطباق علّت با معلّل وجود داشته باشد. ولی در محلّ بحث که مساله زکات است، امر از این قبیل نیست. مشکل ما در مساله زکات، مربوط به غیرزمان صدور دلیل است؛ چرا که در عصر کنونی است که میزان زکات، با احتیاجات فقرا تناسب ندارد، ولی در عصر نصّ، میزان زکات، با احتیاجات فقرا متناسب بوده است؛ چرا که درهم و </w:t>
      </w:r>
      <w:r w:rsidR="00FB6A5C">
        <w:rPr>
          <w:rFonts w:ascii="IRBadr" w:hAnsi="IRBadr" w:cs="IRBadr" w:hint="cs"/>
          <w:rtl/>
        </w:rPr>
        <w:lastRenderedPageBreak/>
        <w:t xml:space="preserve">دینار در اعصار گذشته وجود داشته و زکات حاصل از آن، برای رفع حوائج فقرا کفایت می‌کرده است ولی در عصر کنونی درهم و دینار وجود ندارد. </w:t>
      </w:r>
    </w:p>
    <w:p w:rsidR="00DF2740" w:rsidRDefault="00FB6A5C" w:rsidP="00DF2740">
      <w:pPr>
        <w:rPr>
          <w:rFonts w:ascii="IRBadr" w:hAnsi="IRBadr" w:cs="IRBadr"/>
          <w:rtl/>
        </w:rPr>
      </w:pPr>
      <w:r>
        <w:rPr>
          <w:rFonts w:ascii="IRBadr" w:hAnsi="IRBadr" w:cs="IRBadr" w:hint="cs"/>
          <w:rtl/>
        </w:rPr>
        <w:t>محلّ بحث در اطلاق احوالی دلیل معلّل است؛ نه اطلاق افرادی آن. تخصیصی که در</w:t>
      </w:r>
      <w:r w:rsidR="00DF2740">
        <w:rPr>
          <w:rFonts w:ascii="IRBadr" w:hAnsi="IRBadr" w:cs="IRBadr" w:hint="cs"/>
          <w:rtl/>
        </w:rPr>
        <w:t xml:space="preserve"> مساله علّت </w:t>
      </w:r>
      <w:r>
        <w:rPr>
          <w:rFonts w:ascii="IRBadr" w:hAnsi="IRBadr" w:cs="IRBadr" w:hint="cs"/>
          <w:rtl/>
        </w:rPr>
        <w:t xml:space="preserve">مطرح بود، تخصیص افرادی دلیل بود. این نحوه از تخصیص در علّت وجود دارد ولی در حکمت وجود ندارد. ولی در محلّ بحث از زکات پول، از اطلاق احوالی دلیل </w:t>
      </w:r>
      <w:r w:rsidR="001C0095">
        <w:rPr>
          <w:rFonts w:ascii="IRBadr" w:hAnsi="IRBadr" w:cs="IRBadr" w:hint="cs"/>
          <w:rtl/>
        </w:rPr>
        <w:t>بحث می‌نماییم، و بیان می‌کنیم که</w:t>
      </w:r>
      <w:r w:rsidR="00DF2740">
        <w:rPr>
          <w:rFonts w:ascii="IRBadr" w:hAnsi="IRBadr" w:cs="IRBadr" w:hint="cs"/>
          <w:rtl/>
        </w:rPr>
        <w:t xml:space="preserve"> اطلاق ادله هم شامل اعصار گذشته است و هم شامل عصر کنونی.</w:t>
      </w:r>
      <w:r w:rsidR="001C0095">
        <w:rPr>
          <w:rFonts w:ascii="IRBadr" w:hAnsi="IRBadr" w:cs="IRBadr" w:hint="cs"/>
          <w:rtl/>
        </w:rPr>
        <w:t xml:space="preserve"> در </w:t>
      </w:r>
      <w:r w:rsidR="00DF2740">
        <w:rPr>
          <w:rFonts w:ascii="IRBadr" w:hAnsi="IRBadr" w:cs="IRBadr" w:hint="cs"/>
          <w:rtl/>
        </w:rPr>
        <w:t>عصر حاضر نیز</w:t>
      </w:r>
      <w:r w:rsidR="001C0095">
        <w:rPr>
          <w:rFonts w:ascii="IRBadr" w:hAnsi="IRBadr" w:cs="IRBadr" w:hint="cs"/>
          <w:rtl/>
        </w:rPr>
        <w:t xml:space="preserve"> زکات باید حاجت فقرا را برطرف نماید.</w:t>
      </w:r>
      <w:r>
        <w:rPr>
          <w:rFonts w:ascii="IRBadr" w:hAnsi="IRBadr" w:cs="IRBadr" w:hint="cs"/>
          <w:rtl/>
        </w:rPr>
        <w:t xml:space="preserve"> </w:t>
      </w:r>
      <w:r w:rsidR="001C0095">
        <w:rPr>
          <w:rFonts w:ascii="IRBadr" w:hAnsi="IRBadr" w:cs="IRBadr" w:hint="cs"/>
          <w:rtl/>
        </w:rPr>
        <w:t>این</w:t>
      </w:r>
      <w:r>
        <w:rPr>
          <w:rFonts w:ascii="IRBadr" w:hAnsi="IRBadr" w:cs="IRBadr" w:hint="cs"/>
          <w:rtl/>
        </w:rPr>
        <w:t xml:space="preserve"> بحث ارتباطی به عموم افرادی دلیل ندارد تا مساله حکمت و علّت مطرح شود و بیان شود که تعلیلات باب زکات اگر از باب علّت باشد، استدلال مورد پذیرش است و اگر از باب حکمت باشد، مورد پذیرش نیست. </w:t>
      </w:r>
    </w:p>
    <w:p w:rsidR="00DF2740" w:rsidRDefault="00DF2740" w:rsidP="00403EBD">
      <w:pPr>
        <w:pStyle w:val="Heading2"/>
        <w:rPr>
          <w:rtl/>
        </w:rPr>
      </w:pPr>
      <w:bookmarkStart w:id="9" w:name="_Toc154794374"/>
      <w:r>
        <w:rPr>
          <w:rFonts w:hint="cs"/>
          <w:rtl/>
        </w:rPr>
        <w:t>استدلال به تعلیلات زکات بر زکات پول</w:t>
      </w:r>
      <w:bookmarkEnd w:id="9"/>
    </w:p>
    <w:p w:rsidR="00FB6A5C" w:rsidRDefault="001C0095" w:rsidP="00DF2740">
      <w:pPr>
        <w:rPr>
          <w:rFonts w:ascii="IRBadr" w:hAnsi="IRBadr" w:cs="IRBadr"/>
          <w:rtl/>
        </w:rPr>
      </w:pPr>
      <w:r>
        <w:rPr>
          <w:rFonts w:ascii="IRBadr" w:hAnsi="IRBadr" w:cs="IRBadr" w:hint="cs"/>
          <w:rtl/>
        </w:rPr>
        <w:t>استدلال به تعلیلات زکات برای اثبات زکات پول، از نکته‌های زیر به دست می‌آید:</w:t>
      </w:r>
    </w:p>
    <w:p w:rsidR="00E733D1" w:rsidRDefault="001C0095" w:rsidP="001C0095">
      <w:pPr>
        <w:rPr>
          <w:rFonts w:ascii="IRBadr" w:hAnsi="IRBadr" w:cs="IRBadr"/>
          <w:rtl/>
        </w:rPr>
      </w:pPr>
      <w:r>
        <w:rPr>
          <w:rFonts w:ascii="IRBadr" w:hAnsi="IRBadr" w:cs="IRBadr" w:hint="cs"/>
          <w:rtl/>
        </w:rPr>
        <w:t xml:space="preserve">نکته اول: </w:t>
      </w:r>
      <w:r w:rsidR="00FB6A5C">
        <w:rPr>
          <w:rFonts w:ascii="IRBadr" w:hAnsi="IRBadr" w:cs="IRBadr" w:hint="cs"/>
          <w:rtl/>
        </w:rPr>
        <w:t xml:space="preserve">حکم زکات </w:t>
      </w:r>
      <w:r>
        <w:rPr>
          <w:rFonts w:ascii="IRBadr" w:hAnsi="IRBadr" w:cs="IRBadr" w:hint="cs"/>
          <w:rtl/>
        </w:rPr>
        <w:t>-</w:t>
      </w:r>
      <w:r w:rsidR="00FB6A5C">
        <w:rPr>
          <w:rFonts w:ascii="IRBadr" w:hAnsi="IRBadr" w:cs="IRBadr" w:hint="cs"/>
          <w:rtl/>
        </w:rPr>
        <w:t>نه تنها به اطلاق احوالی بلکه</w:t>
      </w:r>
      <w:r>
        <w:rPr>
          <w:rFonts w:ascii="IRBadr" w:hAnsi="IRBadr" w:cs="IRBadr" w:hint="cs"/>
          <w:rtl/>
        </w:rPr>
        <w:t>-</w:t>
      </w:r>
      <w:r w:rsidR="00FB6A5C">
        <w:rPr>
          <w:rFonts w:ascii="IRBadr" w:hAnsi="IRBadr" w:cs="IRBadr" w:hint="cs"/>
          <w:rtl/>
        </w:rPr>
        <w:t xml:space="preserve"> به ضرورت شریعت، در همه زمان‌ه</w:t>
      </w:r>
      <w:r>
        <w:rPr>
          <w:rFonts w:ascii="IRBadr" w:hAnsi="IRBadr" w:cs="IRBadr" w:hint="cs"/>
          <w:rtl/>
        </w:rPr>
        <w:t>ا وجود دارد، و اختصاص به عصری ندارد که درهم و دینار وجود داشته است.</w:t>
      </w:r>
    </w:p>
    <w:p w:rsidR="001C0095" w:rsidRDefault="001C0095" w:rsidP="001C0095">
      <w:pPr>
        <w:rPr>
          <w:rFonts w:ascii="IRBadr" w:hAnsi="IRBadr" w:cs="IRBadr"/>
          <w:rtl/>
        </w:rPr>
      </w:pPr>
      <w:r>
        <w:rPr>
          <w:rFonts w:ascii="IRBadr" w:hAnsi="IRBadr" w:cs="IRBadr" w:hint="cs"/>
          <w:rtl/>
        </w:rPr>
        <w:t xml:space="preserve">نکته دوم: ظاهر ادلّه آن است که در عصر کنونی هم زکات در ۹ صنف واجب است. یعنی حصر اموال زکوی در ۹ جنس، اختصاص به زمان نص ندارد. </w:t>
      </w:r>
    </w:p>
    <w:p w:rsidR="001C0095" w:rsidRDefault="001C0095" w:rsidP="007856DE">
      <w:pPr>
        <w:rPr>
          <w:rFonts w:ascii="IRBadr" w:hAnsi="IRBadr" w:cs="IRBadr"/>
          <w:rtl/>
        </w:rPr>
      </w:pPr>
      <w:r>
        <w:rPr>
          <w:rFonts w:ascii="IRBadr" w:hAnsi="IRBadr" w:cs="IRBadr" w:hint="cs"/>
          <w:rtl/>
        </w:rPr>
        <w:t xml:space="preserve">نکته سوم: از تعلیل روایات زکات استفاده می‌شود که زکات، از آن جهت منحصر در ۹ صنف است که این ۹ صنف، حوائج فقرا را </w:t>
      </w:r>
      <w:r w:rsidR="007856DE">
        <w:rPr>
          <w:rFonts w:ascii="IRBadr" w:hAnsi="IRBadr" w:cs="IRBadr" w:hint="cs"/>
          <w:rtl/>
        </w:rPr>
        <w:t xml:space="preserve">رفع </w:t>
      </w:r>
      <w:r>
        <w:rPr>
          <w:rFonts w:ascii="IRBadr" w:hAnsi="IRBadr" w:cs="IRBadr" w:hint="cs"/>
          <w:rtl/>
        </w:rPr>
        <w:t xml:space="preserve">می‌کند. </w:t>
      </w:r>
    </w:p>
    <w:p w:rsidR="00DF2740" w:rsidRDefault="00DF2740" w:rsidP="00DF2740">
      <w:pPr>
        <w:rPr>
          <w:rFonts w:ascii="IRBadr" w:hAnsi="IRBadr" w:cs="IRBadr"/>
          <w:rtl/>
        </w:rPr>
      </w:pPr>
      <w:r>
        <w:rPr>
          <w:rFonts w:ascii="IRBadr" w:hAnsi="IRBadr" w:cs="IRBadr" w:hint="cs"/>
          <w:rtl/>
        </w:rPr>
        <w:t>از مجموع سه امر مذکور، این مطلب به دست می‌آید که زکات در پول باید واجب باشد تا نیاز فقرا در عصر کنونی نیز برطرف شود؛ چرا که در عصر حاضر، درهم و دینار وجود ندارد و به این جهت، میزان زکات به مقدار زیادی کاهش می‌یابد و با صِرف وجوب زکات در سایر اصناف، این نیاز تامین نمی‌گردد.</w:t>
      </w:r>
    </w:p>
    <w:p w:rsidR="00403EBD" w:rsidRDefault="00403EBD" w:rsidP="00403EBD">
      <w:pPr>
        <w:pStyle w:val="Heading2"/>
        <w:rPr>
          <w:rtl/>
        </w:rPr>
      </w:pPr>
      <w:bookmarkStart w:id="10" w:name="_Toc154794375"/>
      <w:r>
        <w:rPr>
          <w:rFonts w:hint="cs"/>
          <w:rtl/>
        </w:rPr>
        <w:t>شمول ادلّه حاصره زکات نسبت به عصر حاضر</w:t>
      </w:r>
      <w:bookmarkEnd w:id="10"/>
    </w:p>
    <w:p w:rsidR="007856DE" w:rsidRDefault="007856DE" w:rsidP="00DF2740">
      <w:pPr>
        <w:rPr>
          <w:rFonts w:ascii="IRBadr" w:hAnsi="IRBadr" w:cs="IRBadr"/>
          <w:rtl/>
        </w:rPr>
      </w:pPr>
      <w:r>
        <w:rPr>
          <w:rFonts w:ascii="IRBadr" w:hAnsi="IRBadr" w:cs="IRBadr" w:hint="cs"/>
          <w:rtl/>
        </w:rPr>
        <w:t xml:space="preserve">ابتدا باید بحث شود که آیا زکات در عصر کنونی هم منحصر در ۹ جنس است یا خیر. </w:t>
      </w:r>
      <w:r w:rsidR="00DF2740">
        <w:rPr>
          <w:rFonts w:ascii="IRBadr" w:hAnsi="IRBadr" w:cs="IRBadr" w:hint="cs"/>
          <w:rtl/>
        </w:rPr>
        <w:t>به طور کلّی می‌توان گفت که</w:t>
      </w:r>
      <w:r>
        <w:rPr>
          <w:rFonts w:ascii="IRBadr" w:hAnsi="IRBadr" w:cs="IRBadr" w:hint="cs"/>
          <w:rtl/>
        </w:rPr>
        <w:t xml:space="preserve"> برای اثبات</w:t>
      </w:r>
      <w:r w:rsidR="00DF2740">
        <w:rPr>
          <w:rFonts w:ascii="IRBadr" w:hAnsi="IRBadr" w:cs="IRBadr" w:hint="cs"/>
          <w:rtl/>
        </w:rPr>
        <w:t xml:space="preserve"> اطلاق احوالی ادلّه</w:t>
      </w:r>
      <w:r>
        <w:rPr>
          <w:rFonts w:ascii="IRBadr" w:hAnsi="IRBadr" w:cs="IRBadr" w:hint="cs"/>
          <w:rtl/>
        </w:rPr>
        <w:t>،</w:t>
      </w:r>
      <w:r w:rsidR="00DF2740">
        <w:rPr>
          <w:rFonts w:ascii="IRBadr" w:hAnsi="IRBadr" w:cs="IRBadr" w:hint="cs"/>
          <w:rtl/>
        </w:rPr>
        <w:t xml:space="preserve"> می‌توان قرائن و استدلالاتی بیان کرد. هر دلیلی بر آن مطلب بیان شود،</w:t>
      </w:r>
      <w:r>
        <w:rPr>
          <w:rFonts w:ascii="IRBadr" w:hAnsi="IRBadr" w:cs="IRBadr" w:hint="cs"/>
          <w:rtl/>
        </w:rPr>
        <w:t xml:space="preserve"> آن دلیل در ما نحن فیه نیز حکم را ثابت می‌نماید.</w:t>
      </w:r>
      <w:r w:rsidR="00403EBD">
        <w:rPr>
          <w:rFonts w:ascii="IRBadr" w:hAnsi="IRBadr" w:cs="IRBadr" w:hint="cs"/>
          <w:rtl/>
        </w:rPr>
        <w:t xml:space="preserve"> یعنی ثابت می‌کند که در عصر کنونی هم زکات منحصر در نُه جنس است.</w:t>
      </w:r>
      <w:r>
        <w:rPr>
          <w:rFonts w:ascii="IRBadr" w:hAnsi="IRBadr" w:cs="IRBadr" w:hint="cs"/>
          <w:rtl/>
        </w:rPr>
        <w:t xml:space="preserve"> آن دلیل، ممکن است اطلاق احوالی خود ادلّه یا سیره عقلا یا حدیث ثقلین یا هر دلیل دیگری که باشد که به طور کلّی اطلاق احولی ادلّه را ثابت می‌نماید. آن دلیل در ما نحن فیه هم اختصاص زکات به ۹ جنس در عصر کنونی را ثابت می‌نماید. البته غفلت نشود که این مساله، ظاهر ادلّه است و صریح نیست که نتوان از آن دست برداشت.</w:t>
      </w:r>
    </w:p>
    <w:p w:rsidR="00403EBD" w:rsidRDefault="00403EBD" w:rsidP="00403EBD">
      <w:pPr>
        <w:pStyle w:val="Heading2"/>
        <w:rPr>
          <w:rtl/>
        </w:rPr>
      </w:pPr>
      <w:bookmarkStart w:id="11" w:name="_Toc154794376"/>
      <w:r>
        <w:rPr>
          <w:rFonts w:hint="cs"/>
          <w:rtl/>
        </w:rPr>
        <w:t>مشکل عدم تناسب تعلیلات زکات با حکم معلّل در عصر حاضر و بیان راه‌حل‌ها</w:t>
      </w:r>
      <w:bookmarkEnd w:id="11"/>
    </w:p>
    <w:p w:rsidR="00403EBD" w:rsidRDefault="00403EBD" w:rsidP="00403EBD">
      <w:pPr>
        <w:rPr>
          <w:rFonts w:ascii="IRBadr" w:hAnsi="IRBadr" w:cs="IRBadr"/>
          <w:rtl/>
        </w:rPr>
      </w:pPr>
      <w:r>
        <w:rPr>
          <w:rFonts w:ascii="IRBadr" w:hAnsi="IRBadr" w:cs="IRBadr" w:hint="cs"/>
          <w:rtl/>
        </w:rPr>
        <w:t xml:space="preserve">حاصل آنکه علّت جعل زکات، تامین نیاز فقرا است، ولی این نیاز در عصر کنونی با اجناس مذکوره در زکات حاصل نمی‌شود؛ بنابرین تعلیل با حکم معلّل تناسب ندارد. </w:t>
      </w:r>
    </w:p>
    <w:p w:rsidR="00403EBD" w:rsidRDefault="00403EBD" w:rsidP="00403EBD">
      <w:pPr>
        <w:rPr>
          <w:rFonts w:ascii="IRBadr" w:hAnsi="IRBadr" w:cs="IRBadr"/>
          <w:rtl/>
        </w:rPr>
      </w:pPr>
      <w:r w:rsidRPr="00403EBD">
        <w:rPr>
          <w:rFonts w:ascii="IRBadr" w:hAnsi="IRBadr" w:cs="IRBadr" w:hint="cs"/>
          <w:b/>
          <w:bCs/>
          <w:rtl/>
        </w:rPr>
        <w:t>حکم معلّل:</w:t>
      </w:r>
      <w:r>
        <w:rPr>
          <w:rFonts w:ascii="IRBadr" w:hAnsi="IRBadr" w:cs="IRBadr" w:hint="cs"/>
          <w:rtl/>
        </w:rPr>
        <w:t xml:space="preserve"> همان وجوب زکات در اجناس نُه‌گانه است که در عصر امروز به اجناس هفت‌گانه تبدیل شده؛ چرا که درهم و دینار وجود ندارد </w:t>
      </w:r>
    </w:p>
    <w:p w:rsidR="00403EBD" w:rsidRDefault="00403EBD" w:rsidP="00403EBD">
      <w:pPr>
        <w:rPr>
          <w:rFonts w:ascii="IRBadr" w:hAnsi="IRBadr" w:cs="IRBadr"/>
          <w:rtl/>
        </w:rPr>
      </w:pPr>
      <w:r>
        <w:rPr>
          <w:rFonts w:ascii="IRBadr" w:hAnsi="IRBadr" w:cs="IRBadr" w:hint="cs"/>
          <w:b/>
          <w:bCs/>
          <w:rtl/>
        </w:rPr>
        <w:lastRenderedPageBreak/>
        <w:t>علّت</w:t>
      </w:r>
      <w:r w:rsidRPr="00403EBD">
        <w:rPr>
          <w:rFonts w:ascii="IRBadr" w:hAnsi="IRBadr" w:cs="IRBadr" w:hint="cs"/>
          <w:b/>
          <w:bCs/>
          <w:rtl/>
        </w:rPr>
        <w:t>:</w:t>
      </w:r>
      <w:r>
        <w:rPr>
          <w:rFonts w:ascii="IRBadr" w:hAnsi="IRBadr" w:cs="IRBadr" w:hint="cs"/>
          <w:rtl/>
        </w:rPr>
        <w:t xml:space="preserve"> رفع نیاز فقرا است.</w:t>
      </w:r>
    </w:p>
    <w:p w:rsidR="00403EBD" w:rsidRDefault="00403EBD" w:rsidP="00403EBD">
      <w:pPr>
        <w:rPr>
          <w:rFonts w:ascii="IRBadr" w:hAnsi="IRBadr" w:cs="IRBadr"/>
          <w:rtl/>
        </w:rPr>
      </w:pPr>
      <w:r>
        <w:rPr>
          <w:rFonts w:ascii="IRBadr" w:hAnsi="IRBadr" w:cs="IRBadr" w:hint="cs"/>
          <w:rtl/>
        </w:rPr>
        <w:t xml:space="preserve">این علّت با آن حکم معلّل تناسب ندارد؛ چرا که اجناس هفت‌گانه نمی‌تواند علّت مزبور را تامین نماید. </w:t>
      </w:r>
      <w:r w:rsidR="007856DE">
        <w:rPr>
          <w:rFonts w:ascii="IRBadr" w:hAnsi="IRBadr" w:cs="IRBadr" w:hint="cs"/>
          <w:rtl/>
        </w:rPr>
        <w:t xml:space="preserve">برای حلّ مشکل عدم تناسب تعلیل با حکم معلّل، راه‌حل‌هایی وجود دارد. </w:t>
      </w:r>
    </w:p>
    <w:p w:rsidR="00403EBD" w:rsidRDefault="00403EBD" w:rsidP="00403EBD">
      <w:pPr>
        <w:pStyle w:val="Heading3"/>
        <w:rPr>
          <w:rtl/>
        </w:rPr>
      </w:pPr>
      <w:bookmarkStart w:id="12" w:name="_Toc154794377"/>
      <w:r w:rsidRPr="00403EBD">
        <w:rPr>
          <w:rFonts w:hint="cs"/>
          <w:rtl/>
        </w:rPr>
        <w:t>راه‌حل اول:</w:t>
      </w:r>
      <w:bookmarkEnd w:id="12"/>
      <w:r w:rsidRPr="00403EBD">
        <w:rPr>
          <w:rFonts w:hint="cs"/>
          <w:rtl/>
        </w:rPr>
        <w:t xml:space="preserve"> </w:t>
      </w:r>
    </w:p>
    <w:p w:rsidR="007856DE" w:rsidRDefault="00FB4CAA" w:rsidP="00403EBD">
      <w:pPr>
        <w:rPr>
          <w:rFonts w:ascii="IRBadr" w:hAnsi="IRBadr" w:cs="IRBadr"/>
          <w:rtl/>
        </w:rPr>
      </w:pPr>
      <w:r>
        <w:rPr>
          <w:rFonts w:ascii="IRBadr" w:hAnsi="IRBadr" w:cs="IRBadr" w:hint="cs"/>
          <w:rtl/>
        </w:rPr>
        <w:t>آنکه حصر زکات در امور نُه‌گانه را نپذیریم، و قائل به زکات پول شویم. در این صورت اشکال دومی که آقای شهیدی بیان کردند، وارد می‌شود که پول از این جهت خصوصیّت ندارد بلکه امور دیگر هم می‌تواند متعلّق زکات قرار گیرد.</w:t>
      </w:r>
    </w:p>
    <w:p w:rsidR="00403EBD" w:rsidRDefault="00FB4CAA" w:rsidP="00403EBD">
      <w:pPr>
        <w:pStyle w:val="Heading3"/>
        <w:rPr>
          <w:rtl/>
        </w:rPr>
      </w:pPr>
      <w:bookmarkStart w:id="13" w:name="_Toc154794378"/>
      <w:r w:rsidRPr="00403EBD">
        <w:rPr>
          <w:rFonts w:hint="cs"/>
          <w:rtl/>
        </w:rPr>
        <w:t xml:space="preserve">راه‌حل </w:t>
      </w:r>
      <w:r w:rsidR="00403EBD" w:rsidRPr="00403EBD">
        <w:rPr>
          <w:rFonts w:hint="cs"/>
          <w:rtl/>
        </w:rPr>
        <w:t>دوم:</w:t>
      </w:r>
      <w:bookmarkEnd w:id="13"/>
      <w:r>
        <w:rPr>
          <w:rFonts w:hint="cs"/>
          <w:rtl/>
        </w:rPr>
        <w:t xml:space="preserve"> </w:t>
      </w:r>
    </w:p>
    <w:p w:rsidR="00FB4CAA" w:rsidRDefault="00FB4CAA" w:rsidP="00403EBD">
      <w:pPr>
        <w:rPr>
          <w:rFonts w:ascii="IRBadr" w:hAnsi="IRBadr" w:cs="IRBadr"/>
          <w:rtl/>
        </w:rPr>
      </w:pPr>
      <w:r>
        <w:rPr>
          <w:rFonts w:ascii="IRBadr" w:hAnsi="IRBadr" w:cs="IRBadr" w:hint="cs"/>
          <w:rtl/>
        </w:rPr>
        <w:t>آنکه حصر بر عصر نص حمل شود و بیان شود که حصر، مربوط به عصر ما نیست بلکه اختصاص به زمان صدور روایات دارد.</w:t>
      </w:r>
    </w:p>
    <w:p w:rsidR="00403EBD" w:rsidRDefault="00FB4CAA" w:rsidP="00403EBD">
      <w:pPr>
        <w:pStyle w:val="Heading3"/>
        <w:rPr>
          <w:rtl/>
        </w:rPr>
      </w:pPr>
      <w:bookmarkStart w:id="14" w:name="_Toc154794379"/>
      <w:r w:rsidRPr="00403EBD">
        <w:rPr>
          <w:rFonts w:hint="cs"/>
          <w:rtl/>
        </w:rPr>
        <w:t>راه‌حل سوم</w:t>
      </w:r>
      <w:r w:rsidR="00403EBD">
        <w:rPr>
          <w:rFonts w:hint="cs"/>
          <w:rtl/>
        </w:rPr>
        <w:t>:</w:t>
      </w:r>
      <w:bookmarkEnd w:id="14"/>
      <w:r>
        <w:rPr>
          <w:rFonts w:hint="cs"/>
          <w:rtl/>
        </w:rPr>
        <w:t xml:space="preserve"> </w:t>
      </w:r>
    </w:p>
    <w:p w:rsidR="00FB4CAA" w:rsidRDefault="00FB4CAA" w:rsidP="005E39F9">
      <w:pPr>
        <w:rPr>
          <w:rFonts w:ascii="IRBadr" w:hAnsi="IRBadr" w:cs="IRBadr"/>
          <w:rtl/>
        </w:rPr>
      </w:pPr>
      <w:r>
        <w:rPr>
          <w:rFonts w:ascii="IRBadr" w:hAnsi="IRBadr" w:cs="IRBadr" w:hint="cs"/>
          <w:rtl/>
        </w:rPr>
        <w:t>آنکه بیان شود که زکات در عصر کنونی ثابت است و ادلّه حاصره نیز در عصر کنونی ثابت است</w:t>
      </w:r>
      <w:r w:rsidR="00403EBD">
        <w:rPr>
          <w:rFonts w:ascii="IRBadr" w:hAnsi="IRBadr" w:cs="IRBadr" w:hint="cs"/>
          <w:rtl/>
        </w:rPr>
        <w:t>،</w:t>
      </w:r>
      <w:r>
        <w:rPr>
          <w:rFonts w:ascii="IRBadr" w:hAnsi="IRBadr" w:cs="IRBadr" w:hint="cs"/>
          <w:rtl/>
        </w:rPr>
        <w:t xml:space="preserve"> ولی درهم و دینار در ادله از باب مثال ذکر شده است، و خصوصیّت ندارد. البته این راه‌حل با اشکال اول آقای شهیدی روبرو است. </w:t>
      </w:r>
      <w:r w:rsidR="005E39F9">
        <w:rPr>
          <w:rFonts w:ascii="IRBadr" w:hAnsi="IRBadr" w:cs="IRBadr" w:hint="cs"/>
          <w:rtl/>
        </w:rPr>
        <w:t xml:space="preserve">زکات متوقّف بر آن است که عین مال به مدّت یکسال در اختیار مالک باشد، حال آنکه پول در مدّت یک‌سال در اختیار کسی نیست بلکه در نوع موارد به بانک واگذار می‌شود. ممکن است بیان شود که سپرده‌های بانکی نیز شرعا عین تلقّی می‌گردد. از دید عرف، قراردادن پول در بانک به منزله قراردادن پول در گاوصندوق است. ممکن است از دید شرع نیز این‌گونه باشد. یعنی یک توسعه در عین‌بودن قائل شویم. یعنی آن تعلیلات که قرینه بر مثال‌بودن درهم و دینار بود، خود قرینه بر آن است که عین‌بودن توسعه‌ای دارد و محدود به آن نیست که مال لزوما در دست مالک باشد؛ بلکه اموری از قبیل قراردادن پول نزد بانک را هم شامل می‌شود. </w:t>
      </w:r>
    </w:p>
    <w:p w:rsidR="00403EBD" w:rsidRDefault="005E39F9" w:rsidP="00403EBD">
      <w:pPr>
        <w:pStyle w:val="Heading3"/>
        <w:rPr>
          <w:rtl/>
        </w:rPr>
      </w:pPr>
      <w:bookmarkStart w:id="15" w:name="_Toc154794380"/>
      <w:r>
        <w:rPr>
          <w:rFonts w:hint="cs"/>
          <w:rtl/>
        </w:rPr>
        <w:t>راه‌حل</w:t>
      </w:r>
      <w:r w:rsidR="00403EBD">
        <w:rPr>
          <w:rFonts w:hint="cs"/>
          <w:rtl/>
        </w:rPr>
        <w:t xml:space="preserve"> چهارم:</w:t>
      </w:r>
      <w:bookmarkEnd w:id="15"/>
    </w:p>
    <w:p w:rsidR="00403EBD" w:rsidRDefault="00403EBD" w:rsidP="00403EBD">
      <w:pPr>
        <w:rPr>
          <w:rFonts w:ascii="IRBadr" w:hAnsi="IRBadr" w:cs="IRBadr"/>
          <w:rtl/>
        </w:rPr>
      </w:pPr>
      <w:r>
        <w:rPr>
          <w:rFonts w:ascii="IRBadr" w:hAnsi="IRBadr" w:cs="IRBadr" w:hint="cs"/>
          <w:rtl/>
        </w:rPr>
        <w:t xml:space="preserve"> راه</w:t>
      </w:r>
      <w:r w:rsidR="005E39F9">
        <w:rPr>
          <w:rFonts w:ascii="IRBadr" w:hAnsi="IRBadr" w:cs="IRBadr" w:hint="cs"/>
          <w:rtl/>
        </w:rPr>
        <w:t xml:space="preserve"> دیگری که آقای شهیدی هم بیان کردند آن است که زکات به حاکم واگذار شود. این راه نیز از قبیل تصرّف در اطلاق احوالی دلیل و اختصاص آن به عصر گذشته است. یعنی بیانگر آن است که در عصر کنونی زکات، اختصاص به اجناس نُه‌گانه ندارد بلکه شامل آنچه که حاکم شرع تعیین می کند نیز می‌شود. </w:t>
      </w:r>
    </w:p>
    <w:p w:rsidR="00403EBD" w:rsidRDefault="00403EBD" w:rsidP="00403EBD">
      <w:pPr>
        <w:pStyle w:val="Heading2"/>
        <w:rPr>
          <w:rtl/>
        </w:rPr>
      </w:pPr>
      <w:bookmarkStart w:id="16" w:name="_Toc154794381"/>
      <w:r>
        <w:rPr>
          <w:rFonts w:hint="cs"/>
          <w:rtl/>
        </w:rPr>
        <w:t>نتیجه بحث در زکات پول و بیان مختار استاد</w:t>
      </w:r>
      <w:bookmarkEnd w:id="16"/>
    </w:p>
    <w:p w:rsidR="005E39F9" w:rsidRDefault="005E39F9" w:rsidP="00403EBD">
      <w:pPr>
        <w:rPr>
          <w:rFonts w:ascii="IRBadr" w:hAnsi="IRBadr" w:cs="IRBadr"/>
          <w:rtl/>
        </w:rPr>
      </w:pPr>
      <w:r>
        <w:rPr>
          <w:rFonts w:ascii="IRBadr" w:hAnsi="IRBadr" w:cs="IRBadr" w:hint="cs"/>
          <w:rtl/>
        </w:rPr>
        <w:t xml:space="preserve">باید بررسی نمود که آیا ظهور ادله حاصره زکات در اجناس نُه‌گانه قوی‌تر است یا مقتضای تعلیلات که منجر به تصرّفات مزبور در ادلّه می‌شود. اگر ظهور ادلّه حاصره قوی‌تر باشد، نتیجه آن می شود که زکات پول واجب است، و هرچند </w:t>
      </w:r>
      <w:r w:rsidR="00403EBD">
        <w:rPr>
          <w:rFonts w:ascii="IRBadr" w:hAnsi="IRBadr" w:cs="IRBadr" w:hint="cs"/>
          <w:rtl/>
        </w:rPr>
        <w:t xml:space="preserve">پول </w:t>
      </w:r>
      <w:r>
        <w:rPr>
          <w:rFonts w:ascii="IRBadr" w:hAnsi="IRBadr" w:cs="IRBadr" w:hint="cs"/>
          <w:rtl/>
        </w:rPr>
        <w:t>به بانک هم واگذار شود، زکات آن نفی نمی‌شود. ولی اگر کسی ظهور ادلّه حاصره را اقوی نداند، باید ملتزم به راه‌حل دیگری شود. ما بیان کردیم که این راه‌حل</w:t>
      </w:r>
      <w:r w:rsidR="00403EBD">
        <w:rPr>
          <w:rFonts w:ascii="IRBadr" w:hAnsi="IRBadr" w:cs="IRBadr" w:hint="cs"/>
          <w:rtl/>
        </w:rPr>
        <w:t>‌ها</w:t>
      </w:r>
      <w:r>
        <w:rPr>
          <w:rFonts w:ascii="IRBadr" w:hAnsi="IRBadr" w:cs="IRBadr" w:hint="cs"/>
          <w:rtl/>
        </w:rPr>
        <w:t xml:space="preserve"> هیچ‌گونه تعیّنی ندارد</w:t>
      </w:r>
      <w:r w:rsidR="00403EBD">
        <w:rPr>
          <w:rFonts w:ascii="IRBadr" w:hAnsi="IRBadr" w:cs="IRBadr" w:hint="cs"/>
          <w:rtl/>
        </w:rPr>
        <w:t>. این امر هم خود</w:t>
      </w:r>
      <w:r>
        <w:rPr>
          <w:rFonts w:ascii="IRBadr" w:hAnsi="IRBadr" w:cs="IRBadr" w:hint="cs"/>
          <w:rtl/>
        </w:rPr>
        <w:t xml:space="preserve"> قرینه بر آن است که راه‌حل ثبوت زکات در پول، بهترین راه‌حل است. اگر این بیان پذیرفته شود که زکات پول، هرچند نزد بانک باشد، ثابت می‌شود.</w:t>
      </w:r>
    </w:p>
    <w:p w:rsidR="001C0095" w:rsidRDefault="005E39F9" w:rsidP="000B2D6B">
      <w:pPr>
        <w:rPr>
          <w:rFonts w:ascii="IRBadr" w:hAnsi="IRBadr" w:cs="IRBadr"/>
          <w:rtl/>
        </w:rPr>
      </w:pPr>
      <w:r>
        <w:rPr>
          <w:rFonts w:ascii="IRBadr" w:hAnsi="IRBadr" w:cs="IRBadr" w:hint="cs"/>
          <w:rtl/>
        </w:rPr>
        <w:lastRenderedPageBreak/>
        <w:t xml:space="preserve">ولی اگر این راه‌حل پذیرفته نشود، در عصر کنونی نحوه تامین مخارج فقرا باید مشخّص شود. ظاهر ادلّه آن است که حلّ مشکل فقر فقرا با زکات انجام می‌شود. </w:t>
      </w:r>
      <w:r w:rsidR="000B2D6B">
        <w:rPr>
          <w:rFonts w:ascii="IRBadr" w:hAnsi="IRBadr" w:cs="IRBadr" w:hint="cs"/>
          <w:rtl/>
        </w:rPr>
        <w:t>این ادلّه نیز اطلاق احوالی دارد و شامل عصر کنونی نیز می‌شود. آیت الله منتظری بیان کرده‌اند که در عصر کنونی حلّ مشکل فقر فقرا با زکات نیست بلکه با خمس یا راه‌های دیگر است. البته در جلسات گذشته بیان گردید که این قول ضعیفی است. بر فرض آنکه خمس، ذاتا زکات باشد، دارای موارد مشخّصی است. نمی‌توان گفت که حلّ مشکل فقرا در عصری که درهم و دینار موجود است با زکات است ولی در عصر کنونی با خمس است. این امر بسیار مستبعد است. از ظاهر ادلّه به خصوص ادلّه‌ متعدّدی که در آن‌ها وارد شده است که شارع مقدّس زکات را در نُه امر واجب نموده و این حکم برای حلّ مشکل فقرا است، نمی‌توان از این ادلّه رفع ید نمود، و آن را بر زمان‌های قدیم حمل کرد و تعلیل آن را شامل عصر کنونی ندانست. بنابرین آنکه گفته شود که زکات برای حلّ مشکل فقرا نیست، و تعلیلات مذکور در ادلّه مربوط به زکات نیست، بسیار غیرعرفی است.</w:t>
      </w:r>
    </w:p>
    <w:p w:rsidR="000B2D6B" w:rsidRDefault="000B2D6B" w:rsidP="000B2D6B">
      <w:pPr>
        <w:rPr>
          <w:rFonts w:ascii="IRBadr" w:hAnsi="IRBadr" w:cs="IRBadr"/>
          <w:rtl/>
        </w:rPr>
      </w:pPr>
      <w:r>
        <w:rPr>
          <w:rFonts w:ascii="IRBadr" w:hAnsi="IRBadr" w:cs="IRBadr" w:hint="cs"/>
          <w:rtl/>
        </w:rPr>
        <w:t>حاصل آنکه مساله خیلی روشن و واضح نیست. ما متمایل به آن هستیم که زکات در پول واجب است. به خصوص با آن توسعه‌ای که در عین‌بودن بیان شد، وجوب زکات ممکن است قابل اثبات باشد. البته نمی‌توان به طور قطع و جزم قائل به این مساله شد. نتیجه آنکه فتوای به احتیاطی که جناب آیت الله والد بیان کردند، اقوی به نظر می‌رسد. البته نکته‌ای که آیت الله منتظری اضافه نموده‌اند نیز باید مدّ نظر قرار گیرد که در سپرده‌های بانکی هم زکات واجب است.</w:t>
      </w:r>
    </w:p>
    <w:p w:rsidR="000B2D6B" w:rsidRDefault="000B2D6B" w:rsidP="001F0660">
      <w:pPr>
        <w:rPr>
          <w:rFonts w:ascii="IRBadr" w:hAnsi="IRBadr" w:cs="IRBadr"/>
          <w:rtl/>
        </w:rPr>
      </w:pPr>
      <w:r>
        <w:rPr>
          <w:rFonts w:ascii="IRBadr" w:hAnsi="IRBadr" w:cs="IRBadr" w:hint="cs"/>
          <w:rtl/>
        </w:rPr>
        <w:t xml:space="preserve">در جلسات گذشته بیان شد که زکات تنها برای رفع نیازهای ضروری فقرا نیست. رفع نیازهای ضروری فقرا وظیفه حکومت اسلامی است که </w:t>
      </w:r>
      <w:r w:rsidR="00654FA9">
        <w:rPr>
          <w:rFonts w:ascii="IRBadr" w:hAnsi="IRBadr" w:cs="IRBadr" w:hint="cs"/>
          <w:rtl/>
        </w:rPr>
        <w:t xml:space="preserve">به هر نحوی ممکن است، این ضروریات را تامین نماید. حداقل چیزی که وظیفه حکومت اسلامی است، </w:t>
      </w:r>
      <w:r w:rsidR="001F0660">
        <w:rPr>
          <w:rFonts w:ascii="IRBadr" w:hAnsi="IRBadr" w:cs="IRBadr" w:hint="cs"/>
          <w:rtl/>
        </w:rPr>
        <w:t>تامین</w:t>
      </w:r>
      <w:r w:rsidR="00654FA9">
        <w:rPr>
          <w:rFonts w:ascii="IRBadr" w:hAnsi="IRBadr" w:cs="IRBadr" w:hint="cs"/>
          <w:rtl/>
        </w:rPr>
        <w:t xml:space="preserve"> نیاز فقرا است. تردیدی در این امر نیست. هرچند مردم زکات ندهند و یا فتاوای فقها مضیّق باشد، وظیفه حکومت است که نیازهای فقرا را تامین نماید. این مقدار، قدر متیقّن از مشروعیّت حکومت اسلامی است. مساله زکات، مربوط به بیش از این مقدار است. زکات تنها برای رفع احتیاجات ضروری اولیه نیست. ممکن است آقای شهیدی که قدر متیقّن را مطرح نمودند، کلامشان ناظر به این مسائل باشد که حداقل وظیفه حکومت آن است که این مقدار را تامین نماید.</w:t>
      </w:r>
    </w:p>
    <w:p w:rsidR="00654FA9" w:rsidRDefault="00654FA9" w:rsidP="00654FA9">
      <w:pPr>
        <w:rPr>
          <w:rFonts w:ascii="IRBadr" w:hAnsi="IRBadr" w:cs="IRBadr"/>
          <w:rtl/>
        </w:rPr>
      </w:pPr>
      <w:r>
        <w:rPr>
          <w:rFonts w:ascii="IRBadr" w:hAnsi="IRBadr" w:cs="IRBadr" w:hint="cs"/>
          <w:rtl/>
        </w:rPr>
        <w:t>سوال: توسعه‌ای که در مساله بانک بیان شد، در دیون سهل الوصول هم ممکن است مطرح شود، در حالی که شما در این قبیل دیون، قائل به وجوب زکات آن بر مقرض نشدید.</w:t>
      </w:r>
    </w:p>
    <w:p w:rsidR="00654FA9" w:rsidRDefault="00654FA9" w:rsidP="00D8632B">
      <w:pPr>
        <w:rPr>
          <w:rFonts w:ascii="IRBadr" w:hAnsi="IRBadr" w:cs="IRBadr"/>
          <w:rtl/>
        </w:rPr>
      </w:pPr>
      <w:r>
        <w:rPr>
          <w:rFonts w:ascii="IRBadr" w:hAnsi="IRBadr" w:cs="IRBadr" w:hint="cs"/>
          <w:rtl/>
        </w:rPr>
        <w:t>پاسخ: آن موارد هر چند سهل الوصول است ولی بالأخره دین است. ولی در سپرده‌های بانکی ذهن انسان به سمت دین نمی‌رود، هرچند با تحلیل، روشن می‌شود که حقیقت آن دین است. از جهت تحلیل عقلی دقیق، مطلب آن است که آقای شهیدی بیان کرده اند که سپرده‌های بانکی دین است، ولی عرف متعارف چنین برداشتی ندارد. همین مقدار می‌تواند فارق بین دو مساله باشد.</w:t>
      </w:r>
      <w:r w:rsidR="00D8632B">
        <w:rPr>
          <w:rFonts w:ascii="IRBadr" w:hAnsi="IRBadr" w:cs="IRBadr" w:hint="cs"/>
          <w:rtl/>
        </w:rPr>
        <w:t xml:space="preserve"> در این مساله، روایت سماعه که تعبیر </w:t>
      </w:r>
      <w:r w:rsidR="00D8632B" w:rsidRPr="00D8632B">
        <w:rPr>
          <w:rFonts w:ascii="IRBadr" w:hAnsi="IRBadr" w:cs="IRBadr" w:hint="eastAsia"/>
          <w:color w:val="008000"/>
          <w:rtl/>
        </w:rPr>
        <w:t>«</w:t>
      </w:r>
      <w:r w:rsidR="00D8632B" w:rsidRPr="00D8632B">
        <w:rPr>
          <w:rFonts w:ascii="IRBadr" w:hAnsi="IRBadr" w:cs="IRBadr" w:hint="cs"/>
          <w:color w:val="008000"/>
          <w:rtl/>
        </w:rPr>
        <w:t>فَهُوَ</w:t>
      </w:r>
      <w:r w:rsidR="00D8632B" w:rsidRPr="00D8632B">
        <w:rPr>
          <w:rFonts w:ascii="IRBadr" w:hAnsi="IRBadr" w:cs="IRBadr"/>
          <w:color w:val="008000"/>
          <w:rtl/>
        </w:rPr>
        <w:t xml:space="preserve"> </w:t>
      </w:r>
      <w:r w:rsidR="00D8632B" w:rsidRPr="00D8632B">
        <w:rPr>
          <w:rFonts w:ascii="IRBadr" w:hAnsi="IRBadr" w:cs="IRBadr" w:hint="cs"/>
          <w:color w:val="008000"/>
          <w:rtl/>
        </w:rPr>
        <w:t>يُشْبِهُ</w:t>
      </w:r>
      <w:r w:rsidR="00D8632B" w:rsidRPr="00D8632B">
        <w:rPr>
          <w:rFonts w:ascii="IRBadr" w:hAnsi="IRBadr" w:cs="IRBadr"/>
          <w:color w:val="008000"/>
          <w:rtl/>
        </w:rPr>
        <w:t xml:space="preserve"> </w:t>
      </w:r>
      <w:r w:rsidR="00D8632B" w:rsidRPr="00D8632B">
        <w:rPr>
          <w:rFonts w:ascii="IRBadr" w:hAnsi="IRBadr" w:cs="IRBadr" w:hint="cs"/>
          <w:color w:val="008000"/>
          <w:rtl/>
        </w:rPr>
        <w:t>الْعَيْنَ</w:t>
      </w:r>
      <w:r w:rsidR="00D8632B" w:rsidRPr="00D8632B">
        <w:rPr>
          <w:rFonts w:ascii="IRBadr" w:hAnsi="IRBadr" w:cs="IRBadr"/>
          <w:color w:val="008000"/>
          <w:rtl/>
        </w:rPr>
        <w:t xml:space="preserve"> </w:t>
      </w:r>
      <w:r w:rsidR="00D8632B" w:rsidRPr="00D8632B">
        <w:rPr>
          <w:rFonts w:ascii="IRBadr" w:hAnsi="IRBadr" w:cs="IRBadr" w:hint="cs"/>
          <w:color w:val="008000"/>
          <w:rtl/>
        </w:rPr>
        <w:t>فِي</w:t>
      </w:r>
      <w:r w:rsidR="00D8632B" w:rsidRPr="00D8632B">
        <w:rPr>
          <w:rFonts w:ascii="IRBadr" w:hAnsi="IRBadr" w:cs="IRBadr"/>
          <w:color w:val="008000"/>
          <w:rtl/>
        </w:rPr>
        <w:t xml:space="preserve"> </w:t>
      </w:r>
      <w:r w:rsidR="00D8632B" w:rsidRPr="00D8632B">
        <w:rPr>
          <w:rFonts w:ascii="IRBadr" w:hAnsi="IRBadr" w:cs="IRBadr" w:hint="cs"/>
          <w:color w:val="008000"/>
          <w:rtl/>
        </w:rPr>
        <w:t>يَدِهِ</w:t>
      </w:r>
      <w:r w:rsidR="00D8632B" w:rsidRPr="00D8632B">
        <w:rPr>
          <w:rFonts w:ascii="IRBadr" w:hAnsi="IRBadr" w:cs="IRBadr"/>
          <w:color w:val="008000"/>
          <w:rtl/>
        </w:rPr>
        <w:t xml:space="preserve"> </w:t>
      </w:r>
      <w:r w:rsidR="00D8632B" w:rsidRPr="00D8632B">
        <w:rPr>
          <w:rFonts w:ascii="IRBadr" w:hAnsi="IRBadr" w:cs="IRBadr" w:hint="cs"/>
          <w:color w:val="008000"/>
          <w:rtl/>
        </w:rPr>
        <w:t>فَعَلَيْهِ</w:t>
      </w:r>
      <w:r w:rsidR="00D8632B" w:rsidRPr="00D8632B">
        <w:rPr>
          <w:rFonts w:ascii="IRBadr" w:hAnsi="IRBadr" w:cs="IRBadr"/>
          <w:color w:val="008000"/>
          <w:rtl/>
        </w:rPr>
        <w:t xml:space="preserve"> </w:t>
      </w:r>
      <w:r w:rsidR="00D8632B" w:rsidRPr="00D8632B">
        <w:rPr>
          <w:rFonts w:ascii="IRBadr" w:hAnsi="IRBadr" w:cs="IRBadr" w:hint="cs"/>
          <w:color w:val="008000"/>
          <w:rtl/>
        </w:rPr>
        <w:t>الزَّكَاةُ</w:t>
      </w:r>
      <w:r w:rsidR="00D8632B" w:rsidRPr="00D8632B">
        <w:rPr>
          <w:rFonts w:ascii="IRBadr" w:hAnsi="IRBadr" w:cs="IRBadr" w:hint="eastAsia"/>
          <w:color w:val="008000"/>
          <w:rtl/>
        </w:rPr>
        <w:t>»</w:t>
      </w:r>
      <w:r w:rsidR="00D8632B">
        <w:rPr>
          <w:rStyle w:val="FootnoteReference"/>
          <w:rFonts w:ascii="IRBadr" w:hAnsi="IRBadr" w:cs="IRBadr"/>
          <w:color w:val="008000"/>
          <w:rtl/>
        </w:rPr>
        <w:footnoteReference w:id="1"/>
      </w:r>
      <w:r w:rsidR="00D8632B">
        <w:rPr>
          <w:rFonts w:ascii="IRBadr" w:hAnsi="IRBadr" w:cs="IRBadr"/>
          <w:color w:val="008000"/>
          <w:rtl/>
        </w:rPr>
        <w:t xml:space="preserve"> </w:t>
      </w:r>
      <w:r w:rsidR="00D8632B">
        <w:rPr>
          <w:rFonts w:ascii="IRBadr" w:hAnsi="IRBadr" w:cs="IRBadr" w:hint="cs"/>
          <w:rtl/>
        </w:rPr>
        <w:t>در آن وارد شده است، از این جهت قابل توجه است. این روایت خیلی می‌تواند در مساله تاثیرگذار باشد و تامّل بر روی آن روایت و تحلیل مفاد آن می‌تواند در این بحث، مفید باشد.</w:t>
      </w:r>
    </w:p>
    <w:p w:rsidR="00D8632B" w:rsidRDefault="00D8632B" w:rsidP="00D8632B">
      <w:pPr>
        <w:pStyle w:val="Heading1"/>
        <w:rPr>
          <w:rtl/>
        </w:rPr>
      </w:pPr>
      <w:bookmarkStart w:id="17" w:name="_Toc154794382"/>
      <w:r>
        <w:rPr>
          <w:rFonts w:hint="cs"/>
          <w:rtl/>
        </w:rPr>
        <w:t>روایت چهارشنبه‌ای: به مناسبت ایام فاطمیه</w:t>
      </w:r>
      <w:bookmarkEnd w:id="17"/>
    </w:p>
    <w:p w:rsidR="00D8632B" w:rsidRDefault="00D8632B" w:rsidP="001F0660">
      <w:pPr>
        <w:rPr>
          <w:rFonts w:ascii="IRBadr" w:hAnsi="IRBadr" w:cs="IRBadr"/>
          <w:rtl/>
        </w:rPr>
      </w:pPr>
      <w:r>
        <w:rPr>
          <w:rFonts w:ascii="IRBadr" w:hAnsi="IRBadr" w:cs="IRBadr" w:hint="cs"/>
          <w:rtl/>
        </w:rPr>
        <w:t xml:space="preserve">در منابع عامه و خاصه روایتی </w:t>
      </w:r>
      <w:r w:rsidR="001F0660">
        <w:rPr>
          <w:rFonts w:ascii="IRBadr" w:hAnsi="IRBadr" w:cs="IRBadr" w:hint="cs"/>
          <w:rtl/>
        </w:rPr>
        <w:t xml:space="preserve">در مورد حضرت زهرا </w:t>
      </w:r>
      <w:r w:rsidR="001F0660" w:rsidRPr="001F0660">
        <w:rPr>
          <w:rFonts w:ascii="IRBadr" w:hAnsi="IRBadr" w:cs="IRBadr" w:hint="cs"/>
          <w:sz w:val="14"/>
          <w:szCs w:val="20"/>
          <w:rtl/>
        </w:rPr>
        <w:t>سلام الله علیها</w:t>
      </w:r>
      <w:r w:rsidR="001F0660">
        <w:rPr>
          <w:rFonts w:ascii="IRBadr" w:hAnsi="IRBadr" w:cs="IRBadr" w:hint="cs"/>
          <w:rtl/>
        </w:rPr>
        <w:t xml:space="preserve"> </w:t>
      </w:r>
      <w:r>
        <w:rPr>
          <w:rFonts w:ascii="IRBadr" w:hAnsi="IRBadr" w:cs="IRBadr" w:hint="cs"/>
          <w:rtl/>
        </w:rPr>
        <w:t>وارد شده</w:t>
      </w:r>
      <w:r w:rsidR="001F0660">
        <w:rPr>
          <w:rFonts w:ascii="IRBadr" w:hAnsi="IRBadr" w:cs="IRBadr" w:hint="cs"/>
          <w:rtl/>
        </w:rPr>
        <w:t xml:space="preserve"> است. البته در این مورد</w:t>
      </w:r>
      <w:r>
        <w:rPr>
          <w:rFonts w:ascii="IRBadr" w:hAnsi="IRBadr" w:cs="IRBadr" w:hint="cs"/>
          <w:rtl/>
        </w:rPr>
        <w:t xml:space="preserve"> روایات متعدّدی وارد شده </w:t>
      </w:r>
      <w:r w:rsidR="001F0660">
        <w:rPr>
          <w:rFonts w:ascii="IRBadr" w:hAnsi="IRBadr" w:cs="IRBadr" w:hint="cs"/>
          <w:rtl/>
        </w:rPr>
        <w:t xml:space="preserve">که </w:t>
      </w:r>
      <w:r>
        <w:rPr>
          <w:rFonts w:ascii="IRBadr" w:hAnsi="IRBadr" w:cs="IRBadr" w:hint="cs"/>
          <w:rtl/>
        </w:rPr>
        <w:t xml:space="preserve">اصل آن از امام صادق </w:t>
      </w:r>
      <w:r>
        <w:rPr>
          <w:rFonts w:ascii="IRBadr" w:hAnsi="IRBadr" w:cs="IRBadr" w:hint="cs"/>
        </w:rPr>
        <w:sym w:font="Abo-thar" w:char="F041"/>
      </w:r>
      <w:r>
        <w:rPr>
          <w:rFonts w:ascii="IRBadr" w:hAnsi="IRBadr" w:cs="IRBadr" w:hint="cs"/>
          <w:rtl/>
        </w:rPr>
        <w:t xml:space="preserve"> است.</w:t>
      </w:r>
      <w:r w:rsidR="001F0660">
        <w:rPr>
          <w:rFonts w:ascii="IRBadr" w:hAnsi="IRBadr" w:cs="IRBadr" w:hint="cs"/>
          <w:rtl/>
        </w:rPr>
        <w:t xml:space="preserve"> روایتی که از امام صادق </w:t>
      </w:r>
      <w:r w:rsidR="001F0660">
        <w:rPr>
          <w:rFonts w:ascii="IRBadr" w:hAnsi="IRBadr" w:cs="IRBadr" w:hint="cs"/>
        </w:rPr>
        <w:sym w:font="Abo-thar" w:char="F041"/>
      </w:r>
      <w:r w:rsidR="001F0660">
        <w:rPr>
          <w:rFonts w:ascii="IRBadr" w:hAnsi="IRBadr" w:cs="IRBadr" w:hint="cs"/>
          <w:rtl/>
        </w:rPr>
        <w:t xml:space="preserve"> نقل شده</w:t>
      </w:r>
      <w:r>
        <w:rPr>
          <w:rFonts w:ascii="IRBadr" w:hAnsi="IRBadr" w:cs="IRBadr" w:hint="cs"/>
          <w:rtl/>
        </w:rPr>
        <w:t xml:space="preserve"> دارای سه فقره است. یک فقره آن است که حضرت زهرا </w:t>
      </w:r>
      <w:r w:rsidRPr="00D8632B">
        <w:rPr>
          <w:rFonts w:ascii="IRBadr" w:hAnsi="IRBadr" w:cs="IRBadr" w:hint="cs"/>
          <w:sz w:val="14"/>
          <w:szCs w:val="20"/>
          <w:rtl/>
        </w:rPr>
        <w:t>سلام الله علیها</w:t>
      </w:r>
      <w:r>
        <w:rPr>
          <w:rFonts w:ascii="IRBadr" w:hAnsi="IRBadr" w:cs="IRBadr" w:hint="cs"/>
          <w:rtl/>
        </w:rPr>
        <w:t xml:space="preserve"> پس از پیامبر</w:t>
      </w:r>
      <w:r>
        <w:rPr>
          <w:rFonts w:ascii="IRBadr" w:hAnsi="IRBadr" w:cs="IRBadr" w:hint="cs"/>
        </w:rPr>
        <w:sym w:font="Abo-thar" w:char="F072"/>
      </w:r>
      <w:r>
        <w:rPr>
          <w:rFonts w:ascii="IRBadr" w:hAnsi="IRBadr" w:cs="IRBadr" w:hint="cs"/>
          <w:rtl/>
        </w:rPr>
        <w:t xml:space="preserve"> به مدّت سه ماه زنده بود. </w:t>
      </w:r>
      <w:r w:rsidR="001F0660">
        <w:rPr>
          <w:rFonts w:ascii="IRBadr" w:hAnsi="IRBadr" w:cs="IRBadr" w:hint="cs"/>
          <w:rtl/>
        </w:rPr>
        <w:t>فقره</w:t>
      </w:r>
      <w:r>
        <w:rPr>
          <w:rFonts w:ascii="IRBadr" w:hAnsi="IRBadr" w:cs="IRBadr" w:hint="cs"/>
          <w:rtl/>
        </w:rPr>
        <w:t xml:space="preserve"> دوم آنکه حضرت در این مدّت هیچ‌وقت خندان نبود. این روایت در طبقات ابن سعد و مستدرک علی </w:t>
      </w:r>
      <w:r>
        <w:rPr>
          <w:rFonts w:ascii="IRBadr" w:hAnsi="IRBadr" w:cs="IRBadr" w:hint="cs"/>
          <w:rtl/>
        </w:rPr>
        <w:lastRenderedPageBreak/>
        <w:t xml:space="preserve">الصحیحین حاکم نیشابوری هم وارد شده است. راوی این روایت، عمرو بن دینار عن ابی‌جعفر محمّد بن علی است. این روایت دارای نقل‌های مختلفی است. برخی از نقل‌ها در طبقات ابن سعد وارده شده است. در معرفة الصحابة أبی نعیم به لفظ دیگری وارد شده است. لفظی که ترجیح می‌دهیم و به نظر می‌رسد که در نقل‌های دیگر، تحریف متنی رخ داده است، نقلی است که حاکم نیشابوری در کتاب «فضائل الزهرا» </w:t>
      </w:r>
      <w:r w:rsidRPr="00D8632B">
        <w:rPr>
          <w:rFonts w:ascii="IRBadr" w:hAnsi="IRBadr" w:cs="IRBadr" w:hint="cs"/>
          <w:sz w:val="14"/>
          <w:szCs w:val="20"/>
          <w:rtl/>
        </w:rPr>
        <w:t>سلام الله علیها</w:t>
      </w:r>
      <w:r>
        <w:rPr>
          <w:rFonts w:ascii="IRBadr" w:hAnsi="IRBadr" w:cs="IRBadr" w:hint="cs"/>
          <w:rtl/>
        </w:rPr>
        <w:t xml:space="preserve"> آورده است.</w:t>
      </w:r>
    </w:p>
    <w:p w:rsidR="00387B85" w:rsidRDefault="00D8632B" w:rsidP="00387B85">
      <w:pPr>
        <w:rPr>
          <w:rFonts w:ascii="IRBadr" w:hAnsi="IRBadr" w:cs="IRBadr"/>
          <w:rtl/>
        </w:rPr>
      </w:pPr>
      <w:r>
        <w:rPr>
          <w:rFonts w:ascii="IRBadr" w:hAnsi="IRBadr" w:cs="IRBadr" w:hint="cs"/>
          <w:rtl/>
        </w:rPr>
        <w:t xml:space="preserve">ایشان بیان کرده است که حضرت زهرا </w:t>
      </w:r>
      <w:r w:rsidRPr="00D8632B">
        <w:rPr>
          <w:rFonts w:ascii="IRBadr" w:hAnsi="IRBadr" w:cs="IRBadr" w:hint="cs"/>
          <w:sz w:val="14"/>
          <w:szCs w:val="20"/>
          <w:rtl/>
        </w:rPr>
        <w:t>سلام الله علیها</w:t>
      </w:r>
      <w:r>
        <w:rPr>
          <w:rFonts w:ascii="IRBadr" w:hAnsi="IRBadr" w:cs="IRBadr" w:hint="cs"/>
          <w:rtl/>
        </w:rPr>
        <w:t xml:space="preserve"> هیچ‌وقت در این مدّت خندان نبودند مگر روزی که مشرف به موت بودند. حاکم</w:t>
      </w:r>
      <w:r w:rsidR="00387B85">
        <w:rPr>
          <w:rFonts w:ascii="IRBadr" w:hAnsi="IRBadr" w:cs="IRBadr" w:hint="cs"/>
          <w:rtl/>
        </w:rPr>
        <w:t xml:space="preserve"> نیشابوری</w:t>
      </w:r>
      <w:r>
        <w:rPr>
          <w:rFonts w:ascii="IRBadr" w:hAnsi="IRBadr" w:cs="IRBadr" w:hint="cs"/>
          <w:rtl/>
        </w:rPr>
        <w:t xml:space="preserve"> با تعبیر «إلّا یوما أشرفت علی الموت» آن را بیان کرده است. این مطلب هم در نقل‌های متعدّد عامه و خاصه نقل شده است که علّت خندان‌بودن حضرت، داستان اسماء ‌بنت عمیس است.</w:t>
      </w:r>
      <w:r w:rsidR="00391187">
        <w:rPr>
          <w:rFonts w:ascii="IRBadr" w:hAnsi="IRBadr" w:cs="IRBadr" w:hint="cs"/>
          <w:rtl/>
        </w:rPr>
        <w:t xml:space="preserve"> حضرت بیان می‌فرمودند که من خیلی لاغر شده‌ام و پیکرم آب شده است و مایل نیستم که مردان مرا ببینند. اسماء بیان می‌کند که وقتی من در حبشه بودم </w:t>
      </w:r>
      <w:r w:rsidR="00387B85">
        <w:rPr>
          <w:rFonts w:ascii="IRBadr" w:hAnsi="IRBadr" w:cs="IRBadr" w:hint="cs"/>
          <w:rtl/>
        </w:rPr>
        <w:t xml:space="preserve">امری مشاهده کردم که از این جهت مفید است و </w:t>
      </w:r>
      <w:r w:rsidR="00391187">
        <w:rPr>
          <w:rFonts w:ascii="IRBadr" w:hAnsi="IRBadr" w:cs="IRBadr" w:hint="cs"/>
          <w:rtl/>
        </w:rPr>
        <w:t xml:space="preserve">اگر شما </w:t>
      </w:r>
      <w:r w:rsidR="00387B85">
        <w:rPr>
          <w:rFonts w:ascii="IRBadr" w:hAnsi="IRBadr" w:cs="IRBadr" w:hint="cs"/>
          <w:rtl/>
        </w:rPr>
        <w:t xml:space="preserve">هم </w:t>
      </w:r>
      <w:r w:rsidR="00391187">
        <w:rPr>
          <w:rFonts w:ascii="IRBadr" w:hAnsi="IRBadr" w:cs="IRBadr" w:hint="cs"/>
          <w:rtl/>
        </w:rPr>
        <w:t>مایل بودید برای شما هم تهیه کنم. اسماء، نعش را به حضرت نشان می‌دهد که به چه صورت است. حضرت وق</w:t>
      </w:r>
      <w:r w:rsidR="00387B85">
        <w:rPr>
          <w:rFonts w:ascii="IRBadr" w:hAnsi="IRBadr" w:cs="IRBadr" w:hint="cs"/>
          <w:rtl/>
        </w:rPr>
        <w:t>تی آن نعش را دیدند خوشحال شدند:</w:t>
      </w:r>
    </w:p>
    <w:p w:rsidR="00387B85" w:rsidRDefault="00387B85" w:rsidP="00387B85">
      <w:pPr>
        <w:rPr>
          <w:rFonts w:ascii="IRBadr" w:hAnsi="IRBadr" w:cs="IRBadr"/>
          <w:rtl/>
        </w:rPr>
      </w:pPr>
      <w:r w:rsidRPr="00387B85">
        <w:rPr>
          <w:rFonts w:ascii="IRBadr" w:hAnsi="IRBadr" w:cs="IRBadr" w:hint="eastAsia"/>
          <w:color w:val="008000"/>
          <w:rtl/>
        </w:rPr>
        <w:t>«</w:t>
      </w:r>
      <w:r w:rsidRPr="00387B85">
        <w:rPr>
          <w:rFonts w:ascii="IRBadr" w:hAnsi="IRBadr" w:cs="IRBadr" w:hint="cs"/>
          <w:color w:val="8064A2" w:themeColor="accent4"/>
          <w:rtl/>
        </w:rPr>
        <w:t>أَخْبَرَنَا</w:t>
      </w:r>
      <w:r w:rsidRPr="00387B85">
        <w:rPr>
          <w:rFonts w:ascii="IRBadr" w:hAnsi="IRBadr" w:cs="IRBadr"/>
          <w:color w:val="8064A2" w:themeColor="accent4"/>
          <w:rtl/>
        </w:rPr>
        <w:t xml:space="preserve"> </w:t>
      </w:r>
      <w:r w:rsidRPr="00387B85">
        <w:rPr>
          <w:rFonts w:ascii="IRBadr" w:hAnsi="IRBadr" w:cs="IRBadr" w:hint="cs"/>
          <w:color w:val="8064A2" w:themeColor="accent4"/>
          <w:rtl/>
        </w:rPr>
        <w:t>أَبُو</w:t>
      </w:r>
      <w:r w:rsidRPr="00387B85">
        <w:rPr>
          <w:rFonts w:ascii="IRBadr" w:hAnsi="IRBadr" w:cs="IRBadr"/>
          <w:color w:val="8064A2" w:themeColor="accent4"/>
          <w:rtl/>
        </w:rPr>
        <w:t xml:space="preserve"> </w:t>
      </w:r>
      <w:r w:rsidRPr="00387B85">
        <w:rPr>
          <w:rFonts w:ascii="IRBadr" w:hAnsi="IRBadr" w:cs="IRBadr" w:hint="cs"/>
          <w:color w:val="8064A2" w:themeColor="accent4"/>
          <w:rtl/>
        </w:rPr>
        <w:t>مُحَمَّدٍ</w:t>
      </w:r>
      <w:r w:rsidRPr="00387B85">
        <w:rPr>
          <w:rFonts w:ascii="IRBadr" w:hAnsi="IRBadr" w:cs="IRBadr"/>
          <w:color w:val="8064A2" w:themeColor="accent4"/>
          <w:rtl/>
        </w:rPr>
        <w:t xml:space="preserve"> </w:t>
      </w:r>
      <w:r w:rsidRPr="00387B85">
        <w:rPr>
          <w:rFonts w:ascii="IRBadr" w:hAnsi="IRBadr" w:cs="IRBadr" w:hint="cs"/>
          <w:color w:val="8064A2" w:themeColor="accent4"/>
          <w:rtl/>
        </w:rPr>
        <w:t>عَبْدُ</w:t>
      </w:r>
      <w:r w:rsidRPr="00387B85">
        <w:rPr>
          <w:rFonts w:ascii="IRBadr" w:hAnsi="IRBadr" w:cs="IRBadr"/>
          <w:color w:val="8064A2" w:themeColor="accent4"/>
          <w:rtl/>
        </w:rPr>
        <w:t xml:space="preserve"> </w:t>
      </w:r>
      <w:r w:rsidRPr="00387B85">
        <w:rPr>
          <w:rFonts w:ascii="IRBadr" w:hAnsi="IRBadr" w:cs="IRBadr" w:hint="cs"/>
          <w:color w:val="8064A2" w:themeColor="accent4"/>
          <w:rtl/>
        </w:rPr>
        <w:t>اللَّهِ</w:t>
      </w:r>
      <w:r w:rsidRPr="00387B85">
        <w:rPr>
          <w:rFonts w:ascii="IRBadr" w:hAnsi="IRBadr" w:cs="IRBadr"/>
          <w:color w:val="8064A2" w:themeColor="accent4"/>
          <w:rtl/>
        </w:rPr>
        <w:t xml:space="preserve"> </w:t>
      </w:r>
      <w:r w:rsidRPr="00387B85">
        <w:rPr>
          <w:rFonts w:ascii="IRBadr" w:hAnsi="IRBadr" w:cs="IRBadr" w:hint="cs"/>
          <w:color w:val="8064A2" w:themeColor="accent4"/>
          <w:rtl/>
        </w:rPr>
        <w:t>بْنُ</w:t>
      </w:r>
      <w:r w:rsidRPr="00387B85">
        <w:rPr>
          <w:rFonts w:ascii="IRBadr" w:hAnsi="IRBadr" w:cs="IRBadr"/>
          <w:color w:val="8064A2" w:themeColor="accent4"/>
          <w:rtl/>
        </w:rPr>
        <w:t xml:space="preserve"> </w:t>
      </w:r>
      <w:r w:rsidRPr="00387B85">
        <w:rPr>
          <w:rFonts w:ascii="IRBadr" w:hAnsi="IRBadr" w:cs="IRBadr" w:hint="cs"/>
          <w:color w:val="8064A2" w:themeColor="accent4"/>
          <w:rtl/>
        </w:rPr>
        <w:t>مُحَمَّدِ</w:t>
      </w:r>
      <w:r w:rsidRPr="00387B85">
        <w:rPr>
          <w:rFonts w:ascii="IRBadr" w:hAnsi="IRBadr" w:cs="IRBadr"/>
          <w:color w:val="8064A2" w:themeColor="accent4"/>
          <w:rtl/>
        </w:rPr>
        <w:t xml:space="preserve"> </w:t>
      </w:r>
      <w:r w:rsidRPr="00387B85">
        <w:rPr>
          <w:rFonts w:ascii="IRBadr" w:hAnsi="IRBadr" w:cs="IRBadr" w:hint="cs"/>
          <w:color w:val="8064A2" w:themeColor="accent4"/>
          <w:rtl/>
        </w:rPr>
        <w:t>بْنِ</w:t>
      </w:r>
      <w:r w:rsidRPr="00387B85">
        <w:rPr>
          <w:rFonts w:ascii="IRBadr" w:hAnsi="IRBadr" w:cs="IRBadr"/>
          <w:color w:val="8064A2" w:themeColor="accent4"/>
          <w:rtl/>
        </w:rPr>
        <w:t xml:space="preserve"> </w:t>
      </w:r>
      <w:r w:rsidRPr="00387B85">
        <w:rPr>
          <w:rFonts w:ascii="IRBadr" w:hAnsi="IRBadr" w:cs="IRBadr" w:hint="cs"/>
          <w:color w:val="8064A2" w:themeColor="accent4"/>
          <w:rtl/>
        </w:rPr>
        <w:t>عُثْمَانَ</w:t>
      </w:r>
      <w:r w:rsidRPr="00387B85">
        <w:rPr>
          <w:rFonts w:ascii="IRBadr" w:hAnsi="IRBadr" w:cs="IRBadr"/>
          <w:color w:val="8064A2" w:themeColor="accent4"/>
          <w:rtl/>
        </w:rPr>
        <w:t xml:space="preserve"> </w:t>
      </w:r>
      <w:r w:rsidRPr="00387B85">
        <w:rPr>
          <w:rFonts w:ascii="IRBadr" w:hAnsi="IRBadr" w:cs="IRBadr" w:hint="cs"/>
          <w:color w:val="8064A2" w:themeColor="accent4"/>
          <w:rtl/>
        </w:rPr>
        <w:t>قَالَ</w:t>
      </w:r>
      <w:r w:rsidRPr="00387B85">
        <w:rPr>
          <w:rFonts w:ascii="IRBadr" w:hAnsi="IRBadr" w:cs="IRBadr"/>
          <w:color w:val="8064A2" w:themeColor="accent4"/>
          <w:rtl/>
        </w:rPr>
        <w:t xml:space="preserve"> </w:t>
      </w:r>
      <w:r w:rsidRPr="00387B85">
        <w:rPr>
          <w:rFonts w:ascii="IRBadr" w:hAnsi="IRBadr" w:cs="IRBadr" w:hint="cs"/>
          <w:color w:val="8064A2" w:themeColor="accent4"/>
          <w:rtl/>
        </w:rPr>
        <w:t>أَخْبَرَنَا</w:t>
      </w:r>
      <w:r w:rsidRPr="00387B85">
        <w:rPr>
          <w:rFonts w:ascii="IRBadr" w:hAnsi="IRBadr" w:cs="IRBadr"/>
          <w:color w:val="8064A2" w:themeColor="accent4"/>
          <w:rtl/>
        </w:rPr>
        <w:t xml:space="preserve"> </w:t>
      </w:r>
      <w:r w:rsidRPr="00387B85">
        <w:rPr>
          <w:rFonts w:ascii="IRBadr" w:hAnsi="IRBadr" w:cs="IRBadr" w:hint="cs"/>
          <w:color w:val="8064A2" w:themeColor="accent4"/>
          <w:rtl/>
        </w:rPr>
        <w:t>مُحَمَّدُ</w:t>
      </w:r>
      <w:r w:rsidRPr="00387B85">
        <w:rPr>
          <w:rFonts w:ascii="IRBadr" w:hAnsi="IRBadr" w:cs="IRBadr"/>
          <w:color w:val="8064A2" w:themeColor="accent4"/>
          <w:rtl/>
        </w:rPr>
        <w:t xml:space="preserve"> </w:t>
      </w:r>
      <w:r w:rsidRPr="00387B85">
        <w:rPr>
          <w:rFonts w:ascii="IRBadr" w:hAnsi="IRBadr" w:cs="IRBadr" w:hint="cs"/>
          <w:color w:val="8064A2" w:themeColor="accent4"/>
          <w:rtl/>
        </w:rPr>
        <w:t>بْنُ</w:t>
      </w:r>
      <w:r w:rsidRPr="00387B85">
        <w:rPr>
          <w:rFonts w:ascii="IRBadr" w:hAnsi="IRBadr" w:cs="IRBadr"/>
          <w:color w:val="8064A2" w:themeColor="accent4"/>
          <w:rtl/>
        </w:rPr>
        <w:t xml:space="preserve"> </w:t>
      </w:r>
      <w:r w:rsidRPr="00387B85">
        <w:rPr>
          <w:rFonts w:ascii="IRBadr" w:hAnsi="IRBadr" w:cs="IRBadr" w:hint="cs"/>
          <w:color w:val="8064A2" w:themeColor="accent4"/>
          <w:rtl/>
        </w:rPr>
        <w:t>مُحَمَّدِ</w:t>
      </w:r>
      <w:r w:rsidRPr="00387B85">
        <w:rPr>
          <w:rFonts w:ascii="IRBadr" w:hAnsi="IRBadr" w:cs="IRBadr"/>
          <w:color w:val="8064A2" w:themeColor="accent4"/>
          <w:rtl/>
        </w:rPr>
        <w:t xml:space="preserve"> </w:t>
      </w:r>
      <w:r w:rsidRPr="00387B85">
        <w:rPr>
          <w:rFonts w:ascii="IRBadr" w:hAnsi="IRBadr" w:cs="IRBadr" w:hint="cs"/>
          <w:color w:val="8064A2" w:themeColor="accent4"/>
          <w:rtl/>
        </w:rPr>
        <w:t>بْنِ</w:t>
      </w:r>
      <w:r w:rsidRPr="00387B85">
        <w:rPr>
          <w:rFonts w:ascii="IRBadr" w:hAnsi="IRBadr" w:cs="IRBadr"/>
          <w:color w:val="8064A2" w:themeColor="accent4"/>
          <w:rtl/>
        </w:rPr>
        <w:t xml:space="preserve"> </w:t>
      </w:r>
      <w:r w:rsidRPr="00387B85">
        <w:rPr>
          <w:rFonts w:ascii="IRBadr" w:hAnsi="IRBadr" w:cs="IRBadr" w:hint="cs"/>
          <w:color w:val="8064A2" w:themeColor="accent4"/>
          <w:rtl/>
        </w:rPr>
        <w:t>الْأَشْعَثِ</w:t>
      </w:r>
      <w:r w:rsidRPr="00387B85">
        <w:rPr>
          <w:rFonts w:ascii="IRBadr" w:hAnsi="IRBadr" w:cs="IRBadr"/>
          <w:color w:val="8064A2" w:themeColor="accent4"/>
          <w:rtl/>
        </w:rPr>
        <w:t xml:space="preserve"> </w:t>
      </w:r>
      <w:r w:rsidRPr="00387B85">
        <w:rPr>
          <w:rFonts w:ascii="IRBadr" w:hAnsi="IRBadr" w:cs="IRBadr" w:hint="cs"/>
          <w:color w:val="8064A2" w:themeColor="accent4"/>
          <w:rtl/>
        </w:rPr>
        <w:t>قَالَ</w:t>
      </w:r>
      <w:r w:rsidRPr="00387B85">
        <w:rPr>
          <w:rFonts w:ascii="IRBadr" w:hAnsi="IRBadr" w:cs="IRBadr"/>
          <w:color w:val="8064A2" w:themeColor="accent4"/>
          <w:rtl/>
        </w:rPr>
        <w:t xml:space="preserve"> </w:t>
      </w:r>
      <w:r w:rsidRPr="00387B85">
        <w:rPr>
          <w:rFonts w:ascii="IRBadr" w:hAnsi="IRBadr" w:cs="IRBadr" w:hint="cs"/>
          <w:color w:val="8064A2" w:themeColor="accent4"/>
          <w:rtl/>
        </w:rPr>
        <w:t>حَدَّثَنِي</w:t>
      </w:r>
      <w:r w:rsidRPr="00387B85">
        <w:rPr>
          <w:rFonts w:ascii="IRBadr" w:hAnsi="IRBadr" w:cs="IRBadr"/>
          <w:color w:val="8064A2" w:themeColor="accent4"/>
          <w:rtl/>
        </w:rPr>
        <w:t xml:space="preserve"> </w:t>
      </w:r>
      <w:r w:rsidRPr="00387B85">
        <w:rPr>
          <w:rFonts w:ascii="IRBadr" w:hAnsi="IRBadr" w:cs="IRBadr" w:hint="cs"/>
          <w:color w:val="8064A2" w:themeColor="accent4"/>
          <w:rtl/>
        </w:rPr>
        <w:t>مُوسَى</w:t>
      </w:r>
      <w:r w:rsidRPr="00387B85">
        <w:rPr>
          <w:rFonts w:ascii="IRBadr" w:hAnsi="IRBadr" w:cs="IRBadr"/>
          <w:color w:val="8064A2" w:themeColor="accent4"/>
          <w:rtl/>
        </w:rPr>
        <w:t xml:space="preserve"> </w:t>
      </w:r>
      <w:r w:rsidRPr="00387B85">
        <w:rPr>
          <w:rFonts w:ascii="IRBadr" w:hAnsi="IRBadr" w:cs="IRBadr" w:hint="cs"/>
          <w:color w:val="8064A2" w:themeColor="accent4"/>
          <w:rtl/>
        </w:rPr>
        <w:t>بْنُ</w:t>
      </w:r>
      <w:r w:rsidRPr="00387B85">
        <w:rPr>
          <w:rFonts w:ascii="IRBadr" w:hAnsi="IRBadr" w:cs="IRBadr"/>
          <w:color w:val="8064A2" w:themeColor="accent4"/>
          <w:rtl/>
        </w:rPr>
        <w:t xml:space="preserve"> </w:t>
      </w:r>
      <w:r w:rsidRPr="00387B85">
        <w:rPr>
          <w:rFonts w:ascii="IRBadr" w:hAnsi="IRBadr" w:cs="IRBadr" w:hint="cs"/>
          <w:color w:val="8064A2" w:themeColor="accent4"/>
          <w:rtl/>
        </w:rPr>
        <w:t>إِسْمَاعِيلَ</w:t>
      </w:r>
      <w:r w:rsidRPr="00387B85">
        <w:rPr>
          <w:rFonts w:ascii="IRBadr" w:hAnsi="IRBadr" w:cs="IRBadr"/>
          <w:color w:val="8064A2" w:themeColor="accent4"/>
          <w:rtl/>
        </w:rPr>
        <w:t xml:space="preserve"> </w:t>
      </w:r>
      <w:r w:rsidRPr="00387B85">
        <w:rPr>
          <w:rFonts w:ascii="IRBadr" w:hAnsi="IRBadr" w:cs="IRBadr" w:hint="cs"/>
          <w:color w:val="8064A2" w:themeColor="accent4"/>
          <w:rtl/>
        </w:rPr>
        <w:t>قَالَ</w:t>
      </w:r>
      <w:r w:rsidRPr="00387B85">
        <w:rPr>
          <w:rFonts w:ascii="IRBadr" w:hAnsi="IRBadr" w:cs="IRBadr"/>
          <w:color w:val="8064A2" w:themeColor="accent4"/>
          <w:rtl/>
        </w:rPr>
        <w:t xml:space="preserve"> </w:t>
      </w:r>
      <w:r w:rsidRPr="00387B85">
        <w:rPr>
          <w:rFonts w:ascii="IRBadr" w:hAnsi="IRBadr" w:cs="IRBadr" w:hint="cs"/>
          <w:color w:val="8064A2" w:themeColor="accent4"/>
          <w:rtl/>
        </w:rPr>
        <w:t>حَدَّثَنَا</w:t>
      </w:r>
      <w:r w:rsidRPr="00387B85">
        <w:rPr>
          <w:rFonts w:ascii="IRBadr" w:hAnsi="IRBadr" w:cs="IRBadr"/>
          <w:color w:val="8064A2" w:themeColor="accent4"/>
          <w:rtl/>
        </w:rPr>
        <w:t xml:space="preserve"> </w:t>
      </w:r>
      <w:r w:rsidRPr="00387B85">
        <w:rPr>
          <w:rFonts w:ascii="IRBadr" w:hAnsi="IRBadr" w:cs="IRBadr" w:hint="cs"/>
          <w:color w:val="8064A2" w:themeColor="accent4"/>
          <w:rtl/>
        </w:rPr>
        <w:t>أَبِي</w:t>
      </w:r>
      <w:r w:rsidRPr="00387B85">
        <w:rPr>
          <w:rFonts w:ascii="IRBadr" w:hAnsi="IRBadr" w:cs="IRBadr"/>
          <w:color w:val="8064A2" w:themeColor="accent4"/>
          <w:rtl/>
        </w:rPr>
        <w:t xml:space="preserve"> </w:t>
      </w:r>
      <w:r w:rsidRPr="00387B85">
        <w:rPr>
          <w:rFonts w:ascii="IRBadr" w:hAnsi="IRBadr" w:cs="IRBadr" w:hint="cs"/>
          <w:color w:val="8064A2" w:themeColor="accent4"/>
          <w:rtl/>
        </w:rPr>
        <w:t>عَنْ</w:t>
      </w:r>
      <w:r w:rsidRPr="00387B85">
        <w:rPr>
          <w:rFonts w:ascii="IRBadr" w:hAnsi="IRBadr" w:cs="IRBadr"/>
          <w:color w:val="8064A2" w:themeColor="accent4"/>
          <w:rtl/>
        </w:rPr>
        <w:t xml:space="preserve"> </w:t>
      </w:r>
      <w:r w:rsidRPr="00387B85">
        <w:rPr>
          <w:rFonts w:ascii="IRBadr" w:hAnsi="IRBadr" w:cs="IRBadr" w:hint="cs"/>
          <w:color w:val="8064A2" w:themeColor="accent4"/>
          <w:rtl/>
        </w:rPr>
        <w:t>أَبِيهِ</w:t>
      </w:r>
      <w:r w:rsidRPr="00387B85">
        <w:rPr>
          <w:rFonts w:ascii="IRBadr" w:hAnsi="IRBadr" w:cs="IRBadr"/>
          <w:color w:val="8064A2" w:themeColor="accent4"/>
          <w:rtl/>
        </w:rPr>
        <w:t xml:space="preserve"> </w:t>
      </w:r>
      <w:r w:rsidRPr="00387B85">
        <w:rPr>
          <w:rFonts w:ascii="IRBadr" w:hAnsi="IRBadr" w:cs="IRBadr" w:hint="cs"/>
          <w:color w:val="8064A2" w:themeColor="accent4"/>
          <w:rtl/>
        </w:rPr>
        <w:t>عَنْ</w:t>
      </w:r>
      <w:r w:rsidRPr="00387B85">
        <w:rPr>
          <w:rFonts w:ascii="IRBadr" w:hAnsi="IRBadr" w:cs="IRBadr"/>
          <w:color w:val="8064A2" w:themeColor="accent4"/>
          <w:rtl/>
        </w:rPr>
        <w:t xml:space="preserve"> </w:t>
      </w:r>
      <w:r w:rsidRPr="00387B85">
        <w:rPr>
          <w:rFonts w:ascii="IRBadr" w:hAnsi="IRBadr" w:cs="IRBadr" w:hint="cs"/>
          <w:color w:val="8064A2" w:themeColor="accent4"/>
          <w:rtl/>
        </w:rPr>
        <w:t>جَدِّهِ</w:t>
      </w:r>
      <w:r w:rsidRPr="00387B85">
        <w:rPr>
          <w:rFonts w:ascii="IRBadr" w:hAnsi="IRBadr" w:cs="IRBadr"/>
          <w:color w:val="8064A2" w:themeColor="accent4"/>
          <w:rtl/>
        </w:rPr>
        <w:t xml:space="preserve"> </w:t>
      </w:r>
      <w:r w:rsidRPr="00387B85">
        <w:rPr>
          <w:rFonts w:ascii="IRBadr" w:hAnsi="IRBadr" w:cs="IRBadr" w:hint="cs"/>
          <w:color w:val="8064A2" w:themeColor="accent4"/>
          <w:rtl/>
        </w:rPr>
        <w:t>جَعْفَرِ</w:t>
      </w:r>
      <w:r w:rsidRPr="00387B85">
        <w:rPr>
          <w:rFonts w:ascii="IRBadr" w:hAnsi="IRBadr" w:cs="IRBadr"/>
          <w:color w:val="8064A2" w:themeColor="accent4"/>
          <w:rtl/>
        </w:rPr>
        <w:t xml:space="preserve"> </w:t>
      </w:r>
      <w:r w:rsidRPr="00387B85">
        <w:rPr>
          <w:rFonts w:ascii="IRBadr" w:hAnsi="IRBadr" w:cs="IRBadr" w:hint="cs"/>
          <w:color w:val="8064A2" w:themeColor="accent4"/>
          <w:rtl/>
        </w:rPr>
        <w:t>بْنِ</w:t>
      </w:r>
      <w:r w:rsidRPr="00387B85">
        <w:rPr>
          <w:rFonts w:ascii="IRBadr" w:hAnsi="IRBadr" w:cs="IRBadr"/>
          <w:color w:val="8064A2" w:themeColor="accent4"/>
          <w:rtl/>
        </w:rPr>
        <w:t xml:space="preserve"> </w:t>
      </w:r>
      <w:r w:rsidRPr="00387B85">
        <w:rPr>
          <w:rFonts w:ascii="IRBadr" w:hAnsi="IRBadr" w:cs="IRBadr" w:hint="cs"/>
          <w:color w:val="8064A2" w:themeColor="accent4"/>
          <w:rtl/>
        </w:rPr>
        <w:t>مُحَمَّدٍ</w:t>
      </w:r>
      <w:r w:rsidRPr="00387B85">
        <w:rPr>
          <w:rFonts w:ascii="IRBadr" w:hAnsi="IRBadr" w:cs="IRBadr"/>
          <w:color w:val="8064A2" w:themeColor="accent4"/>
          <w:rtl/>
        </w:rPr>
        <w:t xml:space="preserve"> </w:t>
      </w:r>
      <w:r w:rsidRPr="00387B85">
        <w:rPr>
          <w:rFonts w:ascii="IRBadr" w:hAnsi="IRBadr" w:cs="IRBadr" w:hint="cs"/>
          <w:color w:val="8064A2" w:themeColor="accent4"/>
          <w:rtl/>
        </w:rPr>
        <w:t>عَنْ</w:t>
      </w:r>
      <w:r w:rsidRPr="00387B85">
        <w:rPr>
          <w:rFonts w:ascii="IRBadr" w:hAnsi="IRBadr" w:cs="IRBadr"/>
          <w:color w:val="8064A2" w:themeColor="accent4"/>
          <w:rtl/>
        </w:rPr>
        <w:t xml:space="preserve"> </w:t>
      </w:r>
      <w:r w:rsidRPr="00387B85">
        <w:rPr>
          <w:rFonts w:ascii="IRBadr" w:hAnsi="IRBadr" w:cs="IRBadr" w:hint="cs"/>
          <w:color w:val="8064A2" w:themeColor="accent4"/>
          <w:rtl/>
        </w:rPr>
        <w:t>أَبِيهِ</w:t>
      </w:r>
      <w:r w:rsidRPr="00387B85">
        <w:rPr>
          <w:rFonts w:ascii="IRBadr" w:hAnsi="IRBadr" w:cs="IRBadr"/>
          <w:color w:val="8064A2" w:themeColor="accent4"/>
          <w:rtl/>
        </w:rPr>
        <w:t xml:space="preserve"> </w:t>
      </w:r>
      <w:r w:rsidRPr="00387B85">
        <w:rPr>
          <w:rFonts w:ascii="IRBadr" w:hAnsi="IRBadr" w:cs="IRBadr" w:hint="cs"/>
          <w:color w:val="8064A2" w:themeColor="accent4"/>
          <w:rtl/>
        </w:rPr>
        <w:t>عَنْ</w:t>
      </w:r>
      <w:r w:rsidRPr="00387B85">
        <w:rPr>
          <w:rFonts w:ascii="IRBadr" w:hAnsi="IRBadr" w:cs="IRBadr"/>
          <w:color w:val="8064A2" w:themeColor="accent4"/>
          <w:rtl/>
        </w:rPr>
        <w:t xml:space="preserve"> </w:t>
      </w:r>
      <w:r w:rsidRPr="00387B85">
        <w:rPr>
          <w:rFonts w:ascii="IRBadr" w:hAnsi="IRBadr" w:cs="IRBadr" w:hint="cs"/>
          <w:color w:val="8064A2" w:themeColor="accent4"/>
          <w:rtl/>
        </w:rPr>
        <w:t>جَدِّهِ</w:t>
      </w:r>
      <w:r w:rsidRPr="00387B85">
        <w:rPr>
          <w:rFonts w:ascii="IRBadr" w:hAnsi="IRBadr" w:cs="IRBadr"/>
          <w:color w:val="8064A2" w:themeColor="accent4"/>
          <w:rtl/>
        </w:rPr>
        <w:t xml:space="preserve"> </w:t>
      </w:r>
      <w:r w:rsidRPr="00387B85">
        <w:rPr>
          <w:rFonts w:ascii="IRBadr" w:hAnsi="IRBadr" w:cs="IRBadr" w:hint="cs"/>
          <w:color w:val="8064A2" w:themeColor="accent4"/>
          <w:rtl/>
        </w:rPr>
        <w:t>عَلِيِّ</w:t>
      </w:r>
      <w:r w:rsidRPr="00387B85">
        <w:rPr>
          <w:rFonts w:ascii="IRBadr" w:hAnsi="IRBadr" w:cs="IRBadr"/>
          <w:color w:val="8064A2" w:themeColor="accent4"/>
          <w:rtl/>
        </w:rPr>
        <w:t xml:space="preserve"> </w:t>
      </w:r>
      <w:r w:rsidRPr="00387B85">
        <w:rPr>
          <w:rFonts w:ascii="IRBadr" w:hAnsi="IRBadr" w:cs="IRBadr" w:hint="cs"/>
          <w:color w:val="8064A2" w:themeColor="accent4"/>
          <w:rtl/>
        </w:rPr>
        <w:t>بْنِ</w:t>
      </w:r>
      <w:r w:rsidRPr="00387B85">
        <w:rPr>
          <w:rFonts w:ascii="IRBadr" w:hAnsi="IRBadr" w:cs="IRBadr"/>
          <w:color w:val="8064A2" w:themeColor="accent4"/>
          <w:rtl/>
        </w:rPr>
        <w:t xml:space="preserve"> </w:t>
      </w:r>
      <w:r w:rsidRPr="00387B85">
        <w:rPr>
          <w:rFonts w:ascii="IRBadr" w:hAnsi="IRBadr" w:cs="IRBadr" w:hint="cs"/>
          <w:color w:val="8064A2" w:themeColor="accent4"/>
          <w:rtl/>
        </w:rPr>
        <w:t>الْحُسَيْنِ</w:t>
      </w:r>
      <w:r w:rsidRPr="00387B85">
        <w:rPr>
          <w:rFonts w:ascii="IRBadr" w:hAnsi="IRBadr" w:cs="IRBadr"/>
          <w:color w:val="8064A2" w:themeColor="accent4"/>
          <w:rtl/>
        </w:rPr>
        <w:t xml:space="preserve"> </w:t>
      </w:r>
      <w:r w:rsidRPr="00387B85">
        <w:rPr>
          <w:rFonts w:ascii="IRBadr" w:hAnsi="IRBadr" w:cs="IRBadr" w:hint="cs"/>
          <w:color w:val="8064A2" w:themeColor="accent4"/>
          <w:rtl/>
        </w:rPr>
        <w:t>عَنْ</w:t>
      </w:r>
      <w:r w:rsidRPr="00387B85">
        <w:rPr>
          <w:rFonts w:ascii="IRBadr" w:hAnsi="IRBadr" w:cs="IRBadr"/>
          <w:color w:val="8064A2" w:themeColor="accent4"/>
          <w:rtl/>
        </w:rPr>
        <w:t xml:space="preserve"> </w:t>
      </w:r>
      <w:r w:rsidRPr="00387B85">
        <w:rPr>
          <w:rFonts w:ascii="IRBadr" w:hAnsi="IRBadr" w:cs="IRBadr" w:hint="cs"/>
          <w:color w:val="8064A2" w:themeColor="accent4"/>
          <w:rtl/>
        </w:rPr>
        <w:t>أَبِيهِ</w:t>
      </w:r>
      <w:r w:rsidRPr="00387B85">
        <w:rPr>
          <w:rFonts w:ascii="IRBadr" w:hAnsi="IRBadr" w:cs="IRBadr"/>
          <w:color w:val="8064A2" w:themeColor="accent4"/>
          <w:rtl/>
        </w:rPr>
        <w:t xml:space="preserve"> </w:t>
      </w:r>
      <w:r w:rsidRPr="00387B85">
        <w:rPr>
          <w:rFonts w:ascii="IRBadr" w:hAnsi="IRBadr" w:cs="IRBadr" w:hint="cs"/>
          <w:color w:val="8064A2" w:themeColor="accent4"/>
          <w:rtl/>
        </w:rPr>
        <w:t>عَنْ</w:t>
      </w:r>
      <w:r w:rsidRPr="00387B85">
        <w:rPr>
          <w:rFonts w:ascii="IRBadr" w:hAnsi="IRBadr" w:cs="IRBadr"/>
          <w:color w:val="8064A2" w:themeColor="accent4"/>
          <w:rtl/>
        </w:rPr>
        <w:t xml:space="preserve"> </w:t>
      </w:r>
      <w:r w:rsidRPr="00387B85">
        <w:rPr>
          <w:rFonts w:ascii="IRBadr" w:hAnsi="IRBadr" w:cs="IRBadr" w:hint="cs"/>
          <w:color w:val="8064A2" w:themeColor="accent4"/>
          <w:rtl/>
        </w:rPr>
        <w:t>عَلِيِّ</w:t>
      </w:r>
      <w:r w:rsidRPr="00387B85">
        <w:rPr>
          <w:rFonts w:ascii="IRBadr" w:hAnsi="IRBadr" w:cs="IRBadr"/>
          <w:color w:val="8064A2" w:themeColor="accent4"/>
          <w:rtl/>
        </w:rPr>
        <w:t xml:space="preserve"> </w:t>
      </w:r>
      <w:r w:rsidRPr="00387B85">
        <w:rPr>
          <w:rFonts w:ascii="IRBadr" w:hAnsi="IRBadr" w:cs="IRBadr" w:hint="cs"/>
          <w:color w:val="8064A2" w:themeColor="accent4"/>
          <w:rtl/>
        </w:rPr>
        <w:t>بْنِ</w:t>
      </w:r>
      <w:r w:rsidRPr="00387B85">
        <w:rPr>
          <w:rFonts w:ascii="IRBadr" w:hAnsi="IRBadr" w:cs="IRBadr"/>
          <w:color w:val="8064A2" w:themeColor="accent4"/>
          <w:rtl/>
        </w:rPr>
        <w:t xml:space="preserve"> </w:t>
      </w:r>
      <w:r w:rsidRPr="00387B85">
        <w:rPr>
          <w:rFonts w:ascii="IRBadr" w:hAnsi="IRBadr" w:cs="IRBadr" w:hint="cs"/>
          <w:color w:val="8064A2" w:themeColor="accent4"/>
          <w:rtl/>
        </w:rPr>
        <w:t>أَبِي</w:t>
      </w:r>
      <w:r w:rsidRPr="00387B85">
        <w:rPr>
          <w:rFonts w:ascii="IRBadr" w:hAnsi="IRBadr" w:cs="IRBadr"/>
          <w:color w:val="8064A2" w:themeColor="accent4"/>
          <w:rtl/>
        </w:rPr>
        <w:t xml:space="preserve"> </w:t>
      </w:r>
      <w:r w:rsidRPr="00387B85">
        <w:rPr>
          <w:rFonts w:ascii="IRBadr" w:hAnsi="IRBadr" w:cs="IRBadr" w:hint="cs"/>
          <w:color w:val="8064A2" w:themeColor="accent4"/>
          <w:rtl/>
        </w:rPr>
        <w:t>طَالِبٍ</w:t>
      </w:r>
      <w:r w:rsidRPr="00387B85">
        <w:rPr>
          <w:rFonts w:ascii="IRBadr" w:hAnsi="IRBadr" w:cs="IRBadr"/>
          <w:color w:val="8064A2" w:themeColor="accent4"/>
          <w:rtl/>
        </w:rPr>
        <w:t xml:space="preserve"> </w:t>
      </w:r>
      <w:r w:rsidRPr="00387B85">
        <w:rPr>
          <w:rFonts w:ascii="IRBadr" w:hAnsi="IRBadr" w:cs="IRBadr" w:hint="cs"/>
          <w:color w:val="8064A2" w:themeColor="accent4"/>
          <w:rtl/>
        </w:rPr>
        <w:t>ع</w:t>
      </w:r>
      <w:r w:rsidRPr="00387B85">
        <w:rPr>
          <w:rFonts w:ascii="IRBadr" w:hAnsi="IRBadr" w:cs="IRBadr"/>
          <w:color w:val="8064A2" w:themeColor="accent4"/>
          <w:rtl/>
        </w:rPr>
        <w:t xml:space="preserve"> </w:t>
      </w:r>
      <w:r w:rsidRPr="00387B85">
        <w:rPr>
          <w:rFonts w:ascii="IRBadr" w:hAnsi="IRBadr" w:cs="IRBadr" w:hint="cs"/>
          <w:color w:val="008000"/>
          <w:rtl/>
        </w:rPr>
        <w:t>أَنَّ</w:t>
      </w:r>
      <w:r w:rsidRPr="00387B85">
        <w:rPr>
          <w:rFonts w:ascii="IRBadr" w:hAnsi="IRBadr" w:cs="IRBadr"/>
          <w:color w:val="008000"/>
          <w:rtl/>
        </w:rPr>
        <w:t xml:space="preserve"> </w:t>
      </w:r>
      <w:r w:rsidRPr="00387B85">
        <w:rPr>
          <w:rFonts w:ascii="IRBadr" w:hAnsi="IRBadr" w:cs="IRBadr" w:hint="cs"/>
          <w:color w:val="008000"/>
          <w:rtl/>
        </w:rPr>
        <w:t>فَاطِمَةَ</w:t>
      </w:r>
      <w:r w:rsidRPr="00387B85">
        <w:rPr>
          <w:rFonts w:ascii="IRBadr" w:hAnsi="IRBadr" w:cs="IRBadr"/>
          <w:color w:val="008000"/>
          <w:rtl/>
        </w:rPr>
        <w:t xml:space="preserve"> </w:t>
      </w:r>
      <w:r w:rsidRPr="00387B85">
        <w:rPr>
          <w:rFonts w:ascii="IRBadr" w:hAnsi="IRBadr" w:cs="IRBadr" w:hint="cs"/>
          <w:color w:val="008000"/>
          <w:rtl/>
        </w:rPr>
        <w:t>بِنْتَ</w:t>
      </w:r>
      <w:r w:rsidRPr="00387B85">
        <w:rPr>
          <w:rFonts w:ascii="IRBadr" w:hAnsi="IRBadr" w:cs="IRBadr"/>
          <w:color w:val="008000"/>
          <w:rtl/>
        </w:rPr>
        <w:t xml:space="preserve"> </w:t>
      </w:r>
      <w:r w:rsidRPr="00387B85">
        <w:rPr>
          <w:rFonts w:ascii="IRBadr" w:hAnsi="IRBadr" w:cs="IRBadr" w:hint="cs"/>
          <w:color w:val="008000"/>
          <w:rtl/>
        </w:rPr>
        <w:t>رَسُولِ</w:t>
      </w:r>
      <w:r w:rsidRPr="00387B85">
        <w:rPr>
          <w:rFonts w:ascii="IRBadr" w:hAnsi="IRBadr" w:cs="IRBadr"/>
          <w:color w:val="008000"/>
          <w:rtl/>
        </w:rPr>
        <w:t xml:space="preserve"> </w:t>
      </w:r>
      <w:r w:rsidRPr="00387B85">
        <w:rPr>
          <w:rFonts w:ascii="IRBadr" w:hAnsi="IRBadr" w:cs="IRBadr" w:hint="cs"/>
          <w:color w:val="008000"/>
          <w:rtl/>
        </w:rPr>
        <w:t>اللَّهِ</w:t>
      </w:r>
      <w:r w:rsidRPr="00387B85">
        <w:rPr>
          <w:rFonts w:ascii="IRBadr" w:hAnsi="IRBadr" w:cs="IRBadr"/>
          <w:color w:val="008000"/>
          <w:rtl/>
        </w:rPr>
        <w:t xml:space="preserve"> </w:t>
      </w:r>
      <w:r w:rsidRPr="00387B85">
        <w:rPr>
          <w:rFonts w:ascii="IRBadr" w:hAnsi="IRBadr" w:cs="IRBadr" w:hint="cs"/>
          <w:color w:val="008000"/>
          <w:rtl/>
        </w:rPr>
        <w:t>ص</w:t>
      </w:r>
      <w:r w:rsidRPr="00387B85">
        <w:rPr>
          <w:rFonts w:ascii="IRBadr" w:hAnsi="IRBadr" w:cs="IRBadr"/>
          <w:color w:val="008000"/>
          <w:rtl/>
        </w:rPr>
        <w:t xml:space="preserve"> </w:t>
      </w:r>
      <w:r w:rsidRPr="00387B85">
        <w:rPr>
          <w:rFonts w:ascii="IRBadr" w:hAnsi="IRBadr" w:cs="IRBadr" w:hint="cs"/>
          <w:color w:val="008000"/>
          <w:rtl/>
        </w:rPr>
        <w:t>لَمَّا</w:t>
      </w:r>
      <w:r w:rsidRPr="00387B85">
        <w:rPr>
          <w:rFonts w:ascii="IRBadr" w:hAnsi="IRBadr" w:cs="IRBadr"/>
          <w:color w:val="008000"/>
          <w:rtl/>
        </w:rPr>
        <w:t xml:space="preserve"> </w:t>
      </w:r>
      <w:r w:rsidRPr="00387B85">
        <w:rPr>
          <w:rFonts w:ascii="IRBadr" w:hAnsi="IRBadr" w:cs="IRBadr" w:hint="cs"/>
          <w:color w:val="008000"/>
          <w:rtl/>
        </w:rPr>
        <w:t>قُبِضَ</w:t>
      </w:r>
      <w:r w:rsidRPr="00387B85">
        <w:rPr>
          <w:rFonts w:ascii="IRBadr" w:hAnsi="IRBadr" w:cs="IRBadr"/>
          <w:color w:val="008000"/>
          <w:rtl/>
        </w:rPr>
        <w:t xml:space="preserve"> </w:t>
      </w:r>
      <w:r w:rsidRPr="00387B85">
        <w:rPr>
          <w:rFonts w:ascii="IRBadr" w:hAnsi="IRBadr" w:cs="IRBadr" w:hint="cs"/>
          <w:color w:val="008000"/>
          <w:rtl/>
        </w:rPr>
        <w:t>النَّبِيُّ</w:t>
      </w:r>
      <w:r w:rsidRPr="00387B85">
        <w:rPr>
          <w:rFonts w:ascii="IRBadr" w:hAnsi="IRBadr" w:cs="IRBadr"/>
          <w:color w:val="008000"/>
          <w:rtl/>
        </w:rPr>
        <w:t xml:space="preserve"> </w:t>
      </w:r>
      <w:r w:rsidRPr="00387B85">
        <w:rPr>
          <w:rFonts w:ascii="IRBadr" w:hAnsi="IRBadr" w:cs="IRBadr" w:hint="cs"/>
          <w:color w:val="008000"/>
          <w:rtl/>
        </w:rPr>
        <w:t>اشْتَكَتْ</w:t>
      </w:r>
      <w:r w:rsidRPr="00387B85">
        <w:rPr>
          <w:rFonts w:ascii="IRBadr" w:hAnsi="IRBadr" w:cs="IRBadr"/>
          <w:color w:val="008000"/>
          <w:rtl/>
        </w:rPr>
        <w:t xml:space="preserve"> </w:t>
      </w:r>
      <w:r w:rsidRPr="00387B85">
        <w:rPr>
          <w:rFonts w:ascii="IRBadr" w:hAnsi="IRBadr" w:cs="IRBadr" w:hint="cs"/>
          <w:color w:val="008000"/>
          <w:rtl/>
        </w:rPr>
        <w:t>وَ</w:t>
      </w:r>
      <w:r w:rsidRPr="00387B85">
        <w:rPr>
          <w:rFonts w:ascii="IRBadr" w:hAnsi="IRBadr" w:cs="IRBadr"/>
          <w:color w:val="008000"/>
          <w:rtl/>
        </w:rPr>
        <w:t xml:space="preserve"> </w:t>
      </w:r>
      <w:r w:rsidRPr="00387B85">
        <w:rPr>
          <w:rFonts w:ascii="IRBadr" w:hAnsi="IRBadr" w:cs="IRBadr" w:hint="cs"/>
          <w:color w:val="008000"/>
          <w:rtl/>
        </w:rPr>
        <w:t>أَخَذَهَا</w:t>
      </w:r>
      <w:r w:rsidRPr="00387B85">
        <w:rPr>
          <w:rFonts w:ascii="IRBadr" w:hAnsi="IRBadr" w:cs="IRBadr"/>
          <w:color w:val="008000"/>
          <w:rtl/>
        </w:rPr>
        <w:t xml:space="preserve"> </w:t>
      </w:r>
      <w:r w:rsidRPr="00387B85">
        <w:rPr>
          <w:rFonts w:ascii="IRBadr" w:hAnsi="IRBadr" w:cs="IRBadr" w:hint="cs"/>
          <w:color w:val="008000"/>
          <w:rtl/>
        </w:rPr>
        <w:t>السَّبَلُ</w:t>
      </w:r>
      <w:r w:rsidRPr="00387B85">
        <w:rPr>
          <w:rFonts w:ascii="IRBadr" w:hAnsi="IRBadr" w:cs="IRBadr"/>
          <w:color w:val="008000"/>
          <w:rtl/>
        </w:rPr>
        <w:t xml:space="preserve"> </w:t>
      </w:r>
      <w:r w:rsidRPr="00387B85">
        <w:rPr>
          <w:rFonts w:ascii="IRBadr" w:hAnsi="IRBadr" w:cs="IRBadr" w:hint="cs"/>
          <w:color w:val="008000"/>
          <w:rtl/>
        </w:rPr>
        <w:t>كَمَداً</w:t>
      </w:r>
      <w:r w:rsidRPr="00387B85">
        <w:rPr>
          <w:rFonts w:ascii="IRBadr" w:hAnsi="IRBadr" w:cs="IRBadr"/>
          <w:color w:val="008000"/>
          <w:rtl/>
        </w:rPr>
        <w:t xml:space="preserve"> </w:t>
      </w:r>
      <w:r w:rsidRPr="00387B85">
        <w:rPr>
          <w:rFonts w:ascii="IRBadr" w:hAnsi="IRBadr" w:cs="IRBadr" w:hint="cs"/>
          <w:color w:val="008000"/>
          <w:rtl/>
        </w:rPr>
        <w:t>عَلَى</w:t>
      </w:r>
      <w:r w:rsidRPr="00387B85">
        <w:rPr>
          <w:rFonts w:ascii="IRBadr" w:hAnsi="IRBadr" w:cs="IRBadr"/>
          <w:color w:val="008000"/>
          <w:rtl/>
        </w:rPr>
        <w:t xml:space="preserve"> </w:t>
      </w:r>
      <w:r w:rsidRPr="00387B85">
        <w:rPr>
          <w:rFonts w:ascii="IRBadr" w:hAnsi="IRBadr" w:cs="IRBadr" w:hint="cs"/>
          <w:color w:val="008000"/>
          <w:rtl/>
        </w:rPr>
        <w:t>رَسُولِ</w:t>
      </w:r>
      <w:r w:rsidRPr="00387B85">
        <w:rPr>
          <w:rFonts w:ascii="IRBadr" w:hAnsi="IRBadr" w:cs="IRBadr"/>
          <w:color w:val="008000"/>
          <w:rtl/>
        </w:rPr>
        <w:t xml:space="preserve"> </w:t>
      </w:r>
      <w:r w:rsidRPr="00387B85">
        <w:rPr>
          <w:rFonts w:ascii="IRBadr" w:hAnsi="IRBadr" w:cs="IRBadr" w:hint="cs"/>
          <w:color w:val="008000"/>
          <w:rtl/>
        </w:rPr>
        <w:t>اللَّهِ</w:t>
      </w:r>
      <w:r w:rsidRPr="00387B85">
        <w:rPr>
          <w:rFonts w:ascii="IRBadr" w:hAnsi="IRBadr" w:cs="IRBadr"/>
          <w:color w:val="008000"/>
          <w:rtl/>
        </w:rPr>
        <w:t xml:space="preserve"> </w:t>
      </w:r>
      <w:r w:rsidRPr="00387B85">
        <w:rPr>
          <w:rFonts w:ascii="IRBadr" w:hAnsi="IRBadr" w:cs="IRBadr" w:hint="cs"/>
          <w:color w:val="008000"/>
          <w:rtl/>
        </w:rPr>
        <w:t>ص</w:t>
      </w:r>
      <w:r w:rsidRPr="00387B85">
        <w:rPr>
          <w:rFonts w:ascii="IRBadr" w:hAnsi="IRBadr" w:cs="IRBadr"/>
          <w:color w:val="008000"/>
          <w:rtl/>
        </w:rPr>
        <w:t xml:space="preserve"> </w:t>
      </w:r>
      <w:r w:rsidRPr="00387B85">
        <w:rPr>
          <w:rFonts w:ascii="IRBadr" w:hAnsi="IRBadr" w:cs="IRBadr" w:hint="cs"/>
          <w:color w:val="008000"/>
          <w:rtl/>
        </w:rPr>
        <w:t>فَعَاشَتْ</w:t>
      </w:r>
      <w:r w:rsidRPr="00387B85">
        <w:rPr>
          <w:rFonts w:ascii="IRBadr" w:hAnsi="IRBadr" w:cs="IRBadr"/>
          <w:color w:val="008000"/>
          <w:rtl/>
        </w:rPr>
        <w:t xml:space="preserve"> </w:t>
      </w:r>
      <w:r w:rsidRPr="00387B85">
        <w:rPr>
          <w:rFonts w:ascii="IRBadr" w:hAnsi="IRBadr" w:cs="IRBadr" w:hint="cs"/>
          <w:color w:val="008000"/>
          <w:rtl/>
        </w:rPr>
        <w:t>بَعْدَهُ</w:t>
      </w:r>
      <w:r w:rsidRPr="00387B85">
        <w:rPr>
          <w:rFonts w:ascii="IRBadr" w:hAnsi="IRBadr" w:cs="IRBadr"/>
          <w:color w:val="008000"/>
          <w:rtl/>
        </w:rPr>
        <w:t xml:space="preserve"> </w:t>
      </w:r>
      <w:r w:rsidRPr="00387B85">
        <w:rPr>
          <w:rFonts w:ascii="IRBadr" w:hAnsi="IRBadr" w:cs="IRBadr" w:hint="cs"/>
          <w:color w:val="008000"/>
          <w:rtl/>
        </w:rPr>
        <w:t>سَبْعِينَ</w:t>
      </w:r>
      <w:r w:rsidRPr="00387B85">
        <w:rPr>
          <w:rFonts w:ascii="IRBadr" w:hAnsi="IRBadr" w:cs="IRBadr"/>
          <w:color w:val="008000"/>
          <w:rtl/>
        </w:rPr>
        <w:t xml:space="preserve"> </w:t>
      </w:r>
      <w:r w:rsidRPr="00387B85">
        <w:rPr>
          <w:rFonts w:ascii="IRBadr" w:hAnsi="IRBadr" w:cs="IRBadr" w:hint="cs"/>
          <w:color w:val="008000"/>
          <w:rtl/>
        </w:rPr>
        <w:t>يَوْماً</w:t>
      </w:r>
      <w:r w:rsidRPr="00387B85">
        <w:rPr>
          <w:rFonts w:ascii="IRBadr" w:hAnsi="IRBadr" w:cs="IRBadr"/>
          <w:color w:val="008000"/>
          <w:rtl/>
        </w:rPr>
        <w:t xml:space="preserve"> </w:t>
      </w:r>
      <w:r w:rsidRPr="00387B85">
        <w:rPr>
          <w:rFonts w:ascii="IRBadr" w:hAnsi="IRBadr" w:cs="IRBadr" w:hint="cs"/>
          <w:color w:val="008000"/>
          <w:rtl/>
        </w:rPr>
        <w:t>وَ</w:t>
      </w:r>
      <w:r w:rsidRPr="00387B85">
        <w:rPr>
          <w:rFonts w:ascii="IRBadr" w:hAnsi="IRBadr" w:cs="IRBadr"/>
          <w:color w:val="008000"/>
          <w:rtl/>
        </w:rPr>
        <w:t xml:space="preserve"> </w:t>
      </w:r>
      <w:r w:rsidRPr="00387B85">
        <w:rPr>
          <w:rFonts w:ascii="IRBadr" w:hAnsi="IRBadr" w:cs="IRBadr" w:hint="cs"/>
          <w:color w:val="008000"/>
          <w:rtl/>
        </w:rPr>
        <w:t>قَدْ</w:t>
      </w:r>
      <w:r w:rsidRPr="00387B85">
        <w:rPr>
          <w:rFonts w:ascii="IRBadr" w:hAnsi="IRBadr" w:cs="IRBadr"/>
          <w:color w:val="008000"/>
          <w:rtl/>
        </w:rPr>
        <w:t xml:space="preserve"> </w:t>
      </w:r>
      <w:r w:rsidRPr="00387B85">
        <w:rPr>
          <w:rFonts w:ascii="IRBadr" w:hAnsi="IRBadr" w:cs="IRBadr" w:hint="cs"/>
          <w:color w:val="008000"/>
          <w:rtl/>
        </w:rPr>
        <w:t>كَانَ</w:t>
      </w:r>
      <w:r w:rsidRPr="00387B85">
        <w:rPr>
          <w:rFonts w:ascii="IRBadr" w:hAnsi="IRBadr" w:cs="IRBadr"/>
          <w:color w:val="008000"/>
          <w:rtl/>
        </w:rPr>
        <w:t xml:space="preserve"> </w:t>
      </w:r>
      <w:r w:rsidRPr="00387B85">
        <w:rPr>
          <w:rFonts w:ascii="IRBadr" w:hAnsi="IRBadr" w:cs="IRBadr" w:hint="cs"/>
          <w:color w:val="008000"/>
          <w:rtl/>
        </w:rPr>
        <w:t>رَسُولُ</w:t>
      </w:r>
      <w:r w:rsidRPr="00387B85">
        <w:rPr>
          <w:rFonts w:ascii="IRBadr" w:hAnsi="IRBadr" w:cs="IRBadr"/>
          <w:color w:val="008000"/>
          <w:rtl/>
        </w:rPr>
        <w:t xml:space="preserve"> </w:t>
      </w:r>
      <w:r w:rsidRPr="00387B85">
        <w:rPr>
          <w:rFonts w:ascii="IRBadr" w:hAnsi="IRBadr" w:cs="IRBadr" w:hint="cs"/>
          <w:color w:val="008000"/>
          <w:rtl/>
        </w:rPr>
        <w:t>اللَّهِ</w:t>
      </w:r>
      <w:r w:rsidRPr="00387B85">
        <w:rPr>
          <w:rFonts w:ascii="IRBadr" w:hAnsi="IRBadr" w:cs="IRBadr"/>
          <w:color w:val="008000"/>
          <w:rtl/>
        </w:rPr>
        <w:t xml:space="preserve"> </w:t>
      </w:r>
      <w:r w:rsidRPr="00387B85">
        <w:rPr>
          <w:rFonts w:ascii="IRBadr" w:hAnsi="IRBadr" w:cs="IRBadr" w:hint="cs"/>
          <w:color w:val="008000"/>
          <w:rtl/>
        </w:rPr>
        <w:t>ص</w:t>
      </w:r>
      <w:r w:rsidRPr="00387B85">
        <w:rPr>
          <w:rFonts w:ascii="IRBadr" w:hAnsi="IRBadr" w:cs="IRBadr"/>
          <w:color w:val="008000"/>
          <w:rtl/>
        </w:rPr>
        <w:t xml:space="preserve"> </w:t>
      </w:r>
      <w:r w:rsidRPr="00387B85">
        <w:rPr>
          <w:rFonts w:ascii="IRBadr" w:hAnsi="IRBadr" w:cs="IRBadr" w:hint="cs"/>
          <w:color w:val="008000"/>
          <w:rtl/>
        </w:rPr>
        <w:t>قَالَ</w:t>
      </w:r>
      <w:r w:rsidRPr="00387B85">
        <w:rPr>
          <w:rFonts w:ascii="IRBadr" w:hAnsi="IRBadr" w:cs="IRBadr"/>
          <w:color w:val="008000"/>
          <w:rtl/>
        </w:rPr>
        <w:t xml:space="preserve"> </w:t>
      </w:r>
      <w:r w:rsidRPr="00387B85">
        <w:rPr>
          <w:rFonts w:ascii="IRBadr" w:hAnsi="IRBadr" w:cs="IRBadr" w:hint="cs"/>
          <w:color w:val="008000"/>
          <w:rtl/>
        </w:rPr>
        <w:t>أَوَّلُ</w:t>
      </w:r>
      <w:r w:rsidRPr="00387B85">
        <w:rPr>
          <w:rFonts w:ascii="IRBadr" w:hAnsi="IRBadr" w:cs="IRBadr"/>
          <w:color w:val="008000"/>
          <w:rtl/>
        </w:rPr>
        <w:t xml:space="preserve"> </w:t>
      </w:r>
      <w:r w:rsidRPr="00387B85">
        <w:rPr>
          <w:rFonts w:ascii="IRBadr" w:hAnsi="IRBadr" w:cs="IRBadr" w:hint="cs"/>
          <w:color w:val="008000"/>
          <w:rtl/>
        </w:rPr>
        <w:t>مَنْ</w:t>
      </w:r>
      <w:r w:rsidRPr="00387B85">
        <w:rPr>
          <w:rFonts w:ascii="IRBadr" w:hAnsi="IRBadr" w:cs="IRBadr"/>
          <w:color w:val="008000"/>
          <w:rtl/>
        </w:rPr>
        <w:t xml:space="preserve"> </w:t>
      </w:r>
      <w:r w:rsidRPr="00387B85">
        <w:rPr>
          <w:rFonts w:ascii="IRBadr" w:hAnsi="IRBadr" w:cs="IRBadr" w:hint="cs"/>
          <w:color w:val="008000"/>
          <w:rtl/>
        </w:rPr>
        <w:t>يَلْحَقُ</w:t>
      </w:r>
      <w:r w:rsidRPr="00387B85">
        <w:rPr>
          <w:rFonts w:ascii="IRBadr" w:hAnsi="IRBadr" w:cs="IRBadr"/>
          <w:color w:val="008000"/>
          <w:rtl/>
        </w:rPr>
        <w:t xml:space="preserve"> </w:t>
      </w:r>
      <w:r w:rsidRPr="00387B85">
        <w:rPr>
          <w:rFonts w:ascii="IRBadr" w:hAnsi="IRBadr" w:cs="IRBadr" w:hint="cs"/>
          <w:color w:val="008000"/>
          <w:rtl/>
        </w:rPr>
        <w:t>بِي</w:t>
      </w:r>
      <w:r w:rsidRPr="00387B85">
        <w:rPr>
          <w:rFonts w:ascii="IRBadr" w:hAnsi="IRBadr" w:cs="IRBadr"/>
          <w:color w:val="008000"/>
          <w:rtl/>
        </w:rPr>
        <w:t xml:space="preserve"> </w:t>
      </w:r>
      <w:r w:rsidRPr="00387B85">
        <w:rPr>
          <w:rFonts w:ascii="IRBadr" w:hAnsi="IRBadr" w:cs="IRBadr" w:hint="cs"/>
          <w:color w:val="008000"/>
          <w:rtl/>
        </w:rPr>
        <w:t>مِنْ</w:t>
      </w:r>
      <w:r w:rsidRPr="00387B85">
        <w:rPr>
          <w:rFonts w:ascii="IRBadr" w:hAnsi="IRBadr" w:cs="IRBadr"/>
          <w:color w:val="008000"/>
          <w:rtl/>
        </w:rPr>
        <w:t xml:space="preserve"> </w:t>
      </w:r>
      <w:r w:rsidRPr="00387B85">
        <w:rPr>
          <w:rFonts w:ascii="IRBadr" w:hAnsi="IRBadr" w:cs="IRBadr" w:hint="cs"/>
          <w:color w:val="008000"/>
          <w:rtl/>
        </w:rPr>
        <w:t>أَهْلِي</w:t>
      </w:r>
      <w:r w:rsidRPr="00387B85">
        <w:rPr>
          <w:rFonts w:ascii="IRBadr" w:hAnsi="IRBadr" w:cs="IRBadr"/>
          <w:color w:val="008000"/>
          <w:rtl/>
        </w:rPr>
        <w:t xml:space="preserve"> </w:t>
      </w:r>
      <w:r w:rsidRPr="00387B85">
        <w:rPr>
          <w:rFonts w:ascii="IRBadr" w:hAnsi="IRBadr" w:cs="IRBadr" w:hint="cs"/>
          <w:color w:val="008000"/>
          <w:rtl/>
        </w:rPr>
        <w:t>أَنْتِ</w:t>
      </w:r>
      <w:r w:rsidRPr="00387B85">
        <w:rPr>
          <w:rFonts w:ascii="IRBadr" w:hAnsi="IRBadr" w:cs="IRBadr"/>
          <w:color w:val="008000"/>
          <w:rtl/>
        </w:rPr>
        <w:t xml:space="preserve"> </w:t>
      </w:r>
      <w:r w:rsidRPr="00387B85">
        <w:rPr>
          <w:rFonts w:ascii="IRBadr" w:hAnsi="IRBadr" w:cs="IRBadr" w:hint="cs"/>
          <w:color w:val="008000"/>
          <w:rtl/>
        </w:rPr>
        <w:t>يَا</w:t>
      </w:r>
      <w:r w:rsidRPr="00387B85">
        <w:rPr>
          <w:rFonts w:ascii="IRBadr" w:hAnsi="IRBadr" w:cs="IRBadr"/>
          <w:color w:val="008000"/>
          <w:rtl/>
        </w:rPr>
        <w:t xml:space="preserve"> </w:t>
      </w:r>
      <w:r w:rsidRPr="00387B85">
        <w:rPr>
          <w:rFonts w:ascii="IRBadr" w:hAnsi="IRBadr" w:cs="IRBadr" w:hint="cs"/>
          <w:color w:val="008000"/>
          <w:rtl/>
        </w:rPr>
        <w:t>فَاطِمَةُ</w:t>
      </w:r>
      <w:r w:rsidRPr="00387B85">
        <w:rPr>
          <w:rFonts w:ascii="IRBadr" w:hAnsi="IRBadr" w:cs="IRBadr"/>
          <w:color w:val="008000"/>
          <w:rtl/>
        </w:rPr>
        <w:t xml:space="preserve"> </w:t>
      </w:r>
      <w:r w:rsidRPr="00387B85">
        <w:rPr>
          <w:rFonts w:ascii="IRBadr" w:hAnsi="IRBadr" w:cs="IRBadr" w:hint="cs"/>
          <w:color w:val="008000"/>
          <w:rtl/>
        </w:rPr>
        <w:t>فَقَالَتْ</w:t>
      </w:r>
      <w:r w:rsidRPr="00387B85">
        <w:rPr>
          <w:rFonts w:ascii="IRBadr" w:hAnsi="IRBadr" w:cs="IRBadr"/>
          <w:color w:val="008000"/>
          <w:rtl/>
        </w:rPr>
        <w:t xml:space="preserve"> </w:t>
      </w:r>
      <w:r w:rsidRPr="00387B85">
        <w:rPr>
          <w:rFonts w:ascii="IRBadr" w:hAnsi="IRBadr" w:cs="IRBadr" w:hint="cs"/>
          <w:color w:val="008000"/>
          <w:rtl/>
        </w:rPr>
        <w:t>فَاطِمَةُ</w:t>
      </w:r>
      <w:r w:rsidRPr="00387B85">
        <w:rPr>
          <w:rFonts w:ascii="IRBadr" w:hAnsi="IRBadr" w:cs="IRBadr"/>
          <w:color w:val="008000"/>
          <w:rtl/>
        </w:rPr>
        <w:t xml:space="preserve"> </w:t>
      </w:r>
      <w:r w:rsidRPr="00387B85">
        <w:rPr>
          <w:rFonts w:ascii="IRBadr" w:hAnsi="IRBadr" w:cs="IRBadr" w:hint="cs"/>
          <w:color w:val="008000"/>
          <w:rtl/>
        </w:rPr>
        <w:t>لِأَسْمَاءَ</w:t>
      </w:r>
      <w:r w:rsidRPr="00387B85">
        <w:rPr>
          <w:rFonts w:ascii="IRBadr" w:hAnsi="IRBadr" w:cs="IRBadr"/>
          <w:color w:val="008000"/>
          <w:rtl/>
        </w:rPr>
        <w:t xml:space="preserve"> </w:t>
      </w:r>
      <w:r w:rsidRPr="00387B85">
        <w:rPr>
          <w:rFonts w:ascii="IRBadr" w:hAnsi="IRBadr" w:cs="IRBadr" w:hint="cs"/>
          <w:color w:val="008000"/>
          <w:rtl/>
        </w:rPr>
        <w:t>بِنْتِ</w:t>
      </w:r>
      <w:r w:rsidRPr="00387B85">
        <w:rPr>
          <w:rFonts w:ascii="IRBadr" w:hAnsi="IRBadr" w:cs="IRBadr"/>
          <w:color w:val="008000"/>
          <w:rtl/>
        </w:rPr>
        <w:t xml:space="preserve"> </w:t>
      </w:r>
      <w:r w:rsidRPr="00387B85">
        <w:rPr>
          <w:rFonts w:ascii="IRBadr" w:hAnsi="IRBadr" w:cs="IRBadr" w:hint="cs"/>
          <w:color w:val="008000"/>
          <w:rtl/>
        </w:rPr>
        <w:t>عُمَيْسٍ</w:t>
      </w:r>
      <w:r w:rsidRPr="00387B85">
        <w:rPr>
          <w:rFonts w:ascii="IRBadr" w:hAnsi="IRBadr" w:cs="IRBadr"/>
          <w:color w:val="008000"/>
          <w:rtl/>
        </w:rPr>
        <w:t xml:space="preserve"> </w:t>
      </w:r>
      <w:r w:rsidRPr="00387B85">
        <w:rPr>
          <w:rFonts w:ascii="IRBadr" w:hAnsi="IRBadr" w:cs="IRBadr" w:hint="cs"/>
          <w:color w:val="008000"/>
          <w:rtl/>
        </w:rPr>
        <w:t>كَيْفَ</w:t>
      </w:r>
      <w:r w:rsidRPr="00387B85">
        <w:rPr>
          <w:rFonts w:ascii="IRBadr" w:hAnsi="IRBadr" w:cs="IRBadr"/>
          <w:color w:val="008000"/>
          <w:rtl/>
        </w:rPr>
        <w:t xml:space="preserve"> </w:t>
      </w:r>
      <w:r w:rsidRPr="00387B85">
        <w:rPr>
          <w:rFonts w:ascii="IRBadr" w:hAnsi="IRBadr" w:cs="IRBadr" w:hint="cs"/>
          <w:color w:val="008000"/>
          <w:rtl/>
        </w:rPr>
        <w:t>أَصْنَعُ</w:t>
      </w:r>
      <w:r w:rsidRPr="00387B85">
        <w:rPr>
          <w:rFonts w:ascii="IRBadr" w:hAnsi="IRBadr" w:cs="IRBadr"/>
          <w:color w:val="008000"/>
          <w:rtl/>
        </w:rPr>
        <w:t xml:space="preserve"> </w:t>
      </w:r>
      <w:r w:rsidRPr="00387B85">
        <w:rPr>
          <w:rFonts w:ascii="IRBadr" w:hAnsi="IRBadr" w:cs="IRBadr" w:hint="cs"/>
          <w:color w:val="008000"/>
          <w:rtl/>
        </w:rPr>
        <w:t>وَ</w:t>
      </w:r>
      <w:r w:rsidRPr="00387B85">
        <w:rPr>
          <w:rFonts w:ascii="IRBadr" w:hAnsi="IRBadr" w:cs="IRBadr"/>
          <w:color w:val="008000"/>
          <w:rtl/>
        </w:rPr>
        <w:t xml:space="preserve"> </w:t>
      </w:r>
      <w:r w:rsidRPr="00387B85">
        <w:rPr>
          <w:rFonts w:ascii="IRBadr" w:hAnsi="IRBadr" w:cs="IRBadr" w:hint="cs"/>
          <w:color w:val="008000"/>
          <w:rtl/>
        </w:rPr>
        <w:t>قَدْ</w:t>
      </w:r>
      <w:r w:rsidRPr="00387B85">
        <w:rPr>
          <w:rFonts w:ascii="IRBadr" w:hAnsi="IRBadr" w:cs="IRBadr"/>
          <w:color w:val="008000"/>
          <w:rtl/>
        </w:rPr>
        <w:t xml:space="preserve"> </w:t>
      </w:r>
      <w:r w:rsidRPr="00387B85">
        <w:rPr>
          <w:rFonts w:ascii="IRBadr" w:hAnsi="IRBadr" w:cs="IRBadr" w:hint="cs"/>
          <w:color w:val="008000"/>
          <w:rtl/>
        </w:rPr>
        <w:t>صِرْتُ</w:t>
      </w:r>
      <w:r w:rsidRPr="00387B85">
        <w:rPr>
          <w:rFonts w:ascii="IRBadr" w:hAnsi="IRBadr" w:cs="IRBadr"/>
          <w:color w:val="008000"/>
          <w:rtl/>
        </w:rPr>
        <w:t xml:space="preserve"> </w:t>
      </w:r>
      <w:r w:rsidRPr="00387B85">
        <w:rPr>
          <w:rFonts w:ascii="IRBadr" w:hAnsi="IRBadr" w:cs="IRBadr" w:hint="cs"/>
          <w:color w:val="008000"/>
          <w:rtl/>
        </w:rPr>
        <w:t>عَظْماً</w:t>
      </w:r>
      <w:r w:rsidRPr="00387B85">
        <w:rPr>
          <w:rFonts w:ascii="IRBadr" w:hAnsi="IRBadr" w:cs="IRBadr"/>
          <w:color w:val="008000"/>
          <w:rtl/>
        </w:rPr>
        <w:t xml:space="preserve"> </w:t>
      </w:r>
      <w:r w:rsidRPr="00387B85">
        <w:rPr>
          <w:rFonts w:ascii="IRBadr" w:hAnsi="IRBadr" w:cs="IRBadr" w:hint="cs"/>
          <w:color w:val="008000"/>
          <w:rtl/>
        </w:rPr>
        <w:t>قَدْ</w:t>
      </w:r>
      <w:r w:rsidRPr="00387B85">
        <w:rPr>
          <w:rFonts w:ascii="IRBadr" w:hAnsi="IRBadr" w:cs="IRBadr"/>
          <w:color w:val="008000"/>
          <w:rtl/>
        </w:rPr>
        <w:t xml:space="preserve"> </w:t>
      </w:r>
      <w:r w:rsidRPr="00387B85">
        <w:rPr>
          <w:rFonts w:ascii="IRBadr" w:hAnsi="IRBadr" w:cs="IRBadr" w:hint="cs"/>
          <w:color w:val="008000"/>
          <w:rtl/>
        </w:rPr>
        <w:t>يَبُسَ</w:t>
      </w:r>
      <w:r w:rsidRPr="00387B85">
        <w:rPr>
          <w:rFonts w:ascii="IRBadr" w:hAnsi="IRBadr" w:cs="IRBadr"/>
          <w:color w:val="008000"/>
          <w:rtl/>
        </w:rPr>
        <w:t xml:space="preserve"> </w:t>
      </w:r>
      <w:r w:rsidRPr="00387B85">
        <w:rPr>
          <w:rFonts w:ascii="IRBadr" w:hAnsi="IRBadr" w:cs="IRBadr" w:hint="cs"/>
          <w:color w:val="008000"/>
          <w:rtl/>
        </w:rPr>
        <w:t>الْجِلْدُ</w:t>
      </w:r>
      <w:r w:rsidRPr="00387B85">
        <w:rPr>
          <w:rFonts w:ascii="IRBadr" w:hAnsi="IRBadr" w:cs="IRBadr"/>
          <w:color w:val="008000"/>
          <w:rtl/>
        </w:rPr>
        <w:t xml:space="preserve"> </w:t>
      </w:r>
      <w:r w:rsidRPr="00387B85">
        <w:rPr>
          <w:rFonts w:ascii="IRBadr" w:hAnsi="IRBadr" w:cs="IRBadr" w:hint="cs"/>
          <w:color w:val="008000"/>
          <w:rtl/>
        </w:rPr>
        <w:t>عَلَى</w:t>
      </w:r>
      <w:r w:rsidRPr="00387B85">
        <w:rPr>
          <w:rFonts w:ascii="IRBadr" w:hAnsi="IRBadr" w:cs="IRBadr"/>
          <w:color w:val="008000"/>
          <w:rtl/>
        </w:rPr>
        <w:t xml:space="preserve"> </w:t>
      </w:r>
      <w:r w:rsidRPr="00387B85">
        <w:rPr>
          <w:rFonts w:ascii="IRBadr" w:hAnsi="IRBadr" w:cs="IRBadr" w:hint="cs"/>
          <w:color w:val="008000"/>
          <w:rtl/>
        </w:rPr>
        <w:t>الْعَظْمِ</w:t>
      </w:r>
      <w:r w:rsidRPr="00387B85">
        <w:rPr>
          <w:rFonts w:ascii="IRBadr" w:hAnsi="IRBadr" w:cs="IRBadr"/>
          <w:color w:val="008000"/>
          <w:rtl/>
        </w:rPr>
        <w:t xml:space="preserve"> </w:t>
      </w:r>
      <w:r w:rsidRPr="00387B85">
        <w:rPr>
          <w:rFonts w:ascii="IRBadr" w:hAnsi="IRBadr" w:cs="IRBadr" w:hint="cs"/>
          <w:color w:val="008000"/>
          <w:rtl/>
        </w:rPr>
        <w:t>فَقَالَتْ</w:t>
      </w:r>
      <w:r w:rsidRPr="00387B85">
        <w:rPr>
          <w:rFonts w:ascii="IRBadr" w:hAnsi="IRBadr" w:cs="IRBadr"/>
          <w:color w:val="008000"/>
          <w:rtl/>
        </w:rPr>
        <w:t xml:space="preserve"> </w:t>
      </w:r>
      <w:r w:rsidRPr="00387B85">
        <w:rPr>
          <w:rFonts w:ascii="IRBadr" w:hAnsi="IRBadr" w:cs="IRBadr" w:hint="cs"/>
          <w:color w:val="008000"/>
          <w:rtl/>
        </w:rPr>
        <w:t>أَسْمَاءُ</w:t>
      </w:r>
      <w:r w:rsidRPr="00387B85">
        <w:rPr>
          <w:rFonts w:ascii="IRBadr" w:hAnsi="IRBadr" w:cs="IRBadr"/>
          <w:color w:val="008000"/>
          <w:rtl/>
        </w:rPr>
        <w:t xml:space="preserve"> </w:t>
      </w:r>
      <w:r w:rsidRPr="00387B85">
        <w:rPr>
          <w:rFonts w:ascii="IRBadr" w:hAnsi="IRBadr" w:cs="IRBadr" w:hint="cs"/>
          <w:color w:val="008000"/>
          <w:rtl/>
        </w:rPr>
        <w:t>فَدَيْتُكِ</w:t>
      </w:r>
      <w:r w:rsidRPr="00387B85">
        <w:rPr>
          <w:rFonts w:ascii="IRBadr" w:hAnsi="IRBadr" w:cs="IRBadr"/>
          <w:color w:val="008000"/>
          <w:rtl/>
        </w:rPr>
        <w:t xml:space="preserve"> </w:t>
      </w:r>
      <w:r w:rsidRPr="00387B85">
        <w:rPr>
          <w:rFonts w:ascii="IRBadr" w:hAnsi="IRBadr" w:cs="IRBadr" w:hint="cs"/>
          <w:color w:val="008000"/>
          <w:rtl/>
        </w:rPr>
        <w:t>أَنَا</w:t>
      </w:r>
      <w:r w:rsidRPr="00387B85">
        <w:rPr>
          <w:rFonts w:ascii="IRBadr" w:hAnsi="IRBadr" w:cs="IRBadr"/>
          <w:color w:val="008000"/>
          <w:rtl/>
        </w:rPr>
        <w:t xml:space="preserve"> </w:t>
      </w:r>
      <w:r w:rsidRPr="00387B85">
        <w:rPr>
          <w:rFonts w:ascii="IRBadr" w:hAnsi="IRBadr" w:cs="IRBadr" w:hint="cs"/>
          <w:color w:val="008000"/>
          <w:rtl/>
        </w:rPr>
        <w:t>أَصْنَعُ</w:t>
      </w:r>
      <w:r w:rsidRPr="00387B85">
        <w:rPr>
          <w:rFonts w:ascii="IRBadr" w:hAnsi="IRBadr" w:cs="IRBadr"/>
          <w:color w:val="008000"/>
          <w:rtl/>
        </w:rPr>
        <w:t xml:space="preserve"> </w:t>
      </w:r>
      <w:r w:rsidRPr="00387B85">
        <w:rPr>
          <w:rFonts w:ascii="IRBadr" w:hAnsi="IRBadr" w:cs="IRBadr" w:hint="cs"/>
          <w:color w:val="008000"/>
          <w:rtl/>
        </w:rPr>
        <w:t>لَكِ</w:t>
      </w:r>
      <w:r w:rsidRPr="00387B85">
        <w:rPr>
          <w:rFonts w:ascii="IRBadr" w:hAnsi="IRBadr" w:cs="IRBadr"/>
          <w:color w:val="008000"/>
          <w:rtl/>
        </w:rPr>
        <w:t xml:space="preserve"> </w:t>
      </w:r>
      <w:r w:rsidRPr="00387B85">
        <w:rPr>
          <w:rFonts w:ascii="IRBadr" w:hAnsi="IRBadr" w:cs="IRBadr" w:hint="cs"/>
          <w:color w:val="008000"/>
          <w:rtl/>
        </w:rPr>
        <w:t>شَيْئاً</w:t>
      </w:r>
      <w:r w:rsidRPr="00387B85">
        <w:rPr>
          <w:rFonts w:ascii="IRBadr" w:hAnsi="IRBadr" w:cs="IRBadr"/>
          <w:color w:val="008000"/>
          <w:rtl/>
        </w:rPr>
        <w:t xml:space="preserve"> </w:t>
      </w:r>
      <w:r w:rsidRPr="00387B85">
        <w:rPr>
          <w:rFonts w:ascii="IRBadr" w:hAnsi="IRBadr" w:cs="IRBadr" w:hint="cs"/>
          <w:color w:val="008000"/>
          <w:rtl/>
        </w:rPr>
        <w:t>لَا</w:t>
      </w:r>
      <w:r w:rsidRPr="00387B85">
        <w:rPr>
          <w:rFonts w:ascii="IRBadr" w:hAnsi="IRBadr" w:cs="IRBadr"/>
          <w:color w:val="008000"/>
          <w:rtl/>
        </w:rPr>
        <w:t xml:space="preserve"> </w:t>
      </w:r>
      <w:r w:rsidRPr="00387B85">
        <w:rPr>
          <w:rFonts w:ascii="IRBadr" w:hAnsi="IRBadr" w:cs="IRBadr" w:hint="cs"/>
          <w:color w:val="008000"/>
          <w:rtl/>
        </w:rPr>
        <w:t>يَرَى</w:t>
      </w:r>
      <w:r w:rsidRPr="00387B85">
        <w:rPr>
          <w:rFonts w:ascii="IRBadr" w:hAnsi="IRBadr" w:cs="IRBadr"/>
          <w:color w:val="008000"/>
          <w:rtl/>
        </w:rPr>
        <w:t xml:space="preserve"> </w:t>
      </w:r>
      <w:r w:rsidRPr="00387B85">
        <w:rPr>
          <w:rFonts w:ascii="IRBadr" w:hAnsi="IRBadr" w:cs="IRBadr" w:hint="cs"/>
          <w:color w:val="008000"/>
          <w:rtl/>
        </w:rPr>
        <w:t>الرَّجُلُ</w:t>
      </w:r>
      <w:r w:rsidRPr="00387B85">
        <w:rPr>
          <w:rFonts w:ascii="IRBadr" w:hAnsi="IRBadr" w:cs="IRBadr"/>
          <w:color w:val="008000"/>
          <w:rtl/>
        </w:rPr>
        <w:t xml:space="preserve"> </w:t>
      </w:r>
      <w:r w:rsidRPr="00387B85">
        <w:rPr>
          <w:rFonts w:ascii="IRBadr" w:hAnsi="IRBadr" w:cs="IRBadr" w:hint="cs"/>
          <w:color w:val="008000"/>
          <w:rtl/>
        </w:rPr>
        <w:t>شَيْئاً</w:t>
      </w:r>
      <w:r w:rsidRPr="00387B85">
        <w:rPr>
          <w:rFonts w:ascii="IRBadr" w:hAnsi="IRBadr" w:cs="IRBadr"/>
          <w:color w:val="008000"/>
          <w:rtl/>
        </w:rPr>
        <w:t xml:space="preserve"> </w:t>
      </w:r>
      <w:r w:rsidRPr="00387B85">
        <w:rPr>
          <w:rFonts w:ascii="IRBadr" w:hAnsi="IRBadr" w:cs="IRBadr" w:hint="cs"/>
          <w:color w:val="008000"/>
          <w:rtl/>
        </w:rPr>
        <w:t>إِذَا</w:t>
      </w:r>
      <w:r w:rsidRPr="00387B85">
        <w:rPr>
          <w:rFonts w:ascii="IRBadr" w:hAnsi="IRBadr" w:cs="IRBadr"/>
          <w:color w:val="008000"/>
          <w:rtl/>
        </w:rPr>
        <w:t xml:space="preserve"> </w:t>
      </w:r>
      <w:r w:rsidRPr="00387B85">
        <w:rPr>
          <w:rFonts w:ascii="IRBadr" w:hAnsi="IRBadr" w:cs="IRBadr" w:hint="cs"/>
          <w:color w:val="008000"/>
          <w:rtl/>
        </w:rPr>
        <w:t>حُمِلْتِ</w:t>
      </w:r>
      <w:r w:rsidRPr="00387B85">
        <w:rPr>
          <w:rFonts w:ascii="IRBadr" w:hAnsi="IRBadr" w:cs="IRBadr"/>
          <w:color w:val="008000"/>
          <w:rtl/>
        </w:rPr>
        <w:t xml:space="preserve"> </w:t>
      </w:r>
      <w:r w:rsidRPr="00387B85">
        <w:rPr>
          <w:rFonts w:ascii="IRBadr" w:hAnsi="IRBadr" w:cs="IRBadr" w:hint="cs"/>
          <w:color w:val="008000"/>
          <w:rtl/>
        </w:rPr>
        <w:t>عَلَى</w:t>
      </w:r>
      <w:r w:rsidRPr="00387B85">
        <w:rPr>
          <w:rFonts w:ascii="IRBadr" w:hAnsi="IRBadr" w:cs="IRBadr"/>
          <w:color w:val="008000"/>
          <w:rtl/>
        </w:rPr>
        <w:t xml:space="preserve"> </w:t>
      </w:r>
      <w:r w:rsidRPr="00387B85">
        <w:rPr>
          <w:rFonts w:ascii="IRBadr" w:hAnsi="IRBadr" w:cs="IRBadr" w:hint="cs"/>
          <w:color w:val="008000"/>
          <w:rtl/>
        </w:rPr>
        <w:t>نَعْشِكِ</w:t>
      </w:r>
      <w:r w:rsidRPr="00387B85">
        <w:rPr>
          <w:rFonts w:ascii="IRBadr" w:hAnsi="IRBadr" w:cs="IRBadr"/>
          <w:color w:val="008000"/>
          <w:rtl/>
        </w:rPr>
        <w:t xml:space="preserve"> </w:t>
      </w:r>
      <w:r w:rsidRPr="00387B85">
        <w:rPr>
          <w:rFonts w:ascii="IRBadr" w:hAnsi="IRBadr" w:cs="IRBadr" w:hint="cs"/>
          <w:color w:val="008000"/>
          <w:rtl/>
        </w:rPr>
        <w:t>بِأَرْضِ</w:t>
      </w:r>
      <w:r w:rsidRPr="00387B85">
        <w:rPr>
          <w:rFonts w:ascii="IRBadr" w:hAnsi="IRBadr" w:cs="IRBadr"/>
          <w:color w:val="008000"/>
          <w:rtl/>
        </w:rPr>
        <w:t xml:space="preserve"> </w:t>
      </w:r>
      <w:r w:rsidRPr="00387B85">
        <w:rPr>
          <w:rFonts w:ascii="IRBadr" w:hAnsi="IRBadr" w:cs="IRBadr" w:hint="cs"/>
          <w:color w:val="008000"/>
          <w:rtl/>
        </w:rPr>
        <w:t>الْحَبَشَةِ</w:t>
      </w:r>
      <w:r w:rsidRPr="00387B85">
        <w:rPr>
          <w:rFonts w:ascii="IRBadr" w:hAnsi="IRBadr" w:cs="IRBadr"/>
          <w:color w:val="008000"/>
          <w:rtl/>
        </w:rPr>
        <w:t xml:space="preserve"> </w:t>
      </w:r>
      <w:r w:rsidRPr="00387B85">
        <w:rPr>
          <w:rFonts w:ascii="IRBadr" w:hAnsi="IRBadr" w:cs="IRBadr" w:hint="cs"/>
          <w:color w:val="008000"/>
          <w:rtl/>
        </w:rPr>
        <w:t>يَجْعَلُونَ</w:t>
      </w:r>
      <w:r w:rsidRPr="00387B85">
        <w:rPr>
          <w:rFonts w:ascii="IRBadr" w:hAnsi="IRBadr" w:cs="IRBadr"/>
          <w:color w:val="008000"/>
          <w:rtl/>
        </w:rPr>
        <w:t xml:space="preserve"> </w:t>
      </w:r>
      <w:r w:rsidRPr="00387B85">
        <w:rPr>
          <w:rFonts w:ascii="IRBadr" w:hAnsi="IRBadr" w:cs="IRBadr" w:hint="cs"/>
          <w:color w:val="008000"/>
          <w:rtl/>
        </w:rPr>
        <w:t>لِنَعْشِ</w:t>
      </w:r>
      <w:r w:rsidRPr="00387B85">
        <w:rPr>
          <w:rFonts w:ascii="IRBadr" w:hAnsi="IRBadr" w:cs="IRBadr"/>
          <w:color w:val="008000"/>
          <w:rtl/>
        </w:rPr>
        <w:t xml:space="preserve"> </w:t>
      </w:r>
      <w:r w:rsidRPr="00387B85">
        <w:rPr>
          <w:rFonts w:ascii="IRBadr" w:hAnsi="IRBadr" w:cs="IRBadr" w:hint="cs"/>
          <w:color w:val="008000"/>
          <w:rtl/>
        </w:rPr>
        <w:t>الْمَرْأَةِ</w:t>
      </w:r>
      <w:r w:rsidRPr="00387B85">
        <w:rPr>
          <w:rFonts w:ascii="IRBadr" w:hAnsi="IRBadr" w:cs="IRBadr"/>
          <w:color w:val="008000"/>
          <w:rtl/>
        </w:rPr>
        <w:t xml:space="preserve"> </w:t>
      </w:r>
      <w:r w:rsidRPr="00387B85">
        <w:rPr>
          <w:rFonts w:ascii="IRBadr" w:hAnsi="IRBadr" w:cs="IRBadr" w:hint="cs"/>
          <w:color w:val="008000"/>
          <w:rtl/>
        </w:rPr>
        <w:t>قَالَتْ</w:t>
      </w:r>
      <w:r w:rsidRPr="00387B85">
        <w:rPr>
          <w:rFonts w:ascii="IRBadr" w:hAnsi="IRBadr" w:cs="IRBadr"/>
          <w:color w:val="008000"/>
          <w:rtl/>
        </w:rPr>
        <w:t xml:space="preserve"> </w:t>
      </w:r>
      <w:r w:rsidRPr="00387B85">
        <w:rPr>
          <w:rFonts w:ascii="IRBadr" w:hAnsi="IRBadr" w:cs="IRBadr" w:hint="cs"/>
          <w:color w:val="008000"/>
          <w:rtl/>
        </w:rPr>
        <w:t>فَأُحِبُّ</w:t>
      </w:r>
      <w:r w:rsidRPr="00387B85">
        <w:rPr>
          <w:rFonts w:ascii="IRBadr" w:hAnsi="IRBadr" w:cs="IRBadr"/>
          <w:color w:val="008000"/>
          <w:rtl/>
        </w:rPr>
        <w:t xml:space="preserve"> </w:t>
      </w:r>
      <w:r w:rsidRPr="00387B85">
        <w:rPr>
          <w:rFonts w:ascii="IRBadr" w:hAnsi="IRBadr" w:cs="IRBadr" w:hint="cs"/>
          <w:color w:val="008000"/>
          <w:rtl/>
        </w:rPr>
        <w:t>أَنْ</w:t>
      </w:r>
      <w:r w:rsidRPr="00387B85">
        <w:rPr>
          <w:rFonts w:ascii="IRBadr" w:hAnsi="IRBadr" w:cs="IRBadr"/>
          <w:color w:val="008000"/>
          <w:rtl/>
        </w:rPr>
        <w:t xml:space="preserve"> </w:t>
      </w:r>
      <w:r w:rsidRPr="00387B85">
        <w:rPr>
          <w:rFonts w:ascii="IRBadr" w:hAnsi="IRBadr" w:cs="IRBadr" w:hint="cs"/>
          <w:color w:val="008000"/>
          <w:rtl/>
        </w:rPr>
        <w:t>تَجْعَلِينَ</w:t>
      </w:r>
      <w:r w:rsidRPr="00387B85">
        <w:rPr>
          <w:rFonts w:ascii="IRBadr" w:hAnsi="IRBadr" w:cs="IRBadr"/>
          <w:color w:val="008000"/>
          <w:rtl/>
        </w:rPr>
        <w:t xml:space="preserve"> </w:t>
      </w:r>
      <w:r w:rsidRPr="00387B85">
        <w:rPr>
          <w:rFonts w:ascii="IRBadr" w:hAnsi="IRBadr" w:cs="IRBadr" w:hint="cs"/>
          <w:color w:val="008000"/>
          <w:rtl/>
        </w:rPr>
        <w:t>ذَلِكِ</w:t>
      </w:r>
      <w:r w:rsidRPr="00387B85">
        <w:rPr>
          <w:rFonts w:ascii="IRBadr" w:hAnsi="IRBadr" w:cs="IRBadr"/>
          <w:color w:val="008000"/>
          <w:rtl/>
        </w:rPr>
        <w:t xml:space="preserve"> </w:t>
      </w:r>
      <w:r w:rsidRPr="00387B85">
        <w:rPr>
          <w:rFonts w:ascii="IRBadr" w:hAnsi="IRBadr" w:cs="IRBadr" w:hint="cs"/>
          <w:color w:val="008000"/>
          <w:rtl/>
        </w:rPr>
        <w:t>فَجَعَلَتِ</w:t>
      </w:r>
      <w:r w:rsidRPr="00387B85">
        <w:rPr>
          <w:rFonts w:ascii="IRBadr" w:hAnsi="IRBadr" w:cs="IRBadr"/>
          <w:color w:val="008000"/>
          <w:rtl/>
        </w:rPr>
        <w:t xml:space="preserve"> </w:t>
      </w:r>
      <w:r w:rsidRPr="00387B85">
        <w:rPr>
          <w:rFonts w:ascii="IRBadr" w:hAnsi="IRBadr" w:cs="IRBadr" w:hint="cs"/>
          <w:color w:val="008000"/>
          <w:rtl/>
        </w:rPr>
        <w:t>النَّعْشَ</w:t>
      </w:r>
      <w:r w:rsidRPr="00387B85">
        <w:rPr>
          <w:rFonts w:ascii="IRBadr" w:hAnsi="IRBadr" w:cs="IRBadr"/>
          <w:color w:val="008000"/>
          <w:rtl/>
        </w:rPr>
        <w:t xml:space="preserve"> </w:t>
      </w:r>
      <w:r w:rsidRPr="00387B85">
        <w:rPr>
          <w:rFonts w:ascii="IRBadr" w:hAnsi="IRBadr" w:cs="IRBadr" w:hint="cs"/>
          <w:color w:val="008000"/>
          <w:rtl/>
        </w:rPr>
        <w:t>فَهُوَ</w:t>
      </w:r>
      <w:r w:rsidRPr="00387B85">
        <w:rPr>
          <w:rFonts w:ascii="IRBadr" w:hAnsi="IRBadr" w:cs="IRBadr"/>
          <w:color w:val="008000"/>
          <w:rtl/>
        </w:rPr>
        <w:t xml:space="preserve"> </w:t>
      </w:r>
      <w:r w:rsidRPr="00387B85">
        <w:rPr>
          <w:rFonts w:ascii="IRBadr" w:hAnsi="IRBadr" w:cs="IRBadr" w:hint="cs"/>
          <w:color w:val="008000"/>
          <w:rtl/>
        </w:rPr>
        <w:t>أَوَّلُ</w:t>
      </w:r>
      <w:r w:rsidRPr="00387B85">
        <w:rPr>
          <w:rFonts w:ascii="IRBadr" w:hAnsi="IRBadr" w:cs="IRBadr"/>
          <w:color w:val="008000"/>
          <w:rtl/>
        </w:rPr>
        <w:t xml:space="preserve"> </w:t>
      </w:r>
      <w:r w:rsidRPr="00387B85">
        <w:rPr>
          <w:rFonts w:ascii="IRBadr" w:hAnsi="IRBadr" w:cs="IRBadr" w:hint="cs"/>
          <w:color w:val="008000"/>
          <w:rtl/>
        </w:rPr>
        <w:t>نَعْشٍ</w:t>
      </w:r>
      <w:r w:rsidRPr="00387B85">
        <w:rPr>
          <w:rFonts w:ascii="IRBadr" w:hAnsi="IRBadr" w:cs="IRBadr"/>
          <w:color w:val="008000"/>
          <w:rtl/>
        </w:rPr>
        <w:t xml:space="preserve"> </w:t>
      </w:r>
      <w:r w:rsidRPr="00387B85">
        <w:rPr>
          <w:rFonts w:ascii="IRBadr" w:hAnsi="IRBadr" w:cs="IRBadr" w:hint="cs"/>
          <w:color w:val="008000"/>
          <w:rtl/>
        </w:rPr>
        <w:t>كَانَ</w:t>
      </w:r>
      <w:r w:rsidRPr="00387B85">
        <w:rPr>
          <w:rFonts w:ascii="IRBadr" w:hAnsi="IRBadr" w:cs="IRBadr"/>
          <w:color w:val="008000"/>
          <w:rtl/>
        </w:rPr>
        <w:t xml:space="preserve"> </w:t>
      </w:r>
      <w:r w:rsidRPr="00387B85">
        <w:rPr>
          <w:rFonts w:ascii="IRBadr" w:hAnsi="IRBadr" w:cs="IRBadr" w:hint="cs"/>
          <w:color w:val="008000"/>
          <w:rtl/>
        </w:rPr>
        <w:t>فِي</w:t>
      </w:r>
      <w:r w:rsidRPr="00387B85">
        <w:rPr>
          <w:rFonts w:ascii="IRBadr" w:hAnsi="IRBadr" w:cs="IRBadr"/>
          <w:color w:val="008000"/>
          <w:rtl/>
        </w:rPr>
        <w:t xml:space="preserve"> </w:t>
      </w:r>
      <w:r w:rsidRPr="00387B85">
        <w:rPr>
          <w:rFonts w:ascii="IRBadr" w:hAnsi="IRBadr" w:cs="IRBadr" w:hint="cs"/>
          <w:color w:val="008000"/>
          <w:rtl/>
        </w:rPr>
        <w:t>الْإِسْلَامِ</w:t>
      </w:r>
      <w:r w:rsidRPr="00387B85">
        <w:rPr>
          <w:rFonts w:ascii="IRBadr" w:hAnsi="IRBadr" w:cs="IRBadr"/>
          <w:color w:val="008000"/>
          <w:rtl/>
        </w:rPr>
        <w:t xml:space="preserve"> </w:t>
      </w:r>
      <w:r w:rsidRPr="00387B85">
        <w:rPr>
          <w:rFonts w:ascii="IRBadr" w:hAnsi="IRBadr" w:cs="IRBadr" w:hint="cs"/>
          <w:color w:val="008000"/>
          <w:rtl/>
        </w:rPr>
        <w:t>نَعْشُ</w:t>
      </w:r>
      <w:r w:rsidRPr="00387B85">
        <w:rPr>
          <w:rFonts w:ascii="IRBadr" w:hAnsi="IRBadr" w:cs="IRBadr"/>
          <w:color w:val="008000"/>
          <w:rtl/>
        </w:rPr>
        <w:t xml:space="preserve"> </w:t>
      </w:r>
      <w:r w:rsidRPr="00387B85">
        <w:rPr>
          <w:rFonts w:ascii="IRBadr" w:hAnsi="IRBadr" w:cs="IRBadr" w:hint="cs"/>
          <w:color w:val="008000"/>
          <w:rtl/>
        </w:rPr>
        <w:t>فَاطِمَةَ</w:t>
      </w:r>
      <w:r w:rsidRPr="00387B85">
        <w:rPr>
          <w:rFonts w:ascii="IRBadr" w:hAnsi="IRBadr" w:cs="IRBadr"/>
          <w:color w:val="008000"/>
          <w:rtl/>
        </w:rPr>
        <w:t xml:space="preserve"> </w:t>
      </w:r>
      <w:r w:rsidRPr="00387B85">
        <w:rPr>
          <w:rFonts w:ascii="IRBadr" w:hAnsi="IRBadr" w:cs="IRBadr" w:hint="cs"/>
          <w:color w:val="008000"/>
          <w:rtl/>
        </w:rPr>
        <w:t>ع</w:t>
      </w:r>
      <w:r w:rsidRPr="00387B85">
        <w:rPr>
          <w:rFonts w:ascii="IRBadr" w:hAnsi="IRBadr" w:cs="IRBadr"/>
          <w:color w:val="008000"/>
          <w:rtl/>
        </w:rPr>
        <w:t xml:space="preserve"> </w:t>
      </w:r>
      <w:r w:rsidRPr="00387B85">
        <w:rPr>
          <w:rFonts w:ascii="IRBadr" w:hAnsi="IRBadr" w:cs="IRBadr" w:hint="cs"/>
          <w:color w:val="008000"/>
          <w:rtl/>
        </w:rPr>
        <w:t>بِنْتِ</w:t>
      </w:r>
      <w:r w:rsidRPr="00387B85">
        <w:rPr>
          <w:rFonts w:ascii="IRBadr" w:hAnsi="IRBadr" w:cs="IRBadr"/>
          <w:color w:val="008000"/>
          <w:rtl/>
        </w:rPr>
        <w:t xml:space="preserve"> </w:t>
      </w:r>
      <w:r w:rsidRPr="00387B85">
        <w:rPr>
          <w:rFonts w:ascii="IRBadr" w:hAnsi="IRBadr" w:cs="IRBadr" w:hint="cs"/>
          <w:color w:val="008000"/>
          <w:rtl/>
        </w:rPr>
        <w:t>رَسُولِ</w:t>
      </w:r>
      <w:r w:rsidRPr="00387B85">
        <w:rPr>
          <w:rFonts w:ascii="IRBadr" w:hAnsi="IRBadr" w:cs="IRBadr"/>
          <w:color w:val="008000"/>
          <w:rtl/>
        </w:rPr>
        <w:t xml:space="preserve"> </w:t>
      </w:r>
      <w:r w:rsidRPr="00387B85">
        <w:rPr>
          <w:rFonts w:ascii="IRBadr" w:hAnsi="IRBadr" w:cs="IRBadr" w:hint="cs"/>
          <w:color w:val="008000"/>
          <w:rtl/>
        </w:rPr>
        <w:t>اللَّهِ</w:t>
      </w:r>
      <w:r w:rsidRPr="00387B85">
        <w:rPr>
          <w:rFonts w:ascii="IRBadr" w:hAnsi="IRBadr" w:cs="IRBadr"/>
          <w:color w:val="008000"/>
          <w:rtl/>
        </w:rPr>
        <w:t xml:space="preserve"> </w:t>
      </w:r>
      <w:r>
        <w:rPr>
          <w:rFonts w:ascii="IRBadr" w:hAnsi="IRBadr" w:cs="IRBadr"/>
          <w:color w:val="008000"/>
        </w:rPr>
        <w:sym w:font="Abo-thar" w:char="F072"/>
      </w:r>
      <w:r w:rsidRPr="00387B85">
        <w:rPr>
          <w:rFonts w:ascii="IRBadr" w:hAnsi="IRBadr" w:cs="IRBadr" w:hint="eastAsia"/>
          <w:color w:val="008000"/>
          <w:rtl/>
        </w:rPr>
        <w:t>»</w:t>
      </w:r>
      <w:r>
        <w:rPr>
          <w:rStyle w:val="FootnoteReference"/>
          <w:rFonts w:ascii="IRBadr" w:hAnsi="IRBadr" w:cs="IRBadr"/>
          <w:color w:val="008000"/>
          <w:rtl/>
        </w:rPr>
        <w:footnoteReference w:id="2"/>
      </w:r>
      <w:r>
        <w:rPr>
          <w:rFonts w:ascii="IRBadr" w:hAnsi="IRBadr" w:cs="IRBadr" w:hint="cs"/>
          <w:rtl/>
        </w:rPr>
        <w:t>.</w:t>
      </w:r>
    </w:p>
    <w:p w:rsidR="00D8632B" w:rsidRDefault="00391187" w:rsidP="00387B85">
      <w:pPr>
        <w:rPr>
          <w:rFonts w:ascii="IRBadr" w:hAnsi="IRBadr" w:cs="IRBadr"/>
          <w:rtl/>
        </w:rPr>
      </w:pPr>
      <w:r>
        <w:rPr>
          <w:rFonts w:ascii="IRBadr" w:hAnsi="IRBadr" w:cs="IRBadr" w:hint="cs"/>
          <w:rtl/>
        </w:rPr>
        <w:t>عجیب است که انسان با شنیدن خبر مرگ خوشحال شود. حضرت متوجه می‌شوند که پس از مرگ هم با تشریفات شرعی و آنچه متناسب با غیرت زنانه است</w:t>
      </w:r>
      <w:r w:rsidR="00387B85">
        <w:rPr>
          <w:rFonts w:ascii="IRBadr" w:hAnsi="IRBadr" w:cs="IRBadr" w:hint="cs"/>
          <w:rtl/>
        </w:rPr>
        <w:t xml:space="preserve"> در مورد ایشان مراعات می‌گردد، لذا خوشحال می‌شوند.</w:t>
      </w:r>
    </w:p>
    <w:p w:rsidR="00391187" w:rsidRPr="001020DD" w:rsidRDefault="00391187" w:rsidP="00387B85">
      <w:pPr>
        <w:rPr>
          <w:rFonts w:ascii="IRBadr" w:hAnsi="IRBadr" w:cs="IRBadr"/>
          <w:rtl/>
        </w:rPr>
      </w:pPr>
      <w:r>
        <w:rPr>
          <w:rFonts w:ascii="IRBadr" w:hAnsi="IRBadr" w:cs="IRBadr" w:hint="cs"/>
          <w:rtl/>
        </w:rPr>
        <w:t xml:space="preserve">شادمانی دیگری که حضرت زهرا </w:t>
      </w:r>
      <w:r w:rsidRPr="00D8632B">
        <w:rPr>
          <w:rFonts w:ascii="IRBadr" w:hAnsi="IRBadr" w:cs="IRBadr" w:hint="cs"/>
          <w:sz w:val="14"/>
          <w:szCs w:val="20"/>
          <w:rtl/>
        </w:rPr>
        <w:t>سلام الله علیها</w:t>
      </w:r>
      <w:r>
        <w:rPr>
          <w:rFonts w:ascii="IRBadr" w:hAnsi="IRBadr" w:cs="IRBadr" w:hint="cs"/>
          <w:rtl/>
        </w:rPr>
        <w:t xml:space="preserve"> پیش از شهادت داشتند</w:t>
      </w:r>
      <w:r w:rsidR="00387B85">
        <w:rPr>
          <w:rFonts w:ascii="IRBadr" w:hAnsi="IRBadr" w:cs="IRBadr" w:hint="cs"/>
          <w:rtl/>
        </w:rPr>
        <w:t>، مربوط به شنیدن خبر وفات خویش از پدر است</w:t>
      </w:r>
      <w:r>
        <w:rPr>
          <w:rFonts w:ascii="IRBadr" w:hAnsi="IRBadr" w:cs="IRBadr" w:hint="cs"/>
          <w:rtl/>
        </w:rPr>
        <w:t>.</w:t>
      </w:r>
      <w:r w:rsidR="001020DD">
        <w:rPr>
          <w:rFonts w:ascii="IRBadr" w:hAnsi="IRBadr" w:cs="IRBadr" w:hint="cs"/>
          <w:rtl/>
        </w:rPr>
        <w:t xml:space="preserve"> وقتی پیامبر </w:t>
      </w:r>
      <w:r w:rsidR="001020DD">
        <w:rPr>
          <w:rFonts w:ascii="IRBadr" w:hAnsi="IRBadr" w:cs="IRBadr" w:hint="cs"/>
        </w:rPr>
        <w:sym w:font="Abo-thar" w:char="F072"/>
      </w:r>
      <w:r w:rsidR="00F80140">
        <w:rPr>
          <w:rFonts w:ascii="IRBadr" w:hAnsi="IRBadr" w:cs="IRBadr" w:hint="cs"/>
          <w:rtl/>
        </w:rPr>
        <w:t xml:space="preserve"> خبر مرگ حضرت زهرا</w:t>
      </w:r>
      <w:r w:rsidR="001020DD" w:rsidRPr="001020DD">
        <w:rPr>
          <w:rFonts w:ascii="IRBadr" w:hAnsi="IRBadr" w:cs="IRBadr" w:hint="cs"/>
          <w:sz w:val="14"/>
          <w:szCs w:val="20"/>
          <w:rtl/>
        </w:rPr>
        <w:t xml:space="preserve"> </w:t>
      </w:r>
      <w:r w:rsidR="001020DD" w:rsidRPr="00D8632B">
        <w:rPr>
          <w:rFonts w:ascii="IRBadr" w:hAnsi="IRBadr" w:cs="IRBadr" w:hint="cs"/>
          <w:sz w:val="14"/>
          <w:szCs w:val="20"/>
          <w:rtl/>
        </w:rPr>
        <w:t>سلام الله علیها</w:t>
      </w:r>
      <w:r w:rsidR="001020DD">
        <w:rPr>
          <w:rFonts w:ascii="IRBadr" w:hAnsi="IRBadr" w:cs="IRBadr" w:hint="cs"/>
          <w:rtl/>
        </w:rPr>
        <w:t xml:space="preserve"> را بیان کردند، حضرت</w:t>
      </w:r>
      <w:r w:rsidR="00F80140">
        <w:rPr>
          <w:rFonts w:ascii="IRBadr" w:hAnsi="IRBadr" w:cs="IRBadr" w:hint="cs"/>
          <w:rtl/>
        </w:rPr>
        <w:t xml:space="preserve"> زهرا</w:t>
      </w:r>
      <w:r w:rsidR="001020DD">
        <w:rPr>
          <w:rFonts w:ascii="IRBadr" w:hAnsi="IRBadr" w:cs="IRBadr" w:hint="cs"/>
          <w:rtl/>
        </w:rPr>
        <w:t xml:space="preserve"> ناراحت شدند، ولی پس از آن</w:t>
      </w:r>
      <w:r w:rsidR="00F80140">
        <w:rPr>
          <w:rFonts w:ascii="IRBadr" w:hAnsi="IRBadr" w:cs="IRBadr" w:hint="cs"/>
          <w:rtl/>
        </w:rPr>
        <w:t>،</w:t>
      </w:r>
      <w:r w:rsidR="001020DD">
        <w:rPr>
          <w:rFonts w:ascii="IRBadr" w:hAnsi="IRBadr" w:cs="IRBadr" w:hint="cs"/>
          <w:rtl/>
        </w:rPr>
        <w:t xml:space="preserve"> پیامبر </w:t>
      </w:r>
      <w:r w:rsidR="001020DD">
        <w:rPr>
          <w:rFonts w:ascii="IRBadr" w:hAnsi="IRBadr" w:cs="IRBadr" w:hint="cs"/>
        </w:rPr>
        <w:sym w:font="Abo-thar" w:char="F072"/>
      </w:r>
      <w:r w:rsidR="001020DD">
        <w:rPr>
          <w:rFonts w:ascii="IRBadr" w:hAnsi="IRBadr" w:cs="IRBadr" w:hint="cs"/>
          <w:rtl/>
        </w:rPr>
        <w:t xml:space="preserve"> جمله‌ای فرمود که باعث خوشحالی حضرت شد. پیامبر </w:t>
      </w:r>
      <w:r w:rsidR="001020DD">
        <w:rPr>
          <w:rFonts w:ascii="IRBadr" w:hAnsi="IRBadr" w:cs="IRBadr" w:hint="cs"/>
        </w:rPr>
        <w:sym w:font="Abo-thar" w:char="F072"/>
      </w:r>
      <w:r w:rsidR="001020DD">
        <w:rPr>
          <w:rFonts w:ascii="IRBadr" w:hAnsi="IRBadr" w:cs="IRBadr" w:hint="cs"/>
          <w:rtl/>
        </w:rPr>
        <w:t xml:space="preserve"> فرمود: «</w:t>
      </w:r>
      <w:r w:rsidR="001020DD" w:rsidRPr="001020DD">
        <w:rPr>
          <w:rFonts w:ascii="IRBadr" w:hAnsi="IRBadr" w:cs="IRBadr" w:hint="cs"/>
          <w:rtl/>
        </w:rPr>
        <w:t>أنت</w:t>
      </w:r>
      <w:r w:rsidR="001020DD" w:rsidRPr="001020DD">
        <w:rPr>
          <w:rFonts w:ascii="IRBadr" w:hAnsi="IRBadr" w:cs="IRBadr"/>
          <w:rtl/>
        </w:rPr>
        <w:t xml:space="preserve"> </w:t>
      </w:r>
      <w:r w:rsidR="001020DD" w:rsidRPr="001020DD">
        <w:rPr>
          <w:rFonts w:ascii="IRBadr" w:hAnsi="IRBadr" w:cs="IRBadr" w:hint="cs"/>
          <w:rtl/>
        </w:rPr>
        <w:t>أسرع</w:t>
      </w:r>
      <w:r w:rsidR="001020DD" w:rsidRPr="001020DD">
        <w:rPr>
          <w:rFonts w:ascii="IRBadr" w:hAnsi="IRBadr" w:cs="IRBadr"/>
          <w:rtl/>
        </w:rPr>
        <w:t xml:space="preserve"> </w:t>
      </w:r>
      <w:r w:rsidR="001020DD" w:rsidRPr="001020DD">
        <w:rPr>
          <w:rFonts w:ascii="IRBadr" w:hAnsi="IRBadr" w:cs="IRBadr" w:hint="cs"/>
          <w:rtl/>
        </w:rPr>
        <w:t>أهلي</w:t>
      </w:r>
      <w:r w:rsidR="001020DD" w:rsidRPr="001020DD">
        <w:rPr>
          <w:rFonts w:ascii="IRBadr" w:hAnsi="IRBadr" w:cs="IRBadr"/>
          <w:rtl/>
        </w:rPr>
        <w:t xml:space="preserve"> </w:t>
      </w:r>
      <w:r w:rsidR="001020DD">
        <w:rPr>
          <w:rFonts w:ascii="IRBadr" w:hAnsi="IRBadr" w:cs="IRBadr" w:hint="cs"/>
          <w:rtl/>
        </w:rPr>
        <w:t xml:space="preserve">لحاقا </w:t>
      </w:r>
      <w:r w:rsidR="001020DD" w:rsidRPr="001020DD">
        <w:rPr>
          <w:rFonts w:ascii="IRBadr" w:hAnsi="IRBadr" w:cs="IRBadr" w:hint="cs"/>
          <w:rtl/>
        </w:rPr>
        <w:t>بي‏</w:t>
      </w:r>
      <w:r w:rsidR="001020DD">
        <w:rPr>
          <w:rFonts w:ascii="IRBadr" w:hAnsi="IRBadr" w:cs="IRBadr" w:hint="cs"/>
          <w:rtl/>
        </w:rPr>
        <w:t xml:space="preserve">». ناراحتی حضرت از خبر پپامبر </w:t>
      </w:r>
      <w:r w:rsidR="001020DD">
        <w:rPr>
          <w:rFonts w:ascii="IRBadr" w:hAnsi="IRBadr" w:cs="IRBadr" w:hint="cs"/>
        </w:rPr>
        <w:sym w:font="Abo-thar" w:char="F072"/>
      </w:r>
      <w:r w:rsidR="001020DD">
        <w:rPr>
          <w:rFonts w:ascii="IRBadr" w:hAnsi="IRBadr" w:cs="IRBadr" w:hint="cs"/>
          <w:rtl/>
        </w:rPr>
        <w:t xml:space="preserve"> ممکن است به جهت اخبار غیبی بوده که ایشان از پدرشان دریافت نموده‌ بودند و وقایع مربوط به پس از وفات پدرشان را متذکّر شده بودند. در هر صورت، ماجرای شهادت حضرت زهرا بسیار خاص و ویژه است. اینکه شخصی که فرزند دارد، از خبر مرگ خود خوشحال شود، واقعه‌ای عجیب است. </w:t>
      </w:r>
    </w:p>
    <w:p w:rsidR="00391187" w:rsidRDefault="00391187" w:rsidP="00391187">
      <w:pPr>
        <w:rPr>
          <w:rFonts w:ascii="IRBadr" w:hAnsi="IRBadr" w:cs="IRBadr"/>
          <w:rtl/>
        </w:rPr>
      </w:pPr>
    </w:p>
    <w:p w:rsidR="00D8632B" w:rsidRDefault="00D8632B" w:rsidP="00D8632B">
      <w:pPr>
        <w:rPr>
          <w:rFonts w:ascii="IRBadr" w:hAnsi="IRBadr" w:cs="IRBadr"/>
          <w:rtl/>
        </w:rPr>
      </w:pPr>
    </w:p>
    <w:p w:rsidR="00D8632B" w:rsidRDefault="00D8632B" w:rsidP="00D8632B">
      <w:pPr>
        <w:rPr>
          <w:rFonts w:ascii="IRBadr" w:hAnsi="IRBadr" w:cs="IRBadr"/>
          <w:rtl/>
        </w:rPr>
      </w:pPr>
    </w:p>
    <w:p w:rsidR="00D8632B" w:rsidRPr="00D8632B" w:rsidRDefault="00D8632B" w:rsidP="00D8632B">
      <w:pPr>
        <w:rPr>
          <w:rFonts w:ascii="IRBadr" w:hAnsi="IRBadr" w:cs="IRBadr"/>
          <w:rtl/>
        </w:rPr>
      </w:pPr>
    </w:p>
    <w:sectPr w:rsidR="00D8632B" w:rsidRPr="00D8632B"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E43" w:rsidRDefault="00891E43" w:rsidP="008B750B">
      <w:pPr>
        <w:spacing w:line="240" w:lineRule="auto"/>
      </w:pPr>
      <w:r>
        <w:separator/>
      </w:r>
    </w:p>
    <w:p w:rsidR="00891E43" w:rsidRDefault="00891E43"/>
  </w:endnote>
  <w:endnote w:type="continuationSeparator" w:id="0">
    <w:p w:rsidR="00891E43" w:rsidRDefault="00891E43" w:rsidP="008B750B">
      <w:pPr>
        <w:spacing w:line="240" w:lineRule="auto"/>
      </w:pPr>
      <w:r>
        <w:continuationSeparator/>
      </w:r>
    </w:p>
    <w:p w:rsidR="00891E43" w:rsidRDefault="00891E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 w:name="Abo-thar">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p w:rsidR="00A014C5" w:rsidRDefault="00A014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348F6" w:rsidRPr="00E348F6">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1B1D5B" w:rsidP="001B6799">
          <w:pPr>
            <w:pStyle w:val="Footer"/>
            <w:bidi w:val="0"/>
            <w:rPr>
              <w:color w:val="808080" w:themeColor="background1" w:themeShade="80"/>
              <w:rtl/>
            </w:rPr>
          </w:pPr>
          <w:bookmarkStart w:id="18" w:name="BokAdres"/>
          <w:bookmarkEnd w:id="18"/>
          <w:r>
            <w:rPr>
              <w:color w:val="808080" w:themeColor="background1" w:themeShade="80"/>
            </w:rPr>
            <w:t>F1js1_14020922-052_ah1_mfeb.ir</w:t>
          </w:r>
        </w:p>
      </w:tc>
    </w:tr>
  </w:tbl>
  <w:p w:rsidR="00FA3B17" w:rsidRDefault="00FA3B17" w:rsidP="00FA5F3D">
    <w:pPr>
      <w:pStyle w:val="Footer"/>
      <w:jc w:val="center"/>
    </w:pPr>
  </w:p>
  <w:p w:rsidR="00A014C5" w:rsidRDefault="00A014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E43" w:rsidRDefault="00891E43" w:rsidP="008B750B">
      <w:pPr>
        <w:spacing w:line="240" w:lineRule="auto"/>
      </w:pPr>
      <w:r>
        <w:separator/>
      </w:r>
    </w:p>
    <w:p w:rsidR="00891E43" w:rsidRDefault="00891E43"/>
  </w:footnote>
  <w:footnote w:type="continuationSeparator" w:id="0">
    <w:p w:rsidR="00891E43" w:rsidRDefault="00891E43" w:rsidP="008B750B">
      <w:pPr>
        <w:spacing w:line="240" w:lineRule="auto"/>
      </w:pPr>
      <w:r>
        <w:continuationSeparator/>
      </w:r>
    </w:p>
    <w:p w:rsidR="00891E43" w:rsidRDefault="00891E43"/>
  </w:footnote>
  <w:footnote w:id="1">
    <w:p w:rsidR="00D8632B" w:rsidRPr="00D8632B" w:rsidRDefault="00D8632B" w:rsidP="00D8632B">
      <w:pPr>
        <w:pStyle w:val="FootnoteText"/>
      </w:pPr>
      <w:r w:rsidRPr="00D8632B">
        <w:footnoteRef/>
      </w:r>
      <w:r w:rsidRPr="00D8632B">
        <w:rPr>
          <w:rtl/>
        </w:rPr>
        <w:t xml:space="preserve"> </w:t>
      </w:r>
      <w:hyperlink r:id="rId1" w:history="1">
        <w:r w:rsidRPr="00D8632B">
          <w:rPr>
            <w:rStyle w:val="Hyperlink"/>
            <w:rFonts w:hint="cs"/>
            <w:rtl/>
          </w:rPr>
          <w:t>الکافی،</w:t>
        </w:r>
        <w:r w:rsidRPr="00D8632B">
          <w:rPr>
            <w:rStyle w:val="Hyperlink"/>
            <w:rtl/>
          </w:rPr>
          <w:t xml:space="preserve"> </w:t>
        </w:r>
        <w:r w:rsidRPr="00D8632B">
          <w:rPr>
            <w:rStyle w:val="Hyperlink"/>
            <w:rFonts w:hint="cs"/>
            <w:rtl/>
          </w:rPr>
          <w:t>محمد</w:t>
        </w:r>
        <w:r w:rsidRPr="00D8632B">
          <w:rPr>
            <w:rStyle w:val="Hyperlink"/>
            <w:rtl/>
          </w:rPr>
          <w:t xml:space="preserve"> </w:t>
        </w:r>
        <w:r w:rsidRPr="00D8632B">
          <w:rPr>
            <w:rStyle w:val="Hyperlink"/>
            <w:rFonts w:hint="cs"/>
            <w:rtl/>
          </w:rPr>
          <w:t>بن</w:t>
        </w:r>
        <w:r w:rsidRPr="00D8632B">
          <w:rPr>
            <w:rStyle w:val="Hyperlink"/>
            <w:rtl/>
          </w:rPr>
          <w:t xml:space="preserve"> </w:t>
        </w:r>
        <w:r w:rsidRPr="00D8632B">
          <w:rPr>
            <w:rStyle w:val="Hyperlink"/>
            <w:rFonts w:hint="cs"/>
            <w:rtl/>
          </w:rPr>
          <w:t>یعقوب</w:t>
        </w:r>
        <w:r w:rsidRPr="00D8632B">
          <w:rPr>
            <w:rStyle w:val="Hyperlink"/>
            <w:rtl/>
          </w:rPr>
          <w:t xml:space="preserve"> </w:t>
        </w:r>
        <w:r w:rsidRPr="00D8632B">
          <w:rPr>
            <w:rStyle w:val="Hyperlink"/>
            <w:rFonts w:hint="cs"/>
            <w:rtl/>
          </w:rPr>
          <w:t>کلینی،</w:t>
        </w:r>
        <w:r w:rsidRPr="00D8632B">
          <w:rPr>
            <w:rStyle w:val="Hyperlink"/>
            <w:rtl/>
          </w:rPr>
          <w:t xml:space="preserve"> </w:t>
        </w:r>
        <w:r w:rsidRPr="00D8632B">
          <w:rPr>
            <w:rStyle w:val="Hyperlink"/>
            <w:rFonts w:hint="cs"/>
            <w:rtl/>
          </w:rPr>
          <w:t>ج</w:t>
        </w:r>
        <w:r w:rsidRPr="00D8632B">
          <w:rPr>
            <w:rStyle w:val="Hyperlink"/>
            <w:rtl/>
          </w:rPr>
          <w:t>3</w:t>
        </w:r>
        <w:r w:rsidRPr="00D8632B">
          <w:rPr>
            <w:rStyle w:val="Hyperlink"/>
            <w:rFonts w:hint="cs"/>
            <w:rtl/>
          </w:rPr>
          <w:t>،</w:t>
        </w:r>
        <w:r w:rsidRPr="00D8632B">
          <w:rPr>
            <w:rStyle w:val="Hyperlink"/>
            <w:rtl/>
          </w:rPr>
          <w:t xml:space="preserve"> </w:t>
        </w:r>
        <w:r w:rsidRPr="00D8632B">
          <w:rPr>
            <w:rStyle w:val="Hyperlink"/>
            <w:rFonts w:hint="cs"/>
            <w:rtl/>
          </w:rPr>
          <w:t>ص</w:t>
        </w:r>
        <w:r w:rsidRPr="00D8632B">
          <w:rPr>
            <w:rStyle w:val="Hyperlink"/>
            <w:rtl/>
          </w:rPr>
          <w:t>520.</w:t>
        </w:r>
      </w:hyperlink>
    </w:p>
  </w:footnote>
  <w:footnote w:id="2">
    <w:p w:rsidR="00387B85" w:rsidRDefault="00387B85" w:rsidP="00387B85">
      <w:pPr>
        <w:pStyle w:val="FootnoteText"/>
      </w:pPr>
      <w:r>
        <w:rPr>
          <w:rStyle w:val="FootnoteReference"/>
        </w:rPr>
        <w:footnoteRef/>
      </w:r>
      <w:r>
        <w:rPr>
          <w:rtl/>
        </w:rPr>
        <w:t xml:space="preserve"> </w:t>
      </w:r>
      <w:r w:rsidRPr="00387B85">
        <w:rPr>
          <w:rFonts w:hint="cs"/>
          <w:rtl/>
        </w:rPr>
        <w:t>الجعفريات</w:t>
      </w:r>
      <w:r w:rsidRPr="00387B85">
        <w:rPr>
          <w:rtl/>
        </w:rPr>
        <w:t xml:space="preserve"> (</w:t>
      </w:r>
      <w:r w:rsidRPr="00387B85">
        <w:rPr>
          <w:rFonts w:hint="cs"/>
          <w:rtl/>
        </w:rPr>
        <w:t>الأشعثيات</w:t>
      </w:r>
      <w:r w:rsidRPr="00387B85">
        <w:rPr>
          <w:rtl/>
        </w:rPr>
        <w:t>)</w:t>
      </w:r>
      <w:r w:rsidRPr="00387B85">
        <w:rPr>
          <w:rFonts w:hint="cs"/>
          <w:rtl/>
        </w:rPr>
        <w:t>،</w:t>
      </w:r>
      <w:r w:rsidRPr="00387B85">
        <w:rPr>
          <w:rtl/>
        </w:rPr>
        <w:t xml:space="preserve"> </w:t>
      </w:r>
      <w:r w:rsidRPr="00387B85">
        <w:rPr>
          <w:rFonts w:hint="cs"/>
          <w:rtl/>
        </w:rPr>
        <w:t>ص</w:t>
      </w:r>
      <w:r w:rsidRPr="00387B85">
        <w:rPr>
          <w:rtl/>
        </w:rPr>
        <w:t>: 205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p w:rsidR="00A014C5" w:rsidRDefault="00A014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21DA"/>
    <w:rsid w:val="000072A3"/>
    <w:rsid w:val="00025777"/>
    <w:rsid w:val="00025B70"/>
    <w:rsid w:val="000353D7"/>
    <w:rsid w:val="00055496"/>
    <w:rsid w:val="00061EA2"/>
    <w:rsid w:val="00080A41"/>
    <w:rsid w:val="0008299B"/>
    <w:rsid w:val="000913AA"/>
    <w:rsid w:val="00094847"/>
    <w:rsid w:val="00096C63"/>
    <w:rsid w:val="000B2D6B"/>
    <w:rsid w:val="000B5DB5"/>
    <w:rsid w:val="000C3947"/>
    <w:rsid w:val="000D2A37"/>
    <w:rsid w:val="000D30E9"/>
    <w:rsid w:val="000D6818"/>
    <w:rsid w:val="000E335E"/>
    <w:rsid w:val="000F16CF"/>
    <w:rsid w:val="000F5BAC"/>
    <w:rsid w:val="001020DD"/>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1D5B"/>
    <w:rsid w:val="001B2488"/>
    <w:rsid w:val="001B6799"/>
    <w:rsid w:val="001C0095"/>
    <w:rsid w:val="001C1362"/>
    <w:rsid w:val="001D2E9A"/>
    <w:rsid w:val="001D597F"/>
    <w:rsid w:val="001E3FD4"/>
    <w:rsid w:val="001F0660"/>
    <w:rsid w:val="0020241A"/>
    <w:rsid w:val="00203821"/>
    <w:rsid w:val="00203E9C"/>
    <w:rsid w:val="00211632"/>
    <w:rsid w:val="0021630D"/>
    <w:rsid w:val="0024121B"/>
    <w:rsid w:val="00247D2F"/>
    <w:rsid w:val="00256560"/>
    <w:rsid w:val="0025765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87B85"/>
    <w:rsid w:val="00391187"/>
    <w:rsid w:val="00397466"/>
    <w:rsid w:val="003A6148"/>
    <w:rsid w:val="003C33F6"/>
    <w:rsid w:val="003C3D2E"/>
    <w:rsid w:val="003C43A5"/>
    <w:rsid w:val="003E1C5C"/>
    <w:rsid w:val="003E6650"/>
    <w:rsid w:val="003F5B46"/>
    <w:rsid w:val="00401363"/>
    <w:rsid w:val="00402E47"/>
    <w:rsid w:val="00403EBD"/>
    <w:rsid w:val="00425015"/>
    <w:rsid w:val="00430994"/>
    <w:rsid w:val="00441B6D"/>
    <w:rsid w:val="004556EF"/>
    <w:rsid w:val="00462B07"/>
    <w:rsid w:val="00465BD2"/>
    <w:rsid w:val="004715C8"/>
    <w:rsid w:val="00481C31"/>
    <w:rsid w:val="00482FC1"/>
    <w:rsid w:val="00483027"/>
    <w:rsid w:val="00484710"/>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39F9"/>
    <w:rsid w:val="005E3E9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54FA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6DE"/>
    <w:rsid w:val="0078594B"/>
    <w:rsid w:val="007924A8"/>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1E43"/>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4C5"/>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167"/>
    <w:rsid w:val="00BD0E74"/>
    <w:rsid w:val="00BD5F8C"/>
    <w:rsid w:val="00BD7C60"/>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85775"/>
    <w:rsid w:val="00D8632B"/>
    <w:rsid w:val="00D922A9"/>
    <w:rsid w:val="00D9394A"/>
    <w:rsid w:val="00DB0CBB"/>
    <w:rsid w:val="00DB67CC"/>
    <w:rsid w:val="00DC3783"/>
    <w:rsid w:val="00DE1070"/>
    <w:rsid w:val="00DF2740"/>
    <w:rsid w:val="00E00219"/>
    <w:rsid w:val="00E0316B"/>
    <w:rsid w:val="00E200F3"/>
    <w:rsid w:val="00E25E10"/>
    <w:rsid w:val="00E348F6"/>
    <w:rsid w:val="00E50B41"/>
    <w:rsid w:val="00E5219B"/>
    <w:rsid w:val="00E52D07"/>
    <w:rsid w:val="00E5518B"/>
    <w:rsid w:val="00E609FE"/>
    <w:rsid w:val="00E630BE"/>
    <w:rsid w:val="00E733D1"/>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50F26"/>
    <w:rsid w:val="00F60F1F"/>
    <w:rsid w:val="00F64141"/>
    <w:rsid w:val="00F67508"/>
    <w:rsid w:val="00F71FC9"/>
    <w:rsid w:val="00F73B48"/>
    <w:rsid w:val="00F74F51"/>
    <w:rsid w:val="00F80140"/>
    <w:rsid w:val="00F842AD"/>
    <w:rsid w:val="00F914EB"/>
    <w:rsid w:val="00F91B85"/>
    <w:rsid w:val="00F938E7"/>
    <w:rsid w:val="00FA3B17"/>
    <w:rsid w:val="00FA5E8D"/>
    <w:rsid w:val="00FA5F3D"/>
    <w:rsid w:val="00FB399E"/>
    <w:rsid w:val="00FB4CAA"/>
    <w:rsid w:val="00FB6A5C"/>
    <w:rsid w:val="00FB7F50"/>
    <w:rsid w:val="00FC2A85"/>
    <w:rsid w:val="00FC40AF"/>
    <w:rsid w:val="00FC73B9"/>
    <w:rsid w:val="00FD0A16"/>
    <w:rsid w:val="00FE2C9D"/>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0022282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32154278">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1005/3/520/&#1740;&#1588;&#1576;&#16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534F5-DF8C-424F-B1CF-1036C3B7F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328</TotalTime>
  <Pages>6</Pages>
  <Words>2459</Words>
  <Characters>14020</Characters>
  <Application>Microsoft Office Word</Application>
  <DocSecurity>0</DocSecurity>
  <Lines>116</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16447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7</cp:revision>
  <cp:lastPrinted>2023-12-29T22:36:00Z</cp:lastPrinted>
  <dcterms:created xsi:type="dcterms:W3CDTF">2023-12-29T17:09:00Z</dcterms:created>
  <dcterms:modified xsi:type="dcterms:W3CDTF">2023-12-30T13:12:00Z</dcterms:modified>
  <cp:contentStatus>ویرایش 2.5</cp:contentStatus>
  <cp:version>2.7</cp:version>
</cp:coreProperties>
</file>