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15EC7" w14:textId="77777777" w:rsidR="0060683F" w:rsidRDefault="0060683F" w:rsidP="003A02CB">
      <w:pPr>
        <w:pStyle w:val="Heading10"/>
        <w:jc w:val="both"/>
        <w:rPr>
          <w:rStyle w:val="Emphasis"/>
          <w:rtl/>
        </w:rPr>
      </w:pPr>
    </w:p>
    <w:p w14:paraId="302DCF4A" w14:textId="573BB250" w:rsidR="007E736A" w:rsidRDefault="00C92EA5" w:rsidP="003A02CB">
      <w:pPr>
        <w:jc w:val="center"/>
        <w:rPr>
          <w:rStyle w:val="Emphasis"/>
          <w:rtl/>
        </w:rPr>
      </w:pPr>
      <w:r>
        <w:rPr>
          <w:rStyle w:val="Emphasis"/>
          <w:noProof/>
          <w:lang w:bidi="ar-SA"/>
        </w:rPr>
        <w:drawing>
          <wp:inline distT="0" distB="0" distL="0" distR="0" wp14:anchorId="1848DD12" wp14:editId="3E55CB43">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68760752" w14:textId="77777777" w:rsidR="000D085B" w:rsidRDefault="000D085B" w:rsidP="003A02CB">
      <w:pPr>
        <w:jc w:val="both"/>
        <w:rPr>
          <w:rStyle w:val="Emphasis"/>
          <w:rtl/>
        </w:rPr>
      </w:pPr>
    </w:p>
    <w:p w14:paraId="6AA1DC8C" w14:textId="77777777" w:rsidR="00CF6E0E" w:rsidRDefault="00CF6E0E" w:rsidP="00CF6E0E">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5E96D274" w14:textId="5BB70849" w:rsidR="00CF6E0E" w:rsidRDefault="00CF6E0E" w:rsidP="00CF6E0E">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1402120</w:t>
      </w:r>
      <w:r>
        <w:rPr>
          <w:rFonts w:ascii="IRANSans" w:hAnsi="IRANSans" w:cs="IRANSans" w:hint="cs"/>
          <w:b/>
          <w:bCs/>
          <w:color w:val="C00000"/>
          <w:shd w:val="clear" w:color="auto" w:fill="FFFFFF"/>
          <w:rtl/>
          <w:lang w:val="x-none"/>
        </w:rPr>
        <w:t>5</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1303D2E5" w14:textId="42330881" w:rsidR="000D085B" w:rsidRPr="00CF6E0E" w:rsidRDefault="00CF6E0E" w:rsidP="00CF6E0E">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3A02CB">
        <w:rPr>
          <w:rStyle w:val="Emphasis"/>
          <w:rFonts w:cs="Traditional Arabic"/>
          <w:b/>
          <w:bCs w:val="0"/>
          <w:color w:val="000000" w:themeColor="text1"/>
          <w:rtl/>
        </w:rPr>
        <w:fldChar w:fldCharType="begin"/>
      </w:r>
      <w:r w:rsidR="003A02CB">
        <w:rPr>
          <w:rStyle w:val="Emphasis"/>
          <w:rFonts w:cs="Traditional Arabic"/>
          <w:b/>
          <w:bCs w:val="0"/>
          <w:color w:val="000000" w:themeColor="text1"/>
          <w:rtl/>
        </w:rPr>
        <w:instrText xml:space="preserve"> </w:instrText>
      </w:r>
      <w:r w:rsidR="003A02CB">
        <w:rPr>
          <w:rStyle w:val="Emphasis"/>
          <w:rFonts w:cs="Traditional Arabic"/>
          <w:b/>
          <w:bCs w:val="0"/>
          <w:color w:val="000000" w:themeColor="text1"/>
        </w:rPr>
        <w:instrText>TOC</w:instrText>
      </w:r>
      <w:r w:rsidR="003A02CB">
        <w:rPr>
          <w:rStyle w:val="Emphasis"/>
          <w:rFonts w:cs="Traditional Arabic"/>
          <w:b/>
          <w:bCs w:val="0"/>
          <w:color w:val="000000" w:themeColor="text1"/>
          <w:rtl/>
        </w:rPr>
        <w:instrText xml:space="preserve"> \</w:instrText>
      </w:r>
      <w:r w:rsidR="003A02CB">
        <w:rPr>
          <w:rStyle w:val="Emphasis"/>
          <w:rFonts w:cs="Traditional Arabic"/>
          <w:b/>
          <w:bCs w:val="0"/>
          <w:color w:val="000000" w:themeColor="text1"/>
        </w:rPr>
        <w:instrText>o "1-5" \h \z \u</w:instrText>
      </w:r>
      <w:r w:rsidR="003A02CB">
        <w:rPr>
          <w:rStyle w:val="Emphasis"/>
          <w:rFonts w:cs="Traditional Arabic"/>
          <w:b/>
          <w:bCs w:val="0"/>
          <w:color w:val="000000" w:themeColor="text1"/>
          <w:rtl/>
        </w:rPr>
        <w:instrText xml:space="preserve"> </w:instrText>
      </w:r>
      <w:r w:rsidR="003A02CB">
        <w:rPr>
          <w:rStyle w:val="Emphasis"/>
          <w:rFonts w:cs="Traditional Arabic"/>
          <w:b/>
          <w:bCs w:val="0"/>
          <w:color w:val="000000" w:themeColor="text1"/>
          <w:rtl/>
        </w:rPr>
        <w:fldChar w:fldCharType="separate"/>
      </w:r>
      <w:r w:rsidR="003A02CB">
        <w:rPr>
          <w:rStyle w:val="Emphasis"/>
          <w:rFonts w:cs="Traditional Arabic"/>
          <w:b/>
          <w:bCs w:val="0"/>
          <w:color w:val="000000" w:themeColor="text1"/>
          <w:rtl/>
        </w:rPr>
        <w:fldChar w:fldCharType="end"/>
      </w:r>
    </w:p>
    <w:p w14:paraId="14BE6992" w14:textId="40FEF713" w:rsidR="00F343FB" w:rsidRDefault="00F842AD" w:rsidP="003A02CB">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D33066">
        <w:rPr>
          <w:rtl/>
        </w:rPr>
        <w:t>المقدمة</w:t>
      </w:r>
      <w:r w:rsidR="00724537">
        <w:rPr>
          <w:rFonts w:hint="cs"/>
          <w:rtl/>
        </w:rPr>
        <w:t>/</w:t>
      </w:r>
      <w:bookmarkStart w:id="2" w:name="BokSabj_d"/>
      <w:bookmarkEnd w:id="2"/>
      <w:r w:rsidR="00D33066">
        <w:rPr>
          <w:rtl/>
        </w:rPr>
        <w:t>علائم الحقيقة و المجاز</w:t>
      </w:r>
      <w:r w:rsidR="00596C1E">
        <w:rPr>
          <w:rFonts w:hint="cs"/>
          <w:rtl/>
        </w:rPr>
        <w:t xml:space="preserve"> </w:t>
      </w:r>
      <w:r w:rsidR="00724537">
        <w:rPr>
          <w:rFonts w:hint="cs"/>
          <w:rtl/>
        </w:rPr>
        <w:t>/</w:t>
      </w:r>
      <w:bookmarkStart w:id="3" w:name="BokSabj2_d"/>
      <w:bookmarkEnd w:id="3"/>
      <w:r w:rsidR="00D33066">
        <w:rPr>
          <w:rtl/>
        </w:rPr>
        <w:t>الاستعمال</w:t>
      </w:r>
      <w:r w:rsidR="00B20523">
        <w:rPr>
          <w:rFonts w:hint="cs"/>
          <w:rtl/>
        </w:rPr>
        <w:t>/ مفاد واژۀ «ظنّ»</w:t>
      </w:r>
    </w:p>
    <w:p w14:paraId="527BC842" w14:textId="10597983" w:rsidR="00B20523" w:rsidRDefault="00B20523" w:rsidP="003A02CB">
      <w:pPr>
        <w:pStyle w:val="Heading1"/>
        <w:jc w:val="both"/>
        <w:rPr>
          <w:rtl/>
        </w:rPr>
      </w:pPr>
      <w:bookmarkStart w:id="4" w:name="_Toc159835161"/>
      <w:r>
        <w:rPr>
          <w:rFonts w:hint="cs"/>
          <w:rtl/>
        </w:rPr>
        <w:t>مفاد واژۀ «ظنّ»</w:t>
      </w:r>
      <w:bookmarkEnd w:id="4"/>
    </w:p>
    <w:p w14:paraId="664FD5BB" w14:textId="638B06EC" w:rsidR="003E194D" w:rsidRDefault="00B20523" w:rsidP="003A02CB">
      <w:pPr>
        <w:jc w:val="both"/>
        <w:rPr>
          <w:rtl/>
        </w:rPr>
      </w:pPr>
      <w:r>
        <w:rPr>
          <w:rFonts w:hint="cs"/>
          <w:rtl/>
        </w:rPr>
        <w:t xml:space="preserve">یکی از واژگانی که در دانش اصول بسیار </w:t>
      </w:r>
      <w:r w:rsidR="0040123D">
        <w:rPr>
          <w:rFonts w:hint="cs"/>
          <w:rtl/>
        </w:rPr>
        <w:t>به کار می‌رود</w:t>
      </w:r>
      <w:r>
        <w:rPr>
          <w:rFonts w:hint="cs"/>
          <w:rtl/>
        </w:rPr>
        <w:t>، واژۀ «ظن» است که در مقابل یقین و وهم و شک به کار می‌رود. یقین، احتمال جازم است؛ ظن، احتمال راجح است؛ شک، احتمال م</w:t>
      </w:r>
      <w:r w:rsidR="0040123D">
        <w:rPr>
          <w:rFonts w:hint="cs"/>
          <w:rtl/>
        </w:rPr>
        <w:t>ت</w:t>
      </w:r>
      <w:r>
        <w:rPr>
          <w:rFonts w:hint="cs"/>
          <w:rtl/>
        </w:rPr>
        <w:t>ساو</w:t>
      </w:r>
      <w:bookmarkStart w:id="5" w:name="_GoBack"/>
      <w:bookmarkEnd w:id="5"/>
      <w:r>
        <w:rPr>
          <w:rFonts w:hint="cs"/>
          <w:rtl/>
        </w:rPr>
        <w:t>ی الطرفین است؛ وهم، احتمال مرجوح است.</w:t>
      </w:r>
    </w:p>
    <w:p w14:paraId="23D8D0F9" w14:textId="3DDEC5B3" w:rsidR="00B20523" w:rsidRDefault="00B20523" w:rsidP="003A02CB">
      <w:pPr>
        <w:jc w:val="both"/>
        <w:rPr>
          <w:rtl/>
        </w:rPr>
      </w:pPr>
      <w:r>
        <w:rPr>
          <w:rFonts w:hint="cs"/>
          <w:rtl/>
        </w:rPr>
        <w:t xml:space="preserve">پرسش کنونی آن است که آیا «ظن» </w:t>
      </w:r>
      <w:r w:rsidR="001D4EEF">
        <w:rPr>
          <w:rFonts w:hint="cs"/>
          <w:rtl/>
        </w:rPr>
        <w:t xml:space="preserve">در لغت </w:t>
      </w:r>
      <w:r>
        <w:rPr>
          <w:rFonts w:hint="cs"/>
          <w:rtl/>
        </w:rPr>
        <w:t>به همین معنا است یا خیر؟</w:t>
      </w:r>
    </w:p>
    <w:p w14:paraId="1FC75AC6" w14:textId="00B72BF6" w:rsidR="00CE1572" w:rsidRPr="00CE1572" w:rsidRDefault="00B20523" w:rsidP="003A02CB">
      <w:pPr>
        <w:pStyle w:val="Heading2"/>
        <w:jc w:val="both"/>
        <w:rPr>
          <w:rtl/>
        </w:rPr>
      </w:pPr>
      <w:r>
        <w:rPr>
          <w:rFonts w:hint="cs"/>
          <w:rtl/>
        </w:rPr>
        <w:t xml:space="preserve"> </w:t>
      </w:r>
      <w:bookmarkStart w:id="6" w:name="_Toc159835162"/>
      <w:r>
        <w:rPr>
          <w:rFonts w:hint="cs"/>
          <w:rtl/>
        </w:rPr>
        <w:t>مروری بر واژۀ «ظن» در کتب لغت</w:t>
      </w:r>
      <w:bookmarkEnd w:id="6"/>
    </w:p>
    <w:p w14:paraId="3452079E" w14:textId="56009911" w:rsidR="001D4EEF" w:rsidRDefault="001D4EEF" w:rsidP="003A02CB">
      <w:pPr>
        <w:jc w:val="both"/>
        <w:rPr>
          <w:rtl/>
        </w:rPr>
      </w:pPr>
      <w:r>
        <w:rPr>
          <w:rFonts w:hint="cs"/>
          <w:rtl/>
        </w:rPr>
        <w:t xml:space="preserve">در کتاب‌های قدیمی لغوی، برای ظن، دو معنا ذکر کرده‌اند؛ </w:t>
      </w:r>
      <w:r w:rsidRPr="00A64C1D">
        <w:rPr>
          <w:rFonts w:hint="cs"/>
          <w:color w:val="FF0000"/>
          <w:rtl/>
        </w:rPr>
        <w:t xml:space="preserve">یکی </w:t>
      </w:r>
      <w:r>
        <w:rPr>
          <w:rFonts w:hint="cs"/>
          <w:rtl/>
        </w:rPr>
        <w:t xml:space="preserve">به معنای شک، و </w:t>
      </w:r>
      <w:r w:rsidRPr="00A64C1D">
        <w:rPr>
          <w:rFonts w:hint="cs"/>
          <w:color w:val="FF0000"/>
          <w:rtl/>
        </w:rPr>
        <w:t xml:space="preserve">دیگری </w:t>
      </w:r>
      <w:r>
        <w:rPr>
          <w:rFonts w:hint="cs"/>
          <w:rtl/>
        </w:rPr>
        <w:t>به معنای یقین</w:t>
      </w:r>
      <w:r w:rsidR="00A64C1D">
        <w:rPr>
          <w:rFonts w:hint="cs"/>
          <w:rtl/>
        </w:rPr>
        <w:t>؛ و</w:t>
      </w:r>
      <w:r>
        <w:rPr>
          <w:rFonts w:hint="cs"/>
          <w:rtl/>
        </w:rPr>
        <w:t xml:space="preserve"> ظهور یا نصّ عبارت </w:t>
      </w:r>
      <w:r w:rsidR="00A64C1D">
        <w:rPr>
          <w:rFonts w:hint="cs"/>
          <w:rtl/>
        </w:rPr>
        <w:t xml:space="preserve">این </w:t>
      </w:r>
      <w:r>
        <w:rPr>
          <w:rFonts w:hint="cs"/>
          <w:rtl/>
        </w:rPr>
        <w:t>لغت‌شناسان در آن است که این واژه مشترک لفظی است.</w:t>
      </w:r>
    </w:p>
    <w:p w14:paraId="69B9C97B" w14:textId="63976C44" w:rsidR="001D4EEF" w:rsidRPr="00457564" w:rsidRDefault="001D4EEF" w:rsidP="003A02CB">
      <w:pPr>
        <w:jc w:val="both"/>
        <w:rPr>
          <w:color w:val="000080"/>
          <w:rtl/>
        </w:rPr>
      </w:pPr>
      <w:r>
        <w:rPr>
          <w:rFonts w:hint="cs"/>
          <w:rtl/>
        </w:rPr>
        <w:t xml:space="preserve">در کتاب العین، جلد ۸، صفحۀ </w:t>
      </w:r>
      <w:r w:rsidR="00457564">
        <w:rPr>
          <w:rFonts w:hint="cs"/>
          <w:rtl/>
        </w:rPr>
        <w:t>1</w:t>
      </w:r>
      <w:r>
        <w:rPr>
          <w:rFonts w:hint="cs"/>
          <w:rtl/>
        </w:rPr>
        <w:t>۵۲</w:t>
      </w:r>
      <w:r w:rsidR="00457564">
        <w:rPr>
          <w:rFonts w:hint="cs"/>
          <w:rtl/>
        </w:rPr>
        <w:t xml:space="preserve"> </w:t>
      </w:r>
      <w:r>
        <w:rPr>
          <w:rFonts w:hint="cs"/>
          <w:rtl/>
        </w:rPr>
        <w:t>می‌گوید:</w:t>
      </w:r>
      <w:r w:rsidR="00457564">
        <w:rPr>
          <w:rFonts w:hint="cs"/>
          <w:rtl/>
        </w:rPr>
        <w:t xml:space="preserve"> </w:t>
      </w:r>
      <w:r w:rsidRPr="00457564">
        <w:rPr>
          <w:rFonts w:hint="cs"/>
          <w:color w:val="000080"/>
          <w:rtl/>
        </w:rPr>
        <w:t>«الظن یکون بمعنی الشک و بمعنی الیقین کما فی قوله تعالی یظنون انهم ملاقوا ربهم</w:t>
      </w:r>
      <w:r w:rsidR="00457564" w:rsidRPr="00457564">
        <w:rPr>
          <w:rFonts w:hint="cs"/>
          <w:color w:val="000080"/>
          <w:rtl/>
        </w:rPr>
        <w:t>»</w:t>
      </w:r>
    </w:p>
    <w:p w14:paraId="4E3FB6A0" w14:textId="48D1F19A" w:rsidR="00457564" w:rsidRDefault="001D4EEF" w:rsidP="003A02CB">
      <w:pPr>
        <w:jc w:val="both"/>
        <w:rPr>
          <w:rtl/>
        </w:rPr>
      </w:pPr>
      <w:r>
        <w:rPr>
          <w:rFonts w:hint="cs"/>
          <w:rtl/>
        </w:rPr>
        <w:t xml:space="preserve">در کتاب </w:t>
      </w:r>
      <w:r w:rsidR="00457564">
        <w:rPr>
          <w:rFonts w:hint="cs"/>
          <w:rtl/>
        </w:rPr>
        <w:t xml:space="preserve">تهذیب اللغة، جلد ۱۴، صفحۀ ۲۶۰ </w:t>
      </w:r>
      <w:r>
        <w:rPr>
          <w:rFonts w:hint="cs"/>
          <w:rtl/>
        </w:rPr>
        <w:t>از ابو عبیده نقل می‌کند</w:t>
      </w:r>
      <w:r w:rsidR="00457564">
        <w:rPr>
          <w:rFonts w:hint="cs"/>
          <w:rtl/>
        </w:rPr>
        <w:t xml:space="preserve">: </w:t>
      </w:r>
      <w:r w:rsidR="00457564" w:rsidRPr="00457564">
        <w:rPr>
          <w:rFonts w:hint="cs"/>
          <w:color w:val="000080"/>
          <w:rtl/>
        </w:rPr>
        <w:t>«</w:t>
      </w:r>
      <w:r w:rsidRPr="00457564">
        <w:rPr>
          <w:rFonts w:hint="cs"/>
          <w:color w:val="000080"/>
          <w:rtl/>
        </w:rPr>
        <w:t>الظن</w:t>
      </w:r>
      <w:r w:rsidR="0040123D">
        <w:rPr>
          <w:rFonts w:hint="cs"/>
          <w:color w:val="000080"/>
          <w:rtl/>
        </w:rPr>
        <w:t>،</w:t>
      </w:r>
      <w:r w:rsidRPr="00457564">
        <w:rPr>
          <w:rFonts w:hint="cs"/>
          <w:color w:val="000080"/>
          <w:rtl/>
        </w:rPr>
        <w:t xml:space="preserve"> یقین</w:t>
      </w:r>
      <w:r w:rsidR="0040123D">
        <w:rPr>
          <w:rFonts w:hint="cs"/>
          <w:color w:val="000080"/>
          <w:rtl/>
        </w:rPr>
        <w:t>ٌ</w:t>
      </w:r>
      <w:r w:rsidRPr="00457564">
        <w:rPr>
          <w:rFonts w:hint="cs"/>
          <w:color w:val="000080"/>
          <w:rtl/>
        </w:rPr>
        <w:t xml:space="preserve"> و شک</w:t>
      </w:r>
      <w:r w:rsidR="0040123D">
        <w:rPr>
          <w:rFonts w:hint="cs"/>
          <w:color w:val="000080"/>
          <w:rtl/>
        </w:rPr>
        <w:t>ٌ</w:t>
      </w:r>
      <w:r w:rsidR="00457564" w:rsidRPr="00457564">
        <w:rPr>
          <w:rFonts w:hint="cs"/>
          <w:color w:val="000080"/>
          <w:rtl/>
        </w:rPr>
        <w:t>»</w:t>
      </w:r>
      <w:r w:rsidR="0040123D">
        <w:rPr>
          <w:rFonts w:hint="cs"/>
          <w:rtl/>
        </w:rPr>
        <w:t xml:space="preserve">؛ سپس </w:t>
      </w:r>
      <w:r w:rsidR="00457564">
        <w:rPr>
          <w:rFonts w:hint="cs"/>
          <w:rtl/>
        </w:rPr>
        <w:t xml:space="preserve">به شکل مفصّل در مورد آن توضیح می‌دهد. در </w:t>
      </w:r>
      <w:r>
        <w:rPr>
          <w:rFonts w:hint="cs"/>
          <w:rtl/>
        </w:rPr>
        <w:t xml:space="preserve">الغریب المصنف، جلد ۲، صفحۀ ۶۲۹ </w:t>
      </w:r>
      <w:r w:rsidR="00457564">
        <w:rPr>
          <w:rFonts w:hint="cs"/>
          <w:rtl/>
        </w:rPr>
        <w:t xml:space="preserve">نیز </w:t>
      </w:r>
      <w:r>
        <w:rPr>
          <w:rFonts w:hint="cs"/>
          <w:rtl/>
        </w:rPr>
        <w:t>مشابه</w:t>
      </w:r>
      <w:r w:rsidR="00457564">
        <w:rPr>
          <w:rFonts w:hint="cs"/>
          <w:rtl/>
        </w:rPr>
        <w:t xml:space="preserve"> همین </w:t>
      </w:r>
      <w:r w:rsidR="00A64C1D">
        <w:rPr>
          <w:rFonts w:hint="cs"/>
          <w:rtl/>
        </w:rPr>
        <w:t>الفاظ</w:t>
      </w:r>
      <w:r w:rsidR="00457564">
        <w:rPr>
          <w:rFonts w:hint="cs"/>
          <w:rtl/>
        </w:rPr>
        <w:t xml:space="preserve"> وارد شده است.</w:t>
      </w:r>
    </w:p>
    <w:p w14:paraId="42686631" w14:textId="597E91AD" w:rsidR="001D4EEF" w:rsidRDefault="00457564" w:rsidP="003A02CB">
      <w:pPr>
        <w:jc w:val="both"/>
        <w:rPr>
          <w:rtl/>
        </w:rPr>
      </w:pPr>
      <w:r>
        <w:rPr>
          <w:rFonts w:hint="cs"/>
          <w:rtl/>
        </w:rPr>
        <w:t xml:space="preserve">در </w:t>
      </w:r>
      <w:r w:rsidR="001D4EEF">
        <w:rPr>
          <w:rFonts w:hint="cs"/>
          <w:rtl/>
        </w:rPr>
        <w:t xml:space="preserve">کتاب المحیط </w:t>
      </w:r>
      <w:r>
        <w:rPr>
          <w:rFonts w:hint="cs"/>
          <w:rtl/>
        </w:rPr>
        <w:t xml:space="preserve">می‌گوید: </w:t>
      </w:r>
      <w:r w:rsidRPr="00457564">
        <w:rPr>
          <w:rFonts w:hint="cs"/>
          <w:color w:val="000080"/>
          <w:rtl/>
        </w:rPr>
        <w:t>«</w:t>
      </w:r>
      <w:r w:rsidR="001D4EEF" w:rsidRPr="00457564">
        <w:rPr>
          <w:rFonts w:hint="cs"/>
          <w:color w:val="000080"/>
          <w:rtl/>
        </w:rPr>
        <w:t>الظن فی معنی الشک و الیقین</w:t>
      </w:r>
      <w:r w:rsidRPr="00457564">
        <w:rPr>
          <w:rFonts w:hint="cs"/>
          <w:color w:val="000080"/>
          <w:rtl/>
        </w:rPr>
        <w:t>»</w:t>
      </w:r>
      <w:r>
        <w:rPr>
          <w:rStyle w:val="FootnoteReference"/>
          <w:color w:val="000080"/>
          <w:rtl/>
        </w:rPr>
        <w:footnoteReference w:id="1"/>
      </w:r>
      <w:r w:rsidR="001D4EEF">
        <w:rPr>
          <w:rFonts w:hint="cs"/>
          <w:rtl/>
        </w:rPr>
        <w:t>.</w:t>
      </w:r>
    </w:p>
    <w:p w14:paraId="2F6A167F" w14:textId="1383BBF8" w:rsidR="00457564" w:rsidRDefault="001D4EEF" w:rsidP="003A02CB">
      <w:pPr>
        <w:jc w:val="both"/>
        <w:rPr>
          <w:color w:val="000080"/>
          <w:rtl/>
        </w:rPr>
      </w:pPr>
      <w:r>
        <w:rPr>
          <w:rFonts w:hint="cs"/>
          <w:rtl/>
        </w:rPr>
        <w:t xml:space="preserve">در شمس العلوم، جلد ۷، صفحۀ </w:t>
      </w:r>
      <w:r w:rsidR="00457564">
        <w:rPr>
          <w:rFonts w:hint="cs"/>
          <w:rtl/>
        </w:rPr>
        <w:t>4217</w:t>
      </w:r>
      <w:r>
        <w:rPr>
          <w:rFonts w:hint="cs"/>
          <w:rtl/>
        </w:rPr>
        <w:t xml:space="preserve"> می‌گوید</w:t>
      </w:r>
      <w:r w:rsidR="00457564">
        <w:rPr>
          <w:rFonts w:hint="cs"/>
          <w:rtl/>
        </w:rPr>
        <w:t>:</w:t>
      </w:r>
      <w:r>
        <w:rPr>
          <w:rFonts w:hint="cs"/>
          <w:rtl/>
        </w:rPr>
        <w:t xml:space="preserve"> </w:t>
      </w:r>
      <w:r w:rsidR="00457564" w:rsidRPr="00457564">
        <w:rPr>
          <w:rFonts w:hint="cs"/>
          <w:color w:val="000080"/>
          <w:rtl/>
        </w:rPr>
        <w:t>«</w:t>
      </w:r>
      <w:r w:rsidRPr="00457564">
        <w:rPr>
          <w:rFonts w:hint="cs"/>
          <w:color w:val="000080"/>
          <w:rtl/>
        </w:rPr>
        <w:t>الظن الشک و الظن الیقین ایضا و هو من الاضداد</w:t>
      </w:r>
      <w:r w:rsidR="00457564">
        <w:rPr>
          <w:rFonts w:hint="cs"/>
          <w:color w:val="000080"/>
          <w:rtl/>
        </w:rPr>
        <w:t>»</w:t>
      </w:r>
      <w:r>
        <w:rPr>
          <w:rFonts w:hint="cs"/>
          <w:rtl/>
        </w:rPr>
        <w:t xml:space="preserve">. </w:t>
      </w:r>
      <w:r w:rsidR="00457564">
        <w:rPr>
          <w:rFonts w:hint="cs"/>
          <w:rtl/>
        </w:rPr>
        <w:t>تعبیر</w:t>
      </w:r>
      <w:r>
        <w:rPr>
          <w:rFonts w:hint="cs"/>
          <w:rtl/>
        </w:rPr>
        <w:t xml:space="preserve"> </w:t>
      </w:r>
      <w:r w:rsidR="00457564">
        <w:rPr>
          <w:rFonts w:hint="cs"/>
          <w:rtl/>
        </w:rPr>
        <w:t>«</w:t>
      </w:r>
      <w:r>
        <w:rPr>
          <w:rFonts w:hint="cs"/>
          <w:rtl/>
        </w:rPr>
        <w:t>و هو من الاضداد</w:t>
      </w:r>
      <w:r w:rsidR="00457564">
        <w:rPr>
          <w:rFonts w:hint="cs"/>
          <w:rtl/>
        </w:rPr>
        <w:t>»</w:t>
      </w:r>
      <w:r>
        <w:rPr>
          <w:rFonts w:hint="cs"/>
          <w:rtl/>
        </w:rPr>
        <w:t xml:space="preserve"> اشاره به این دارد که </w:t>
      </w:r>
      <w:r w:rsidR="0040123D">
        <w:rPr>
          <w:rFonts w:hint="cs"/>
          <w:rtl/>
        </w:rPr>
        <w:t>کاربرد ظن در یقین و شک از باب اشتراک</w:t>
      </w:r>
      <w:r>
        <w:rPr>
          <w:rFonts w:hint="cs"/>
          <w:rtl/>
        </w:rPr>
        <w:t xml:space="preserve"> لفظی است. </w:t>
      </w:r>
      <w:r w:rsidR="00457564">
        <w:rPr>
          <w:rFonts w:hint="cs"/>
          <w:rtl/>
        </w:rPr>
        <w:t xml:space="preserve">سپس </w:t>
      </w:r>
      <w:r>
        <w:rPr>
          <w:rFonts w:hint="cs"/>
          <w:rtl/>
        </w:rPr>
        <w:t>در</w:t>
      </w:r>
      <w:r w:rsidR="00457564">
        <w:rPr>
          <w:rFonts w:hint="cs"/>
          <w:rtl/>
        </w:rPr>
        <w:t xml:space="preserve"> صفحۀ</w:t>
      </w:r>
      <w:r>
        <w:rPr>
          <w:rFonts w:hint="cs"/>
          <w:rtl/>
        </w:rPr>
        <w:t xml:space="preserve"> ۴۲۲۳ </w:t>
      </w:r>
      <w:r w:rsidR="00457564">
        <w:rPr>
          <w:rFonts w:hint="cs"/>
          <w:rtl/>
        </w:rPr>
        <w:t xml:space="preserve">چنین می‌گوید: </w:t>
      </w:r>
      <w:r w:rsidR="00457564" w:rsidRPr="00457564">
        <w:rPr>
          <w:rFonts w:hint="cs"/>
          <w:color w:val="000080"/>
          <w:rtl/>
        </w:rPr>
        <w:t>«</w:t>
      </w:r>
      <w:r w:rsidRPr="00457564">
        <w:rPr>
          <w:rFonts w:hint="cs"/>
          <w:color w:val="000080"/>
          <w:rtl/>
        </w:rPr>
        <w:t xml:space="preserve">الظن الشک قال الله تعالی ان </w:t>
      </w:r>
      <w:r w:rsidR="00457564">
        <w:rPr>
          <w:rFonts w:hint="cs"/>
          <w:color w:val="000080"/>
          <w:rtl/>
        </w:rPr>
        <w:t>ن</w:t>
      </w:r>
      <w:r w:rsidRPr="00457564">
        <w:rPr>
          <w:rFonts w:hint="cs"/>
          <w:color w:val="000080"/>
          <w:rtl/>
        </w:rPr>
        <w:t xml:space="preserve">ظن الا ظنا و ما نحن بمستیقنین، </w:t>
      </w:r>
      <w:r w:rsidR="00457564">
        <w:rPr>
          <w:rFonts w:hint="cs"/>
          <w:color w:val="000080"/>
          <w:rtl/>
        </w:rPr>
        <w:t xml:space="preserve">... </w:t>
      </w:r>
      <w:r w:rsidRPr="00457564">
        <w:rPr>
          <w:rFonts w:hint="cs"/>
          <w:color w:val="000080"/>
          <w:rtl/>
        </w:rPr>
        <w:t>الظن الیقین قال الله تعالی یظنون انهم ملاقوا ربهم و قال تعالی و رأی المجروم</w:t>
      </w:r>
      <w:r w:rsidR="00457564">
        <w:rPr>
          <w:rFonts w:hint="cs"/>
          <w:color w:val="000080"/>
          <w:rtl/>
        </w:rPr>
        <w:t>ون</w:t>
      </w:r>
      <w:r w:rsidRPr="00457564">
        <w:rPr>
          <w:rFonts w:hint="cs"/>
          <w:color w:val="000080"/>
          <w:rtl/>
        </w:rPr>
        <w:t xml:space="preserve"> النار فظنوا انهم م</w:t>
      </w:r>
      <w:r w:rsidR="00457564">
        <w:rPr>
          <w:rFonts w:hint="cs"/>
          <w:color w:val="000080"/>
          <w:rtl/>
        </w:rPr>
        <w:t>لا</w:t>
      </w:r>
      <w:r w:rsidRPr="00457564">
        <w:rPr>
          <w:rFonts w:hint="cs"/>
          <w:color w:val="000080"/>
          <w:rtl/>
        </w:rPr>
        <w:t xml:space="preserve">قوها و قال درید بن </w:t>
      </w:r>
      <w:r w:rsidR="00457564">
        <w:rPr>
          <w:rFonts w:hint="cs"/>
          <w:color w:val="000080"/>
          <w:rtl/>
        </w:rPr>
        <w:t>الصمّة</w:t>
      </w:r>
      <w:r w:rsidRPr="00457564">
        <w:rPr>
          <w:rFonts w:hint="cs"/>
          <w:color w:val="000080"/>
          <w:rtl/>
        </w:rPr>
        <w:t xml:space="preserve"> </w:t>
      </w:r>
      <w:r w:rsidR="00457564">
        <w:rPr>
          <w:rFonts w:hint="cs"/>
          <w:color w:val="000080"/>
          <w:rtl/>
        </w:rPr>
        <w:t>:</w:t>
      </w:r>
    </w:p>
    <w:p w14:paraId="4DAE94E8" w14:textId="01070129" w:rsidR="00457564" w:rsidRDefault="00457564" w:rsidP="003A02CB">
      <w:pPr>
        <w:ind w:left="1440" w:firstLine="720"/>
        <w:jc w:val="both"/>
        <w:rPr>
          <w:rtl/>
        </w:rPr>
      </w:pPr>
      <w:r w:rsidRPr="00457564">
        <w:rPr>
          <w:color w:val="000080"/>
          <w:rtl/>
        </w:rPr>
        <w:t xml:space="preserve">         فقلْتُ لهم ظُنُّوا بألفي مُدَجَّجٍ             سراتُهُمُ في الفارسيّ المسرَد</w:t>
      </w:r>
      <w:r>
        <w:rPr>
          <w:rFonts w:hint="cs"/>
          <w:color w:val="000080"/>
          <w:rtl/>
        </w:rPr>
        <w:t>»</w:t>
      </w:r>
    </w:p>
    <w:p w14:paraId="0096CC42" w14:textId="392E7F95" w:rsidR="007E4987" w:rsidRDefault="001D4EEF" w:rsidP="003A02CB">
      <w:pPr>
        <w:jc w:val="both"/>
        <w:rPr>
          <w:rtl/>
        </w:rPr>
      </w:pPr>
      <w:r>
        <w:rPr>
          <w:rFonts w:hint="cs"/>
          <w:rtl/>
        </w:rPr>
        <w:t xml:space="preserve">ظاهر این عبارات </w:t>
      </w:r>
      <w:r w:rsidR="007E4987">
        <w:rPr>
          <w:rFonts w:hint="cs"/>
          <w:rtl/>
        </w:rPr>
        <w:t>در آن است</w:t>
      </w:r>
      <w:r>
        <w:rPr>
          <w:rFonts w:hint="cs"/>
          <w:rtl/>
        </w:rPr>
        <w:t xml:space="preserve"> که ظن</w:t>
      </w:r>
      <w:r w:rsidR="0040123D">
        <w:rPr>
          <w:rFonts w:hint="cs"/>
          <w:rtl/>
        </w:rPr>
        <w:t>،</w:t>
      </w:r>
      <w:r>
        <w:rPr>
          <w:rFonts w:hint="cs"/>
          <w:rtl/>
        </w:rPr>
        <w:t xml:space="preserve"> مشترک لفظی است بین </w:t>
      </w:r>
      <w:r w:rsidR="0040123D">
        <w:rPr>
          <w:rFonts w:hint="cs"/>
          <w:rtl/>
        </w:rPr>
        <w:t>شک</w:t>
      </w:r>
      <w:r>
        <w:rPr>
          <w:rFonts w:hint="cs"/>
          <w:rtl/>
        </w:rPr>
        <w:t xml:space="preserve"> و یقین</w:t>
      </w:r>
      <w:r w:rsidR="007E4987">
        <w:rPr>
          <w:rFonts w:hint="cs"/>
          <w:rtl/>
        </w:rPr>
        <w:t>؛</w:t>
      </w:r>
      <w:r>
        <w:rPr>
          <w:rFonts w:hint="cs"/>
          <w:rtl/>
        </w:rPr>
        <w:t xml:space="preserve"> ولی ظاهر بعضی از عبارات </w:t>
      </w:r>
      <w:r w:rsidR="007E4987">
        <w:rPr>
          <w:rFonts w:hint="cs"/>
          <w:rtl/>
        </w:rPr>
        <w:t>در آن است استعمال ظن در علم مجاز است.</w:t>
      </w:r>
      <w:r w:rsidR="00BE547F">
        <w:rPr>
          <w:rFonts w:hint="cs"/>
          <w:rtl/>
        </w:rPr>
        <w:t xml:space="preserve"> برای مثال</w:t>
      </w:r>
      <w:r w:rsidR="007E4987">
        <w:rPr>
          <w:rFonts w:hint="cs"/>
          <w:rtl/>
        </w:rPr>
        <w:t xml:space="preserve"> </w:t>
      </w:r>
      <w:r>
        <w:rPr>
          <w:rFonts w:hint="cs"/>
          <w:rtl/>
        </w:rPr>
        <w:t xml:space="preserve">در صحاح </w:t>
      </w:r>
      <w:r w:rsidR="007E4987">
        <w:rPr>
          <w:rFonts w:hint="cs"/>
          <w:rtl/>
        </w:rPr>
        <w:t xml:space="preserve">بیان شده است: </w:t>
      </w:r>
      <w:r w:rsidR="007E4987" w:rsidRPr="007E4987">
        <w:rPr>
          <w:rFonts w:hint="cs"/>
          <w:color w:val="000080"/>
          <w:rtl/>
        </w:rPr>
        <w:t>«</w:t>
      </w:r>
      <w:r w:rsidRPr="007E4987">
        <w:rPr>
          <w:rFonts w:hint="cs"/>
          <w:color w:val="000080"/>
          <w:rtl/>
        </w:rPr>
        <w:t xml:space="preserve">الظن معروف و قد یوضع موضع العلم قال درید بن </w:t>
      </w:r>
      <w:r w:rsidR="007E4987" w:rsidRPr="007E4987">
        <w:rPr>
          <w:rFonts w:hint="cs"/>
          <w:color w:val="000080"/>
          <w:rtl/>
        </w:rPr>
        <w:t>الصمة:</w:t>
      </w:r>
      <w:r w:rsidRPr="007E4987">
        <w:rPr>
          <w:rFonts w:hint="cs"/>
          <w:color w:val="000080"/>
          <w:rtl/>
        </w:rPr>
        <w:t xml:space="preserve"> فقلت لهم ظنوا بالفی مدجج</w:t>
      </w:r>
      <w:r w:rsidRPr="007E4987">
        <w:rPr>
          <w:rFonts w:hint="cs"/>
          <w:color w:val="000000"/>
          <w:rtl/>
        </w:rPr>
        <w:t>،</w:t>
      </w:r>
      <w:r w:rsidR="007E4987" w:rsidRPr="007E4987">
        <w:rPr>
          <w:rFonts w:hint="cs"/>
          <w:color w:val="000000"/>
          <w:rtl/>
        </w:rPr>
        <w:t>(</w:t>
      </w:r>
      <w:r w:rsidRPr="007E4987">
        <w:rPr>
          <w:rFonts w:hint="cs"/>
          <w:color w:val="000000"/>
          <w:rtl/>
        </w:rPr>
        <w:t>تا آخر شعر</w:t>
      </w:r>
      <w:r w:rsidR="007E4987" w:rsidRPr="007E4987">
        <w:rPr>
          <w:rFonts w:hint="cs"/>
          <w:color w:val="000000"/>
          <w:rtl/>
        </w:rPr>
        <w:t>)</w:t>
      </w:r>
      <w:r w:rsidRPr="007E4987">
        <w:rPr>
          <w:rFonts w:hint="cs"/>
          <w:color w:val="000080"/>
          <w:rtl/>
        </w:rPr>
        <w:t>، ای استیقنوا و انما یخوف عدوه بالیقین لا بالشک</w:t>
      </w:r>
      <w:r w:rsidR="007E4987" w:rsidRPr="007E4987">
        <w:rPr>
          <w:rFonts w:hint="cs"/>
          <w:color w:val="000080"/>
          <w:rtl/>
        </w:rPr>
        <w:t>»</w:t>
      </w:r>
      <w:r w:rsidR="007E4987">
        <w:rPr>
          <w:rStyle w:val="FootnoteReference"/>
          <w:color w:val="000080"/>
          <w:rtl/>
        </w:rPr>
        <w:footnoteReference w:id="2"/>
      </w:r>
    </w:p>
    <w:p w14:paraId="73CC3520" w14:textId="2E505FDA" w:rsidR="007E4987" w:rsidRDefault="0040123D" w:rsidP="003A02CB">
      <w:pPr>
        <w:jc w:val="both"/>
        <w:rPr>
          <w:rtl/>
        </w:rPr>
      </w:pPr>
      <w:r>
        <w:rPr>
          <w:rFonts w:hint="cs"/>
          <w:rtl/>
        </w:rPr>
        <w:lastRenderedPageBreak/>
        <w:t>م</w:t>
      </w:r>
      <w:r w:rsidR="00BE547F">
        <w:rPr>
          <w:rFonts w:hint="cs"/>
          <w:rtl/>
        </w:rPr>
        <w:t>ُ</w:t>
      </w:r>
      <w:r>
        <w:rPr>
          <w:rFonts w:hint="cs"/>
          <w:rtl/>
        </w:rPr>
        <w:t>ط</w:t>
      </w:r>
      <w:r w:rsidR="00BE547F">
        <w:rPr>
          <w:rFonts w:hint="cs"/>
          <w:rtl/>
        </w:rPr>
        <w:t>َ</w:t>
      </w:r>
      <w:r>
        <w:rPr>
          <w:rFonts w:hint="cs"/>
          <w:rtl/>
        </w:rPr>
        <w:t>ر</w:t>
      </w:r>
      <w:r w:rsidR="00BE547F">
        <w:rPr>
          <w:rFonts w:hint="cs"/>
          <w:rtl/>
        </w:rPr>
        <w:t>ّ</w:t>
      </w:r>
      <w:r>
        <w:rPr>
          <w:rFonts w:hint="cs"/>
          <w:rtl/>
        </w:rPr>
        <w:t xml:space="preserve">زی </w:t>
      </w:r>
      <w:r w:rsidR="00A64C1D">
        <w:rPr>
          <w:rFonts w:hint="cs"/>
          <w:rtl/>
        </w:rPr>
        <w:t xml:space="preserve">نیز </w:t>
      </w:r>
      <w:r>
        <w:rPr>
          <w:rFonts w:hint="cs"/>
          <w:rtl/>
        </w:rPr>
        <w:t xml:space="preserve">_متوفای ۶۱۰_ </w:t>
      </w:r>
      <w:r w:rsidR="001D4EEF">
        <w:rPr>
          <w:rFonts w:hint="cs"/>
          <w:rtl/>
        </w:rPr>
        <w:t xml:space="preserve">در المغرب </w:t>
      </w:r>
      <w:r>
        <w:rPr>
          <w:rFonts w:hint="cs"/>
          <w:rtl/>
        </w:rPr>
        <w:t>گفته است</w:t>
      </w:r>
      <w:r w:rsidR="007E4987">
        <w:rPr>
          <w:rFonts w:hint="cs"/>
          <w:rtl/>
        </w:rPr>
        <w:t xml:space="preserve">: </w:t>
      </w:r>
      <w:r w:rsidR="007E4987" w:rsidRPr="007E4987">
        <w:rPr>
          <w:rFonts w:hint="cs"/>
          <w:color w:val="000080"/>
          <w:rtl/>
        </w:rPr>
        <w:t>«</w:t>
      </w:r>
      <w:r w:rsidR="001D4EEF" w:rsidRPr="007E4987">
        <w:rPr>
          <w:rFonts w:hint="cs"/>
          <w:color w:val="000080"/>
          <w:rtl/>
        </w:rPr>
        <w:t xml:space="preserve">الظن الحسبان و قد یستعمل فی معنی العلم مجازا و منه المظنة </w:t>
      </w:r>
      <w:r w:rsidR="007E4987">
        <w:rPr>
          <w:rFonts w:hint="cs"/>
          <w:color w:val="000080"/>
          <w:rtl/>
        </w:rPr>
        <w:t>ال</w:t>
      </w:r>
      <w:r w:rsidR="001D4EEF" w:rsidRPr="007E4987">
        <w:rPr>
          <w:rFonts w:hint="cs"/>
          <w:color w:val="000080"/>
          <w:rtl/>
        </w:rPr>
        <w:t>معلم</w:t>
      </w:r>
      <w:r w:rsidR="007E4987" w:rsidRPr="007E4987">
        <w:rPr>
          <w:rFonts w:hint="cs"/>
          <w:color w:val="000080"/>
          <w:rtl/>
        </w:rPr>
        <w:t>»</w:t>
      </w:r>
      <w:r w:rsidR="007E4987">
        <w:rPr>
          <w:rStyle w:val="FootnoteReference"/>
          <w:color w:val="000080"/>
          <w:rtl/>
        </w:rPr>
        <w:footnoteReference w:id="3"/>
      </w:r>
      <w:r w:rsidR="007E4987">
        <w:rPr>
          <w:rFonts w:hint="cs"/>
          <w:rtl/>
        </w:rPr>
        <w:t>. در این عبارت گفته  شده گاهی مظنة</w:t>
      </w:r>
      <w:r>
        <w:rPr>
          <w:rFonts w:hint="cs"/>
          <w:rtl/>
        </w:rPr>
        <w:t xml:space="preserve"> مجازاً</w:t>
      </w:r>
      <w:r w:rsidR="007E4987">
        <w:rPr>
          <w:rFonts w:hint="cs"/>
          <w:rtl/>
        </w:rPr>
        <w:t xml:space="preserve"> </w:t>
      </w:r>
      <w:r>
        <w:rPr>
          <w:rFonts w:hint="cs"/>
          <w:rtl/>
        </w:rPr>
        <w:t>در</w:t>
      </w:r>
      <w:r w:rsidR="007E4987">
        <w:rPr>
          <w:rFonts w:hint="cs"/>
          <w:rtl/>
        </w:rPr>
        <w:t xml:space="preserve"> موضع علم به شیء </w:t>
      </w:r>
      <w:r>
        <w:rPr>
          <w:rFonts w:hint="cs"/>
          <w:rtl/>
        </w:rPr>
        <w:t>به کار می‌رود</w:t>
      </w:r>
      <w:r w:rsidR="007E4987">
        <w:rPr>
          <w:rFonts w:hint="cs"/>
          <w:rtl/>
        </w:rPr>
        <w:t>؛ یعنی موضعی که می‌دانیم شیء مورد نظر در آنجا وجود دارد.</w:t>
      </w:r>
    </w:p>
    <w:p w14:paraId="0F04573E" w14:textId="0CEF33F1" w:rsidR="007E4987" w:rsidRDefault="0040123D" w:rsidP="003A02CB">
      <w:pPr>
        <w:jc w:val="both"/>
        <w:rPr>
          <w:rtl/>
        </w:rPr>
      </w:pPr>
      <w:r>
        <w:rPr>
          <w:rFonts w:hint="cs"/>
          <w:rtl/>
        </w:rPr>
        <w:t>یک سؤال این است</w:t>
      </w:r>
      <w:r w:rsidR="007E4987">
        <w:rPr>
          <w:rFonts w:hint="cs"/>
          <w:rtl/>
        </w:rPr>
        <w:t xml:space="preserve"> که آیا مقصود لغت‌شناسان از این که ظن، به معنای شک است، مطلق شک است یا باید همراه با رجحان باشد تا ظن</w:t>
      </w:r>
      <w:r>
        <w:rPr>
          <w:rFonts w:hint="cs"/>
          <w:rtl/>
        </w:rPr>
        <w:t xml:space="preserve"> بر آن</w:t>
      </w:r>
      <w:r w:rsidR="007E4987">
        <w:rPr>
          <w:rFonts w:hint="cs"/>
          <w:rtl/>
        </w:rPr>
        <w:t xml:space="preserve"> صدق کند؟ مقصود ما از شک، شک به اصطلاح منطقی نیست بلکه شک به اصطلاح لغوی است که در مقابل یقین بوده و تمام مراتب احتمال را شامل می‌گردد.</w:t>
      </w:r>
    </w:p>
    <w:p w14:paraId="19012D7B" w14:textId="0F4A64D4" w:rsidR="00D42792" w:rsidRDefault="00A64C1D" w:rsidP="003A02CB">
      <w:pPr>
        <w:jc w:val="both"/>
        <w:rPr>
          <w:rtl/>
        </w:rPr>
      </w:pPr>
      <w:r>
        <w:rPr>
          <w:rFonts w:hint="cs"/>
          <w:rtl/>
        </w:rPr>
        <w:t xml:space="preserve">در کتاب معجم الفروق اللغویة  </w:t>
      </w:r>
      <w:r w:rsidR="001D4EEF">
        <w:rPr>
          <w:rFonts w:hint="cs"/>
          <w:rtl/>
        </w:rPr>
        <w:t xml:space="preserve"> </w:t>
      </w:r>
      <w:r w:rsidR="00D42792">
        <w:rPr>
          <w:rFonts w:hint="cs"/>
          <w:rtl/>
        </w:rPr>
        <w:t>ابو</w:t>
      </w:r>
      <w:r w:rsidR="007E4987">
        <w:rPr>
          <w:rFonts w:hint="cs"/>
          <w:rtl/>
        </w:rPr>
        <w:t xml:space="preserve"> هلال عسکری </w:t>
      </w:r>
      <w:r>
        <w:rPr>
          <w:rFonts w:hint="cs"/>
          <w:rtl/>
        </w:rPr>
        <w:t>بحث از واژۀ ظن را در چند موضع بحث نموده است</w:t>
      </w:r>
      <w:r w:rsidR="00D42792">
        <w:rPr>
          <w:rFonts w:hint="cs"/>
          <w:rtl/>
        </w:rPr>
        <w:t xml:space="preserve">؛ </w:t>
      </w:r>
      <w:r w:rsidR="001D4EEF">
        <w:rPr>
          <w:rFonts w:hint="cs"/>
          <w:rtl/>
        </w:rPr>
        <w:t xml:space="preserve">یکی </w:t>
      </w:r>
      <w:r w:rsidR="00D42792">
        <w:rPr>
          <w:rFonts w:hint="cs"/>
          <w:rtl/>
        </w:rPr>
        <w:t xml:space="preserve">از این </w:t>
      </w:r>
      <w:r>
        <w:rPr>
          <w:rFonts w:hint="cs"/>
          <w:rtl/>
        </w:rPr>
        <w:t>مواضع</w:t>
      </w:r>
      <w:r w:rsidR="00D42792">
        <w:rPr>
          <w:rFonts w:hint="cs"/>
          <w:rtl/>
        </w:rPr>
        <w:t xml:space="preserve">، </w:t>
      </w:r>
      <w:r>
        <w:rPr>
          <w:rFonts w:hint="cs"/>
          <w:rtl/>
        </w:rPr>
        <w:t xml:space="preserve">در </w:t>
      </w:r>
      <w:r w:rsidR="001D4EEF">
        <w:rPr>
          <w:rFonts w:hint="cs"/>
          <w:rtl/>
        </w:rPr>
        <w:t>فرق بین ظن و تصور</w:t>
      </w:r>
      <w:r w:rsidR="00D42792">
        <w:rPr>
          <w:rFonts w:hint="cs"/>
          <w:rtl/>
        </w:rPr>
        <w:t xml:space="preserve"> است.</w:t>
      </w:r>
    </w:p>
    <w:p w14:paraId="45D946FB" w14:textId="3F705D3D" w:rsidR="00B115E2" w:rsidRDefault="00D42792" w:rsidP="003A02CB">
      <w:pPr>
        <w:jc w:val="both"/>
        <w:rPr>
          <w:rtl/>
        </w:rPr>
      </w:pPr>
      <w:r>
        <w:rPr>
          <w:rFonts w:hint="cs"/>
          <w:rtl/>
        </w:rPr>
        <w:t>اصل</w:t>
      </w:r>
      <w:r w:rsidR="0040123D">
        <w:rPr>
          <w:rFonts w:hint="cs"/>
          <w:rtl/>
        </w:rPr>
        <w:t xml:space="preserve"> این</w:t>
      </w:r>
      <w:r>
        <w:rPr>
          <w:rFonts w:hint="cs"/>
          <w:rtl/>
        </w:rPr>
        <w:t xml:space="preserve"> کتاب</w:t>
      </w:r>
      <w:r w:rsidR="001D4EEF">
        <w:rPr>
          <w:rFonts w:hint="cs"/>
          <w:rtl/>
        </w:rPr>
        <w:t xml:space="preserve"> </w:t>
      </w:r>
      <w:r>
        <w:rPr>
          <w:rFonts w:hint="cs"/>
          <w:rtl/>
        </w:rPr>
        <w:t xml:space="preserve">برای </w:t>
      </w:r>
      <w:r w:rsidR="001D4EEF">
        <w:rPr>
          <w:rFonts w:hint="cs"/>
          <w:rtl/>
        </w:rPr>
        <w:t>اب</w:t>
      </w:r>
      <w:r>
        <w:rPr>
          <w:rFonts w:hint="cs"/>
          <w:rtl/>
        </w:rPr>
        <w:t>و</w:t>
      </w:r>
      <w:r w:rsidR="001D4EEF">
        <w:rPr>
          <w:rFonts w:hint="cs"/>
          <w:rtl/>
        </w:rPr>
        <w:t xml:space="preserve"> هلال عسکری است</w:t>
      </w:r>
      <w:r>
        <w:rPr>
          <w:rFonts w:hint="cs"/>
          <w:rtl/>
        </w:rPr>
        <w:t>؛</w:t>
      </w:r>
      <w:r w:rsidR="00B115E2">
        <w:rPr>
          <w:rFonts w:hint="cs"/>
          <w:rtl/>
        </w:rPr>
        <w:t xml:space="preserve"> هر چند</w:t>
      </w:r>
      <w:r w:rsidR="001D4EEF">
        <w:rPr>
          <w:rFonts w:hint="cs"/>
          <w:rtl/>
        </w:rPr>
        <w:t xml:space="preserve"> سید نور الدین جزائری </w:t>
      </w:r>
      <w:r w:rsidR="00B115E2">
        <w:rPr>
          <w:rFonts w:hint="cs"/>
          <w:rtl/>
        </w:rPr>
        <w:t xml:space="preserve">مطالبی به آن افزوده و آن را مرتّب </w:t>
      </w:r>
      <w:r w:rsidR="0040123D">
        <w:rPr>
          <w:rFonts w:hint="cs"/>
          <w:rtl/>
        </w:rPr>
        <w:t xml:space="preserve">نیز </w:t>
      </w:r>
      <w:r w:rsidR="00B115E2">
        <w:rPr>
          <w:rFonts w:hint="cs"/>
          <w:rtl/>
        </w:rPr>
        <w:t xml:space="preserve">کرده است. این قسمت‌هایی از کتاب که مدّ نظر ما است، مربوط به خود ابو هلال است. </w:t>
      </w:r>
      <w:r w:rsidR="00BE547F">
        <w:rPr>
          <w:rFonts w:hint="cs"/>
          <w:rtl/>
        </w:rPr>
        <w:t>به طور کلی آن قسمت‌هایی که گفته نشده از اضافات است، مربوط به خود ابو هلال است. این مطالب را از خود کتاب الفروق فی اللغة</w:t>
      </w:r>
      <w:r w:rsidR="001D4EEF">
        <w:rPr>
          <w:rFonts w:hint="cs"/>
          <w:rtl/>
        </w:rPr>
        <w:t xml:space="preserve"> </w:t>
      </w:r>
      <w:r w:rsidR="00B115E2">
        <w:rPr>
          <w:rFonts w:hint="cs"/>
          <w:rtl/>
        </w:rPr>
        <w:t>نیز دیده‌ام ولی هم‌اینک عبارت را از روی معجم الفروق اللغویة دنبال می‌کنیم.</w:t>
      </w:r>
    </w:p>
    <w:p w14:paraId="02C5286A" w14:textId="149FDE7D" w:rsidR="00B115E2" w:rsidRDefault="00B115E2" w:rsidP="003A02CB">
      <w:pPr>
        <w:jc w:val="both"/>
        <w:rPr>
          <w:rtl/>
        </w:rPr>
      </w:pPr>
      <w:r>
        <w:rPr>
          <w:rFonts w:hint="cs"/>
          <w:rtl/>
        </w:rPr>
        <w:t>در جلسۀ سابق عبارت</w:t>
      </w:r>
      <w:r w:rsidR="00A64C1D">
        <w:rPr>
          <w:rFonts w:hint="cs"/>
          <w:rtl/>
        </w:rPr>
        <w:t xml:space="preserve"> ابو هلال</w:t>
      </w:r>
      <w:r>
        <w:rPr>
          <w:rFonts w:hint="cs"/>
          <w:rtl/>
        </w:rPr>
        <w:t xml:space="preserve"> را مرور کردیم. ایشان در چند موضع، کلمۀ ظن را ذکر نموده است. یکی از آن مواضع، در کنار شک است که در این موضع قصد دارد تفاوت این دو را کاملاً روشن کند.</w:t>
      </w:r>
    </w:p>
    <w:p w14:paraId="092E3BF8" w14:textId="3B7DAEE6" w:rsidR="00B115E2" w:rsidRDefault="00B115E2" w:rsidP="003A02CB">
      <w:pPr>
        <w:jc w:val="both"/>
        <w:rPr>
          <w:rtl/>
        </w:rPr>
      </w:pPr>
      <w:r w:rsidRPr="00B115E2">
        <w:rPr>
          <w:rFonts w:hint="cs"/>
          <w:color w:val="000080"/>
          <w:rtl/>
        </w:rPr>
        <w:t>«</w:t>
      </w:r>
      <w:r w:rsidRPr="00B115E2">
        <w:rPr>
          <w:color w:val="000080"/>
          <w:rtl/>
        </w:rPr>
        <w:t>(الفرق) بين الظن و الشك‏</w:t>
      </w:r>
      <w:r w:rsidRPr="00B115E2">
        <w:rPr>
          <w:rFonts w:hint="cs"/>
          <w:color w:val="000080"/>
          <w:rtl/>
        </w:rPr>
        <w:t xml:space="preserve">: </w:t>
      </w:r>
      <w:r w:rsidRPr="00B115E2">
        <w:rPr>
          <w:color w:val="000080"/>
          <w:rtl/>
        </w:rPr>
        <w:t>أن الشك استواء طرفي التجويز، و الظن رجحان أحد طرفي التجويز و الشاك ي</w:t>
      </w:r>
      <w:r w:rsidR="00BE547F">
        <w:rPr>
          <w:rFonts w:hint="cs"/>
          <w:color w:val="000080"/>
          <w:rtl/>
        </w:rPr>
        <w:t>ُ</w:t>
      </w:r>
      <w:r w:rsidRPr="00B115E2">
        <w:rPr>
          <w:color w:val="000080"/>
          <w:rtl/>
        </w:rPr>
        <w:t>ج</w:t>
      </w:r>
      <w:r w:rsidR="00BE547F">
        <w:rPr>
          <w:rFonts w:hint="cs"/>
          <w:color w:val="000080"/>
          <w:rtl/>
        </w:rPr>
        <w:t>َ</w:t>
      </w:r>
      <w:r w:rsidRPr="00B115E2">
        <w:rPr>
          <w:color w:val="000080"/>
          <w:rtl/>
        </w:rPr>
        <w:t>و</w:t>
      </w:r>
      <w:r w:rsidR="00BE547F">
        <w:rPr>
          <w:rFonts w:hint="cs"/>
          <w:color w:val="000080"/>
          <w:rtl/>
        </w:rPr>
        <w:t>ِّ</w:t>
      </w:r>
      <w:r w:rsidRPr="00B115E2">
        <w:rPr>
          <w:color w:val="000080"/>
          <w:rtl/>
        </w:rPr>
        <w:t>ز كون ما شك فيه على احدى الصفتين لأنه لا دليل هناك و لا أمارة، و لذلك كان الشاك لا يحتاج في طلب الشك الى الظن، و العلم و غالب الظن يطلبان بالنظر</w:t>
      </w:r>
      <w:r>
        <w:rPr>
          <w:rFonts w:hint="cs"/>
          <w:color w:val="000080"/>
          <w:rtl/>
        </w:rPr>
        <w:t>»</w:t>
      </w:r>
      <w:r>
        <w:rPr>
          <w:rFonts w:hint="cs"/>
          <w:rtl/>
        </w:rPr>
        <w:t xml:space="preserve"> </w:t>
      </w:r>
      <w:r w:rsidR="00A64C1D">
        <w:rPr>
          <w:rFonts w:hint="cs"/>
          <w:rtl/>
        </w:rPr>
        <w:t>(</w:t>
      </w:r>
      <w:r>
        <w:rPr>
          <w:rFonts w:hint="cs"/>
          <w:rtl/>
        </w:rPr>
        <w:t>تا آخر. در ادامه نیز می‌گوید:</w:t>
      </w:r>
      <w:r w:rsidR="00A64C1D">
        <w:rPr>
          <w:rFonts w:hint="cs"/>
          <w:rtl/>
        </w:rPr>
        <w:t>)</w:t>
      </w:r>
      <w:r>
        <w:rPr>
          <w:rFonts w:hint="cs"/>
          <w:rtl/>
        </w:rPr>
        <w:t xml:space="preserve"> </w:t>
      </w:r>
      <w:r w:rsidR="00817763">
        <w:rPr>
          <w:rFonts w:hint="cs"/>
          <w:rtl/>
        </w:rPr>
        <w:t>«</w:t>
      </w:r>
      <w:r w:rsidRPr="00817763">
        <w:rPr>
          <w:color w:val="000080"/>
          <w:rtl/>
        </w:rPr>
        <w:t>و يجوز أن يقال الظن قوة المعنى في النفس من غير بلوغ حال الثقة الثابتة، و ليس كذلك الشك الذي هو وقوف بين النقيضين من غير تقوية أحدهما على الآخر</w:t>
      </w:r>
      <w:r w:rsidRPr="00817763">
        <w:rPr>
          <w:rFonts w:hint="cs"/>
          <w:color w:val="000080"/>
          <w:rtl/>
        </w:rPr>
        <w:t>»</w:t>
      </w:r>
      <w:r w:rsidR="00817763">
        <w:rPr>
          <w:rFonts w:hint="cs"/>
          <w:color w:val="000080"/>
          <w:rtl/>
        </w:rPr>
        <w:t>.</w:t>
      </w:r>
      <w:r w:rsidR="00817763">
        <w:rPr>
          <w:rStyle w:val="FootnoteReference"/>
          <w:color w:val="000080"/>
          <w:rtl/>
        </w:rPr>
        <w:footnoteReference w:id="4"/>
      </w:r>
    </w:p>
    <w:p w14:paraId="130B1BDD" w14:textId="680ED39F" w:rsidR="00817763" w:rsidRDefault="00817763" w:rsidP="003A02CB">
      <w:pPr>
        <w:jc w:val="both"/>
        <w:rPr>
          <w:rtl/>
        </w:rPr>
      </w:pPr>
      <w:r>
        <w:rPr>
          <w:rFonts w:hint="cs"/>
          <w:rtl/>
        </w:rPr>
        <w:t xml:space="preserve">از این عبارات تقریباً به روشنی استفاده می‌شود که شک را به معنای احتمال </w:t>
      </w:r>
      <w:r w:rsidR="001D4EEF">
        <w:rPr>
          <w:rFonts w:hint="cs"/>
          <w:rtl/>
        </w:rPr>
        <w:t xml:space="preserve">متساوی الطرفین </w:t>
      </w:r>
      <w:r>
        <w:rPr>
          <w:rFonts w:hint="cs"/>
          <w:rtl/>
        </w:rPr>
        <w:t xml:space="preserve">گرفته است و ظن را به معنای احتمال راجح؛ این معنا با اصطلاح منطقی کنونی هماهنگ است. </w:t>
      </w:r>
      <w:r w:rsidR="00BE547F">
        <w:rPr>
          <w:rFonts w:hint="cs"/>
          <w:rtl/>
        </w:rPr>
        <w:t xml:space="preserve">تاریخ دقیق وفات </w:t>
      </w:r>
      <w:r>
        <w:rPr>
          <w:rFonts w:hint="cs"/>
          <w:rtl/>
        </w:rPr>
        <w:t>ابو هلال عسکری را نمی‌دانم</w:t>
      </w:r>
      <w:r w:rsidRPr="00817763">
        <w:rPr>
          <w:rFonts w:hint="cs"/>
          <w:rtl/>
        </w:rPr>
        <w:t xml:space="preserve"> </w:t>
      </w:r>
      <w:r>
        <w:rPr>
          <w:rFonts w:hint="cs"/>
          <w:rtl/>
        </w:rPr>
        <w:t>ولی نوشته‌اند</w:t>
      </w:r>
      <w:r w:rsidRPr="00817763">
        <w:rPr>
          <w:rFonts w:hint="cs"/>
          <w:rtl/>
        </w:rPr>
        <w:t xml:space="preserve"> </w:t>
      </w:r>
      <w:r>
        <w:rPr>
          <w:rFonts w:hint="cs"/>
          <w:rtl/>
        </w:rPr>
        <w:t>«من اعلام القرن الرابع» است؛ پس از ابو هلال</w:t>
      </w:r>
      <w:r w:rsidR="00BE547F">
        <w:rPr>
          <w:rFonts w:hint="cs"/>
          <w:rtl/>
        </w:rPr>
        <w:t>،</w:t>
      </w:r>
      <w:r>
        <w:rPr>
          <w:rFonts w:hint="cs"/>
          <w:rtl/>
        </w:rPr>
        <w:t xml:space="preserve"> در قرن پنجم ازدی در کتاب الماء، مطالبی در این زمینه مطرح کرده است.</w:t>
      </w:r>
    </w:p>
    <w:p w14:paraId="77ACA6B4" w14:textId="72DDA154" w:rsidR="001D4EEF" w:rsidRPr="000D2DA5" w:rsidRDefault="001D4EEF" w:rsidP="003A02CB">
      <w:pPr>
        <w:jc w:val="both"/>
        <w:rPr>
          <w:rtl/>
        </w:rPr>
      </w:pPr>
      <w:r w:rsidRPr="000D2DA5">
        <w:rPr>
          <w:rFonts w:hint="cs"/>
          <w:b/>
          <w:bCs/>
          <w:rtl/>
        </w:rPr>
        <w:t>شاگرد:</w:t>
      </w:r>
      <w:r w:rsidRPr="000D2DA5">
        <w:rPr>
          <w:rFonts w:hint="cs"/>
          <w:rtl/>
        </w:rPr>
        <w:t xml:space="preserve"> </w:t>
      </w:r>
      <w:r w:rsidR="00817763">
        <w:rPr>
          <w:rFonts w:hint="cs"/>
          <w:rtl/>
        </w:rPr>
        <w:t>آیا مطالب لغت‌شناسان را بر اساس سیر تاریخی مطرح می‌کنید؟</w:t>
      </w:r>
    </w:p>
    <w:p w14:paraId="7CEB9907" w14:textId="77777777" w:rsidR="00817763" w:rsidRDefault="001D4EEF" w:rsidP="003A02CB">
      <w:pPr>
        <w:jc w:val="both"/>
        <w:rPr>
          <w:rtl/>
        </w:rPr>
      </w:pPr>
      <w:r w:rsidRPr="000D2DA5">
        <w:rPr>
          <w:rFonts w:hint="cs"/>
          <w:b/>
          <w:bCs/>
          <w:rtl/>
        </w:rPr>
        <w:t>استاد:</w:t>
      </w:r>
      <w:r w:rsidRPr="000D2DA5">
        <w:rPr>
          <w:rFonts w:hint="cs"/>
          <w:rtl/>
        </w:rPr>
        <w:t xml:space="preserve"> </w:t>
      </w:r>
      <w:r w:rsidR="00817763">
        <w:rPr>
          <w:rFonts w:hint="cs"/>
          <w:rtl/>
        </w:rPr>
        <w:t xml:space="preserve">بله؛ در مورد هر معنای خاص، سیر تاریخی را رعایت می‌کنیم. </w:t>
      </w:r>
    </w:p>
    <w:p w14:paraId="4E596D3B" w14:textId="1C781E68" w:rsidR="00817763" w:rsidRDefault="00817763" w:rsidP="003A02CB">
      <w:pPr>
        <w:jc w:val="both"/>
        <w:rPr>
          <w:rtl/>
        </w:rPr>
      </w:pPr>
      <w:r>
        <w:rPr>
          <w:rFonts w:hint="cs"/>
          <w:rtl/>
        </w:rPr>
        <w:t xml:space="preserve">ازدی در کتاب الماء چنین گفته است: </w:t>
      </w:r>
      <w:r w:rsidRPr="00817763">
        <w:rPr>
          <w:rFonts w:hint="cs"/>
          <w:color w:val="000080"/>
          <w:rtl/>
        </w:rPr>
        <w:t>«</w:t>
      </w:r>
      <w:r w:rsidRPr="00817763">
        <w:rPr>
          <w:color w:val="000080"/>
          <w:rtl/>
        </w:rPr>
        <w:t>الظَّنّ: هو التَّرَدُّد الرّاجح بين طَرفَي الاعتقاد غير الجازِم. و الجمع ظُنُون و ظِنُون. و قد يقع موقع العِلْم</w:t>
      </w:r>
      <w:r w:rsidRPr="00817763">
        <w:rPr>
          <w:rFonts w:hint="cs"/>
          <w:color w:val="000080"/>
          <w:rtl/>
        </w:rPr>
        <w:t>»</w:t>
      </w:r>
      <w:r>
        <w:rPr>
          <w:rStyle w:val="FootnoteReference"/>
          <w:color w:val="000080"/>
          <w:rtl/>
        </w:rPr>
        <w:footnoteReference w:id="5"/>
      </w:r>
    </w:p>
    <w:p w14:paraId="2A5EB55B" w14:textId="77C2ECE8" w:rsidR="00817763" w:rsidRDefault="00817763" w:rsidP="003A02CB">
      <w:pPr>
        <w:jc w:val="both"/>
        <w:rPr>
          <w:rtl/>
        </w:rPr>
      </w:pPr>
      <w:r>
        <w:rPr>
          <w:rFonts w:hint="cs"/>
          <w:rtl/>
        </w:rPr>
        <w:t xml:space="preserve">همانطور که پیداست وی </w:t>
      </w:r>
      <w:r w:rsidR="001D4EEF">
        <w:rPr>
          <w:rFonts w:hint="cs"/>
          <w:rtl/>
        </w:rPr>
        <w:t xml:space="preserve">ظن </w:t>
      </w:r>
      <w:r>
        <w:rPr>
          <w:rFonts w:hint="cs"/>
          <w:rtl/>
        </w:rPr>
        <w:t xml:space="preserve">را </w:t>
      </w:r>
      <w:r w:rsidR="001D4EEF">
        <w:rPr>
          <w:rFonts w:hint="cs"/>
          <w:rtl/>
        </w:rPr>
        <w:t xml:space="preserve">به معنای احتمال راجح </w:t>
      </w:r>
      <w:r>
        <w:rPr>
          <w:rFonts w:hint="cs"/>
          <w:rtl/>
        </w:rPr>
        <w:t>دانسته است.</w:t>
      </w:r>
    </w:p>
    <w:p w14:paraId="10E0CCD1" w14:textId="7FD69857" w:rsidR="00D05E01" w:rsidRDefault="001D4EEF" w:rsidP="003A02CB">
      <w:pPr>
        <w:jc w:val="both"/>
        <w:rPr>
          <w:rtl/>
        </w:rPr>
      </w:pPr>
      <w:r>
        <w:rPr>
          <w:rFonts w:hint="cs"/>
          <w:rtl/>
        </w:rPr>
        <w:lastRenderedPageBreak/>
        <w:t xml:space="preserve"> مُطَرِّزی</w:t>
      </w:r>
      <w:r w:rsidR="00817763">
        <w:rPr>
          <w:rFonts w:hint="cs"/>
          <w:rtl/>
        </w:rPr>
        <w:t xml:space="preserve"> </w:t>
      </w:r>
      <w:r w:rsidR="00D05E01">
        <w:rPr>
          <w:rFonts w:hint="cs"/>
          <w:rtl/>
        </w:rPr>
        <w:t xml:space="preserve">_متوفای 610_ </w:t>
      </w:r>
      <w:r w:rsidR="00817763">
        <w:rPr>
          <w:rFonts w:hint="cs"/>
          <w:rtl/>
        </w:rPr>
        <w:t>نیز</w:t>
      </w:r>
      <w:r>
        <w:rPr>
          <w:rFonts w:hint="cs"/>
          <w:rtl/>
        </w:rPr>
        <w:t xml:space="preserve"> در </w:t>
      </w:r>
      <w:r w:rsidR="00A64C1D">
        <w:rPr>
          <w:rFonts w:hint="cs"/>
          <w:rtl/>
        </w:rPr>
        <w:t>ال</w:t>
      </w:r>
      <w:r>
        <w:rPr>
          <w:rFonts w:hint="cs"/>
          <w:rtl/>
        </w:rPr>
        <w:t>مغرب جلد ۲، صفحۀ ۳۵، صریحا</w:t>
      </w:r>
      <w:r w:rsidR="00D05E01">
        <w:rPr>
          <w:rFonts w:hint="cs"/>
          <w:rtl/>
        </w:rPr>
        <w:t>ً</w:t>
      </w:r>
      <w:r>
        <w:rPr>
          <w:rFonts w:hint="cs"/>
          <w:rtl/>
        </w:rPr>
        <w:t xml:space="preserve"> می‌گوید</w:t>
      </w:r>
      <w:r w:rsidR="00D05E01">
        <w:rPr>
          <w:rFonts w:hint="cs"/>
          <w:rtl/>
        </w:rPr>
        <w:t>:</w:t>
      </w:r>
      <w:r>
        <w:rPr>
          <w:rFonts w:hint="cs"/>
          <w:rtl/>
        </w:rPr>
        <w:t xml:space="preserve"> </w:t>
      </w:r>
      <w:r w:rsidRPr="00D05E01">
        <w:rPr>
          <w:rFonts w:hint="cs"/>
          <w:color w:val="000080"/>
          <w:rtl/>
        </w:rPr>
        <w:t xml:space="preserve">الظن الحسبان </w:t>
      </w:r>
      <w:r w:rsidRPr="00BE547F">
        <w:rPr>
          <w:rFonts w:hint="cs"/>
          <w:b/>
          <w:bCs/>
          <w:color w:val="000080"/>
          <w:u w:val="single"/>
          <w:rtl/>
        </w:rPr>
        <w:t>و قد یستعمل فی معنی العلم مجازا</w:t>
      </w:r>
      <w:r w:rsidRPr="00D05E01">
        <w:rPr>
          <w:rFonts w:hint="cs"/>
          <w:color w:val="000080"/>
          <w:rtl/>
        </w:rPr>
        <w:t xml:space="preserve"> و منه المظنة </w:t>
      </w:r>
      <w:r w:rsidR="00D05E01">
        <w:rPr>
          <w:rFonts w:hint="cs"/>
          <w:color w:val="000080"/>
          <w:rtl/>
        </w:rPr>
        <w:t>ا</w:t>
      </w:r>
      <w:r w:rsidRPr="00D05E01">
        <w:rPr>
          <w:rFonts w:hint="cs"/>
          <w:color w:val="000080"/>
          <w:rtl/>
        </w:rPr>
        <w:t>لمعلم.</w:t>
      </w:r>
      <w:r w:rsidR="00D05E01">
        <w:rPr>
          <w:rFonts w:hint="cs"/>
          <w:color w:val="000080"/>
          <w:rtl/>
        </w:rPr>
        <w:t>»</w:t>
      </w:r>
    </w:p>
    <w:p w14:paraId="595D9AC5" w14:textId="102F4D82" w:rsidR="00D05E01" w:rsidRDefault="001D4EEF" w:rsidP="003A02CB">
      <w:pPr>
        <w:jc w:val="both"/>
        <w:rPr>
          <w:rtl/>
        </w:rPr>
      </w:pPr>
      <w:r>
        <w:rPr>
          <w:rFonts w:hint="cs"/>
          <w:rtl/>
        </w:rPr>
        <w:t xml:space="preserve">در مورد کلمۀ مظنه </w:t>
      </w:r>
      <w:r w:rsidR="00D05E01">
        <w:rPr>
          <w:rFonts w:hint="cs"/>
          <w:rtl/>
        </w:rPr>
        <w:t xml:space="preserve">نیز در کلمات لغت‌شناسان مطالبی ذکر شده است. </w:t>
      </w:r>
      <w:r>
        <w:rPr>
          <w:rFonts w:hint="cs"/>
          <w:rtl/>
        </w:rPr>
        <w:t>در المحکم می‌گوید</w:t>
      </w:r>
      <w:r w:rsidR="00D05E01">
        <w:rPr>
          <w:rFonts w:hint="cs"/>
          <w:rtl/>
        </w:rPr>
        <w:t>:</w:t>
      </w:r>
      <w:r>
        <w:rPr>
          <w:rFonts w:hint="cs"/>
          <w:rtl/>
        </w:rPr>
        <w:t xml:space="preserve"> </w:t>
      </w:r>
      <w:r w:rsidR="00D05E01" w:rsidRPr="00D05E01">
        <w:rPr>
          <w:rFonts w:hint="cs"/>
          <w:color w:val="000080"/>
          <w:rtl/>
        </w:rPr>
        <w:t>«</w:t>
      </w:r>
      <w:r w:rsidRPr="00D05E01">
        <w:rPr>
          <w:rFonts w:hint="cs"/>
          <w:color w:val="000080"/>
          <w:rtl/>
        </w:rPr>
        <w:t>المَظِنَّة و المِظَنَّة</w:t>
      </w:r>
      <w:r w:rsidR="00BE547F">
        <w:rPr>
          <w:rFonts w:hint="cs"/>
          <w:color w:val="000080"/>
          <w:rtl/>
          <w:lang w:bidi="ar-SA"/>
        </w:rPr>
        <w:t>:</w:t>
      </w:r>
      <w:r w:rsidRPr="00D05E01">
        <w:rPr>
          <w:rFonts w:hint="cs"/>
          <w:color w:val="000080"/>
          <w:rtl/>
        </w:rPr>
        <w:t xml:space="preserve"> حیث یظن الشیء</w:t>
      </w:r>
      <w:r w:rsidR="00D05E01" w:rsidRPr="00D05E01">
        <w:rPr>
          <w:rFonts w:hint="cs"/>
          <w:color w:val="000080"/>
          <w:rtl/>
        </w:rPr>
        <w:t>»</w:t>
      </w:r>
      <w:r w:rsidR="00D05E01">
        <w:rPr>
          <w:rStyle w:val="FootnoteReference"/>
          <w:color w:val="000080"/>
          <w:rtl/>
        </w:rPr>
        <w:footnoteReference w:id="6"/>
      </w:r>
      <w:r w:rsidR="00D05E01">
        <w:rPr>
          <w:rFonts w:hint="cs"/>
          <w:color w:val="000080"/>
          <w:rtl/>
        </w:rPr>
        <w:t>.</w:t>
      </w:r>
      <w:r w:rsidR="00D05E01">
        <w:rPr>
          <w:rFonts w:hint="cs"/>
          <w:rtl/>
        </w:rPr>
        <w:t xml:space="preserve"> البته در این عبارت روشن نکرده است که ظن به معنای علم است یا نه. </w:t>
      </w:r>
    </w:p>
    <w:p w14:paraId="7329FEDF" w14:textId="4CA84AED" w:rsidR="00B2147B" w:rsidRDefault="00D05E01" w:rsidP="003A02CB">
      <w:pPr>
        <w:jc w:val="both"/>
        <w:rPr>
          <w:rtl/>
        </w:rPr>
      </w:pPr>
      <w:r>
        <w:rPr>
          <w:rFonts w:hint="cs"/>
          <w:rtl/>
        </w:rPr>
        <w:t xml:space="preserve">در </w:t>
      </w:r>
      <w:r w:rsidR="001D4EEF">
        <w:rPr>
          <w:rFonts w:hint="cs"/>
          <w:rtl/>
        </w:rPr>
        <w:t>نهای</w:t>
      </w:r>
      <w:r w:rsidR="00BE547F">
        <w:rPr>
          <w:rFonts w:hint="cs"/>
          <w:rtl/>
        </w:rPr>
        <w:t>ۀ ابن اثیر</w:t>
      </w:r>
      <w:r w:rsidR="001D4EEF">
        <w:rPr>
          <w:rFonts w:hint="cs"/>
          <w:rtl/>
        </w:rPr>
        <w:t xml:space="preserve">، جلد ۳، صفحۀ ۱۶۴ </w:t>
      </w:r>
      <w:r>
        <w:rPr>
          <w:rFonts w:hint="cs"/>
          <w:rtl/>
        </w:rPr>
        <w:t xml:space="preserve">چنین گفته شده: </w:t>
      </w:r>
      <w:r w:rsidRPr="00D05E01">
        <w:rPr>
          <w:rFonts w:hint="cs"/>
          <w:color w:val="000080"/>
          <w:rtl/>
        </w:rPr>
        <w:t>«</w:t>
      </w:r>
      <w:r w:rsidR="001D4EEF" w:rsidRPr="00D05E01">
        <w:rPr>
          <w:rFonts w:hint="cs"/>
          <w:color w:val="000080"/>
          <w:rtl/>
        </w:rPr>
        <w:t>المظان جمع مظنة بکسر ظاء و هی موضوع الشیء و معدنه مفعلة من الظن بمعنی العلم</w:t>
      </w:r>
      <w:r w:rsidRPr="00D05E01">
        <w:rPr>
          <w:rFonts w:hint="cs"/>
          <w:color w:val="000080"/>
          <w:rtl/>
        </w:rPr>
        <w:t>»</w:t>
      </w:r>
      <w:r>
        <w:rPr>
          <w:rFonts w:hint="cs"/>
          <w:rtl/>
        </w:rPr>
        <w:t xml:space="preserve">؛ </w:t>
      </w:r>
      <w:r w:rsidR="001D4EEF">
        <w:rPr>
          <w:rFonts w:hint="cs"/>
          <w:rtl/>
        </w:rPr>
        <w:t>ولی در جلد ۴، صفحۀ ۳۴۱</w:t>
      </w:r>
      <w:r>
        <w:rPr>
          <w:rFonts w:hint="cs"/>
          <w:rtl/>
        </w:rPr>
        <w:t xml:space="preserve"> چنین گفته است: </w:t>
      </w:r>
      <w:r w:rsidRPr="00B2147B">
        <w:rPr>
          <w:rFonts w:hint="cs"/>
          <w:color w:val="000080"/>
          <w:rtl/>
        </w:rPr>
        <w:t>«</w:t>
      </w:r>
      <w:r w:rsidRPr="00B2147B">
        <w:rPr>
          <w:color w:val="000080"/>
          <w:rtl/>
        </w:rPr>
        <w:t>فيه</w:t>
      </w:r>
      <w:r w:rsidR="00B2147B">
        <w:rPr>
          <w:rFonts w:hint="cs"/>
          <w:rtl/>
        </w:rPr>
        <w:t xml:space="preserve"> (در نهایه، «فیه» یعنی «فی الحدیث»)</w:t>
      </w:r>
      <w:r>
        <w:rPr>
          <w:rtl/>
        </w:rPr>
        <w:t xml:space="preserve"> </w:t>
      </w:r>
      <w:r w:rsidRPr="00B2147B">
        <w:rPr>
          <w:color w:val="000080"/>
          <w:rtl/>
        </w:rPr>
        <w:t>«خير الناس رجل يطلب الموت مَظَانَّه»</w:t>
      </w:r>
      <w:r w:rsidR="00B2147B" w:rsidRPr="00B2147B">
        <w:rPr>
          <w:rFonts w:hint="cs"/>
          <w:color w:val="000080"/>
          <w:rtl/>
        </w:rPr>
        <w:t xml:space="preserve"> </w:t>
      </w:r>
      <w:r w:rsidRPr="00B2147B">
        <w:rPr>
          <w:color w:val="000080"/>
          <w:rtl/>
        </w:rPr>
        <w:t>أى معْدِنه و مكانه‏</w:t>
      </w:r>
      <w:r w:rsidRPr="00B2147B">
        <w:rPr>
          <w:rFonts w:hint="cs"/>
          <w:color w:val="000080"/>
          <w:rtl/>
        </w:rPr>
        <w:t xml:space="preserve"> </w:t>
      </w:r>
      <w:r w:rsidRPr="00B2147B">
        <w:rPr>
          <w:color w:val="000080"/>
          <w:rtl/>
        </w:rPr>
        <w:t>المعروف به الذى إذا طلب وجد فيه، واحدتها: مَظِنَّة، بالكسر، و هى مفعلة من الظَّنّ: أى الموضع الذى يظنّ به الشى‏ء</w:t>
      </w:r>
      <w:r w:rsidR="00B2147B" w:rsidRPr="00B2147B">
        <w:rPr>
          <w:rFonts w:hint="cs"/>
          <w:color w:val="000080"/>
          <w:rtl/>
        </w:rPr>
        <w:t xml:space="preserve"> </w:t>
      </w:r>
      <w:r w:rsidRPr="00B2147B">
        <w:rPr>
          <w:color w:val="000080"/>
          <w:rtl/>
        </w:rPr>
        <w:t>و يجوز أن يكون من الظَّنّ بمعنى العلم</w:t>
      </w:r>
      <w:r w:rsidR="00B2147B" w:rsidRPr="00B2147B">
        <w:rPr>
          <w:rFonts w:hint="cs"/>
          <w:color w:val="000080"/>
          <w:rtl/>
        </w:rPr>
        <w:t>»</w:t>
      </w:r>
      <w:r w:rsidR="00B2147B">
        <w:rPr>
          <w:rFonts w:hint="cs"/>
          <w:color w:val="000080"/>
          <w:rtl/>
        </w:rPr>
        <w:t xml:space="preserve">. </w:t>
      </w:r>
      <w:r w:rsidR="00B2147B" w:rsidRPr="00BE547F">
        <w:rPr>
          <w:rFonts w:hint="cs"/>
          <w:rtl/>
        </w:rPr>
        <w:t>ظاهرش به معنای موضعی است که گمان می‌رود شیء در آن باشد.</w:t>
      </w:r>
      <w:r w:rsidR="00B2147B">
        <w:rPr>
          <w:rFonts w:hint="cs"/>
          <w:color w:val="000080"/>
          <w:rtl/>
        </w:rPr>
        <w:t xml:space="preserve"> </w:t>
      </w:r>
      <w:r w:rsidR="00B2147B" w:rsidRPr="00B2147B">
        <w:rPr>
          <w:rFonts w:hint="cs"/>
          <w:color w:val="000080"/>
          <w:rtl/>
        </w:rPr>
        <w:t>«</w:t>
      </w:r>
      <w:r w:rsidR="001D4EEF" w:rsidRPr="00B2147B">
        <w:rPr>
          <w:rFonts w:hint="cs"/>
          <w:color w:val="000080"/>
          <w:rtl/>
        </w:rPr>
        <w:t>و یجوز ان یکون من الظن بمعنی العلم و المیم زائدة و منه الحدیث طلبتُ الدنیا مظان حلالها ای المواضع التی اعلم فیه الحلال.</w:t>
      </w:r>
      <w:r w:rsidR="00B2147B">
        <w:rPr>
          <w:rFonts w:hint="cs"/>
          <w:color w:val="000080"/>
          <w:rtl/>
        </w:rPr>
        <w:t>»</w:t>
      </w:r>
      <w:r w:rsidR="001D4EEF">
        <w:rPr>
          <w:rFonts w:hint="cs"/>
          <w:rtl/>
        </w:rPr>
        <w:t xml:space="preserve"> یعنی دنیا را از مظان حلالش طلب کردم</w:t>
      </w:r>
      <w:r w:rsidR="00BE547F">
        <w:rPr>
          <w:rFonts w:hint="cs"/>
          <w:rtl/>
        </w:rPr>
        <w:t xml:space="preserve"> به معنای آن است که دنیا را</w:t>
      </w:r>
      <w:r w:rsidR="001D4EEF">
        <w:rPr>
          <w:rFonts w:hint="cs"/>
          <w:rtl/>
        </w:rPr>
        <w:t xml:space="preserve"> از مواضعی که علم دارم حلال</w:t>
      </w:r>
      <w:r w:rsidR="00B2147B">
        <w:rPr>
          <w:rFonts w:hint="cs"/>
          <w:rtl/>
        </w:rPr>
        <w:t xml:space="preserve"> است طلب کردم.</w:t>
      </w:r>
    </w:p>
    <w:p w14:paraId="35843E9A" w14:textId="455E4A97" w:rsidR="001D4EEF" w:rsidRPr="000D2DA5" w:rsidRDefault="00BE547F" w:rsidP="00BE547F">
      <w:pPr>
        <w:jc w:val="both"/>
        <w:rPr>
          <w:rtl/>
        </w:rPr>
      </w:pPr>
      <w:r>
        <w:rPr>
          <w:rFonts w:hint="cs"/>
          <w:rtl/>
        </w:rPr>
        <w:t>ت</w:t>
      </w:r>
      <w:r w:rsidR="00B2147B">
        <w:rPr>
          <w:rFonts w:hint="cs"/>
          <w:rtl/>
        </w:rPr>
        <w:t>وجه به این نکته لازم است که لغت‌شناسا</w:t>
      </w:r>
      <w:r w:rsidR="00A64C1D">
        <w:rPr>
          <w:rFonts w:hint="cs"/>
          <w:rtl/>
        </w:rPr>
        <w:t>ن</w:t>
      </w:r>
      <w:r w:rsidR="00B2147B">
        <w:rPr>
          <w:rFonts w:hint="cs"/>
          <w:rtl/>
        </w:rPr>
        <w:t xml:space="preserve">ی که ظن را به معنای شک دانسته‌اند، چندان روشن نیست که مقصودشان مطلق شک بوده باشد؛ ممکن است مقصودشان بعضی از مراتب شک باشد که دارای رجحان است و استفاده از تعبیر شک، از باب تفسیر به اعم باشد که در این صورت، نقطۀ مقابل یقین قرار می‌گیرد. </w:t>
      </w:r>
      <w:r w:rsidR="001D4EEF">
        <w:rPr>
          <w:rFonts w:hint="cs"/>
          <w:rtl/>
        </w:rPr>
        <w:t xml:space="preserve">البته به نظر می‌رسد </w:t>
      </w:r>
      <w:r w:rsidR="00B2147B">
        <w:rPr>
          <w:rFonts w:hint="cs"/>
          <w:rtl/>
        </w:rPr>
        <w:t>در برخی موارد،</w:t>
      </w:r>
      <w:r w:rsidR="001D4EEF">
        <w:rPr>
          <w:rFonts w:hint="cs"/>
          <w:rtl/>
        </w:rPr>
        <w:t xml:space="preserve"> مراد</w:t>
      </w:r>
      <w:r w:rsidR="00B2147B">
        <w:rPr>
          <w:rFonts w:hint="cs"/>
          <w:rtl/>
        </w:rPr>
        <w:t>شان</w:t>
      </w:r>
      <w:r w:rsidR="001D4EEF">
        <w:rPr>
          <w:rFonts w:hint="cs"/>
          <w:rtl/>
        </w:rPr>
        <w:t xml:space="preserve"> خصوص احتمال راجح نیست، </w:t>
      </w:r>
      <w:r w:rsidR="00B2147B">
        <w:rPr>
          <w:rFonts w:hint="cs"/>
          <w:rtl/>
        </w:rPr>
        <w:t xml:space="preserve">بلکه </w:t>
      </w:r>
      <w:r w:rsidR="001D4EEF">
        <w:rPr>
          <w:rFonts w:hint="cs"/>
          <w:rtl/>
        </w:rPr>
        <w:t xml:space="preserve">مطلق شک و مطلق عدم یقین </w:t>
      </w:r>
      <w:r w:rsidR="00B2147B">
        <w:rPr>
          <w:rFonts w:hint="cs"/>
          <w:rtl/>
        </w:rPr>
        <w:t>است.</w:t>
      </w:r>
      <w:r w:rsidR="00A64C1D">
        <w:rPr>
          <w:rFonts w:hint="cs"/>
          <w:rtl/>
        </w:rPr>
        <w:t xml:space="preserve"> برای مثال</w:t>
      </w:r>
      <w:r>
        <w:rPr>
          <w:rFonts w:hint="cs"/>
          <w:rtl/>
        </w:rPr>
        <w:t xml:space="preserve"> </w:t>
      </w:r>
      <w:r w:rsidR="00A64C1D">
        <w:rPr>
          <w:rFonts w:hint="cs"/>
          <w:rtl/>
        </w:rPr>
        <w:t xml:space="preserve">زمخشری </w:t>
      </w:r>
      <w:r w:rsidR="001D4EEF">
        <w:rPr>
          <w:rFonts w:hint="cs"/>
          <w:rtl/>
        </w:rPr>
        <w:t xml:space="preserve">در کتاب </w:t>
      </w:r>
      <w:r w:rsidR="00A64C1D">
        <w:rPr>
          <w:rFonts w:hint="cs"/>
          <w:rtl/>
        </w:rPr>
        <w:t>ال</w:t>
      </w:r>
      <w:r w:rsidR="001D4EEF">
        <w:rPr>
          <w:rFonts w:hint="cs"/>
          <w:rtl/>
        </w:rPr>
        <w:t xml:space="preserve">فائق در </w:t>
      </w:r>
      <w:r w:rsidR="00A64C1D">
        <w:rPr>
          <w:rFonts w:hint="cs"/>
          <w:rtl/>
        </w:rPr>
        <w:t>تفسیر</w:t>
      </w:r>
      <w:r w:rsidR="001D4EEF">
        <w:rPr>
          <w:rFonts w:hint="cs"/>
          <w:rtl/>
        </w:rPr>
        <w:t xml:space="preserve"> </w:t>
      </w:r>
      <w:r w:rsidR="00B2147B">
        <w:rPr>
          <w:rFonts w:hint="cs"/>
          <w:rtl/>
        </w:rPr>
        <w:t>«</w:t>
      </w:r>
      <w:r w:rsidR="001D4EEF">
        <w:rPr>
          <w:rFonts w:hint="cs"/>
          <w:rtl/>
        </w:rPr>
        <w:t>الدین الظنون</w:t>
      </w:r>
      <w:r w:rsidR="00B2147B">
        <w:rPr>
          <w:rFonts w:hint="cs"/>
          <w:rtl/>
        </w:rPr>
        <w:t xml:space="preserve">» </w:t>
      </w:r>
      <w:r w:rsidR="001808EB">
        <w:rPr>
          <w:rFonts w:hint="cs"/>
          <w:rtl/>
        </w:rPr>
        <w:t>می‌گوید: «</w:t>
      </w:r>
      <w:r w:rsidR="001D4EEF" w:rsidRPr="001808EB">
        <w:rPr>
          <w:rFonts w:hint="cs"/>
          <w:color w:val="000080"/>
          <w:rtl/>
        </w:rPr>
        <w:t>هو الذی لست من قضائه علی یقینٍ و کذلک کل شیء لا یستی</w:t>
      </w:r>
      <w:r w:rsidR="001808EB" w:rsidRPr="001808EB">
        <w:rPr>
          <w:rFonts w:hint="cs"/>
          <w:color w:val="000080"/>
          <w:rtl/>
        </w:rPr>
        <w:t>ق</w:t>
      </w:r>
      <w:r w:rsidR="001D4EEF" w:rsidRPr="001808EB">
        <w:rPr>
          <w:rFonts w:hint="cs"/>
          <w:color w:val="000080"/>
          <w:rtl/>
        </w:rPr>
        <w:t>ن</w:t>
      </w:r>
      <w:r w:rsidR="001808EB">
        <w:rPr>
          <w:rFonts w:hint="cs"/>
          <w:color w:val="000080"/>
          <w:rtl/>
        </w:rPr>
        <w:t>ه</w:t>
      </w:r>
      <w:r w:rsidR="001808EB" w:rsidRPr="001808EB">
        <w:rPr>
          <w:rFonts w:hint="cs"/>
          <w:color w:val="000080"/>
          <w:rtl/>
        </w:rPr>
        <w:t>»</w:t>
      </w:r>
      <w:r w:rsidR="001D4EEF">
        <w:rPr>
          <w:rFonts w:hint="cs"/>
          <w:rtl/>
        </w:rPr>
        <w:t>.</w:t>
      </w:r>
      <w:r w:rsidR="001808EB">
        <w:rPr>
          <w:rStyle w:val="FootnoteReference"/>
          <w:rtl/>
        </w:rPr>
        <w:footnoteReference w:id="7"/>
      </w:r>
      <w:r w:rsidR="003C382B">
        <w:rPr>
          <w:rFonts w:hint="cs"/>
          <w:rtl/>
        </w:rPr>
        <w:t>فکر می‌کنم تعبیر دین ظنون در نهج البلاغه نیز وارد شده است. در مورد دین ظنون بحثی وجود دارد که آیا دین ظنون زکات دارد یا ندارد؟ می‌گویند: دین ظنون زکات ندارد. البته بر اساس فقه امامیه، دین کلا زکات ندارد.</w:t>
      </w:r>
    </w:p>
    <w:p w14:paraId="2D62737C" w14:textId="29B71CC3" w:rsidR="001D4EEF" w:rsidRPr="000D2DA5" w:rsidRDefault="001D4EEF" w:rsidP="003A02CB">
      <w:pPr>
        <w:jc w:val="both"/>
        <w:rPr>
          <w:rtl/>
        </w:rPr>
      </w:pPr>
      <w:r w:rsidRPr="000D2DA5">
        <w:rPr>
          <w:rFonts w:hint="cs"/>
          <w:b/>
          <w:bCs/>
          <w:rtl/>
        </w:rPr>
        <w:t>شاگرد:</w:t>
      </w:r>
      <w:r w:rsidRPr="000D2DA5">
        <w:rPr>
          <w:rFonts w:hint="cs"/>
          <w:rtl/>
        </w:rPr>
        <w:t xml:space="preserve"> </w:t>
      </w:r>
      <w:r w:rsidR="001808EB">
        <w:rPr>
          <w:rFonts w:hint="cs"/>
          <w:rtl/>
        </w:rPr>
        <w:t>بحث بر سر</w:t>
      </w:r>
      <w:r>
        <w:rPr>
          <w:rFonts w:hint="cs"/>
          <w:rtl/>
        </w:rPr>
        <w:t xml:space="preserve"> مدیون است یا داین؟</w:t>
      </w:r>
    </w:p>
    <w:p w14:paraId="34F53836" w14:textId="5A84ED25" w:rsidR="001D4EEF" w:rsidRPr="000D2DA5" w:rsidRDefault="001D4EEF" w:rsidP="003A02CB">
      <w:pPr>
        <w:jc w:val="both"/>
        <w:rPr>
          <w:rtl/>
        </w:rPr>
      </w:pPr>
      <w:r w:rsidRPr="000D2DA5">
        <w:rPr>
          <w:rFonts w:hint="cs"/>
          <w:b/>
          <w:bCs/>
          <w:rtl/>
        </w:rPr>
        <w:t>استاد:</w:t>
      </w:r>
      <w:r w:rsidRPr="000D2DA5">
        <w:rPr>
          <w:rFonts w:hint="cs"/>
          <w:rtl/>
        </w:rPr>
        <w:t xml:space="preserve"> </w:t>
      </w:r>
      <w:r w:rsidR="001808EB">
        <w:rPr>
          <w:rFonts w:hint="cs"/>
          <w:rtl/>
        </w:rPr>
        <w:t>بحث</w:t>
      </w:r>
      <w:r>
        <w:rPr>
          <w:rFonts w:hint="cs"/>
          <w:rtl/>
        </w:rPr>
        <w:t xml:space="preserve"> </w:t>
      </w:r>
      <w:r w:rsidR="001808EB">
        <w:rPr>
          <w:rFonts w:hint="cs"/>
          <w:rtl/>
        </w:rPr>
        <w:t xml:space="preserve">بر سر آن است که اگر طلبکار، یقین نداشته باشد که بدهکار، دینش را ادا می‌کند، پرداخت زکات آن </w:t>
      </w:r>
      <w:r w:rsidR="003C382B">
        <w:rPr>
          <w:rFonts w:hint="cs"/>
          <w:rtl/>
        </w:rPr>
        <w:t xml:space="preserve">بر او </w:t>
      </w:r>
      <w:r w:rsidR="001808EB">
        <w:rPr>
          <w:rFonts w:hint="cs"/>
          <w:rtl/>
        </w:rPr>
        <w:t>واجب نیست. عامه معمولاً بر این باورند که اگر طلبکار یقین به حصول دین داشته باشد، به منزلۀ مال حاضر بوده و پرداخت زکاتش واجب است؛ ولی اگر یقین به حصول دین نداشته باشد،</w:t>
      </w:r>
      <w:r w:rsidR="003C382B">
        <w:rPr>
          <w:rFonts w:hint="cs"/>
          <w:rtl/>
        </w:rPr>
        <w:t xml:space="preserve"> مال غائب است و</w:t>
      </w:r>
      <w:r w:rsidR="001808EB">
        <w:rPr>
          <w:rFonts w:hint="cs"/>
          <w:rtl/>
        </w:rPr>
        <w:t xml:space="preserve"> زکات ندارد. در این عبارت «</w:t>
      </w:r>
      <w:r>
        <w:rPr>
          <w:rFonts w:hint="cs"/>
          <w:rtl/>
        </w:rPr>
        <w:t>الدین الظنون</w:t>
      </w:r>
      <w:r w:rsidR="001808EB">
        <w:rPr>
          <w:rFonts w:hint="cs"/>
          <w:rtl/>
        </w:rPr>
        <w:t>»</w:t>
      </w:r>
      <w:r>
        <w:rPr>
          <w:rFonts w:hint="cs"/>
          <w:rtl/>
        </w:rPr>
        <w:t xml:space="preserve"> به معنای احتمال راجح </w:t>
      </w:r>
      <w:r w:rsidR="001808EB">
        <w:rPr>
          <w:rFonts w:hint="cs"/>
          <w:rtl/>
        </w:rPr>
        <w:t>نیست؛ بلکه همین مقدار که یقین نداشته باشد برای عدم وجوب زکات کفایت می‌کند.</w:t>
      </w:r>
    </w:p>
    <w:p w14:paraId="0B8B783C" w14:textId="77777777" w:rsidR="001808EB" w:rsidRDefault="001D4EEF" w:rsidP="003A02CB">
      <w:pPr>
        <w:jc w:val="both"/>
        <w:rPr>
          <w:rtl/>
        </w:rPr>
      </w:pPr>
      <w:r w:rsidRPr="000D2DA5">
        <w:rPr>
          <w:rFonts w:hint="cs"/>
          <w:b/>
          <w:bCs/>
          <w:rtl/>
        </w:rPr>
        <w:t>شاگرد:</w:t>
      </w:r>
      <w:r w:rsidRPr="000D2DA5">
        <w:rPr>
          <w:rFonts w:hint="cs"/>
          <w:rtl/>
        </w:rPr>
        <w:t xml:space="preserve"> </w:t>
      </w:r>
      <w:r>
        <w:rPr>
          <w:rFonts w:hint="cs"/>
          <w:rtl/>
        </w:rPr>
        <w:t xml:space="preserve">ممکن است از باب مثال </w:t>
      </w:r>
      <w:r w:rsidR="001808EB">
        <w:rPr>
          <w:rFonts w:hint="cs"/>
          <w:rtl/>
        </w:rPr>
        <w:t>باشد؛ یعنی فرد خفی عدم وجوب زکات را بیان کرده است تا افراد دیگر خود به خود حکمشان روشن شود؟</w:t>
      </w:r>
    </w:p>
    <w:p w14:paraId="6FF2FE7D" w14:textId="133A96C6" w:rsidR="001808EB" w:rsidRDefault="001D4EEF" w:rsidP="003A02CB">
      <w:pPr>
        <w:jc w:val="both"/>
        <w:rPr>
          <w:rtl/>
        </w:rPr>
      </w:pPr>
      <w:r w:rsidRPr="000D2DA5">
        <w:rPr>
          <w:rFonts w:hint="cs"/>
          <w:b/>
          <w:bCs/>
          <w:rtl/>
        </w:rPr>
        <w:t>استاد:</w:t>
      </w:r>
      <w:r w:rsidRPr="000D2DA5">
        <w:rPr>
          <w:rFonts w:hint="cs"/>
          <w:rtl/>
        </w:rPr>
        <w:t xml:space="preserve"> </w:t>
      </w:r>
      <w:r w:rsidR="001808EB">
        <w:rPr>
          <w:rFonts w:hint="cs"/>
          <w:rtl/>
        </w:rPr>
        <w:t>خیر؛ گذشته از کلمۀ دین ظنون، ظاهراً تفسیری که زمخشری بیان نموده، ناظر به مطلق</w:t>
      </w:r>
      <w:r w:rsidR="00A64C1D">
        <w:rPr>
          <w:rFonts w:hint="cs"/>
          <w:rtl/>
        </w:rPr>
        <w:t xml:space="preserve"> نبود</w:t>
      </w:r>
      <w:r w:rsidR="001808EB">
        <w:rPr>
          <w:rFonts w:hint="cs"/>
          <w:rtl/>
        </w:rPr>
        <w:t xml:space="preserve"> یقین است لذا می‌گوید: «</w:t>
      </w:r>
      <w:r>
        <w:rPr>
          <w:rFonts w:hint="cs"/>
          <w:rtl/>
        </w:rPr>
        <w:t>کذلک کل شیء لا یستیقن</w:t>
      </w:r>
      <w:r w:rsidR="001808EB">
        <w:rPr>
          <w:rFonts w:hint="cs"/>
          <w:rtl/>
        </w:rPr>
        <w:t>ه». وقتی در مقام تفسیر دین ظنون، از چنین تعبیری استفاده می‌کند، پیدا است که ظن را به معنای مطلق غیر یقین دانسته است.</w:t>
      </w:r>
    </w:p>
    <w:p w14:paraId="0802154E" w14:textId="77777777" w:rsidR="001808EB" w:rsidRDefault="001808EB" w:rsidP="003A02CB">
      <w:pPr>
        <w:jc w:val="both"/>
        <w:rPr>
          <w:rtl/>
        </w:rPr>
      </w:pPr>
      <w:r>
        <w:rPr>
          <w:rFonts w:hint="cs"/>
          <w:rtl/>
        </w:rPr>
        <w:lastRenderedPageBreak/>
        <w:t>بدین ترتیب ممکن است مقصود آنان که ظن را به معنای شک دانسته‌اند، مطلق شک باشد؛ ولی به احتمال زیاد، مقصودشان مطلق شک نبوده و خصوص احتمال راجح را در نظر داشته‌اند همانطور که برخی از لغت‌شناسان صراحتاً به راجح بودن احتمال، در ظن اشاره نموده بودند.</w:t>
      </w:r>
    </w:p>
    <w:p w14:paraId="2FC02B39" w14:textId="77777777" w:rsidR="00373518" w:rsidRDefault="00373518" w:rsidP="003A02CB">
      <w:pPr>
        <w:jc w:val="both"/>
        <w:rPr>
          <w:rtl/>
        </w:rPr>
      </w:pPr>
      <w:r>
        <w:rPr>
          <w:rFonts w:hint="cs"/>
          <w:rtl/>
        </w:rPr>
        <w:t>به هر حال، این ابهام در کلمات لغت‌شناسان وجود دارد که مقصودشان از شک، مطلق شک است یا خصوص احتمال راجح.</w:t>
      </w:r>
    </w:p>
    <w:p w14:paraId="0AAE6199" w14:textId="72F16A79" w:rsidR="00373518" w:rsidRDefault="00373518" w:rsidP="003A02CB">
      <w:pPr>
        <w:jc w:val="both"/>
        <w:rPr>
          <w:rtl/>
        </w:rPr>
      </w:pPr>
      <w:r>
        <w:rPr>
          <w:rFonts w:hint="cs"/>
          <w:rtl/>
        </w:rPr>
        <w:t xml:space="preserve">ابهام دیگری نیز در کلام ایشان وجود دارد. در جایی که ظن را به معنای علم دانسته‌اند نیز این ابهام وجود دارد که ظن، به معنای مطلق علم است یا خیر. </w:t>
      </w:r>
      <w:r w:rsidR="001D4EEF">
        <w:rPr>
          <w:rFonts w:hint="cs"/>
          <w:rtl/>
        </w:rPr>
        <w:t>در بعضی از کلماتشان تصریح دارند که</w:t>
      </w:r>
      <w:r>
        <w:rPr>
          <w:rFonts w:hint="cs"/>
          <w:rtl/>
        </w:rPr>
        <w:t xml:space="preserve"> ظن،</w:t>
      </w:r>
      <w:r w:rsidR="001D4EEF">
        <w:rPr>
          <w:rFonts w:hint="cs"/>
          <w:rtl/>
        </w:rPr>
        <w:t xml:space="preserve"> مطلق علم نیست</w:t>
      </w:r>
      <w:r>
        <w:rPr>
          <w:rFonts w:hint="cs"/>
          <w:rtl/>
        </w:rPr>
        <w:t xml:space="preserve">؛ ابن سیده در المحکم، جلد ۱۰، صفحۀ ۸ چنین گفته است: </w:t>
      </w:r>
      <w:r w:rsidRPr="00373518">
        <w:rPr>
          <w:rFonts w:hint="cs"/>
          <w:color w:val="000080"/>
          <w:rtl/>
        </w:rPr>
        <w:t>«</w:t>
      </w:r>
      <w:r w:rsidR="001D4EEF" w:rsidRPr="00373518">
        <w:rPr>
          <w:rFonts w:hint="cs"/>
          <w:color w:val="000080"/>
          <w:rtl/>
        </w:rPr>
        <w:t>الظن شک و یقین الا انه لیس بیقین عیان و انما هو یقین تدبر</w:t>
      </w:r>
      <w:r w:rsidRPr="00373518">
        <w:rPr>
          <w:rFonts w:hint="cs"/>
          <w:color w:val="000080"/>
          <w:rtl/>
        </w:rPr>
        <w:t>»</w:t>
      </w:r>
      <w:r>
        <w:rPr>
          <w:rFonts w:hint="cs"/>
          <w:rtl/>
        </w:rPr>
        <w:t xml:space="preserve">. </w:t>
      </w:r>
      <w:r w:rsidR="001D4EEF">
        <w:rPr>
          <w:rFonts w:hint="cs"/>
          <w:rtl/>
        </w:rPr>
        <w:t xml:space="preserve"> </w:t>
      </w:r>
      <w:r>
        <w:rPr>
          <w:rFonts w:hint="cs"/>
          <w:rtl/>
        </w:rPr>
        <w:t xml:space="preserve">می‌گوید: ظن، یقین </w:t>
      </w:r>
      <w:r w:rsidR="003C382B">
        <w:rPr>
          <w:rFonts w:hint="cs"/>
          <w:rtl/>
        </w:rPr>
        <w:t xml:space="preserve">واضح و عیان </w:t>
      </w:r>
      <w:r>
        <w:rPr>
          <w:rFonts w:hint="cs"/>
          <w:rtl/>
        </w:rPr>
        <w:t xml:space="preserve">نیست بلکه خصوص </w:t>
      </w:r>
      <w:r w:rsidR="001D4EEF">
        <w:rPr>
          <w:rFonts w:hint="cs"/>
          <w:rtl/>
        </w:rPr>
        <w:t>یقین</w:t>
      </w:r>
      <w:r>
        <w:rPr>
          <w:rFonts w:hint="cs"/>
          <w:rtl/>
        </w:rPr>
        <w:t>ی</w:t>
      </w:r>
      <w:r w:rsidR="001D4EEF">
        <w:rPr>
          <w:rFonts w:hint="cs"/>
          <w:rtl/>
        </w:rPr>
        <w:t xml:space="preserve"> </w:t>
      </w:r>
      <w:r>
        <w:rPr>
          <w:rFonts w:hint="cs"/>
          <w:rtl/>
        </w:rPr>
        <w:t xml:space="preserve">است </w:t>
      </w:r>
      <w:r w:rsidR="001D4EEF">
        <w:rPr>
          <w:rFonts w:hint="cs"/>
          <w:rtl/>
        </w:rPr>
        <w:t xml:space="preserve">که از </w:t>
      </w:r>
      <w:r w:rsidR="00A64C1D">
        <w:rPr>
          <w:rFonts w:hint="cs"/>
          <w:rtl/>
        </w:rPr>
        <w:t>طریق</w:t>
      </w:r>
      <w:r w:rsidR="001D4EEF">
        <w:rPr>
          <w:rFonts w:hint="cs"/>
          <w:rtl/>
        </w:rPr>
        <w:t xml:space="preserve"> استدلال و برهان </w:t>
      </w:r>
      <w:r w:rsidR="003C382B">
        <w:rPr>
          <w:rFonts w:hint="cs"/>
          <w:rtl/>
        </w:rPr>
        <w:t>حاصل شده است</w:t>
      </w:r>
      <w:r>
        <w:rPr>
          <w:rFonts w:hint="cs"/>
          <w:rtl/>
        </w:rPr>
        <w:t xml:space="preserve">؛ بنابراین خصوص یقین حدسی را ظن گویند </w:t>
      </w:r>
      <w:r w:rsidR="001D4EEF">
        <w:rPr>
          <w:rFonts w:hint="cs"/>
          <w:rtl/>
        </w:rPr>
        <w:t>نه یقین حسی</w:t>
      </w:r>
      <w:r>
        <w:rPr>
          <w:rFonts w:hint="cs"/>
          <w:rtl/>
        </w:rPr>
        <w:t xml:space="preserve">. </w:t>
      </w:r>
    </w:p>
    <w:p w14:paraId="710845B6" w14:textId="359B1D7F" w:rsidR="001D4EEF" w:rsidRDefault="001D4EEF" w:rsidP="003A02CB">
      <w:pPr>
        <w:jc w:val="both"/>
        <w:rPr>
          <w:rtl/>
        </w:rPr>
      </w:pPr>
      <w:r>
        <w:rPr>
          <w:rFonts w:hint="cs"/>
          <w:rtl/>
        </w:rPr>
        <w:t xml:space="preserve">در لسان العرب، جلد ۱۳، صفحۀ ۲۷۲ عبارت </w:t>
      </w:r>
      <w:r w:rsidR="00373518">
        <w:rPr>
          <w:rFonts w:hint="cs"/>
          <w:rtl/>
        </w:rPr>
        <w:t>ال</w:t>
      </w:r>
      <w:r>
        <w:rPr>
          <w:rFonts w:hint="cs"/>
          <w:rtl/>
        </w:rPr>
        <w:t xml:space="preserve">محکم را </w:t>
      </w:r>
      <w:r w:rsidR="00373518">
        <w:rPr>
          <w:rFonts w:hint="cs"/>
          <w:rtl/>
        </w:rPr>
        <w:t>ذکر نموده و عبارتی دیگر نیز به آن افزوده است: «</w:t>
      </w:r>
      <w:r w:rsidRPr="00373518">
        <w:rPr>
          <w:rFonts w:hint="cs"/>
          <w:color w:val="000080"/>
          <w:rtl/>
        </w:rPr>
        <w:t>فاما یقین العیان فلا یقال فیه الا عَلِمَ</w:t>
      </w:r>
      <w:r>
        <w:rPr>
          <w:rFonts w:hint="cs"/>
          <w:rtl/>
        </w:rPr>
        <w:t>.</w:t>
      </w:r>
      <w:r w:rsidR="00373518">
        <w:rPr>
          <w:rFonts w:hint="cs"/>
          <w:rtl/>
        </w:rPr>
        <w:t>»</w:t>
      </w:r>
    </w:p>
    <w:p w14:paraId="7463303A" w14:textId="76A20A13" w:rsidR="00373518" w:rsidRDefault="00373518" w:rsidP="003A02CB">
      <w:pPr>
        <w:pStyle w:val="Heading3"/>
        <w:jc w:val="both"/>
        <w:rPr>
          <w:rtl/>
        </w:rPr>
      </w:pPr>
      <w:bookmarkStart w:id="7" w:name="_Toc159835163"/>
      <w:r>
        <w:rPr>
          <w:rFonts w:hint="cs"/>
          <w:rtl/>
        </w:rPr>
        <w:t>مشکلات موجود در کلمات لغت‌شناسان</w:t>
      </w:r>
      <w:bookmarkEnd w:id="7"/>
    </w:p>
    <w:p w14:paraId="31D0550E" w14:textId="4AC1EE6C" w:rsidR="00373518" w:rsidRDefault="001D4EEF" w:rsidP="003A02CB">
      <w:pPr>
        <w:jc w:val="both"/>
        <w:rPr>
          <w:rtl/>
        </w:rPr>
      </w:pPr>
      <w:r>
        <w:rPr>
          <w:rFonts w:hint="cs"/>
          <w:rtl/>
        </w:rPr>
        <w:t xml:space="preserve">به نظر می‌رسد ما </w:t>
      </w:r>
      <w:r w:rsidR="00373518">
        <w:rPr>
          <w:rFonts w:hint="cs"/>
          <w:rtl/>
        </w:rPr>
        <w:t xml:space="preserve">به هنگام </w:t>
      </w:r>
      <w:r>
        <w:rPr>
          <w:rFonts w:hint="cs"/>
          <w:rtl/>
        </w:rPr>
        <w:t xml:space="preserve">بررسی کلمات </w:t>
      </w:r>
      <w:r w:rsidR="00373518">
        <w:rPr>
          <w:rFonts w:hint="cs"/>
          <w:rtl/>
        </w:rPr>
        <w:t>لغت‌شناسان</w:t>
      </w:r>
      <w:r>
        <w:rPr>
          <w:rFonts w:hint="cs"/>
          <w:rtl/>
        </w:rPr>
        <w:t xml:space="preserve"> با </w:t>
      </w:r>
      <w:r w:rsidR="00A64C1D">
        <w:rPr>
          <w:rFonts w:hint="cs"/>
          <w:rtl/>
        </w:rPr>
        <w:t>چند</w:t>
      </w:r>
      <w:r>
        <w:rPr>
          <w:rFonts w:hint="cs"/>
          <w:rtl/>
        </w:rPr>
        <w:t xml:space="preserve"> مشکل </w:t>
      </w:r>
      <w:r w:rsidR="00373518">
        <w:rPr>
          <w:rFonts w:hint="cs"/>
          <w:rtl/>
        </w:rPr>
        <w:t>روبرو</w:t>
      </w:r>
      <w:r>
        <w:rPr>
          <w:rFonts w:hint="cs"/>
          <w:rtl/>
        </w:rPr>
        <w:t xml:space="preserve"> هستیم</w:t>
      </w:r>
      <w:r w:rsidR="00373518">
        <w:rPr>
          <w:rFonts w:hint="cs"/>
          <w:rtl/>
        </w:rPr>
        <w:t>:</w:t>
      </w:r>
    </w:p>
    <w:p w14:paraId="7DEAB5AE" w14:textId="04239FC1" w:rsidR="00373518" w:rsidRDefault="00373518" w:rsidP="003A02CB">
      <w:pPr>
        <w:jc w:val="both"/>
        <w:rPr>
          <w:rtl/>
        </w:rPr>
      </w:pPr>
      <w:r w:rsidRPr="00373518">
        <w:rPr>
          <w:rFonts w:hint="cs"/>
          <w:color w:val="FF0000"/>
          <w:rtl/>
        </w:rPr>
        <w:t xml:space="preserve">نخستین مشکل </w:t>
      </w:r>
      <w:r>
        <w:rPr>
          <w:rFonts w:hint="cs"/>
          <w:rtl/>
        </w:rPr>
        <w:t>آن است که</w:t>
      </w:r>
      <w:r w:rsidR="001D4EEF">
        <w:rPr>
          <w:rFonts w:hint="cs"/>
          <w:rtl/>
        </w:rPr>
        <w:t xml:space="preserve"> </w:t>
      </w:r>
      <w:r>
        <w:rPr>
          <w:rFonts w:hint="cs"/>
          <w:rtl/>
        </w:rPr>
        <w:t xml:space="preserve">کلمات لغت‌شناسان خیلی اوقات </w:t>
      </w:r>
      <w:r w:rsidR="001D4EEF">
        <w:rPr>
          <w:rFonts w:hint="cs"/>
          <w:rtl/>
        </w:rPr>
        <w:t>دقیق نیست</w:t>
      </w:r>
      <w:r>
        <w:rPr>
          <w:rFonts w:hint="cs"/>
          <w:rtl/>
        </w:rPr>
        <w:t>؛ برای مثال، ظن را به شک تفسیر می‌کنند در حالی که مقصودشان، برخی از اقسام شک است؛ یا ظن را به یقین تفسیر می‌کنند ولی مقصودشان، یقین همراه با تدبّر است نه یقین عیان. این مشکل سبب می‌شود نتوا</w:t>
      </w:r>
      <w:r w:rsidR="0027085D">
        <w:rPr>
          <w:rFonts w:hint="cs"/>
          <w:rtl/>
        </w:rPr>
        <w:t>ن در تشخیص</w:t>
      </w:r>
      <w:r>
        <w:rPr>
          <w:rFonts w:hint="cs"/>
          <w:rtl/>
        </w:rPr>
        <w:t xml:space="preserve"> </w:t>
      </w:r>
      <w:r w:rsidR="003C382B">
        <w:rPr>
          <w:rFonts w:hint="cs"/>
          <w:rtl/>
        </w:rPr>
        <w:t>دقائق معانی</w:t>
      </w:r>
      <w:r>
        <w:rPr>
          <w:rFonts w:hint="cs"/>
          <w:rtl/>
        </w:rPr>
        <w:t xml:space="preserve"> به کلام لغت‌شناسان اعتماد کرد.</w:t>
      </w:r>
    </w:p>
    <w:p w14:paraId="3B1FC95A" w14:textId="77777777" w:rsidR="004D514B" w:rsidRDefault="00373518" w:rsidP="003A02CB">
      <w:pPr>
        <w:jc w:val="both"/>
        <w:rPr>
          <w:rtl/>
        </w:rPr>
      </w:pPr>
      <w:r w:rsidRPr="00373518">
        <w:rPr>
          <w:rFonts w:hint="cs"/>
          <w:color w:val="FF0000"/>
          <w:rtl/>
        </w:rPr>
        <w:t xml:space="preserve">مشکل دوم آن است </w:t>
      </w:r>
      <w:r>
        <w:rPr>
          <w:rFonts w:hint="cs"/>
          <w:rtl/>
        </w:rPr>
        <w:t xml:space="preserve">که </w:t>
      </w:r>
      <w:r w:rsidR="001D4EEF">
        <w:rPr>
          <w:rFonts w:hint="cs"/>
          <w:rtl/>
        </w:rPr>
        <w:t xml:space="preserve">به نظر می‌رسد </w:t>
      </w:r>
      <w:r>
        <w:rPr>
          <w:rFonts w:hint="cs"/>
          <w:rtl/>
        </w:rPr>
        <w:t>برخی از تفسیرهای ذکر شده در کلام لغت‌شناسان،</w:t>
      </w:r>
      <w:r w:rsidR="001D4EEF">
        <w:rPr>
          <w:rFonts w:hint="cs"/>
          <w:rtl/>
        </w:rPr>
        <w:t xml:space="preserve"> از استنباط </w:t>
      </w:r>
      <w:r>
        <w:rPr>
          <w:rFonts w:hint="cs"/>
          <w:rtl/>
        </w:rPr>
        <w:t>و اجتهاد ایشان</w:t>
      </w:r>
      <w:r w:rsidR="001D4EEF">
        <w:rPr>
          <w:rFonts w:hint="cs"/>
          <w:rtl/>
        </w:rPr>
        <w:t xml:space="preserve"> ناشی شده</w:t>
      </w:r>
      <w:r>
        <w:rPr>
          <w:rFonts w:hint="cs"/>
          <w:rtl/>
        </w:rPr>
        <w:t xml:space="preserve"> است. برای مثال </w:t>
      </w:r>
      <w:r w:rsidR="004D514B">
        <w:rPr>
          <w:rFonts w:hint="cs"/>
          <w:rtl/>
        </w:rPr>
        <w:t xml:space="preserve">در عبارتی که گذشت، </w:t>
      </w:r>
      <w:r w:rsidR="001D4EEF">
        <w:rPr>
          <w:rFonts w:hint="cs"/>
          <w:rtl/>
        </w:rPr>
        <w:t xml:space="preserve">جوهری در صحاح به شعر درید بن </w:t>
      </w:r>
      <w:r>
        <w:rPr>
          <w:rFonts w:hint="cs"/>
          <w:rtl/>
        </w:rPr>
        <w:t>صمة استناد جست</w:t>
      </w:r>
      <w:r w:rsidR="004D514B">
        <w:rPr>
          <w:rFonts w:hint="cs"/>
          <w:rtl/>
        </w:rPr>
        <w:t xml:space="preserve">ه بود؛ </w:t>
      </w:r>
      <w:r w:rsidR="004D514B" w:rsidRPr="004D514B">
        <w:rPr>
          <w:rFonts w:hint="cs"/>
          <w:color w:val="000080"/>
          <w:rtl/>
        </w:rPr>
        <w:t>«</w:t>
      </w:r>
      <w:r w:rsidR="001D4EEF" w:rsidRPr="004D514B">
        <w:rPr>
          <w:rFonts w:hint="cs"/>
          <w:color w:val="000080"/>
          <w:rtl/>
        </w:rPr>
        <w:t>فقلت لهم ظنوا بالفی مدجج</w:t>
      </w:r>
      <w:r w:rsidR="004D514B" w:rsidRPr="004D514B">
        <w:rPr>
          <w:rFonts w:hint="cs"/>
          <w:color w:val="000080"/>
          <w:rtl/>
        </w:rPr>
        <w:t>»</w:t>
      </w:r>
      <w:r w:rsidR="004D514B">
        <w:rPr>
          <w:rFonts w:hint="cs"/>
          <w:rtl/>
        </w:rPr>
        <w:t xml:space="preserve"> در این شعر، شاعر در تهدید دشمنانش می‌گوید: «</w:t>
      </w:r>
      <w:r w:rsidR="004D514B" w:rsidRPr="004D514B">
        <w:rPr>
          <w:rFonts w:hint="cs"/>
          <w:color w:val="000080"/>
          <w:rtl/>
        </w:rPr>
        <w:t>ظنوا بالفی مدجج</w:t>
      </w:r>
      <w:r w:rsidR="004D514B">
        <w:rPr>
          <w:rFonts w:hint="cs"/>
          <w:color w:val="000080"/>
          <w:rtl/>
        </w:rPr>
        <w:t>»</w:t>
      </w:r>
      <w:r w:rsidR="004D514B">
        <w:rPr>
          <w:rFonts w:hint="cs"/>
          <w:rtl/>
        </w:rPr>
        <w:t xml:space="preserve"> «الفی مدجج» یعنی دوهزار سوار که توضیح می‌دهد این سوارها، جنگاورانی زره پوشیده و کذا و کذا هستند. جوهری به این عبارت استدلال نموده و می‌گوید: «</w:t>
      </w:r>
      <w:r w:rsidR="001D4EEF" w:rsidRPr="004D514B">
        <w:rPr>
          <w:rFonts w:hint="cs"/>
          <w:color w:val="000080"/>
          <w:rtl/>
        </w:rPr>
        <w:t>و انما یخوّف عدوه بالیق</w:t>
      </w:r>
      <w:r w:rsidR="004D514B">
        <w:rPr>
          <w:rFonts w:hint="cs"/>
          <w:color w:val="000080"/>
          <w:rtl/>
        </w:rPr>
        <w:t>ی</w:t>
      </w:r>
      <w:r w:rsidR="001D4EEF" w:rsidRPr="004D514B">
        <w:rPr>
          <w:rFonts w:hint="cs"/>
          <w:color w:val="000080"/>
          <w:rtl/>
        </w:rPr>
        <w:t>ن لا بالشک</w:t>
      </w:r>
      <w:r w:rsidR="004D514B">
        <w:rPr>
          <w:rFonts w:hint="cs"/>
          <w:color w:val="000080"/>
          <w:rtl/>
        </w:rPr>
        <w:t>»</w:t>
      </w:r>
      <w:r w:rsidR="004D514B">
        <w:rPr>
          <w:rFonts w:hint="cs"/>
          <w:rtl/>
        </w:rPr>
        <w:t xml:space="preserve">؛ یعنی دشمن را با </w:t>
      </w:r>
      <w:r w:rsidR="001D4EEF">
        <w:rPr>
          <w:rFonts w:hint="cs"/>
          <w:rtl/>
        </w:rPr>
        <w:t>یقین تهدید می‌کنند نه با شک، بنابراین اینجا ظن به معنای شک نیست</w:t>
      </w:r>
      <w:r w:rsidR="004D514B">
        <w:rPr>
          <w:rFonts w:hint="cs"/>
          <w:rtl/>
        </w:rPr>
        <w:t xml:space="preserve"> بلکه</w:t>
      </w:r>
      <w:r w:rsidR="001D4EEF">
        <w:rPr>
          <w:rFonts w:hint="cs"/>
          <w:rtl/>
        </w:rPr>
        <w:t xml:space="preserve"> به معنای یقین </w:t>
      </w:r>
      <w:r w:rsidR="004D514B">
        <w:rPr>
          <w:rFonts w:hint="cs"/>
          <w:rtl/>
        </w:rPr>
        <w:t>است.</w:t>
      </w:r>
    </w:p>
    <w:p w14:paraId="623F8C94" w14:textId="54370C87" w:rsidR="004D514B" w:rsidRDefault="004D514B" w:rsidP="003A02CB">
      <w:pPr>
        <w:jc w:val="both"/>
        <w:rPr>
          <w:rtl/>
        </w:rPr>
      </w:pPr>
      <w:r>
        <w:rPr>
          <w:rFonts w:hint="cs"/>
          <w:rtl/>
        </w:rPr>
        <w:t>این استدلالی است که جوهری ذکر نموده</w:t>
      </w:r>
      <w:r w:rsidR="0027085D">
        <w:rPr>
          <w:rFonts w:hint="cs"/>
          <w:rtl/>
        </w:rPr>
        <w:t xml:space="preserve"> و</w:t>
      </w:r>
      <w:r>
        <w:rPr>
          <w:rFonts w:hint="cs"/>
          <w:rtl/>
        </w:rPr>
        <w:t xml:space="preserve"> نیازمند دقت است. آیا برای تهدید لزوماً باید یقین مطرح شود و احتمال راجح در مقام تهدید به کار نمی‌رود؟</w:t>
      </w:r>
    </w:p>
    <w:p w14:paraId="488DB689" w14:textId="2F870618" w:rsidR="001D4EEF" w:rsidRPr="000D2DA5" w:rsidRDefault="004D514B" w:rsidP="003A02CB">
      <w:pPr>
        <w:jc w:val="both"/>
        <w:rPr>
          <w:rtl/>
        </w:rPr>
      </w:pPr>
      <w:r>
        <w:rPr>
          <w:rFonts w:hint="cs"/>
          <w:rtl/>
        </w:rPr>
        <w:t xml:space="preserve">مقصود آن‌که، گاهی لغت‌شناسان در مقام تفسیر معنای واژگان، از استدلال و استنباط استفاده می‌کنند. این استنباط در مورد برخی از ایشان برجسته‌تر است. برای مثال در </w:t>
      </w:r>
      <w:r w:rsidR="001D4EEF">
        <w:rPr>
          <w:rFonts w:hint="cs"/>
          <w:rtl/>
        </w:rPr>
        <w:t>مفردات راغب</w:t>
      </w:r>
      <w:r>
        <w:rPr>
          <w:rFonts w:hint="cs"/>
          <w:rtl/>
        </w:rPr>
        <w:t>، رویکرد</w:t>
      </w:r>
      <w:r w:rsidR="001D4EEF">
        <w:rPr>
          <w:rFonts w:hint="cs"/>
          <w:rtl/>
        </w:rPr>
        <w:t xml:space="preserve"> </w:t>
      </w:r>
      <w:r>
        <w:rPr>
          <w:rFonts w:hint="cs"/>
          <w:rtl/>
        </w:rPr>
        <w:t xml:space="preserve">استنباطی بسیار پررنگ است. در خصوص </w:t>
      </w:r>
      <w:r w:rsidR="001D4EEF">
        <w:rPr>
          <w:rFonts w:hint="cs"/>
          <w:rtl/>
        </w:rPr>
        <w:t xml:space="preserve">ظن </w:t>
      </w:r>
      <w:r>
        <w:rPr>
          <w:rFonts w:hint="cs"/>
          <w:rtl/>
        </w:rPr>
        <w:t xml:space="preserve">نیز تعبیراتی دارد که از این قرار است: </w:t>
      </w:r>
      <w:r w:rsidRPr="004D514B">
        <w:rPr>
          <w:rFonts w:hint="cs"/>
          <w:color w:val="000080"/>
          <w:rtl/>
        </w:rPr>
        <w:t>«</w:t>
      </w:r>
      <w:r w:rsidRPr="004D514B">
        <w:rPr>
          <w:color w:val="000080"/>
          <w:rtl/>
        </w:rPr>
        <w:t>الظَّنُّ: اسم لما يحصل عن أمارة، و متى قويت أدّت إلى العلم، و متى ضعفت جدّا لم يتجاوز حدّ التّوهّم</w:t>
      </w:r>
      <w:r w:rsidRPr="004D514B">
        <w:rPr>
          <w:rFonts w:hint="cs"/>
          <w:color w:val="000080"/>
          <w:rtl/>
        </w:rPr>
        <w:t>»</w:t>
      </w:r>
      <w:r>
        <w:rPr>
          <w:rStyle w:val="FootnoteReference"/>
          <w:color w:val="000080"/>
          <w:rtl/>
        </w:rPr>
        <w:footnoteReference w:id="8"/>
      </w:r>
    </w:p>
    <w:p w14:paraId="7FA08620" w14:textId="0FE69126" w:rsidR="001D4EEF" w:rsidRPr="000D2DA5" w:rsidRDefault="001D4EEF" w:rsidP="003A02CB">
      <w:pPr>
        <w:jc w:val="both"/>
        <w:rPr>
          <w:rtl/>
        </w:rPr>
      </w:pPr>
      <w:r w:rsidRPr="000D2DA5">
        <w:rPr>
          <w:rFonts w:hint="cs"/>
          <w:b/>
          <w:bCs/>
          <w:rtl/>
        </w:rPr>
        <w:t>شاگرد:</w:t>
      </w:r>
      <w:r w:rsidRPr="000D2DA5">
        <w:rPr>
          <w:rFonts w:hint="cs"/>
          <w:rtl/>
        </w:rPr>
        <w:t xml:space="preserve"> </w:t>
      </w:r>
      <w:r w:rsidR="00223FB9">
        <w:rPr>
          <w:rFonts w:hint="cs"/>
          <w:rtl/>
        </w:rPr>
        <w:t>آیا طبق اصطلاح منطقی مشی نموده است؟</w:t>
      </w:r>
    </w:p>
    <w:p w14:paraId="5401F803" w14:textId="4FF09D47" w:rsidR="00FF73DF" w:rsidRDefault="001D4EEF" w:rsidP="003A02CB">
      <w:pPr>
        <w:jc w:val="both"/>
        <w:rPr>
          <w:rtl/>
        </w:rPr>
      </w:pPr>
      <w:r w:rsidRPr="000D2DA5">
        <w:rPr>
          <w:rFonts w:hint="cs"/>
          <w:b/>
          <w:bCs/>
          <w:rtl/>
        </w:rPr>
        <w:t>استاد:</w:t>
      </w:r>
      <w:r w:rsidRPr="000D2DA5">
        <w:rPr>
          <w:rFonts w:hint="cs"/>
          <w:rtl/>
        </w:rPr>
        <w:t xml:space="preserve"> </w:t>
      </w:r>
      <w:r w:rsidR="00223FB9">
        <w:rPr>
          <w:rFonts w:hint="cs"/>
          <w:rtl/>
        </w:rPr>
        <w:t xml:space="preserve">توهم در لغت، به </w:t>
      </w:r>
      <w:r>
        <w:rPr>
          <w:rFonts w:hint="cs"/>
          <w:rtl/>
        </w:rPr>
        <w:t xml:space="preserve">معنای مطلق شک است </w:t>
      </w:r>
      <w:r w:rsidR="003C382B">
        <w:rPr>
          <w:rFonts w:hint="cs"/>
          <w:rtl/>
        </w:rPr>
        <w:t>نه</w:t>
      </w:r>
      <w:r>
        <w:rPr>
          <w:rFonts w:hint="cs"/>
          <w:rtl/>
        </w:rPr>
        <w:t xml:space="preserve"> احتمال راجح</w:t>
      </w:r>
      <w:r w:rsidR="003C382B">
        <w:rPr>
          <w:rFonts w:hint="cs"/>
          <w:rtl/>
        </w:rPr>
        <w:t xml:space="preserve">؛ البته </w:t>
      </w:r>
      <w:r>
        <w:rPr>
          <w:rFonts w:hint="cs"/>
          <w:rtl/>
        </w:rPr>
        <w:t>گاهی اوقات به معنای احتمال راجح هم به کار رفته</w:t>
      </w:r>
      <w:r w:rsidR="00223FB9">
        <w:rPr>
          <w:rFonts w:hint="cs"/>
          <w:rtl/>
        </w:rPr>
        <w:t xml:space="preserve"> است. </w:t>
      </w:r>
      <w:r>
        <w:rPr>
          <w:rFonts w:hint="cs"/>
          <w:rtl/>
        </w:rPr>
        <w:t>در اصطلاح منطقی وهم به معنای احتمال مرجوح است ولی در لغت به معنای مطلق شک یا ا</w:t>
      </w:r>
      <w:r w:rsidR="003C382B">
        <w:rPr>
          <w:rFonts w:hint="cs"/>
          <w:rtl/>
        </w:rPr>
        <w:t>ح</w:t>
      </w:r>
      <w:r>
        <w:rPr>
          <w:rFonts w:hint="cs"/>
          <w:rtl/>
        </w:rPr>
        <w:t>تمال راجح</w:t>
      </w:r>
      <w:r w:rsidR="00223FB9">
        <w:rPr>
          <w:rFonts w:hint="cs"/>
          <w:rtl/>
        </w:rPr>
        <w:t xml:space="preserve"> است.</w:t>
      </w:r>
      <w:r>
        <w:rPr>
          <w:rFonts w:hint="cs"/>
          <w:rtl/>
        </w:rPr>
        <w:t xml:space="preserve"> در بحث تروی در نماز </w:t>
      </w:r>
      <w:r w:rsidR="003C382B">
        <w:rPr>
          <w:rFonts w:hint="cs"/>
          <w:rtl/>
        </w:rPr>
        <w:t xml:space="preserve">نیز </w:t>
      </w:r>
      <w:r w:rsidR="003C382B">
        <w:rPr>
          <w:rFonts w:hint="cs"/>
          <w:rtl/>
        </w:rPr>
        <w:lastRenderedPageBreak/>
        <w:t>گفته شده</w:t>
      </w:r>
      <w:r>
        <w:rPr>
          <w:rFonts w:hint="cs"/>
          <w:rtl/>
        </w:rPr>
        <w:t xml:space="preserve"> کسی که شک می‌کند که </w:t>
      </w:r>
      <w:r w:rsidR="00223FB9">
        <w:rPr>
          <w:rFonts w:hint="cs"/>
          <w:rtl/>
        </w:rPr>
        <w:t xml:space="preserve">در </w:t>
      </w:r>
      <w:r>
        <w:rPr>
          <w:rFonts w:hint="cs"/>
          <w:rtl/>
        </w:rPr>
        <w:t>رکعت</w:t>
      </w:r>
      <w:r w:rsidR="00223FB9">
        <w:rPr>
          <w:rFonts w:hint="cs"/>
          <w:rtl/>
        </w:rPr>
        <w:t xml:space="preserve"> چندم است، </w:t>
      </w:r>
      <w:r>
        <w:rPr>
          <w:rFonts w:hint="cs"/>
          <w:rtl/>
        </w:rPr>
        <w:t xml:space="preserve">ببیند وهمش بر کدام جهت قرار می‌گیرد؟ </w:t>
      </w:r>
      <w:r w:rsidR="00223FB9">
        <w:rPr>
          <w:rFonts w:hint="cs"/>
          <w:rtl/>
        </w:rPr>
        <w:t xml:space="preserve">در اینجا </w:t>
      </w:r>
      <w:r>
        <w:rPr>
          <w:rFonts w:hint="cs"/>
          <w:rtl/>
        </w:rPr>
        <w:t>مراد</w:t>
      </w:r>
      <w:r w:rsidR="00223FB9">
        <w:rPr>
          <w:rFonts w:hint="cs"/>
          <w:rtl/>
        </w:rPr>
        <w:t xml:space="preserve"> از وهم،</w:t>
      </w:r>
      <w:r>
        <w:rPr>
          <w:rFonts w:hint="cs"/>
          <w:rtl/>
        </w:rPr>
        <w:t xml:space="preserve"> احتمال راجح </w:t>
      </w:r>
      <w:r w:rsidR="00223FB9">
        <w:rPr>
          <w:rFonts w:hint="cs"/>
          <w:rtl/>
        </w:rPr>
        <w:t>است.</w:t>
      </w:r>
    </w:p>
    <w:p w14:paraId="4C466A18" w14:textId="44531DE4" w:rsidR="001D4EEF" w:rsidRDefault="00FF73DF" w:rsidP="003A02CB">
      <w:pPr>
        <w:jc w:val="both"/>
        <w:rPr>
          <w:rtl/>
        </w:rPr>
      </w:pPr>
      <w:r>
        <w:rPr>
          <w:rFonts w:hint="cs"/>
          <w:rtl/>
        </w:rPr>
        <w:t>راغب در ادامه در</w:t>
      </w:r>
      <w:r w:rsidR="001D4EEF">
        <w:rPr>
          <w:rFonts w:hint="cs"/>
          <w:rtl/>
        </w:rPr>
        <w:t xml:space="preserve"> موارد استعمال ظن</w:t>
      </w:r>
      <w:r>
        <w:rPr>
          <w:rFonts w:hint="cs"/>
          <w:rtl/>
        </w:rPr>
        <w:t xml:space="preserve">، بین ظن قوی و ضعیف فرق می‌گذارد. می‌گوید: </w:t>
      </w:r>
      <w:r w:rsidR="001D4EEF">
        <w:rPr>
          <w:rFonts w:hint="cs"/>
          <w:rtl/>
        </w:rPr>
        <w:t xml:space="preserve">اگر ظن قوی باشد یا </w:t>
      </w:r>
      <w:r>
        <w:rPr>
          <w:rFonts w:hint="cs"/>
          <w:rtl/>
        </w:rPr>
        <w:t xml:space="preserve">در موردش </w:t>
      </w:r>
      <w:r w:rsidR="001D4EEF">
        <w:rPr>
          <w:rFonts w:hint="cs"/>
          <w:rtl/>
        </w:rPr>
        <w:t>تصور قوت بشود</w:t>
      </w:r>
      <w:r>
        <w:rPr>
          <w:rFonts w:hint="cs"/>
          <w:rtl/>
        </w:rPr>
        <w:t>، «</w:t>
      </w:r>
      <w:r w:rsidR="003C382B">
        <w:rPr>
          <w:rFonts w:hint="cs"/>
          <w:rtl/>
        </w:rPr>
        <w:t>أ</w:t>
      </w:r>
      <w:r w:rsidR="001D4EEF">
        <w:rPr>
          <w:rFonts w:hint="cs"/>
          <w:rtl/>
        </w:rPr>
        <w:t>ن</w:t>
      </w:r>
      <w:r>
        <w:rPr>
          <w:rFonts w:hint="cs"/>
          <w:rtl/>
        </w:rPr>
        <w:t>»</w:t>
      </w:r>
      <w:r w:rsidR="001D4EEF">
        <w:rPr>
          <w:rFonts w:hint="cs"/>
          <w:rtl/>
        </w:rPr>
        <w:t xml:space="preserve"> مشدده یا </w:t>
      </w:r>
      <w:r>
        <w:rPr>
          <w:rFonts w:hint="cs"/>
          <w:rtl/>
        </w:rPr>
        <w:t>«</w:t>
      </w:r>
      <w:r w:rsidR="001D4EEF">
        <w:rPr>
          <w:rFonts w:hint="cs"/>
          <w:rtl/>
        </w:rPr>
        <w:t>مخففه از مشدده</w:t>
      </w:r>
      <w:r>
        <w:rPr>
          <w:rFonts w:hint="cs"/>
          <w:rtl/>
        </w:rPr>
        <w:t>»</w:t>
      </w:r>
      <w:r w:rsidR="001D4EEF">
        <w:rPr>
          <w:rFonts w:hint="cs"/>
          <w:rtl/>
        </w:rPr>
        <w:t xml:space="preserve"> در موردش به کار برده می‌شود</w:t>
      </w:r>
      <w:r>
        <w:rPr>
          <w:rFonts w:hint="cs"/>
          <w:rtl/>
        </w:rPr>
        <w:t>؛</w:t>
      </w:r>
      <w:r w:rsidR="001D4EEF">
        <w:rPr>
          <w:rFonts w:hint="cs"/>
          <w:rtl/>
        </w:rPr>
        <w:t xml:space="preserve"> و</w:t>
      </w:r>
      <w:r>
        <w:rPr>
          <w:rFonts w:hint="cs"/>
          <w:rtl/>
        </w:rPr>
        <w:t>لی</w:t>
      </w:r>
      <w:r w:rsidR="001D4EEF">
        <w:rPr>
          <w:rFonts w:hint="cs"/>
          <w:rtl/>
        </w:rPr>
        <w:t xml:space="preserve"> اگر ضعیف باشد </w:t>
      </w:r>
      <w:r>
        <w:rPr>
          <w:rFonts w:hint="cs"/>
          <w:rtl/>
        </w:rPr>
        <w:t>«</w:t>
      </w:r>
      <w:r w:rsidR="003C382B">
        <w:rPr>
          <w:rFonts w:hint="cs"/>
          <w:rtl/>
        </w:rPr>
        <w:t>أ</w:t>
      </w:r>
      <w:r w:rsidR="001D4EEF">
        <w:rPr>
          <w:rFonts w:hint="cs"/>
          <w:rtl/>
        </w:rPr>
        <w:t>ن</w:t>
      </w:r>
      <w:r>
        <w:rPr>
          <w:rFonts w:hint="cs"/>
          <w:rtl/>
        </w:rPr>
        <w:t>»</w:t>
      </w:r>
      <w:r w:rsidR="001D4EEF">
        <w:rPr>
          <w:rFonts w:hint="cs"/>
          <w:rtl/>
        </w:rPr>
        <w:t xml:space="preserve"> در</w:t>
      </w:r>
      <w:r>
        <w:rPr>
          <w:rFonts w:hint="cs"/>
          <w:rtl/>
        </w:rPr>
        <w:t xml:space="preserve"> موردش</w:t>
      </w:r>
      <w:r w:rsidR="001D4EEF">
        <w:rPr>
          <w:rFonts w:hint="cs"/>
          <w:rtl/>
        </w:rPr>
        <w:t xml:space="preserve"> به کار می‌رود</w:t>
      </w:r>
      <w:r>
        <w:rPr>
          <w:rFonts w:hint="cs"/>
          <w:rtl/>
        </w:rPr>
        <w:t xml:space="preserve"> یعنی گویا «</w:t>
      </w:r>
      <w:r w:rsidR="003C382B">
        <w:rPr>
          <w:rFonts w:hint="cs"/>
          <w:rtl/>
        </w:rPr>
        <w:t>أ</w:t>
      </w:r>
      <w:r w:rsidR="001D4EEF">
        <w:rPr>
          <w:rFonts w:hint="cs"/>
          <w:rtl/>
        </w:rPr>
        <w:t>نَّ</w:t>
      </w:r>
      <w:r>
        <w:rPr>
          <w:rFonts w:hint="cs"/>
          <w:rtl/>
        </w:rPr>
        <w:t>»</w:t>
      </w:r>
      <w:r w:rsidR="001D4EEF">
        <w:rPr>
          <w:rFonts w:hint="cs"/>
          <w:rtl/>
        </w:rPr>
        <w:t xml:space="preserve"> به کار نمی‌رود.</w:t>
      </w:r>
    </w:p>
    <w:p w14:paraId="4460E6EC" w14:textId="108BB619" w:rsidR="001D4EEF" w:rsidRDefault="001D4EEF" w:rsidP="003A02CB">
      <w:pPr>
        <w:jc w:val="both"/>
        <w:rPr>
          <w:rtl/>
        </w:rPr>
      </w:pPr>
      <w:r w:rsidRPr="00FF73DF">
        <w:rPr>
          <w:rFonts w:hint="cs"/>
          <w:color w:val="000080"/>
          <w:rtl/>
        </w:rPr>
        <w:t>«فقوله: الَّذِينَ يَظُنُّونَ أَنَّهُمْ مُلٰاقُوا رَبِّهِمْ [البقرة/ 46]، و كذا: يَظُنُّونَ أَنَّهُمْ مُلٰاقُوا اللّٰهِ [البقرة/ 249]، فمن اليقين، وَ ظَنَّ أَنَّهُ الْفِرٰاقُ [القيامة/ 28]، و قوله: أَ لٰا يَظُنُّ أُولٰئِكَ [المطففين/ 4]، و هو نهاية في ذمّهم. و معناه: ألا يكون منهم ظَنٌّ لذلك تنبيها أنّ أمارات البعث ظاهرة. و قوله: وَ ظَنَّ أَهْلُهٰا أَنَّهُمْ قٰادِرُونَ عَلَيْهٰا [يونس/ 24]، تنبيها أنهم صاروا في حكم العالمين لفرط طمعهم و أملهم، و قوله: وَ ظَنَّ دٰاوُدُ أَنَّمٰا فَتَنّٰاهُ [ص/ 24]، أي: علم، و الفتنة هاهنا. كقوله: وَ فَتَنّٰاكَ فُتُوناً [طه/ 40]،»</w:t>
      </w:r>
      <w:r w:rsidR="00FF73DF">
        <w:rPr>
          <w:rStyle w:val="FootnoteReference"/>
          <w:color w:val="000080"/>
          <w:rtl/>
        </w:rPr>
        <w:footnoteReference w:id="9"/>
      </w:r>
      <w:r>
        <w:rPr>
          <w:rFonts w:hint="cs"/>
          <w:rtl/>
        </w:rPr>
        <w:t xml:space="preserve"> فتنه به معنای آزمایش</w:t>
      </w:r>
      <w:r w:rsidR="00FF73DF">
        <w:rPr>
          <w:rFonts w:hint="cs"/>
          <w:rtl/>
        </w:rPr>
        <w:t xml:space="preserve"> است</w:t>
      </w:r>
      <w:r>
        <w:rPr>
          <w:rFonts w:hint="cs"/>
          <w:rtl/>
        </w:rPr>
        <w:t xml:space="preserve"> نه به معنای گمراه کردن و اصطلاحی که الآن به کار می‌رود</w:t>
      </w:r>
      <w:r w:rsidR="00FF73DF">
        <w:rPr>
          <w:rFonts w:hint="cs"/>
          <w:rtl/>
        </w:rPr>
        <w:t>.</w:t>
      </w:r>
    </w:p>
    <w:p w14:paraId="5487BB28" w14:textId="43AE8F04" w:rsidR="001D4EEF" w:rsidRPr="00FF73DF" w:rsidRDefault="001D4EEF" w:rsidP="003A02CB">
      <w:pPr>
        <w:jc w:val="both"/>
        <w:rPr>
          <w:color w:val="000080"/>
          <w:rtl/>
        </w:rPr>
      </w:pPr>
      <w:r w:rsidRPr="00FF73DF">
        <w:rPr>
          <w:rFonts w:hint="cs"/>
          <w:color w:val="000080"/>
          <w:rtl/>
        </w:rPr>
        <w:t xml:space="preserve"> «و قوله: وَ ذَا النُّونِ إِذْ ذَهَبَ مُغٰاضِباً فَظَنَّ أَنْ لَنْ نَقْدِرَ عَلَيْهِ [الأنبياء/ 87]، فقد قيل: الأولى أن يكون من الظَّنِّ الذي هو التّوهّم، أي: ظَنَّ أن لن نضيّق عليه. و قوله: وَ اسْتَكْبَرَ هُوَ وَ جُنُودُهُ فِي الْأَرْضِ بِغَيْرِ الْحَقِّ وَ ظَنُّوا أَنَّهُمْ إِلَيْنٰا لٰا يُرْجَعُونَ [القصص/ 39]، فإنّه استعمل فيه (أنّ) المستعمل مع الظَّنِّ الذي هو للعلم، تنبيها أنهم اعتقدوا ذلك اعتقادهم للشي‌ء المتيقّن و إن لم يكن ذلك متيقنا»</w:t>
      </w:r>
      <w:r w:rsidR="00FF73DF">
        <w:rPr>
          <w:rStyle w:val="FootnoteReference"/>
          <w:color w:val="000080"/>
          <w:rtl/>
        </w:rPr>
        <w:footnoteReference w:id="10"/>
      </w:r>
    </w:p>
    <w:p w14:paraId="7D7EEC53" w14:textId="07C4B065" w:rsidR="00FF73DF" w:rsidRDefault="003C382B" w:rsidP="003A02CB">
      <w:pPr>
        <w:jc w:val="both"/>
        <w:rPr>
          <w:rtl/>
        </w:rPr>
      </w:pPr>
      <w:r>
        <w:rPr>
          <w:rFonts w:hint="cs"/>
          <w:rtl/>
        </w:rPr>
        <w:t xml:space="preserve">و </w:t>
      </w:r>
      <w:r w:rsidR="00FF73DF">
        <w:rPr>
          <w:rFonts w:hint="cs"/>
          <w:rtl/>
        </w:rPr>
        <w:t xml:space="preserve">به همین شکل موارد </w:t>
      </w:r>
      <w:r>
        <w:rPr>
          <w:rFonts w:hint="cs"/>
          <w:rtl/>
        </w:rPr>
        <w:t xml:space="preserve">دیگری برای </w:t>
      </w:r>
      <w:r w:rsidR="00FF73DF">
        <w:rPr>
          <w:rFonts w:hint="cs"/>
          <w:rtl/>
        </w:rPr>
        <w:t>استعمال واژۀ ظن را ذکر می‌کند</w:t>
      </w:r>
      <w:r w:rsidR="001D4EEF">
        <w:rPr>
          <w:rFonts w:hint="cs"/>
          <w:rtl/>
        </w:rPr>
        <w:t xml:space="preserve">. </w:t>
      </w:r>
      <w:r w:rsidR="00FF73DF">
        <w:rPr>
          <w:rFonts w:hint="cs"/>
          <w:rtl/>
        </w:rPr>
        <w:t>البته در این بحث، جنبۀ حدسی در کلام راغب چندان پررنگ نیست و همچون کلمات سائر لغت‌شناسان است؛ ولی در برخی دیگر از موارد، جنبۀ حدسی در کلامش بسیار پررنگ است.</w:t>
      </w:r>
    </w:p>
    <w:p w14:paraId="4719CABD" w14:textId="4955B100" w:rsidR="00FF73DF" w:rsidRDefault="00FF73DF" w:rsidP="003A02CB">
      <w:pPr>
        <w:jc w:val="both"/>
        <w:rPr>
          <w:rtl/>
        </w:rPr>
      </w:pPr>
      <w:r>
        <w:rPr>
          <w:rFonts w:hint="cs"/>
          <w:rtl/>
        </w:rPr>
        <w:t>کوتاه سخن آن‌که، در مراجعه به کلمات لغت‌شناسان هم با اشکال عدم دقّت روبرو هستیم و هم با اشکال استنباطی بودن</w:t>
      </w:r>
      <w:r w:rsidR="00A467FD">
        <w:rPr>
          <w:rFonts w:hint="cs"/>
          <w:rtl/>
        </w:rPr>
        <w:t>؛ از همین رو به هنگام مراجعه به کلمات ایشان باید دقت داشت.</w:t>
      </w:r>
    </w:p>
    <w:p w14:paraId="00E86371" w14:textId="0498E0D5" w:rsidR="001D4EEF" w:rsidRDefault="00FF73DF" w:rsidP="003A02CB">
      <w:pPr>
        <w:jc w:val="both"/>
        <w:rPr>
          <w:rtl/>
        </w:rPr>
      </w:pPr>
      <w:r>
        <w:rPr>
          <w:rFonts w:hint="cs"/>
          <w:rtl/>
        </w:rPr>
        <w:t xml:space="preserve">چنانکه گذشت، </w:t>
      </w:r>
      <w:r w:rsidR="0027085D">
        <w:rPr>
          <w:rFonts w:hint="cs"/>
          <w:rtl/>
        </w:rPr>
        <w:t xml:space="preserve">ابو هلال </w:t>
      </w:r>
      <w:r>
        <w:rPr>
          <w:rFonts w:hint="cs"/>
          <w:rtl/>
        </w:rPr>
        <w:t xml:space="preserve">در </w:t>
      </w:r>
      <w:r w:rsidR="001D4EEF">
        <w:rPr>
          <w:rFonts w:hint="cs"/>
          <w:rtl/>
        </w:rPr>
        <w:t>فروق اللغویه یک بار ظن را همراه شک آورده و معنا می‌کند</w:t>
      </w:r>
      <w:r>
        <w:rPr>
          <w:rFonts w:hint="cs"/>
          <w:rtl/>
        </w:rPr>
        <w:t xml:space="preserve"> و</w:t>
      </w:r>
      <w:r w:rsidR="001D4EEF">
        <w:rPr>
          <w:rFonts w:hint="cs"/>
          <w:rtl/>
        </w:rPr>
        <w:t xml:space="preserve"> یک بار ظن را با واژه‌های دیگری آورده </w:t>
      </w:r>
      <w:r>
        <w:rPr>
          <w:rFonts w:hint="cs"/>
          <w:rtl/>
        </w:rPr>
        <w:t>و</w:t>
      </w:r>
      <w:r w:rsidR="001D4EEF">
        <w:rPr>
          <w:rFonts w:hint="cs"/>
          <w:rtl/>
        </w:rPr>
        <w:t xml:space="preserve"> معنا می‌کند</w:t>
      </w:r>
      <w:r>
        <w:rPr>
          <w:rFonts w:hint="cs"/>
          <w:rtl/>
        </w:rPr>
        <w:t>؛</w:t>
      </w:r>
      <w:r w:rsidR="001D4EEF">
        <w:rPr>
          <w:rFonts w:hint="cs"/>
          <w:rtl/>
        </w:rPr>
        <w:t xml:space="preserve"> </w:t>
      </w:r>
      <w:r w:rsidR="00A467FD">
        <w:rPr>
          <w:rFonts w:hint="cs"/>
          <w:rtl/>
        </w:rPr>
        <w:t xml:space="preserve">وی </w:t>
      </w:r>
      <w:r w:rsidR="001D4EEF">
        <w:rPr>
          <w:rFonts w:hint="cs"/>
          <w:rtl/>
        </w:rPr>
        <w:t>در تمام این موارد ظن را به معنای احتمال راجح گرفته</w:t>
      </w:r>
      <w:r>
        <w:rPr>
          <w:rFonts w:hint="cs"/>
          <w:rtl/>
        </w:rPr>
        <w:t xml:space="preserve"> است</w:t>
      </w:r>
      <w:r w:rsidR="001D4EEF">
        <w:rPr>
          <w:rFonts w:hint="cs"/>
          <w:rtl/>
        </w:rPr>
        <w:t xml:space="preserve">. </w:t>
      </w:r>
      <w:r w:rsidR="0027085D">
        <w:rPr>
          <w:rFonts w:hint="cs"/>
          <w:rtl/>
        </w:rPr>
        <w:t>ابو هلال</w:t>
      </w:r>
      <w:r>
        <w:rPr>
          <w:rFonts w:hint="cs"/>
          <w:rtl/>
        </w:rPr>
        <w:t xml:space="preserve"> </w:t>
      </w:r>
      <w:r w:rsidR="001D4EEF">
        <w:rPr>
          <w:rFonts w:hint="cs"/>
          <w:rtl/>
        </w:rPr>
        <w:t>می‌گوید</w:t>
      </w:r>
      <w:r>
        <w:rPr>
          <w:rFonts w:hint="cs"/>
          <w:rtl/>
        </w:rPr>
        <w:t>:</w:t>
      </w:r>
      <w:r w:rsidR="001D4EEF">
        <w:rPr>
          <w:rFonts w:hint="cs"/>
          <w:rtl/>
        </w:rPr>
        <w:t xml:space="preserve"> </w:t>
      </w:r>
      <w:r w:rsidR="00587B83" w:rsidRPr="00587B83">
        <w:rPr>
          <w:rFonts w:hint="cs"/>
          <w:color w:val="000080"/>
          <w:rtl/>
        </w:rPr>
        <w:t>«</w:t>
      </w:r>
      <w:r w:rsidR="001D4EEF" w:rsidRPr="00587B83">
        <w:rPr>
          <w:rFonts w:hint="cs"/>
          <w:color w:val="000080"/>
          <w:rtl/>
        </w:rPr>
        <w:t>(الفرق) بين‏ الظن‏ و التصور: أن الظن‏ ضرب‏ من‏ أفعال‏ القلوب‏ يحدث عند بعض الامارات و هو رجحان أحد طرفي التجوز»</w:t>
      </w:r>
      <w:r w:rsidR="00587B83">
        <w:rPr>
          <w:rStyle w:val="FootnoteReference"/>
          <w:color w:val="000080"/>
          <w:rtl/>
        </w:rPr>
        <w:footnoteReference w:id="11"/>
      </w:r>
    </w:p>
    <w:p w14:paraId="6E3B9028" w14:textId="5E260BEB" w:rsidR="001D4EEF" w:rsidRDefault="00587B83" w:rsidP="003A02CB">
      <w:pPr>
        <w:jc w:val="both"/>
        <w:rPr>
          <w:rtl/>
        </w:rPr>
      </w:pPr>
      <w:r>
        <w:rPr>
          <w:rFonts w:hint="cs"/>
          <w:rtl/>
        </w:rPr>
        <w:t>در ادامه می‌گوید:</w:t>
      </w:r>
      <w:r w:rsidR="001D4EEF">
        <w:rPr>
          <w:rFonts w:hint="cs"/>
          <w:rtl/>
        </w:rPr>
        <w:t xml:space="preserve"> اگر امارات زیاد بشود </w:t>
      </w:r>
      <w:r>
        <w:rPr>
          <w:rFonts w:hint="cs"/>
          <w:rtl/>
        </w:rPr>
        <w:t>و</w:t>
      </w:r>
      <w:r w:rsidR="001D4EEF">
        <w:rPr>
          <w:rFonts w:hint="cs"/>
          <w:rtl/>
        </w:rPr>
        <w:t xml:space="preserve"> این ظن قوت بگیرد غلبة الظن </w:t>
      </w:r>
      <w:r>
        <w:rPr>
          <w:rFonts w:hint="cs"/>
          <w:rtl/>
        </w:rPr>
        <w:t>نام می‌گیرد:</w:t>
      </w:r>
    </w:p>
    <w:p w14:paraId="7E1651E1" w14:textId="503D618E" w:rsidR="001D4EEF" w:rsidRPr="00587B83" w:rsidRDefault="001D4EEF" w:rsidP="003A02CB">
      <w:pPr>
        <w:jc w:val="both"/>
        <w:rPr>
          <w:color w:val="000080"/>
          <w:rtl/>
        </w:rPr>
      </w:pPr>
      <w:r w:rsidRPr="00587B83">
        <w:rPr>
          <w:rFonts w:hint="cs"/>
          <w:color w:val="000080"/>
          <w:rtl/>
        </w:rPr>
        <w:t>«و اذا حدث عند امارات غلبت و زادت بعض الزيادة فظن صاحبه بعض ما تقتضيه تلك الامارات سمي ذلك غلبة الظن، و يستعمل الظن فيما يدرك و فيما لا يدرك»</w:t>
      </w:r>
      <w:r w:rsidR="00587B83">
        <w:rPr>
          <w:rStyle w:val="FootnoteReference"/>
          <w:color w:val="000080"/>
          <w:rtl/>
        </w:rPr>
        <w:footnoteReference w:id="12"/>
      </w:r>
    </w:p>
    <w:p w14:paraId="39501A27" w14:textId="68BA2569" w:rsidR="001D4EEF" w:rsidRDefault="00587B83" w:rsidP="003A02CB">
      <w:pPr>
        <w:jc w:val="both"/>
        <w:rPr>
          <w:rtl/>
        </w:rPr>
      </w:pPr>
      <w:r>
        <w:rPr>
          <w:rFonts w:hint="cs"/>
          <w:rtl/>
        </w:rPr>
        <w:t>در ادامه به تفاوت ظن با تصور پرداخته و موارد کاربرد تصور را ب</w:t>
      </w:r>
      <w:r w:rsidR="00A467FD">
        <w:rPr>
          <w:rFonts w:hint="cs"/>
          <w:rtl/>
        </w:rPr>
        <w:t>یا</w:t>
      </w:r>
      <w:r>
        <w:rPr>
          <w:rFonts w:hint="cs"/>
          <w:rtl/>
        </w:rPr>
        <w:t>ن می‌دارد که از آن در می‌گذریم.</w:t>
      </w:r>
    </w:p>
    <w:p w14:paraId="510815EB" w14:textId="790370BB" w:rsidR="001D4EEF" w:rsidRDefault="00587B83" w:rsidP="003A02CB">
      <w:pPr>
        <w:jc w:val="both"/>
        <w:rPr>
          <w:rtl/>
        </w:rPr>
      </w:pPr>
      <w:r>
        <w:rPr>
          <w:rFonts w:hint="cs"/>
          <w:rtl/>
        </w:rPr>
        <w:t>در موضعی دیگر،</w:t>
      </w:r>
      <w:r w:rsidR="001D4EEF">
        <w:rPr>
          <w:rFonts w:hint="cs"/>
          <w:rtl/>
        </w:rPr>
        <w:t xml:space="preserve"> در فرق بین ظن و حسبان </w:t>
      </w:r>
      <w:r>
        <w:rPr>
          <w:rFonts w:hint="cs"/>
          <w:rtl/>
        </w:rPr>
        <w:t>می‌گوید:</w:t>
      </w:r>
      <w:r w:rsidR="001D4EEF">
        <w:rPr>
          <w:rFonts w:hint="cs"/>
          <w:rtl/>
        </w:rPr>
        <w:t xml:space="preserve"> </w:t>
      </w:r>
      <w:r w:rsidR="001D4EEF" w:rsidRPr="00587B83">
        <w:rPr>
          <w:rFonts w:hint="cs"/>
          <w:color w:val="000080"/>
          <w:rtl/>
        </w:rPr>
        <w:t>«أن بعضهم قال: الظن ضرب من الاعتقاد، و قد يكون حسبان ليس باعتقاد»</w:t>
      </w:r>
      <w:r>
        <w:rPr>
          <w:rStyle w:val="FootnoteReference"/>
          <w:color w:val="000080"/>
          <w:rtl/>
        </w:rPr>
        <w:footnoteReference w:id="13"/>
      </w:r>
    </w:p>
    <w:p w14:paraId="639688FF" w14:textId="56447C6E" w:rsidR="001D4EEF" w:rsidRDefault="00587B83" w:rsidP="003A02CB">
      <w:pPr>
        <w:jc w:val="both"/>
        <w:rPr>
          <w:rtl/>
        </w:rPr>
      </w:pPr>
      <w:r>
        <w:rPr>
          <w:rFonts w:hint="cs"/>
          <w:rtl/>
        </w:rPr>
        <w:lastRenderedPageBreak/>
        <w:t xml:space="preserve">سپس در توضیح این مطلب </w:t>
      </w:r>
      <w:r w:rsidR="001D4EEF">
        <w:rPr>
          <w:rFonts w:hint="cs"/>
          <w:rtl/>
        </w:rPr>
        <w:t>می‌گوید: «</w:t>
      </w:r>
      <w:r w:rsidR="001D4EEF" w:rsidRPr="00587B83">
        <w:rPr>
          <w:rFonts w:hint="cs"/>
          <w:color w:val="000080"/>
          <w:rtl/>
        </w:rPr>
        <w:t>ألا ترى أنك تقول أحسب أن زيدا قد مات و لا يجوز أن تعتقد أنه مات مع علمك بأنه حي.»</w:t>
      </w:r>
      <w:r>
        <w:rPr>
          <w:rStyle w:val="FootnoteReference"/>
          <w:color w:val="000080"/>
          <w:rtl/>
        </w:rPr>
        <w:footnoteReference w:id="14"/>
      </w:r>
    </w:p>
    <w:p w14:paraId="7CBD29DF" w14:textId="48BA883C" w:rsidR="00587B83" w:rsidRDefault="00587B83" w:rsidP="003A02CB">
      <w:pPr>
        <w:jc w:val="both"/>
        <w:rPr>
          <w:rtl/>
        </w:rPr>
      </w:pPr>
      <w:r>
        <w:rPr>
          <w:rFonts w:hint="cs"/>
          <w:rtl/>
        </w:rPr>
        <w:t>مقصودش از این عبارت قدری نامفهوم است. چگونه می‌توان با علم به حیات زید، گفت: «احسب ان زیداً قد مات»؛ گویا مقصودش آن است که حسبان به معنای تخیّل کردن و فرض کردن است؛ یعنی با این که می‌دانم زید زنده است ولی فرض می‌کنم مرده است</w:t>
      </w:r>
      <w:r w:rsidR="00A467FD">
        <w:rPr>
          <w:rFonts w:hint="cs"/>
          <w:rtl/>
        </w:rPr>
        <w:t xml:space="preserve"> و مرگش را تصور می‌کنم</w:t>
      </w:r>
      <w:r>
        <w:rPr>
          <w:rFonts w:hint="cs"/>
          <w:rtl/>
        </w:rPr>
        <w:t>؛ بر خلاف ظن که به معنای فرض کردن و مجرد تصوّر نیست بلکه همراه با نوعی تصدیق است گرچه تصدیقش غیر جازم باشد.</w:t>
      </w:r>
    </w:p>
    <w:p w14:paraId="31F758D8" w14:textId="0A4F67EE" w:rsidR="0019228D" w:rsidRDefault="00587B83" w:rsidP="003A02CB">
      <w:pPr>
        <w:jc w:val="both"/>
        <w:rPr>
          <w:rtl/>
        </w:rPr>
      </w:pPr>
      <w:r w:rsidRPr="00587B83">
        <w:rPr>
          <w:rFonts w:hint="cs"/>
          <w:color w:val="FF0000"/>
          <w:rtl/>
        </w:rPr>
        <w:t xml:space="preserve">سومین مشکلی </w:t>
      </w:r>
      <w:r>
        <w:rPr>
          <w:rFonts w:hint="cs"/>
          <w:rtl/>
        </w:rPr>
        <w:t xml:space="preserve">که در مراجعه به کلمات لغت‌شناسان وجود دارد، و سبب می‌شود نتوان نسبت به آن اعتماد بی‌قید و شرط حاصل نمود، آن است که گاهی برخی از معانی مستفاد از واژگان، </w:t>
      </w:r>
      <w:r w:rsidR="00A467FD">
        <w:rPr>
          <w:rFonts w:hint="cs"/>
          <w:rtl/>
        </w:rPr>
        <w:t xml:space="preserve">نه از حاق خود لفظ، که </w:t>
      </w:r>
      <w:r>
        <w:rPr>
          <w:rFonts w:hint="cs"/>
          <w:rtl/>
        </w:rPr>
        <w:t>به جهت قرار گرفتنش در کنار واژگان دیگر است</w:t>
      </w:r>
      <w:r w:rsidR="00A467FD">
        <w:rPr>
          <w:rFonts w:hint="cs"/>
          <w:rtl/>
        </w:rPr>
        <w:t xml:space="preserve">؛ </w:t>
      </w:r>
      <w:r>
        <w:rPr>
          <w:rFonts w:hint="cs"/>
          <w:rtl/>
        </w:rPr>
        <w:t xml:space="preserve">ولی لغت‌شناسان به این ظرائف دقت </w:t>
      </w:r>
      <w:r w:rsidR="0027085D">
        <w:rPr>
          <w:rFonts w:hint="cs"/>
          <w:rtl/>
        </w:rPr>
        <w:t>نداشته و معنای خود لفظ می‌پندارند</w:t>
      </w:r>
      <w:r>
        <w:rPr>
          <w:rFonts w:hint="cs"/>
          <w:rtl/>
        </w:rPr>
        <w:t xml:space="preserve">. برای مثال </w:t>
      </w:r>
      <w:r w:rsidR="001D4EEF">
        <w:rPr>
          <w:rFonts w:hint="cs"/>
          <w:rtl/>
        </w:rPr>
        <w:t>در شمس العلوم می‌گوید</w:t>
      </w:r>
      <w:r>
        <w:rPr>
          <w:rFonts w:hint="cs"/>
          <w:rtl/>
        </w:rPr>
        <w:t xml:space="preserve">: </w:t>
      </w:r>
      <w:r w:rsidR="001D4EEF">
        <w:rPr>
          <w:rFonts w:hint="cs"/>
          <w:rtl/>
        </w:rPr>
        <w:t>ظن به معنای شک است</w:t>
      </w:r>
      <w:r>
        <w:rPr>
          <w:rFonts w:hint="cs"/>
          <w:rtl/>
        </w:rPr>
        <w:t>:</w:t>
      </w:r>
      <w:r w:rsidR="001D4EEF">
        <w:rPr>
          <w:rFonts w:hint="cs"/>
          <w:rtl/>
        </w:rPr>
        <w:t xml:space="preserve"> </w:t>
      </w:r>
      <w:r>
        <w:rPr>
          <w:rFonts w:hint="cs"/>
          <w:rtl/>
        </w:rPr>
        <w:t>«</w:t>
      </w:r>
      <w:r w:rsidR="001D4EEF" w:rsidRPr="00587B83">
        <w:rPr>
          <w:rFonts w:hint="cs"/>
          <w:color w:val="000080"/>
          <w:rtl/>
        </w:rPr>
        <w:t>قال الله تعالی «</w:t>
      </w:r>
      <w:r w:rsidR="001D4EEF" w:rsidRPr="00587B83">
        <w:rPr>
          <w:color w:val="000080"/>
          <w:rtl/>
        </w:rPr>
        <w:t>إِنْ نَظُنُّ إِلاّ ظَنًّا وَ ما نَحْنُ بِمُسْتَيْقِنينَ</w:t>
      </w:r>
      <w:r w:rsidR="001D4EEF" w:rsidRPr="00587B83">
        <w:rPr>
          <w:rFonts w:hint="cs"/>
          <w:color w:val="000080"/>
          <w:rtl/>
        </w:rPr>
        <w:t>»</w:t>
      </w:r>
      <w:r w:rsidR="0019228D">
        <w:rPr>
          <w:rFonts w:hint="cs"/>
          <w:color w:val="000080"/>
          <w:rtl/>
        </w:rPr>
        <w:t>»</w:t>
      </w:r>
      <w:r w:rsidR="0019228D">
        <w:rPr>
          <w:rStyle w:val="FootnoteReference"/>
          <w:color w:val="000080"/>
          <w:rtl/>
        </w:rPr>
        <w:footnoteReference w:id="15"/>
      </w:r>
      <w:r>
        <w:rPr>
          <w:rFonts w:hint="cs"/>
          <w:rtl/>
        </w:rPr>
        <w:t>.</w:t>
      </w:r>
      <w:r w:rsidR="001D4EEF">
        <w:rPr>
          <w:rFonts w:hint="cs"/>
          <w:rtl/>
        </w:rPr>
        <w:t xml:space="preserve"> ممکن است شخصی مدعی بشود که کلمۀ ظن به معنای مطلق اعتقاد است</w:t>
      </w:r>
      <w:r w:rsidR="0019228D">
        <w:rPr>
          <w:rFonts w:hint="cs"/>
          <w:rtl/>
        </w:rPr>
        <w:t>؛ بدین ترتیب واژۀ ظن</w:t>
      </w:r>
      <w:r w:rsidR="001D4EEF">
        <w:rPr>
          <w:rFonts w:hint="cs"/>
          <w:rtl/>
        </w:rPr>
        <w:t xml:space="preserve"> مشترک معنوی </w:t>
      </w:r>
      <w:r w:rsidR="0019228D">
        <w:rPr>
          <w:rFonts w:hint="cs"/>
          <w:rtl/>
        </w:rPr>
        <w:t xml:space="preserve">بوده </w:t>
      </w:r>
      <w:r w:rsidR="00A467FD">
        <w:rPr>
          <w:rFonts w:hint="cs"/>
          <w:rtl/>
        </w:rPr>
        <w:t xml:space="preserve">و </w:t>
      </w:r>
      <w:r w:rsidR="0019228D">
        <w:rPr>
          <w:rFonts w:hint="cs"/>
          <w:rtl/>
        </w:rPr>
        <w:t xml:space="preserve">برای جامع بین </w:t>
      </w:r>
      <w:r w:rsidR="001D4EEF">
        <w:rPr>
          <w:rFonts w:hint="cs"/>
          <w:rtl/>
        </w:rPr>
        <w:t>اعتقاد قطعی و اعتقاد غیر قطعی</w:t>
      </w:r>
      <w:r w:rsidR="0019228D">
        <w:rPr>
          <w:rFonts w:hint="cs"/>
          <w:rtl/>
        </w:rPr>
        <w:t xml:space="preserve"> وضع شده است؛</w:t>
      </w:r>
      <w:r w:rsidR="001D4EEF">
        <w:rPr>
          <w:rFonts w:hint="cs"/>
          <w:rtl/>
        </w:rPr>
        <w:t xml:space="preserve"> در آیۀ شریف</w:t>
      </w:r>
      <w:r w:rsidR="0019228D">
        <w:rPr>
          <w:rFonts w:hint="cs"/>
          <w:rtl/>
        </w:rPr>
        <w:t xml:space="preserve">ۀ </w:t>
      </w:r>
      <w:r w:rsidR="0019228D">
        <w:rPr>
          <w:color w:val="007200"/>
          <w:rtl/>
        </w:rPr>
        <w:t>﴿إنْ نَظُنُّ إِلاّ ظَنًّا وَ ما نَحْنُ بِمُسْتَيْقِنينَ﴾</w:t>
      </w:r>
      <w:r w:rsidR="0019228D">
        <w:rPr>
          <w:rStyle w:val="FootnoteReference"/>
          <w:color w:val="007200"/>
          <w:rtl/>
        </w:rPr>
        <w:footnoteReference w:id="16"/>
      </w:r>
      <w:r w:rsidR="001D4EEF">
        <w:rPr>
          <w:rFonts w:hint="cs"/>
          <w:rtl/>
        </w:rPr>
        <w:t xml:space="preserve"> </w:t>
      </w:r>
      <w:r w:rsidR="0019228D">
        <w:rPr>
          <w:rFonts w:hint="cs"/>
          <w:rtl/>
        </w:rPr>
        <w:t xml:space="preserve">نیز هر چند مقصود از ظن، </w:t>
      </w:r>
      <w:r w:rsidR="001D4EEF">
        <w:rPr>
          <w:rFonts w:hint="cs"/>
          <w:rtl/>
        </w:rPr>
        <w:t xml:space="preserve">اعتقاد غیر قطعی است ولی </w:t>
      </w:r>
      <w:r w:rsidR="0019228D">
        <w:rPr>
          <w:rFonts w:hint="cs"/>
          <w:rtl/>
        </w:rPr>
        <w:t>علّتش آن است که</w:t>
      </w:r>
      <w:r w:rsidR="001D4EEF">
        <w:rPr>
          <w:rFonts w:hint="cs"/>
          <w:rtl/>
        </w:rPr>
        <w:t xml:space="preserve"> «</w:t>
      </w:r>
      <w:r w:rsidR="001D4EEF" w:rsidRPr="0053592A">
        <w:rPr>
          <w:rtl/>
        </w:rPr>
        <w:t>وَ ما نَحْنُ بِمُسْتَيْقِنينَ</w:t>
      </w:r>
      <w:r w:rsidR="001D4EEF">
        <w:rPr>
          <w:rFonts w:hint="cs"/>
          <w:rtl/>
        </w:rPr>
        <w:t>»</w:t>
      </w:r>
      <w:r w:rsidR="0019228D">
        <w:rPr>
          <w:rFonts w:hint="cs"/>
          <w:rtl/>
        </w:rPr>
        <w:t xml:space="preserve"> به آن ضمیمه شده و تقیید گشته است. </w:t>
      </w:r>
      <w:r w:rsidR="001D4EEF">
        <w:rPr>
          <w:rFonts w:hint="cs"/>
          <w:rtl/>
        </w:rPr>
        <w:t xml:space="preserve">بنابراین </w:t>
      </w:r>
      <w:r w:rsidR="0019228D">
        <w:rPr>
          <w:rFonts w:hint="cs"/>
          <w:rtl/>
        </w:rPr>
        <w:t xml:space="preserve">شمس العلوم، به این نکته توجه نکرده است که ممکن است </w:t>
      </w:r>
      <w:r w:rsidR="001D4EEF">
        <w:rPr>
          <w:rFonts w:hint="cs"/>
          <w:rtl/>
        </w:rPr>
        <w:t>ظن به معنای جامع به کار رفته باشد</w:t>
      </w:r>
      <w:r w:rsidR="0019228D">
        <w:rPr>
          <w:rFonts w:hint="cs"/>
          <w:rtl/>
        </w:rPr>
        <w:t xml:space="preserve"> ولی به دلیل ضمیمه شدن قیدِ </w:t>
      </w:r>
      <w:r w:rsidR="001D4EEF">
        <w:rPr>
          <w:rFonts w:hint="cs"/>
          <w:rtl/>
        </w:rPr>
        <w:t>«</w:t>
      </w:r>
      <w:r w:rsidR="001D4EEF" w:rsidRPr="0053592A">
        <w:rPr>
          <w:rtl/>
        </w:rPr>
        <w:t>وَ ما نَحْنُ بِمُسْتَيْقِنينَ</w:t>
      </w:r>
      <w:r w:rsidR="001D4EEF">
        <w:rPr>
          <w:rFonts w:hint="cs"/>
          <w:rtl/>
        </w:rPr>
        <w:t xml:space="preserve">»، </w:t>
      </w:r>
      <w:r w:rsidR="0019228D">
        <w:rPr>
          <w:rFonts w:hint="cs"/>
          <w:rtl/>
        </w:rPr>
        <w:t>مصداق اعتقاد جازم از آن خارج گشته و به خصوص اعتقاد غیر جازم اختصاص پیدا کرده است.</w:t>
      </w:r>
      <w:r w:rsidR="00A467FD">
        <w:rPr>
          <w:rFonts w:hint="cs"/>
          <w:rtl/>
        </w:rPr>
        <w:t xml:space="preserve"> اگر چنین باشد معنای اعتقاد غیر جازم، از حاقّ ظن استفاده نشده است بلکه به ضمیمۀ قید «</w:t>
      </w:r>
      <w:r w:rsidR="00A467FD" w:rsidRPr="0053592A">
        <w:rPr>
          <w:rtl/>
        </w:rPr>
        <w:t>وَ ما نَحْنُ بِمُسْتَيْقِنينَ</w:t>
      </w:r>
      <w:r w:rsidR="00A467FD">
        <w:rPr>
          <w:rFonts w:hint="cs"/>
          <w:rtl/>
        </w:rPr>
        <w:t xml:space="preserve">» </w:t>
      </w:r>
      <w:r w:rsidR="0027085D">
        <w:rPr>
          <w:rFonts w:hint="cs"/>
          <w:rtl/>
        </w:rPr>
        <w:t xml:space="preserve">استفاده شده </w:t>
      </w:r>
      <w:r w:rsidR="00A467FD">
        <w:rPr>
          <w:rFonts w:hint="cs"/>
          <w:rtl/>
        </w:rPr>
        <w:t>است.</w:t>
      </w:r>
    </w:p>
    <w:p w14:paraId="299084CF" w14:textId="6200A384" w:rsidR="003A02CB" w:rsidRDefault="003A02CB" w:rsidP="003A02CB">
      <w:pPr>
        <w:pStyle w:val="Heading3"/>
        <w:jc w:val="both"/>
        <w:rPr>
          <w:rtl/>
        </w:rPr>
      </w:pPr>
      <w:bookmarkStart w:id="8" w:name="_Toc159835164"/>
      <w:r>
        <w:rPr>
          <w:rFonts w:hint="cs"/>
          <w:rtl/>
        </w:rPr>
        <w:t>مراحل بحث از مفاد واژۀ «ظن»</w:t>
      </w:r>
      <w:bookmarkEnd w:id="8"/>
    </w:p>
    <w:p w14:paraId="407B35E4" w14:textId="5B427B03" w:rsidR="0019228D" w:rsidRDefault="001D4EEF" w:rsidP="003A02CB">
      <w:pPr>
        <w:jc w:val="both"/>
        <w:rPr>
          <w:rtl/>
        </w:rPr>
      </w:pPr>
      <w:r w:rsidRPr="00A467FD">
        <w:rPr>
          <w:rFonts w:hint="cs"/>
          <w:color w:val="FF0000"/>
          <w:rtl/>
        </w:rPr>
        <w:t xml:space="preserve">یک </w:t>
      </w:r>
      <w:r w:rsidR="003A02CB" w:rsidRPr="00A467FD">
        <w:rPr>
          <w:rFonts w:hint="cs"/>
          <w:color w:val="FF0000"/>
          <w:rtl/>
        </w:rPr>
        <w:t xml:space="preserve">مرحله </w:t>
      </w:r>
      <w:r>
        <w:rPr>
          <w:rFonts w:hint="cs"/>
          <w:rtl/>
        </w:rPr>
        <w:t xml:space="preserve">بحث </w:t>
      </w:r>
      <w:r w:rsidR="0019228D">
        <w:rPr>
          <w:rFonts w:hint="cs"/>
          <w:rtl/>
        </w:rPr>
        <w:t>آن است</w:t>
      </w:r>
      <w:r>
        <w:rPr>
          <w:rFonts w:hint="cs"/>
          <w:rtl/>
        </w:rPr>
        <w:t xml:space="preserve"> که </w:t>
      </w:r>
      <w:r w:rsidR="0019228D">
        <w:rPr>
          <w:rFonts w:hint="cs"/>
          <w:rtl/>
        </w:rPr>
        <w:t xml:space="preserve">به موارد استعمال ظن در قرآن مراجعه نموده و به معنای آن در آیات </w:t>
      </w:r>
      <w:r w:rsidR="003A02CB">
        <w:rPr>
          <w:rFonts w:hint="cs"/>
          <w:rtl/>
        </w:rPr>
        <w:t>ب</w:t>
      </w:r>
      <w:r w:rsidR="0019228D">
        <w:rPr>
          <w:rFonts w:hint="cs"/>
          <w:rtl/>
        </w:rPr>
        <w:t xml:space="preserve">نگریم که آیا </w:t>
      </w:r>
      <w:r>
        <w:rPr>
          <w:rFonts w:hint="cs"/>
          <w:rtl/>
        </w:rPr>
        <w:t>به معنای یقین</w:t>
      </w:r>
      <w:r w:rsidR="0019228D">
        <w:rPr>
          <w:rFonts w:hint="cs"/>
          <w:rtl/>
        </w:rPr>
        <w:t xml:space="preserve"> است؟</w:t>
      </w:r>
      <w:r>
        <w:rPr>
          <w:rFonts w:hint="cs"/>
          <w:rtl/>
        </w:rPr>
        <w:t xml:space="preserve"> </w:t>
      </w:r>
      <w:r w:rsidR="0019228D">
        <w:rPr>
          <w:rFonts w:hint="cs"/>
          <w:rtl/>
        </w:rPr>
        <w:t>آیا</w:t>
      </w:r>
      <w:r>
        <w:rPr>
          <w:rFonts w:hint="cs"/>
          <w:rtl/>
        </w:rPr>
        <w:t xml:space="preserve"> به معنای احتمال راجح </w:t>
      </w:r>
      <w:r w:rsidR="0019228D">
        <w:rPr>
          <w:rFonts w:hint="cs"/>
          <w:rtl/>
        </w:rPr>
        <w:t>است؟ و یا معنای دیگری دارد؟</w:t>
      </w:r>
      <w:r>
        <w:rPr>
          <w:rFonts w:hint="cs"/>
          <w:rtl/>
        </w:rPr>
        <w:t xml:space="preserve"> </w:t>
      </w:r>
      <w:r w:rsidR="0019228D">
        <w:rPr>
          <w:rFonts w:hint="cs"/>
          <w:rtl/>
        </w:rPr>
        <w:t xml:space="preserve">مثلاً </w:t>
      </w:r>
      <w:r>
        <w:rPr>
          <w:rFonts w:hint="cs"/>
          <w:rtl/>
        </w:rPr>
        <w:t>ممکن است بگوییم ظن به معنای اعتقاد بی‌دلیل است، اعتقاد بدون مستمسکی که عقلا به آن مستمسک اعتنا می‌کنند</w:t>
      </w:r>
      <w:r w:rsidR="0019228D">
        <w:rPr>
          <w:rFonts w:hint="cs"/>
          <w:rtl/>
        </w:rPr>
        <w:t>.</w:t>
      </w:r>
    </w:p>
    <w:p w14:paraId="7F5ABD04" w14:textId="77777777" w:rsidR="0019228D" w:rsidRDefault="0019228D" w:rsidP="003A02CB">
      <w:pPr>
        <w:jc w:val="both"/>
        <w:rPr>
          <w:rtl/>
        </w:rPr>
      </w:pPr>
      <w:r>
        <w:rPr>
          <w:rFonts w:hint="cs"/>
          <w:rtl/>
        </w:rPr>
        <w:t xml:space="preserve">بدین مناسبت </w:t>
      </w:r>
      <w:r w:rsidR="001D4EEF">
        <w:rPr>
          <w:rFonts w:hint="cs"/>
          <w:rtl/>
        </w:rPr>
        <w:t xml:space="preserve">آیات قرآن را </w:t>
      </w:r>
      <w:r>
        <w:rPr>
          <w:rFonts w:hint="cs"/>
          <w:rtl/>
        </w:rPr>
        <w:t>یک به یک قرائت نموده و در موردش بحث می‌کنیم.</w:t>
      </w:r>
    </w:p>
    <w:p w14:paraId="0694121B" w14:textId="39572C2D" w:rsidR="0019228D" w:rsidRDefault="0019228D" w:rsidP="003A02CB">
      <w:pPr>
        <w:jc w:val="both"/>
        <w:rPr>
          <w:rtl/>
        </w:rPr>
      </w:pPr>
      <w:r w:rsidRPr="00A467FD">
        <w:rPr>
          <w:rFonts w:hint="cs"/>
          <w:color w:val="FF0000"/>
          <w:rtl/>
        </w:rPr>
        <w:t xml:space="preserve">مرحلۀ دوم </w:t>
      </w:r>
      <w:r>
        <w:rPr>
          <w:rFonts w:hint="cs"/>
          <w:rtl/>
        </w:rPr>
        <w:t xml:space="preserve">بحث آن است که آیا معنای </w:t>
      </w:r>
      <w:r w:rsidR="0027085D">
        <w:rPr>
          <w:rFonts w:hint="cs"/>
          <w:rtl/>
        </w:rPr>
        <w:t>به‌دست‌آمده</w:t>
      </w:r>
      <w:r>
        <w:rPr>
          <w:rFonts w:hint="cs"/>
          <w:rtl/>
        </w:rPr>
        <w:t xml:space="preserve"> آیات قرآن، به جهت اموری همچون تعدد دالّ و مدلول و مجموع قرائن محفوف به کلام است، یا از حاق خود لفظ برخاسته است؟</w:t>
      </w:r>
    </w:p>
    <w:p w14:paraId="396E016F" w14:textId="5DCA9A29" w:rsidR="003A02CB" w:rsidRDefault="001D4EEF" w:rsidP="003A02CB">
      <w:pPr>
        <w:jc w:val="both"/>
        <w:rPr>
          <w:rtl/>
        </w:rPr>
      </w:pPr>
      <w:r>
        <w:rPr>
          <w:rFonts w:hint="cs"/>
          <w:rtl/>
        </w:rPr>
        <w:t xml:space="preserve"> </w:t>
      </w:r>
      <w:r w:rsidR="003A02CB">
        <w:rPr>
          <w:rFonts w:hint="cs"/>
          <w:rtl/>
        </w:rPr>
        <w:t>پس مرحلۀ اول بحث، اصل معنای مورد نظر در آیات است؛ و مرحلۀ دوم، چگونگی دلالت واژگان بر معنای مورد نظر است.</w:t>
      </w:r>
      <w:r w:rsidR="0027085D">
        <w:rPr>
          <w:rFonts w:hint="cs"/>
          <w:rtl/>
        </w:rPr>
        <w:t xml:space="preserve"> مرحلۀ اصلی،</w:t>
      </w:r>
      <w:r w:rsidR="003A02CB">
        <w:rPr>
          <w:rFonts w:hint="cs"/>
          <w:rtl/>
        </w:rPr>
        <w:t xml:space="preserve"> مرحلۀ دوم بحث</w:t>
      </w:r>
      <w:r w:rsidR="0027085D">
        <w:rPr>
          <w:rFonts w:hint="cs"/>
          <w:rtl/>
        </w:rPr>
        <w:t xml:space="preserve"> است و</w:t>
      </w:r>
      <w:r w:rsidR="003A02CB">
        <w:rPr>
          <w:rFonts w:hint="cs"/>
          <w:rtl/>
        </w:rPr>
        <w:t xml:space="preserve"> از اهمّیت بسیاری برخوردار است.</w:t>
      </w:r>
    </w:p>
    <w:p w14:paraId="7B2C6BF4" w14:textId="662D17B7" w:rsidR="003A02CB" w:rsidRDefault="003A02CB" w:rsidP="003A02CB">
      <w:pPr>
        <w:jc w:val="both"/>
        <w:rPr>
          <w:rtl/>
        </w:rPr>
      </w:pPr>
      <w:r>
        <w:rPr>
          <w:rFonts w:hint="cs"/>
          <w:rtl/>
        </w:rPr>
        <w:t xml:space="preserve">ما </w:t>
      </w:r>
      <w:r w:rsidR="001D4EEF">
        <w:rPr>
          <w:rFonts w:hint="cs"/>
          <w:rtl/>
        </w:rPr>
        <w:t xml:space="preserve">بحث را </w:t>
      </w:r>
      <w:r w:rsidR="0027085D">
        <w:rPr>
          <w:rFonts w:hint="cs"/>
          <w:rtl/>
        </w:rPr>
        <w:t>به</w:t>
      </w:r>
      <w:r w:rsidR="001D4EEF">
        <w:rPr>
          <w:rFonts w:hint="cs"/>
          <w:rtl/>
        </w:rPr>
        <w:t xml:space="preserve"> آیات قرآن</w:t>
      </w:r>
      <w:r>
        <w:rPr>
          <w:rFonts w:hint="cs"/>
          <w:rtl/>
        </w:rPr>
        <w:t xml:space="preserve"> منحصر می‌کنیم چون</w:t>
      </w:r>
      <w:r w:rsidR="001D4EEF">
        <w:rPr>
          <w:rFonts w:hint="cs"/>
          <w:rtl/>
        </w:rPr>
        <w:t xml:space="preserve"> </w:t>
      </w:r>
      <w:r>
        <w:rPr>
          <w:rFonts w:hint="cs"/>
          <w:rtl/>
        </w:rPr>
        <w:t xml:space="preserve">واژۀ ظن در بحث‌های اصولی، عمدتاً به آیات قرآن نظارت دارد. در روایات موارد کاربرد این واژه بسیار زیاد است و تشخیص معنای آن نیز بسیار دشوار است. ممکن است معنای ظن در روایات غیر از ظن در آیات قرآن باشد </w:t>
      </w:r>
      <w:r>
        <w:rPr>
          <w:rFonts w:hint="cs"/>
          <w:rtl/>
        </w:rPr>
        <w:lastRenderedPageBreak/>
        <w:t>چون دلیل قاطعی نداریم مبنی بر آن که اگر یک لفظ در قرآن در معنایی به کار رفت، در روایات نیز باید در همان معنا به کار برود. در این زمینه، در ابتدای جلسۀ آینده توضیحاتی را ذکر خواهیم کرد و همانطور که گفتیم، به موارد کاربرد واژۀ ظن در آیات قرآن بسنده می‌کنیم.</w:t>
      </w:r>
    </w:p>
    <w:p w14:paraId="0ED18E32" w14:textId="3AC5B1BA" w:rsidR="001A1EA5" w:rsidRPr="006162A2" w:rsidRDefault="003A02CB" w:rsidP="003A02CB">
      <w:pPr>
        <w:jc w:val="both"/>
        <w:rPr>
          <w:rtl/>
        </w:rPr>
      </w:pPr>
      <w:r>
        <w:rPr>
          <w:rFonts w:hint="cs"/>
          <w:rtl/>
        </w:rPr>
        <w:t xml:space="preserve">بحث ما بر دو محور قرار دارد: </w:t>
      </w:r>
      <w:r w:rsidRPr="003A02CB">
        <w:rPr>
          <w:rFonts w:hint="cs"/>
          <w:color w:val="FF0000"/>
          <w:rtl/>
        </w:rPr>
        <w:t>در محور اول</w:t>
      </w:r>
      <w:r>
        <w:rPr>
          <w:rFonts w:hint="cs"/>
          <w:rtl/>
        </w:rPr>
        <w:t xml:space="preserve">، بحث خواهیم کرد که آیا ظن در آیات مختلف، </w:t>
      </w:r>
      <w:r w:rsidR="001D4EEF">
        <w:rPr>
          <w:rFonts w:hint="cs"/>
          <w:rtl/>
        </w:rPr>
        <w:t xml:space="preserve">معانی مختلف دارد؟ تقریبا مسلم است </w:t>
      </w:r>
      <w:r>
        <w:rPr>
          <w:rFonts w:hint="cs"/>
          <w:rtl/>
        </w:rPr>
        <w:t xml:space="preserve">که </w:t>
      </w:r>
      <w:r w:rsidR="001D4EEF">
        <w:rPr>
          <w:rFonts w:hint="cs"/>
          <w:rtl/>
        </w:rPr>
        <w:t>ظن در آیات قرآن</w:t>
      </w:r>
      <w:r>
        <w:rPr>
          <w:rFonts w:hint="cs"/>
          <w:rtl/>
        </w:rPr>
        <w:t>،</w:t>
      </w:r>
      <w:r w:rsidR="001D4EEF">
        <w:rPr>
          <w:rFonts w:hint="cs"/>
          <w:rtl/>
        </w:rPr>
        <w:t xml:space="preserve"> معانی مختلف دارد</w:t>
      </w:r>
      <w:r>
        <w:rPr>
          <w:rFonts w:hint="cs"/>
          <w:rtl/>
        </w:rPr>
        <w:t xml:space="preserve"> ولو این معانی مختلف،</w:t>
      </w:r>
      <w:r w:rsidR="001D4EEF">
        <w:rPr>
          <w:rFonts w:hint="cs"/>
          <w:rtl/>
        </w:rPr>
        <w:t xml:space="preserve"> به قرینۀ مجموع</w:t>
      </w:r>
      <w:r>
        <w:rPr>
          <w:rFonts w:hint="cs"/>
          <w:rtl/>
        </w:rPr>
        <w:t xml:space="preserve"> قرائن محفوف به کلام باشد. </w:t>
      </w:r>
      <w:r w:rsidRPr="003A02CB">
        <w:rPr>
          <w:rFonts w:hint="cs"/>
          <w:color w:val="FF0000"/>
          <w:rtl/>
        </w:rPr>
        <w:t>محور دوم بحث</w:t>
      </w:r>
      <w:r>
        <w:rPr>
          <w:rFonts w:hint="cs"/>
          <w:rtl/>
        </w:rPr>
        <w:t xml:space="preserve">، ناظر به نکتۀ اخیر است که از اهمیّت بیشتری برخوردار است؛ یعنی می‌خواهیم به این بحث بپردازیم که آیا این معانی مختلف ظنّ، از حاقّ لفظ ظن برخاسته است یا به جهت تعدد دالّ و مدلول و مجموع قرائن محفوف به کلام است؟ ما مدعی هستیم </w:t>
      </w:r>
      <w:r w:rsidR="001D4EEF">
        <w:rPr>
          <w:rFonts w:hint="cs"/>
          <w:rtl/>
        </w:rPr>
        <w:t xml:space="preserve">ظن به تعدد دال و مدلول این معانی مختلف را پیدا کرده </w:t>
      </w:r>
      <w:r>
        <w:rPr>
          <w:rFonts w:hint="cs"/>
          <w:rtl/>
        </w:rPr>
        <w:t xml:space="preserve">است </w:t>
      </w:r>
      <w:r w:rsidR="001D4EEF">
        <w:rPr>
          <w:rFonts w:hint="cs"/>
          <w:rtl/>
        </w:rPr>
        <w:t>و الا خود ظن</w:t>
      </w:r>
      <w:r>
        <w:rPr>
          <w:rFonts w:hint="cs"/>
          <w:rtl/>
        </w:rPr>
        <w:t xml:space="preserve"> به تنهایی</w:t>
      </w:r>
      <w:r w:rsidR="001D4EEF">
        <w:rPr>
          <w:rFonts w:hint="cs"/>
          <w:rtl/>
        </w:rPr>
        <w:t xml:space="preserve"> این معانی مختلف را </w:t>
      </w:r>
      <w:r>
        <w:rPr>
          <w:rFonts w:hint="cs"/>
          <w:rtl/>
        </w:rPr>
        <w:t>افاده نمی‌کند.</w:t>
      </w:r>
    </w:p>
    <w:sectPr w:rsidR="001A1EA5" w:rsidRPr="006162A2" w:rsidSect="00577454">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BFD6A" w14:textId="77777777" w:rsidR="00577454" w:rsidRDefault="00577454" w:rsidP="008B750B">
      <w:pPr>
        <w:spacing w:line="240" w:lineRule="auto"/>
      </w:pPr>
      <w:r>
        <w:separator/>
      </w:r>
    </w:p>
  </w:endnote>
  <w:endnote w:type="continuationSeparator" w:id="0">
    <w:p w14:paraId="0DD150EF" w14:textId="77777777" w:rsidR="00577454" w:rsidRDefault="0057745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36AAACE0" w14:textId="77777777" w:rsidTr="0020241A">
      <w:tc>
        <w:tcPr>
          <w:tcW w:w="3382" w:type="dxa"/>
          <w:tcBorders>
            <w:top w:val="nil"/>
            <w:left w:val="nil"/>
            <w:bottom w:val="nil"/>
            <w:right w:val="nil"/>
          </w:tcBorders>
        </w:tcPr>
        <w:p w14:paraId="4CE82E43" w14:textId="77777777" w:rsidR="006D44C1" w:rsidRDefault="006D44C1" w:rsidP="006D44C1">
          <w:pPr>
            <w:pStyle w:val="Footer"/>
            <w:rPr>
              <w:rtl/>
            </w:rPr>
          </w:pPr>
        </w:p>
      </w:tc>
      <w:tc>
        <w:tcPr>
          <w:tcW w:w="2252" w:type="dxa"/>
          <w:tcBorders>
            <w:top w:val="nil"/>
            <w:left w:val="nil"/>
            <w:bottom w:val="nil"/>
            <w:right w:val="nil"/>
          </w:tcBorders>
          <w:vAlign w:val="center"/>
        </w:tcPr>
        <w:p w14:paraId="0243A7F8"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F6E0E" w:rsidRPr="00CF6E0E">
            <w:rPr>
              <w:noProof/>
              <w:rtl/>
              <w:lang w:val="fa-IR"/>
            </w:rPr>
            <w:t>1</w:t>
          </w:r>
          <w:r>
            <w:rPr>
              <w:noProof/>
            </w:rPr>
            <w:fldChar w:fldCharType="end"/>
          </w:r>
        </w:p>
      </w:tc>
      <w:tc>
        <w:tcPr>
          <w:tcW w:w="4786" w:type="dxa"/>
          <w:tcBorders>
            <w:top w:val="nil"/>
            <w:left w:val="nil"/>
            <w:bottom w:val="nil"/>
            <w:right w:val="nil"/>
          </w:tcBorders>
          <w:vAlign w:val="center"/>
        </w:tcPr>
        <w:p w14:paraId="788F9095" w14:textId="77777777" w:rsidR="006D44C1" w:rsidRPr="006D44C1" w:rsidRDefault="006D44C1" w:rsidP="001B6799">
          <w:pPr>
            <w:pStyle w:val="Footer"/>
            <w:bidi w:val="0"/>
            <w:rPr>
              <w:color w:val="808080" w:themeColor="background1" w:themeShade="80"/>
              <w:rtl/>
            </w:rPr>
          </w:pPr>
          <w:bookmarkStart w:id="9" w:name="BokAdres"/>
          <w:bookmarkEnd w:id="9"/>
        </w:p>
      </w:tc>
    </w:tr>
  </w:tbl>
  <w:p w14:paraId="4CB6EACF"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73725" w14:textId="77777777" w:rsidR="00577454" w:rsidRDefault="00577454" w:rsidP="008B750B">
      <w:pPr>
        <w:spacing w:line="240" w:lineRule="auto"/>
      </w:pPr>
      <w:r>
        <w:separator/>
      </w:r>
    </w:p>
  </w:footnote>
  <w:footnote w:type="continuationSeparator" w:id="0">
    <w:p w14:paraId="7262E46F" w14:textId="77777777" w:rsidR="00577454" w:rsidRDefault="00577454" w:rsidP="008B750B">
      <w:pPr>
        <w:spacing w:line="240" w:lineRule="auto"/>
      </w:pPr>
      <w:r>
        <w:continuationSeparator/>
      </w:r>
    </w:p>
  </w:footnote>
  <w:footnote w:id="1">
    <w:p w14:paraId="67A790D5" w14:textId="5094065F" w:rsidR="00457564" w:rsidRDefault="00457564">
      <w:pPr>
        <w:pStyle w:val="FootnoteText"/>
      </w:pPr>
      <w:r>
        <w:rPr>
          <w:rStyle w:val="FootnoteReference"/>
        </w:rPr>
        <w:footnoteRef/>
      </w:r>
      <w:r>
        <w:rPr>
          <w:rtl/>
        </w:rPr>
        <w:t xml:space="preserve"> </w:t>
      </w:r>
      <w:r>
        <w:rPr>
          <w:rFonts w:hint="cs"/>
          <w:rtl/>
        </w:rPr>
        <w:t>المحیط فی اللغة، ج10، ص12.</w:t>
      </w:r>
    </w:p>
  </w:footnote>
  <w:footnote w:id="2">
    <w:p w14:paraId="1863123A" w14:textId="6E81087C" w:rsidR="007E4987" w:rsidRDefault="007E4987">
      <w:pPr>
        <w:pStyle w:val="FootnoteText"/>
        <w:rPr>
          <w:rtl/>
        </w:rPr>
      </w:pPr>
      <w:r>
        <w:rPr>
          <w:rStyle w:val="FootnoteReference"/>
        </w:rPr>
        <w:footnoteRef/>
      </w:r>
      <w:r>
        <w:rPr>
          <w:rtl/>
        </w:rPr>
        <w:t xml:space="preserve"> </w:t>
      </w:r>
      <w:r>
        <w:rPr>
          <w:rFonts w:hint="cs"/>
          <w:rtl/>
        </w:rPr>
        <w:t>الصحاح، ج6، ص2160.</w:t>
      </w:r>
    </w:p>
  </w:footnote>
  <w:footnote w:id="3">
    <w:p w14:paraId="30DA64D4" w14:textId="7AC93B1C" w:rsidR="007E4987" w:rsidRDefault="007E4987">
      <w:pPr>
        <w:pStyle w:val="FootnoteText"/>
      </w:pPr>
      <w:r>
        <w:rPr>
          <w:rStyle w:val="FootnoteReference"/>
        </w:rPr>
        <w:footnoteRef/>
      </w:r>
      <w:r>
        <w:rPr>
          <w:rtl/>
        </w:rPr>
        <w:t xml:space="preserve"> </w:t>
      </w:r>
      <w:r>
        <w:rPr>
          <w:rFonts w:hint="cs"/>
          <w:rtl/>
        </w:rPr>
        <w:t>المغرب فی ترتیب المعرب، ج2، ص35.</w:t>
      </w:r>
    </w:p>
  </w:footnote>
  <w:footnote w:id="4">
    <w:p w14:paraId="27CC216E" w14:textId="6BDC6E82" w:rsidR="00817763" w:rsidRDefault="00817763">
      <w:pPr>
        <w:pStyle w:val="FootnoteText"/>
      </w:pPr>
      <w:r>
        <w:rPr>
          <w:rStyle w:val="FootnoteReference"/>
        </w:rPr>
        <w:footnoteRef/>
      </w:r>
      <w:r>
        <w:rPr>
          <w:rtl/>
        </w:rPr>
        <w:t xml:space="preserve"> </w:t>
      </w:r>
      <w:r w:rsidRPr="00817763">
        <w:rPr>
          <w:rtl/>
        </w:rPr>
        <w:t>الفروق في اللغة، ص: 9</w:t>
      </w:r>
      <w:r>
        <w:rPr>
          <w:rFonts w:hint="cs"/>
          <w:rtl/>
        </w:rPr>
        <w:t>1</w:t>
      </w:r>
    </w:p>
  </w:footnote>
  <w:footnote w:id="5">
    <w:p w14:paraId="4D726D19" w14:textId="550326EE" w:rsidR="00817763" w:rsidRDefault="00817763">
      <w:pPr>
        <w:pStyle w:val="FootnoteText"/>
      </w:pPr>
      <w:r>
        <w:rPr>
          <w:rStyle w:val="FootnoteReference"/>
        </w:rPr>
        <w:footnoteRef/>
      </w:r>
      <w:r>
        <w:rPr>
          <w:rtl/>
        </w:rPr>
        <w:t xml:space="preserve"> </w:t>
      </w:r>
      <w:r>
        <w:rPr>
          <w:rFonts w:hint="cs"/>
          <w:rtl/>
        </w:rPr>
        <w:t>کتاب الماء، ج2، ص853.</w:t>
      </w:r>
    </w:p>
  </w:footnote>
  <w:footnote w:id="6">
    <w:p w14:paraId="23991C03" w14:textId="6193573F" w:rsidR="00D05E01" w:rsidRDefault="00D05E01">
      <w:pPr>
        <w:pStyle w:val="FootnoteText"/>
      </w:pPr>
      <w:r>
        <w:rPr>
          <w:rStyle w:val="FootnoteReference"/>
        </w:rPr>
        <w:footnoteRef/>
      </w:r>
      <w:r>
        <w:rPr>
          <w:rtl/>
        </w:rPr>
        <w:t xml:space="preserve"> </w:t>
      </w:r>
      <w:r>
        <w:rPr>
          <w:rFonts w:hint="cs"/>
          <w:rtl/>
        </w:rPr>
        <w:t>المحکم و المحیط الاعظم، ج10، ص9.</w:t>
      </w:r>
    </w:p>
  </w:footnote>
  <w:footnote w:id="7">
    <w:p w14:paraId="11219EC8" w14:textId="29A45A2D" w:rsidR="001808EB" w:rsidRDefault="001808EB">
      <w:pPr>
        <w:pStyle w:val="FootnoteText"/>
      </w:pPr>
      <w:r>
        <w:rPr>
          <w:rStyle w:val="FootnoteReference"/>
        </w:rPr>
        <w:footnoteRef/>
      </w:r>
      <w:r>
        <w:rPr>
          <w:rtl/>
        </w:rPr>
        <w:t xml:space="preserve"> </w:t>
      </w:r>
      <w:r>
        <w:rPr>
          <w:rFonts w:hint="cs"/>
          <w:rtl/>
        </w:rPr>
        <w:t>الفائق فی غریب الحدیث، ج2، ص321.</w:t>
      </w:r>
    </w:p>
  </w:footnote>
  <w:footnote w:id="8">
    <w:p w14:paraId="6A01A5CD" w14:textId="7374BC1D" w:rsidR="004D514B" w:rsidRDefault="004D514B">
      <w:pPr>
        <w:pStyle w:val="FootnoteText"/>
      </w:pPr>
      <w:r>
        <w:rPr>
          <w:rStyle w:val="FootnoteReference"/>
        </w:rPr>
        <w:footnoteRef/>
      </w:r>
      <w:r>
        <w:rPr>
          <w:rtl/>
        </w:rPr>
        <w:t xml:space="preserve"> </w:t>
      </w:r>
      <w:r>
        <w:rPr>
          <w:rFonts w:hint="cs"/>
          <w:rtl/>
        </w:rPr>
        <w:t>مفردات الغاظ القرآن، ص539.</w:t>
      </w:r>
    </w:p>
  </w:footnote>
  <w:footnote w:id="9">
    <w:p w14:paraId="5AD58CBC" w14:textId="6F0E84A9" w:rsidR="00FF73DF" w:rsidRDefault="00FF73DF">
      <w:pPr>
        <w:pStyle w:val="FootnoteText"/>
      </w:pPr>
      <w:r>
        <w:rPr>
          <w:rStyle w:val="FootnoteReference"/>
        </w:rPr>
        <w:footnoteRef/>
      </w:r>
      <w:r>
        <w:rPr>
          <w:rtl/>
        </w:rPr>
        <w:t xml:space="preserve"> </w:t>
      </w:r>
      <w:r>
        <w:rPr>
          <w:rFonts w:hint="cs"/>
          <w:rtl/>
        </w:rPr>
        <w:t>مفردات الغاظ القرآن، ص539.</w:t>
      </w:r>
    </w:p>
  </w:footnote>
  <w:footnote w:id="10">
    <w:p w14:paraId="0EAA3551" w14:textId="4017DD6A" w:rsidR="00FF73DF" w:rsidRDefault="00FF73DF">
      <w:pPr>
        <w:pStyle w:val="FootnoteText"/>
      </w:pPr>
      <w:r>
        <w:rPr>
          <w:rStyle w:val="FootnoteReference"/>
        </w:rPr>
        <w:footnoteRef/>
      </w:r>
      <w:r>
        <w:rPr>
          <w:rtl/>
        </w:rPr>
        <w:t xml:space="preserve"> </w:t>
      </w:r>
      <w:r>
        <w:rPr>
          <w:rFonts w:hint="cs"/>
          <w:rtl/>
        </w:rPr>
        <w:t>مفردات الغاظ القرآن، ص539.</w:t>
      </w:r>
    </w:p>
  </w:footnote>
  <w:footnote w:id="11">
    <w:p w14:paraId="32AD05FD" w14:textId="5EE7DF4D" w:rsidR="00587B83" w:rsidRDefault="00587B83">
      <w:pPr>
        <w:pStyle w:val="FootnoteText"/>
      </w:pPr>
      <w:r>
        <w:rPr>
          <w:rStyle w:val="FootnoteReference"/>
        </w:rPr>
        <w:footnoteRef/>
      </w:r>
      <w:r>
        <w:rPr>
          <w:rtl/>
        </w:rPr>
        <w:t xml:space="preserve"> </w:t>
      </w:r>
      <w:r w:rsidRPr="00817763">
        <w:rPr>
          <w:rtl/>
        </w:rPr>
        <w:t xml:space="preserve">الفروق في اللغة، </w:t>
      </w:r>
      <w:r>
        <w:rPr>
          <w:rFonts w:hint="cs"/>
          <w:rtl/>
        </w:rPr>
        <w:t>ص</w:t>
      </w:r>
      <w:r w:rsidRPr="00817763">
        <w:rPr>
          <w:rtl/>
        </w:rPr>
        <w:t>9</w:t>
      </w:r>
      <w:r>
        <w:rPr>
          <w:rFonts w:hint="cs"/>
          <w:rtl/>
        </w:rPr>
        <w:t>0.</w:t>
      </w:r>
    </w:p>
  </w:footnote>
  <w:footnote w:id="12">
    <w:p w14:paraId="5DD472CE" w14:textId="4AB87382" w:rsidR="00587B83" w:rsidRDefault="00587B83">
      <w:pPr>
        <w:pStyle w:val="FootnoteText"/>
      </w:pPr>
      <w:r>
        <w:rPr>
          <w:rStyle w:val="FootnoteReference"/>
        </w:rPr>
        <w:footnoteRef/>
      </w:r>
      <w:r>
        <w:rPr>
          <w:rtl/>
        </w:rPr>
        <w:t xml:space="preserve"> </w:t>
      </w:r>
      <w:r w:rsidRPr="00817763">
        <w:rPr>
          <w:rtl/>
        </w:rPr>
        <w:t xml:space="preserve">الفروق في اللغة، </w:t>
      </w:r>
      <w:r>
        <w:rPr>
          <w:rFonts w:hint="cs"/>
          <w:rtl/>
        </w:rPr>
        <w:t>ص</w:t>
      </w:r>
      <w:r w:rsidRPr="00817763">
        <w:rPr>
          <w:rtl/>
        </w:rPr>
        <w:t>9</w:t>
      </w:r>
      <w:r>
        <w:rPr>
          <w:rFonts w:hint="cs"/>
          <w:rtl/>
        </w:rPr>
        <w:t>1.</w:t>
      </w:r>
    </w:p>
  </w:footnote>
  <w:footnote w:id="13">
    <w:p w14:paraId="1408AAAD" w14:textId="1DA1A2A0" w:rsidR="00587B83" w:rsidRDefault="00587B83">
      <w:pPr>
        <w:pStyle w:val="FootnoteText"/>
      </w:pPr>
      <w:r>
        <w:rPr>
          <w:rStyle w:val="FootnoteReference"/>
        </w:rPr>
        <w:footnoteRef/>
      </w:r>
      <w:r>
        <w:rPr>
          <w:rtl/>
        </w:rPr>
        <w:t xml:space="preserve"> </w:t>
      </w:r>
      <w:r w:rsidRPr="00817763">
        <w:rPr>
          <w:rtl/>
        </w:rPr>
        <w:t xml:space="preserve">الفروق في اللغة، </w:t>
      </w:r>
      <w:r>
        <w:rPr>
          <w:rFonts w:hint="cs"/>
          <w:rtl/>
        </w:rPr>
        <w:t>ص</w:t>
      </w:r>
      <w:r w:rsidRPr="00817763">
        <w:rPr>
          <w:rtl/>
        </w:rPr>
        <w:t>9</w:t>
      </w:r>
      <w:r>
        <w:rPr>
          <w:rFonts w:hint="cs"/>
          <w:rtl/>
        </w:rPr>
        <w:t>2.</w:t>
      </w:r>
    </w:p>
  </w:footnote>
  <w:footnote w:id="14">
    <w:p w14:paraId="1C667B47" w14:textId="061DE80F" w:rsidR="00587B83" w:rsidRDefault="00587B83">
      <w:pPr>
        <w:pStyle w:val="FootnoteText"/>
      </w:pPr>
      <w:r>
        <w:rPr>
          <w:rStyle w:val="FootnoteReference"/>
        </w:rPr>
        <w:footnoteRef/>
      </w:r>
      <w:r>
        <w:rPr>
          <w:rtl/>
        </w:rPr>
        <w:t xml:space="preserve"> </w:t>
      </w:r>
      <w:r w:rsidRPr="00817763">
        <w:rPr>
          <w:rtl/>
        </w:rPr>
        <w:t xml:space="preserve">الفروق في اللغة، </w:t>
      </w:r>
      <w:r>
        <w:rPr>
          <w:rFonts w:hint="cs"/>
          <w:rtl/>
        </w:rPr>
        <w:t>ص</w:t>
      </w:r>
      <w:r w:rsidRPr="00817763">
        <w:rPr>
          <w:rtl/>
        </w:rPr>
        <w:t>9</w:t>
      </w:r>
      <w:r>
        <w:rPr>
          <w:rFonts w:hint="cs"/>
          <w:rtl/>
        </w:rPr>
        <w:t>2.</w:t>
      </w:r>
    </w:p>
  </w:footnote>
  <w:footnote w:id="15">
    <w:p w14:paraId="44BC7116" w14:textId="2AEAC11E" w:rsidR="0019228D" w:rsidRDefault="0019228D">
      <w:pPr>
        <w:pStyle w:val="FootnoteText"/>
      </w:pPr>
      <w:r>
        <w:rPr>
          <w:rStyle w:val="FootnoteReference"/>
        </w:rPr>
        <w:footnoteRef/>
      </w:r>
      <w:r>
        <w:rPr>
          <w:rtl/>
        </w:rPr>
        <w:t xml:space="preserve"> </w:t>
      </w:r>
      <w:r w:rsidRPr="0019228D">
        <w:rPr>
          <w:rtl/>
        </w:rPr>
        <w:t>شمس العلوم، ج‏7، ص: 4223</w:t>
      </w:r>
    </w:p>
  </w:footnote>
  <w:footnote w:id="16">
    <w:p w14:paraId="0AD5C8B1" w14:textId="68E7A989" w:rsidR="0019228D" w:rsidRDefault="0019228D">
      <w:pPr>
        <w:pStyle w:val="FootnoteText"/>
      </w:pPr>
      <w:r>
        <w:rPr>
          <w:rStyle w:val="FootnoteReference"/>
        </w:rPr>
        <w:footnoteRef/>
      </w:r>
      <w:r>
        <w:rPr>
          <w:rtl/>
        </w:rPr>
        <w:t xml:space="preserve"> </w:t>
      </w:r>
      <w:r w:rsidRPr="0019228D">
        <w:rPr>
          <w:rtl/>
        </w:rPr>
        <w:t>الجاثية :  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08EB"/>
    <w:rsid w:val="00181844"/>
    <w:rsid w:val="001837E9"/>
    <w:rsid w:val="00187DFA"/>
    <w:rsid w:val="0019228D"/>
    <w:rsid w:val="001A1EA5"/>
    <w:rsid w:val="001A2574"/>
    <w:rsid w:val="001A27D7"/>
    <w:rsid w:val="001A294E"/>
    <w:rsid w:val="001A4ED8"/>
    <w:rsid w:val="001B6799"/>
    <w:rsid w:val="001C1362"/>
    <w:rsid w:val="001C67C3"/>
    <w:rsid w:val="001D0E04"/>
    <w:rsid w:val="001D2E9A"/>
    <w:rsid w:val="001D4EEF"/>
    <w:rsid w:val="001D597F"/>
    <w:rsid w:val="001E3FD4"/>
    <w:rsid w:val="0020241A"/>
    <w:rsid w:val="00203821"/>
    <w:rsid w:val="0021204F"/>
    <w:rsid w:val="0021630D"/>
    <w:rsid w:val="00220013"/>
    <w:rsid w:val="00223FB9"/>
    <w:rsid w:val="00234F8B"/>
    <w:rsid w:val="00247D2F"/>
    <w:rsid w:val="00254950"/>
    <w:rsid w:val="00256560"/>
    <w:rsid w:val="0027085D"/>
    <w:rsid w:val="0027605E"/>
    <w:rsid w:val="00281E00"/>
    <w:rsid w:val="00294A52"/>
    <w:rsid w:val="002A3DEF"/>
    <w:rsid w:val="002A51A0"/>
    <w:rsid w:val="002B0E39"/>
    <w:rsid w:val="002B575F"/>
    <w:rsid w:val="002B729B"/>
    <w:rsid w:val="002C53A2"/>
    <w:rsid w:val="002D0040"/>
    <w:rsid w:val="002E220F"/>
    <w:rsid w:val="0032100F"/>
    <w:rsid w:val="0033402C"/>
    <w:rsid w:val="00340521"/>
    <w:rsid w:val="003455CB"/>
    <w:rsid w:val="00345C73"/>
    <w:rsid w:val="00350293"/>
    <w:rsid w:val="00354A99"/>
    <w:rsid w:val="00360311"/>
    <w:rsid w:val="00361922"/>
    <w:rsid w:val="00373518"/>
    <w:rsid w:val="003741A5"/>
    <w:rsid w:val="003848D8"/>
    <w:rsid w:val="00397466"/>
    <w:rsid w:val="00397CA1"/>
    <w:rsid w:val="003A02CB"/>
    <w:rsid w:val="003A6148"/>
    <w:rsid w:val="003A7B42"/>
    <w:rsid w:val="003C33F6"/>
    <w:rsid w:val="003C382B"/>
    <w:rsid w:val="003C3D2E"/>
    <w:rsid w:val="003C43A5"/>
    <w:rsid w:val="003E194D"/>
    <w:rsid w:val="003E1C5C"/>
    <w:rsid w:val="003F5B46"/>
    <w:rsid w:val="0040123D"/>
    <w:rsid w:val="00401363"/>
    <w:rsid w:val="00402E47"/>
    <w:rsid w:val="00425015"/>
    <w:rsid w:val="00430994"/>
    <w:rsid w:val="00432F69"/>
    <w:rsid w:val="004331F2"/>
    <w:rsid w:val="00441B6D"/>
    <w:rsid w:val="0044343F"/>
    <w:rsid w:val="0045191A"/>
    <w:rsid w:val="004556EF"/>
    <w:rsid w:val="00457564"/>
    <w:rsid w:val="00462B07"/>
    <w:rsid w:val="00465BD2"/>
    <w:rsid w:val="00473729"/>
    <w:rsid w:val="004871AA"/>
    <w:rsid w:val="004926E1"/>
    <w:rsid w:val="004949A0"/>
    <w:rsid w:val="004A2FEA"/>
    <w:rsid w:val="004D514B"/>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77454"/>
    <w:rsid w:val="00580C24"/>
    <w:rsid w:val="00587B83"/>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14D7"/>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4987"/>
    <w:rsid w:val="007E5B3F"/>
    <w:rsid w:val="007E736A"/>
    <w:rsid w:val="007E782E"/>
    <w:rsid w:val="007F2257"/>
    <w:rsid w:val="0080091D"/>
    <w:rsid w:val="00804108"/>
    <w:rsid w:val="0080494B"/>
    <w:rsid w:val="00816367"/>
    <w:rsid w:val="00816A0B"/>
    <w:rsid w:val="00817763"/>
    <w:rsid w:val="00830C53"/>
    <w:rsid w:val="00837FAA"/>
    <w:rsid w:val="00841F77"/>
    <w:rsid w:val="00852921"/>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457C6"/>
    <w:rsid w:val="00A467FD"/>
    <w:rsid w:val="00A46AD0"/>
    <w:rsid w:val="00A47063"/>
    <w:rsid w:val="00A47208"/>
    <w:rsid w:val="00A473A8"/>
    <w:rsid w:val="00A61AC8"/>
    <w:rsid w:val="00A64C1D"/>
    <w:rsid w:val="00A65D4C"/>
    <w:rsid w:val="00AA40D7"/>
    <w:rsid w:val="00AB0C79"/>
    <w:rsid w:val="00AB5F7D"/>
    <w:rsid w:val="00AC0C50"/>
    <w:rsid w:val="00AC4412"/>
    <w:rsid w:val="00AC6FE2"/>
    <w:rsid w:val="00AD53AC"/>
    <w:rsid w:val="00AF3925"/>
    <w:rsid w:val="00B011DA"/>
    <w:rsid w:val="00B115E2"/>
    <w:rsid w:val="00B20523"/>
    <w:rsid w:val="00B2147B"/>
    <w:rsid w:val="00B2292F"/>
    <w:rsid w:val="00B27399"/>
    <w:rsid w:val="00B43169"/>
    <w:rsid w:val="00B445D6"/>
    <w:rsid w:val="00B55AE4"/>
    <w:rsid w:val="00B739B0"/>
    <w:rsid w:val="00B814A3"/>
    <w:rsid w:val="00B900CE"/>
    <w:rsid w:val="00B96F38"/>
    <w:rsid w:val="00BD0E74"/>
    <w:rsid w:val="00BD5F8C"/>
    <w:rsid w:val="00BE0D9D"/>
    <w:rsid w:val="00BE29DD"/>
    <w:rsid w:val="00BE547F"/>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CF6C8F"/>
    <w:rsid w:val="00CF6E0E"/>
    <w:rsid w:val="00D048CE"/>
    <w:rsid w:val="00D05E01"/>
    <w:rsid w:val="00D10998"/>
    <w:rsid w:val="00D1622A"/>
    <w:rsid w:val="00D23391"/>
    <w:rsid w:val="00D31805"/>
    <w:rsid w:val="00D33066"/>
    <w:rsid w:val="00D42792"/>
    <w:rsid w:val="00D42915"/>
    <w:rsid w:val="00D552B9"/>
    <w:rsid w:val="00D6541C"/>
    <w:rsid w:val="00D74021"/>
    <w:rsid w:val="00D76D01"/>
    <w:rsid w:val="00D922A9"/>
    <w:rsid w:val="00D9394A"/>
    <w:rsid w:val="00DA5E84"/>
    <w:rsid w:val="00DB0CBB"/>
    <w:rsid w:val="00DB67CC"/>
    <w:rsid w:val="00DC00B3"/>
    <w:rsid w:val="00DD7EE4"/>
    <w:rsid w:val="00DE1070"/>
    <w:rsid w:val="00DE2F64"/>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3DF"/>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A10BA"/>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23"/>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2855055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3135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303DD-C2F2-4B0A-9EC7-723123AF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293</TotalTime>
  <Pages>7</Pages>
  <Words>2392</Words>
  <Characters>13639</Characters>
  <Application>Microsoft Office Word</Application>
  <DocSecurity>0</DocSecurity>
  <Lines>113</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16000</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7</cp:revision>
  <cp:lastPrinted>2024-02-27T08:12:00Z</cp:lastPrinted>
  <dcterms:created xsi:type="dcterms:W3CDTF">2024-02-24T04:58:00Z</dcterms:created>
  <dcterms:modified xsi:type="dcterms:W3CDTF">2024-02-27T14:01:00Z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14021205</vt:lpwstr>
  </property>
  <property fmtid="{D5CDD505-2E9C-101B-9397-08002B2CF9AE}" pid="6" name="SpecialTopic">
    <vt:lpwstr>الاستعمال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089</vt:lpwstr>
  </property>
  <property fmtid="{D5CDD505-2E9C-101B-9397-08002B2CF9AE}" pid="10" name="Day">
    <vt:lpwstr>شنبه</vt:lpwstr>
  </property>
</Properties>
</file>