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C56B7" w14:textId="77777777" w:rsidR="000246BE" w:rsidRDefault="000246BE" w:rsidP="00D6363E">
      <w:pPr>
        <w:jc w:val="center"/>
        <w:rPr>
          <w:rtl/>
        </w:rPr>
      </w:pPr>
      <w:r>
        <w:rPr>
          <w:rFonts w:hint="cs"/>
          <w:noProof/>
          <w:rtl/>
          <w:lang w:bidi="ar-SA"/>
        </w:rPr>
        <w:drawing>
          <wp:inline distT="0" distB="0" distL="0" distR="0" wp14:anchorId="0BE2EA85" wp14:editId="1B4BB51A">
            <wp:extent cx="905772" cy="3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905772" cy="301925"/>
                    </a:xfrm>
                    <a:prstGeom prst="rect">
                      <a:avLst/>
                    </a:prstGeom>
                  </pic:spPr>
                </pic:pic>
              </a:graphicData>
            </a:graphic>
          </wp:inline>
        </w:drawing>
      </w:r>
    </w:p>
    <w:p w14:paraId="14727CAD" w14:textId="77777777" w:rsidR="00E020D0" w:rsidRPr="002B7072" w:rsidRDefault="00E020D0" w:rsidP="00E020D0">
      <w:pPr>
        <w:autoSpaceDE w:val="0"/>
        <w:autoSpaceDN w:val="0"/>
        <w:adjustRightInd w:val="0"/>
        <w:spacing w:line="240" w:lineRule="auto"/>
        <w:ind w:firstLine="0"/>
        <w:rPr>
          <w:rFonts w:ascii="IRANSans" w:hAnsi="IRANSans" w:cs="IRANSans"/>
          <w:b/>
          <w:bCs/>
          <w:color w:val="C00000"/>
          <w:sz w:val="28"/>
          <w:shd w:val="clear" w:color="auto" w:fill="FFFFFF"/>
          <w:lang w:val="x-none"/>
        </w:rPr>
      </w:pPr>
      <w:r w:rsidRPr="002B7072">
        <w:rPr>
          <w:rFonts w:ascii="IRANSans" w:hAnsi="IRANSans" w:cs="IRANSans"/>
          <w:b/>
          <w:bCs/>
          <w:color w:val="C00000"/>
          <w:sz w:val="28"/>
          <w:shd w:val="clear" w:color="auto" w:fill="FFFFFF"/>
          <w:rtl/>
          <w:lang w:val="x-none"/>
        </w:rPr>
        <w:t>درس خارج اصول استاد حاج سید محمد جواد شبیری</w:t>
      </w:r>
    </w:p>
    <w:p w14:paraId="0725C607" w14:textId="39710879" w:rsidR="00E020D0" w:rsidRPr="002B7072" w:rsidRDefault="00E020D0" w:rsidP="00E020D0">
      <w:pPr>
        <w:autoSpaceDE w:val="0"/>
        <w:autoSpaceDN w:val="0"/>
        <w:adjustRightInd w:val="0"/>
        <w:spacing w:line="240" w:lineRule="auto"/>
        <w:ind w:firstLine="0"/>
        <w:rPr>
          <w:rFonts w:ascii="IRANSans" w:hAnsi="IRANSans" w:cs="IRANSans"/>
          <w:b/>
          <w:bCs/>
          <w:color w:val="C00000"/>
          <w:sz w:val="28"/>
          <w:shd w:val="clear" w:color="auto" w:fill="FFFFFF"/>
          <w:lang w:val="x-none"/>
        </w:rPr>
      </w:pPr>
      <w:r w:rsidRPr="002B7072">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rPr>
        <w:t>801</w:t>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p>
    <w:p w14:paraId="6CB6CDDB" w14:textId="16B87DB6" w:rsidR="00D81A3E" w:rsidRPr="00E020D0" w:rsidRDefault="00E020D0" w:rsidP="00E020D0">
      <w:pPr>
        <w:ind w:firstLine="0"/>
        <w:jc w:val="left"/>
        <w:rPr>
          <w:rFonts w:ascii="Calibri" w:hAnsi="Calibri" w:cs="B Badr"/>
          <w:bCs/>
          <w:i/>
          <w:color w:val="984806" w:themeColor="accent6" w:themeShade="80"/>
          <w:rtl/>
        </w:rPr>
      </w:pPr>
      <w:r w:rsidRPr="002B7072">
        <w:rPr>
          <w:rFonts w:ascii="Traditional Arabic" w:hAnsi="Traditional Arabic" w:cs="IRLotus"/>
          <w:color w:val="984806" w:themeColor="accent6" w:themeShade="80"/>
          <w:sz w:val="28"/>
          <w:rtl/>
        </w:rPr>
        <w:t>مقرر:</w:t>
      </w:r>
      <w:r w:rsidRPr="002B7072">
        <w:rPr>
          <w:rFonts w:ascii="Traditional Arabic" w:hAnsi="Traditional Arabic" w:cs="IRLotus"/>
          <w:color w:val="984806" w:themeColor="accent6" w:themeShade="80"/>
          <w:sz w:val="24"/>
          <w:rtl/>
        </w:rPr>
        <w:t xml:space="preserve"> مسعود عطارمنش </w:t>
      </w:r>
      <w:r w:rsidRPr="002B7072">
        <w:rPr>
          <w:rFonts w:ascii="Traditional Arabic" w:hAnsi="Traditional Arabic" w:cs="IRLotus"/>
          <w:color w:val="984806" w:themeColor="accent6" w:themeShade="80"/>
          <w:sz w:val="24"/>
        </w:rPr>
        <w:t xml:space="preserve"> </w:t>
      </w:r>
      <w:r w:rsidRPr="002B7072">
        <w:rPr>
          <w:rFonts w:ascii="Traditional Arabic" w:hAnsi="Traditional Arabic" w:cs="IRLotus"/>
          <w:noProof/>
          <w:webHidden/>
          <w:sz w:val="28"/>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IRLotus"/>
          <w:noProof/>
          <w:webHidden/>
          <w:sz w:val="28"/>
          <w:rtl/>
        </w:rPr>
        <w:fldChar w:fldCharType="begin"/>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TOC</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Pr>
        <w:instrText>o "1-9" \h \z \u</w:instrText>
      </w:r>
      <w:r w:rsidRPr="002B7072">
        <w:rPr>
          <w:rFonts w:ascii="Traditional Arabic" w:hAnsi="Traditional Arabic" w:cs="IRLotus"/>
          <w:noProof/>
          <w:webHidden/>
          <w:sz w:val="28"/>
          <w:rtl/>
        </w:rPr>
        <w:instrText xml:space="preserve"> </w:instrText>
      </w:r>
      <w:r w:rsidRPr="002B7072">
        <w:rPr>
          <w:rFonts w:ascii="Traditional Arabic" w:hAnsi="Traditional Arabic" w:cs="IRLotus"/>
          <w:noProof/>
          <w:webHidden/>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TOC</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bCs/>
          <w:color w:val="000000" w:themeColor="text1"/>
          <w:sz w:val="28"/>
        </w:rPr>
        <w:instrText>o "1-5" \h \z \u</w:instrText>
      </w:r>
      <w:r w:rsidRPr="002B7072">
        <w:rPr>
          <w:rFonts w:ascii="Traditional Arabic" w:hAnsi="Traditional Arabic" w:cs="Traditional Arabic"/>
          <w:b/>
          <w:bCs/>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TOC</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Pr>
        <w:instrText>o "1-5" \h \z \u</w:instrText>
      </w:r>
      <w:r w:rsidRPr="002B7072">
        <w:rPr>
          <w:rFonts w:ascii="Traditional Arabic" w:hAnsi="Traditional Arabic" w:cs="Traditional Arabic"/>
          <w:b/>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r w:rsidRPr="002B7072">
        <w:rPr>
          <w:rFonts w:ascii="Traditional Arabic" w:hAnsi="Traditional Arabic" w:cs="Traditional Arabic"/>
          <w:b/>
          <w:i/>
          <w:color w:val="000000" w:themeColor="text1"/>
          <w:sz w:val="28"/>
          <w:rtl/>
        </w:rPr>
        <w:fldChar w:fldCharType="begin"/>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TOC</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bCs/>
          <w:i/>
          <w:color w:val="000000" w:themeColor="text1"/>
          <w:sz w:val="28"/>
        </w:rPr>
        <w:instrText>o "1-5" \h \z \u</w:instrText>
      </w:r>
      <w:r w:rsidRPr="002B7072">
        <w:rPr>
          <w:rFonts w:ascii="Traditional Arabic" w:hAnsi="Traditional Arabic" w:cs="Traditional Arabic"/>
          <w:b/>
          <w:bCs/>
          <w:i/>
          <w:color w:val="000000" w:themeColor="text1"/>
          <w:sz w:val="28"/>
          <w:rtl/>
        </w:rPr>
        <w:instrText xml:space="preserve"> </w:instrText>
      </w:r>
      <w:r w:rsidRPr="002B7072">
        <w:rPr>
          <w:rFonts w:ascii="Traditional Arabic" w:hAnsi="Traditional Arabic" w:cs="Traditional Arabic"/>
          <w:b/>
          <w:i/>
          <w:color w:val="000000" w:themeColor="text1"/>
          <w:sz w:val="28"/>
          <w:rtl/>
        </w:rPr>
        <w:fldChar w:fldCharType="end"/>
      </w:r>
    </w:p>
    <w:p w14:paraId="688C2FB8" w14:textId="77777777" w:rsidR="003F7DAA" w:rsidRPr="009323F5" w:rsidRDefault="003F7DAA" w:rsidP="00D6363E">
      <w:pPr>
        <w:pStyle w:val="Heading10"/>
        <w:jc w:val="both"/>
        <w:rPr>
          <w:bCs/>
          <w:i/>
          <w:color w:val="auto"/>
          <w:rtl/>
        </w:rPr>
      </w:pPr>
    </w:p>
    <w:p w14:paraId="650F83CD" w14:textId="77777777" w:rsidR="003F7DAA" w:rsidRDefault="003F7DAA" w:rsidP="00D6363E">
      <w:pPr>
        <w:jc w:val="center"/>
        <w:rPr>
          <w:rStyle w:val="Emphasis"/>
          <w:rtl/>
        </w:rPr>
      </w:pPr>
      <w:r>
        <w:rPr>
          <w:rStyle w:val="Emphasis"/>
          <w:noProof/>
          <w:lang w:bidi="ar-SA"/>
        </w:rPr>
        <w:drawing>
          <wp:inline distT="0" distB="0" distL="0" distR="0" wp14:anchorId="1D241D0D" wp14:editId="0D7B446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404723" w14:textId="77777777" w:rsidR="003F7DAA" w:rsidRDefault="003F7DAA" w:rsidP="00D6363E">
      <w:pPr>
        <w:rPr>
          <w:rStyle w:val="Emphasis"/>
          <w:rtl/>
        </w:rPr>
      </w:pPr>
    </w:p>
    <w:p w14:paraId="7FF5C042" w14:textId="1523E4F2" w:rsidR="003F7DAA" w:rsidRDefault="003F7DAA" w:rsidP="00D6363E">
      <w:pPr>
        <w:rPr>
          <w:rtl/>
        </w:rPr>
      </w:pPr>
      <w:bookmarkStart w:id="0" w:name="FehStart"/>
      <w:bookmarkEnd w:id="0"/>
      <w:r w:rsidRPr="00122C9D">
        <w:rPr>
          <w:rStyle w:val="Emphasis"/>
          <w:rFonts w:hint="cs"/>
          <w:b/>
          <w:color w:val="FF0000"/>
          <w:rtl/>
        </w:rPr>
        <w:t>موضوع:</w:t>
      </w:r>
      <w:r>
        <w:rPr>
          <w:rFonts w:hint="cs"/>
          <w:rtl/>
        </w:rPr>
        <w:t xml:space="preserve"> </w:t>
      </w:r>
      <w:bookmarkStart w:id="1" w:name="Bokkolli"/>
      <w:bookmarkEnd w:id="1"/>
      <w:r>
        <w:rPr>
          <w:rFonts w:hint="cs"/>
          <w:rtl/>
        </w:rPr>
        <w:t>اوامر/</w:t>
      </w:r>
      <w:bookmarkStart w:id="2" w:name="BokSabj_d"/>
      <w:bookmarkEnd w:id="2"/>
      <w:r>
        <w:rPr>
          <w:rFonts w:hint="cs"/>
          <w:rtl/>
        </w:rPr>
        <w:t xml:space="preserve"> </w:t>
      </w:r>
      <w:r w:rsidR="00842919">
        <w:rPr>
          <w:rFonts w:hint="cs"/>
          <w:rtl/>
        </w:rPr>
        <w:t>صیغۀ</w:t>
      </w:r>
      <w:r w:rsidRPr="009323F5">
        <w:rPr>
          <w:rFonts w:cs="Traditional Arabic" w:hint="cs"/>
          <w:rtl/>
        </w:rPr>
        <w:t xml:space="preserve"> </w:t>
      </w:r>
      <w:r w:rsidRPr="009323F5">
        <w:rPr>
          <w:rFonts w:hint="cs"/>
          <w:rtl/>
        </w:rPr>
        <w:t>امر</w:t>
      </w:r>
      <w:r>
        <w:rPr>
          <w:rFonts w:hint="cs"/>
          <w:rtl/>
        </w:rPr>
        <w:t>/</w:t>
      </w:r>
      <w:bookmarkStart w:id="3" w:name="BokSabj2_d"/>
      <w:bookmarkEnd w:id="3"/>
      <w:r>
        <w:rPr>
          <w:rFonts w:hint="cs"/>
          <w:rtl/>
        </w:rPr>
        <w:t xml:space="preserve"> </w:t>
      </w:r>
      <w:r w:rsidR="00AF5247">
        <w:rPr>
          <w:rFonts w:hint="cs"/>
          <w:rtl/>
        </w:rPr>
        <w:t>مفاد</w:t>
      </w:r>
      <w:r>
        <w:rPr>
          <w:rFonts w:hint="cs"/>
          <w:rtl/>
        </w:rPr>
        <w:t xml:space="preserve"> </w:t>
      </w:r>
      <w:r w:rsidR="00842919">
        <w:rPr>
          <w:rFonts w:hint="cs"/>
          <w:rtl/>
        </w:rPr>
        <w:t xml:space="preserve">صیغۀ </w:t>
      </w:r>
      <w:r w:rsidR="00AF5247">
        <w:rPr>
          <w:rFonts w:hint="cs"/>
          <w:rtl/>
        </w:rPr>
        <w:t>امر</w:t>
      </w:r>
      <w:r w:rsidR="00EC20C9">
        <w:rPr>
          <w:rFonts w:hint="cs"/>
          <w:rtl/>
        </w:rPr>
        <w:t xml:space="preserve">/ </w:t>
      </w:r>
      <w:bookmarkStart w:id="4" w:name="_GoBack"/>
      <w:r w:rsidR="00774ECC">
        <w:rPr>
          <w:rFonts w:hint="cs"/>
          <w:rtl/>
        </w:rPr>
        <w:t xml:space="preserve">تحلیل </w:t>
      </w:r>
      <w:r w:rsidR="00BA02AF">
        <w:rPr>
          <w:rFonts w:hint="cs"/>
          <w:rtl/>
        </w:rPr>
        <w:t>مفاد</w:t>
      </w:r>
      <w:r w:rsidR="00774ECC">
        <w:rPr>
          <w:rFonts w:hint="cs"/>
          <w:rtl/>
        </w:rPr>
        <w:t xml:space="preserve"> </w:t>
      </w:r>
      <w:r w:rsidR="000E1AC3">
        <w:rPr>
          <w:rFonts w:hint="cs"/>
          <w:rtl/>
        </w:rPr>
        <w:t xml:space="preserve">اخبار به داعی </w:t>
      </w:r>
      <w:r w:rsidR="00D6363E">
        <w:rPr>
          <w:rFonts w:hint="cs"/>
          <w:rtl/>
        </w:rPr>
        <w:t>بعث</w:t>
      </w:r>
      <w:bookmarkEnd w:id="4"/>
    </w:p>
    <w:p w14:paraId="65BC5B29" w14:textId="0FA4C6B2" w:rsidR="00A70775" w:rsidRDefault="00537E17" w:rsidP="00D6363E">
      <w:pPr>
        <w:pStyle w:val="Heading1"/>
        <w:rPr>
          <w:rtl/>
        </w:rPr>
      </w:pPr>
      <w:bookmarkStart w:id="5" w:name="_Toc180564955"/>
      <w:r>
        <w:rPr>
          <w:rFonts w:hint="cs"/>
          <w:rtl/>
        </w:rPr>
        <w:t xml:space="preserve">تحلیل مفاد </w:t>
      </w:r>
      <w:r w:rsidR="001575A5">
        <w:rPr>
          <w:rFonts w:hint="cs"/>
          <w:rtl/>
        </w:rPr>
        <w:t>اخبار</w:t>
      </w:r>
      <w:r>
        <w:rPr>
          <w:rFonts w:hint="cs"/>
          <w:rtl/>
        </w:rPr>
        <w:t xml:space="preserve"> به داعی </w:t>
      </w:r>
      <w:bookmarkEnd w:id="5"/>
      <w:r w:rsidR="00D6363E">
        <w:rPr>
          <w:rFonts w:hint="cs"/>
          <w:rtl/>
        </w:rPr>
        <w:t>بعث</w:t>
      </w:r>
    </w:p>
    <w:p w14:paraId="1F97062B" w14:textId="790A3481" w:rsidR="00F50563" w:rsidRDefault="00F50563" w:rsidP="00D6363E">
      <w:pPr>
        <w:rPr>
          <w:rtl/>
        </w:rPr>
      </w:pPr>
      <w:r>
        <w:rPr>
          <w:rFonts w:hint="cs"/>
          <w:rtl/>
        </w:rPr>
        <w:t xml:space="preserve">بحث پیرامون مفاد جملات خبریه‌ای بود که به داعی </w:t>
      </w:r>
      <w:r w:rsidR="00D6363E">
        <w:rPr>
          <w:rFonts w:hint="cs"/>
          <w:rtl/>
        </w:rPr>
        <w:t>بعث و طلب</w:t>
      </w:r>
      <w:r>
        <w:rPr>
          <w:rFonts w:hint="cs"/>
          <w:rtl/>
        </w:rPr>
        <w:t xml:space="preserve"> به کار می‌روند.</w:t>
      </w:r>
    </w:p>
    <w:p w14:paraId="0A1529C7" w14:textId="7CED1251" w:rsidR="00F50563" w:rsidRDefault="00F50563" w:rsidP="00D6363E">
      <w:pPr>
        <w:pStyle w:val="Heading2"/>
        <w:rPr>
          <w:rtl/>
        </w:rPr>
      </w:pPr>
      <w:bookmarkStart w:id="6" w:name="_Toc180564956"/>
      <w:r>
        <w:rPr>
          <w:rFonts w:hint="cs"/>
          <w:rtl/>
        </w:rPr>
        <w:t xml:space="preserve">مرور فرمایش محقق خراسانی </w:t>
      </w:r>
      <w:r w:rsidR="001575A5">
        <w:rPr>
          <w:rFonts w:hint="cs"/>
          <w:rtl/>
        </w:rPr>
        <w:t>در بحث</w:t>
      </w:r>
      <w:bookmarkEnd w:id="6"/>
    </w:p>
    <w:p w14:paraId="32F90184" w14:textId="6C0DCA41" w:rsidR="00F50563" w:rsidRDefault="00537E17" w:rsidP="00D6363E">
      <w:pPr>
        <w:rPr>
          <w:rtl/>
        </w:rPr>
      </w:pPr>
      <w:r>
        <w:rPr>
          <w:rFonts w:hint="cs"/>
          <w:rtl/>
        </w:rPr>
        <w:t>محقق خراسانی</w:t>
      </w:r>
      <w:r w:rsidR="00F50563">
        <w:rPr>
          <w:rStyle w:val="FootnoteReference"/>
          <w:rtl/>
        </w:rPr>
        <w:footnoteReference w:id="2"/>
      </w:r>
      <w:r>
        <w:rPr>
          <w:rFonts w:hint="cs"/>
          <w:rtl/>
        </w:rPr>
        <w:t xml:space="preserve"> فرمودند، </w:t>
      </w:r>
      <w:r w:rsidR="000E1AC3">
        <w:rPr>
          <w:rFonts w:hint="cs"/>
          <w:rtl/>
        </w:rPr>
        <w:t>این جملات</w:t>
      </w:r>
      <w:r>
        <w:rPr>
          <w:rFonts w:hint="cs"/>
          <w:rtl/>
        </w:rPr>
        <w:t>، در همان معنایی استعمال می‌شوند که سائر جملات خبری در آن استعمال می‌شوند با این تفاوت که داعی متکلم از استعمال</w:t>
      </w:r>
      <w:r w:rsidR="00D6363E">
        <w:rPr>
          <w:rFonts w:hint="cs"/>
          <w:rtl/>
        </w:rPr>
        <w:t xml:space="preserve"> جملات مورد بحث</w:t>
      </w:r>
      <w:r>
        <w:rPr>
          <w:rFonts w:hint="cs"/>
          <w:rtl/>
        </w:rPr>
        <w:t>، اعلام مطلوبیّ</w:t>
      </w:r>
      <w:r w:rsidR="00F50563">
        <w:rPr>
          <w:rFonts w:hint="cs"/>
          <w:rtl/>
        </w:rPr>
        <w:t xml:space="preserve">ت </w:t>
      </w:r>
      <w:r w:rsidR="00D6363E">
        <w:rPr>
          <w:rFonts w:hint="cs"/>
          <w:rtl/>
        </w:rPr>
        <w:t>شیء</w:t>
      </w:r>
      <w:r w:rsidR="00F50563">
        <w:rPr>
          <w:rFonts w:hint="cs"/>
          <w:rtl/>
        </w:rPr>
        <w:t xml:space="preserve"> </w:t>
      </w:r>
      <w:r w:rsidR="000E1AC3">
        <w:rPr>
          <w:rFonts w:hint="cs"/>
          <w:rtl/>
        </w:rPr>
        <w:t xml:space="preserve">به نحو آکد </w:t>
      </w:r>
      <w:r w:rsidR="00F50563">
        <w:rPr>
          <w:rFonts w:hint="cs"/>
          <w:rtl/>
        </w:rPr>
        <w:t>است.</w:t>
      </w:r>
    </w:p>
    <w:p w14:paraId="1BD0F6C7" w14:textId="68151D1E" w:rsidR="00537E17" w:rsidRDefault="00F50563" w:rsidP="00D6363E">
      <w:pPr>
        <w:rPr>
          <w:rtl/>
        </w:rPr>
      </w:pPr>
      <w:r>
        <w:rPr>
          <w:rFonts w:hint="cs"/>
          <w:rtl/>
        </w:rPr>
        <w:t>در ادامه، این اشکال را مطرح نمودند که اگر جملات مورد نظر، در معنای اصلی خودشان استعمال شده باشند، مستلزم کذب خواهد بود و چنین چیزی قابل التزام نیست چون جملات خبری مورد نظر، در کلمات خداوند متعال و اولیای طاهرینش نیز وجود دارد که مبرّای از کذب هستند؛ در نتیجه این تحلیل، صحیح نیست.</w:t>
      </w:r>
    </w:p>
    <w:p w14:paraId="167FF82F" w14:textId="6325D4C1" w:rsidR="00537E17" w:rsidRDefault="00F50563" w:rsidP="00D6363E">
      <w:pPr>
        <w:rPr>
          <w:rtl/>
        </w:rPr>
      </w:pPr>
      <w:r>
        <w:rPr>
          <w:rFonts w:hint="cs"/>
          <w:rtl/>
        </w:rPr>
        <w:t>ایشان در پاسخ به اشکال یادشده، می‌فرمایند</w:t>
      </w:r>
      <w:r w:rsidR="00375EE1">
        <w:rPr>
          <w:rFonts w:hint="cs"/>
          <w:rtl/>
        </w:rPr>
        <w:t>:</w:t>
      </w:r>
      <w:r>
        <w:rPr>
          <w:rFonts w:hint="cs"/>
          <w:rtl/>
        </w:rPr>
        <w:t xml:space="preserve"> </w:t>
      </w:r>
      <w:r w:rsidR="000E1AC3">
        <w:rPr>
          <w:rFonts w:hint="cs"/>
          <w:rtl/>
        </w:rPr>
        <w:t>صدق و کذب جمله، به داعی متکلم گره خورده است نه به معنای مستعمل‌فیه</w:t>
      </w:r>
      <w:r>
        <w:rPr>
          <w:rFonts w:hint="cs"/>
          <w:rtl/>
        </w:rPr>
        <w:t xml:space="preserve">. </w:t>
      </w:r>
      <w:r w:rsidR="00D6363E">
        <w:rPr>
          <w:rFonts w:hint="cs"/>
          <w:rtl/>
        </w:rPr>
        <w:t>اگر چنین نباشد غالب کنایات کذب خواهند شد، حال‌آن‌که بالوجدان کنایات کذب نیستند. علّت مطلب آن است که برای تعیین صدق و کذب جمله، باید داعی متکلم را ملاک قرار داد نه معنای مستعمل‌فیه را</w:t>
      </w:r>
      <w:r>
        <w:rPr>
          <w:rFonts w:hint="cs"/>
          <w:rtl/>
        </w:rPr>
        <w:t xml:space="preserve">. برای مثال، تعبیر کنایی «زیدٌ کثیر الرّماد» زمانی کذب است که زید سخاوتمند نباشد نه زمانی که خاکسترش زیاد نباشد. </w:t>
      </w:r>
      <w:r w:rsidR="00375EE1">
        <w:rPr>
          <w:rFonts w:hint="cs"/>
          <w:rtl/>
        </w:rPr>
        <w:t>به سخن دیگر</w:t>
      </w:r>
      <w:r>
        <w:rPr>
          <w:rFonts w:hint="cs"/>
          <w:rtl/>
        </w:rPr>
        <w:t xml:space="preserve">، ملاک صدق و کذب در تعابیر کنایی، مدلول استعمالی کلام نیست، بلکه ملاک صدق و کذب، معنایی است که داعی متکلم، فهماندن آن به مخاطب است، و آن معنا، لازمۀ </w:t>
      </w:r>
      <w:r w:rsidR="00D6363E">
        <w:rPr>
          <w:rFonts w:hint="cs"/>
          <w:rtl/>
        </w:rPr>
        <w:t>مستعمل‌فیه</w:t>
      </w:r>
      <w:r>
        <w:rPr>
          <w:rFonts w:hint="cs"/>
          <w:rtl/>
        </w:rPr>
        <w:t xml:space="preserve"> است نه خود </w:t>
      </w:r>
      <w:r w:rsidR="00D6363E">
        <w:rPr>
          <w:rFonts w:hint="cs"/>
          <w:rtl/>
        </w:rPr>
        <w:t>مستعمل‌فیه</w:t>
      </w:r>
      <w:r>
        <w:rPr>
          <w:rFonts w:hint="cs"/>
          <w:rtl/>
        </w:rPr>
        <w:t>.</w:t>
      </w:r>
    </w:p>
    <w:p w14:paraId="4A567DFC" w14:textId="24676D87" w:rsidR="00537E17" w:rsidRDefault="00F50563" w:rsidP="00D6363E">
      <w:pPr>
        <w:rPr>
          <w:rtl/>
        </w:rPr>
      </w:pPr>
      <w:r>
        <w:rPr>
          <w:rFonts w:hint="cs"/>
          <w:rtl/>
        </w:rPr>
        <w:t>به تعبیر ما، ملاک صدق و کذب مراد استعمالی نیست، بلکه مراد تفهیمی است. در ما نحن فیه نیز مراد تفهیمی از جملات خبری، بیان مطلوبیت است و این مدلول تفهیمی، کذب نیست.</w:t>
      </w:r>
    </w:p>
    <w:p w14:paraId="21DB9428" w14:textId="3DD7D06A" w:rsidR="00F50563" w:rsidRDefault="00F50563" w:rsidP="00D6363E">
      <w:pPr>
        <w:rPr>
          <w:rtl/>
        </w:rPr>
      </w:pPr>
      <w:r>
        <w:rPr>
          <w:rFonts w:hint="cs"/>
          <w:rtl/>
        </w:rPr>
        <w:t>تا بدین‌جا فرمایش محقق خراسانی را توضیح دادیم.</w:t>
      </w:r>
    </w:p>
    <w:p w14:paraId="4D68ED80" w14:textId="5282FF3A" w:rsidR="00F50563" w:rsidRDefault="00F50563" w:rsidP="00D6363E">
      <w:pPr>
        <w:pStyle w:val="Heading3"/>
        <w:rPr>
          <w:rtl/>
        </w:rPr>
      </w:pPr>
      <w:bookmarkStart w:id="7" w:name="_Toc180564957"/>
      <w:r>
        <w:rPr>
          <w:rFonts w:hint="cs"/>
          <w:rtl/>
        </w:rPr>
        <w:t>تذکّر چند نکته پیرامون فرمایش محقق خراسانی</w:t>
      </w:r>
      <w:bookmarkEnd w:id="7"/>
    </w:p>
    <w:p w14:paraId="3D2F1152" w14:textId="6ADF4371" w:rsidR="009E2A61" w:rsidRDefault="00F50563" w:rsidP="00D6363E">
      <w:pPr>
        <w:rPr>
          <w:rtl/>
        </w:rPr>
      </w:pPr>
      <w:r>
        <w:rPr>
          <w:rFonts w:hint="cs"/>
          <w:rtl/>
        </w:rPr>
        <w:lastRenderedPageBreak/>
        <w:t xml:space="preserve">نخست، به </w:t>
      </w:r>
      <w:r w:rsidR="00D6363E">
        <w:rPr>
          <w:rFonts w:hint="cs"/>
          <w:rtl/>
        </w:rPr>
        <w:t>تذکر نکات عبارتی،</w:t>
      </w:r>
      <w:r>
        <w:rPr>
          <w:rFonts w:hint="cs"/>
          <w:rtl/>
        </w:rPr>
        <w:t xml:space="preserve"> پیرامون فرمایش محقق خراسانی اشاره می‌کنیم. تعبیر ایشان در اشکال و جواب</w:t>
      </w:r>
      <w:r w:rsidR="009E2A61">
        <w:rPr>
          <w:rFonts w:hint="cs"/>
          <w:rtl/>
        </w:rPr>
        <w:t>ی که مطرح فرمودند چنین است:</w:t>
      </w:r>
    </w:p>
    <w:p w14:paraId="78A9B116" w14:textId="20FB899D" w:rsidR="009E2A61" w:rsidRPr="009E2A61" w:rsidRDefault="009E2A61" w:rsidP="00D6363E">
      <w:pPr>
        <w:rPr>
          <w:rStyle w:val="aa"/>
          <w:rtl/>
        </w:rPr>
      </w:pPr>
      <w:r w:rsidRPr="009E2A61">
        <w:rPr>
          <w:rStyle w:val="aa"/>
          <w:rtl/>
        </w:rPr>
        <w:t>لا يقال كيف و يلزم الكذب كثيرا لكثرة عدم وقوع المطلوب كذلك في الخارج تعالى الله و أولياؤه عن ذلك علوا كبيرا.</w:t>
      </w:r>
    </w:p>
    <w:p w14:paraId="64ECAC72" w14:textId="441566E3" w:rsidR="00537E17" w:rsidRDefault="009E2A61" w:rsidP="00D6363E">
      <w:pPr>
        <w:rPr>
          <w:rtl/>
        </w:rPr>
      </w:pPr>
      <w:r>
        <w:rPr>
          <w:rFonts w:hint="cs"/>
          <w:rtl/>
        </w:rPr>
        <w:t>سپس در پاسخ می‌فرمایند:</w:t>
      </w:r>
    </w:p>
    <w:p w14:paraId="0D2585D4" w14:textId="03A3114A" w:rsidR="009E2A61" w:rsidRPr="009E2A61" w:rsidRDefault="009E2A61" w:rsidP="00D6363E">
      <w:pPr>
        <w:rPr>
          <w:rStyle w:val="aa"/>
          <w:rtl/>
        </w:rPr>
      </w:pPr>
      <w:r w:rsidRPr="009E2A61">
        <w:rPr>
          <w:rStyle w:val="aa"/>
          <w:rtl/>
        </w:rPr>
        <w:t>فإنه يقال إنما يلزم الكذب إذا أتى بها بداعي الإخبار و الإعلام لا لداعي البعث كيف و إلا يلزم الكذب في غالب الكنايات‏</w:t>
      </w:r>
      <w:r w:rsidRPr="009E2A61">
        <w:rPr>
          <w:rStyle w:val="aa"/>
          <w:rFonts w:hint="cs"/>
          <w:rtl/>
        </w:rPr>
        <w:t xml:space="preserve"> ... .</w:t>
      </w:r>
    </w:p>
    <w:p w14:paraId="26344B2D" w14:textId="2A545105" w:rsidR="001575A5" w:rsidRDefault="001575A5" w:rsidP="00D6363E">
      <w:pPr>
        <w:pStyle w:val="Heading4"/>
        <w:rPr>
          <w:rtl/>
        </w:rPr>
      </w:pPr>
      <w:bookmarkStart w:id="8" w:name="_Toc180564958"/>
      <w:r>
        <w:rPr>
          <w:rFonts w:hint="cs"/>
          <w:rtl/>
        </w:rPr>
        <w:t>صدق و کذب در کنایات</w:t>
      </w:r>
      <w:bookmarkEnd w:id="8"/>
    </w:p>
    <w:p w14:paraId="6A419FB8" w14:textId="6AFA7A57" w:rsidR="009E2A61" w:rsidRDefault="009E2A61" w:rsidP="00D6363E">
      <w:pPr>
        <w:rPr>
          <w:rtl/>
        </w:rPr>
      </w:pPr>
      <w:r>
        <w:rPr>
          <w:rFonts w:hint="cs"/>
          <w:rtl/>
        </w:rPr>
        <w:t>پرسش آن است که چرا ایشان فرمودند غالب کنایات کذب می‌شوند؟ چرا نفرمودند تمام کنایات کذب می‌شوند؟</w:t>
      </w:r>
    </w:p>
    <w:p w14:paraId="13C93769" w14:textId="147EB69F" w:rsidR="00537E17" w:rsidRDefault="00537E17" w:rsidP="00D6363E">
      <w:pPr>
        <w:rPr>
          <w:rtl/>
        </w:rPr>
      </w:pPr>
      <w:r>
        <w:rPr>
          <w:rFonts w:hint="cs"/>
          <w:rtl/>
        </w:rPr>
        <w:t xml:space="preserve">پاسخ آن است که </w:t>
      </w:r>
      <w:r w:rsidR="009E2A61">
        <w:rPr>
          <w:rFonts w:hint="cs"/>
          <w:rtl/>
        </w:rPr>
        <w:t>در اصطلاح ادبیان</w:t>
      </w:r>
      <w:r w:rsidR="0016493D">
        <w:rPr>
          <w:rStyle w:val="FootnoteReference"/>
          <w:rtl/>
        </w:rPr>
        <w:footnoteReference w:id="3"/>
      </w:r>
      <w:r w:rsidR="009E2A61">
        <w:rPr>
          <w:rFonts w:hint="cs"/>
          <w:rtl/>
        </w:rPr>
        <w:t xml:space="preserve">، کنایه بدین گونه تفسیر شده است: «استعمال لفظ و ارادۀ لازمۀ معنا، با جواز ارادۀ معنای اصلی». در این تفسیر، قید «جواز ارادۀ معنای اصلی» گنجانده شده است تا بدینوسیله، کنایه از مجاز جدا </w:t>
      </w:r>
      <w:r w:rsidR="004D1522">
        <w:rPr>
          <w:rFonts w:hint="cs"/>
          <w:rtl/>
        </w:rPr>
        <w:t>شود</w:t>
      </w:r>
      <w:r w:rsidR="009E2A61">
        <w:rPr>
          <w:rFonts w:hint="cs"/>
          <w:rtl/>
        </w:rPr>
        <w:t>؛ چون در مجاز، قرینۀ صارفه‌ای وجود دارد که مانع ارادۀ معنای اصلی است، بر خلاف کنایه که چنین قرینۀ صارفه‌ای وجود ندارد لذا ممکن است معنای اصلی لفظ نیز اراده شود. برای مثال، «زیدٌ کثیر الرّماد»، هر چند مفادش سخاوتمندی زید است، ولی ممکن است معنای اصلی کلام نیز در مورد زید واقعیّت داشته باشد و زید واقعاً خاکسترش زیاد باشد.</w:t>
      </w:r>
    </w:p>
    <w:p w14:paraId="1A32E354" w14:textId="41B0099C" w:rsidR="009E2A61" w:rsidRDefault="009E2A61" w:rsidP="00D6363E">
      <w:pPr>
        <w:rPr>
          <w:rtl/>
        </w:rPr>
      </w:pPr>
      <w:r>
        <w:rPr>
          <w:rFonts w:hint="cs"/>
          <w:rtl/>
        </w:rPr>
        <w:t xml:space="preserve">با عنایت به توضیحات یادشده، </w:t>
      </w:r>
      <w:r w:rsidR="004D1522">
        <w:rPr>
          <w:rFonts w:hint="cs"/>
          <w:rtl/>
        </w:rPr>
        <w:t xml:space="preserve">گویا </w:t>
      </w:r>
      <w:r>
        <w:rPr>
          <w:rFonts w:hint="cs"/>
          <w:rtl/>
        </w:rPr>
        <w:t>علّت آن‌که محقق خراسانی تعبیر «غالب الکنایات» را به کار بردند، همین نکته است که در غالب کنایات، معنای اصلی واقعیّت ندارد، هر چند گاهی ممکن است زید، واقعاً کثرت رماد هم داشته باشد.</w:t>
      </w:r>
    </w:p>
    <w:p w14:paraId="53AC7B91" w14:textId="3091ED88" w:rsidR="00E37F70" w:rsidRDefault="009E2A61" w:rsidP="00D6363E">
      <w:pPr>
        <w:rPr>
          <w:rtl/>
        </w:rPr>
      </w:pPr>
      <w:r>
        <w:rPr>
          <w:rFonts w:hint="cs"/>
          <w:rtl/>
        </w:rPr>
        <w:t xml:space="preserve">ولی </w:t>
      </w:r>
      <w:r w:rsidR="00537E17">
        <w:rPr>
          <w:rFonts w:hint="cs"/>
          <w:rtl/>
        </w:rPr>
        <w:t xml:space="preserve">به نظر می رسد </w:t>
      </w:r>
      <w:r w:rsidR="00E37F70">
        <w:rPr>
          <w:rFonts w:hint="cs"/>
          <w:rtl/>
        </w:rPr>
        <w:t>تفسیر اهل بلاغت از اصطلاح کنایه، تفسیر صحیحی نیست. اهل بلاغت</w:t>
      </w:r>
      <w:r w:rsidR="004D1522">
        <w:rPr>
          <w:rFonts w:hint="cs"/>
          <w:rtl/>
        </w:rPr>
        <w:t>،</w:t>
      </w:r>
      <w:r w:rsidR="00E37F70">
        <w:rPr>
          <w:rFonts w:hint="cs"/>
          <w:rtl/>
        </w:rPr>
        <w:t xml:space="preserve"> کنایه را از مجاز جدا کردند در حالی که</w:t>
      </w:r>
      <w:r w:rsidR="00375EE1">
        <w:rPr>
          <w:rFonts w:hint="cs"/>
          <w:rtl/>
        </w:rPr>
        <w:t xml:space="preserve"> به باور ما،</w:t>
      </w:r>
      <w:r w:rsidR="00E37F70">
        <w:rPr>
          <w:rFonts w:hint="cs"/>
          <w:rtl/>
        </w:rPr>
        <w:t xml:space="preserve"> کنایه، جز مجاز نیست.</w:t>
      </w:r>
    </w:p>
    <w:p w14:paraId="06C118E4" w14:textId="77777777" w:rsidR="00E37F70" w:rsidRDefault="00E37F70" w:rsidP="00D6363E">
      <w:pPr>
        <w:rPr>
          <w:rtl/>
        </w:rPr>
      </w:pPr>
      <w:r>
        <w:rPr>
          <w:rFonts w:hint="cs"/>
          <w:rtl/>
        </w:rPr>
        <w:t>توضیح آن‌که، اهل بلاغت مدعی شدند در «زیدٌ کثیر الرّماد» جائز است افزون بر سخاوت زید، کثرت خاکستر نیز اراده شود. پرسش آن است که جواز ارادۀ کثرت رماد یعنی چه؟ مقصودتان از اراده چیست؟ آیا در جایی که زید واقعاً کثرت رماد دارد، متکلم قصد افهام آن را دارد یا صرفاً کثرت رماد واقعیّت دارد بی‌آن‌که متکلم قصد افهام آن را داشته باشد؟</w:t>
      </w:r>
    </w:p>
    <w:p w14:paraId="79D8761C" w14:textId="7D0FFF89" w:rsidR="00E37F70" w:rsidRDefault="00E34094" w:rsidP="00D6363E">
      <w:pPr>
        <w:rPr>
          <w:rtl/>
        </w:rPr>
      </w:pPr>
      <w:r>
        <w:rPr>
          <w:rFonts w:hint="cs"/>
          <w:rtl/>
        </w:rPr>
        <w:t>آن‌گاه که زید واقعاً کثرت رماد دارد، صرف واقعیّت داشتن این مطلب</w:t>
      </w:r>
      <w:r w:rsidR="00E37F70">
        <w:rPr>
          <w:rFonts w:hint="cs"/>
          <w:rtl/>
        </w:rPr>
        <w:t xml:space="preserve">، بدان معنا نیست که متکلم نیز قصد افهام آن را </w:t>
      </w:r>
      <w:r>
        <w:rPr>
          <w:rFonts w:hint="cs"/>
          <w:rtl/>
        </w:rPr>
        <w:t>دارد</w:t>
      </w:r>
      <w:r w:rsidR="00E37F70">
        <w:rPr>
          <w:rFonts w:hint="cs"/>
          <w:rtl/>
        </w:rPr>
        <w:t>. مقصود از اراده، ارادۀ افهام است و صرف واقعیّت داشتن، مستلزم ارادۀ افهام نیست.</w:t>
      </w:r>
    </w:p>
    <w:p w14:paraId="2C0F21B1" w14:textId="695254D8" w:rsidR="00803029" w:rsidRDefault="00E34094" w:rsidP="00D6363E">
      <w:pPr>
        <w:rPr>
          <w:rtl/>
        </w:rPr>
      </w:pPr>
      <w:r>
        <w:rPr>
          <w:rFonts w:hint="cs"/>
          <w:rtl/>
        </w:rPr>
        <w:t xml:space="preserve">همچنین به نظر می‌رسد قرینۀ صارفه‌ای که در کلام ادبیان مطرح شده، مانع از تحقق خارجی مدلول اصلی کلام نیست، بلکه مانع از ارادۀ افهام مدلول اصلی کلام است. قرینۀ صارفه، بیانگر آن است که متکلم معنای اصلی را اراده نکرده است نه آن‌که معنای اصلی واقعیّت </w:t>
      </w:r>
      <w:r w:rsidR="004D1522">
        <w:rPr>
          <w:rFonts w:hint="cs"/>
          <w:rtl/>
        </w:rPr>
        <w:t>ن</w:t>
      </w:r>
      <w:r>
        <w:rPr>
          <w:rFonts w:hint="cs"/>
          <w:rtl/>
        </w:rPr>
        <w:t>دارد. ممکن است معنای اصلی کلام واقعیّت داشته باشد و ممکن است واقعیّت نداشته باشد</w:t>
      </w:r>
      <w:r w:rsidR="00803029">
        <w:rPr>
          <w:rFonts w:hint="cs"/>
          <w:rtl/>
        </w:rPr>
        <w:t>؛ باید واقعیّت داشتن مدلول اصلی را از ارادۀ مدلول اصلی تفکیک کرد.</w:t>
      </w:r>
    </w:p>
    <w:p w14:paraId="192B5D35" w14:textId="6AE1A802" w:rsidR="0016493D" w:rsidRDefault="00537E17" w:rsidP="00D6363E">
      <w:pPr>
        <w:rPr>
          <w:rtl/>
        </w:rPr>
      </w:pPr>
      <w:r>
        <w:rPr>
          <w:rFonts w:hint="cs"/>
          <w:rtl/>
        </w:rPr>
        <w:t>بله</w:t>
      </w:r>
      <w:r w:rsidR="00803029">
        <w:rPr>
          <w:rFonts w:hint="cs"/>
          <w:rtl/>
        </w:rPr>
        <w:t>، تفسیر دیگری برای کنایه مطرح شده است که کاملاً با مجاز فرق دارد. مرحوم آقای میر سید شریف جرجانی در حاشیۀ مطوّل</w:t>
      </w:r>
      <w:r w:rsidR="000B1E22">
        <w:rPr>
          <w:rStyle w:val="FootnoteReference"/>
          <w:rtl/>
        </w:rPr>
        <w:footnoteReference w:id="4"/>
      </w:r>
      <w:r w:rsidR="00803029">
        <w:rPr>
          <w:rFonts w:hint="cs"/>
          <w:rtl/>
        </w:rPr>
        <w:t xml:space="preserve"> به این تفسیر اشاره نموده است. طبق تفسیر مزبور، کنایه به معنای آن است که لفظ را در معنای حقیقی خودش به کار می‌بریم، به‌طوری که </w:t>
      </w:r>
      <w:r>
        <w:rPr>
          <w:rFonts w:hint="cs"/>
          <w:rtl/>
        </w:rPr>
        <w:t xml:space="preserve"> </w:t>
      </w:r>
      <w:r w:rsidR="00803029">
        <w:rPr>
          <w:rFonts w:hint="cs"/>
          <w:rtl/>
        </w:rPr>
        <w:t xml:space="preserve">هم </w:t>
      </w:r>
      <w:r w:rsidR="00803029">
        <w:rPr>
          <w:rFonts w:hint="cs"/>
          <w:rtl/>
        </w:rPr>
        <w:lastRenderedPageBreak/>
        <w:t xml:space="preserve">معنای حقیقی را افهام کنیم، و هم معنای لازمش را. طبق این تفسیر، کنایه، دارای دو ارادۀ </w:t>
      </w:r>
      <w:r w:rsidR="006F187F">
        <w:rPr>
          <w:rFonts w:hint="cs"/>
          <w:rtl/>
        </w:rPr>
        <w:t>تصدیقی</w:t>
      </w:r>
      <w:r w:rsidR="00803029">
        <w:rPr>
          <w:rFonts w:hint="cs"/>
          <w:rtl/>
        </w:rPr>
        <w:t xml:space="preserve"> است؛ یک ارادۀ </w:t>
      </w:r>
      <w:r w:rsidR="006F187F">
        <w:rPr>
          <w:rFonts w:hint="cs"/>
          <w:rtl/>
        </w:rPr>
        <w:t>تصدیقی</w:t>
      </w:r>
      <w:r w:rsidR="00803029">
        <w:rPr>
          <w:rFonts w:hint="cs"/>
          <w:rtl/>
        </w:rPr>
        <w:t xml:space="preserve"> به همان معنای موضوع‌له تعلق می‌گیرد و </w:t>
      </w:r>
      <w:r w:rsidR="0016493D">
        <w:rPr>
          <w:rFonts w:hint="cs"/>
          <w:rtl/>
        </w:rPr>
        <w:t xml:space="preserve">یک ارادۀ </w:t>
      </w:r>
      <w:r w:rsidR="006F187F">
        <w:rPr>
          <w:rFonts w:hint="cs"/>
          <w:rtl/>
        </w:rPr>
        <w:t>تصدیقی</w:t>
      </w:r>
      <w:r w:rsidR="0016493D">
        <w:rPr>
          <w:rFonts w:hint="cs"/>
          <w:rtl/>
        </w:rPr>
        <w:t xml:space="preserve"> نهایی </w:t>
      </w:r>
      <w:r w:rsidR="006F187F">
        <w:rPr>
          <w:rFonts w:hint="cs"/>
          <w:rtl/>
        </w:rPr>
        <w:t>نیز وجود دارد</w:t>
      </w:r>
      <w:r w:rsidR="0016493D">
        <w:rPr>
          <w:rFonts w:hint="cs"/>
          <w:rtl/>
        </w:rPr>
        <w:t xml:space="preserve"> که به </w:t>
      </w:r>
      <w:r w:rsidR="006F187F">
        <w:rPr>
          <w:rFonts w:hint="cs"/>
          <w:rtl/>
        </w:rPr>
        <w:t>لازمۀ آن</w:t>
      </w:r>
      <w:r w:rsidR="0016493D">
        <w:rPr>
          <w:rFonts w:hint="cs"/>
          <w:rtl/>
        </w:rPr>
        <w:t xml:space="preserve"> تعلق می‌گیرد.</w:t>
      </w:r>
    </w:p>
    <w:p w14:paraId="59470B27" w14:textId="00D72A16" w:rsidR="00537E17" w:rsidRDefault="006F187F" w:rsidP="00D6363E">
      <w:pPr>
        <w:rPr>
          <w:rtl/>
        </w:rPr>
      </w:pPr>
      <w:r>
        <w:rPr>
          <w:rFonts w:hint="cs"/>
          <w:rtl/>
        </w:rPr>
        <w:t>مرحوم میر سید شریف در حاشیۀ مطول</w:t>
      </w:r>
      <w:r w:rsidR="0017620D">
        <w:rPr>
          <w:rFonts w:hint="cs"/>
          <w:rtl/>
        </w:rPr>
        <w:t xml:space="preserve">، برای کنایه مثال شخصی را مطرح می‌کنند که دیگران را می‌آزارد و به او گفته می‌شود: </w:t>
      </w:r>
      <w:r w:rsidR="004D1522">
        <w:rPr>
          <w:rFonts w:hint="cs"/>
          <w:rtl/>
        </w:rPr>
        <w:t>«</w:t>
      </w:r>
      <w:r w:rsidR="0017620D">
        <w:rPr>
          <w:rFonts w:hint="cs"/>
          <w:rtl/>
        </w:rPr>
        <w:t>المسلم، من سلم المسلمون من لسانه و یده». مسلمان، کسی است که مسلمانان از شرّش در أمان باشند؛ کنایه از آن‌که تو مسلمان نیستی. در این عبارت، یک قیاس شکل دوّم چیده شده است: «المسلم، من سلم المسلمون من لسانه و یده و أنت لم یسلم المسملون من لسانک و یدک، فأنت لست بمسلم».</w:t>
      </w:r>
      <w:r w:rsidR="000B1E22">
        <w:rPr>
          <w:rFonts w:hint="cs"/>
          <w:rtl/>
        </w:rPr>
        <w:t xml:space="preserve"> در این قیاس، کبرای «المسلم، من سلم المسلمون من لسانه و یده» را اراده کرده‌ایم، ولی مقصود نهایی‌مان، افهام خو</w:t>
      </w:r>
      <w:r w:rsidR="004D1522">
        <w:rPr>
          <w:rFonts w:hint="cs"/>
          <w:rtl/>
        </w:rPr>
        <w:t>د</w:t>
      </w:r>
      <w:r w:rsidR="000B1E22">
        <w:rPr>
          <w:rFonts w:hint="cs"/>
          <w:rtl/>
        </w:rPr>
        <w:t xml:space="preserve"> کبری نیست؛ بلکه قصد داریم با ضمیمه نمودن کبرای مذکور، به صغرایی که وقوعش در خارج معلوم است، نتیجه را به مخاطب افهام کنیم. در این گونه از کنایه، متکلم معنای اصلی کلام را اراده می‌کند ولی در آن متوقف نمی‌شود</w:t>
      </w:r>
      <w:r w:rsidR="00C4399F">
        <w:rPr>
          <w:rFonts w:hint="cs"/>
          <w:rtl/>
        </w:rPr>
        <w:t xml:space="preserve"> و مخاطب را به لازمۀ معنای مستعمل‌فیه نیز سوق می‌دهد. این انتقال در نزد مخاطب بدین شکل رخ می‌دهد که در ذهن خودش، قیاسی را سامان می‌دهد و به نتیجۀ مورد نظر می‌رسد.</w:t>
      </w:r>
    </w:p>
    <w:p w14:paraId="62B7BD06" w14:textId="75FE5CBF" w:rsidR="005E3B09" w:rsidRDefault="00C4399F" w:rsidP="00D6363E">
      <w:pPr>
        <w:rPr>
          <w:rtl/>
        </w:rPr>
      </w:pPr>
      <w:r>
        <w:rPr>
          <w:rFonts w:hint="cs"/>
          <w:rtl/>
        </w:rPr>
        <w:t xml:space="preserve">این در حالی است که در استعمالات مجازی، متکلم </w:t>
      </w:r>
      <w:r w:rsidR="004D1522">
        <w:rPr>
          <w:rFonts w:hint="cs"/>
          <w:rtl/>
        </w:rPr>
        <w:t xml:space="preserve">اصلاً </w:t>
      </w:r>
      <w:r>
        <w:rPr>
          <w:rFonts w:hint="cs"/>
          <w:rtl/>
        </w:rPr>
        <w:t>قصد تفهیم معنای اصلی را ندارد.</w:t>
      </w:r>
      <w:r w:rsidR="005E3B09">
        <w:rPr>
          <w:rFonts w:hint="cs"/>
          <w:rtl/>
        </w:rPr>
        <w:t xml:space="preserve"> برای مثال، آن‌گاه که می‌گوییم «زیدٌ اسدٌ» هدفمان این نیست که مخاطب، حیوان مفترس بودن را در مورد زید تصدیق کند. پس هر چند بنابر تحقیق، در استعمالات مجازی، معنای حقیقی واژه، مراد استعمالی آن است، ولی این مراد استعمالی، مقدّمه است برای تصدیق معنایی دیگر نه خود معنای اصلی.</w:t>
      </w:r>
    </w:p>
    <w:p w14:paraId="4470F51C" w14:textId="37ACC68E" w:rsidR="00C4399F" w:rsidRDefault="005E3B09" w:rsidP="00D6363E">
      <w:pPr>
        <w:rPr>
          <w:rtl/>
        </w:rPr>
      </w:pPr>
      <w:r>
        <w:rPr>
          <w:rFonts w:hint="cs"/>
          <w:rtl/>
        </w:rPr>
        <w:t xml:space="preserve">ولی در تفسیر دوم از کنایه، متکلم قصد دارد </w:t>
      </w:r>
      <w:r w:rsidR="00581FA2">
        <w:rPr>
          <w:rFonts w:hint="cs"/>
          <w:rtl/>
        </w:rPr>
        <w:t>تصدیق معنای حقیقی را در ذهن مخاطب ایجاد کند و آن را مقدّمه قرار دهد برای تصدیق لازمۀ آن.</w:t>
      </w:r>
    </w:p>
    <w:p w14:paraId="74C7E462" w14:textId="7A49FF03" w:rsidR="00581FA2" w:rsidRDefault="00581FA2" w:rsidP="00D6363E">
      <w:pPr>
        <w:rPr>
          <w:rtl/>
        </w:rPr>
      </w:pPr>
      <w:r>
        <w:rPr>
          <w:rFonts w:hint="cs"/>
          <w:rtl/>
        </w:rPr>
        <w:t>کوتاه‌سخن آن‌که، تحلیلی که ادیبان برای مثال «زیدٌ کثیر الرماد»، مطرح نموده و مدعی شدند، جواز ارادۀ معنای اصلی وجود دارد، تحلیل صحیحی نیست. این گونه از کنایات، جز مجاز نیستند و صرف واقعیّت داشتن کثرت رماد در برخی موارد، بدان معنا نیست که متکلم نیز ارادۀ افهام آن را داشته است.</w:t>
      </w:r>
      <w:r w:rsidR="004E3287">
        <w:rPr>
          <w:rFonts w:hint="cs"/>
          <w:rtl/>
        </w:rPr>
        <w:t xml:space="preserve"> بله، گاهی واقعیّت نداشتن معنای اصلی، همان قرینۀ صارفه‌ای است که نشان می‌دهد متکلم آن را اراده نکرده است. وقتی می‌گوییم «زیدٌ اسدٌ» قرینۀ صارفه چیست؟ یعنی چه چیزی سبب می‌شود بفهمیم، متکلم حیوان مفترس را اراده نکرده است؟ قرینۀ صارفه آن است که خصوصیّات حیوان مفترس بر زید منطبق نمی‌شود. پس گاهی واقعیّت نداشتن مفاد اصلی کلام _خواه اصلاً ممکن نباشد و خواه ممکن باشد ولی بدانیم واقعیّت ندارد_، قرینۀ صارفه می‌شود </w:t>
      </w:r>
      <w:r w:rsidR="00DA65B1">
        <w:rPr>
          <w:rFonts w:hint="cs"/>
          <w:rtl/>
        </w:rPr>
        <w:t>بر این‌که متکلم معنای اصلی را اراده نکرده است ولی در اینجا نیز آنچه مهم است، ارادۀ متکلم است نه واقعیّـت داشتن و نداشتن.</w:t>
      </w:r>
    </w:p>
    <w:p w14:paraId="4EA50411" w14:textId="77777777" w:rsidR="00E45691" w:rsidRDefault="00DA65B1" w:rsidP="00D6363E">
      <w:pPr>
        <w:rPr>
          <w:rtl/>
        </w:rPr>
      </w:pPr>
      <w:r>
        <w:rPr>
          <w:rFonts w:hint="cs"/>
          <w:rtl/>
        </w:rPr>
        <w:t>این دو بحث باید از یکدیگر تفکیک شود. قرینۀ صارفه، لزوماً واقعیّت نداشتن نیست. مثلاً یکی از قرائن صارفه‌ای که در سخنان اندیشمندان ذکر شده، مربوط به موارد عموم مجاز است. در سخنان اندیشندان اصطلاحی وجود دارد تحت عنوان «عموم مجاز». مقصود از این اصطلاح آن است که لفظ را در جامع بین معنای حقیقی و مجازی به کار ببریم. برای مثال، «أسد» هم به معنای حیوان مفترس به کار می‌رود و هم به معنای شخص شجاع.</w:t>
      </w:r>
      <w:r w:rsidR="00E45691">
        <w:rPr>
          <w:rFonts w:hint="cs"/>
          <w:rtl/>
        </w:rPr>
        <w:t xml:space="preserve"> اگر بتوانیم بین حیوان مفترس و شخص شجاع، جامع در نظر بگیریم، وقتی لفظ را در جامع به کار بردیم، دیگر آن را در معنای حقیقی‌اش به کار نبرده‌ایم هر چند در موردش آن معنای حقیقی نیز وجود دارد.</w:t>
      </w:r>
    </w:p>
    <w:p w14:paraId="47A26A8C" w14:textId="7BE755C7" w:rsidR="00DA65B1" w:rsidRDefault="00E45691" w:rsidP="00D6363E">
      <w:pPr>
        <w:rPr>
          <w:rtl/>
        </w:rPr>
      </w:pPr>
      <w:r>
        <w:rPr>
          <w:rFonts w:hint="cs"/>
          <w:rtl/>
        </w:rPr>
        <w:t>شبیه این مطلب در اسماء اعلام است. ع</w:t>
      </w:r>
      <w:r w:rsidR="00CD3426">
        <w:rPr>
          <w:rFonts w:hint="cs"/>
          <w:rtl/>
        </w:rPr>
        <w:t>َ</w:t>
      </w:r>
      <w:r>
        <w:rPr>
          <w:rFonts w:hint="cs"/>
          <w:rtl/>
        </w:rPr>
        <w:t>ل</w:t>
      </w:r>
      <w:r w:rsidR="00CD3426">
        <w:rPr>
          <w:rFonts w:hint="cs"/>
          <w:rtl/>
        </w:rPr>
        <w:t>َ</w:t>
      </w:r>
      <w:r>
        <w:rPr>
          <w:rFonts w:hint="cs"/>
          <w:rtl/>
        </w:rPr>
        <w:t>م چیزی شبیه مشترک لفظی است چون بر اشخاص متعدّدی قابل تطبیق است. برای مثال لفظ »محمّد» ع</w:t>
      </w:r>
      <w:r w:rsidR="00CD3426">
        <w:rPr>
          <w:rFonts w:hint="cs"/>
          <w:rtl/>
        </w:rPr>
        <w:t>َ</w:t>
      </w:r>
      <w:r>
        <w:rPr>
          <w:rFonts w:hint="cs"/>
          <w:rtl/>
        </w:rPr>
        <w:t>ل</w:t>
      </w:r>
      <w:r w:rsidR="00CD3426">
        <w:rPr>
          <w:rFonts w:hint="cs"/>
          <w:rtl/>
        </w:rPr>
        <w:t>َ</w:t>
      </w:r>
      <w:r>
        <w:rPr>
          <w:rFonts w:hint="cs"/>
          <w:rtl/>
        </w:rPr>
        <w:t xml:space="preserve">م است و بر افراد زیادی قابل تطبیق است. موضوع‌له </w:t>
      </w:r>
      <w:r w:rsidR="00260A35">
        <w:rPr>
          <w:rFonts w:hint="cs"/>
          <w:rtl/>
        </w:rPr>
        <w:t>این علم</w:t>
      </w:r>
      <w:r>
        <w:rPr>
          <w:rFonts w:hint="cs"/>
          <w:rtl/>
        </w:rPr>
        <w:t xml:space="preserve">، اشخاص خاصی هستند </w:t>
      </w:r>
      <w:r w:rsidR="00260A35">
        <w:rPr>
          <w:rFonts w:hint="cs"/>
          <w:rtl/>
        </w:rPr>
        <w:t>لذا وقتی این نام، بر چند نفر نهاده شده، مشترک لفظی</w:t>
      </w:r>
      <w:r w:rsidR="00260A35" w:rsidRPr="00260A35">
        <w:rPr>
          <w:rFonts w:hint="cs"/>
          <w:rtl/>
        </w:rPr>
        <w:t xml:space="preserve"> </w:t>
      </w:r>
      <w:r w:rsidR="00260A35">
        <w:rPr>
          <w:rFonts w:hint="cs"/>
          <w:rtl/>
        </w:rPr>
        <w:t>می‌شود.</w:t>
      </w:r>
    </w:p>
    <w:p w14:paraId="58CCFA23" w14:textId="74D2B6DD" w:rsidR="00260A35" w:rsidRDefault="00260A35" w:rsidP="00D6363E">
      <w:pPr>
        <w:rPr>
          <w:rtl/>
        </w:rPr>
      </w:pPr>
      <w:r>
        <w:rPr>
          <w:rFonts w:hint="cs"/>
          <w:rtl/>
        </w:rPr>
        <w:t>آن‌گاه که می‌گوییم «محمّدون» مقصودمان «المسمّون باسم محمّد» است. حال اگر «محمّد» را مجازاً در معنای دیگری به کار ببریم و مقصودمان از «محمّدون»، «الّذین یُطلَقون علیهم لفظ محمّد حقیقةً أو مجازاً» باشد، نوعی عموم مجاز به شمار می‌رود.</w:t>
      </w:r>
    </w:p>
    <w:p w14:paraId="4EEDA340" w14:textId="647F5DF7" w:rsidR="00581FA2" w:rsidRDefault="00260A35" w:rsidP="00D6363E">
      <w:pPr>
        <w:rPr>
          <w:rtl/>
        </w:rPr>
      </w:pPr>
      <w:r>
        <w:rPr>
          <w:rFonts w:hint="cs"/>
          <w:rtl/>
        </w:rPr>
        <w:lastRenderedPageBreak/>
        <w:t xml:space="preserve">فرض کنید جناب سید حسن نصر الله را به جهت دلاور بودن، </w:t>
      </w:r>
      <w:r w:rsidR="00E55A11">
        <w:rPr>
          <w:rFonts w:hint="cs"/>
          <w:rtl/>
        </w:rPr>
        <w:t xml:space="preserve">خمینی بخوانیم. حال اگر گفتیم «همۀ خمینی‌ها ارجمند هستند» و مقصودمان اعم از خمینی حقیقی و خمینی مجازی </w:t>
      </w:r>
      <w:r w:rsidR="00CD3426">
        <w:rPr>
          <w:rFonts w:hint="cs"/>
          <w:rtl/>
        </w:rPr>
        <w:t>باشد،</w:t>
      </w:r>
      <w:r w:rsidR="00E55A11">
        <w:rPr>
          <w:rFonts w:hint="cs"/>
          <w:rtl/>
        </w:rPr>
        <w:t xml:space="preserve"> در اینجا لفظ خمینی را در «الذین یُطلق علیهم لفظ الخمینی» به کار برده‌ایم و دیگر معنای حقیقی آن را اراده نکرده‌ایم هر چند معنای حقیقی نیز در اینجا صادق است. برای مثال وقتی گفته می‌شود «الخمینیّون، شُجَّع» هر چند یکی از مصادیقش، معنای حقیقی خمینی یعنی خود مرحوم امام است، ولی </w:t>
      </w:r>
      <w:r w:rsidR="00FC799A">
        <w:rPr>
          <w:rFonts w:hint="cs"/>
          <w:rtl/>
        </w:rPr>
        <w:t>در اینجا لفظ «خمینیّون» را به اعتبار آن معنای حقیقی به کار نبرده‌ایم بلکه آن را در «الذین یطلق علیهم هذا الاسم» به کار برده‌ایم.</w:t>
      </w:r>
    </w:p>
    <w:p w14:paraId="53136C6C" w14:textId="4C825292" w:rsidR="00FC799A" w:rsidRDefault="00FC799A" w:rsidP="00D6363E">
      <w:pPr>
        <w:rPr>
          <w:rtl/>
        </w:rPr>
      </w:pPr>
      <w:r>
        <w:rPr>
          <w:rFonts w:hint="cs"/>
          <w:rtl/>
        </w:rPr>
        <w:t>مقصود آن‌که، در موارد عموم مجاز که لفظ را در جامع معنای حقیقی و مجاز به کار می‌بریم، و قرینۀ صارفه داریم که نشان می‌دهد لفظ در معنای حقیقی به کار نرفته است هر چند آن معنای جامع، بر معنای حقیقی نیز منطبق است. در مثال بالا «الخمینیّون» در معنای حقیقی خود به کار نرفته است بلکه در معنای جامع</w:t>
      </w:r>
      <w:r w:rsidR="00BB07BC">
        <w:rPr>
          <w:rFonts w:hint="cs"/>
          <w:rtl/>
        </w:rPr>
        <w:t>، یعنی «الذین یطلق علیهم لفظ الخمینی»</w:t>
      </w:r>
      <w:r>
        <w:rPr>
          <w:rFonts w:hint="cs"/>
          <w:rtl/>
        </w:rPr>
        <w:t xml:space="preserve"> به کار رفته است که این معنای جامع، بر معنای حقیقی نیز صادق است.</w:t>
      </w:r>
    </w:p>
    <w:p w14:paraId="0487C3B0" w14:textId="7D18634E" w:rsidR="00BB07BC" w:rsidRDefault="00BB07BC" w:rsidP="00D6363E">
      <w:pPr>
        <w:rPr>
          <w:rtl/>
        </w:rPr>
      </w:pPr>
      <w:r>
        <w:rPr>
          <w:rFonts w:hint="cs"/>
          <w:rtl/>
        </w:rPr>
        <w:t>بدین ترتیب، این گونه از کنایه همان مجاز است و نباید بینشان تفکیک کرد. بله، گونۀ دیگری از کنایه که در کلام مرحوم میر سید شریف آمده، با مجاز فرق دارد.</w:t>
      </w:r>
    </w:p>
    <w:p w14:paraId="314E43B6" w14:textId="6FD6204C" w:rsidR="00BB07BC" w:rsidRDefault="00BB07BC" w:rsidP="00D6363E">
      <w:pPr>
        <w:rPr>
          <w:rtl/>
        </w:rPr>
      </w:pPr>
      <w:r>
        <w:rPr>
          <w:rFonts w:hint="cs"/>
          <w:rtl/>
        </w:rPr>
        <w:t>گفتنی است، ما همواره در بحث‌های خودمان، کنایه را در اصطلاحی که توسط میر سید شریف بیان شده، به کار می‌بریم</w:t>
      </w:r>
      <w:r w:rsidR="00743319">
        <w:rPr>
          <w:rFonts w:hint="cs"/>
          <w:rtl/>
        </w:rPr>
        <w:t xml:space="preserve"> نه در اصطلاحی که در نزد مشهور ادبیان مطرح است؛ چون به عقیدۀ ما اصطلاح مطرح در نزد مشهور، اصطلاح صحیحی نیست و مجاز و کنایه در این اصطلاح، یکی هستند.</w:t>
      </w:r>
    </w:p>
    <w:p w14:paraId="5ED1607F" w14:textId="203C0201" w:rsidR="001575A5" w:rsidRDefault="001575A5" w:rsidP="00D6363E">
      <w:pPr>
        <w:pStyle w:val="Heading4"/>
        <w:rPr>
          <w:rtl/>
        </w:rPr>
      </w:pPr>
      <w:bookmarkStart w:id="9" w:name="_Toc180564959"/>
      <w:r>
        <w:rPr>
          <w:rFonts w:hint="cs"/>
          <w:rtl/>
        </w:rPr>
        <w:t xml:space="preserve">تعیین دقیق مدلول تفهیمی اخبار به داعی </w:t>
      </w:r>
      <w:bookmarkEnd w:id="9"/>
      <w:r w:rsidR="00CD3426">
        <w:rPr>
          <w:rFonts w:hint="cs"/>
          <w:rtl/>
        </w:rPr>
        <w:t>بعث</w:t>
      </w:r>
    </w:p>
    <w:p w14:paraId="551A6416" w14:textId="34F99602" w:rsidR="00743319" w:rsidRDefault="00743319" w:rsidP="00D6363E">
      <w:pPr>
        <w:rPr>
          <w:rtl/>
        </w:rPr>
      </w:pPr>
      <w:r>
        <w:rPr>
          <w:rFonts w:hint="cs"/>
          <w:rtl/>
        </w:rPr>
        <w:t xml:space="preserve">بحث دیگر آن است که محقق خراسانی فرمودند، ملاک صدق و کذب در اخبار به داعی </w:t>
      </w:r>
      <w:r w:rsidR="00CD3426">
        <w:rPr>
          <w:rFonts w:hint="cs"/>
          <w:rtl/>
        </w:rPr>
        <w:t>بعث</w:t>
      </w:r>
      <w:r>
        <w:rPr>
          <w:rFonts w:hint="cs"/>
          <w:rtl/>
        </w:rPr>
        <w:t>، داعی متکلم است نه معنای مستعمل‌فیه.</w:t>
      </w:r>
    </w:p>
    <w:p w14:paraId="0B349715" w14:textId="1368339A" w:rsidR="00743319" w:rsidRDefault="00743319" w:rsidP="00D6363E">
      <w:pPr>
        <w:rPr>
          <w:rtl/>
        </w:rPr>
      </w:pPr>
      <w:r>
        <w:rPr>
          <w:rFonts w:hint="cs"/>
          <w:rtl/>
        </w:rPr>
        <w:t>قصد داریم در خصوص این مطلب نکته‌ای را گوشزد کنیم. پیش از گوشزد نمودن نکتۀ مزبور، به یک بحث مقدّماتی اشاره می‌کنیم.</w:t>
      </w:r>
    </w:p>
    <w:p w14:paraId="7E6AF369" w14:textId="39C61FFB" w:rsidR="00743319" w:rsidRDefault="00094933" w:rsidP="00D6363E">
      <w:pPr>
        <w:rPr>
          <w:rtl/>
        </w:rPr>
      </w:pPr>
      <w:r>
        <w:rPr>
          <w:rFonts w:hint="cs"/>
          <w:rtl/>
        </w:rPr>
        <w:t>بدین سه جمله بنگرید:</w:t>
      </w:r>
    </w:p>
    <w:p w14:paraId="38C6D4A9" w14:textId="1E82EA3A" w:rsidR="00094933" w:rsidRDefault="00094933" w:rsidP="00D6363E">
      <w:pPr>
        <w:pStyle w:val="ListParagraph"/>
        <w:numPr>
          <w:ilvl w:val="0"/>
          <w:numId w:val="23"/>
        </w:numPr>
      </w:pPr>
      <w:r>
        <w:rPr>
          <w:rFonts w:hint="cs"/>
          <w:rtl/>
        </w:rPr>
        <w:t>«أنت ذاهبٌ». در این جمله، متکلم از رفتن مخاطب خبر می‌دهد. اگر مخاطب در حال رفتن باشد، این جمله، صادق است و اگر در حال رفتن نباشد، کاذب است.</w:t>
      </w:r>
    </w:p>
    <w:p w14:paraId="645DEB8C" w14:textId="3A27E9F9" w:rsidR="00094933" w:rsidRDefault="00094933" w:rsidP="00D6363E">
      <w:pPr>
        <w:pStyle w:val="ListParagraph"/>
        <w:numPr>
          <w:ilvl w:val="0"/>
          <w:numId w:val="23"/>
        </w:numPr>
      </w:pPr>
      <w:r>
        <w:rPr>
          <w:rFonts w:hint="cs"/>
          <w:rtl/>
        </w:rPr>
        <w:t>«إذهب». این جمله، انشائی است و اساساً صدق و کذب ندارد.</w:t>
      </w:r>
    </w:p>
    <w:p w14:paraId="091271B2" w14:textId="65FC9AE6" w:rsidR="00C4399F" w:rsidRDefault="00094933" w:rsidP="00D6363E">
      <w:pPr>
        <w:pStyle w:val="ListParagraph"/>
        <w:numPr>
          <w:ilvl w:val="0"/>
          <w:numId w:val="23"/>
        </w:numPr>
      </w:pPr>
      <w:r>
        <w:rPr>
          <w:rFonts w:hint="cs"/>
          <w:rtl/>
        </w:rPr>
        <w:t>«ذهابّک مطلوب عندی». این جمله نیز همچون جملۀ اول، خبری است و صدق و کذب‌بردار است ولی صدق و کذبش، به ملاحظۀ ذهاب و عدم ذهاب خارجی مخاطب نیست چون اساساً متکلم از رفتن خارجی خبر نداده است. متکلم در این جمله، از مطلوبیت ذهاب خبر داده است که یک امر درونی است نه یک امر خارجی</w:t>
      </w:r>
      <w:r w:rsidR="003830B6">
        <w:rPr>
          <w:rFonts w:hint="cs"/>
          <w:rtl/>
        </w:rPr>
        <w:t>؛ در نتیجه صدق و کذبش نیز تابع واقعیّت داشتن این امر درونی است. اگر در درون متکلم، واقعاً طلب وجود داشته باشد، این جمله صادق است و الا کاذب است.</w:t>
      </w:r>
    </w:p>
    <w:p w14:paraId="01300CF6" w14:textId="7ABC5046" w:rsidR="003830B6" w:rsidRDefault="003830B6" w:rsidP="00D6363E">
      <w:pPr>
        <w:ind w:left="565" w:firstLine="0"/>
        <w:rPr>
          <w:rtl/>
        </w:rPr>
      </w:pPr>
      <w:r>
        <w:rPr>
          <w:rFonts w:hint="cs"/>
          <w:rtl/>
        </w:rPr>
        <w:t xml:space="preserve">با عنایت به این نکتۀ مقدّماتی، آن‌گاه </w:t>
      </w:r>
      <w:r w:rsidR="00CD3426">
        <w:rPr>
          <w:rFonts w:hint="cs"/>
          <w:rtl/>
        </w:rPr>
        <w:t xml:space="preserve">که </w:t>
      </w:r>
      <w:r>
        <w:rPr>
          <w:rFonts w:hint="cs"/>
          <w:rtl/>
        </w:rPr>
        <w:t>متکلم تعبیر «تغتسل» را به کار می‌برد، و هدفش آن است که مخاطب برود و غسل انجام دهد، مفاد این جمله، همانند کدامیک از جملات سه‌گانه‌ای است که ذکر شد؟</w:t>
      </w:r>
    </w:p>
    <w:p w14:paraId="376BC853" w14:textId="3BF69200" w:rsidR="003830B6" w:rsidRDefault="003830B6" w:rsidP="00D6363E">
      <w:pPr>
        <w:ind w:left="565" w:firstLine="0"/>
        <w:rPr>
          <w:rtl/>
        </w:rPr>
      </w:pPr>
      <w:r>
        <w:rPr>
          <w:rFonts w:hint="cs"/>
          <w:rtl/>
        </w:rPr>
        <w:t xml:space="preserve">محقق خراسانی فرمودند مراد استعمالی «تغتسل» آن است که «تو غسل می‌کنی». تا اینجا </w:t>
      </w:r>
      <w:r w:rsidR="00941B16">
        <w:rPr>
          <w:rFonts w:hint="cs"/>
          <w:rtl/>
        </w:rPr>
        <w:t xml:space="preserve">قصد نداریم به فرمایش محقق خراسانی اشکال کنیم. پرسش آن است که </w:t>
      </w:r>
      <w:r w:rsidR="00040775">
        <w:rPr>
          <w:rFonts w:hint="cs"/>
          <w:rtl/>
        </w:rPr>
        <w:t xml:space="preserve">آن معنای دیگری که محقق خراسانی آن را داعی نامیدند و ما آن را مراد تفهیمی نامیدیم، شبیه </w:t>
      </w:r>
      <w:r w:rsidR="00040775">
        <w:rPr>
          <w:rFonts w:hint="cs"/>
          <w:rtl/>
        </w:rPr>
        <w:lastRenderedPageBreak/>
        <w:t>کدامین جمله از جملات سه‌گانه‌ای است که پیش‌تر ذکر نمودیم؟ به سخن دیگر،</w:t>
      </w:r>
      <w:r w:rsidR="005D573F">
        <w:rPr>
          <w:rFonts w:hint="cs"/>
          <w:rtl/>
        </w:rPr>
        <w:t xml:space="preserve"> پس از عبور از مدلول استعمالی «تغتسل»، باید دید</w:t>
      </w:r>
      <w:r w:rsidR="00040775">
        <w:rPr>
          <w:rFonts w:hint="cs"/>
          <w:rtl/>
        </w:rPr>
        <w:t xml:space="preserve"> مدلول دوم</w:t>
      </w:r>
      <w:r w:rsidR="00941B16">
        <w:rPr>
          <w:rFonts w:hint="cs"/>
          <w:rtl/>
        </w:rPr>
        <w:t xml:space="preserve"> «تغتسل» چیست؟ آیا </w:t>
      </w:r>
      <w:r w:rsidR="00040775">
        <w:rPr>
          <w:rFonts w:hint="cs"/>
          <w:rtl/>
        </w:rPr>
        <w:t>مدلول دومش</w:t>
      </w:r>
      <w:r w:rsidR="00941B16">
        <w:rPr>
          <w:rFonts w:hint="cs"/>
          <w:rtl/>
        </w:rPr>
        <w:t>، افهام «إغتسل» است، یا افهام «اغتسالک مطلوب عندی»؟</w:t>
      </w:r>
      <w:r w:rsidR="00040775" w:rsidRPr="00040775">
        <w:rPr>
          <w:rFonts w:hint="cs"/>
          <w:rtl/>
        </w:rPr>
        <w:t xml:space="preserve"> </w:t>
      </w:r>
    </w:p>
    <w:p w14:paraId="16A562CE" w14:textId="3B72B929" w:rsidR="00941B16" w:rsidRDefault="00941B16" w:rsidP="00D6363E">
      <w:pPr>
        <w:ind w:left="565" w:firstLine="0"/>
        <w:rPr>
          <w:rtl/>
        </w:rPr>
      </w:pPr>
      <w:r w:rsidRPr="0031653E">
        <w:rPr>
          <w:rFonts w:hint="cs"/>
          <w:color w:val="FF0000"/>
          <w:rtl/>
        </w:rPr>
        <w:t xml:space="preserve">یک احتمال </w:t>
      </w:r>
      <w:r>
        <w:rPr>
          <w:rFonts w:hint="cs"/>
          <w:rtl/>
        </w:rPr>
        <w:t>آن است که بگوییم «تغتسل»</w:t>
      </w:r>
      <w:r w:rsidR="0031653E">
        <w:rPr>
          <w:rFonts w:hint="cs"/>
          <w:rtl/>
        </w:rPr>
        <w:t xml:space="preserve"> آن‌گاه</w:t>
      </w:r>
      <w:r>
        <w:rPr>
          <w:rFonts w:hint="cs"/>
          <w:rtl/>
        </w:rPr>
        <w:t xml:space="preserve"> که در مقام </w:t>
      </w:r>
      <w:r w:rsidR="009E454E">
        <w:rPr>
          <w:rFonts w:hint="cs"/>
          <w:rtl/>
        </w:rPr>
        <w:t>طلب</w:t>
      </w:r>
      <w:r>
        <w:rPr>
          <w:rFonts w:hint="cs"/>
          <w:rtl/>
        </w:rPr>
        <w:t xml:space="preserve"> به کار می‌رود، کارکردی همچون کارکرد «إغتسل» دارد که مفادش بعث و انشای طلب است. یعنی هر چند </w:t>
      </w:r>
      <w:r w:rsidR="00040775">
        <w:rPr>
          <w:rFonts w:hint="cs"/>
          <w:rtl/>
        </w:rPr>
        <w:t>مدلول استعمالی</w:t>
      </w:r>
      <w:r>
        <w:rPr>
          <w:rFonts w:hint="cs"/>
          <w:rtl/>
        </w:rPr>
        <w:t xml:space="preserve"> «تغتسل»، همچون جملۀ اول از جملات سه‌گانه است، ولی </w:t>
      </w:r>
      <w:r w:rsidR="00040775">
        <w:rPr>
          <w:rFonts w:hint="cs"/>
          <w:rtl/>
        </w:rPr>
        <w:t xml:space="preserve">مدلول تفهیمی آن، همچون جملۀ دوم از جملات سه‌گانه است. </w:t>
      </w:r>
      <w:r w:rsidR="0031653E">
        <w:rPr>
          <w:rFonts w:hint="cs"/>
          <w:rtl/>
        </w:rPr>
        <w:t>اگر چنین شد، «تغتسل» دیگر صدق و کذب ندارد چون انشای بعث، صدق و کذب بر نمی‌دارد.</w:t>
      </w:r>
    </w:p>
    <w:p w14:paraId="27E30E8B" w14:textId="09196035" w:rsidR="0031653E" w:rsidRDefault="0031653E" w:rsidP="00D6363E">
      <w:pPr>
        <w:ind w:left="565" w:firstLine="0"/>
        <w:rPr>
          <w:rtl/>
        </w:rPr>
      </w:pPr>
      <w:r w:rsidRPr="0031653E">
        <w:rPr>
          <w:rFonts w:hint="cs"/>
          <w:color w:val="FF0000"/>
          <w:rtl/>
        </w:rPr>
        <w:t xml:space="preserve">احتمال دیگر </w:t>
      </w:r>
      <w:r>
        <w:rPr>
          <w:rFonts w:hint="cs"/>
          <w:rtl/>
        </w:rPr>
        <w:t xml:space="preserve">آن است که بگوییم «تغتسل» آن‌گاه که در مقام طلب به کار می‌رود، کارکردی همچون کارکرد «اغتسالک مطلوب عندی» دارد. </w:t>
      </w:r>
      <w:r w:rsidR="009E454E">
        <w:rPr>
          <w:rFonts w:hint="cs"/>
          <w:rtl/>
        </w:rPr>
        <w:t xml:space="preserve">در </w:t>
      </w:r>
      <w:r>
        <w:rPr>
          <w:rFonts w:hint="cs"/>
          <w:rtl/>
        </w:rPr>
        <w:t>این صورت، «تغتسل» صدق و کذب‌بردار است ولی صدق و کذبش به اعتبار تحقق غسل در خارج نیست، بلکه به اعتبار تحقق طلب در درون متکلم است. اگر آن طلب نفسانی، در درون متکلم تحقق داشته باشد، این جمله صادق، و اگر تحقق نداشته باشد، کاذب خواهد شد.</w:t>
      </w:r>
    </w:p>
    <w:p w14:paraId="4574C155" w14:textId="20D1A7CD" w:rsidR="0031653E" w:rsidRDefault="0031653E" w:rsidP="00D6363E">
      <w:pPr>
        <w:ind w:left="565" w:firstLine="0"/>
        <w:rPr>
          <w:rtl/>
        </w:rPr>
      </w:pPr>
      <w:r>
        <w:rPr>
          <w:rFonts w:hint="cs"/>
          <w:rtl/>
        </w:rPr>
        <w:t>حال باید دید، محقق خراسانی کدامین احتمال را در نظر داشته است؟</w:t>
      </w:r>
    </w:p>
    <w:p w14:paraId="0B817351" w14:textId="20C35AB6" w:rsidR="00040775" w:rsidRDefault="002047E2" w:rsidP="00D6363E">
      <w:pPr>
        <w:ind w:left="565" w:firstLine="0"/>
        <w:rPr>
          <w:rtl/>
        </w:rPr>
      </w:pPr>
      <w:r>
        <w:rPr>
          <w:rFonts w:hint="cs"/>
          <w:rtl/>
        </w:rPr>
        <w:t>ظاهر عبارت کفایه و تمثیلی که به کنایات مطرح نمودند، آن است که ایشان احتمال دوّم را برگزیده است. تعبیر ایشان از این قرار است:</w:t>
      </w:r>
    </w:p>
    <w:p w14:paraId="0541008B" w14:textId="6659F757" w:rsidR="002047E2" w:rsidRPr="002047E2" w:rsidRDefault="002047E2" w:rsidP="00D6363E">
      <w:pPr>
        <w:ind w:left="565" w:firstLine="0"/>
        <w:rPr>
          <w:rStyle w:val="aa"/>
          <w:rtl/>
        </w:rPr>
      </w:pPr>
      <w:r w:rsidRPr="002047E2">
        <w:rPr>
          <w:rStyle w:val="aa"/>
          <w:rtl/>
        </w:rPr>
        <w:t>حيث إنه أخبر بوقوع مطلوبه في مقام طلبه إظهارا بأنه لا يرضى إلا بوقوعه‏</w:t>
      </w:r>
      <w:r>
        <w:rPr>
          <w:rStyle w:val="aa"/>
          <w:rFonts w:hint="cs"/>
          <w:rtl/>
        </w:rPr>
        <w:t xml:space="preserve"> ... .</w:t>
      </w:r>
      <w:r>
        <w:rPr>
          <w:rStyle w:val="FootnoteReference"/>
          <w:rFonts w:ascii="Times New Roman" w:hAnsi="Times New Roman"/>
          <w:i/>
          <w:color w:val="CC3300"/>
          <w:sz w:val="28"/>
          <w:rtl/>
        </w:rPr>
        <w:footnoteReference w:id="5"/>
      </w:r>
    </w:p>
    <w:p w14:paraId="473933CC" w14:textId="601B5682" w:rsidR="002047E2" w:rsidRDefault="002047E2" w:rsidP="00D6363E">
      <w:pPr>
        <w:ind w:left="565" w:firstLine="0"/>
        <w:rPr>
          <w:rtl/>
        </w:rPr>
      </w:pPr>
      <w:r>
        <w:rPr>
          <w:rFonts w:hint="cs"/>
          <w:rtl/>
        </w:rPr>
        <w:t>تعبیر «اظهاراً بأنه لا یرضی إلا بوقوعه» بدان معناست که مفاد «تغتسل»</w:t>
      </w:r>
      <w:r w:rsidR="0047084B">
        <w:rPr>
          <w:rFonts w:hint="cs"/>
          <w:rtl/>
        </w:rPr>
        <w:t xml:space="preserve">، </w:t>
      </w:r>
      <w:r>
        <w:rPr>
          <w:rFonts w:hint="cs"/>
          <w:rtl/>
        </w:rPr>
        <w:t xml:space="preserve">«لا </w:t>
      </w:r>
      <w:r w:rsidR="0047084B">
        <w:rPr>
          <w:rFonts w:hint="cs"/>
          <w:rtl/>
        </w:rPr>
        <w:t>ارضی إلا بوقوع الاغتسال» است، که صدق و کذب‌بردار است. اگر واقعاً در درون متکلم، رضایت به ترک اغتسال وجود داشته باشد، این کلام کاذب است و اگر واقعاً به ترکش ناراضی باشد، این کلام صادق است.</w:t>
      </w:r>
      <w:r w:rsidR="00F50A39">
        <w:rPr>
          <w:rFonts w:hint="cs"/>
          <w:rtl/>
        </w:rPr>
        <w:t xml:space="preserve"> آن مدلول دومی که ایشان در ورای مدلول استعمالی ترسیم نموده، از سنخ انشاء نیست بلکه از سنخ اخبار است، لذا صدق و کذب دارد.</w:t>
      </w:r>
    </w:p>
    <w:p w14:paraId="41C29C80" w14:textId="441D32E5" w:rsidR="00F50A39" w:rsidRDefault="00F50A39" w:rsidP="00D6363E">
      <w:pPr>
        <w:ind w:left="565" w:firstLine="0"/>
        <w:rPr>
          <w:rtl/>
        </w:rPr>
      </w:pPr>
      <w:r>
        <w:rPr>
          <w:rFonts w:hint="cs"/>
          <w:rtl/>
        </w:rPr>
        <w:t>ولی در تقریرات درس محقق خراسانی، دو تعبیر مختلف آمده است که به نظر می‌رسد با یکدیگر تهافت دارند. از یک عبارت ایشان، استفاده می‌شود که صدق و کذب مطرح نیست و از عبارت دیگر استفاده می‌شود</w:t>
      </w:r>
      <w:r w:rsidR="001575A5">
        <w:rPr>
          <w:rFonts w:hint="cs"/>
          <w:rtl/>
        </w:rPr>
        <w:t>، صدق و کذب به اعتبار بود و نبود طلب در نفس طالب قابل تصویر است.</w:t>
      </w:r>
    </w:p>
    <w:p w14:paraId="2CDA8255" w14:textId="49FC9CA9" w:rsidR="00512C0A" w:rsidRDefault="001575A5" w:rsidP="00D6363E">
      <w:pPr>
        <w:ind w:left="565" w:firstLine="0"/>
        <w:rPr>
          <w:rtl/>
        </w:rPr>
      </w:pPr>
      <w:r>
        <w:rPr>
          <w:rFonts w:hint="cs"/>
          <w:rtl/>
        </w:rPr>
        <w:t xml:space="preserve">ایشان </w:t>
      </w:r>
      <w:r w:rsidR="005D573F">
        <w:rPr>
          <w:rFonts w:hint="cs"/>
          <w:rtl/>
        </w:rPr>
        <w:t xml:space="preserve">می‌فرماید: </w:t>
      </w:r>
      <w:r w:rsidR="005D573F" w:rsidRPr="001B5805">
        <w:rPr>
          <w:rStyle w:val="aa"/>
          <w:rFonts w:hint="cs"/>
          <w:rtl/>
        </w:rPr>
        <w:t>لا یلزم کذب الجملة الخبریة المستعملة فی کلام الشارع</w:t>
      </w:r>
      <w:r w:rsidR="001B5805">
        <w:rPr>
          <w:rStyle w:val="aa"/>
          <w:rFonts w:hint="cs"/>
          <w:rtl/>
        </w:rPr>
        <w:t>،</w:t>
      </w:r>
      <w:r w:rsidR="005D573F" w:rsidRPr="001B5805">
        <w:rPr>
          <w:rStyle w:val="aa"/>
          <w:rFonts w:hint="cs"/>
          <w:rtl/>
        </w:rPr>
        <w:t xml:space="preserve"> فإنها حینئذ کسائر الإنشائات الغیر المتصف</w:t>
      </w:r>
      <w:r w:rsidR="001B5805" w:rsidRPr="001B5805">
        <w:rPr>
          <w:rStyle w:val="aa"/>
          <w:rFonts w:hint="cs"/>
          <w:rtl/>
        </w:rPr>
        <w:t>ة</w:t>
      </w:r>
      <w:r w:rsidR="005D573F" w:rsidRPr="001B5805">
        <w:rPr>
          <w:rStyle w:val="aa"/>
          <w:rFonts w:hint="cs"/>
          <w:rtl/>
        </w:rPr>
        <w:t xml:space="preserve"> بالصدق و الکذب من جهة المطابقة </w:t>
      </w:r>
      <w:r w:rsidR="001B5805" w:rsidRPr="001B5805">
        <w:rPr>
          <w:rStyle w:val="aa"/>
          <w:rFonts w:hint="cs"/>
          <w:rtl/>
        </w:rPr>
        <w:t>و اللامطابقة مع الخارج</w:t>
      </w:r>
      <w:r w:rsidR="001B5805">
        <w:rPr>
          <w:rStyle w:val="aa"/>
          <w:rFonts w:hint="cs"/>
          <w:rtl/>
        </w:rPr>
        <w:t xml:space="preserve"> </w:t>
      </w:r>
      <w:r w:rsidR="001B5805" w:rsidRPr="001B5805">
        <w:rPr>
          <w:rFonts w:hint="cs"/>
          <w:rtl/>
        </w:rPr>
        <w:t>(طبق</w:t>
      </w:r>
      <w:r w:rsidR="001B5805">
        <w:rPr>
          <w:rFonts w:hint="cs"/>
          <w:rtl/>
        </w:rPr>
        <w:t xml:space="preserve"> این عبارت، جملۀ خبری مورد بحث، مفادی همچون مفاد سائر انشائات داشته و صدق و کذب‌بردار نیست چون اساساً انشاء قابلیّت اتصاف به صدق و کذب را دارا نیست. سپس می‌فرماید:) </w:t>
      </w:r>
      <w:r w:rsidR="001B5805" w:rsidRPr="001B5805">
        <w:rPr>
          <w:rStyle w:val="aa"/>
          <w:rFonts w:hint="cs"/>
          <w:rtl/>
        </w:rPr>
        <w:t>و إنّما یکون کذباً إذا لم یکن للشارع طلبٌ واقعاً</w:t>
      </w:r>
      <w:r w:rsidR="004F10EA">
        <w:rPr>
          <w:rFonts w:hint="cs"/>
          <w:rtl/>
        </w:rPr>
        <w:t xml:space="preserve"> (در اینجا صدق و کذب را مطرح نموده است ولی نه به اعتبار تحقق خارجی غسل توسط مخاطب، بلکه به اعتبار تحقق طلب در نفس مولا) </w:t>
      </w:r>
      <w:r w:rsidR="004F10EA" w:rsidRPr="00512C0A">
        <w:rPr>
          <w:rStyle w:val="aa"/>
          <w:rFonts w:hint="cs"/>
          <w:rtl/>
        </w:rPr>
        <w:t xml:space="preserve">کما هو الحال فی الکنایة ایضا فإنه لا یتطرق الکذب الیها إلا إذا لم یکن فی الخارج معنیً کنائی دون ما لم یکن معنیً مطابقی، فإن قولهم «فلان کثیر الرماد» او «طویل النّجاد»، </w:t>
      </w:r>
      <w:r w:rsidR="00512C0A" w:rsidRPr="00512C0A">
        <w:rPr>
          <w:rStyle w:val="aa"/>
          <w:rFonts w:hint="cs"/>
          <w:rtl/>
        </w:rPr>
        <w:t xml:space="preserve">لا یکون مسوقاً لبیان کثرة الرّماد او طول النجاد </w:t>
      </w:r>
      <w:r w:rsidR="00512C0A" w:rsidRPr="00512C0A">
        <w:rPr>
          <w:rStyle w:val="aa"/>
          <w:rFonts w:hint="cs"/>
          <w:rtl/>
        </w:rPr>
        <w:lastRenderedPageBreak/>
        <w:t>حتّی تکون القضیة کاذبة عند عدم تلک النسبة الکلامیة و إنما یکون کذباً إذا لم یکن للإنسان جودٌ و سماحةٌ أو طول القامة الذی هو لازم المعنی المخبر به و سیق الکلام لأجله.</w:t>
      </w:r>
      <w:r w:rsidR="00DA10D7">
        <w:rPr>
          <w:rStyle w:val="FootnoteReference"/>
          <w:rFonts w:ascii="Times New Roman" w:hAnsi="Times New Roman"/>
          <w:i/>
          <w:color w:val="CC3300"/>
          <w:sz w:val="28"/>
          <w:rtl/>
        </w:rPr>
        <w:footnoteReference w:id="6"/>
      </w:r>
    </w:p>
    <w:p w14:paraId="18DF582B" w14:textId="7BC26E93" w:rsidR="001B5805" w:rsidRDefault="00512C0A" w:rsidP="00D6363E">
      <w:pPr>
        <w:ind w:left="565" w:firstLine="0"/>
        <w:rPr>
          <w:rtl/>
        </w:rPr>
      </w:pPr>
      <w:r>
        <w:rPr>
          <w:rFonts w:hint="cs"/>
          <w:rtl/>
        </w:rPr>
        <w:t>حال فارغ از آن‌که محقق خراسانی کدامین احتمال را مدّ نظر داشته‌اند، قصد داریم به تحقیق مطلب بپردازیم.</w:t>
      </w:r>
    </w:p>
    <w:p w14:paraId="745E22B0" w14:textId="20804147" w:rsidR="00512C0A" w:rsidRDefault="008B6CFC" w:rsidP="00D6363E">
      <w:pPr>
        <w:ind w:left="565" w:firstLine="0"/>
        <w:rPr>
          <w:rtl/>
        </w:rPr>
      </w:pPr>
      <w:r>
        <w:rPr>
          <w:rFonts w:hint="cs"/>
          <w:rtl/>
        </w:rPr>
        <w:t>وقتی گفته می‌شود «تغتسل»</w:t>
      </w:r>
      <w:r w:rsidR="00D95C5D">
        <w:rPr>
          <w:rFonts w:hint="cs"/>
          <w:rtl/>
        </w:rPr>
        <w:t>،</w:t>
      </w:r>
      <w:r>
        <w:rPr>
          <w:rFonts w:hint="cs"/>
          <w:rtl/>
        </w:rPr>
        <w:t xml:space="preserve"> آیا چنان است که گویا «اغتسل» را نیز به کار برده‌ایم؟ اینک معانی حقیقی واژگان را در نظر بگیرید. «تغتسل»، ا</w:t>
      </w:r>
      <w:r w:rsidR="00D95C5D">
        <w:rPr>
          <w:rFonts w:hint="cs"/>
          <w:rtl/>
        </w:rPr>
        <w:t>ِ</w:t>
      </w:r>
      <w:r>
        <w:rPr>
          <w:rFonts w:hint="cs"/>
          <w:rtl/>
        </w:rPr>
        <w:t>سناد خبری است و «</w:t>
      </w:r>
      <w:r w:rsidR="00D95C5D">
        <w:rPr>
          <w:rFonts w:hint="cs"/>
          <w:rtl/>
        </w:rPr>
        <w:t>إ</w:t>
      </w:r>
      <w:r>
        <w:rPr>
          <w:rFonts w:hint="cs"/>
          <w:rtl/>
        </w:rPr>
        <w:t>غتسل» ا</w:t>
      </w:r>
      <w:r w:rsidR="00D95C5D">
        <w:rPr>
          <w:rFonts w:hint="cs"/>
          <w:rtl/>
        </w:rPr>
        <w:t>ِ</w:t>
      </w:r>
      <w:r>
        <w:rPr>
          <w:rFonts w:hint="cs"/>
          <w:rtl/>
        </w:rPr>
        <w:t>سناد انشائی است. پیش‌تر گفتیم که به باور ما، جملات وضع شده‌اند برای آن‌که متکلم به وسیلۀ آنها، فعلی از افعال درونی خویش را به مخاطب منتقل کند. آن فعل درونی می‌توان</w:t>
      </w:r>
      <w:r w:rsidR="00D95C5D">
        <w:rPr>
          <w:rFonts w:hint="cs"/>
          <w:rtl/>
        </w:rPr>
        <w:t>د</w:t>
      </w:r>
      <w:r>
        <w:rPr>
          <w:rFonts w:hint="cs"/>
          <w:rtl/>
        </w:rPr>
        <w:t xml:space="preserve"> اخبار و حکایت باشد، و می‌تواند انشاء باشد. اگر آن فعل درونی از سنخ اخبار و حکایت باشد، صدق و کذب‌بردار است ولی اگر از سنخ انشاء باشد، صدق و کذب‌بردار نیست.</w:t>
      </w:r>
    </w:p>
    <w:p w14:paraId="69BF74CF" w14:textId="25E0DC55" w:rsidR="008B6CFC" w:rsidRDefault="00CE5225" w:rsidP="00D6363E">
      <w:pPr>
        <w:ind w:left="565" w:firstLine="0"/>
        <w:rPr>
          <w:rtl/>
        </w:rPr>
      </w:pPr>
      <w:r>
        <w:rPr>
          <w:rFonts w:hint="cs"/>
          <w:rtl/>
        </w:rPr>
        <w:t>پرسش آن است که وقتی گفته می‌شود «تغتسل»،</w:t>
      </w:r>
      <w:r w:rsidR="00D95C5D">
        <w:rPr>
          <w:rFonts w:hint="cs"/>
          <w:rtl/>
        </w:rPr>
        <w:t xml:space="preserve"> آیا</w:t>
      </w:r>
      <w:r>
        <w:rPr>
          <w:rFonts w:hint="cs"/>
          <w:rtl/>
        </w:rPr>
        <w:t xml:space="preserve"> افزون بر کارکرد اخباری، یک کارکرد انشائی و ایجادی نیز به این واژه داده شده است؟ یا کارکرد دوم آن نیز همچون کارکرد اصلی‌اش، اخباری است؟ البته اگر کارکرد دومش اخباری باشد، اخبار از خارج نیست، بلکه اخبار از نفس متکلم است.</w:t>
      </w:r>
    </w:p>
    <w:p w14:paraId="46382514" w14:textId="655C006A" w:rsidR="00CE5225" w:rsidRDefault="00CE5225" w:rsidP="00D6363E">
      <w:pPr>
        <w:ind w:left="565" w:firstLine="0"/>
        <w:rPr>
          <w:rtl/>
        </w:rPr>
      </w:pPr>
      <w:r>
        <w:rPr>
          <w:rFonts w:hint="cs"/>
          <w:rtl/>
        </w:rPr>
        <w:t xml:space="preserve">به نظر می‌رسد وجداناً همانطور که محقق خراسانی اشاره نمودند، کارکرد دوم آن نیز اخباری است. اگر تحلیل محقق خراسانی را بپذیریم باید کارکرد دوم را نیز اخباری بدانیم. بدین ترتیب، ما می‌گوییم این فعل در خارج محقق شده است، به منظور این‌که بگوییم این فعل در نزد من مطلوب است. پس مدلول اصلی که لفظ در آن استعمال شده، اخبار است، و مدلول دوم نیز </w:t>
      </w:r>
      <w:r w:rsidR="00841198">
        <w:rPr>
          <w:rFonts w:hint="cs"/>
          <w:rtl/>
        </w:rPr>
        <w:t xml:space="preserve">اخبار است نه آن‌که مدلول دوم، از </w:t>
      </w:r>
      <w:r w:rsidR="00261DEA">
        <w:rPr>
          <w:rFonts w:hint="cs"/>
          <w:rtl/>
        </w:rPr>
        <w:t>سنخ</w:t>
      </w:r>
      <w:r w:rsidR="00841198">
        <w:rPr>
          <w:rFonts w:hint="cs"/>
          <w:rtl/>
        </w:rPr>
        <w:t xml:space="preserve"> انشاء باشد. به نظر می‌رسد تعبیر </w:t>
      </w:r>
      <w:r w:rsidR="00D95C5D">
        <w:rPr>
          <w:rFonts w:hint="cs"/>
          <w:rtl/>
        </w:rPr>
        <w:t>دیگری</w:t>
      </w:r>
      <w:r w:rsidR="00841198">
        <w:rPr>
          <w:rFonts w:hint="cs"/>
          <w:rtl/>
        </w:rPr>
        <w:t xml:space="preserve"> که مرحوم آقا میر قزوینی در تقریراتشان به محقق خراسانی نسبت دادند، تعبیر دقیقی نیست لذا نه در کفایه مطلب بدین شکل بیان شده، و نه در ادامۀ تقریرات، بدین شکل آمده است.</w:t>
      </w:r>
    </w:p>
    <w:p w14:paraId="395C0479" w14:textId="2E93DA85" w:rsidR="00CC2D08" w:rsidRDefault="00CC2D08" w:rsidP="00D6363E">
      <w:pPr>
        <w:ind w:left="565" w:firstLine="0"/>
        <w:rPr>
          <w:rtl/>
        </w:rPr>
      </w:pPr>
      <w:r w:rsidRPr="00CC2D08">
        <w:rPr>
          <w:rFonts w:hint="cs"/>
          <w:b/>
          <w:bCs/>
          <w:rtl/>
        </w:rPr>
        <w:t>شاگرد</w:t>
      </w:r>
      <w:r>
        <w:rPr>
          <w:rFonts w:hint="cs"/>
          <w:rtl/>
        </w:rPr>
        <w:t>: مگر جز آن است که تمام انشائات، به لحاظ مدلول التزامی از وجود طلب در نفس طالب خبر می‌دهند و به همین اعتبار صدق و کذب‌بردارند؟</w:t>
      </w:r>
    </w:p>
    <w:p w14:paraId="2ED6FA34" w14:textId="2F52ED30" w:rsidR="00CC2D08" w:rsidRDefault="00CC2D08" w:rsidP="00D6363E">
      <w:pPr>
        <w:ind w:left="565" w:firstLine="0"/>
        <w:rPr>
          <w:rtl/>
        </w:rPr>
      </w:pPr>
      <w:r w:rsidRPr="00CC2D08">
        <w:rPr>
          <w:rFonts w:hint="cs"/>
          <w:b/>
          <w:bCs/>
          <w:rtl/>
        </w:rPr>
        <w:t>استاد</w:t>
      </w:r>
      <w:r>
        <w:rPr>
          <w:rFonts w:hint="cs"/>
          <w:rtl/>
        </w:rPr>
        <w:t>: صبر کنید.</w:t>
      </w:r>
    </w:p>
    <w:p w14:paraId="08B71E05" w14:textId="1588C378" w:rsidR="00261DEA" w:rsidRDefault="00261DEA" w:rsidP="00D6363E">
      <w:pPr>
        <w:ind w:left="565" w:firstLine="0"/>
        <w:rPr>
          <w:rtl/>
        </w:rPr>
      </w:pPr>
      <w:r>
        <w:rPr>
          <w:rFonts w:hint="cs"/>
          <w:rtl/>
        </w:rPr>
        <w:t>البته ما نمی‌خواهیم امکان وجود کارکرد ایجادی برای «تغتسل» را انکار کنیم. وجود کارکرد ایجادی و انشائی برای «تغتسل» ثبوتاً محذور ندارد، بلکه به عقیدۀ ما، به لحاظ اثباتی وجداناً چنین نیست که کارکرد ایجادی داشته باشد.</w:t>
      </w:r>
    </w:p>
    <w:p w14:paraId="623D5BFD" w14:textId="5E376FE9" w:rsidR="00CC2D08" w:rsidRDefault="00CC2D08" w:rsidP="00D6363E">
      <w:pPr>
        <w:ind w:left="565" w:firstLine="0"/>
        <w:rPr>
          <w:rtl/>
        </w:rPr>
      </w:pPr>
      <w:r w:rsidRPr="00CC2D08">
        <w:rPr>
          <w:rFonts w:hint="cs"/>
          <w:b/>
          <w:bCs/>
          <w:rtl/>
        </w:rPr>
        <w:t>شاگرد</w:t>
      </w:r>
      <w:r>
        <w:rPr>
          <w:rFonts w:hint="cs"/>
          <w:rtl/>
        </w:rPr>
        <w:t>: اگر مدلول دوم «تغتسل»، اخبار از مطلوبیت اغتسال باشد، لازمه‌اش آن است که بتوان امر به اغتسال را بر آن تفریع نمود؛ چون می‌توان گفت «غسل کردن تو نزد من محبوب است، پس آن را انجام بده»؛ حال‌آن‌که بالوجدان احساس می‌شود نمی‌توان این تفریع را نسبت به «تغتسل» انجام داد؛ یعنی بالوجدان نمی‌توان گفت «تو غسل می‌کنی، پس غسل را انجام بده».</w:t>
      </w:r>
      <w:r w:rsidR="008927E9">
        <w:rPr>
          <w:rFonts w:hint="cs"/>
          <w:rtl/>
        </w:rPr>
        <w:t xml:space="preserve"> عدم صحّت تفریع، گواه بر آن است که «تو غسل می‌کنی» مفادش همچون «غسل را انجام بده» است.</w:t>
      </w:r>
    </w:p>
    <w:p w14:paraId="4A809C6B" w14:textId="78F422FB" w:rsidR="008927E9" w:rsidRDefault="008927E9" w:rsidP="00D6363E">
      <w:pPr>
        <w:ind w:left="565" w:firstLine="0"/>
        <w:rPr>
          <w:rtl/>
        </w:rPr>
      </w:pPr>
      <w:r>
        <w:rPr>
          <w:rFonts w:hint="cs"/>
          <w:b/>
          <w:bCs/>
          <w:rtl/>
        </w:rPr>
        <w:t>استاد</w:t>
      </w:r>
      <w:r w:rsidRPr="008927E9">
        <w:rPr>
          <w:rFonts w:hint="cs"/>
          <w:rtl/>
        </w:rPr>
        <w:t>:</w:t>
      </w:r>
      <w:r>
        <w:rPr>
          <w:rFonts w:hint="cs"/>
          <w:rtl/>
        </w:rPr>
        <w:t xml:space="preserve"> خیر، این استدلال صحیح نیست. علّت عدم صحت تفریع آن است که نتیجۀ بعث را در مستعمل‌فیه اخذ کرده‌ایم. </w:t>
      </w:r>
      <w:r w:rsidR="00971A9D">
        <w:rPr>
          <w:rFonts w:hint="cs"/>
          <w:rtl/>
        </w:rPr>
        <w:t>اگر تنها مدلول جمله، مدلول دوم بود، عدم صحت تفریع کاشف از آن بود که متفرع و متفرع‌علیه یکی هستند؛ ولی فرض آن است که مدلول استعمالی جمله، معنای اصلی جمله است و همین نکته سبب عدم صحت تفریع است.</w:t>
      </w:r>
      <w:r w:rsidR="00971A9D">
        <w:rPr>
          <w:rStyle w:val="FootnoteReference"/>
          <w:rtl/>
        </w:rPr>
        <w:footnoteReference w:id="7"/>
      </w:r>
    </w:p>
    <w:p w14:paraId="396922E2" w14:textId="77777777" w:rsidR="0034371B" w:rsidRDefault="0034371B" w:rsidP="00D6363E">
      <w:pPr>
        <w:ind w:left="565" w:firstLine="0"/>
        <w:rPr>
          <w:rtl/>
        </w:rPr>
      </w:pPr>
      <w:r>
        <w:rPr>
          <w:rFonts w:hint="cs"/>
          <w:rtl/>
        </w:rPr>
        <w:t>در اینجا مرحوم آقای اراکی در اصول فقه نکتۀ درخور توجّهی دارند که آن را قرائت نموده و توضیحش را به جلسۀ بعد موکول می‌کنیم.</w:t>
      </w:r>
    </w:p>
    <w:p w14:paraId="6BC4D389" w14:textId="223BE8BC" w:rsidR="00971A9D" w:rsidRDefault="0034371B" w:rsidP="00D6363E">
      <w:pPr>
        <w:ind w:left="565" w:firstLine="0"/>
        <w:rPr>
          <w:rtl/>
        </w:rPr>
      </w:pPr>
      <w:r w:rsidRPr="0034371B">
        <w:rPr>
          <w:rStyle w:val="aa"/>
          <w:rtl/>
        </w:rPr>
        <w:lastRenderedPageBreak/>
        <w:t>لا يخفى أنّ الجمل الخبريّة المستعملة في مقام الإنشاء كقولنا: يتوضّأ و يصلّي و يعيد قد استعملت في نفس معانيها لا في غيره</w:t>
      </w:r>
      <w:r>
        <w:rPr>
          <w:rFonts w:hint="cs"/>
          <w:rtl/>
        </w:rPr>
        <w:t xml:space="preserve"> («غیرها» صحیح است)</w:t>
      </w:r>
      <w:r>
        <w:rPr>
          <w:rtl/>
        </w:rPr>
        <w:t xml:space="preserve"> </w:t>
      </w:r>
      <w:r w:rsidRPr="0034371B">
        <w:rPr>
          <w:rStyle w:val="aa"/>
          <w:rtl/>
        </w:rPr>
        <w:t>مجازا، بمعنى أنّ صورة المعنى المستعمل فيه في هذا المقام و في مقام الإخبار واحدة إلّا أنّ الداعي في الثاني هو الإخبار بالواقع، و في الأوّل هو البعث بنحو آكد و أتمّ؛ فإنّ الآمر في مقام إظهار الإرادة التي‏</w:t>
      </w:r>
      <w:r w:rsidRPr="0034371B">
        <w:rPr>
          <w:rStyle w:val="aa"/>
          <w:rFonts w:hint="cs"/>
          <w:rtl/>
        </w:rPr>
        <w:t xml:space="preserve"> </w:t>
      </w:r>
      <w:r w:rsidRPr="0034371B">
        <w:rPr>
          <w:rStyle w:val="aa"/>
          <w:rtl/>
        </w:rPr>
        <w:t>هي مستلزمة في نظره للوقوع الخارجي قد أظهر الوقوع الخارجي الذي هو لازمها كذلك، و هذا إظهار للإرادة الملزومة بنحو آكد و أبلغ،</w:t>
      </w:r>
      <w:r>
        <w:rPr>
          <w:rStyle w:val="aa"/>
          <w:rFonts w:hint="cs"/>
          <w:rtl/>
        </w:rPr>
        <w:t xml:space="preserve"> </w:t>
      </w:r>
      <w:r w:rsidRPr="00A97461">
        <w:rPr>
          <w:rFonts w:hint="cs"/>
          <w:rtl/>
        </w:rPr>
        <w:t>(این عبارت، دقیقاً به همین معناست که مدلول دومی که در ورای مدلول استعمالی وجود دارد، کارکرد اخباری دارد نه انشائی</w:t>
      </w:r>
      <w:r w:rsidR="00A97461">
        <w:rPr>
          <w:rFonts w:hint="cs"/>
          <w:rtl/>
        </w:rPr>
        <w:t>. ایشان می‌فرماید مدلول دوم، اظهار اراده است و همانطور که پیداست، اظهار اراده قابلیّت صدق و کذب را داراست چون ممکن است در نفس متکلم، اراده وجود داشته باشد و ممکن است وجود نداشته باشد. این مقدارش بماند، سپس می‌فرماید:</w:t>
      </w:r>
      <w:r w:rsidRPr="00A97461">
        <w:rPr>
          <w:rFonts w:hint="cs"/>
          <w:rtl/>
        </w:rPr>
        <w:t>)</w:t>
      </w:r>
      <w:r w:rsidRPr="0034371B">
        <w:rPr>
          <w:rStyle w:val="aa"/>
          <w:rtl/>
        </w:rPr>
        <w:t xml:space="preserve"> بل لا يبعد دعوى ذلك في صيغ العقود و الإيقاعات الكائنة بصيغة الماضي أيضا كبعت و أنكحت و نحوهما </w:t>
      </w:r>
      <w:r w:rsidR="00A97461" w:rsidRPr="00E100D0">
        <w:rPr>
          <w:rFonts w:hint="cs"/>
          <w:rtl/>
        </w:rPr>
        <w:t xml:space="preserve">(ایشان می‌فرماید: بعید نیست «بعت» و «انکحت» آن‌گاه که در مقام انشاء به کار </w:t>
      </w:r>
      <w:r w:rsidR="00ED5A6A">
        <w:rPr>
          <w:rFonts w:hint="cs"/>
          <w:rtl/>
        </w:rPr>
        <w:t>می‌روند</w:t>
      </w:r>
      <w:r w:rsidR="00A97461" w:rsidRPr="00E100D0">
        <w:rPr>
          <w:rFonts w:hint="cs"/>
          <w:rtl/>
        </w:rPr>
        <w:t xml:space="preserve"> نیز در معنای حقیقی خودشان به کار رفته‌ باشند. حال به جای «بعت» و «انکحت» می‌توان «هندٌ طالقٌ» را مثال آورد</w:t>
      </w:r>
      <w:r w:rsidR="00E100D0">
        <w:rPr>
          <w:rFonts w:hint="cs"/>
          <w:rtl/>
        </w:rPr>
        <w:t xml:space="preserve">. «هندٌ طالقٌ» به معنای اخبار از طالق بودن هند است. پرسش آن است که آیا «هندٌ طالقٌ» صرفاً در اخبار به کار رفته است، یا قصد داریم آن را در ایجاد الطلاق به کار ببریم؟ معنای حقیقی این جمله، ابراز اتحاد هند با طالق است؛ ولی نکته آن است که قطعاً در مقام انشای طلاق، می‌خواهیم طالق بودن هند را ایجاد کنیم. طلاق یک امر اعتباری است و ما با انشای طلاق، قصد داریم این امر اعتباری را محقق کنیم. پس هر چند مستعمل‌فیه این جمله را اخبار از طالق بودن هند بدانیم، ولی در ورای این مستعمل‌فیه، قصد داریم </w:t>
      </w:r>
      <w:r w:rsidR="001D5E31">
        <w:rPr>
          <w:rFonts w:hint="cs"/>
          <w:rtl/>
        </w:rPr>
        <w:t xml:space="preserve">طلاق را در قالب اخبار از آن محقق کنیم. این یک امر انشائی است که قابلیت صدق و کذب را ندارد. به نظر می‌رسد </w:t>
      </w:r>
      <w:r w:rsidR="00ED5A6A">
        <w:rPr>
          <w:rFonts w:hint="cs"/>
          <w:rtl/>
        </w:rPr>
        <w:t>در</w:t>
      </w:r>
      <w:r w:rsidR="001D5E31">
        <w:rPr>
          <w:rFonts w:hint="cs"/>
          <w:rtl/>
        </w:rPr>
        <w:t xml:space="preserve"> «هند طالق» که معنای حقیقی‌اش اخبار است، قصد داریم کارکرد ایجادی به آن بدهیم. </w:t>
      </w:r>
      <w:r w:rsidR="00D95C5D">
        <w:rPr>
          <w:rFonts w:hint="cs"/>
          <w:rtl/>
        </w:rPr>
        <w:t>مقصود آن‌که،</w:t>
      </w:r>
      <w:r w:rsidR="00ED5A6A">
        <w:rPr>
          <w:rFonts w:hint="cs"/>
          <w:rtl/>
        </w:rPr>
        <w:t xml:space="preserve"> هر چند</w:t>
      </w:r>
      <w:r w:rsidR="001D5E31">
        <w:rPr>
          <w:rFonts w:hint="cs"/>
          <w:rtl/>
        </w:rPr>
        <w:t xml:space="preserve"> در «تغتسل» نیز امکان ثبوتی وجود دارد که به لفظی که کارکرد اصلی‌اش اخبار است، کارکرد ایجادی بدهیم، ولی بالوجدان چنین نیست که کارکرد ایجادی داشته باشد.</w:t>
      </w:r>
      <w:r w:rsidR="00ED5A6A">
        <w:rPr>
          <w:rFonts w:hint="cs"/>
          <w:rtl/>
        </w:rPr>
        <w:t xml:space="preserve"> در اینجا غیر از وجدان، نکتۀ دیگری نیز وجود دارد که </w:t>
      </w:r>
      <w:r w:rsidR="00D95C5D">
        <w:rPr>
          <w:rFonts w:hint="cs"/>
          <w:rtl/>
        </w:rPr>
        <w:t xml:space="preserve">آن را </w:t>
      </w:r>
      <w:r w:rsidR="00ED5A6A">
        <w:rPr>
          <w:rFonts w:hint="cs"/>
          <w:rtl/>
        </w:rPr>
        <w:t>در جلسۀ آینده توضیح خواهیم داد</w:t>
      </w:r>
      <w:r w:rsidR="00A97461" w:rsidRPr="00E100D0">
        <w:rPr>
          <w:rFonts w:hint="cs"/>
          <w:rtl/>
        </w:rPr>
        <w:t>)</w:t>
      </w:r>
      <w:r w:rsidR="00ED5A6A">
        <w:rPr>
          <w:rFonts w:hint="cs"/>
          <w:rtl/>
        </w:rPr>
        <w:t xml:space="preserve"> </w:t>
      </w:r>
      <w:r w:rsidR="00ED5A6A" w:rsidRPr="00ED5A6A">
        <w:rPr>
          <w:rStyle w:val="aa"/>
          <w:rFonts w:hint="cs"/>
          <w:rtl/>
        </w:rPr>
        <w:t xml:space="preserve">... </w:t>
      </w:r>
      <w:r w:rsidRPr="00ED5A6A">
        <w:rPr>
          <w:rStyle w:val="aa"/>
          <w:rtl/>
        </w:rPr>
        <w:t>.</w:t>
      </w:r>
      <w:r>
        <w:rPr>
          <w:rStyle w:val="FootnoteReference"/>
          <w:rtl/>
        </w:rPr>
        <w:footnoteReference w:id="8"/>
      </w:r>
    </w:p>
    <w:sectPr w:rsidR="00971A9D" w:rsidSect="00342D79">
      <w:headerReference w:type="even" r:id="rId10"/>
      <w:headerReference w:type="default" r:id="rId11"/>
      <w:footerReference w:type="even" r:id="rId12"/>
      <w:footerReference w:type="default" r:id="rId13"/>
      <w:footnotePr>
        <w:numRestart w:val="eachPage"/>
      </w:footnotePr>
      <w:pgSz w:w="11906" w:h="16838"/>
      <w:pgMar w:top="993" w:right="851" w:bottom="1276"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326A0" w14:textId="77777777" w:rsidR="00DC120B" w:rsidRDefault="00DC120B" w:rsidP="00DB4975">
      <w:r>
        <w:separator/>
      </w:r>
    </w:p>
    <w:p w14:paraId="35DD89EA" w14:textId="77777777" w:rsidR="00DC120B" w:rsidRDefault="00DC120B" w:rsidP="00DB4975"/>
    <w:p w14:paraId="0F009BEB" w14:textId="77777777" w:rsidR="00DC120B" w:rsidRDefault="00DC120B" w:rsidP="00DB4975"/>
    <w:p w14:paraId="256A4BE8" w14:textId="77777777" w:rsidR="00DC120B" w:rsidRDefault="00DC120B"/>
    <w:p w14:paraId="79EECC55" w14:textId="77777777" w:rsidR="00DC120B" w:rsidRDefault="00DC120B"/>
    <w:p w14:paraId="5921DCE7" w14:textId="77777777" w:rsidR="00DC120B" w:rsidRDefault="00DC120B"/>
  </w:endnote>
  <w:endnote w:type="continuationSeparator" w:id="0">
    <w:p w14:paraId="26645787" w14:textId="77777777" w:rsidR="00DC120B" w:rsidRDefault="00DC120B" w:rsidP="00DB4975">
      <w:r>
        <w:continuationSeparator/>
      </w:r>
    </w:p>
    <w:p w14:paraId="727EAF22" w14:textId="77777777" w:rsidR="00DC120B" w:rsidRDefault="00DC120B" w:rsidP="00DB4975"/>
    <w:p w14:paraId="01119B13" w14:textId="77777777" w:rsidR="00DC120B" w:rsidRDefault="00DC120B" w:rsidP="00DB4975"/>
    <w:p w14:paraId="1B76D4C9" w14:textId="77777777" w:rsidR="00DC120B" w:rsidRDefault="00DC120B"/>
    <w:p w14:paraId="38CDF54B" w14:textId="77777777" w:rsidR="00DC120B" w:rsidRDefault="00DC120B"/>
    <w:p w14:paraId="50480E28" w14:textId="77777777" w:rsidR="00DC120B" w:rsidRDefault="00DC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B Badr">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 Mitra">
    <w:altName w:val="Arial"/>
    <w:panose1 w:val="00000400000000000000"/>
    <w:charset w:val="B2"/>
    <w:family w:val="auto"/>
    <w:pitch w:val="variable"/>
    <w:sig w:usb0="00002001" w:usb1="80000000" w:usb2="00000008" w:usb3="00000000" w:csb0="00000040" w:csb1="00000000"/>
  </w:font>
  <w:font w:name="IRANSans">
    <w:altName w:val="Arial"/>
    <w:panose1 w:val="020B0506030804020204"/>
    <w:charset w:val="00"/>
    <w:family w:val="swiss"/>
    <w:pitch w:val="variable"/>
    <w:sig w:usb0="80002003" w:usb1="00000000" w:usb2="00000008" w:usb3="00000000" w:csb0="00000041"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18A1" w14:textId="77777777" w:rsidR="00481C31" w:rsidRDefault="00481C31" w:rsidP="00DB4975">
    <w:pPr>
      <w:pStyle w:val="Footer"/>
    </w:pPr>
  </w:p>
  <w:p w14:paraId="5969970D" w14:textId="77777777" w:rsidR="0033219E" w:rsidRDefault="0033219E" w:rsidP="00DB4975"/>
  <w:p w14:paraId="42D4C143" w14:textId="77777777" w:rsidR="00D31939" w:rsidRDefault="00D31939" w:rsidP="00DB4975"/>
  <w:p w14:paraId="7707049F" w14:textId="77777777" w:rsidR="007A426D" w:rsidRDefault="007A426D" w:rsidP="00DB4975"/>
  <w:p w14:paraId="63494D6F" w14:textId="77777777" w:rsidR="000F10D6" w:rsidRDefault="000F10D6"/>
  <w:p w14:paraId="0E2C76F7" w14:textId="77777777" w:rsidR="000F10D6" w:rsidRDefault="000F10D6"/>
  <w:p w14:paraId="5ADC9AD3" w14:textId="77777777" w:rsidR="000F10D6" w:rsidRDefault="000F10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DA4A" w14:textId="77777777" w:rsidR="0017774D" w:rsidRDefault="00561BC9" w:rsidP="00561BC9">
    <w:pPr>
      <w:pStyle w:val="Footer"/>
      <w:ind w:firstLine="0"/>
      <w:jc w:val="center"/>
      <w:rPr>
        <w:noProof/>
        <w:rtl/>
      </w:rPr>
    </w:pPr>
    <w:r>
      <w:rPr>
        <w:noProof/>
        <w:lang w:bidi="ar-SA"/>
      </w:rPr>
      <w:drawing>
        <wp:anchor distT="0" distB="0" distL="114300" distR="114300" simplePos="0" relativeHeight="251657216" behindDoc="1" locked="0" layoutInCell="1" allowOverlap="1" wp14:anchorId="1E4DA599" wp14:editId="23D68F5D">
          <wp:simplePos x="0" y="0"/>
          <wp:positionH relativeFrom="column">
            <wp:posOffset>6212205</wp:posOffset>
          </wp:positionH>
          <wp:positionV relativeFrom="paragraph">
            <wp:posOffset>-128534</wp:posOffset>
          </wp:positionV>
          <wp:extent cx="431800" cy="431800"/>
          <wp:effectExtent l="0" t="0" r="6350" b="6350"/>
          <wp:wrapNone/>
          <wp:docPr id="6"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79469FC6" wp14:editId="256C6997">
          <wp:simplePos x="0" y="0"/>
          <wp:positionH relativeFrom="column">
            <wp:posOffset>6891655</wp:posOffset>
          </wp:positionH>
          <wp:positionV relativeFrom="paragraph">
            <wp:posOffset>10036175</wp:posOffset>
          </wp:positionV>
          <wp:extent cx="431800" cy="431800"/>
          <wp:effectExtent l="0" t="0" r="6350" b="6350"/>
          <wp:wrapNone/>
          <wp:docPr id="5" name="Picture 5"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D1A">
      <w:rPr>
        <w:rFonts w:hint="cs"/>
        <w:rtl/>
      </w:rPr>
      <w:t xml:space="preserve">صفحه </w:t>
    </w:r>
    <w:r w:rsidR="00F34D1A">
      <w:fldChar w:fldCharType="begin"/>
    </w:r>
    <w:r w:rsidR="00F34D1A">
      <w:instrText>PAGE   \* MERGEFORMAT</w:instrText>
    </w:r>
    <w:r w:rsidR="00F34D1A">
      <w:fldChar w:fldCharType="separate"/>
    </w:r>
    <w:r w:rsidR="00E020D0" w:rsidRPr="00E020D0">
      <w:rPr>
        <w:noProof/>
        <w:rtl/>
        <w:lang w:val="fa-IR"/>
      </w:rPr>
      <w:t>1</w:t>
    </w:r>
    <w:r w:rsidR="00F34D1A">
      <w:rPr>
        <w:noProof/>
      </w:rPr>
      <w:fldChar w:fldCharType="end"/>
    </w:r>
  </w:p>
  <w:p w14:paraId="5F180CD7" w14:textId="77777777" w:rsidR="00561BC9" w:rsidRPr="00561BC9" w:rsidRDefault="00561BC9" w:rsidP="00561BC9">
    <w:pPr>
      <w:pStyle w:val="Footer"/>
      <w:ind w:firstLine="0"/>
      <w:jc w:val="center"/>
      <w:rPr>
        <w:sz w:val="30"/>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DEF3A" w14:textId="77777777" w:rsidR="00DC120B" w:rsidRDefault="00DC120B">
      <w:r>
        <w:separator/>
      </w:r>
    </w:p>
  </w:footnote>
  <w:footnote w:type="continuationSeparator" w:id="0">
    <w:p w14:paraId="4EFB6FCC" w14:textId="77777777" w:rsidR="00DC120B" w:rsidRDefault="00DC120B" w:rsidP="00342D79">
      <w:pPr>
        <w:rPr>
          <w:rtl/>
        </w:rPr>
      </w:pPr>
      <w:r>
        <w:continuationSeparator/>
      </w:r>
    </w:p>
  </w:footnote>
  <w:footnote w:type="continuationNotice" w:id="1">
    <w:p w14:paraId="5FE5F114" w14:textId="77777777" w:rsidR="00DC120B" w:rsidRDefault="00DC120B">
      <w:pPr>
        <w:spacing w:line="240" w:lineRule="auto"/>
      </w:pPr>
    </w:p>
  </w:footnote>
  <w:footnote w:id="2">
    <w:p w14:paraId="22AC0D8C" w14:textId="4998C6B0" w:rsidR="00F50563" w:rsidRDefault="00F50563" w:rsidP="00F50563">
      <w:pPr>
        <w:pStyle w:val="FootnoteText"/>
      </w:pPr>
      <w:r>
        <w:rPr>
          <w:rStyle w:val="FootnoteReference"/>
        </w:rPr>
        <w:footnoteRef/>
      </w:r>
      <w:r>
        <w:rPr>
          <w:rtl/>
        </w:rPr>
        <w:t xml:space="preserve"> </w:t>
      </w:r>
      <w:r w:rsidRPr="00F50563">
        <w:rPr>
          <w:rFonts w:hint="cs"/>
          <w:rtl/>
        </w:rPr>
        <w:t>كفاية الأصول ( طبع آل البيت )، ص: 70</w:t>
      </w:r>
    </w:p>
  </w:footnote>
  <w:footnote w:id="3">
    <w:p w14:paraId="27CA6A53" w14:textId="6DCE1760" w:rsidR="0016493D" w:rsidRDefault="0016493D">
      <w:pPr>
        <w:pStyle w:val="FootnoteText"/>
      </w:pPr>
      <w:r>
        <w:rPr>
          <w:rStyle w:val="FootnoteReference"/>
        </w:rPr>
        <w:footnoteRef/>
      </w:r>
      <w:r>
        <w:rPr>
          <w:rtl/>
        </w:rPr>
        <w:t xml:space="preserve"> </w:t>
      </w:r>
      <w:r>
        <w:rPr>
          <w:rFonts w:hint="cs"/>
          <w:rtl/>
        </w:rPr>
        <w:t xml:space="preserve">برای نمونه: </w:t>
      </w:r>
      <w:r w:rsidRPr="0016493D">
        <w:rPr>
          <w:rtl/>
        </w:rPr>
        <w:t>دروس في البلاغة (شرح مختصر المعاني للتفتازاني)، ج‏4، ص: 276</w:t>
      </w:r>
      <w:r>
        <w:rPr>
          <w:rFonts w:hint="cs"/>
          <w:rtl/>
        </w:rPr>
        <w:t>.</w:t>
      </w:r>
    </w:p>
  </w:footnote>
  <w:footnote w:id="4">
    <w:p w14:paraId="6DF73A07" w14:textId="0E5C0496" w:rsidR="000B1E22" w:rsidRDefault="000B1E22">
      <w:pPr>
        <w:pStyle w:val="FootnoteText"/>
      </w:pPr>
      <w:r>
        <w:rPr>
          <w:rStyle w:val="FootnoteReference"/>
        </w:rPr>
        <w:footnoteRef/>
      </w:r>
      <w:r>
        <w:rPr>
          <w:rtl/>
        </w:rPr>
        <w:t xml:space="preserve"> </w:t>
      </w:r>
      <w:r w:rsidRPr="000B1E22">
        <w:rPr>
          <w:rtl/>
        </w:rPr>
        <w:t>كتاب المطول و بهامشه حاشية السيد ميرشريف، ص: 412</w:t>
      </w:r>
    </w:p>
  </w:footnote>
  <w:footnote w:id="5">
    <w:p w14:paraId="2472A1D1" w14:textId="24FC27E0" w:rsidR="002047E2" w:rsidRDefault="002047E2" w:rsidP="002047E2">
      <w:pPr>
        <w:pStyle w:val="FootnoteText"/>
      </w:pPr>
      <w:r>
        <w:rPr>
          <w:rStyle w:val="FootnoteReference"/>
        </w:rPr>
        <w:footnoteRef/>
      </w:r>
      <w:r>
        <w:rPr>
          <w:rtl/>
        </w:rPr>
        <w:t xml:space="preserve"> </w:t>
      </w:r>
      <w:r w:rsidRPr="002047E2">
        <w:rPr>
          <w:rFonts w:hint="cs"/>
          <w:rtl/>
        </w:rPr>
        <w:t>كفاية الأصول ( طبع آل البيت )، ص: 71</w:t>
      </w:r>
    </w:p>
  </w:footnote>
  <w:footnote w:id="6">
    <w:p w14:paraId="7B12D928" w14:textId="043FD8BE" w:rsidR="00DA10D7" w:rsidRDefault="00DA10D7">
      <w:pPr>
        <w:pStyle w:val="FootnoteText"/>
      </w:pPr>
      <w:r>
        <w:rPr>
          <w:rStyle w:val="FootnoteReference"/>
        </w:rPr>
        <w:footnoteRef/>
      </w:r>
      <w:r>
        <w:rPr>
          <w:rtl/>
        </w:rPr>
        <w:t xml:space="preserve"> </w:t>
      </w:r>
      <w:r>
        <w:rPr>
          <w:rFonts w:hint="cs"/>
          <w:rtl/>
        </w:rPr>
        <w:t>البحوث الاصولیة، ج2، ص50.</w:t>
      </w:r>
    </w:p>
  </w:footnote>
  <w:footnote w:id="7">
    <w:p w14:paraId="48EEECE5" w14:textId="53523B34" w:rsidR="00971A9D" w:rsidRDefault="00971A9D">
      <w:pPr>
        <w:pStyle w:val="FootnoteText"/>
        <w:rPr>
          <w:rtl/>
        </w:rPr>
      </w:pPr>
      <w:r>
        <w:rPr>
          <w:rStyle w:val="FootnoteReference"/>
        </w:rPr>
        <w:footnoteRef/>
      </w:r>
      <w:r>
        <w:rPr>
          <w:rtl/>
        </w:rPr>
        <w:t xml:space="preserve"> </w:t>
      </w:r>
      <w:r>
        <w:rPr>
          <w:rFonts w:hint="cs"/>
          <w:rtl/>
        </w:rPr>
        <w:t>مقرّر: عبارت استاد در این پاراگراف، قدری مبهم بود لذا به حسب فهم مقرّر تکمیل شد.</w:t>
      </w:r>
    </w:p>
  </w:footnote>
  <w:footnote w:id="8">
    <w:p w14:paraId="3FA62E65" w14:textId="6B26BD90" w:rsidR="0034371B" w:rsidRDefault="0034371B">
      <w:pPr>
        <w:pStyle w:val="FootnoteText"/>
        <w:rPr>
          <w:rtl/>
        </w:rPr>
      </w:pPr>
      <w:r>
        <w:rPr>
          <w:rStyle w:val="FootnoteReference"/>
        </w:rPr>
        <w:footnoteRef/>
      </w:r>
      <w:r>
        <w:rPr>
          <w:rtl/>
        </w:rPr>
        <w:t xml:space="preserve"> </w:t>
      </w:r>
      <w:r w:rsidRPr="0034371B">
        <w:rPr>
          <w:rtl/>
        </w:rPr>
        <w:t xml:space="preserve">أصول الفقه، ج‏1، ص: </w:t>
      </w:r>
      <w:r>
        <w:rPr>
          <w:rFonts w:hint="cs"/>
          <w:rtl/>
        </w:rPr>
        <w:t>89-</w:t>
      </w:r>
      <w:r w:rsidRPr="0034371B">
        <w:rPr>
          <w:rtl/>
        </w:rPr>
        <w:t>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421C" w14:textId="77777777" w:rsidR="00701052" w:rsidRDefault="00701052" w:rsidP="00DB4975">
    <w:pPr>
      <w:pStyle w:val="Header"/>
    </w:pPr>
  </w:p>
  <w:p w14:paraId="4BA51AFE" w14:textId="77777777" w:rsidR="00D31939" w:rsidRDefault="00D31939" w:rsidP="00DB4975"/>
  <w:p w14:paraId="18094EA1" w14:textId="77777777" w:rsidR="007A426D" w:rsidRDefault="007A426D" w:rsidP="00DB4975"/>
  <w:p w14:paraId="381A2D7D" w14:textId="77777777" w:rsidR="000F10D6" w:rsidRDefault="000F10D6"/>
  <w:p w14:paraId="5F4FD453" w14:textId="77777777" w:rsidR="000F10D6" w:rsidRDefault="000F10D6"/>
  <w:p w14:paraId="14914BAC" w14:textId="77777777" w:rsidR="000F10D6" w:rsidRDefault="000F10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7CB2" w14:textId="77777777" w:rsidR="00561BC9" w:rsidRDefault="00561BC9">
    <w:pPr>
      <w:pStyle w:val="Header"/>
    </w:pPr>
    <w:r>
      <w:rPr>
        <w:noProof/>
        <w:lang w:bidi="ar-SA"/>
      </w:rPr>
      <w:drawing>
        <wp:anchor distT="0" distB="0" distL="114300" distR="114300" simplePos="0" relativeHeight="251659264" behindDoc="1" locked="0" layoutInCell="1" allowOverlap="1" wp14:anchorId="1435F602" wp14:editId="752B6EFC">
          <wp:simplePos x="0" y="0"/>
          <wp:positionH relativeFrom="column">
            <wp:posOffset>-162189</wp:posOffset>
          </wp:positionH>
          <wp:positionV relativeFrom="paragraph">
            <wp:posOffset>-68580</wp:posOffset>
          </wp:positionV>
          <wp:extent cx="431800" cy="431800"/>
          <wp:effectExtent l="0" t="0" r="6350" b="6350"/>
          <wp:wrapNone/>
          <wp:docPr id="7" name="Picture 7"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tar"/>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22AAD"/>
    <w:multiLevelType w:val="hybridMultilevel"/>
    <w:tmpl w:val="68A4C24A"/>
    <w:lvl w:ilvl="0" w:tplc="3B348B44">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93ED4"/>
    <w:multiLevelType w:val="hybridMultilevel"/>
    <w:tmpl w:val="488ED85A"/>
    <w:lvl w:ilvl="0" w:tplc="B6CC206C">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4">
    <w:nsid w:val="40D44FD0"/>
    <w:multiLevelType w:val="hybridMultilevel"/>
    <w:tmpl w:val="F948ECB2"/>
    <w:lvl w:ilvl="0" w:tplc="5802B61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79220A"/>
    <w:multiLevelType w:val="hybridMultilevel"/>
    <w:tmpl w:val="B1D238DA"/>
    <w:lvl w:ilvl="0" w:tplc="7BD8A070">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8">
    <w:nsid w:val="67E207E0"/>
    <w:multiLevelType w:val="hybridMultilevel"/>
    <w:tmpl w:val="E556C050"/>
    <w:lvl w:ilvl="0" w:tplc="69CE934E">
      <w:start w:val="1"/>
      <w:numFmt w:val="decimal"/>
      <w:lvlText w:val="%1."/>
      <w:lvlJc w:val="left"/>
      <w:pPr>
        <w:ind w:left="925" w:hanging="360"/>
      </w:pPr>
      <w:rPr>
        <w:rFonts w:hint="default"/>
        <w:color w:val="FF000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9">
    <w:nsid w:val="6B172B3F"/>
    <w:multiLevelType w:val="hybridMultilevel"/>
    <w:tmpl w:val="0394A61C"/>
    <w:lvl w:ilvl="0" w:tplc="08F4C59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0">
    <w:nsid w:val="6E9B0C4F"/>
    <w:multiLevelType w:val="hybridMultilevel"/>
    <w:tmpl w:val="983E27BE"/>
    <w:lvl w:ilvl="0" w:tplc="15ACE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A48DC"/>
    <w:multiLevelType w:val="hybridMultilevel"/>
    <w:tmpl w:val="F398D9FA"/>
    <w:lvl w:ilvl="0" w:tplc="0448B9D0">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2">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22"/>
  </w:num>
  <w:num w:numId="14">
    <w:abstractNumId w:val="15"/>
  </w:num>
  <w:num w:numId="15">
    <w:abstractNumId w:val="16"/>
  </w:num>
  <w:num w:numId="16">
    <w:abstractNumId w:val="20"/>
  </w:num>
  <w:num w:numId="17">
    <w:abstractNumId w:val="13"/>
  </w:num>
  <w:num w:numId="18">
    <w:abstractNumId w:val="17"/>
  </w:num>
  <w:num w:numId="19">
    <w:abstractNumId w:val="19"/>
  </w:num>
  <w:num w:numId="20">
    <w:abstractNumId w:val="21"/>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aveSubsetFonts/>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yNbA0NzYzNDOzNDIwNzFR0lEKTi0uzszPAykwrAUAV+XuOywAAAA="/>
  </w:docVars>
  <w:rsids>
    <w:rsidRoot w:val="00FE3D7D"/>
    <w:rsid w:val="00000F4E"/>
    <w:rsid w:val="0000195F"/>
    <w:rsid w:val="00001B66"/>
    <w:rsid w:val="00003547"/>
    <w:rsid w:val="00003610"/>
    <w:rsid w:val="00004C68"/>
    <w:rsid w:val="00004E90"/>
    <w:rsid w:val="00005C2B"/>
    <w:rsid w:val="000072A3"/>
    <w:rsid w:val="0000749F"/>
    <w:rsid w:val="0001733B"/>
    <w:rsid w:val="00022C95"/>
    <w:rsid w:val="00023038"/>
    <w:rsid w:val="00023611"/>
    <w:rsid w:val="0002408A"/>
    <w:rsid w:val="000246BE"/>
    <w:rsid w:val="00025777"/>
    <w:rsid w:val="00025B70"/>
    <w:rsid w:val="00025D31"/>
    <w:rsid w:val="00026EA2"/>
    <w:rsid w:val="00031383"/>
    <w:rsid w:val="000315DB"/>
    <w:rsid w:val="00034247"/>
    <w:rsid w:val="000353D7"/>
    <w:rsid w:val="00035C3A"/>
    <w:rsid w:val="00036934"/>
    <w:rsid w:val="00040222"/>
    <w:rsid w:val="00040775"/>
    <w:rsid w:val="0004183B"/>
    <w:rsid w:val="00041FD4"/>
    <w:rsid w:val="00043019"/>
    <w:rsid w:val="000463C4"/>
    <w:rsid w:val="0004730F"/>
    <w:rsid w:val="0004741C"/>
    <w:rsid w:val="0004797B"/>
    <w:rsid w:val="00050FB7"/>
    <w:rsid w:val="00055496"/>
    <w:rsid w:val="0005643C"/>
    <w:rsid w:val="00056788"/>
    <w:rsid w:val="00062C15"/>
    <w:rsid w:val="0007273B"/>
    <w:rsid w:val="000729A8"/>
    <w:rsid w:val="00075474"/>
    <w:rsid w:val="00075A53"/>
    <w:rsid w:val="0007692A"/>
    <w:rsid w:val="00080A41"/>
    <w:rsid w:val="00081355"/>
    <w:rsid w:val="0008299B"/>
    <w:rsid w:val="00085885"/>
    <w:rsid w:val="000913AA"/>
    <w:rsid w:val="00091D4A"/>
    <w:rsid w:val="000928BC"/>
    <w:rsid w:val="000931FF"/>
    <w:rsid w:val="000947D7"/>
    <w:rsid w:val="00094847"/>
    <w:rsid w:val="00094877"/>
    <w:rsid w:val="00094933"/>
    <w:rsid w:val="00094CDE"/>
    <w:rsid w:val="00096C63"/>
    <w:rsid w:val="000970C5"/>
    <w:rsid w:val="000974F3"/>
    <w:rsid w:val="000A0082"/>
    <w:rsid w:val="000A07D8"/>
    <w:rsid w:val="000A0D47"/>
    <w:rsid w:val="000A1BF1"/>
    <w:rsid w:val="000A23E0"/>
    <w:rsid w:val="000B1E22"/>
    <w:rsid w:val="000B5DB5"/>
    <w:rsid w:val="000B6501"/>
    <w:rsid w:val="000B762D"/>
    <w:rsid w:val="000B7C00"/>
    <w:rsid w:val="000C3947"/>
    <w:rsid w:val="000C4EAA"/>
    <w:rsid w:val="000C57F6"/>
    <w:rsid w:val="000C71B8"/>
    <w:rsid w:val="000D158C"/>
    <w:rsid w:val="000D1644"/>
    <w:rsid w:val="000D2A37"/>
    <w:rsid w:val="000D30E9"/>
    <w:rsid w:val="000D6818"/>
    <w:rsid w:val="000E06A1"/>
    <w:rsid w:val="000E1AC3"/>
    <w:rsid w:val="000E2ABF"/>
    <w:rsid w:val="000E335E"/>
    <w:rsid w:val="000E5DBD"/>
    <w:rsid w:val="000E607E"/>
    <w:rsid w:val="000E7009"/>
    <w:rsid w:val="000E7E66"/>
    <w:rsid w:val="000F09CC"/>
    <w:rsid w:val="000F10D6"/>
    <w:rsid w:val="000F16CF"/>
    <w:rsid w:val="000F5BAC"/>
    <w:rsid w:val="000F671B"/>
    <w:rsid w:val="00101F99"/>
    <w:rsid w:val="00102585"/>
    <w:rsid w:val="00104E4F"/>
    <w:rsid w:val="00106297"/>
    <w:rsid w:val="00107B45"/>
    <w:rsid w:val="0011269D"/>
    <w:rsid w:val="00112D88"/>
    <w:rsid w:val="001132C6"/>
    <w:rsid w:val="00114AB7"/>
    <w:rsid w:val="0011582D"/>
    <w:rsid w:val="001168CB"/>
    <w:rsid w:val="00116B2B"/>
    <w:rsid w:val="00120562"/>
    <w:rsid w:val="00121945"/>
    <w:rsid w:val="00123407"/>
    <w:rsid w:val="00123EE4"/>
    <w:rsid w:val="00124BCC"/>
    <w:rsid w:val="00124E3D"/>
    <w:rsid w:val="00126262"/>
    <w:rsid w:val="00127E95"/>
    <w:rsid w:val="001300E1"/>
    <w:rsid w:val="00130659"/>
    <w:rsid w:val="001347C7"/>
    <w:rsid w:val="001356B0"/>
    <w:rsid w:val="001426CC"/>
    <w:rsid w:val="00145B93"/>
    <w:rsid w:val="001508D0"/>
    <w:rsid w:val="00151445"/>
    <w:rsid w:val="00151937"/>
    <w:rsid w:val="001526E2"/>
    <w:rsid w:val="00153C56"/>
    <w:rsid w:val="001540D9"/>
    <w:rsid w:val="00156978"/>
    <w:rsid w:val="001575A5"/>
    <w:rsid w:val="00160078"/>
    <w:rsid w:val="001616B4"/>
    <w:rsid w:val="00162C3F"/>
    <w:rsid w:val="001640CC"/>
    <w:rsid w:val="0016493D"/>
    <w:rsid w:val="001705BB"/>
    <w:rsid w:val="00170B8D"/>
    <w:rsid w:val="00174DD7"/>
    <w:rsid w:val="00175620"/>
    <w:rsid w:val="0017620D"/>
    <w:rsid w:val="001773B3"/>
    <w:rsid w:val="0017774D"/>
    <w:rsid w:val="00181844"/>
    <w:rsid w:val="001837E9"/>
    <w:rsid w:val="001849A2"/>
    <w:rsid w:val="00186921"/>
    <w:rsid w:val="00187DFA"/>
    <w:rsid w:val="00191885"/>
    <w:rsid w:val="00193B0B"/>
    <w:rsid w:val="00195D86"/>
    <w:rsid w:val="00196130"/>
    <w:rsid w:val="00196C2D"/>
    <w:rsid w:val="00197D05"/>
    <w:rsid w:val="00197DAA"/>
    <w:rsid w:val="001A08D7"/>
    <w:rsid w:val="001A100C"/>
    <w:rsid w:val="001A1059"/>
    <w:rsid w:val="001A1BC1"/>
    <w:rsid w:val="001A1EA5"/>
    <w:rsid w:val="001A2421"/>
    <w:rsid w:val="001A2574"/>
    <w:rsid w:val="001A27D7"/>
    <w:rsid w:val="001A294E"/>
    <w:rsid w:val="001A48F9"/>
    <w:rsid w:val="001A4ED8"/>
    <w:rsid w:val="001A75E3"/>
    <w:rsid w:val="001B1007"/>
    <w:rsid w:val="001B2488"/>
    <w:rsid w:val="001B3CF7"/>
    <w:rsid w:val="001B5805"/>
    <w:rsid w:val="001B6799"/>
    <w:rsid w:val="001C1362"/>
    <w:rsid w:val="001C41F5"/>
    <w:rsid w:val="001C60E0"/>
    <w:rsid w:val="001D04B6"/>
    <w:rsid w:val="001D170E"/>
    <w:rsid w:val="001D17AF"/>
    <w:rsid w:val="001D2E9A"/>
    <w:rsid w:val="001D597F"/>
    <w:rsid w:val="001D5E31"/>
    <w:rsid w:val="001D7718"/>
    <w:rsid w:val="001E3FD4"/>
    <w:rsid w:val="001E446D"/>
    <w:rsid w:val="001E6083"/>
    <w:rsid w:val="001E70FE"/>
    <w:rsid w:val="001F0DFD"/>
    <w:rsid w:val="001F348E"/>
    <w:rsid w:val="001F4590"/>
    <w:rsid w:val="001F5667"/>
    <w:rsid w:val="0020241A"/>
    <w:rsid w:val="00203821"/>
    <w:rsid w:val="002047E2"/>
    <w:rsid w:val="00206ACD"/>
    <w:rsid w:val="002110AF"/>
    <w:rsid w:val="00211632"/>
    <w:rsid w:val="00211648"/>
    <w:rsid w:val="00215B78"/>
    <w:rsid w:val="0021630D"/>
    <w:rsid w:val="00216E9F"/>
    <w:rsid w:val="002224BA"/>
    <w:rsid w:val="002224CE"/>
    <w:rsid w:val="00223DEA"/>
    <w:rsid w:val="002240D2"/>
    <w:rsid w:val="00227AAC"/>
    <w:rsid w:val="002322C5"/>
    <w:rsid w:val="00235421"/>
    <w:rsid w:val="0023619C"/>
    <w:rsid w:val="00237381"/>
    <w:rsid w:val="00237F98"/>
    <w:rsid w:val="00240C6F"/>
    <w:rsid w:val="0024121B"/>
    <w:rsid w:val="002418D1"/>
    <w:rsid w:val="00242581"/>
    <w:rsid w:val="00243BEB"/>
    <w:rsid w:val="0024475F"/>
    <w:rsid w:val="00247D2F"/>
    <w:rsid w:val="00247F9E"/>
    <w:rsid w:val="0025058F"/>
    <w:rsid w:val="00250E86"/>
    <w:rsid w:val="00256560"/>
    <w:rsid w:val="00257FF3"/>
    <w:rsid w:val="002600EF"/>
    <w:rsid w:val="00260A35"/>
    <w:rsid w:val="00261DEA"/>
    <w:rsid w:val="0026248A"/>
    <w:rsid w:val="002630C5"/>
    <w:rsid w:val="002644F9"/>
    <w:rsid w:val="0026481A"/>
    <w:rsid w:val="00264E4D"/>
    <w:rsid w:val="002652C7"/>
    <w:rsid w:val="002668FD"/>
    <w:rsid w:val="00267735"/>
    <w:rsid w:val="0027003B"/>
    <w:rsid w:val="002724E5"/>
    <w:rsid w:val="002726D2"/>
    <w:rsid w:val="0027493C"/>
    <w:rsid w:val="00274B18"/>
    <w:rsid w:val="0027605E"/>
    <w:rsid w:val="002811CE"/>
    <w:rsid w:val="00281E00"/>
    <w:rsid w:val="002859A8"/>
    <w:rsid w:val="00293ACE"/>
    <w:rsid w:val="0029403E"/>
    <w:rsid w:val="00294A52"/>
    <w:rsid w:val="002974FC"/>
    <w:rsid w:val="002A5816"/>
    <w:rsid w:val="002A6F40"/>
    <w:rsid w:val="002B2CC0"/>
    <w:rsid w:val="002B42EF"/>
    <w:rsid w:val="002B4D9A"/>
    <w:rsid w:val="002B575F"/>
    <w:rsid w:val="002B729B"/>
    <w:rsid w:val="002C189D"/>
    <w:rsid w:val="002C23B5"/>
    <w:rsid w:val="002C53A2"/>
    <w:rsid w:val="002D0040"/>
    <w:rsid w:val="002D0725"/>
    <w:rsid w:val="002D2FA8"/>
    <w:rsid w:val="002D38C5"/>
    <w:rsid w:val="002D5B20"/>
    <w:rsid w:val="002D6369"/>
    <w:rsid w:val="002D73B2"/>
    <w:rsid w:val="002E068C"/>
    <w:rsid w:val="002E1BB6"/>
    <w:rsid w:val="002E220F"/>
    <w:rsid w:val="002E268B"/>
    <w:rsid w:val="002E2AA2"/>
    <w:rsid w:val="002E5428"/>
    <w:rsid w:val="002E5868"/>
    <w:rsid w:val="002E7F2D"/>
    <w:rsid w:val="002F3B04"/>
    <w:rsid w:val="002F3DAF"/>
    <w:rsid w:val="002F4074"/>
    <w:rsid w:val="002F5929"/>
    <w:rsid w:val="002F7331"/>
    <w:rsid w:val="0030269E"/>
    <w:rsid w:val="00303BBD"/>
    <w:rsid w:val="00304E8B"/>
    <w:rsid w:val="00305863"/>
    <w:rsid w:val="00306FBC"/>
    <w:rsid w:val="00307311"/>
    <w:rsid w:val="003075EA"/>
    <w:rsid w:val="00311310"/>
    <w:rsid w:val="0031223E"/>
    <w:rsid w:val="00312DE1"/>
    <w:rsid w:val="00313E10"/>
    <w:rsid w:val="003149A0"/>
    <w:rsid w:val="00315F10"/>
    <w:rsid w:val="0031653E"/>
    <w:rsid w:val="00316A8B"/>
    <w:rsid w:val="0032100F"/>
    <w:rsid w:val="00321016"/>
    <w:rsid w:val="0032380D"/>
    <w:rsid w:val="0032446F"/>
    <w:rsid w:val="00327A6A"/>
    <w:rsid w:val="0033219E"/>
    <w:rsid w:val="00332661"/>
    <w:rsid w:val="0033402C"/>
    <w:rsid w:val="00340521"/>
    <w:rsid w:val="00342D79"/>
    <w:rsid w:val="0034371B"/>
    <w:rsid w:val="00345C73"/>
    <w:rsid w:val="00346778"/>
    <w:rsid w:val="00347A60"/>
    <w:rsid w:val="003505B4"/>
    <w:rsid w:val="00354A99"/>
    <w:rsid w:val="00360311"/>
    <w:rsid w:val="0036145E"/>
    <w:rsid w:val="00361922"/>
    <w:rsid w:val="00361EEC"/>
    <w:rsid w:val="0036231C"/>
    <w:rsid w:val="00365980"/>
    <w:rsid w:val="003677AF"/>
    <w:rsid w:val="0037339B"/>
    <w:rsid w:val="00375435"/>
    <w:rsid w:val="00375EE1"/>
    <w:rsid w:val="00377200"/>
    <w:rsid w:val="003816C8"/>
    <w:rsid w:val="003816E0"/>
    <w:rsid w:val="003830B6"/>
    <w:rsid w:val="00384B7C"/>
    <w:rsid w:val="0038643C"/>
    <w:rsid w:val="00386C11"/>
    <w:rsid w:val="00387371"/>
    <w:rsid w:val="00390D9F"/>
    <w:rsid w:val="003915F3"/>
    <w:rsid w:val="00395E56"/>
    <w:rsid w:val="00397466"/>
    <w:rsid w:val="00397619"/>
    <w:rsid w:val="003A0DD1"/>
    <w:rsid w:val="003A6148"/>
    <w:rsid w:val="003A6BF0"/>
    <w:rsid w:val="003A73B2"/>
    <w:rsid w:val="003A7A29"/>
    <w:rsid w:val="003A7BF9"/>
    <w:rsid w:val="003A7F2A"/>
    <w:rsid w:val="003B4F34"/>
    <w:rsid w:val="003B6B3B"/>
    <w:rsid w:val="003B6EF8"/>
    <w:rsid w:val="003B7740"/>
    <w:rsid w:val="003C0E97"/>
    <w:rsid w:val="003C33F6"/>
    <w:rsid w:val="003C3D2E"/>
    <w:rsid w:val="003C43A5"/>
    <w:rsid w:val="003C488F"/>
    <w:rsid w:val="003C6EF0"/>
    <w:rsid w:val="003C72A2"/>
    <w:rsid w:val="003D17F6"/>
    <w:rsid w:val="003D2161"/>
    <w:rsid w:val="003D3865"/>
    <w:rsid w:val="003D56E0"/>
    <w:rsid w:val="003E1C5C"/>
    <w:rsid w:val="003E3048"/>
    <w:rsid w:val="003E30F9"/>
    <w:rsid w:val="003E441E"/>
    <w:rsid w:val="003E4A1F"/>
    <w:rsid w:val="003E6650"/>
    <w:rsid w:val="003F286B"/>
    <w:rsid w:val="003F3265"/>
    <w:rsid w:val="003F519D"/>
    <w:rsid w:val="003F5B46"/>
    <w:rsid w:val="003F69D6"/>
    <w:rsid w:val="003F7DAA"/>
    <w:rsid w:val="0040033C"/>
    <w:rsid w:val="00400CB9"/>
    <w:rsid w:val="00400F9A"/>
    <w:rsid w:val="00401363"/>
    <w:rsid w:val="00402E47"/>
    <w:rsid w:val="00404746"/>
    <w:rsid w:val="00404C15"/>
    <w:rsid w:val="00405A3D"/>
    <w:rsid w:val="0040604A"/>
    <w:rsid w:val="0040642D"/>
    <w:rsid w:val="00407DBB"/>
    <w:rsid w:val="0041493B"/>
    <w:rsid w:val="00415297"/>
    <w:rsid w:val="0041604E"/>
    <w:rsid w:val="004171E2"/>
    <w:rsid w:val="00420640"/>
    <w:rsid w:val="00421448"/>
    <w:rsid w:val="00425015"/>
    <w:rsid w:val="0043097E"/>
    <w:rsid w:val="00430994"/>
    <w:rsid w:val="00433CB5"/>
    <w:rsid w:val="0043479D"/>
    <w:rsid w:val="00441B6D"/>
    <w:rsid w:val="00445279"/>
    <w:rsid w:val="00447339"/>
    <w:rsid w:val="004476BA"/>
    <w:rsid w:val="004544CD"/>
    <w:rsid w:val="004556EF"/>
    <w:rsid w:val="0045715C"/>
    <w:rsid w:val="0046242A"/>
    <w:rsid w:val="00462B07"/>
    <w:rsid w:val="004646B0"/>
    <w:rsid w:val="00465BD2"/>
    <w:rsid w:val="0047084B"/>
    <w:rsid w:val="004715C8"/>
    <w:rsid w:val="004716A0"/>
    <w:rsid w:val="004724A2"/>
    <w:rsid w:val="004738DF"/>
    <w:rsid w:val="00474C13"/>
    <w:rsid w:val="00477A1A"/>
    <w:rsid w:val="00480DA2"/>
    <w:rsid w:val="00481C31"/>
    <w:rsid w:val="00482FC1"/>
    <w:rsid w:val="00483027"/>
    <w:rsid w:val="00484349"/>
    <w:rsid w:val="004843E6"/>
    <w:rsid w:val="004847B3"/>
    <w:rsid w:val="00484D62"/>
    <w:rsid w:val="00486C44"/>
    <w:rsid w:val="004871AA"/>
    <w:rsid w:val="004918D7"/>
    <w:rsid w:val="004926E1"/>
    <w:rsid w:val="00492858"/>
    <w:rsid w:val="004945EC"/>
    <w:rsid w:val="00496D8E"/>
    <w:rsid w:val="004A01D0"/>
    <w:rsid w:val="004A2B27"/>
    <w:rsid w:val="004A2BFC"/>
    <w:rsid w:val="004A2CA8"/>
    <w:rsid w:val="004A2E0A"/>
    <w:rsid w:val="004A2FEA"/>
    <w:rsid w:val="004A6B68"/>
    <w:rsid w:val="004A6BE5"/>
    <w:rsid w:val="004A7FB0"/>
    <w:rsid w:val="004B0A23"/>
    <w:rsid w:val="004B175B"/>
    <w:rsid w:val="004B317E"/>
    <w:rsid w:val="004B6844"/>
    <w:rsid w:val="004C15C0"/>
    <w:rsid w:val="004C3E22"/>
    <w:rsid w:val="004C4326"/>
    <w:rsid w:val="004C5272"/>
    <w:rsid w:val="004C5E48"/>
    <w:rsid w:val="004C7B4C"/>
    <w:rsid w:val="004D1522"/>
    <w:rsid w:val="004D2DD7"/>
    <w:rsid w:val="004D364A"/>
    <w:rsid w:val="004D410C"/>
    <w:rsid w:val="004D75C5"/>
    <w:rsid w:val="004E1CFE"/>
    <w:rsid w:val="004E2186"/>
    <w:rsid w:val="004E3287"/>
    <w:rsid w:val="004E4015"/>
    <w:rsid w:val="004E66FB"/>
    <w:rsid w:val="004E67B0"/>
    <w:rsid w:val="004E6822"/>
    <w:rsid w:val="004E75F5"/>
    <w:rsid w:val="004F092B"/>
    <w:rsid w:val="004F10EA"/>
    <w:rsid w:val="004F470A"/>
    <w:rsid w:val="004F4C59"/>
    <w:rsid w:val="004F5678"/>
    <w:rsid w:val="004F5F09"/>
    <w:rsid w:val="004F74F6"/>
    <w:rsid w:val="00500BBB"/>
    <w:rsid w:val="00500C8F"/>
    <w:rsid w:val="00501909"/>
    <w:rsid w:val="0050785A"/>
    <w:rsid w:val="005078C6"/>
    <w:rsid w:val="00507BBB"/>
    <w:rsid w:val="00511CCD"/>
    <w:rsid w:val="005128DF"/>
    <w:rsid w:val="00512C0A"/>
    <w:rsid w:val="00513B55"/>
    <w:rsid w:val="0051539D"/>
    <w:rsid w:val="0051592A"/>
    <w:rsid w:val="00516F9E"/>
    <w:rsid w:val="005206FE"/>
    <w:rsid w:val="0052092D"/>
    <w:rsid w:val="00520DC8"/>
    <w:rsid w:val="005222BF"/>
    <w:rsid w:val="00522393"/>
    <w:rsid w:val="00522708"/>
    <w:rsid w:val="005257ED"/>
    <w:rsid w:val="0052671B"/>
    <w:rsid w:val="005276BD"/>
    <w:rsid w:val="005306F8"/>
    <w:rsid w:val="00532668"/>
    <w:rsid w:val="00534DFD"/>
    <w:rsid w:val="00537E17"/>
    <w:rsid w:val="0054023D"/>
    <w:rsid w:val="00540317"/>
    <w:rsid w:val="0054085A"/>
    <w:rsid w:val="00541E4E"/>
    <w:rsid w:val="0054268E"/>
    <w:rsid w:val="005426BF"/>
    <w:rsid w:val="00542A86"/>
    <w:rsid w:val="00544A07"/>
    <w:rsid w:val="00545D24"/>
    <w:rsid w:val="005473AF"/>
    <w:rsid w:val="00547558"/>
    <w:rsid w:val="00550944"/>
    <w:rsid w:val="00553277"/>
    <w:rsid w:val="005573DF"/>
    <w:rsid w:val="00557976"/>
    <w:rsid w:val="00557C38"/>
    <w:rsid w:val="00557D04"/>
    <w:rsid w:val="00560499"/>
    <w:rsid w:val="00560B6D"/>
    <w:rsid w:val="00561BC9"/>
    <w:rsid w:val="0056213C"/>
    <w:rsid w:val="0056378A"/>
    <w:rsid w:val="00570131"/>
    <w:rsid w:val="00570E2A"/>
    <w:rsid w:val="00570EB8"/>
    <w:rsid w:val="00575123"/>
    <w:rsid w:val="005809D2"/>
    <w:rsid w:val="00580C24"/>
    <w:rsid w:val="00581FA2"/>
    <w:rsid w:val="00582A12"/>
    <w:rsid w:val="0058406B"/>
    <w:rsid w:val="00584682"/>
    <w:rsid w:val="00593511"/>
    <w:rsid w:val="005968EF"/>
    <w:rsid w:val="00596C1E"/>
    <w:rsid w:val="005A00CC"/>
    <w:rsid w:val="005A1C5E"/>
    <w:rsid w:val="005A2E26"/>
    <w:rsid w:val="005B0FB2"/>
    <w:rsid w:val="005B13B4"/>
    <w:rsid w:val="005B13CD"/>
    <w:rsid w:val="005B5654"/>
    <w:rsid w:val="005B7BCA"/>
    <w:rsid w:val="005C027A"/>
    <w:rsid w:val="005C0B5F"/>
    <w:rsid w:val="005C0DAE"/>
    <w:rsid w:val="005C188E"/>
    <w:rsid w:val="005C20A2"/>
    <w:rsid w:val="005C2A15"/>
    <w:rsid w:val="005C43C5"/>
    <w:rsid w:val="005D01A6"/>
    <w:rsid w:val="005D2280"/>
    <w:rsid w:val="005D2349"/>
    <w:rsid w:val="005D446A"/>
    <w:rsid w:val="005D4B5F"/>
    <w:rsid w:val="005D573F"/>
    <w:rsid w:val="005D7A3C"/>
    <w:rsid w:val="005D7D7B"/>
    <w:rsid w:val="005E1B60"/>
    <w:rsid w:val="005E3B09"/>
    <w:rsid w:val="005E5507"/>
    <w:rsid w:val="005E5BCB"/>
    <w:rsid w:val="005E607B"/>
    <w:rsid w:val="005E7A98"/>
    <w:rsid w:val="005F0744"/>
    <w:rsid w:val="005F08AE"/>
    <w:rsid w:val="005F0A8D"/>
    <w:rsid w:val="005F1C40"/>
    <w:rsid w:val="005F2857"/>
    <w:rsid w:val="005F2B62"/>
    <w:rsid w:val="005F50F0"/>
    <w:rsid w:val="005F5DA6"/>
    <w:rsid w:val="005F7E17"/>
    <w:rsid w:val="00601229"/>
    <w:rsid w:val="00602CEE"/>
    <w:rsid w:val="00603B67"/>
    <w:rsid w:val="0060745F"/>
    <w:rsid w:val="0060755D"/>
    <w:rsid w:val="006110AD"/>
    <w:rsid w:val="006162A2"/>
    <w:rsid w:val="006167C2"/>
    <w:rsid w:val="00617119"/>
    <w:rsid w:val="00617672"/>
    <w:rsid w:val="0062140B"/>
    <w:rsid w:val="006240DA"/>
    <w:rsid w:val="00625F9A"/>
    <w:rsid w:val="0063055A"/>
    <w:rsid w:val="0063256E"/>
    <w:rsid w:val="0063376B"/>
    <w:rsid w:val="00633F04"/>
    <w:rsid w:val="00635219"/>
    <w:rsid w:val="006355C9"/>
    <w:rsid w:val="0063562C"/>
    <w:rsid w:val="00635EC0"/>
    <w:rsid w:val="00640B58"/>
    <w:rsid w:val="00641DD8"/>
    <w:rsid w:val="0064307F"/>
    <w:rsid w:val="00644867"/>
    <w:rsid w:val="00645751"/>
    <w:rsid w:val="00650690"/>
    <w:rsid w:val="0065154C"/>
    <w:rsid w:val="00651B02"/>
    <w:rsid w:val="00651B19"/>
    <w:rsid w:val="00651E9F"/>
    <w:rsid w:val="00653671"/>
    <w:rsid w:val="0065383B"/>
    <w:rsid w:val="00654F3F"/>
    <w:rsid w:val="00660A29"/>
    <w:rsid w:val="00662EEA"/>
    <w:rsid w:val="00663773"/>
    <w:rsid w:val="0066447B"/>
    <w:rsid w:val="00673829"/>
    <w:rsid w:val="006741CE"/>
    <w:rsid w:val="006742B0"/>
    <w:rsid w:val="00675E9D"/>
    <w:rsid w:val="00676172"/>
    <w:rsid w:val="00677847"/>
    <w:rsid w:val="006817F2"/>
    <w:rsid w:val="00686129"/>
    <w:rsid w:val="00686929"/>
    <w:rsid w:val="00692089"/>
    <w:rsid w:val="00695519"/>
    <w:rsid w:val="0069582A"/>
    <w:rsid w:val="006A4134"/>
    <w:rsid w:val="006A4BF1"/>
    <w:rsid w:val="006A5DDA"/>
    <w:rsid w:val="006A6701"/>
    <w:rsid w:val="006B21F4"/>
    <w:rsid w:val="006B2401"/>
    <w:rsid w:val="006B3753"/>
    <w:rsid w:val="006B42C4"/>
    <w:rsid w:val="006B6C4D"/>
    <w:rsid w:val="006B7AD6"/>
    <w:rsid w:val="006C0058"/>
    <w:rsid w:val="006C1DAC"/>
    <w:rsid w:val="006C2F94"/>
    <w:rsid w:val="006C4546"/>
    <w:rsid w:val="006C50FD"/>
    <w:rsid w:val="006C5604"/>
    <w:rsid w:val="006C6136"/>
    <w:rsid w:val="006C6C60"/>
    <w:rsid w:val="006C741D"/>
    <w:rsid w:val="006D0ABD"/>
    <w:rsid w:val="006D1DD4"/>
    <w:rsid w:val="006D3AFE"/>
    <w:rsid w:val="006D4014"/>
    <w:rsid w:val="006D44C1"/>
    <w:rsid w:val="006E1700"/>
    <w:rsid w:val="006E2D8E"/>
    <w:rsid w:val="006E4714"/>
    <w:rsid w:val="006E5651"/>
    <w:rsid w:val="006E5B85"/>
    <w:rsid w:val="006E7AA6"/>
    <w:rsid w:val="006F026A"/>
    <w:rsid w:val="006F187F"/>
    <w:rsid w:val="006F243D"/>
    <w:rsid w:val="006F2488"/>
    <w:rsid w:val="0070020A"/>
    <w:rsid w:val="00700776"/>
    <w:rsid w:val="00700BB6"/>
    <w:rsid w:val="00701052"/>
    <w:rsid w:val="00701CCA"/>
    <w:rsid w:val="0070260B"/>
    <w:rsid w:val="0070265B"/>
    <w:rsid w:val="007033B8"/>
    <w:rsid w:val="00704680"/>
    <w:rsid w:val="00704813"/>
    <w:rsid w:val="00705C4F"/>
    <w:rsid w:val="00706F84"/>
    <w:rsid w:val="00707E64"/>
    <w:rsid w:val="00710431"/>
    <w:rsid w:val="00711F0C"/>
    <w:rsid w:val="00712D65"/>
    <w:rsid w:val="00717248"/>
    <w:rsid w:val="00720C61"/>
    <w:rsid w:val="00721962"/>
    <w:rsid w:val="0072290D"/>
    <w:rsid w:val="0072362C"/>
    <w:rsid w:val="00723D6D"/>
    <w:rsid w:val="00724537"/>
    <w:rsid w:val="007248A5"/>
    <w:rsid w:val="007250E2"/>
    <w:rsid w:val="00725CD5"/>
    <w:rsid w:val="00725FEA"/>
    <w:rsid w:val="0072654F"/>
    <w:rsid w:val="00731724"/>
    <w:rsid w:val="0073474B"/>
    <w:rsid w:val="00735511"/>
    <w:rsid w:val="00737208"/>
    <w:rsid w:val="0074037D"/>
    <w:rsid w:val="00740898"/>
    <w:rsid w:val="00741D32"/>
    <w:rsid w:val="00743319"/>
    <w:rsid w:val="00744DE6"/>
    <w:rsid w:val="0075097B"/>
    <w:rsid w:val="00753317"/>
    <w:rsid w:val="00753B75"/>
    <w:rsid w:val="00754EA5"/>
    <w:rsid w:val="00757117"/>
    <w:rsid w:val="007612D8"/>
    <w:rsid w:val="00762452"/>
    <w:rsid w:val="007639E0"/>
    <w:rsid w:val="00774ECC"/>
    <w:rsid w:val="00775507"/>
    <w:rsid w:val="00776DF7"/>
    <w:rsid w:val="00780492"/>
    <w:rsid w:val="0078059C"/>
    <w:rsid w:val="00781B16"/>
    <w:rsid w:val="00783473"/>
    <w:rsid w:val="007849DE"/>
    <w:rsid w:val="007855E2"/>
    <w:rsid w:val="0078594B"/>
    <w:rsid w:val="00786155"/>
    <w:rsid w:val="007861F0"/>
    <w:rsid w:val="00790205"/>
    <w:rsid w:val="00790A53"/>
    <w:rsid w:val="0079328B"/>
    <w:rsid w:val="007951C4"/>
    <w:rsid w:val="00795E02"/>
    <w:rsid w:val="007979D0"/>
    <w:rsid w:val="007A10D3"/>
    <w:rsid w:val="007A198C"/>
    <w:rsid w:val="007A1F69"/>
    <w:rsid w:val="007A26DB"/>
    <w:rsid w:val="007A426D"/>
    <w:rsid w:val="007A4E18"/>
    <w:rsid w:val="007A5C79"/>
    <w:rsid w:val="007A654F"/>
    <w:rsid w:val="007A7B8C"/>
    <w:rsid w:val="007A7E49"/>
    <w:rsid w:val="007B13F0"/>
    <w:rsid w:val="007B386E"/>
    <w:rsid w:val="007B389F"/>
    <w:rsid w:val="007B4F5B"/>
    <w:rsid w:val="007B6385"/>
    <w:rsid w:val="007C024D"/>
    <w:rsid w:val="007C0E6D"/>
    <w:rsid w:val="007C12F8"/>
    <w:rsid w:val="007C63BB"/>
    <w:rsid w:val="007C6D9E"/>
    <w:rsid w:val="007D058F"/>
    <w:rsid w:val="007D1C43"/>
    <w:rsid w:val="007D2174"/>
    <w:rsid w:val="007D63CF"/>
    <w:rsid w:val="007D6C53"/>
    <w:rsid w:val="007E1564"/>
    <w:rsid w:val="007E1E87"/>
    <w:rsid w:val="007E5555"/>
    <w:rsid w:val="007E5B3F"/>
    <w:rsid w:val="007E7145"/>
    <w:rsid w:val="007F028D"/>
    <w:rsid w:val="007F0745"/>
    <w:rsid w:val="007F09C6"/>
    <w:rsid w:val="007F2257"/>
    <w:rsid w:val="007F3A11"/>
    <w:rsid w:val="007F4498"/>
    <w:rsid w:val="007F4771"/>
    <w:rsid w:val="007F63B1"/>
    <w:rsid w:val="0080091D"/>
    <w:rsid w:val="00800E2F"/>
    <w:rsid w:val="00802CD7"/>
    <w:rsid w:val="00803029"/>
    <w:rsid w:val="008032C0"/>
    <w:rsid w:val="008034BC"/>
    <w:rsid w:val="00803534"/>
    <w:rsid w:val="00804108"/>
    <w:rsid w:val="0080451D"/>
    <w:rsid w:val="00804FC4"/>
    <w:rsid w:val="0080560F"/>
    <w:rsid w:val="0081130B"/>
    <w:rsid w:val="00816367"/>
    <w:rsid w:val="00816A0B"/>
    <w:rsid w:val="00816ACD"/>
    <w:rsid w:val="00817AC0"/>
    <w:rsid w:val="00820EEF"/>
    <w:rsid w:val="00824B22"/>
    <w:rsid w:val="00825BCD"/>
    <w:rsid w:val="00830243"/>
    <w:rsid w:val="00830782"/>
    <w:rsid w:val="00830C53"/>
    <w:rsid w:val="00830DE4"/>
    <w:rsid w:val="0083247E"/>
    <w:rsid w:val="00832B37"/>
    <w:rsid w:val="008346EC"/>
    <w:rsid w:val="00836EE3"/>
    <w:rsid w:val="0083745A"/>
    <w:rsid w:val="00837FAA"/>
    <w:rsid w:val="008400D1"/>
    <w:rsid w:val="00841198"/>
    <w:rsid w:val="00841F77"/>
    <w:rsid w:val="00842919"/>
    <w:rsid w:val="00852378"/>
    <w:rsid w:val="0085276D"/>
    <w:rsid w:val="0085365F"/>
    <w:rsid w:val="008545F8"/>
    <w:rsid w:val="00857B18"/>
    <w:rsid w:val="00861C33"/>
    <w:rsid w:val="00863390"/>
    <w:rsid w:val="0086385C"/>
    <w:rsid w:val="008647F4"/>
    <w:rsid w:val="00865608"/>
    <w:rsid w:val="00865EE4"/>
    <w:rsid w:val="00870138"/>
    <w:rsid w:val="00870477"/>
    <w:rsid w:val="00871916"/>
    <w:rsid w:val="00871D71"/>
    <w:rsid w:val="00871E8B"/>
    <w:rsid w:val="00872039"/>
    <w:rsid w:val="00874B2E"/>
    <w:rsid w:val="00880376"/>
    <w:rsid w:val="00880E1C"/>
    <w:rsid w:val="00883113"/>
    <w:rsid w:val="00884A9F"/>
    <w:rsid w:val="00887D1B"/>
    <w:rsid w:val="00891292"/>
    <w:rsid w:val="008927E9"/>
    <w:rsid w:val="00892A02"/>
    <w:rsid w:val="00892D0B"/>
    <w:rsid w:val="008952B7"/>
    <w:rsid w:val="008956DD"/>
    <w:rsid w:val="008969DF"/>
    <w:rsid w:val="008971A5"/>
    <w:rsid w:val="008A1FBE"/>
    <w:rsid w:val="008A3FC2"/>
    <w:rsid w:val="008A510E"/>
    <w:rsid w:val="008A522A"/>
    <w:rsid w:val="008A7E2E"/>
    <w:rsid w:val="008B22FF"/>
    <w:rsid w:val="008B2C45"/>
    <w:rsid w:val="008B3F92"/>
    <w:rsid w:val="008B4464"/>
    <w:rsid w:val="008B4925"/>
    <w:rsid w:val="008B6CFC"/>
    <w:rsid w:val="008B750B"/>
    <w:rsid w:val="008B774C"/>
    <w:rsid w:val="008C1FD2"/>
    <w:rsid w:val="008C3162"/>
    <w:rsid w:val="008C432C"/>
    <w:rsid w:val="008C7332"/>
    <w:rsid w:val="008D1F14"/>
    <w:rsid w:val="008D21B8"/>
    <w:rsid w:val="008D3956"/>
    <w:rsid w:val="008D724A"/>
    <w:rsid w:val="008D7B65"/>
    <w:rsid w:val="008E3924"/>
    <w:rsid w:val="008E6437"/>
    <w:rsid w:val="008F13F7"/>
    <w:rsid w:val="008F2C1D"/>
    <w:rsid w:val="008F5B4D"/>
    <w:rsid w:val="008F5BAE"/>
    <w:rsid w:val="008F626D"/>
    <w:rsid w:val="008F68F1"/>
    <w:rsid w:val="009003DC"/>
    <w:rsid w:val="00901D89"/>
    <w:rsid w:val="00902B0B"/>
    <w:rsid w:val="009033D2"/>
    <w:rsid w:val="00907425"/>
    <w:rsid w:val="00910138"/>
    <w:rsid w:val="00910A3E"/>
    <w:rsid w:val="009142C2"/>
    <w:rsid w:val="00923C34"/>
    <w:rsid w:val="00924152"/>
    <w:rsid w:val="00924267"/>
    <w:rsid w:val="0092513D"/>
    <w:rsid w:val="00925999"/>
    <w:rsid w:val="00925BAE"/>
    <w:rsid w:val="00927A9F"/>
    <w:rsid w:val="009305E9"/>
    <w:rsid w:val="00930C4D"/>
    <w:rsid w:val="00931A12"/>
    <w:rsid w:val="009335CC"/>
    <w:rsid w:val="00933EE2"/>
    <w:rsid w:val="0093531F"/>
    <w:rsid w:val="00935A55"/>
    <w:rsid w:val="009406BB"/>
    <w:rsid w:val="00940F96"/>
    <w:rsid w:val="00941B16"/>
    <w:rsid w:val="00941CEB"/>
    <w:rsid w:val="00944C19"/>
    <w:rsid w:val="0094617A"/>
    <w:rsid w:val="00946288"/>
    <w:rsid w:val="0094720F"/>
    <w:rsid w:val="00952ADD"/>
    <w:rsid w:val="00953B28"/>
    <w:rsid w:val="00954322"/>
    <w:rsid w:val="00954364"/>
    <w:rsid w:val="00954F08"/>
    <w:rsid w:val="009570D3"/>
    <w:rsid w:val="00957CAA"/>
    <w:rsid w:val="00961FD9"/>
    <w:rsid w:val="00963325"/>
    <w:rsid w:val="00963988"/>
    <w:rsid w:val="009657A0"/>
    <w:rsid w:val="00966B2C"/>
    <w:rsid w:val="0096778A"/>
    <w:rsid w:val="00971A9D"/>
    <w:rsid w:val="0097305D"/>
    <w:rsid w:val="009731A5"/>
    <w:rsid w:val="009771B6"/>
    <w:rsid w:val="0097734B"/>
    <w:rsid w:val="00977656"/>
    <w:rsid w:val="00977A85"/>
    <w:rsid w:val="009846A7"/>
    <w:rsid w:val="00985CD3"/>
    <w:rsid w:val="0098692A"/>
    <w:rsid w:val="00986DEB"/>
    <w:rsid w:val="0098794D"/>
    <w:rsid w:val="0099497B"/>
    <w:rsid w:val="00995865"/>
    <w:rsid w:val="009A2213"/>
    <w:rsid w:val="009A2D4F"/>
    <w:rsid w:val="009A2DB1"/>
    <w:rsid w:val="009A43BA"/>
    <w:rsid w:val="009A6A2F"/>
    <w:rsid w:val="009B058F"/>
    <w:rsid w:val="009B0D05"/>
    <w:rsid w:val="009B0D22"/>
    <w:rsid w:val="009B3DA4"/>
    <w:rsid w:val="009B4991"/>
    <w:rsid w:val="009B4CA6"/>
    <w:rsid w:val="009B5A13"/>
    <w:rsid w:val="009B63F9"/>
    <w:rsid w:val="009B79F8"/>
    <w:rsid w:val="009C0E68"/>
    <w:rsid w:val="009C1E5A"/>
    <w:rsid w:val="009C6139"/>
    <w:rsid w:val="009C65DB"/>
    <w:rsid w:val="009C66D5"/>
    <w:rsid w:val="009C7E38"/>
    <w:rsid w:val="009D0559"/>
    <w:rsid w:val="009D06F3"/>
    <w:rsid w:val="009D13FD"/>
    <w:rsid w:val="009D266A"/>
    <w:rsid w:val="009D3747"/>
    <w:rsid w:val="009E2A61"/>
    <w:rsid w:val="009E454E"/>
    <w:rsid w:val="009F05D5"/>
    <w:rsid w:val="009F3008"/>
    <w:rsid w:val="009F48E3"/>
    <w:rsid w:val="009F5541"/>
    <w:rsid w:val="009F7826"/>
    <w:rsid w:val="009F7E07"/>
    <w:rsid w:val="00A01522"/>
    <w:rsid w:val="00A02154"/>
    <w:rsid w:val="00A0611C"/>
    <w:rsid w:val="00A10A11"/>
    <w:rsid w:val="00A11836"/>
    <w:rsid w:val="00A12620"/>
    <w:rsid w:val="00A13C6A"/>
    <w:rsid w:val="00A1519F"/>
    <w:rsid w:val="00A160E3"/>
    <w:rsid w:val="00A1712E"/>
    <w:rsid w:val="00A17B09"/>
    <w:rsid w:val="00A17CBF"/>
    <w:rsid w:val="00A2059D"/>
    <w:rsid w:val="00A20966"/>
    <w:rsid w:val="00A2378B"/>
    <w:rsid w:val="00A23D65"/>
    <w:rsid w:val="00A26342"/>
    <w:rsid w:val="00A30004"/>
    <w:rsid w:val="00A308D0"/>
    <w:rsid w:val="00A30E47"/>
    <w:rsid w:val="00A32289"/>
    <w:rsid w:val="00A35CE3"/>
    <w:rsid w:val="00A4000B"/>
    <w:rsid w:val="00A42B39"/>
    <w:rsid w:val="00A43D07"/>
    <w:rsid w:val="00A43F20"/>
    <w:rsid w:val="00A457C6"/>
    <w:rsid w:val="00A46AD0"/>
    <w:rsid w:val="00A47063"/>
    <w:rsid w:val="00A473A8"/>
    <w:rsid w:val="00A513F0"/>
    <w:rsid w:val="00A53589"/>
    <w:rsid w:val="00A572E4"/>
    <w:rsid w:val="00A60252"/>
    <w:rsid w:val="00A602C8"/>
    <w:rsid w:val="00A61AC8"/>
    <w:rsid w:val="00A6366F"/>
    <w:rsid w:val="00A638E4"/>
    <w:rsid w:val="00A650AC"/>
    <w:rsid w:val="00A65103"/>
    <w:rsid w:val="00A65D4C"/>
    <w:rsid w:val="00A67A8A"/>
    <w:rsid w:val="00A70512"/>
    <w:rsid w:val="00A70775"/>
    <w:rsid w:val="00A7240E"/>
    <w:rsid w:val="00A72C29"/>
    <w:rsid w:val="00A755AC"/>
    <w:rsid w:val="00A802BF"/>
    <w:rsid w:val="00A81465"/>
    <w:rsid w:val="00A818D7"/>
    <w:rsid w:val="00A81926"/>
    <w:rsid w:val="00A87000"/>
    <w:rsid w:val="00A91AD7"/>
    <w:rsid w:val="00A934A4"/>
    <w:rsid w:val="00A94B6C"/>
    <w:rsid w:val="00A95781"/>
    <w:rsid w:val="00A96537"/>
    <w:rsid w:val="00A97461"/>
    <w:rsid w:val="00AA1ABC"/>
    <w:rsid w:val="00AA1F60"/>
    <w:rsid w:val="00AA40D7"/>
    <w:rsid w:val="00AA5647"/>
    <w:rsid w:val="00AA79E5"/>
    <w:rsid w:val="00AB2C3A"/>
    <w:rsid w:val="00AB3320"/>
    <w:rsid w:val="00AB48AC"/>
    <w:rsid w:val="00AB508D"/>
    <w:rsid w:val="00AB5F7D"/>
    <w:rsid w:val="00AB7F41"/>
    <w:rsid w:val="00AC0C50"/>
    <w:rsid w:val="00AC133B"/>
    <w:rsid w:val="00AC2418"/>
    <w:rsid w:val="00AC4922"/>
    <w:rsid w:val="00AC6FE2"/>
    <w:rsid w:val="00AC7710"/>
    <w:rsid w:val="00AC77E9"/>
    <w:rsid w:val="00AD00DE"/>
    <w:rsid w:val="00AD2297"/>
    <w:rsid w:val="00AD2664"/>
    <w:rsid w:val="00AD693E"/>
    <w:rsid w:val="00AD7261"/>
    <w:rsid w:val="00AD772D"/>
    <w:rsid w:val="00AE24D3"/>
    <w:rsid w:val="00AE2CC4"/>
    <w:rsid w:val="00AE62F8"/>
    <w:rsid w:val="00AE7F0B"/>
    <w:rsid w:val="00AF0E50"/>
    <w:rsid w:val="00AF2C56"/>
    <w:rsid w:val="00AF3925"/>
    <w:rsid w:val="00AF4B17"/>
    <w:rsid w:val="00AF5247"/>
    <w:rsid w:val="00AF7F26"/>
    <w:rsid w:val="00B077D8"/>
    <w:rsid w:val="00B1296B"/>
    <w:rsid w:val="00B16272"/>
    <w:rsid w:val="00B22075"/>
    <w:rsid w:val="00B2292F"/>
    <w:rsid w:val="00B2374C"/>
    <w:rsid w:val="00B36A46"/>
    <w:rsid w:val="00B41ED4"/>
    <w:rsid w:val="00B43169"/>
    <w:rsid w:val="00B43DEC"/>
    <w:rsid w:val="00B443FC"/>
    <w:rsid w:val="00B4502F"/>
    <w:rsid w:val="00B472EF"/>
    <w:rsid w:val="00B501A8"/>
    <w:rsid w:val="00B52B51"/>
    <w:rsid w:val="00B5422D"/>
    <w:rsid w:val="00B54CAE"/>
    <w:rsid w:val="00B557F2"/>
    <w:rsid w:val="00B55AE4"/>
    <w:rsid w:val="00B57CAB"/>
    <w:rsid w:val="00B6589C"/>
    <w:rsid w:val="00B70B46"/>
    <w:rsid w:val="00B739B0"/>
    <w:rsid w:val="00B74CAD"/>
    <w:rsid w:val="00B814A3"/>
    <w:rsid w:val="00B84C88"/>
    <w:rsid w:val="00B87090"/>
    <w:rsid w:val="00B8718C"/>
    <w:rsid w:val="00B87A0D"/>
    <w:rsid w:val="00B93C4E"/>
    <w:rsid w:val="00B93F0A"/>
    <w:rsid w:val="00B96382"/>
    <w:rsid w:val="00B96F38"/>
    <w:rsid w:val="00BA02AF"/>
    <w:rsid w:val="00BA10F3"/>
    <w:rsid w:val="00BB07BC"/>
    <w:rsid w:val="00BB1E17"/>
    <w:rsid w:val="00BB246B"/>
    <w:rsid w:val="00BB37A0"/>
    <w:rsid w:val="00BB3C91"/>
    <w:rsid w:val="00BB67C6"/>
    <w:rsid w:val="00BB67D5"/>
    <w:rsid w:val="00BC029B"/>
    <w:rsid w:val="00BC3943"/>
    <w:rsid w:val="00BC4DFD"/>
    <w:rsid w:val="00BC62FD"/>
    <w:rsid w:val="00BC6C30"/>
    <w:rsid w:val="00BC716B"/>
    <w:rsid w:val="00BC776A"/>
    <w:rsid w:val="00BC7D89"/>
    <w:rsid w:val="00BD0E74"/>
    <w:rsid w:val="00BD0EDF"/>
    <w:rsid w:val="00BD2279"/>
    <w:rsid w:val="00BD5F8C"/>
    <w:rsid w:val="00BD67B5"/>
    <w:rsid w:val="00BD69F6"/>
    <w:rsid w:val="00BE29DD"/>
    <w:rsid w:val="00BE4601"/>
    <w:rsid w:val="00BE482B"/>
    <w:rsid w:val="00BE6585"/>
    <w:rsid w:val="00BE6E7D"/>
    <w:rsid w:val="00BE706C"/>
    <w:rsid w:val="00BE7CDF"/>
    <w:rsid w:val="00BF2009"/>
    <w:rsid w:val="00BF4A51"/>
    <w:rsid w:val="00BF593F"/>
    <w:rsid w:val="00C05DC5"/>
    <w:rsid w:val="00C066AF"/>
    <w:rsid w:val="00C073ED"/>
    <w:rsid w:val="00C10E06"/>
    <w:rsid w:val="00C11922"/>
    <w:rsid w:val="00C13199"/>
    <w:rsid w:val="00C145B8"/>
    <w:rsid w:val="00C14688"/>
    <w:rsid w:val="00C155DE"/>
    <w:rsid w:val="00C17D62"/>
    <w:rsid w:val="00C23AEB"/>
    <w:rsid w:val="00C2438F"/>
    <w:rsid w:val="00C248BA"/>
    <w:rsid w:val="00C249D2"/>
    <w:rsid w:val="00C257C7"/>
    <w:rsid w:val="00C25B75"/>
    <w:rsid w:val="00C26B22"/>
    <w:rsid w:val="00C3052A"/>
    <w:rsid w:val="00C31AF0"/>
    <w:rsid w:val="00C32A7E"/>
    <w:rsid w:val="00C32A7F"/>
    <w:rsid w:val="00C34F28"/>
    <w:rsid w:val="00C35B54"/>
    <w:rsid w:val="00C3628E"/>
    <w:rsid w:val="00C368DF"/>
    <w:rsid w:val="00C4399F"/>
    <w:rsid w:val="00C442C5"/>
    <w:rsid w:val="00C5193C"/>
    <w:rsid w:val="00C52AE9"/>
    <w:rsid w:val="00C57B5C"/>
    <w:rsid w:val="00C57C7C"/>
    <w:rsid w:val="00C60BB2"/>
    <w:rsid w:val="00C61049"/>
    <w:rsid w:val="00C61240"/>
    <w:rsid w:val="00C631FE"/>
    <w:rsid w:val="00C63FFE"/>
    <w:rsid w:val="00C645CF"/>
    <w:rsid w:val="00C70980"/>
    <w:rsid w:val="00C72715"/>
    <w:rsid w:val="00C76A82"/>
    <w:rsid w:val="00C77E00"/>
    <w:rsid w:val="00C83DCA"/>
    <w:rsid w:val="00C84CB4"/>
    <w:rsid w:val="00C86DD6"/>
    <w:rsid w:val="00C87E55"/>
    <w:rsid w:val="00C91145"/>
    <w:rsid w:val="00C91EB6"/>
    <w:rsid w:val="00C92DAA"/>
    <w:rsid w:val="00C9317F"/>
    <w:rsid w:val="00C95509"/>
    <w:rsid w:val="00CA0E10"/>
    <w:rsid w:val="00CA10B0"/>
    <w:rsid w:val="00CA19AA"/>
    <w:rsid w:val="00CA2F8E"/>
    <w:rsid w:val="00CA3EE2"/>
    <w:rsid w:val="00CA55E4"/>
    <w:rsid w:val="00CA7B93"/>
    <w:rsid w:val="00CA7FD5"/>
    <w:rsid w:val="00CB1429"/>
    <w:rsid w:val="00CB1ABF"/>
    <w:rsid w:val="00CB3287"/>
    <w:rsid w:val="00CB33E2"/>
    <w:rsid w:val="00CB372C"/>
    <w:rsid w:val="00CB4E68"/>
    <w:rsid w:val="00CB54A9"/>
    <w:rsid w:val="00CB720E"/>
    <w:rsid w:val="00CB7225"/>
    <w:rsid w:val="00CC0C68"/>
    <w:rsid w:val="00CC10D4"/>
    <w:rsid w:val="00CC2733"/>
    <w:rsid w:val="00CC2D08"/>
    <w:rsid w:val="00CC2DFD"/>
    <w:rsid w:val="00CD0050"/>
    <w:rsid w:val="00CD091D"/>
    <w:rsid w:val="00CD3426"/>
    <w:rsid w:val="00CE0ECF"/>
    <w:rsid w:val="00CE192B"/>
    <w:rsid w:val="00CE5225"/>
    <w:rsid w:val="00CE6773"/>
    <w:rsid w:val="00CE7481"/>
    <w:rsid w:val="00CE79B4"/>
    <w:rsid w:val="00CF0A8F"/>
    <w:rsid w:val="00CF438F"/>
    <w:rsid w:val="00CF7712"/>
    <w:rsid w:val="00D01333"/>
    <w:rsid w:val="00D02248"/>
    <w:rsid w:val="00D03B63"/>
    <w:rsid w:val="00D04580"/>
    <w:rsid w:val="00D048CE"/>
    <w:rsid w:val="00D10998"/>
    <w:rsid w:val="00D109C1"/>
    <w:rsid w:val="00D139E2"/>
    <w:rsid w:val="00D15439"/>
    <w:rsid w:val="00D15C0B"/>
    <w:rsid w:val="00D15CBD"/>
    <w:rsid w:val="00D16446"/>
    <w:rsid w:val="00D1749B"/>
    <w:rsid w:val="00D217AA"/>
    <w:rsid w:val="00D221CB"/>
    <w:rsid w:val="00D225AB"/>
    <w:rsid w:val="00D23167"/>
    <w:rsid w:val="00D23391"/>
    <w:rsid w:val="00D23761"/>
    <w:rsid w:val="00D25726"/>
    <w:rsid w:val="00D31805"/>
    <w:rsid w:val="00D31939"/>
    <w:rsid w:val="00D3214F"/>
    <w:rsid w:val="00D337CA"/>
    <w:rsid w:val="00D345CD"/>
    <w:rsid w:val="00D4060C"/>
    <w:rsid w:val="00D4137D"/>
    <w:rsid w:val="00D44BE9"/>
    <w:rsid w:val="00D44F33"/>
    <w:rsid w:val="00D51685"/>
    <w:rsid w:val="00D528C3"/>
    <w:rsid w:val="00D530A0"/>
    <w:rsid w:val="00D54576"/>
    <w:rsid w:val="00D552B9"/>
    <w:rsid w:val="00D567AE"/>
    <w:rsid w:val="00D6023E"/>
    <w:rsid w:val="00D6230E"/>
    <w:rsid w:val="00D6363E"/>
    <w:rsid w:val="00D657C5"/>
    <w:rsid w:val="00D7241E"/>
    <w:rsid w:val="00D735B2"/>
    <w:rsid w:val="00D74021"/>
    <w:rsid w:val="00D74371"/>
    <w:rsid w:val="00D76D01"/>
    <w:rsid w:val="00D76D8C"/>
    <w:rsid w:val="00D77B1A"/>
    <w:rsid w:val="00D8056A"/>
    <w:rsid w:val="00D81544"/>
    <w:rsid w:val="00D81A3E"/>
    <w:rsid w:val="00D87383"/>
    <w:rsid w:val="00D915CF"/>
    <w:rsid w:val="00D922A9"/>
    <w:rsid w:val="00D9394A"/>
    <w:rsid w:val="00D94CA7"/>
    <w:rsid w:val="00D95C5D"/>
    <w:rsid w:val="00D97CE7"/>
    <w:rsid w:val="00DA07EA"/>
    <w:rsid w:val="00DA10D7"/>
    <w:rsid w:val="00DA1445"/>
    <w:rsid w:val="00DA3FB0"/>
    <w:rsid w:val="00DA65B1"/>
    <w:rsid w:val="00DB0CBB"/>
    <w:rsid w:val="00DB0F28"/>
    <w:rsid w:val="00DB17E5"/>
    <w:rsid w:val="00DB1981"/>
    <w:rsid w:val="00DB1ED8"/>
    <w:rsid w:val="00DB327C"/>
    <w:rsid w:val="00DB4975"/>
    <w:rsid w:val="00DB67CC"/>
    <w:rsid w:val="00DB69E3"/>
    <w:rsid w:val="00DB75C6"/>
    <w:rsid w:val="00DC030C"/>
    <w:rsid w:val="00DC0CC9"/>
    <w:rsid w:val="00DC11B4"/>
    <w:rsid w:val="00DC120B"/>
    <w:rsid w:val="00DC2882"/>
    <w:rsid w:val="00DC3112"/>
    <w:rsid w:val="00DC3783"/>
    <w:rsid w:val="00DC43F2"/>
    <w:rsid w:val="00DC58B9"/>
    <w:rsid w:val="00DC7388"/>
    <w:rsid w:val="00DD01D9"/>
    <w:rsid w:val="00DD7BC1"/>
    <w:rsid w:val="00DD7C58"/>
    <w:rsid w:val="00DE1070"/>
    <w:rsid w:val="00DE2286"/>
    <w:rsid w:val="00DE5768"/>
    <w:rsid w:val="00DE61FB"/>
    <w:rsid w:val="00DE768B"/>
    <w:rsid w:val="00DF082E"/>
    <w:rsid w:val="00DF144C"/>
    <w:rsid w:val="00DF1757"/>
    <w:rsid w:val="00DF6330"/>
    <w:rsid w:val="00DF658F"/>
    <w:rsid w:val="00E00219"/>
    <w:rsid w:val="00E00349"/>
    <w:rsid w:val="00E020D0"/>
    <w:rsid w:val="00E0316B"/>
    <w:rsid w:val="00E057F2"/>
    <w:rsid w:val="00E05A1D"/>
    <w:rsid w:val="00E05B11"/>
    <w:rsid w:val="00E06CEF"/>
    <w:rsid w:val="00E100D0"/>
    <w:rsid w:val="00E14B4F"/>
    <w:rsid w:val="00E15441"/>
    <w:rsid w:val="00E167E2"/>
    <w:rsid w:val="00E1751B"/>
    <w:rsid w:val="00E17EB6"/>
    <w:rsid w:val="00E2180E"/>
    <w:rsid w:val="00E25E10"/>
    <w:rsid w:val="00E32F55"/>
    <w:rsid w:val="00E34094"/>
    <w:rsid w:val="00E37F70"/>
    <w:rsid w:val="00E40435"/>
    <w:rsid w:val="00E45691"/>
    <w:rsid w:val="00E462A6"/>
    <w:rsid w:val="00E46FAD"/>
    <w:rsid w:val="00E474E0"/>
    <w:rsid w:val="00E47D5A"/>
    <w:rsid w:val="00E50B41"/>
    <w:rsid w:val="00E5212F"/>
    <w:rsid w:val="00E5219B"/>
    <w:rsid w:val="00E52D07"/>
    <w:rsid w:val="00E52E5F"/>
    <w:rsid w:val="00E53003"/>
    <w:rsid w:val="00E53621"/>
    <w:rsid w:val="00E5518B"/>
    <w:rsid w:val="00E55A11"/>
    <w:rsid w:val="00E5638B"/>
    <w:rsid w:val="00E566C4"/>
    <w:rsid w:val="00E609FE"/>
    <w:rsid w:val="00E630BE"/>
    <w:rsid w:val="00E659F7"/>
    <w:rsid w:val="00E7402E"/>
    <w:rsid w:val="00E75920"/>
    <w:rsid w:val="00E75CC0"/>
    <w:rsid w:val="00E80D96"/>
    <w:rsid w:val="00E81B4B"/>
    <w:rsid w:val="00E84047"/>
    <w:rsid w:val="00E860A7"/>
    <w:rsid w:val="00E871FA"/>
    <w:rsid w:val="00E91A05"/>
    <w:rsid w:val="00E9262A"/>
    <w:rsid w:val="00E934B8"/>
    <w:rsid w:val="00E936A4"/>
    <w:rsid w:val="00E954BB"/>
    <w:rsid w:val="00E978B9"/>
    <w:rsid w:val="00E97D6D"/>
    <w:rsid w:val="00EA09F8"/>
    <w:rsid w:val="00EA3821"/>
    <w:rsid w:val="00EA45E7"/>
    <w:rsid w:val="00EB02FF"/>
    <w:rsid w:val="00EB249B"/>
    <w:rsid w:val="00EB2F7C"/>
    <w:rsid w:val="00EB3960"/>
    <w:rsid w:val="00EB47F5"/>
    <w:rsid w:val="00EB6001"/>
    <w:rsid w:val="00EB78E3"/>
    <w:rsid w:val="00EB7BE3"/>
    <w:rsid w:val="00EC1C4B"/>
    <w:rsid w:val="00EC20C9"/>
    <w:rsid w:val="00EC2483"/>
    <w:rsid w:val="00EC504E"/>
    <w:rsid w:val="00EC6532"/>
    <w:rsid w:val="00EC735A"/>
    <w:rsid w:val="00ED4F6A"/>
    <w:rsid w:val="00ED5A6A"/>
    <w:rsid w:val="00ED5C4B"/>
    <w:rsid w:val="00ED5F38"/>
    <w:rsid w:val="00ED6078"/>
    <w:rsid w:val="00ED6CB9"/>
    <w:rsid w:val="00ED7632"/>
    <w:rsid w:val="00EE0C56"/>
    <w:rsid w:val="00EE42B4"/>
    <w:rsid w:val="00EE618A"/>
    <w:rsid w:val="00EE6C11"/>
    <w:rsid w:val="00EE739B"/>
    <w:rsid w:val="00EF27FE"/>
    <w:rsid w:val="00EF30CD"/>
    <w:rsid w:val="00EF3B7A"/>
    <w:rsid w:val="00EF3CFF"/>
    <w:rsid w:val="00EF4FDB"/>
    <w:rsid w:val="00EF5FB1"/>
    <w:rsid w:val="00EF70A0"/>
    <w:rsid w:val="00F019E3"/>
    <w:rsid w:val="00F039AD"/>
    <w:rsid w:val="00F05524"/>
    <w:rsid w:val="00F07FB6"/>
    <w:rsid w:val="00F10BA1"/>
    <w:rsid w:val="00F11A47"/>
    <w:rsid w:val="00F13F1E"/>
    <w:rsid w:val="00F1418C"/>
    <w:rsid w:val="00F149D0"/>
    <w:rsid w:val="00F15390"/>
    <w:rsid w:val="00F16B53"/>
    <w:rsid w:val="00F16E45"/>
    <w:rsid w:val="00F17456"/>
    <w:rsid w:val="00F25ABA"/>
    <w:rsid w:val="00F25ECD"/>
    <w:rsid w:val="00F318BE"/>
    <w:rsid w:val="00F330EB"/>
    <w:rsid w:val="00F33297"/>
    <w:rsid w:val="00F343FB"/>
    <w:rsid w:val="00F34D1A"/>
    <w:rsid w:val="00F3558A"/>
    <w:rsid w:val="00F359FE"/>
    <w:rsid w:val="00F364A4"/>
    <w:rsid w:val="00F40A60"/>
    <w:rsid w:val="00F42159"/>
    <w:rsid w:val="00F4256E"/>
    <w:rsid w:val="00F42EE1"/>
    <w:rsid w:val="00F43E81"/>
    <w:rsid w:val="00F446E7"/>
    <w:rsid w:val="00F47878"/>
    <w:rsid w:val="00F50563"/>
    <w:rsid w:val="00F50A39"/>
    <w:rsid w:val="00F56EE2"/>
    <w:rsid w:val="00F605B1"/>
    <w:rsid w:val="00F60F1F"/>
    <w:rsid w:val="00F61968"/>
    <w:rsid w:val="00F62CC9"/>
    <w:rsid w:val="00F63209"/>
    <w:rsid w:val="00F64141"/>
    <w:rsid w:val="00F6416F"/>
    <w:rsid w:val="00F661EA"/>
    <w:rsid w:val="00F67508"/>
    <w:rsid w:val="00F717F8"/>
    <w:rsid w:val="00F71FC9"/>
    <w:rsid w:val="00F738A1"/>
    <w:rsid w:val="00F73B48"/>
    <w:rsid w:val="00F73C61"/>
    <w:rsid w:val="00F74F51"/>
    <w:rsid w:val="00F75E50"/>
    <w:rsid w:val="00F807D2"/>
    <w:rsid w:val="00F810B6"/>
    <w:rsid w:val="00F817D0"/>
    <w:rsid w:val="00F8390A"/>
    <w:rsid w:val="00F842AD"/>
    <w:rsid w:val="00F84CE7"/>
    <w:rsid w:val="00F870CE"/>
    <w:rsid w:val="00F914EB"/>
    <w:rsid w:val="00F91B85"/>
    <w:rsid w:val="00F938E7"/>
    <w:rsid w:val="00F97DCA"/>
    <w:rsid w:val="00FA1327"/>
    <w:rsid w:val="00FA3B17"/>
    <w:rsid w:val="00FA5E8D"/>
    <w:rsid w:val="00FA5F3D"/>
    <w:rsid w:val="00FB0ED6"/>
    <w:rsid w:val="00FB399E"/>
    <w:rsid w:val="00FB5EB2"/>
    <w:rsid w:val="00FB6763"/>
    <w:rsid w:val="00FB7F50"/>
    <w:rsid w:val="00FC2A85"/>
    <w:rsid w:val="00FC30CD"/>
    <w:rsid w:val="00FC40AF"/>
    <w:rsid w:val="00FC4D1B"/>
    <w:rsid w:val="00FC73B9"/>
    <w:rsid w:val="00FC75ED"/>
    <w:rsid w:val="00FC799A"/>
    <w:rsid w:val="00FD09F5"/>
    <w:rsid w:val="00FD0A16"/>
    <w:rsid w:val="00FD1B06"/>
    <w:rsid w:val="00FD2D69"/>
    <w:rsid w:val="00FD6B4D"/>
    <w:rsid w:val="00FD7067"/>
    <w:rsid w:val="00FE0992"/>
    <w:rsid w:val="00FE3D7D"/>
    <w:rsid w:val="00FE5638"/>
    <w:rsid w:val="00FE6DCF"/>
    <w:rsid w:val="00FE7703"/>
    <w:rsid w:val="00FF25D5"/>
    <w:rsid w:val="00FF4CDC"/>
    <w:rsid w:val="00FF58E4"/>
    <w:rsid w:val="00FF5C6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322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AC"/>
    <w:pPr>
      <w:bidi/>
      <w:spacing w:line="276" w:lineRule="auto"/>
      <w:ind w:firstLine="565"/>
      <w:jc w:val="both"/>
    </w:pPr>
    <w:rPr>
      <w:rFonts w:ascii="IRMitra" w:hAnsi="IRMitra" w:cs="IRMitra"/>
      <w:sz w:val="22"/>
      <w:szCs w:val="28"/>
    </w:rPr>
  </w:style>
  <w:style w:type="paragraph" w:styleId="Heading1">
    <w:name w:val="heading 1"/>
    <w:aliases w:val="عنوان1"/>
    <w:basedOn w:val="Normal"/>
    <w:next w:val="Normal"/>
    <w:link w:val="Heading1Char"/>
    <w:autoRedefine/>
    <w:uiPriority w:val="9"/>
    <w:qFormat/>
    <w:rsid w:val="00E1751B"/>
    <w:pPr>
      <w:spacing w:after="160" w:line="259" w:lineRule="auto"/>
      <w:outlineLvl w:val="0"/>
    </w:pPr>
    <w:rPr>
      <w:rFonts w:ascii="Times New Roman" w:hAnsi="Times New Roman"/>
      <w:b/>
      <w:bCs/>
      <w:i/>
      <w:color w:val="1F4E79"/>
      <w:sz w:val="40"/>
      <w:szCs w:val="40"/>
    </w:rPr>
  </w:style>
  <w:style w:type="paragraph" w:styleId="Heading2">
    <w:name w:val="heading 2"/>
    <w:aliases w:val="عنوان2"/>
    <w:basedOn w:val="Normal"/>
    <w:next w:val="Normal"/>
    <w:link w:val="Heading2Char"/>
    <w:autoRedefine/>
    <w:uiPriority w:val="9"/>
    <w:unhideWhenUsed/>
    <w:qFormat/>
    <w:rsid w:val="00DE768B"/>
    <w:pPr>
      <w:spacing w:after="160" w:line="259" w:lineRule="auto"/>
      <w:outlineLvl w:val="1"/>
    </w:pPr>
    <w:rPr>
      <w:rFonts w:ascii="Times New Roman" w:hAnsi="Times New Roman"/>
      <w:b/>
      <w:bCs/>
      <w:i/>
      <w:sz w:val="38"/>
      <w:szCs w:val="38"/>
    </w:rPr>
  </w:style>
  <w:style w:type="paragraph" w:styleId="Heading3">
    <w:name w:val="heading 3"/>
    <w:aliases w:val="عنوان3"/>
    <w:basedOn w:val="Normal"/>
    <w:next w:val="Normal"/>
    <w:link w:val="Heading3Char"/>
    <w:autoRedefine/>
    <w:uiPriority w:val="9"/>
    <w:unhideWhenUsed/>
    <w:qFormat/>
    <w:rsid w:val="00E1751B"/>
    <w:pPr>
      <w:spacing w:after="160" w:line="259" w:lineRule="auto"/>
      <w:outlineLvl w:val="2"/>
    </w:pPr>
    <w:rPr>
      <w:rFonts w:ascii="Times New Roman" w:hAnsi="Times New Roman"/>
      <w:b/>
      <w:bCs/>
      <w:i/>
      <w:color w:val="833C0B"/>
      <w:sz w:val="36"/>
      <w:szCs w:val="36"/>
    </w:rPr>
  </w:style>
  <w:style w:type="paragraph" w:styleId="Heading4">
    <w:name w:val="heading 4"/>
    <w:aliases w:val="عنوان4"/>
    <w:basedOn w:val="Normal"/>
    <w:next w:val="Normal"/>
    <w:link w:val="Heading4Char"/>
    <w:autoRedefine/>
    <w:uiPriority w:val="9"/>
    <w:unhideWhenUsed/>
    <w:qFormat/>
    <w:rsid w:val="00E1751B"/>
    <w:pPr>
      <w:spacing w:after="160" w:line="259" w:lineRule="auto"/>
      <w:outlineLvl w:val="3"/>
    </w:pPr>
    <w:rPr>
      <w:rFonts w:ascii="Times New Roman" w:hAnsi="Times New Roman"/>
      <w:b/>
      <w:bCs/>
      <w:i/>
      <w:color w:val="C45911"/>
      <w:sz w:val="34"/>
      <w:szCs w:val="34"/>
    </w:rPr>
  </w:style>
  <w:style w:type="paragraph" w:styleId="Heading5">
    <w:name w:val="heading 5"/>
    <w:aliases w:val="عنوان5"/>
    <w:basedOn w:val="Normal"/>
    <w:next w:val="Normal"/>
    <w:link w:val="Heading5Char"/>
    <w:autoRedefine/>
    <w:uiPriority w:val="9"/>
    <w:unhideWhenUsed/>
    <w:qFormat/>
    <w:rsid w:val="00E1751B"/>
    <w:pPr>
      <w:spacing w:after="160" w:line="259" w:lineRule="auto"/>
      <w:outlineLvl w:val="4"/>
    </w:pPr>
    <w:rPr>
      <w:rFonts w:ascii="Times New Roman" w:hAnsi="Times New Roman"/>
      <w:b/>
      <w:bCs/>
      <w:i/>
      <w:color w:val="1F4E79"/>
      <w:sz w:val="32"/>
      <w:szCs w:val="32"/>
    </w:rPr>
  </w:style>
  <w:style w:type="paragraph" w:styleId="Heading6">
    <w:name w:val="heading 6"/>
    <w:aliases w:val="عنوان6"/>
    <w:basedOn w:val="Normal"/>
    <w:next w:val="Normal"/>
    <w:link w:val="Heading6Char"/>
    <w:autoRedefine/>
    <w:uiPriority w:val="9"/>
    <w:unhideWhenUsed/>
    <w:qFormat/>
    <w:rsid w:val="00E1751B"/>
    <w:pPr>
      <w:spacing w:after="160" w:line="259" w:lineRule="auto"/>
      <w:outlineLvl w:val="5"/>
    </w:pPr>
    <w:rPr>
      <w:rFonts w:ascii="Times New Roman" w:hAnsi="Times New Roman"/>
      <w:b/>
      <w:bCs/>
      <w:i/>
      <w:color w:val="2E74B5"/>
      <w:sz w:val="30"/>
      <w:szCs w:val="30"/>
    </w:rPr>
  </w:style>
  <w:style w:type="paragraph" w:styleId="Heading7">
    <w:name w:val="heading 7"/>
    <w:aliases w:val="عنوان7"/>
    <w:basedOn w:val="Normal"/>
    <w:next w:val="Normal"/>
    <w:link w:val="Heading7Char"/>
    <w:autoRedefine/>
    <w:uiPriority w:val="9"/>
    <w:unhideWhenUsed/>
    <w:qFormat/>
    <w:rsid w:val="00E1751B"/>
    <w:pPr>
      <w:spacing w:after="160" w:line="259" w:lineRule="auto"/>
      <w:outlineLvl w:val="6"/>
    </w:pPr>
    <w:rPr>
      <w:rFonts w:ascii="Times New Roman" w:hAnsi="Times New Roman"/>
      <w:b/>
      <w:bCs/>
      <w:i/>
      <w:color w:val="833C0B"/>
      <w:sz w:val="28"/>
    </w:rPr>
  </w:style>
  <w:style w:type="paragraph" w:styleId="Heading8">
    <w:name w:val="heading 8"/>
    <w:aliases w:val="عنوان8"/>
    <w:basedOn w:val="Normal"/>
    <w:next w:val="Normal"/>
    <w:link w:val="Heading8Char"/>
    <w:autoRedefine/>
    <w:uiPriority w:val="9"/>
    <w:unhideWhenUsed/>
    <w:qFormat/>
    <w:rsid w:val="00E1751B"/>
    <w:pPr>
      <w:spacing w:after="160" w:line="259" w:lineRule="auto"/>
      <w:outlineLvl w:val="7"/>
    </w:pPr>
    <w:rPr>
      <w:rFonts w:ascii="Times New Roman" w:hAnsi="Times New Roman"/>
      <w:b/>
      <w:bCs/>
      <w:i/>
      <w:color w:val="C45911"/>
      <w:sz w:val="28"/>
    </w:rPr>
  </w:style>
  <w:style w:type="paragraph" w:styleId="Heading9">
    <w:name w:val="heading 9"/>
    <w:aliases w:val="عنوان9"/>
    <w:basedOn w:val="Normal"/>
    <w:next w:val="Normal"/>
    <w:link w:val="Heading9Char"/>
    <w:autoRedefine/>
    <w:uiPriority w:val="9"/>
    <w:unhideWhenUsed/>
    <w:qFormat/>
    <w:rsid w:val="00E1751B"/>
    <w:pPr>
      <w:keepNext/>
      <w:keepLines/>
      <w:spacing w:before="40" w:line="259" w:lineRule="auto"/>
      <w:outlineLvl w:val="8"/>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
    <w:link w:val="Heading1"/>
    <w:uiPriority w:val="9"/>
    <w:rsid w:val="00E1751B"/>
    <w:rPr>
      <w:rFonts w:ascii="Times New Roman" w:hAnsi="Times New Roman" w:cs="IRMitra"/>
      <w:b/>
      <w:bCs/>
      <w:i/>
      <w:color w:val="1F4E79"/>
      <w:sz w:val="40"/>
      <w:szCs w:val="40"/>
    </w:rPr>
  </w:style>
  <w:style w:type="character" w:customStyle="1" w:styleId="Heading2Char">
    <w:name w:val="Heading 2 Char"/>
    <w:aliases w:val="عنوان2 Char"/>
    <w:link w:val="Heading2"/>
    <w:uiPriority w:val="9"/>
    <w:rsid w:val="00DE768B"/>
    <w:rPr>
      <w:rFonts w:ascii="Times New Roman" w:hAnsi="Times New Roman" w:cs="IRMitra"/>
      <w:b/>
      <w:bCs/>
      <w:i/>
      <w:sz w:val="38"/>
      <w:szCs w:val="38"/>
    </w:rPr>
  </w:style>
  <w:style w:type="character" w:customStyle="1" w:styleId="Heading3Char">
    <w:name w:val="Heading 3 Char"/>
    <w:aliases w:val="عنوان3 Char"/>
    <w:link w:val="Heading3"/>
    <w:uiPriority w:val="9"/>
    <w:rsid w:val="00E1751B"/>
    <w:rPr>
      <w:rFonts w:ascii="Times New Roman" w:hAnsi="Times New Roman" w:cs="IRMitra"/>
      <w:b/>
      <w:bCs/>
      <w:i/>
      <w:color w:val="833C0B"/>
      <w:sz w:val="36"/>
      <w:szCs w:val="36"/>
    </w:rPr>
  </w:style>
  <w:style w:type="character" w:customStyle="1" w:styleId="Heading4Char">
    <w:name w:val="Heading 4 Char"/>
    <w:aliases w:val="عنوان4 Char"/>
    <w:link w:val="Heading4"/>
    <w:uiPriority w:val="9"/>
    <w:rsid w:val="00E1751B"/>
    <w:rPr>
      <w:rFonts w:ascii="Times New Roman" w:hAnsi="Times New Roman" w:cs="IRMitra"/>
      <w:b/>
      <w:bCs/>
      <w:i/>
      <w:color w:val="C45911"/>
      <w:sz w:val="34"/>
      <w:szCs w:val="34"/>
    </w:rPr>
  </w:style>
  <w:style w:type="character" w:customStyle="1" w:styleId="Heading5Char">
    <w:name w:val="Heading 5 Char"/>
    <w:aliases w:val="عنوان5 Char"/>
    <w:link w:val="Heading5"/>
    <w:uiPriority w:val="9"/>
    <w:rsid w:val="00E1751B"/>
    <w:rPr>
      <w:rFonts w:ascii="Times New Roman" w:hAnsi="Times New Roman" w:cs="IRMitra"/>
      <w:b/>
      <w:bCs/>
      <w:i/>
      <w:color w:val="1F4E79"/>
      <w:sz w:val="32"/>
      <w:szCs w:val="32"/>
    </w:rPr>
  </w:style>
  <w:style w:type="character" w:customStyle="1" w:styleId="Heading7Char">
    <w:name w:val="Heading 7 Char"/>
    <w:aliases w:val="عنوان7 Char"/>
    <w:link w:val="Heading7"/>
    <w:uiPriority w:val="9"/>
    <w:rsid w:val="00E1751B"/>
    <w:rPr>
      <w:rFonts w:ascii="Times New Roman" w:hAnsi="Times New Roman" w:cs="IRMitra"/>
      <w:b/>
      <w:bCs/>
      <w:i/>
      <w:color w:val="833C0B"/>
      <w:sz w:val="28"/>
      <w:szCs w:val="28"/>
    </w:rPr>
  </w:style>
  <w:style w:type="character" w:customStyle="1" w:styleId="Heading6Char">
    <w:name w:val="Heading 6 Char"/>
    <w:aliases w:val="عنوان6 Char"/>
    <w:link w:val="Heading6"/>
    <w:uiPriority w:val="9"/>
    <w:rsid w:val="00E1751B"/>
    <w:rPr>
      <w:rFonts w:ascii="Times New Roman" w:hAnsi="Times New Roman" w:cs="IRMitra"/>
      <w:b/>
      <w:bCs/>
      <w:i/>
      <w:color w:val="2E74B5"/>
      <w:sz w:val="30"/>
      <w:szCs w:val="30"/>
    </w:rPr>
  </w:style>
  <w:style w:type="character" w:customStyle="1" w:styleId="Heading8Char">
    <w:name w:val="Heading 8 Char"/>
    <w:aliases w:val="عنوان8 Char"/>
    <w:link w:val="Heading8"/>
    <w:uiPriority w:val="9"/>
    <w:rsid w:val="00E1751B"/>
    <w:rPr>
      <w:rFonts w:ascii="Times New Roman" w:hAnsi="Times New Roman" w:cs="IRMitra"/>
      <w:b/>
      <w:bCs/>
      <w:i/>
      <w:color w:val="C45911"/>
      <w:sz w:val="28"/>
      <w:szCs w:val="28"/>
    </w:rPr>
  </w:style>
  <w:style w:type="character" w:customStyle="1" w:styleId="Heading9Char">
    <w:name w:val="Heading 9 Char"/>
    <w:aliases w:val="عنوان9 Char"/>
    <w:link w:val="Heading9"/>
    <w:uiPriority w:val="9"/>
    <w:rsid w:val="00E1751B"/>
    <w:rPr>
      <w:rFonts w:ascii="IRMitra" w:eastAsia="Times New Roman" w:hAnsi="IRMitra" w:cs="IRMitra"/>
      <w:b/>
      <w:bCs/>
      <w:i/>
      <w:sz w:val="28"/>
      <w:szCs w:val="28"/>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5B13CD"/>
    <w:rPr>
      <w:sz w:val="24"/>
      <w:szCs w:val="24"/>
    </w:rPr>
  </w:style>
  <w:style w:type="character" w:customStyle="1" w:styleId="FootnoteTextChar">
    <w:name w:val="Footnote Text Char"/>
    <w:link w:val="FootnoteText"/>
    <w:uiPriority w:val="99"/>
    <w:rsid w:val="005B13CD"/>
    <w:rPr>
      <w:rFonts w:ascii="IRMitra" w:hAnsi="IRMitra" w:cs="IRMitra"/>
      <w:sz w:val="24"/>
      <w:szCs w:val="24"/>
    </w:rPr>
  </w:style>
  <w:style w:type="character" w:styleId="FootnoteReference">
    <w:name w:val="footnote reference"/>
    <w:uiPriority w:val="99"/>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8346EC"/>
    <w:rPr>
      <w:rFonts w:cs="IR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3816C8"/>
    <w:pPr>
      <w:ind w:left="720"/>
      <w:contextualSpacing/>
    </w:pPr>
    <w:rPr>
      <w:rFonts w:eastAsia="IRMitra"/>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3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ascii="IRMitra" w:hAnsi="IRMitra" w:cs="B Badr"/>
      <w:sz w:val="24"/>
      <w:szCs w:val="24"/>
    </w:rPr>
  </w:style>
  <w:style w:type="character" w:customStyle="1" w:styleId="a3">
    <w:name w:val="نظر سایر علما"/>
    <w:basedOn w:val="DefaultParagraphFont"/>
    <w:uiPriority w:val="1"/>
    <w:rsid w:val="008346EC"/>
    <w:rPr>
      <w:rFonts w:cs="IRBadr"/>
      <w:b/>
      <w:bCs/>
      <w:color w:val="000080"/>
      <w:sz w:val="20"/>
      <w:szCs w:val="28"/>
    </w:rPr>
  </w:style>
  <w:style w:type="character" w:styleId="BookTitle">
    <w:name w:val="Book Title"/>
    <w:basedOn w:val="DefaultParagraphFont"/>
    <w:uiPriority w:val="33"/>
    <w:rsid w:val="0029403E"/>
    <w:rPr>
      <w:b/>
      <w:bCs/>
      <w:i/>
      <w:iCs/>
      <w:spacing w:val="5"/>
    </w:rPr>
  </w:style>
  <w:style w:type="paragraph" w:styleId="TOCHeading">
    <w:name w:val="TOC Heading"/>
    <w:basedOn w:val="Heading1"/>
    <w:next w:val="Normal"/>
    <w:uiPriority w:val="39"/>
    <w:unhideWhenUsed/>
    <w:qFormat/>
    <w:rsid w:val="005F1C40"/>
    <w:pPr>
      <w:keepNext/>
      <w:keepLines/>
      <w:bidi w:val="0"/>
      <w:spacing w:before="240" w:after="0"/>
      <w:ind w:firstLine="0"/>
      <w:jc w:val="left"/>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F1C40"/>
    <w:rPr>
      <w:color w:val="0000FF" w:themeColor="hyperlink"/>
      <w:u w:val="single"/>
    </w:rPr>
  </w:style>
  <w:style w:type="paragraph" w:customStyle="1" w:styleId="a4">
    <w:name w:val="پاورقی خاص"/>
    <w:basedOn w:val="FootnoteText"/>
    <w:link w:val="Char"/>
    <w:qFormat/>
    <w:rsid w:val="00F039AD"/>
    <w:pPr>
      <w:spacing w:line="240" w:lineRule="auto"/>
      <w:ind w:firstLine="170"/>
    </w:pPr>
    <w:rPr>
      <w:rFonts w:ascii="Times New Roman" w:hAnsi="Times New Roman"/>
      <w:i/>
      <w:color w:val="FF0000"/>
    </w:rPr>
  </w:style>
  <w:style w:type="character" w:customStyle="1" w:styleId="Char">
    <w:name w:val="پاورقی خاص Char"/>
    <w:basedOn w:val="DefaultParagraphFont"/>
    <w:link w:val="a4"/>
    <w:rsid w:val="00F039AD"/>
    <w:rPr>
      <w:rFonts w:ascii="Times New Roman" w:hAnsi="Times New Roman" w:cs="IRMitra"/>
      <w:i/>
      <w:color w:val="FF0000"/>
      <w:sz w:val="24"/>
      <w:szCs w:val="24"/>
    </w:rPr>
  </w:style>
  <w:style w:type="character" w:customStyle="1" w:styleId="a5">
    <w:name w:val="نام کتاب"/>
    <w:basedOn w:val="DefaultParagraphFont"/>
    <w:uiPriority w:val="1"/>
    <w:qFormat/>
    <w:rsid w:val="00F039AD"/>
    <w:rPr>
      <w:iCs/>
    </w:rPr>
  </w:style>
  <w:style w:type="character" w:customStyle="1" w:styleId="a6">
    <w:name w:val="حدیث"/>
    <w:basedOn w:val="DefaultParagraphFont"/>
    <w:uiPriority w:val="1"/>
    <w:qFormat/>
    <w:rsid w:val="00F039AD"/>
    <w:rPr>
      <w:color w:val="00B050"/>
    </w:rPr>
  </w:style>
  <w:style w:type="character" w:customStyle="1" w:styleId="a7">
    <w:name w:val="نام شخص"/>
    <w:basedOn w:val="DefaultParagraphFont"/>
    <w:uiPriority w:val="1"/>
    <w:qFormat/>
    <w:rsid w:val="00F039AD"/>
    <w:rPr>
      <w:b/>
      <w:bCs/>
    </w:rPr>
  </w:style>
  <w:style w:type="character" w:customStyle="1" w:styleId="a8">
    <w:name w:val="عبارت مهم"/>
    <w:basedOn w:val="DefaultParagraphFont"/>
    <w:uiPriority w:val="1"/>
    <w:qFormat/>
    <w:rsid w:val="00F039AD"/>
    <w:rPr>
      <w:u w:val="single"/>
    </w:rPr>
  </w:style>
  <w:style w:type="table" w:customStyle="1" w:styleId="TableGrid1">
    <w:name w:val="Table Grid1"/>
    <w:basedOn w:val="TableNormal"/>
    <w:next w:val="TableGrid"/>
    <w:uiPriority w:val="39"/>
    <w:rsid w:val="00F039A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سند"/>
    <w:basedOn w:val="DefaultParagraphFont"/>
    <w:uiPriority w:val="1"/>
    <w:qFormat/>
    <w:rsid w:val="0097305D"/>
    <w:rPr>
      <w:rFonts w:ascii="Times New Roman" w:hAnsi="Times New Roman"/>
      <w:i/>
      <w:color w:val="00B0F0"/>
      <w:sz w:val="28"/>
    </w:rPr>
  </w:style>
  <w:style w:type="character" w:customStyle="1" w:styleId="aa">
    <w:name w:val="نقل قول"/>
    <w:basedOn w:val="DefaultParagraphFont"/>
    <w:uiPriority w:val="1"/>
    <w:qFormat/>
    <w:rsid w:val="0097305D"/>
    <w:rPr>
      <w:rFonts w:ascii="Times New Roman" w:hAnsi="Times New Roman"/>
      <w:i/>
      <w:color w:val="CC3300"/>
      <w:sz w:val="28"/>
    </w:rPr>
  </w:style>
  <w:style w:type="table" w:customStyle="1" w:styleId="TableGrid2">
    <w:name w:val="Table Grid2"/>
    <w:basedOn w:val="TableNormal"/>
    <w:next w:val="TableGrid"/>
    <w:uiPriority w:val="39"/>
    <w:rsid w:val="0097305D"/>
    <w:pPr>
      <w:bidi/>
      <w:jc w:val="both"/>
    </w:pPr>
    <w:rPr>
      <w:rFonts w:cs="Calibr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قرآن"/>
    <w:basedOn w:val="DefaultParagraphFont"/>
    <w:uiPriority w:val="1"/>
    <w:qFormat/>
    <w:rsid w:val="0097305D"/>
    <w:rPr>
      <w:rFonts w:ascii="Arabic Typesetting" w:hAnsi="Arabic Typesetting" w:cs="Arabic Typesetting"/>
      <w:bCs/>
      <w:i/>
      <w:color w:val="538135"/>
      <w:sz w:val="28"/>
    </w:rPr>
  </w:style>
  <w:style w:type="paragraph" w:styleId="EndnoteText">
    <w:name w:val="endnote text"/>
    <w:basedOn w:val="Normal"/>
    <w:link w:val="EndnoteTextChar"/>
    <w:uiPriority w:val="99"/>
    <w:semiHidden/>
    <w:unhideWhenUsed/>
    <w:rsid w:val="00342D79"/>
    <w:pPr>
      <w:spacing w:line="240" w:lineRule="auto"/>
    </w:pPr>
    <w:rPr>
      <w:sz w:val="20"/>
      <w:szCs w:val="20"/>
    </w:rPr>
  </w:style>
  <w:style w:type="character" w:customStyle="1" w:styleId="EndnoteTextChar">
    <w:name w:val="Endnote Text Char"/>
    <w:basedOn w:val="DefaultParagraphFont"/>
    <w:link w:val="EndnoteText"/>
    <w:uiPriority w:val="99"/>
    <w:semiHidden/>
    <w:rsid w:val="00342D79"/>
    <w:rPr>
      <w:rFonts w:ascii="IRMitra" w:hAnsi="IRMitra" w:cs="IRMitra"/>
    </w:rPr>
  </w:style>
  <w:style w:type="character" w:styleId="EndnoteReference">
    <w:name w:val="endnote reference"/>
    <w:basedOn w:val="DefaultParagraphFont"/>
    <w:uiPriority w:val="99"/>
    <w:semiHidden/>
    <w:unhideWhenUsed/>
    <w:rsid w:val="00342D79"/>
    <w:rPr>
      <w:vertAlign w:val="superscript"/>
    </w:rPr>
  </w:style>
  <w:style w:type="character" w:styleId="CommentReference">
    <w:name w:val="annotation reference"/>
    <w:basedOn w:val="DefaultParagraphFont"/>
    <w:uiPriority w:val="99"/>
    <w:semiHidden/>
    <w:unhideWhenUsed/>
    <w:rsid w:val="003A7A29"/>
    <w:rPr>
      <w:sz w:val="24"/>
      <w:szCs w:val="16"/>
    </w:rPr>
  </w:style>
  <w:style w:type="paragraph" w:styleId="CommentText">
    <w:name w:val="annotation text"/>
    <w:basedOn w:val="Normal"/>
    <w:link w:val="CommentTextChar"/>
    <w:uiPriority w:val="99"/>
    <w:semiHidden/>
    <w:unhideWhenUsed/>
    <w:rsid w:val="006C1DAC"/>
    <w:pPr>
      <w:spacing w:line="240" w:lineRule="auto"/>
    </w:pPr>
    <w:rPr>
      <w:sz w:val="24"/>
      <w:szCs w:val="24"/>
    </w:rPr>
  </w:style>
  <w:style w:type="character" w:customStyle="1" w:styleId="CommentTextChar">
    <w:name w:val="Comment Text Char"/>
    <w:basedOn w:val="DefaultParagraphFont"/>
    <w:link w:val="CommentText"/>
    <w:uiPriority w:val="99"/>
    <w:semiHidden/>
    <w:rsid w:val="006C1DAC"/>
    <w:rPr>
      <w:rFonts w:ascii="IRMitra" w:hAnsi="IRMitra" w:cs="IRMitra"/>
      <w:sz w:val="24"/>
      <w:szCs w:val="24"/>
    </w:rPr>
  </w:style>
  <w:style w:type="paragraph" w:styleId="CommentSubject">
    <w:name w:val="annotation subject"/>
    <w:basedOn w:val="CommentText"/>
    <w:next w:val="CommentText"/>
    <w:link w:val="CommentSubjectChar"/>
    <w:uiPriority w:val="99"/>
    <w:semiHidden/>
    <w:unhideWhenUsed/>
    <w:rsid w:val="003A7A29"/>
    <w:rPr>
      <w:b/>
      <w:bCs/>
    </w:rPr>
  </w:style>
  <w:style w:type="character" w:customStyle="1" w:styleId="CommentSubjectChar">
    <w:name w:val="Comment Subject Char"/>
    <w:basedOn w:val="CommentTextChar"/>
    <w:link w:val="CommentSubject"/>
    <w:uiPriority w:val="99"/>
    <w:semiHidden/>
    <w:rsid w:val="003A7A29"/>
    <w:rPr>
      <w:rFonts w:ascii="IRMitra" w:hAnsi="IRMitra" w:cs="IRMitra"/>
      <w:b/>
      <w:bCs/>
      <w:sz w:val="24"/>
      <w:szCs w:val="24"/>
    </w:rPr>
  </w:style>
  <w:style w:type="paragraph" w:customStyle="1" w:styleId="Paste">
    <w:name w:val="Paste"/>
    <w:basedOn w:val="Normal"/>
    <w:rsid w:val="00D567AE"/>
    <w:rPr>
      <w:noProof/>
      <w:sz w:val="28"/>
    </w:rPr>
  </w:style>
  <w:style w:type="character" w:customStyle="1" w:styleId="ac">
    <w:name w:val="نقل قول حذف"/>
    <w:basedOn w:val="DefaultParagraphFont"/>
    <w:uiPriority w:val="1"/>
    <w:qFormat/>
    <w:rsid w:val="00F019E3"/>
    <w:rPr>
      <w:color w:val="F79646" w:themeColor="accent6"/>
    </w:rPr>
  </w:style>
  <w:style w:type="paragraph" w:customStyle="1" w:styleId="ad">
    <w:name w:val="وسط"/>
    <w:basedOn w:val="Normal"/>
    <w:link w:val="Char0"/>
    <w:qFormat/>
    <w:rsid w:val="00EA09F8"/>
    <w:pPr>
      <w:ind w:left="565" w:firstLine="0"/>
      <w:jc w:val="center"/>
    </w:pPr>
  </w:style>
  <w:style w:type="paragraph" w:customStyle="1" w:styleId="ae">
    <w:name w:val="شعر"/>
    <w:basedOn w:val="ad"/>
    <w:link w:val="Char1"/>
    <w:qFormat/>
    <w:rsid w:val="0065383B"/>
    <w:rPr>
      <w:sz w:val="28"/>
    </w:rPr>
  </w:style>
  <w:style w:type="character" w:customStyle="1" w:styleId="Char0">
    <w:name w:val="وسط Char"/>
    <w:basedOn w:val="DefaultParagraphFont"/>
    <w:link w:val="ad"/>
    <w:rsid w:val="00EA09F8"/>
    <w:rPr>
      <w:rFonts w:ascii="IRMitra" w:hAnsi="IRMitra" w:cs="IRMitra"/>
      <w:sz w:val="22"/>
      <w:szCs w:val="28"/>
    </w:rPr>
  </w:style>
  <w:style w:type="character" w:customStyle="1" w:styleId="Char1">
    <w:name w:val="شعر Char"/>
    <w:basedOn w:val="Char0"/>
    <w:link w:val="ae"/>
    <w:rsid w:val="0065383B"/>
    <w:rPr>
      <w:rFonts w:ascii="IRMitra" w:hAnsi="IRMitra" w:cs="IRMitra"/>
      <w:sz w:val="28"/>
      <w:szCs w:val="28"/>
    </w:rPr>
  </w:style>
  <w:style w:type="paragraph" w:styleId="NoSpacing">
    <w:name w:val="No Spacing"/>
    <w:uiPriority w:val="1"/>
    <w:rsid w:val="003816C8"/>
    <w:pPr>
      <w:bidi/>
      <w:ind w:firstLine="565"/>
      <w:jc w:val="both"/>
    </w:pPr>
    <w:rPr>
      <w:rFonts w:ascii="IRMitra" w:hAnsi="IRMitra" w:cs="IRMitra"/>
      <w:sz w:val="22"/>
      <w:szCs w:val="28"/>
    </w:rPr>
  </w:style>
  <w:style w:type="paragraph" w:customStyle="1" w:styleId="Heading10">
    <w:name w:val="Heading 10"/>
    <w:basedOn w:val="Normal"/>
    <w:link w:val="Heading10Char"/>
    <w:qFormat/>
    <w:rsid w:val="003F7DAA"/>
    <w:pPr>
      <w:ind w:firstLine="0"/>
      <w:jc w:val="left"/>
    </w:pPr>
    <w:rPr>
      <w:rFonts w:ascii="Traditional Arabic" w:hAnsi="Traditional Arabic" w:cs="B Mitra"/>
      <w:color w:val="FF0000"/>
      <w:sz w:val="28"/>
    </w:rPr>
  </w:style>
  <w:style w:type="character" w:customStyle="1" w:styleId="Heading10Char">
    <w:name w:val="Heading 10 Char"/>
    <w:basedOn w:val="DefaultParagraphFont"/>
    <w:link w:val="Heading10"/>
    <w:rsid w:val="003F7DAA"/>
    <w:rPr>
      <w:rFonts w:ascii="Traditional Arabic" w:hAnsi="Traditional Arabic" w:cs="B Mitra"/>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07">
      <w:bodyDiv w:val="1"/>
      <w:marLeft w:val="0"/>
      <w:marRight w:val="0"/>
      <w:marTop w:val="0"/>
      <w:marBottom w:val="0"/>
      <w:divBdr>
        <w:top w:val="none" w:sz="0" w:space="0" w:color="auto"/>
        <w:left w:val="none" w:sz="0" w:space="0" w:color="auto"/>
        <w:bottom w:val="none" w:sz="0" w:space="0" w:color="auto"/>
        <w:right w:val="none" w:sz="0" w:space="0" w:color="auto"/>
      </w:divBdr>
    </w:div>
    <w:div w:id="14767945">
      <w:bodyDiv w:val="1"/>
      <w:marLeft w:val="0"/>
      <w:marRight w:val="0"/>
      <w:marTop w:val="0"/>
      <w:marBottom w:val="0"/>
      <w:divBdr>
        <w:top w:val="none" w:sz="0" w:space="0" w:color="auto"/>
        <w:left w:val="none" w:sz="0" w:space="0" w:color="auto"/>
        <w:bottom w:val="none" w:sz="0" w:space="0" w:color="auto"/>
        <w:right w:val="none" w:sz="0" w:space="0" w:color="auto"/>
      </w:divBdr>
    </w:div>
    <w:div w:id="5690114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9180367">
      <w:bodyDiv w:val="1"/>
      <w:marLeft w:val="0"/>
      <w:marRight w:val="0"/>
      <w:marTop w:val="0"/>
      <w:marBottom w:val="0"/>
      <w:divBdr>
        <w:top w:val="none" w:sz="0" w:space="0" w:color="auto"/>
        <w:left w:val="none" w:sz="0" w:space="0" w:color="auto"/>
        <w:bottom w:val="none" w:sz="0" w:space="0" w:color="auto"/>
        <w:right w:val="none" w:sz="0" w:space="0" w:color="auto"/>
      </w:divBdr>
    </w:div>
    <w:div w:id="80108122">
      <w:bodyDiv w:val="1"/>
      <w:marLeft w:val="0"/>
      <w:marRight w:val="0"/>
      <w:marTop w:val="0"/>
      <w:marBottom w:val="0"/>
      <w:divBdr>
        <w:top w:val="none" w:sz="0" w:space="0" w:color="auto"/>
        <w:left w:val="none" w:sz="0" w:space="0" w:color="auto"/>
        <w:bottom w:val="none" w:sz="0" w:space="0" w:color="auto"/>
        <w:right w:val="none" w:sz="0" w:space="0" w:color="auto"/>
      </w:divBdr>
    </w:div>
    <w:div w:id="8153820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40335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6597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7492419">
      <w:bodyDiv w:val="1"/>
      <w:marLeft w:val="0"/>
      <w:marRight w:val="0"/>
      <w:marTop w:val="0"/>
      <w:marBottom w:val="0"/>
      <w:divBdr>
        <w:top w:val="none" w:sz="0" w:space="0" w:color="auto"/>
        <w:left w:val="none" w:sz="0" w:space="0" w:color="auto"/>
        <w:bottom w:val="none" w:sz="0" w:space="0" w:color="auto"/>
        <w:right w:val="none" w:sz="0" w:space="0" w:color="auto"/>
      </w:divBdr>
    </w:div>
    <w:div w:id="365256140">
      <w:bodyDiv w:val="1"/>
      <w:marLeft w:val="0"/>
      <w:marRight w:val="0"/>
      <w:marTop w:val="0"/>
      <w:marBottom w:val="0"/>
      <w:divBdr>
        <w:top w:val="none" w:sz="0" w:space="0" w:color="auto"/>
        <w:left w:val="none" w:sz="0" w:space="0" w:color="auto"/>
        <w:bottom w:val="none" w:sz="0" w:space="0" w:color="auto"/>
        <w:right w:val="none" w:sz="0" w:space="0" w:color="auto"/>
      </w:divBdr>
    </w:div>
    <w:div w:id="412241663">
      <w:bodyDiv w:val="1"/>
      <w:marLeft w:val="0"/>
      <w:marRight w:val="0"/>
      <w:marTop w:val="0"/>
      <w:marBottom w:val="0"/>
      <w:divBdr>
        <w:top w:val="none" w:sz="0" w:space="0" w:color="auto"/>
        <w:left w:val="none" w:sz="0" w:space="0" w:color="auto"/>
        <w:bottom w:val="none" w:sz="0" w:space="0" w:color="auto"/>
        <w:right w:val="none" w:sz="0" w:space="0" w:color="auto"/>
      </w:divBdr>
    </w:div>
    <w:div w:id="469513785">
      <w:bodyDiv w:val="1"/>
      <w:marLeft w:val="0"/>
      <w:marRight w:val="0"/>
      <w:marTop w:val="0"/>
      <w:marBottom w:val="0"/>
      <w:divBdr>
        <w:top w:val="none" w:sz="0" w:space="0" w:color="auto"/>
        <w:left w:val="none" w:sz="0" w:space="0" w:color="auto"/>
        <w:bottom w:val="none" w:sz="0" w:space="0" w:color="auto"/>
        <w:right w:val="none" w:sz="0" w:space="0" w:color="auto"/>
      </w:divBdr>
    </w:div>
    <w:div w:id="4695935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5071386">
      <w:bodyDiv w:val="1"/>
      <w:marLeft w:val="0"/>
      <w:marRight w:val="0"/>
      <w:marTop w:val="0"/>
      <w:marBottom w:val="0"/>
      <w:divBdr>
        <w:top w:val="none" w:sz="0" w:space="0" w:color="auto"/>
        <w:left w:val="none" w:sz="0" w:space="0" w:color="auto"/>
        <w:bottom w:val="none" w:sz="0" w:space="0" w:color="auto"/>
        <w:right w:val="none" w:sz="0" w:space="0" w:color="auto"/>
      </w:divBdr>
    </w:div>
    <w:div w:id="5955541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6102973">
      <w:bodyDiv w:val="1"/>
      <w:marLeft w:val="0"/>
      <w:marRight w:val="0"/>
      <w:marTop w:val="0"/>
      <w:marBottom w:val="0"/>
      <w:divBdr>
        <w:top w:val="none" w:sz="0" w:space="0" w:color="auto"/>
        <w:left w:val="none" w:sz="0" w:space="0" w:color="auto"/>
        <w:bottom w:val="none" w:sz="0" w:space="0" w:color="auto"/>
        <w:right w:val="none" w:sz="0" w:space="0" w:color="auto"/>
      </w:divBdr>
    </w:div>
    <w:div w:id="643237967">
      <w:bodyDiv w:val="1"/>
      <w:marLeft w:val="0"/>
      <w:marRight w:val="0"/>
      <w:marTop w:val="0"/>
      <w:marBottom w:val="0"/>
      <w:divBdr>
        <w:top w:val="none" w:sz="0" w:space="0" w:color="auto"/>
        <w:left w:val="none" w:sz="0" w:space="0" w:color="auto"/>
        <w:bottom w:val="none" w:sz="0" w:space="0" w:color="auto"/>
        <w:right w:val="none" w:sz="0" w:space="0" w:color="auto"/>
      </w:divBdr>
    </w:div>
    <w:div w:id="652638476">
      <w:bodyDiv w:val="1"/>
      <w:marLeft w:val="0"/>
      <w:marRight w:val="0"/>
      <w:marTop w:val="0"/>
      <w:marBottom w:val="0"/>
      <w:divBdr>
        <w:top w:val="none" w:sz="0" w:space="0" w:color="auto"/>
        <w:left w:val="none" w:sz="0" w:space="0" w:color="auto"/>
        <w:bottom w:val="none" w:sz="0" w:space="0" w:color="auto"/>
        <w:right w:val="none" w:sz="0" w:space="0" w:color="auto"/>
      </w:divBdr>
    </w:div>
    <w:div w:id="665476231">
      <w:bodyDiv w:val="1"/>
      <w:marLeft w:val="0"/>
      <w:marRight w:val="0"/>
      <w:marTop w:val="0"/>
      <w:marBottom w:val="0"/>
      <w:divBdr>
        <w:top w:val="none" w:sz="0" w:space="0" w:color="auto"/>
        <w:left w:val="none" w:sz="0" w:space="0" w:color="auto"/>
        <w:bottom w:val="none" w:sz="0" w:space="0" w:color="auto"/>
        <w:right w:val="none" w:sz="0" w:space="0" w:color="auto"/>
      </w:divBdr>
    </w:div>
    <w:div w:id="708721442">
      <w:bodyDiv w:val="1"/>
      <w:marLeft w:val="0"/>
      <w:marRight w:val="0"/>
      <w:marTop w:val="0"/>
      <w:marBottom w:val="0"/>
      <w:divBdr>
        <w:top w:val="none" w:sz="0" w:space="0" w:color="auto"/>
        <w:left w:val="none" w:sz="0" w:space="0" w:color="auto"/>
        <w:bottom w:val="none" w:sz="0" w:space="0" w:color="auto"/>
        <w:right w:val="none" w:sz="0" w:space="0" w:color="auto"/>
      </w:divBdr>
    </w:div>
    <w:div w:id="741562154">
      <w:bodyDiv w:val="1"/>
      <w:marLeft w:val="0"/>
      <w:marRight w:val="0"/>
      <w:marTop w:val="0"/>
      <w:marBottom w:val="0"/>
      <w:divBdr>
        <w:top w:val="none" w:sz="0" w:space="0" w:color="auto"/>
        <w:left w:val="none" w:sz="0" w:space="0" w:color="auto"/>
        <w:bottom w:val="none" w:sz="0" w:space="0" w:color="auto"/>
        <w:right w:val="none" w:sz="0" w:space="0" w:color="auto"/>
      </w:divBdr>
    </w:div>
    <w:div w:id="742918943">
      <w:bodyDiv w:val="1"/>
      <w:marLeft w:val="0"/>
      <w:marRight w:val="0"/>
      <w:marTop w:val="0"/>
      <w:marBottom w:val="0"/>
      <w:divBdr>
        <w:top w:val="none" w:sz="0" w:space="0" w:color="auto"/>
        <w:left w:val="none" w:sz="0" w:space="0" w:color="auto"/>
        <w:bottom w:val="none" w:sz="0" w:space="0" w:color="auto"/>
        <w:right w:val="none" w:sz="0" w:space="0" w:color="auto"/>
      </w:divBdr>
    </w:div>
    <w:div w:id="811481246">
      <w:bodyDiv w:val="1"/>
      <w:marLeft w:val="0"/>
      <w:marRight w:val="0"/>
      <w:marTop w:val="0"/>
      <w:marBottom w:val="0"/>
      <w:divBdr>
        <w:top w:val="none" w:sz="0" w:space="0" w:color="auto"/>
        <w:left w:val="none" w:sz="0" w:space="0" w:color="auto"/>
        <w:bottom w:val="none" w:sz="0" w:space="0" w:color="auto"/>
        <w:right w:val="none" w:sz="0" w:space="0" w:color="auto"/>
      </w:divBdr>
    </w:div>
    <w:div w:id="816799129">
      <w:bodyDiv w:val="1"/>
      <w:marLeft w:val="0"/>
      <w:marRight w:val="0"/>
      <w:marTop w:val="0"/>
      <w:marBottom w:val="0"/>
      <w:divBdr>
        <w:top w:val="none" w:sz="0" w:space="0" w:color="auto"/>
        <w:left w:val="none" w:sz="0" w:space="0" w:color="auto"/>
        <w:bottom w:val="none" w:sz="0" w:space="0" w:color="auto"/>
        <w:right w:val="none" w:sz="0" w:space="0" w:color="auto"/>
      </w:divBdr>
    </w:div>
    <w:div w:id="842284643">
      <w:bodyDiv w:val="1"/>
      <w:marLeft w:val="0"/>
      <w:marRight w:val="0"/>
      <w:marTop w:val="0"/>
      <w:marBottom w:val="0"/>
      <w:divBdr>
        <w:top w:val="none" w:sz="0" w:space="0" w:color="auto"/>
        <w:left w:val="none" w:sz="0" w:space="0" w:color="auto"/>
        <w:bottom w:val="none" w:sz="0" w:space="0" w:color="auto"/>
        <w:right w:val="none" w:sz="0" w:space="0" w:color="auto"/>
      </w:divBdr>
    </w:div>
    <w:div w:id="844244383">
      <w:bodyDiv w:val="1"/>
      <w:marLeft w:val="0"/>
      <w:marRight w:val="0"/>
      <w:marTop w:val="0"/>
      <w:marBottom w:val="0"/>
      <w:divBdr>
        <w:top w:val="none" w:sz="0" w:space="0" w:color="auto"/>
        <w:left w:val="none" w:sz="0" w:space="0" w:color="auto"/>
        <w:bottom w:val="none" w:sz="0" w:space="0" w:color="auto"/>
        <w:right w:val="none" w:sz="0" w:space="0" w:color="auto"/>
      </w:divBdr>
    </w:div>
    <w:div w:id="848327209">
      <w:bodyDiv w:val="1"/>
      <w:marLeft w:val="0"/>
      <w:marRight w:val="0"/>
      <w:marTop w:val="0"/>
      <w:marBottom w:val="0"/>
      <w:divBdr>
        <w:top w:val="none" w:sz="0" w:space="0" w:color="auto"/>
        <w:left w:val="none" w:sz="0" w:space="0" w:color="auto"/>
        <w:bottom w:val="none" w:sz="0" w:space="0" w:color="auto"/>
        <w:right w:val="none" w:sz="0" w:space="0" w:color="auto"/>
      </w:divBdr>
    </w:div>
    <w:div w:id="943466125">
      <w:bodyDiv w:val="1"/>
      <w:marLeft w:val="0"/>
      <w:marRight w:val="0"/>
      <w:marTop w:val="0"/>
      <w:marBottom w:val="0"/>
      <w:divBdr>
        <w:top w:val="none" w:sz="0" w:space="0" w:color="auto"/>
        <w:left w:val="none" w:sz="0" w:space="0" w:color="auto"/>
        <w:bottom w:val="none" w:sz="0" w:space="0" w:color="auto"/>
        <w:right w:val="none" w:sz="0" w:space="0" w:color="auto"/>
      </w:divBdr>
    </w:div>
    <w:div w:id="965967455">
      <w:bodyDiv w:val="1"/>
      <w:marLeft w:val="0"/>
      <w:marRight w:val="0"/>
      <w:marTop w:val="0"/>
      <w:marBottom w:val="0"/>
      <w:divBdr>
        <w:top w:val="none" w:sz="0" w:space="0" w:color="auto"/>
        <w:left w:val="none" w:sz="0" w:space="0" w:color="auto"/>
        <w:bottom w:val="none" w:sz="0" w:space="0" w:color="auto"/>
        <w:right w:val="none" w:sz="0" w:space="0" w:color="auto"/>
      </w:divBdr>
    </w:div>
    <w:div w:id="999190064">
      <w:bodyDiv w:val="1"/>
      <w:marLeft w:val="0"/>
      <w:marRight w:val="0"/>
      <w:marTop w:val="0"/>
      <w:marBottom w:val="0"/>
      <w:divBdr>
        <w:top w:val="none" w:sz="0" w:space="0" w:color="auto"/>
        <w:left w:val="none" w:sz="0" w:space="0" w:color="auto"/>
        <w:bottom w:val="none" w:sz="0" w:space="0" w:color="auto"/>
        <w:right w:val="none" w:sz="0" w:space="0" w:color="auto"/>
      </w:divBdr>
    </w:div>
    <w:div w:id="1056930584">
      <w:bodyDiv w:val="1"/>
      <w:marLeft w:val="0"/>
      <w:marRight w:val="0"/>
      <w:marTop w:val="0"/>
      <w:marBottom w:val="0"/>
      <w:divBdr>
        <w:top w:val="none" w:sz="0" w:space="0" w:color="auto"/>
        <w:left w:val="none" w:sz="0" w:space="0" w:color="auto"/>
        <w:bottom w:val="none" w:sz="0" w:space="0" w:color="auto"/>
        <w:right w:val="none" w:sz="0" w:space="0" w:color="auto"/>
      </w:divBdr>
    </w:div>
    <w:div w:id="1067728226">
      <w:bodyDiv w:val="1"/>
      <w:marLeft w:val="0"/>
      <w:marRight w:val="0"/>
      <w:marTop w:val="0"/>
      <w:marBottom w:val="0"/>
      <w:divBdr>
        <w:top w:val="none" w:sz="0" w:space="0" w:color="auto"/>
        <w:left w:val="none" w:sz="0" w:space="0" w:color="auto"/>
        <w:bottom w:val="none" w:sz="0" w:space="0" w:color="auto"/>
        <w:right w:val="none" w:sz="0" w:space="0" w:color="auto"/>
      </w:divBdr>
    </w:div>
    <w:div w:id="1111362579">
      <w:bodyDiv w:val="1"/>
      <w:marLeft w:val="0"/>
      <w:marRight w:val="0"/>
      <w:marTop w:val="0"/>
      <w:marBottom w:val="0"/>
      <w:divBdr>
        <w:top w:val="none" w:sz="0" w:space="0" w:color="auto"/>
        <w:left w:val="none" w:sz="0" w:space="0" w:color="auto"/>
        <w:bottom w:val="none" w:sz="0" w:space="0" w:color="auto"/>
        <w:right w:val="none" w:sz="0" w:space="0" w:color="auto"/>
      </w:divBdr>
    </w:div>
    <w:div w:id="1147818305">
      <w:bodyDiv w:val="1"/>
      <w:marLeft w:val="0"/>
      <w:marRight w:val="0"/>
      <w:marTop w:val="0"/>
      <w:marBottom w:val="0"/>
      <w:divBdr>
        <w:top w:val="none" w:sz="0" w:space="0" w:color="auto"/>
        <w:left w:val="none" w:sz="0" w:space="0" w:color="auto"/>
        <w:bottom w:val="none" w:sz="0" w:space="0" w:color="auto"/>
        <w:right w:val="none" w:sz="0" w:space="0" w:color="auto"/>
      </w:divBdr>
    </w:div>
    <w:div w:id="1154370989">
      <w:bodyDiv w:val="1"/>
      <w:marLeft w:val="0"/>
      <w:marRight w:val="0"/>
      <w:marTop w:val="0"/>
      <w:marBottom w:val="0"/>
      <w:divBdr>
        <w:top w:val="none" w:sz="0" w:space="0" w:color="auto"/>
        <w:left w:val="none" w:sz="0" w:space="0" w:color="auto"/>
        <w:bottom w:val="none" w:sz="0" w:space="0" w:color="auto"/>
        <w:right w:val="none" w:sz="0" w:space="0" w:color="auto"/>
      </w:divBdr>
    </w:div>
    <w:div w:id="11561485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3179894">
      <w:bodyDiv w:val="1"/>
      <w:marLeft w:val="0"/>
      <w:marRight w:val="0"/>
      <w:marTop w:val="0"/>
      <w:marBottom w:val="0"/>
      <w:divBdr>
        <w:top w:val="none" w:sz="0" w:space="0" w:color="auto"/>
        <w:left w:val="none" w:sz="0" w:space="0" w:color="auto"/>
        <w:bottom w:val="none" w:sz="0" w:space="0" w:color="auto"/>
        <w:right w:val="none" w:sz="0" w:space="0" w:color="auto"/>
      </w:divBdr>
    </w:div>
    <w:div w:id="1200585283">
      <w:bodyDiv w:val="1"/>
      <w:marLeft w:val="0"/>
      <w:marRight w:val="0"/>
      <w:marTop w:val="0"/>
      <w:marBottom w:val="0"/>
      <w:divBdr>
        <w:top w:val="none" w:sz="0" w:space="0" w:color="auto"/>
        <w:left w:val="none" w:sz="0" w:space="0" w:color="auto"/>
        <w:bottom w:val="none" w:sz="0" w:space="0" w:color="auto"/>
        <w:right w:val="none" w:sz="0" w:space="0" w:color="auto"/>
      </w:divBdr>
    </w:div>
    <w:div w:id="1219391790">
      <w:bodyDiv w:val="1"/>
      <w:marLeft w:val="0"/>
      <w:marRight w:val="0"/>
      <w:marTop w:val="0"/>
      <w:marBottom w:val="0"/>
      <w:divBdr>
        <w:top w:val="none" w:sz="0" w:space="0" w:color="auto"/>
        <w:left w:val="none" w:sz="0" w:space="0" w:color="auto"/>
        <w:bottom w:val="none" w:sz="0" w:space="0" w:color="auto"/>
        <w:right w:val="none" w:sz="0" w:space="0" w:color="auto"/>
      </w:divBdr>
    </w:div>
    <w:div w:id="1242259160">
      <w:bodyDiv w:val="1"/>
      <w:marLeft w:val="0"/>
      <w:marRight w:val="0"/>
      <w:marTop w:val="0"/>
      <w:marBottom w:val="0"/>
      <w:divBdr>
        <w:top w:val="none" w:sz="0" w:space="0" w:color="auto"/>
        <w:left w:val="none" w:sz="0" w:space="0" w:color="auto"/>
        <w:bottom w:val="none" w:sz="0" w:space="0" w:color="auto"/>
        <w:right w:val="none" w:sz="0" w:space="0" w:color="auto"/>
      </w:divBdr>
    </w:div>
    <w:div w:id="1244756805">
      <w:bodyDiv w:val="1"/>
      <w:marLeft w:val="0"/>
      <w:marRight w:val="0"/>
      <w:marTop w:val="0"/>
      <w:marBottom w:val="0"/>
      <w:divBdr>
        <w:top w:val="none" w:sz="0" w:space="0" w:color="auto"/>
        <w:left w:val="none" w:sz="0" w:space="0" w:color="auto"/>
        <w:bottom w:val="none" w:sz="0" w:space="0" w:color="auto"/>
        <w:right w:val="none" w:sz="0" w:space="0" w:color="auto"/>
      </w:divBdr>
    </w:div>
    <w:div w:id="1246647787">
      <w:bodyDiv w:val="1"/>
      <w:marLeft w:val="0"/>
      <w:marRight w:val="0"/>
      <w:marTop w:val="0"/>
      <w:marBottom w:val="0"/>
      <w:divBdr>
        <w:top w:val="none" w:sz="0" w:space="0" w:color="auto"/>
        <w:left w:val="none" w:sz="0" w:space="0" w:color="auto"/>
        <w:bottom w:val="none" w:sz="0" w:space="0" w:color="auto"/>
        <w:right w:val="none" w:sz="0" w:space="0" w:color="auto"/>
      </w:divBdr>
    </w:div>
    <w:div w:id="1264799316">
      <w:bodyDiv w:val="1"/>
      <w:marLeft w:val="0"/>
      <w:marRight w:val="0"/>
      <w:marTop w:val="0"/>
      <w:marBottom w:val="0"/>
      <w:divBdr>
        <w:top w:val="none" w:sz="0" w:space="0" w:color="auto"/>
        <w:left w:val="none" w:sz="0" w:space="0" w:color="auto"/>
        <w:bottom w:val="none" w:sz="0" w:space="0" w:color="auto"/>
        <w:right w:val="none" w:sz="0" w:space="0" w:color="auto"/>
      </w:divBdr>
    </w:div>
    <w:div w:id="1265652664">
      <w:bodyDiv w:val="1"/>
      <w:marLeft w:val="0"/>
      <w:marRight w:val="0"/>
      <w:marTop w:val="0"/>
      <w:marBottom w:val="0"/>
      <w:divBdr>
        <w:top w:val="none" w:sz="0" w:space="0" w:color="auto"/>
        <w:left w:val="none" w:sz="0" w:space="0" w:color="auto"/>
        <w:bottom w:val="none" w:sz="0" w:space="0" w:color="auto"/>
        <w:right w:val="none" w:sz="0" w:space="0" w:color="auto"/>
      </w:divBdr>
    </w:div>
    <w:div w:id="1271233740">
      <w:bodyDiv w:val="1"/>
      <w:marLeft w:val="0"/>
      <w:marRight w:val="0"/>
      <w:marTop w:val="0"/>
      <w:marBottom w:val="0"/>
      <w:divBdr>
        <w:top w:val="none" w:sz="0" w:space="0" w:color="auto"/>
        <w:left w:val="none" w:sz="0" w:space="0" w:color="auto"/>
        <w:bottom w:val="none" w:sz="0" w:space="0" w:color="auto"/>
        <w:right w:val="none" w:sz="0" w:space="0" w:color="auto"/>
      </w:divBdr>
    </w:div>
    <w:div w:id="13013051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0499543">
      <w:bodyDiv w:val="1"/>
      <w:marLeft w:val="0"/>
      <w:marRight w:val="0"/>
      <w:marTop w:val="0"/>
      <w:marBottom w:val="0"/>
      <w:divBdr>
        <w:top w:val="none" w:sz="0" w:space="0" w:color="auto"/>
        <w:left w:val="none" w:sz="0" w:space="0" w:color="auto"/>
        <w:bottom w:val="none" w:sz="0" w:space="0" w:color="auto"/>
        <w:right w:val="none" w:sz="0" w:space="0" w:color="auto"/>
      </w:divBdr>
    </w:div>
    <w:div w:id="1325624929">
      <w:bodyDiv w:val="1"/>
      <w:marLeft w:val="0"/>
      <w:marRight w:val="0"/>
      <w:marTop w:val="0"/>
      <w:marBottom w:val="0"/>
      <w:divBdr>
        <w:top w:val="none" w:sz="0" w:space="0" w:color="auto"/>
        <w:left w:val="none" w:sz="0" w:space="0" w:color="auto"/>
        <w:bottom w:val="none" w:sz="0" w:space="0" w:color="auto"/>
        <w:right w:val="none" w:sz="0" w:space="0" w:color="auto"/>
      </w:divBdr>
    </w:div>
    <w:div w:id="134585808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3648673">
      <w:bodyDiv w:val="1"/>
      <w:marLeft w:val="0"/>
      <w:marRight w:val="0"/>
      <w:marTop w:val="0"/>
      <w:marBottom w:val="0"/>
      <w:divBdr>
        <w:top w:val="none" w:sz="0" w:space="0" w:color="auto"/>
        <w:left w:val="none" w:sz="0" w:space="0" w:color="auto"/>
        <w:bottom w:val="none" w:sz="0" w:space="0" w:color="auto"/>
        <w:right w:val="none" w:sz="0" w:space="0" w:color="auto"/>
      </w:divBdr>
    </w:div>
    <w:div w:id="1402602718">
      <w:bodyDiv w:val="1"/>
      <w:marLeft w:val="0"/>
      <w:marRight w:val="0"/>
      <w:marTop w:val="0"/>
      <w:marBottom w:val="0"/>
      <w:divBdr>
        <w:top w:val="none" w:sz="0" w:space="0" w:color="auto"/>
        <w:left w:val="none" w:sz="0" w:space="0" w:color="auto"/>
        <w:bottom w:val="none" w:sz="0" w:space="0" w:color="auto"/>
        <w:right w:val="none" w:sz="0" w:space="0" w:color="auto"/>
      </w:divBdr>
    </w:div>
    <w:div w:id="1447508255">
      <w:bodyDiv w:val="1"/>
      <w:marLeft w:val="0"/>
      <w:marRight w:val="0"/>
      <w:marTop w:val="0"/>
      <w:marBottom w:val="0"/>
      <w:divBdr>
        <w:top w:val="none" w:sz="0" w:space="0" w:color="auto"/>
        <w:left w:val="none" w:sz="0" w:space="0" w:color="auto"/>
        <w:bottom w:val="none" w:sz="0" w:space="0" w:color="auto"/>
        <w:right w:val="none" w:sz="0" w:space="0" w:color="auto"/>
      </w:divBdr>
    </w:div>
    <w:div w:id="1503159408">
      <w:bodyDiv w:val="1"/>
      <w:marLeft w:val="0"/>
      <w:marRight w:val="0"/>
      <w:marTop w:val="0"/>
      <w:marBottom w:val="0"/>
      <w:divBdr>
        <w:top w:val="none" w:sz="0" w:space="0" w:color="auto"/>
        <w:left w:val="none" w:sz="0" w:space="0" w:color="auto"/>
        <w:bottom w:val="none" w:sz="0" w:space="0" w:color="auto"/>
        <w:right w:val="none" w:sz="0" w:space="0" w:color="auto"/>
      </w:divBdr>
    </w:div>
    <w:div w:id="15235479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1549006">
      <w:bodyDiv w:val="1"/>
      <w:marLeft w:val="0"/>
      <w:marRight w:val="0"/>
      <w:marTop w:val="0"/>
      <w:marBottom w:val="0"/>
      <w:divBdr>
        <w:top w:val="none" w:sz="0" w:space="0" w:color="auto"/>
        <w:left w:val="none" w:sz="0" w:space="0" w:color="auto"/>
        <w:bottom w:val="none" w:sz="0" w:space="0" w:color="auto"/>
        <w:right w:val="none" w:sz="0" w:space="0" w:color="auto"/>
      </w:divBdr>
    </w:div>
    <w:div w:id="1607881586">
      <w:bodyDiv w:val="1"/>
      <w:marLeft w:val="0"/>
      <w:marRight w:val="0"/>
      <w:marTop w:val="0"/>
      <w:marBottom w:val="0"/>
      <w:divBdr>
        <w:top w:val="none" w:sz="0" w:space="0" w:color="auto"/>
        <w:left w:val="none" w:sz="0" w:space="0" w:color="auto"/>
        <w:bottom w:val="none" w:sz="0" w:space="0" w:color="auto"/>
        <w:right w:val="none" w:sz="0" w:space="0" w:color="auto"/>
      </w:divBdr>
    </w:div>
    <w:div w:id="1663313235">
      <w:bodyDiv w:val="1"/>
      <w:marLeft w:val="0"/>
      <w:marRight w:val="0"/>
      <w:marTop w:val="0"/>
      <w:marBottom w:val="0"/>
      <w:divBdr>
        <w:top w:val="none" w:sz="0" w:space="0" w:color="auto"/>
        <w:left w:val="none" w:sz="0" w:space="0" w:color="auto"/>
        <w:bottom w:val="none" w:sz="0" w:space="0" w:color="auto"/>
        <w:right w:val="none" w:sz="0" w:space="0" w:color="auto"/>
      </w:divBdr>
    </w:div>
    <w:div w:id="1680351515">
      <w:bodyDiv w:val="1"/>
      <w:marLeft w:val="0"/>
      <w:marRight w:val="0"/>
      <w:marTop w:val="0"/>
      <w:marBottom w:val="0"/>
      <w:divBdr>
        <w:top w:val="none" w:sz="0" w:space="0" w:color="auto"/>
        <w:left w:val="none" w:sz="0" w:space="0" w:color="auto"/>
        <w:bottom w:val="none" w:sz="0" w:space="0" w:color="auto"/>
        <w:right w:val="none" w:sz="0" w:space="0" w:color="auto"/>
      </w:divBdr>
    </w:div>
    <w:div w:id="171222416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0681136">
      <w:bodyDiv w:val="1"/>
      <w:marLeft w:val="0"/>
      <w:marRight w:val="0"/>
      <w:marTop w:val="0"/>
      <w:marBottom w:val="0"/>
      <w:divBdr>
        <w:top w:val="none" w:sz="0" w:space="0" w:color="auto"/>
        <w:left w:val="none" w:sz="0" w:space="0" w:color="auto"/>
        <w:bottom w:val="none" w:sz="0" w:space="0" w:color="auto"/>
        <w:right w:val="none" w:sz="0" w:space="0" w:color="auto"/>
      </w:divBdr>
    </w:div>
    <w:div w:id="1807970299">
      <w:bodyDiv w:val="1"/>
      <w:marLeft w:val="0"/>
      <w:marRight w:val="0"/>
      <w:marTop w:val="0"/>
      <w:marBottom w:val="0"/>
      <w:divBdr>
        <w:top w:val="none" w:sz="0" w:space="0" w:color="auto"/>
        <w:left w:val="none" w:sz="0" w:space="0" w:color="auto"/>
        <w:bottom w:val="none" w:sz="0" w:space="0" w:color="auto"/>
        <w:right w:val="none" w:sz="0" w:space="0" w:color="auto"/>
      </w:divBdr>
    </w:div>
    <w:div w:id="1840080522">
      <w:bodyDiv w:val="1"/>
      <w:marLeft w:val="0"/>
      <w:marRight w:val="0"/>
      <w:marTop w:val="0"/>
      <w:marBottom w:val="0"/>
      <w:divBdr>
        <w:top w:val="none" w:sz="0" w:space="0" w:color="auto"/>
        <w:left w:val="none" w:sz="0" w:space="0" w:color="auto"/>
        <w:bottom w:val="none" w:sz="0" w:space="0" w:color="auto"/>
        <w:right w:val="none" w:sz="0" w:space="0" w:color="auto"/>
      </w:divBdr>
    </w:div>
    <w:div w:id="1850099853">
      <w:bodyDiv w:val="1"/>
      <w:marLeft w:val="0"/>
      <w:marRight w:val="0"/>
      <w:marTop w:val="0"/>
      <w:marBottom w:val="0"/>
      <w:divBdr>
        <w:top w:val="none" w:sz="0" w:space="0" w:color="auto"/>
        <w:left w:val="none" w:sz="0" w:space="0" w:color="auto"/>
        <w:bottom w:val="none" w:sz="0" w:space="0" w:color="auto"/>
        <w:right w:val="none" w:sz="0" w:space="0" w:color="auto"/>
      </w:divBdr>
    </w:div>
    <w:div w:id="1904756646">
      <w:bodyDiv w:val="1"/>
      <w:marLeft w:val="0"/>
      <w:marRight w:val="0"/>
      <w:marTop w:val="0"/>
      <w:marBottom w:val="0"/>
      <w:divBdr>
        <w:top w:val="none" w:sz="0" w:space="0" w:color="auto"/>
        <w:left w:val="none" w:sz="0" w:space="0" w:color="auto"/>
        <w:bottom w:val="none" w:sz="0" w:space="0" w:color="auto"/>
        <w:right w:val="none" w:sz="0" w:space="0" w:color="auto"/>
      </w:divBdr>
    </w:div>
    <w:div w:id="190579924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0115617">
      <w:bodyDiv w:val="1"/>
      <w:marLeft w:val="0"/>
      <w:marRight w:val="0"/>
      <w:marTop w:val="0"/>
      <w:marBottom w:val="0"/>
      <w:divBdr>
        <w:top w:val="none" w:sz="0" w:space="0" w:color="auto"/>
        <w:left w:val="none" w:sz="0" w:space="0" w:color="auto"/>
        <w:bottom w:val="none" w:sz="0" w:space="0" w:color="auto"/>
        <w:right w:val="none" w:sz="0" w:space="0" w:color="auto"/>
      </w:divBdr>
    </w:div>
    <w:div w:id="1944259810">
      <w:bodyDiv w:val="1"/>
      <w:marLeft w:val="0"/>
      <w:marRight w:val="0"/>
      <w:marTop w:val="0"/>
      <w:marBottom w:val="0"/>
      <w:divBdr>
        <w:top w:val="none" w:sz="0" w:space="0" w:color="auto"/>
        <w:left w:val="none" w:sz="0" w:space="0" w:color="auto"/>
        <w:bottom w:val="none" w:sz="0" w:space="0" w:color="auto"/>
        <w:right w:val="none" w:sz="0" w:space="0" w:color="auto"/>
      </w:divBdr>
    </w:div>
    <w:div w:id="1968929920">
      <w:bodyDiv w:val="1"/>
      <w:marLeft w:val="0"/>
      <w:marRight w:val="0"/>
      <w:marTop w:val="0"/>
      <w:marBottom w:val="0"/>
      <w:divBdr>
        <w:top w:val="none" w:sz="0" w:space="0" w:color="auto"/>
        <w:left w:val="none" w:sz="0" w:space="0" w:color="auto"/>
        <w:bottom w:val="none" w:sz="0" w:space="0" w:color="auto"/>
        <w:right w:val="none" w:sz="0" w:space="0" w:color="auto"/>
      </w:divBdr>
    </w:div>
    <w:div w:id="1973289689">
      <w:bodyDiv w:val="1"/>
      <w:marLeft w:val="0"/>
      <w:marRight w:val="0"/>
      <w:marTop w:val="0"/>
      <w:marBottom w:val="0"/>
      <w:divBdr>
        <w:top w:val="none" w:sz="0" w:space="0" w:color="auto"/>
        <w:left w:val="none" w:sz="0" w:space="0" w:color="auto"/>
        <w:bottom w:val="none" w:sz="0" w:space="0" w:color="auto"/>
        <w:right w:val="none" w:sz="0" w:space="0" w:color="auto"/>
      </w:divBdr>
    </w:div>
    <w:div w:id="19954464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731801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9737889">
      <w:bodyDiv w:val="1"/>
      <w:marLeft w:val="0"/>
      <w:marRight w:val="0"/>
      <w:marTop w:val="0"/>
      <w:marBottom w:val="0"/>
      <w:divBdr>
        <w:top w:val="none" w:sz="0" w:space="0" w:color="auto"/>
        <w:left w:val="none" w:sz="0" w:space="0" w:color="auto"/>
        <w:bottom w:val="none" w:sz="0" w:space="0" w:color="auto"/>
        <w:right w:val="none" w:sz="0" w:space="0" w:color="auto"/>
      </w:divBdr>
    </w:div>
    <w:div w:id="2069913286">
      <w:bodyDiv w:val="1"/>
      <w:marLeft w:val="0"/>
      <w:marRight w:val="0"/>
      <w:marTop w:val="0"/>
      <w:marBottom w:val="0"/>
      <w:divBdr>
        <w:top w:val="none" w:sz="0" w:space="0" w:color="auto"/>
        <w:left w:val="none" w:sz="0" w:space="0" w:color="auto"/>
        <w:bottom w:val="none" w:sz="0" w:space="0" w:color="auto"/>
        <w:right w:val="none" w:sz="0" w:space="0" w:color="auto"/>
      </w:divBdr>
    </w:div>
    <w:div w:id="21070706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9C53-D372-4A79-94D3-600E31F1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260</TotalTime>
  <Pages>7</Pages>
  <Words>2765</Words>
  <Characters>15763</Characters>
  <Application>Microsoft Office Word</Application>
  <DocSecurity>0</DocSecurity>
  <Lines>131</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مرکز فقهی امام باقر</vt:lpstr>
      <vt:lpstr>تقریرات دروس خارج مدرسه فقهی امام محمد باقر علیه السلام</vt:lpstr>
    </vt:vector>
  </TitlesOfParts>
  <Manager>mfos.ir</Manager>
  <Company/>
  <LinksUpToDate>false</LinksUpToDate>
  <CharactersWithSpaces>18492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مرکز فقهی امام باقر</dc:title>
  <dc:creator>YA MAHDI</dc:creator>
  <cp:lastModifiedBy>احمد حسنی</cp:lastModifiedBy>
  <cp:revision>17</cp:revision>
  <cp:lastPrinted>2024-10-23T16:20:00Z</cp:lastPrinted>
  <dcterms:created xsi:type="dcterms:W3CDTF">2024-10-22T04:15:00Z</dcterms:created>
  <dcterms:modified xsi:type="dcterms:W3CDTF">2024-10-24T03:42:00Z</dcterms:modified>
  <cp:contentStatus>ویرایش 1,3</cp:contentStatus>
  <cp:version>2.7</cp:version>
</cp:coreProperties>
</file>