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5AF67" w14:textId="77777777" w:rsidR="00D33359" w:rsidRPr="00B2116A" w:rsidRDefault="00D33359" w:rsidP="00D33359">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درس خارج فقه استاد حاج سید محمد جواد شبیری</w:t>
      </w:r>
    </w:p>
    <w:p w14:paraId="32B6C914" w14:textId="77777777" w:rsidR="00D33359" w:rsidRPr="00B2116A" w:rsidRDefault="00D33359" w:rsidP="00D33359">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بحث: زکات</w:t>
      </w:r>
    </w:p>
    <w:p w14:paraId="294CC2C2" w14:textId="457280E4" w:rsidR="00D33359" w:rsidRPr="00B2116A" w:rsidRDefault="00D33359" w:rsidP="00D33359">
      <w:pPr>
        <w:widowControl/>
        <w:autoSpaceDE w:val="0"/>
        <w:autoSpaceDN w:val="0"/>
        <w:adjustRightInd w:val="0"/>
        <w:jc w:val="both"/>
        <w:rPr>
          <w:rFonts w:ascii="IRANSans" w:hAnsi="IRANSans" w:cs="IRANSans"/>
          <w:b/>
          <w:bCs/>
          <w:color w:val="C00000"/>
          <w:sz w:val="28"/>
          <w:shd w:val="clear" w:color="auto" w:fill="FFFFFF"/>
        </w:rPr>
      </w:pPr>
      <w:r w:rsidRPr="00B2116A">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802</w:t>
      </w:r>
      <w:bookmarkStart w:id="0" w:name="_GoBack"/>
      <w:bookmarkEnd w:id="0"/>
    </w:p>
    <w:p w14:paraId="00D852B0" w14:textId="77777777" w:rsidR="00D33359" w:rsidRPr="00B2116A" w:rsidRDefault="00D33359" w:rsidP="00D33359">
      <w:pPr>
        <w:widowControl/>
        <w:autoSpaceDE w:val="0"/>
        <w:autoSpaceDN w:val="0"/>
        <w:adjustRightInd w:val="0"/>
        <w:jc w:val="both"/>
        <w:rPr>
          <w:rFonts w:ascii="IRANSans" w:hAnsi="IRANSans" w:cs="IRANSans"/>
          <w:b/>
          <w:bCs/>
          <w:color w:val="C00000"/>
          <w:sz w:val="28"/>
          <w:shd w:val="clear" w:color="auto" w:fill="FFFFFF"/>
          <w:lang w:val="x-none"/>
        </w:rPr>
      </w:pPr>
      <w:r w:rsidRPr="00B2116A">
        <w:rPr>
          <w:rFonts w:ascii="IRANSans" w:hAnsi="IRANSans" w:cs="IRANSans"/>
          <w:b/>
          <w:bCs/>
          <w:color w:val="C00000"/>
          <w:sz w:val="28"/>
          <w:shd w:val="clear" w:color="auto" w:fill="FFFFFF"/>
          <w:rtl/>
          <w:lang w:val="x-none"/>
        </w:rPr>
        <w:t>متن خام</w:t>
      </w:r>
    </w:p>
    <w:p w14:paraId="05E8E4FC" w14:textId="77777777" w:rsidR="00D33359" w:rsidRPr="00B2116A" w:rsidRDefault="00D33359" w:rsidP="00D33359">
      <w:pPr>
        <w:jc w:val="left"/>
        <w:rPr>
          <w:color w:val="00B050"/>
          <w:rtl/>
        </w:rPr>
      </w:pPr>
      <w:r w:rsidRPr="00B2116A">
        <w:rPr>
          <w:rFonts w:hint="cs"/>
          <w:color w:val="00B050"/>
          <w:rtl/>
        </w:rPr>
        <w:t>اعوذ بالله من الشیطان الرجیم</w:t>
      </w:r>
    </w:p>
    <w:p w14:paraId="52A5501E" w14:textId="77777777" w:rsidR="00D33359" w:rsidRPr="00B2116A" w:rsidRDefault="00D33359" w:rsidP="00D33359">
      <w:pPr>
        <w:jc w:val="left"/>
        <w:rPr>
          <w:color w:val="00B050"/>
          <w:rtl/>
        </w:rPr>
      </w:pPr>
      <w:r w:rsidRPr="00B2116A">
        <w:rPr>
          <w:rFonts w:hint="cs"/>
          <w:color w:val="00B050"/>
          <w:rtl/>
        </w:rPr>
        <w:t>بسم الله الرحمن الرحیم</w:t>
      </w:r>
    </w:p>
    <w:p w14:paraId="2AFF798E" w14:textId="77777777" w:rsidR="00D33359" w:rsidRPr="00B2116A" w:rsidRDefault="00D33359" w:rsidP="00D33359">
      <w:pPr>
        <w:jc w:val="left"/>
        <w:rPr>
          <w:color w:val="00B050"/>
          <w:rtl/>
        </w:rPr>
      </w:pPr>
      <w:r w:rsidRPr="00B2116A">
        <w:rPr>
          <w:rFonts w:hint="cs"/>
          <w:color w:val="00B050"/>
          <w:rtl/>
        </w:rPr>
        <w:t>و به نستعین انه خیر ناصر و معین الحمد لله رب العالمین و صلی الله علی سیدنا و نبینا محمد و آله الطاهرین</w:t>
      </w:r>
    </w:p>
    <w:p w14:paraId="25E71155" w14:textId="77777777" w:rsidR="00D33359" w:rsidRPr="00B2116A" w:rsidRDefault="00D33359" w:rsidP="00D33359">
      <w:pPr>
        <w:jc w:val="left"/>
        <w:rPr>
          <w:color w:val="00B050"/>
          <w:rtl/>
        </w:rPr>
      </w:pPr>
      <w:r w:rsidRPr="00B2116A">
        <w:rPr>
          <w:rFonts w:hint="cs"/>
          <w:color w:val="00B050"/>
          <w:rtl/>
        </w:rPr>
        <w:t>و اللعن علی اعدائهم اجمعین من الآن الی قیام یوم الدین</w:t>
      </w:r>
    </w:p>
    <w:p w14:paraId="3E07F1B1" w14:textId="0FBCCD44" w:rsidR="009C0099" w:rsidRDefault="0020378F" w:rsidP="007356DA">
      <w:pPr>
        <w:rPr>
          <w:rtl/>
        </w:rPr>
      </w:pPr>
      <w:r>
        <w:rPr>
          <w:rFonts w:hint="cs"/>
          <w:rtl/>
        </w:rPr>
        <w:t xml:space="preserve">ما در مورد صحیحۀ ابی ولاد این احتمال را مطرح کردیم که قیمة بغل یوم خالفته متعلق به ضمانی باشد که از یلزمنی استفاده می‌شود. اینجا این اشکال مرحوم شیخ مطرح بود که این را مخاطب می‌دانسته است که ضمان در یوم المخالفة و به جهت مخالفت حادث شده است. امام علیه السلام برای چی دوباره این مطلب را ذکر می‌کرده؟ که ما می‌خواستیم توجیه کنیم </w:t>
      </w:r>
      <w:r w:rsidR="00AE1DFD">
        <w:rPr>
          <w:rFonts w:hint="cs"/>
          <w:rtl/>
        </w:rPr>
        <w:t>ولو می‌دانسته ولی تأکید امام علیه السلام بر آن مطلبی که ابوحنیفه گفته بوده برای رد کلام ابوحنیفه به خود کلام ابوحنیفه بوده که توضیحش گذشت.</w:t>
      </w:r>
    </w:p>
    <w:p w14:paraId="1A77FB99" w14:textId="07FBE14C" w:rsidR="009C7568" w:rsidRDefault="00AE1DFD" w:rsidP="009C7568">
      <w:pPr>
        <w:rPr>
          <w:rtl/>
        </w:rPr>
      </w:pPr>
      <w:r>
        <w:rPr>
          <w:rFonts w:hint="cs"/>
          <w:rtl/>
        </w:rPr>
        <w:t xml:space="preserve">ولی یک احتمال دیگر من به ذهنم می‌رسید که آن هم شاید از آن احتمال قبلی اگر قوی‌تر نباشد ضعیف‌تر نیست برای توجیه اینکه به همان تضمن می‌خورد آن این است که کلام ابوحنیفه یک صغری و یک کبری داشت. صغرایش این بود که انت ضامن للقیمة. الضامن للقیمة لا یکون ضامنا للمنافع که کبرای قضیه باشد. سؤالی که سائل پرسیده بود مقدمه بر این بود که ببیند که این صغری که صحیح است، امام علیه السلام هم با تأکید روی این مطلب می‌خواهند تأکید کنند که صغری کاملا صحیح است کبری باطل است. در واقع امام علیه السلام با تأکید روی صغری همان مطلبی که سائل می‌خواست را تکرار می‌کنند برای اینکه بهش بفهمانند اشکال ابوحنیفه سر صغری نیست، اشکال مال کبری است و الا غاصب ضامن قیمت در عند، البته ضامن قیمت بودن به همان معنای عین بودن است حالا قیمت که می‌گوییم یعنی ضامن قیمت عند التلف، اینجوری، ضامن هست که اگر تلف شود قیمتش را بپردازد، اینجوری، که این معنای ضمان عین هم همین است که اگر تلف شود قیمتش باید پرداخت شود. چون ابوحنیفه اینجا ضمان القیمة تعبیر کرده امام علیه السلام هم همان ضمان قیمت را تکرار کرده، و الا در کلمات معمول بیشتر ضمان العین تعبیر می‌کنند نه ضمان القیمة. بنابراین تکرار مطلبی که مخاطب می‌داند لغو است، لغو نیست تکرارش برای این هست که بگوید این مطلب کاملا درست است. تکرار برای این است که بگوید کاملا درست است اشاره به اینکه کبری خراب است، بنابراین این مطلبی که امام علیه السلام می‌فرمایند که فتوای ابوحنیفه بر خلاف واقع است نه به جهت بطلان صغری است، به دلیل بطلان کبری است. </w:t>
      </w:r>
      <w:r w:rsidR="000B7350">
        <w:rPr>
          <w:rFonts w:hint="cs"/>
          <w:rtl/>
        </w:rPr>
        <w:t xml:space="preserve">یک نکته‌ای اینجا عرض بکنم من تعبیر استفهام تقریری که به کار می‌برم این استفهام تقریری با استفهام انکاری که احیانا در بعضی کلمات در این مورد به کار رفته یکی است. مراد از استفهام تقریری أ لیس یلزمنی تقریر منفی است، استفهام انکار انکار نفی است، انکار نفی با تقریر منفی یکی است، دیدم بعضی دوستان بعد از درس برایشان الفاظ ما منشأ شبهه شده بود نه اینها با همدیگر تفاوتی ندارند. </w:t>
      </w:r>
      <w:r w:rsidR="00D52778">
        <w:rPr>
          <w:rFonts w:hint="cs"/>
          <w:rtl/>
        </w:rPr>
        <w:t xml:space="preserve">اینجا یک بحثی مرحوم شیخ می‌فرمایند که شاهد بر اینکه اینجا امام علیه السلام قیمة بغل یوم خالفته، این یوم خالفته خصوصیت ندارد آن این است که در مسئلۀ عیب امام چیز دیگری را </w:t>
      </w:r>
      <w:r w:rsidR="00D52778">
        <w:rPr>
          <w:rFonts w:hint="cs"/>
          <w:rtl/>
        </w:rPr>
        <w:lastRenderedPageBreak/>
        <w:t xml:space="preserve">ملاک قرار داده، آن سائل سؤال می‌کند که فان اصاب البغل کسر او دبر او عقر فقال علیک قیمة ما بین الصحة و العیب یوم تردوه علیه. مرحوم شیخ می‌فرمایند که اینجا ملاک بر قیمت را یوم ردّ البغل قرار داده و یوم رد البغل قطعا موضوعیت ندارد. </w:t>
      </w:r>
      <w:r w:rsidR="00961B4C">
        <w:rPr>
          <w:rFonts w:hint="cs"/>
          <w:rtl/>
        </w:rPr>
        <w:t xml:space="preserve">نه مرحوم شیخ این را به عنوان نقض بر حرف‌ها نیاورده، ایشان می‌گوید که این قطعۀ روایت را شما چه کار می‌کنید؟ فان اصاب البغل کسر او دبر او عقرٌ فقال، چون اینجا یوم الرد را ملاک قرار داده، یوم ردّ البغل. برای یوم ردّ البغل قطعا موضوعیت ندارد، هیچ وجهی ندارد که یوم رد البغل خصوصیت داشته باشد. مرحوم شیخ می‌فرماید این یوم تردّوه علیه متعلق به قیمت نیست، متعلق به علیک هست که به معنای اینکه باید شما آن قیمت را پرداخت کنید. مرحوم سید اینجا </w:t>
      </w:r>
      <w:r w:rsidR="00264A7C">
        <w:rPr>
          <w:rFonts w:hint="cs"/>
          <w:rtl/>
        </w:rPr>
        <w:t xml:space="preserve">توضیح، بعد شیخ توضیح می‌دهند می‌گویند که بین روزی که قیمت کل عین را ما ملاحظه می‌کنیم با روزی که قیمت عیب را ملاحظه می‌کنیم ملازمه هست، چون در واقع عیب چی است؟ تلف وصف صحت است، اگر تلف وصف صحت را، یعنی اگر یوم الغصب ملاک باشد در تلف وصف صحت هم باید یوم الغصب ملاک باشد، ولی در این حدیث اینجوری ملاک قرار نداده، بین اینها کأنّ فرق گذاشته. شیخ با آن توجیه در واقع می‌خواهد این مشکل را حل کند. </w:t>
      </w:r>
      <w:r w:rsidR="00BB463D">
        <w:rPr>
          <w:rFonts w:hint="cs"/>
          <w:rtl/>
        </w:rPr>
        <w:t>مرحوم سید اینجا یک عبارتی دارد من بخوانم، یک مقداری عبارت‌های مرحوم سید اینجا صدر و ذیلش به نظرم با همدیگر ناسازگار است اصلا نفهمیدم چجوری این بحث را دنبال کرده. ایشان اوّل توضیح می‌دهد کلام مرحوم شیخ را که</w:t>
      </w:r>
      <w:r w:rsidR="007D18D3">
        <w:rPr>
          <w:rFonts w:hint="cs"/>
          <w:rtl/>
        </w:rPr>
        <w:t>:</w:t>
      </w:r>
      <w:r w:rsidR="00BB463D">
        <w:rPr>
          <w:rFonts w:hint="cs"/>
          <w:rtl/>
        </w:rPr>
        <w:t xml:space="preserve"> </w:t>
      </w:r>
      <w:r w:rsidR="007D18D3">
        <w:rPr>
          <w:rFonts w:hint="cs"/>
          <w:rtl/>
        </w:rPr>
        <w:t>«</w:t>
      </w:r>
      <w:r w:rsidR="007D18D3" w:rsidRPr="007D18D3">
        <w:rPr>
          <w:rFonts w:hint="cs"/>
          <w:rtl/>
        </w:rPr>
        <w:t>إذ لا عبرة في أرش العيب بيوم الردّ إجماعاً؛ لأنّ النقص الحادث تابع في تعيين يوم قيمته لأصل العين،</w:t>
      </w:r>
      <w:r w:rsidR="007D18D3">
        <w:rPr>
          <w:rFonts w:hint="cs"/>
          <w:rtl/>
        </w:rPr>
        <w:t>» بعد این را توضیح می‌دهد</w:t>
      </w:r>
      <w:r w:rsidR="00582467">
        <w:rPr>
          <w:rFonts w:hint="cs"/>
          <w:rtl/>
        </w:rPr>
        <w:t>.</w:t>
      </w:r>
    </w:p>
    <w:p w14:paraId="74A59B3A" w14:textId="62AD8D8F" w:rsidR="009C7568" w:rsidRDefault="009C7568" w:rsidP="009C7568">
      <w:pPr>
        <w:rPr>
          <w:rtl/>
        </w:rPr>
      </w:pPr>
      <w:r>
        <w:rPr>
          <w:rFonts w:hint="cs"/>
          <w:rtl/>
        </w:rPr>
        <w:t>«</w:t>
      </w:r>
      <w:r w:rsidRPr="009C7568">
        <w:rPr>
          <w:rFonts w:hint="cs"/>
          <w:rtl/>
        </w:rPr>
        <w:t>يعني إن قلنا إنّ المدار في قيمة العين على يوم الغصب فكذلك في النقص</w:t>
      </w:r>
      <w:r>
        <w:rPr>
          <w:rFonts w:hint="cs"/>
          <w:rtl/>
        </w:rPr>
        <w:t>» چون نقص هم تلف وصف الصحة هست.</w:t>
      </w:r>
    </w:p>
    <w:p w14:paraId="2E16DAEE" w14:textId="77777777" w:rsidR="00507D42" w:rsidRDefault="009C7568" w:rsidP="00507D42">
      <w:pPr>
        <w:rPr>
          <w:rtl/>
        </w:rPr>
      </w:pPr>
      <w:r>
        <w:rPr>
          <w:rFonts w:hint="cs"/>
          <w:rtl/>
        </w:rPr>
        <w:t>«</w:t>
      </w:r>
      <w:r w:rsidRPr="009C7568">
        <w:rPr>
          <w:rFonts w:hint="cs"/>
          <w:rtl/>
        </w:rPr>
        <w:t>فتقوم العين في يوم الغصب صحيحة و معيبة و يؤخذ بتلك النّسبة و إن قلنا إنّ المدار فيها</w:t>
      </w:r>
      <w:r w:rsidR="00507D42">
        <w:rPr>
          <w:rFonts w:hint="cs"/>
          <w:rtl/>
        </w:rPr>
        <w:t>» یعنی در قیمت عیب، «</w:t>
      </w:r>
      <w:r w:rsidRPr="009C7568">
        <w:rPr>
          <w:rFonts w:hint="cs"/>
          <w:rtl/>
        </w:rPr>
        <w:t>على يوم التلف ففي النقص أيضا يلاحظ يوم حدوث العيب الذي هو وقت تلف الوصف</w:t>
      </w:r>
      <w:r w:rsidR="00507D42">
        <w:rPr>
          <w:rFonts w:hint="cs"/>
          <w:rtl/>
        </w:rPr>
        <w:t>»</w:t>
      </w:r>
    </w:p>
    <w:p w14:paraId="5AC480C0" w14:textId="6BBB61F7" w:rsidR="00C97FE8" w:rsidRDefault="00507D42" w:rsidP="00C97FE8">
      <w:pPr>
        <w:rPr>
          <w:rtl/>
        </w:rPr>
      </w:pPr>
      <w:r>
        <w:rPr>
          <w:rFonts w:hint="cs"/>
          <w:rtl/>
        </w:rPr>
        <w:t>بعد ادامه‌ای دارد آن را حالا کار ندارم. ایشان می‌گوید که «</w:t>
      </w:r>
      <w:r w:rsidR="009C7568" w:rsidRPr="009C7568">
        <w:rPr>
          <w:rFonts w:hint="cs"/>
          <w:rtl/>
        </w:rPr>
        <w:t>ثمّ إن ما ذكره من الإجماع على عدم العبرة بيوم الردّ موقوف على معلوميّة التبعيّة المذكورة</w:t>
      </w:r>
      <w:r w:rsidR="00C97FE8">
        <w:rPr>
          <w:rFonts w:hint="cs"/>
          <w:rtl/>
        </w:rPr>
        <w:t>» که اصل شیء با وصف صحت مثل هم باشد «</w:t>
      </w:r>
      <w:r w:rsidR="009C7568" w:rsidRPr="009C7568">
        <w:rPr>
          <w:rFonts w:hint="cs"/>
          <w:rtl/>
        </w:rPr>
        <w:t>و هي</w:t>
      </w:r>
      <w:r>
        <w:rPr>
          <w:rFonts w:hint="cs"/>
          <w:rtl/>
        </w:rPr>
        <w:t xml:space="preserve"> </w:t>
      </w:r>
      <w:r w:rsidR="009C7568" w:rsidRPr="009C7568">
        <w:rPr>
          <w:rFonts w:hint="cs"/>
          <w:rtl/>
        </w:rPr>
        <w:t>في محل المنع لعدم الدّليل عليها</w:t>
      </w:r>
      <w:r w:rsidR="00C97FE8">
        <w:rPr>
          <w:rFonts w:hint="cs"/>
          <w:rtl/>
        </w:rPr>
        <w:t>» در حالی که خیلی واضح است به نظر می‌رسد اینقدر، یعنی جهت عقلایی‌اش که اینجوری است که مدار اینها یکی باید باشد. نمی‌خواهیم بگوییم قطعا باید چنین باشد، عقلایی‌اش این است که اگر اصل عیب را در نظر بگیریم تلفش هم باید مثل هم باشد.</w:t>
      </w:r>
    </w:p>
    <w:p w14:paraId="038B3EC8" w14:textId="5F553C80" w:rsidR="006F4309" w:rsidRDefault="006F4309" w:rsidP="00C97FE8">
      <w:pPr>
        <w:rPr>
          <w:rtl/>
        </w:rPr>
      </w:pPr>
      <w:r>
        <w:rPr>
          <w:rFonts w:hint="cs"/>
          <w:rtl/>
        </w:rPr>
        <w:t>مرحوم سید مصر هست که ضمان بر یوم الاداء است، و این یوم الرد که اینجا ذکر می‌کند با آن تطبیق می‌دهد.</w:t>
      </w:r>
    </w:p>
    <w:p w14:paraId="218AF8C2" w14:textId="77777777" w:rsidR="006F4309" w:rsidRDefault="006F4309" w:rsidP="00C97FE8">
      <w:pPr>
        <w:rPr>
          <w:rtl/>
        </w:rPr>
      </w:pPr>
      <w:r>
        <w:rPr>
          <w:rFonts w:hint="cs"/>
          <w:rtl/>
        </w:rPr>
        <w:t>«</w:t>
      </w:r>
      <w:r w:rsidR="009C7568" w:rsidRPr="009C7568">
        <w:rPr>
          <w:rFonts w:hint="cs"/>
          <w:rtl/>
        </w:rPr>
        <w:t>ثم على الفرض يمكن أن يقال إنّ دلالة الفقرة على كون المدار في النقض على يوم الردّ قرينة على أنّ في العين أيضا كذلك فيؤيّد ما ذكرنا من بقاء نفس العين في العهدة إلى حين الأداء و كون المدار على القيمة في ذلك اليوم</w:t>
      </w:r>
      <w:r>
        <w:rPr>
          <w:rFonts w:hint="cs"/>
          <w:rtl/>
        </w:rPr>
        <w:t>»</w:t>
      </w:r>
    </w:p>
    <w:p w14:paraId="3C28B8CA" w14:textId="12668D49" w:rsidR="007E1E17" w:rsidRDefault="006F4309" w:rsidP="007E1E17">
      <w:pPr>
        <w:rPr>
          <w:rtl/>
        </w:rPr>
      </w:pPr>
      <w:r>
        <w:rPr>
          <w:rFonts w:hint="cs"/>
          <w:rtl/>
        </w:rPr>
        <w:t xml:space="preserve">اینجا یک خلط عجیبی شده و عجیب هم این است که خود ایشان بعدا به این نکته توجه دارد ولی اینجا خلطی کرده نمی‌دانم. یک موقعی روز رد آن بغل هست که ظاهر این روایت این است آن روزی که بغل را برمی‌گرداندی آن روز کأنّ باید مثلا </w:t>
      </w:r>
      <w:r w:rsidR="001C2B94">
        <w:rPr>
          <w:rFonts w:hint="cs"/>
          <w:rtl/>
        </w:rPr>
        <w:t xml:space="preserve">عیب را تقویم کنی. ما بین الصحة و العیب تقویمش مربوط به روزی هست که آن بغل را برمی‌گردانی. بغل را که برمی‌گردانی که یوم الاداء ارش نیست، یوم اداء هر وقت هست که ارش را </w:t>
      </w:r>
      <w:r w:rsidR="001C2B94">
        <w:rPr>
          <w:rFonts w:hint="cs"/>
          <w:rtl/>
        </w:rPr>
        <w:lastRenderedPageBreak/>
        <w:t xml:space="preserve">بدهی، ممکن است مثلا شما بغل را یک روزی بدهید ده سال بعدش ارشش را بخواهید بدهید. وظیفه داشتید بدهید، بحث وظیفه یک بحث است بحث اینکه خارجا یوم وجوب الاداء که نیست، یوم ادای خارجی است، یوم ادای خارجی با یوم رد البغل فرق دارد. خود مرحوم سید در ادامه به این مطلب توجه دارد که اینجا، بعد در ادامه‌اش این هست می‌گوید </w:t>
      </w:r>
      <w:r w:rsidR="00B0221D">
        <w:rPr>
          <w:rFonts w:hint="cs"/>
          <w:rtl/>
        </w:rPr>
        <w:t>«</w:t>
      </w:r>
      <w:r w:rsidR="009C7568" w:rsidRPr="009C7568">
        <w:rPr>
          <w:rFonts w:hint="cs"/>
          <w:rtl/>
        </w:rPr>
        <w:t>ثم أقول الظّاهر من الخبر أنّ المدار قيمة التفاوت يوم ردّ العين و هو مقتضى ظاهر كلمات بعض العلماء بل مقتضى القاعدة أيضا فإن اللازم ردّ العين سليمة فإذا كانت معيبة فلا بدّ من تدارك عيبه حينه لتكون كأنّها صحيحة</w:t>
      </w:r>
      <w:r w:rsidR="00B0221D">
        <w:rPr>
          <w:rFonts w:hint="cs"/>
          <w:rtl/>
        </w:rPr>
        <w:t xml:space="preserve">» بعد «... </w:t>
      </w:r>
      <w:r w:rsidR="009C7568" w:rsidRPr="009C7568">
        <w:rPr>
          <w:rFonts w:hint="cs"/>
          <w:rtl/>
        </w:rPr>
        <w:t>بالجملة المراد من يوم الردّ ليس يوم دفع العوض بل ردّ العين</w:t>
      </w:r>
      <w:r w:rsidR="00D86EBC">
        <w:rPr>
          <w:rFonts w:hint="cs"/>
          <w:rtl/>
        </w:rPr>
        <w:t>» بعد در ادامه‌اش می‌گوید «</w:t>
      </w:r>
      <w:r w:rsidR="009C7568" w:rsidRPr="009C7568">
        <w:rPr>
          <w:rFonts w:hint="cs"/>
          <w:rtl/>
        </w:rPr>
        <w:t>و كون المناط قيمة ذلك اليوم ليس مخالفا لشي‌ء من القاعدة أو كلمات العلماء</w:t>
      </w:r>
      <w:r w:rsidR="00D86EBC">
        <w:rPr>
          <w:rFonts w:hint="cs"/>
          <w:rtl/>
        </w:rPr>
        <w:t>» در حالی که یوم رد العین چه ربطی به ارش دارد؟ رد عین نه زمان غصب است نه زمان تلف است، چون زمان تلف نسبت به وصف صحت زمانی هست که معیوب شده. نه زمان اداء است، چون زمان اداء زمان ادای عوض را باید در نظر بگیریم. رد بغل این وسط چه کاره است؟ این است که ایشان من یک مقداری صدر و ذیل مطلبش را درست نفهمیدم و منهنا یظهر یک مطلبی آقای حائری در فقه العقود دارند توجه به این نکته نکردند ایشان یوم رد را با یوم ادا قاطی کرده، در فقه العقود آقای حائری ببینید</w:t>
      </w:r>
      <w:r w:rsidR="007E1E17">
        <w:rPr>
          <w:rFonts w:hint="cs"/>
          <w:rtl/>
        </w:rPr>
        <w:t xml:space="preserve">، یوم الرد با یوم الاداء قاتی شده. می‌خواهد بگوید طبق قاعده کأنّ یوم الاداء باشد این روایت یوم ترده علیه را می‌گوید این هم کأنّ یوم الاداء است، در حالی که یوم اداء العوض چون بحث سر این هست که یک شیءای که معیب می‌شود، معیب شدنش ارش عوض آن عیبی هست که حادث شده. یوم اداء الارش نه یوم اداء العین و یوم اداء العین هیچ موضوعیت ندارد. بنابراین این دو تا توجیهی که مرحوم شیخ می‌خواهد بکند باید بیان کنیم. یا به معنای این هست که یوم تردوه علیه متعلق به علیک هست نه به قیمت، یا متعلق به عیب است، باز هم به قیمت متعلق نگیریم. چون به قیمت بخواهیم متعلق بگیریم اشکال پیش می‌آید، کلام شیخ درست هم هست. آن اشکال پیش می‌آید یا باید به آن علیک بزنیم یا به عیب بزنیم، البته مرحوم شیخ بحث عیب را یک اشکال می‌کند، </w:t>
      </w:r>
      <w:r w:rsidR="00A20408">
        <w:rPr>
          <w:rFonts w:hint="cs"/>
          <w:rtl/>
        </w:rPr>
        <w:t>در مورد عیب ایشان اینجور توضیح می‌دهد می‌گوید علیک قیمة ما بین الصحة و العیب یوم ترده، این می‌خواهد بگوید که اگر این عیب زیاد شد، عیبی که در بغل هست زیاد شد اکتفا نمی‌کنیم به آن عیب حادث. آن مقدار عیبی هم که بالا می‌رود تا وقتی که می‌خواهی رد کنی آن عیب هم باید ارشش را بدهی. ولی خب شیخ اشکال می‌کند، خب ممکن است پایین بیاید، اگر پایین بیاید اجماعی هست که آن قیمت بالا را باید بدهد.</w:t>
      </w:r>
      <w:r w:rsidR="00266369">
        <w:rPr>
          <w:rFonts w:hint="cs"/>
          <w:rtl/>
        </w:rPr>
        <w:t xml:space="preserve"> البته اجماعی تعبیر نمی‌کند می‌گوید مخالف للفتویٰ، تعبیر مخالف فتوا قرار می‌دهد. بنابراین از این جهت کأنّ عبارت قابل پذیرش نیست. مرحوم سید که آن وری‌اش را می‌گوید، می‌گوید نه اصلا مطلبی که شیخ گفته درست نیست، بعضی از محشیین هم گفتند که نه مطلب شیخ اجماعی هست نه مطلب سید اجماعی هست، اختلافی است اینکه قیمت عیب، یعنی عیبی که در شیخ حادث می‌شود ولی موقعی که شما می‌خواهید تحویل بدهید عیب وجود ندارد، آیا این عیب مضمون هست یا مضمون نیست اختلافی است. علی ای تقدیر من یک نکتۀ دیگر را می‌خواهم عرض بکنم اینجور نکات ریزی که خیلی مسائل جزئی هست اینها را قطعا </w:t>
      </w:r>
      <w:r w:rsidR="00706CA8">
        <w:rPr>
          <w:rFonts w:hint="cs"/>
          <w:rtl/>
        </w:rPr>
        <w:t>تقریر معصوم علیه السلام نسبت به اینها را نمی‌شود ادعا کرد، بگوییم معصوم علیه السلام با سکوتش اینجور ریزه کاری‌ها را تقریر، چون اجماع بنابر تحقیق آن چیزی که حجیت اجماع را اثبات می‌کند تقریر است، اینجور مسائلی که خیلی مسائل جزئی و ریز و امثال اینها هست اینها نمی‌شود چیزی از توش در آورد.</w:t>
      </w:r>
    </w:p>
    <w:p w14:paraId="1913147B" w14:textId="6D29E709" w:rsidR="00706CA8" w:rsidRPr="00706CA8" w:rsidRDefault="00706CA8" w:rsidP="00706CA8">
      <w:pPr>
        <w:rPr>
          <w:rtl/>
        </w:rPr>
      </w:pPr>
      <w:r w:rsidRPr="00706CA8">
        <w:rPr>
          <w:rFonts w:hint="cs"/>
          <w:b/>
          <w:bCs/>
          <w:rtl/>
        </w:rPr>
        <w:lastRenderedPageBreak/>
        <w:t>شاگرد:</w:t>
      </w:r>
      <w:r w:rsidRPr="00706CA8">
        <w:rPr>
          <w:rFonts w:hint="cs"/>
          <w:rtl/>
        </w:rPr>
        <w:t xml:space="preserve"> </w:t>
      </w:r>
      <w:r w:rsidR="00391739">
        <w:rPr>
          <w:rFonts w:hint="cs"/>
          <w:rtl/>
        </w:rPr>
        <w:t>مورد روایت بغل است که یک موجود زنده است عیب هم درش ترمیم زیاد است دیگر بالأخره</w:t>
      </w:r>
    </w:p>
    <w:p w14:paraId="0C055F45" w14:textId="45466FD3" w:rsidR="00706CA8" w:rsidRPr="00706CA8" w:rsidRDefault="00706CA8" w:rsidP="00706CA8">
      <w:pPr>
        <w:rPr>
          <w:rtl/>
        </w:rPr>
      </w:pPr>
      <w:r w:rsidRPr="00706CA8">
        <w:rPr>
          <w:rFonts w:hint="cs"/>
          <w:b/>
          <w:bCs/>
          <w:rtl/>
        </w:rPr>
        <w:t>استاد:</w:t>
      </w:r>
      <w:r w:rsidRPr="00706CA8">
        <w:rPr>
          <w:rFonts w:hint="cs"/>
          <w:rtl/>
        </w:rPr>
        <w:t xml:space="preserve"> </w:t>
      </w:r>
      <w:r w:rsidR="00391739">
        <w:rPr>
          <w:rFonts w:hint="cs"/>
          <w:rtl/>
        </w:rPr>
        <w:t>اینکه بله این هم هست. هر دو صورتش هست هم این عیب می‌تواند زیاد بشود می‌تواند کم بشود، هر دو جهتش می‌تواند زیاد بشود، می‌تواند کم بشود. مرادم این هست که اگر این روایت عیب را عیب ترمیم شده را ملاحظه نکرده باشد، گفته باشد موقعی که می‌خواهید رد کنید ببین چه مقدار عیب هست، مانعی ندارد، چون اینها چیزهایی نیست که یک اجماع حجت در مسئله باشد، باید دید مفاد روایت چی هست.</w:t>
      </w:r>
    </w:p>
    <w:p w14:paraId="45249077" w14:textId="0ACB1D32" w:rsidR="00706CA8" w:rsidRPr="00706CA8" w:rsidRDefault="00706CA8" w:rsidP="00706CA8">
      <w:pPr>
        <w:rPr>
          <w:rtl/>
        </w:rPr>
      </w:pPr>
      <w:r w:rsidRPr="00706CA8">
        <w:rPr>
          <w:rFonts w:hint="cs"/>
          <w:b/>
          <w:bCs/>
          <w:rtl/>
        </w:rPr>
        <w:t>شاگرد:</w:t>
      </w:r>
      <w:r w:rsidRPr="00706CA8">
        <w:rPr>
          <w:rFonts w:hint="cs"/>
          <w:rtl/>
        </w:rPr>
        <w:t xml:space="preserve"> </w:t>
      </w:r>
      <w:r w:rsidR="000B40E0">
        <w:rPr>
          <w:rFonts w:hint="cs"/>
          <w:rtl/>
        </w:rPr>
        <w:t>غالب موارد اینطور نیست که یوم رد ارش هم پرداخت می‌شود؟</w:t>
      </w:r>
    </w:p>
    <w:p w14:paraId="26C6FA20" w14:textId="733082EB" w:rsidR="00706CA8" w:rsidRPr="00706CA8" w:rsidRDefault="00706CA8" w:rsidP="00706CA8">
      <w:pPr>
        <w:rPr>
          <w:rtl/>
        </w:rPr>
      </w:pPr>
      <w:r w:rsidRPr="00706CA8">
        <w:rPr>
          <w:rFonts w:hint="cs"/>
          <w:b/>
          <w:bCs/>
          <w:rtl/>
        </w:rPr>
        <w:t>استاد:</w:t>
      </w:r>
      <w:r w:rsidRPr="00706CA8">
        <w:rPr>
          <w:rFonts w:hint="cs"/>
          <w:rtl/>
        </w:rPr>
        <w:t xml:space="preserve"> </w:t>
      </w:r>
      <w:r w:rsidR="000B40E0">
        <w:rPr>
          <w:rFonts w:hint="cs"/>
          <w:rtl/>
        </w:rPr>
        <w:t>نه، غالب هم اینجور نیست که حتما ارش پرداخت بشود. گوسفند را چیز می‌کند می‌گوید حالا بعدا پولش را می‌دهم. طرف پول ندارد، فعلا پول ندارد می‌گوید دابۀ من را بده بعد هم هر وقت داشتی آن را بده.</w:t>
      </w:r>
    </w:p>
    <w:p w14:paraId="3A766FBF" w14:textId="6E899AD8" w:rsidR="00706CA8" w:rsidRPr="00706CA8" w:rsidRDefault="00706CA8" w:rsidP="00706CA8">
      <w:pPr>
        <w:rPr>
          <w:rtl/>
        </w:rPr>
      </w:pPr>
      <w:r w:rsidRPr="00706CA8">
        <w:rPr>
          <w:rFonts w:hint="cs"/>
          <w:b/>
          <w:bCs/>
          <w:rtl/>
        </w:rPr>
        <w:t>شاگرد:</w:t>
      </w:r>
      <w:r w:rsidRPr="00706CA8">
        <w:rPr>
          <w:rFonts w:hint="cs"/>
          <w:rtl/>
        </w:rPr>
        <w:t xml:space="preserve"> </w:t>
      </w:r>
      <w:r w:rsidR="000B40E0">
        <w:rPr>
          <w:rFonts w:hint="cs"/>
          <w:rtl/>
        </w:rPr>
        <w:t>ولی معمولا همزمان موقعی که</w:t>
      </w:r>
    </w:p>
    <w:p w14:paraId="6CA9CF38" w14:textId="37332A5E" w:rsidR="00706CA8" w:rsidRPr="00706CA8" w:rsidRDefault="00706CA8" w:rsidP="00706CA8">
      <w:pPr>
        <w:rPr>
          <w:rtl/>
        </w:rPr>
      </w:pPr>
      <w:r w:rsidRPr="00706CA8">
        <w:rPr>
          <w:rFonts w:hint="cs"/>
          <w:b/>
          <w:bCs/>
          <w:rtl/>
        </w:rPr>
        <w:t>استاد:</w:t>
      </w:r>
      <w:r w:rsidRPr="00706CA8">
        <w:rPr>
          <w:rFonts w:hint="cs"/>
          <w:rtl/>
        </w:rPr>
        <w:t xml:space="preserve"> </w:t>
      </w:r>
      <w:r w:rsidR="000B40E0">
        <w:rPr>
          <w:rFonts w:hint="cs"/>
          <w:rtl/>
        </w:rPr>
        <w:t>نه معلوم نیست</w:t>
      </w:r>
    </w:p>
    <w:p w14:paraId="497F9992" w14:textId="368AA24E" w:rsidR="00706CA8" w:rsidRPr="00706CA8" w:rsidRDefault="00706CA8" w:rsidP="00706CA8">
      <w:pPr>
        <w:rPr>
          <w:rtl/>
        </w:rPr>
      </w:pPr>
      <w:r w:rsidRPr="00706CA8">
        <w:rPr>
          <w:rFonts w:hint="cs"/>
          <w:b/>
          <w:bCs/>
          <w:rtl/>
        </w:rPr>
        <w:t>شاگرد:</w:t>
      </w:r>
      <w:r w:rsidRPr="00706CA8">
        <w:rPr>
          <w:rFonts w:hint="cs"/>
          <w:rtl/>
        </w:rPr>
        <w:t xml:space="preserve"> </w:t>
      </w:r>
      <w:r w:rsidR="000B40E0">
        <w:rPr>
          <w:rFonts w:hint="cs"/>
          <w:rtl/>
        </w:rPr>
        <w:t xml:space="preserve">غاصب توبه کند می‌گوید اصلش را بدهیم می‌گوید سعی کن پولت را هم </w:t>
      </w:r>
      <w:r w:rsidR="00CC3472">
        <w:rPr>
          <w:rFonts w:hint="cs"/>
          <w:rtl/>
        </w:rPr>
        <w:t>بده</w:t>
      </w:r>
    </w:p>
    <w:p w14:paraId="3F334431" w14:textId="232D5A35" w:rsidR="00706CA8" w:rsidRPr="00706CA8" w:rsidRDefault="00706CA8" w:rsidP="00706CA8">
      <w:pPr>
        <w:rPr>
          <w:rtl/>
        </w:rPr>
      </w:pPr>
      <w:r w:rsidRPr="00706CA8">
        <w:rPr>
          <w:rFonts w:hint="cs"/>
          <w:b/>
          <w:bCs/>
          <w:rtl/>
        </w:rPr>
        <w:t>استاد:</w:t>
      </w:r>
      <w:r w:rsidRPr="00706CA8">
        <w:rPr>
          <w:rFonts w:hint="cs"/>
          <w:rtl/>
        </w:rPr>
        <w:t xml:space="preserve"> </w:t>
      </w:r>
      <w:r w:rsidR="00CC3472">
        <w:rPr>
          <w:rFonts w:hint="cs"/>
          <w:rtl/>
        </w:rPr>
        <w:t>نه اینهایش نیست که حتما. این تا اینجای مطلب. یک نکته‌ای را من اینجا اشاره بکنم بنابر اینکه این علیک یوم ترده، در یوم تردوه بعضی‌ها در این کتاب‌های فقهی گفتند که در بعضی مثلا نسخ یوم ندارد و تردوه هست و امثال اینها. من در نسخه‌های کتب حدیثی ندیدم جایی که کافی و تهذیب‌هایی که چاپ شده، کافی چاپ دارالحدیث که اختلاف نسخه‌ها را هم ذکر می‌کند هیچ نسخه‌ای که یوم نداشته باشد ذکر نکرده، در کتب فقهی بعضی‌ها گفتند که یوم نیست، اما کتب حدیثی که مدار در اینجور مطالب کتب حدیثی هست ندیدم که یوم نداشته باشد این است که این کلام که یوم وجود ندارد این یک مطلبی نیست که بشود خیلی رویش تکیه کرد.</w:t>
      </w:r>
    </w:p>
    <w:p w14:paraId="2CCBD096" w14:textId="3EC247C2" w:rsidR="00706CA8" w:rsidRPr="00706CA8" w:rsidRDefault="00706CA8" w:rsidP="00706CA8">
      <w:pPr>
        <w:rPr>
          <w:rtl/>
        </w:rPr>
      </w:pPr>
      <w:r w:rsidRPr="00706CA8">
        <w:rPr>
          <w:rFonts w:hint="cs"/>
          <w:b/>
          <w:bCs/>
          <w:rtl/>
        </w:rPr>
        <w:t>شاگرد:</w:t>
      </w:r>
      <w:r w:rsidRPr="00706CA8">
        <w:rPr>
          <w:rFonts w:hint="cs"/>
          <w:rtl/>
        </w:rPr>
        <w:t xml:space="preserve"> </w:t>
      </w:r>
      <w:r w:rsidR="00D4150C">
        <w:rPr>
          <w:rFonts w:hint="cs"/>
          <w:rtl/>
        </w:rPr>
        <w:t>ادامۀ روایت که سائل سؤال می‌پرسد که می‌گوید حالا کی این را می‌فهمد که قیمت</w:t>
      </w:r>
    </w:p>
    <w:p w14:paraId="220DDA98" w14:textId="432DACCC" w:rsidR="00706CA8" w:rsidRPr="00706CA8" w:rsidRDefault="00706CA8" w:rsidP="00706CA8">
      <w:pPr>
        <w:rPr>
          <w:rtl/>
        </w:rPr>
      </w:pPr>
      <w:r w:rsidRPr="00706CA8">
        <w:rPr>
          <w:rFonts w:hint="cs"/>
          <w:b/>
          <w:bCs/>
          <w:rtl/>
        </w:rPr>
        <w:t>استاد:</w:t>
      </w:r>
      <w:r w:rsidRPr="00706CA8">
        <w:rPr>
          <w:rFonts w:hint="cs"/>
          <w:rtl/>
        </w:rPr>
        <w:t xml:space="preserve"> </w:t>
      </w:r>
      <w:r w:rsidR="00D4150C">
        <w:rPr>
          <w:rFonts w:hint="cs"/>
          <w:rtl/>
        </w:rPr>
        <w:t>حالا ادامه‌اش را بگذارید برای گفتیم ما وارد آن بحث نمی‌شویم.</w:t>
      </w:r>
    </w:p>
    <w:p w14:paraId="0887B35E" w14:textId="6B0004D5" w:rsidR="00706CA8" w:rsidRPr="00706CA8" w:rsidRDefault="00706CA8" w:rsidP="00706CA8">
      <w:pPr>
        <w:rPr>
          <w:rtl/>
        </w:rPr>
      </w:pPr>
      <w:r w:rsidRPr="00706CA8">
        <w:rPr>
          <w:rFonts w:hint="cs"/>
          <w:b/>
          <w:bCs/>
          <w:rtl/>
        </w:rPr>
        <w:t>شاگرد:</w:t>
      </w:r>
      <w:r w:rsidRPr="00706CA8">
        <w:rPr>
          <w:rFonts w:hint="cs"/>
          <w:rtl/>
        </w:rPr>
        <w:t xml:space="preserve"> </w:t>
      </w:r>
      <w:r w:rsidR="00D4150C">
        <w:rPr>
          <w:rFonts w:hint="cs"/>
          <w:rtl/>
        </w:rPr>
        <w:t>ربط اینجا دارد می‌گویم</w:t>
      </w:r>
    </w:p>
    <w:p w14:paraId="0816C0EE" w14:textId="76700B86" w:rsidR="00D16755" w:rsidRDefault="00706CA8" w:rsidP="00706CA8">
      <w:pPr>
        <w:rPr>
          <w:rtl/>
        </w:rPr>
      </w:pPr>
      <w:r w:rsidRPr="00706CA8">
        <w:rPr>
          <w:rFonts w:hint="cs"/>
          <w:b/>
          <w:bCs/>
          <w:rtl/>
        </w:rPr>
        <w:t>استاد:</w:t>
      </w:r>
      <w:r w:rsidRPr="00706CA8">
        <w:rPr>
          <w:rFonts w:hint="cs"/>
          <w:rtl/>
        </w:rPr>
        <w:t xml:space="preserve"> </w:t>
      </w:r>
      <w:r w:rsidR="00D4150C">
        <w:rPr>
          <w:rFonts w:hint="cs"/>
          <w:rtl/>
        </w:rPr>
        <w:t xml:space="preserve">نه ربط دارد، بله ربط دارد شیخ هم ادامه صحبت کرده ولی مربوط به بینه و امثال اینها هست ولی ما اصلا نمی‌خواهیم وارد آن مقوله بشویم چون آن خودش خیلی پیچیده است به قدر کافی بحث ما پیچیده است دیگر وارد آن تکه‌هایش نشویم. </w:t>
      </w:r>
      <w:r w:rsidR="009154C0">
        <w:rPr>
          <w:rFonts w:hint="cs"/>
          <w:rtl/>
        </w:rPr>
        <w:t xml:space="preserve">من عرض کردم اینکه یک نکته‌ای را من اینجا اشاره بکنم، ما عرض می‌کردیم که ضمان نسبت به اصل عین مطرح است، ضمان العیب از موقع غصب نمی‌آید، آن که هست اینکه باید شما در صورتی که عیب حادث شد عوضش را بدهید از شئون لزوم رد العین سلیمةً هست نه به جهت اینکه چیزی به نام ضمان العیب داشته باشیم. بعضی از دوستان یک مطلبی را اشاره کردند من لازم بود این مطلب را اشاره بکنم در ضمن کلمات هم شاید اشاره کرده بودم ولی دیدم که این سؤال را کردند این را عرض بکنم. ما عرض می‌کردیم ضمان عین یک قضیۀ تعلیقیه است، این قضیۀ تعلیقیه از وقتی که غاصب غصب می‌کند صادق است که لو تلف العین وجب رد عوضه. </w:t>
      </w:r>
      <w:r w:rsidR="00F05DD4">
        <w:rPr>
          <w:rFonts w:hint="cs"/>
          <w:rtl/>
        </w:rPr>
        <w:t xml:space="preserve">این قضیۀ تعلیقیه حالا این ضمان خود این قضیۀ تعلیقیه است، منشأ انتزاعش است، یا مصححش است آن خیلی مهم نیست، چون در مورد احکام وضعیه دو مبنا هست، یک مبنا این هست که خودش است، یعنی احکام وضعیه بازگشت می‌کند به آن حکم تکلیفی، آن حکم تکلیفی است. یا مصححش است. علی ای تقدیر برای اینکه یک حکم وضعی صحیح باشد باید یک حکم </w:t>
      </w:r>
      <w:r w:rsidR="00F05DD4">
        <w:rPr>
          <w:rFonts w:hint="cs"/>
          <w:rtl/>
        </w:rPr>
        <w:lastRenderedPageBreak/>
        <w:t>تکلیفی اینجا باشد که آن حکم تکلیفی این حکم وضعی را تصحیح می‌کند یا اصلا حکم وضعی همان است. بحث سر این هست که آن قضیۀ تعلیقیه‌ای که لو تلف العین وجب علی الغاصب رد بدله این یعنی ضمان العین، صحبت سر این هست که عین همین را ما در مورد ضمان العیب هم می‌توانیم مطرح کنیم. بگوییم لو تعیب العین وجب الارش. از همان موقع غصب این قضیه صادق هست، لو تعیب العی</w:t>
      </w:r>
      <w:r w:rsidR="00E3029D">
        <w:rPr>
          <w:rFonts w:hint="cs"/>
          <w:rtl/>
        </w:rPr>
        <w:t xml:space="preserve">ن وجب الارش، این هم بگوییم ضمان عیب. پاسخ مطلب این هست این را دقت بفرمایید اینکه ما می‌گوییم قضیۀ حکم وضعی بدون حکم تکلیفی لغو است یا آن حکم تکلیفی مصحح این حکم وضعی است یا منشأ انتزاعش است، این معنایش این نیست که هر جایی حکم تکلیفی تعلیقی بود حکم وضعی هم حتما باید باشد. حکم وضعی یک اعتبار شرعی است، شرط لازم این حکم وضعی وجود آن قضیۀ تعلیقیه است. ولی هر جا آن قضیۀ تعلیقیه بود معنایش این نیست که حتما هم حکم وضعی شارع جعل کرده باشد. اینکه کجاها شارع مقدس حکم وضعی جعل می‌کند تابع شرایط خودش است، به تعبیر دیگر </w:t>
      </w:r>
      <w:r w:rsidR="006870D0">
        <w:rPr>
          <w:rFonts w:hint="cs"/>
          <w:rtl/>
        </w:rPr>
        <w:t>قضیۀ تعلیقیه شرط لازم است نه شرط کافی، من برای اینکه این مطلب یک قدری بازتر بشود این نکته را عرض بکنم، در بحث استصحاب تعلیقی</w:t>
      </w:r>
      <w:r w:rsidR="00C722E4">
        <w:rPr>
          <w:rFonts w:hint="cs"/>
          <w:rtl/>
        </w:rPr>
        <w:t>، استصحاب امر تعلیقی در اصول بحث شده، می‌گویند حکم شرعی یعنی امرش، حالا حکم شرعی هم تعبیر نکنم، آن امر شرعی ممکن است یک قضیۀ تعلیقیه باشد، ممکن است یک قضیۀ فعلیه باشد. مثلا بنده خدایی که بالغ هست، مکلف می‌شود، این مکلف از وقتی که مکلف می‌شود این قضیه در حقش صادق است، لو استطاع وجب علیه الحج، این قضیۀ تعلیقیه است</w:t>
      </w:r>
      <w:r w:rsidR="00303183">
        <w:rPr>
          <w:rFonts w:hint="cs"/>
          <w:rtl/>
        </w:rPr>
        <w:t xml:space="preserve">. این قضیۀ تعلیقیه که یک حکم شرعی است می‌شود استصحاب بشود که بحث استصحاب حکم تعلیقی یعنی این. یک بحث دیگر هم هست، بعد از اینکه مستطیع شد آن وجوب فعلی می‌شود، وجوب فعلی هم آن هم حکم تنجیزی است، استصحاب حکم تعلیقی یعنی استصحاب این قضیۀ تعلیقیه، استصحاب حکم تنجیزی یعنی بعد از تحقق شرط جزا که فعلی می‌شود استصحاب آن جزا را بکنیم. </w:t>
      </w:r>
      <w:r w:rsidR="00D7710A">
        <w:rPr>
          <w:rFonts w:hint="cs"/>
          <w:rtl/>
        </w:rPr>
        <w:t xml:space="preserve">بحث سر این هست که ما در مورد شخص مکلف می‌توانیم بگوییم حکم تعلیقی صادق است. ولی من الآن در مورد دیوار، این دیوار هم می‌گویم هذا الجدار لو کان مکلفا مستطیعا وجب علیه الحج، کاملا صادق است. آیا من می‌توانم نسبت به دیوار این استصحاب را بکنم؟ هذا الجدار لو کان </w:t>
      </w:r>
      <w:r w:rsidR="0042625C">
        <w:rPr>
          <w:rFonts w:hint="cs"/>
          <w:rtl/>
        </w:rPr>
        <w:t xml:space="preserve">انسانا مکلفا مستطیعا لوجب، چون واقعا صادق است دیگر، این دیوار اگر واقعا انسان مکلف مستطیع بود حج برایش واجب بود، پاسخ مطلب این است که هر قضیۀ تعلیقیه‌ای که ما درست کردیم شرعی نیست. آن چیزهایی که شرعی هست دو قسم است، بعضی‌هایشان تعلیقی است، بعضی‌هایشان تنجیزی است، نه هر چیزی که تعلیقی شد این هم بشود حکم شرعی. حکم شرعی بودنش را شما از جای دیگر باید اثبات بکنید، بعد این حکم شرعی دو قسم داریم، حکم شرعی یک موقعی حکم تعلیقی شرعی است، یک موقع حکم تنجیزی شرعی است. </w:t>
      </w:r>
      <w:r w:rsidR="00F539C6">
        <w:rPr>
          <w:rFonts w:hint="cs"/>
          <w:rtl/>
        </w:rPr>
        <w:t xml:space="preserve">اما اینکه کجا حکم شرعی شارع اعتبار کرده یا نکرده به مقام اثبات ربط دارد. که آن جنبه‌های عرفی قضایا و اینجور چیزها هم خیلی دخالت دارد، نکاتی هست که در کجاها این قضیه به عنوان یک امر شرعی وجود دارد، کجاها وجود ندارد. بنابراین مجرد اینکه ما چیزی به نام ضمان العین داریم و این ضمان عین به ملاحظۀ آن قضیۀ تعلیقیه هست یا خود آن قضیۀ تعلیقیه هست این معنایش این نیست که ما یک چیزی به نام ضمان التلف داشته باشیم که از آن اوّل غصب ضمان التلف را ما بخواهیم مطرح کنیم. نه این دو تا با همدیگر ملازمه ندارد. عرض کردم این روایت آن چیزی که درش مطرح هست ضمان العین است که ابوحنیفه هم مطرح است و ابوحنیفه هم مطرح است و ضمان العین هم مطرح است. می‌گوییم غاصب ضامن للعین، حالا ضامن للقیمة که </w:t>
      </w:r>
      <w:r w:rsidR="00F539C6">
        <w:rPr>
          <w:rFonts w:hint="cs"/>
          <w:rtl/>
        </w:rPr>
        <w:lastRenderedPageBreak/>
        <w:t xml:space="preserve">ابوحنیفه گفته یعنی همین ضامن للعین. ولی الغاصب ضامن للعیب حین الغصب، این مطلب یک مطلب واضحی نیست و بنابراین این خیلی ملازمۀ بین بحثی که، یعنی دو تا سؤالی که ابوولاد اینجا مطرح کرده اینها با همدیگر دو تا تلازمی ندارند که اگر ما در مورد، بگوییم ابوولاد به جهت قول ابوولاد، ابوحنیفه برش مسلم بوده که ضمان العین حین الغصب وجود دارد. بگویید این معنایش این است که ضمان العیب هم حین الغصب وجود دارد، بنابراین با این روایت ناسازگار است. نه، اصلا چیزی به نام ضمان العیب ما نداریم، بعد از اینکه عیب حادث شد با حدوث عیب شارع گفته باید بدلش را بدهید، اینجوری ممکن است شارع ملاحظه کرده باشد. </w:t>
      </w:r>
      <w:r w:rsidR="00F3117A">
        <w:rPr>
          <w:rFonts w:hint="cs"/>
          <w:rtl/>
        </w:rPr>
        <w:t>حالا به تناسب این مثال فرضی عجیب و غریبی که زدم که هذا الجدار لو کان انسانا مکلفا مستطیعا یاد یک روایتی افتادم خیلی تناسب با امروز هم دارد، هم تناسب با این روایت ابو ولاد دارد که در مورد ابوحنیفه هست هم به تناسب امروز و بعضی نکاتی که در مورد امروز است. در مورد ابوحنیفه یک مطلبی هست در تاریخ بغداد هست می‌گوید در تاریخ بغداد چاپ مصطفی عطا</w:t>
      </w:r>
      <w:r w:rsidR="002C3D09">
        <w:rPr>
          <w:rFonts w:hint="cs"/>
          <w:rtl/>
        </w:rPr>
        <w:t xml:space="preserve">، جلد ۱۳، صفحۀ ۴۰۶؛ و جلد ۲۲، صفحۀ ۸۰، عبارتی هست می‌گوید سألتُ قیص بن ربیع عن ابی حنیفة فقال انا من اعلم الناس به. من خیلی خوب ابوحنیفه را می‌شناسم، کان اعلم الناس بما لم یکن و اجهلهم بما کان، که مسائل واقعی خیلی بی‌سواد است به مسائل غیر واقعی خیلی آگاه هست. یک روایتی در رجال کشی دیدم، این روایت مؤید همین مطلب </w:t>
      </w:r>
      <w:r w:rsidR="00BE7C1E">
        <w:rPr>
          <w:rFonts w:hint="cs"/>
          <w:rtl/>
        </w:rPr>
        <w:t>قیص بن ربیع هست، این روایت از جهت سندی شاید معتبر هم نیست ولی از جهت تأیید این مناسب است، امروز هم چهارشنبه است ما روایت می‌خوانیم خوب است. این روایت در سندش البته دو نفر هستند گیر دارند این هم در رجال کشی وارد شده، صفحۀ ۳۸۴، رقم ۷۱۸، و هم در اختصاص وارد شده، صفحۀ ۲۰۶. آن این است</w:t>
      </w:r>
      <w:r w:rsidR="00D16755">
        <w:rPr>
          <w:rFonts w:hint="cs"/>
          <w:rtl/>
        </w:rPr>
        <w:t>:</w:t>
      </w:r>
    </w:p>
    <w:p w14:paraId="6E7FEB50" w14:textId="3B248FF6" w:rsidR="00432A72" w:rsidRDefault="00432A72" w:rsidP="00D16755">
      <w:pPr>
        <w:rPr>
          <w:rtl/>
        </w:rPr>
      </w:pPr>
      <w:r>
        <w:rPr>
          <w:rFonts w:hint="cs"/>
          <w:rtl/>
        </w:rPr>
        <w:t>«</w:t>
      </w:r>
      <w:r w:rsidRPr="00432A72">
        <w:rPr>
          <w:rFonts w:hint="cs"/>
          <w:rtl/>
        </w:rPr>
        <w:t>عَنْ حَرِيزٍ، قَالَ، دَخَلْتُ عَلَى أَبِي حَنِيفَةَ وَ عِنْدَهُ كُتُبٌ كَادَتْ تَحُولُ فِيمَا بَيْنَنَا وَ بَيْنَهُ،</w:t>
      </w:r>
      <w:r>
        <w:rPr>
          <w:rFonts w:hint="cs"/>
          <w:rtl/>
        </w:rPr>
        <w:t>»</w:t>
      </w:r>
    </w:p>
    <w:p w14:paraId="3C974671" w14:textId="77777777" w:rsidR="00D16755" w:rsidRDefault="00C7123F" w:rsidP="00706CA8">
      <w:pPr>
        <w:rPr>
          <w:rtl/>
        </w:rPr>
      </w:pPr>
      <w:r>
        <w:rPr>
          <w:rFonts w:hint="cs"/>
          <w:rtl/>
        </w:rPr>
        <w:t xml:space="preserve">یک عالمه کتاب بود اینقدر کتاب زیاد بوده که دیده نمی‌شد، همینجور بالا آمده بود بین ما حائل شده بود. </w:t>
      </w:r>
    </w:p>
    <w:p w14:paraId="226C68CB" w14:textId="33104B8E" w:rsidR="00432A72" w:rsidRDefault="00432A72" w:rsidP="00432A72">
      <w:pPr>
        <w:rPr>
          <w:rtl/>
        </w:rPr>
      </w:pPr>
      <w:r>
        <w:rPr>
          <w:rFonts w:hint="cs"/>
          <w:rtl/>
        </w:rPr>
        <w:t>«</w:t>
      </w:r>
      <w:r w:rsidRPr="00432A72">
        <w:rPr>
          <w:rFonts w:hint="cs"/>
          <w:rtl/>
        </w:rPr>
        <w:t>فَقَالَ لِي: هَذِهِ الْكُتُبُ كُلُّهَا فِي الطَّلَاقِ</w:t>
      </w:r>
      <w:r>
        <w:rPr>
          <w:rFonts w:hint="cs"/>
          <w:rtl/>
        </w:rPr>
        <w:t>»</w:t>
      </w:r>
    </w:p>
    <w:p w14:paraId="2782F37C" w14:textId="04B3935B" w:rsidR="000E31A4" w:rsidRDefault="00C7123F" w:rsidP="00706CA8">
      <w:pPr>
        <w:rPr>
          <w:rtl/>
        </w:rPr>
      </w:pPr>
      <w:r>
        <w:rPr>
          <w:rFonts w:hint="cs"/>
          <w:rtl/>
        </w:rPr>
        <w:t>در اختصاص و الیمین هم اضافه دارد، فی الطلاق و الیمین. برای طلاق و یمین این همه کتاب من تألیف کردم. حالا یا خودش تألیف کرده یا اصحابش تألیف کرده.</w:t>
      </w:r>
    </w:p>
    <w:p w14:paraId="0A3737F9" w14:textId="6F8FBF56" w:rsidR="00432A72" w:rsidRDefault="00432A72" w:rsidP="00432A72">
      <w:pPr>
        <w:rPr>
          <w:rtl/>
        </w:rPr>
      </w:pPr>
      <w:r>
        <w:rPr>
          <w:rFonts w:hint="cs"/>
          <w:rtl/>
        </w:rPr>
        <w:t>«</w:t>
      </w:r>
      <w:r w:rsidRPr="00432A72">
        <w:rPr>
          <w:rFonts w:hint="cs"/>
          <w:rtl/>
        </w:rPr>
        <w:t>وَ أَنْتُمْ! وَ أَقْبَلَ يَقْلِبُ بِيَدِهِ،</w:t>
      </w:r>
      <w:r>
        <w:rPr>
          <w:rFonts w:hint="cs"/>
          <w:rtl/>
        </w:rPr>
        <w:t>»</w:t>
      </w:r>
    </w:p>
    <w:p w14:paraId="69CF5260" w14:textId="77777777" w:rsidR="00C307FE" w:rsidRDefault="00C7123F" w:rsidP="00706CA8">
      <w:pPr>
        <w:rPr>
          <w:rtl/>
        </w:rPr>
      </w:pPr>
      <w:r>
        <w:rPr>
          <w:rFonts w:hint="cs"/>
          <w:rtl/>
        </w:rPr>
        <w:t>می‌گوید شماها هیچی. شماها این شکلی کرده. شماها که چی. ما ببین چقدر علم داریم.</w:t>
      </w:r>
    </w:p>
    <w:p w14:paraId="42D81152" w14:textId="17E0F852" w:rsidR="00C307FE" w:rsidRDefault="00C307FE" w:rsidP="00706CA8">
      <w:pPr>
        <w:rPr>
          <w:rtl/>
        </w:rPr>
      </w:pPr>
      <w:r>
        <w:rPr>
          <w:rFonts w:hint="cs"/>
          <w:rtl/>
        </w:rPr>
        <w:t>«</w:t>
      </w:r>
      <w:r w:rsidRPr="00432A72">
        <w:rPr>
          <w:rFonts w:hint="cs"/>
          <w:rtl/>
        </w:rPr>
        <w:t>قَالَ، قُلْتُ: نَحْنُ نَجْمَعُ هَذَا كُلَّهُ فِي حَرْفٍ، قَالَ وَ مَا هُوَ قَالَ، قُلْتُ قَوْلُهُ تَعَالَى: يٰا أَيُّهَا النَّبِيُّ إِذٰا طَلَّقْتُمُ النِّسٰاءَ فَطَلِّقُوهُنَّ لِعِدَّتِهِنَّ وَ أَحْصُوا الْعِدَّةَ</w:t>
      </w:r>
      <w:r>
        <w:rPr>
          <w:rFonts w:hint="cs"/>
          <w:rtl/>
        </w:rPr>
        <w:t>»</w:t>
      </w:r>
    </w:p>
    <w:p w14:paraId="58F8CED3" w14:textId="195945D3" w:rsidR="00706CA8" w:rsidRDefault="007A3F85" w:rsidP="00706CA8">
      <w:pPr>
        <w:rPr>
          <w:rtl/>
        </w:rPr>
      </w:pPr>
      <w:r>
        <w:rPr>
          <w:rFonts w:hint="cs"/>
          <w:rtl/>
        </w:rPr>
        <w:t>می‌گوید همۀ احکام طلاق از همین آیه در می‌آید که طلاق باید براساس عده باشد که توضیحاتش در جای خودش. صدرش را کار ندارم. ذیلش می‌گوید</w:t>
      </w:r>
      <w:r w:rsidR="00C307FE">
        <w:rPr>
          <w:rFonts w:hint="cs"/>
          <w:rtl/>
        </w:rPr>
        <w:t>:</w:t>
      </w:r>
    </w:p>
    <w:p w14:paraId="34B39877" w14:textId="77777777" w:rsidR="00134323" w:rsidRDefault="00C307FE" w:rsidP="00432A72">
      <w:pPr>
        <w:rPr>
          <w:rtl/>
        </w:rPr>
      </w:pPr>
      <w:r>
        <w:rPr>
          <w:rFonts w:hint="cs"/>
          <w:rtl/>
        </w:rPr>
        <w:t>«</w:t>
      </w:r>
      <w:r w:rsidR="00432A72" w:rsidRPr="00432A72">
        <w:rPr>
          <w:rFonts w:hint="cs"/>
          <w:rtl/>
        </w:rPr>
        <w:t>فَقَالَ لِي فَأَنْتَ لَا تَعْلَمُ شَيْئاً إِلَّا بِرِوَايَةٍ قُلْتُ أَجَلْ،</w:t>
      </w:r>
      <w:r w:rsidR="00134323">
        <w:rPr>
          <w:rFonts w:hint="cs"/>
          <w:rtl/>
        </w:rPr>
        <w:t>»</w:t>
      </w:r>
    </w:p>
    <w:p w14:paraId="5FA39AAA" w14:textId="49D207CE" w:rsidR="00134323" w:rsidRDefault="00134323" w:rsidP="00432A72">
      <w:pPr>
        <w:rPr>
          <w:rtl/>
        </w:rPr>
      </w:pPr>
      <w:r>
        <w:rPr>
          <w:rFonts w:hint="cs"/>
          <w:rtl/>
        </w:rPr>
        <w:t xml:space="preserve">یا در نقل اختصاص فانت لا تعمل شیئا الا بروایة، شما اهل روایت هستید هیچ قیاس و استحسان و اینجور چیزها نمی‌کنید، هر چی هست می‌گویید باید روایت داشته باشید، گفت بله همینجور است. بعد یک مسئله سؤال می‌کند، </w:t>
      </w:r>
      <w:r w:rsidR="00B3794D">
        <w:rPr>
          <w:rFonts w:hint="cs"/>
          <w:rtl/>
        </w:rPr>
        <w:t xml:space="preserve">حالا من آن مسئله‌اش را نیاوردم. یک مسئله سؤال می‌کند می‌گوید اتفاقا این مسئله را از امام حکمش از روایت استفاده می‌شود. روایت را نقل می‌کند می‌گوید از این روایت حکم این مسئله استفاده </w:t>
      </w:r>
      <w:r w:rsidR="00B3794D">
        <w:rPr>
          <w:rFonts w:hint="cs"/>
          <w:rtl/>
        </w:rPr>
        <w:lastRenderedPageBreak/>
        <w:t>می‌شود. آن مسئلۀ اوّل را که مطرح می‌کند یک مسئلۀ نسبتا مسئلۀ غریبی است، ولی مسئلۀ غیر واقعی است ولی ممکن است یک موقعی اتفاق بیفتد. ابوحنیفه دیگر بما لم یکن، وارد آن بما لم یکن می‌شود. می‌گوید من یک مسئله ازت سؤال می‌کنم دیگر روایت نداریم.</w:t>
      </w:r>
    </w:p>
    <w:p w14:paraId="08805FC6" w14:textId="77777777" w:rsidR="008131C8" w:rsidRDefault="008131C8" w:rsidP="008131C8">
      <w:pPr>
        <w:rPr>
          <w:rtl/>
        </w:rPr>
      </w:pPr>
      <w:r>
        <w:rPr>
          <w:rFonts w:hint="cs"/>
          <w:rtl/>
        </w:rPr>
        <w:t>«</w:t>
      </w:r>
      <w:r w:rsidRPr="008131C8">
        <w:rPr>
          <w:rFonts w:hint="cs"/>
          <w:rtl/>
        </w:rPr>
        <w:t>أَمَا إِنِّي أَسْأَلُكَ عَنْ مَسْأَلَةٍ لَا يَكُونُ فِيهَا شَيْ‌ءٌ، فَمَا تَقُولُ فِي جَمَلٍ أُخْرِجَ مِنَ الْبَحْرِ،</w:t>
      </w:r>
      <w:r>
        <w:rPr>
          <w:rFonts w:hint="cs"/>
          <w:rtl/>
        </w:rPr>
        <w:t>»</w:t>
      </w:r>
    </w:p>
    <w:p w14:paraId="153E1BD7" w14:textId="09D3740A" w:rsidR="008131C8" w:rsidRDefault="008131C8" w:rsidP="008131C8">
      <w:pPr>
        <w:rPr>
          <w:rtl/>
        </w:rPr>
      </w:pPr>
      <w:r>
        <w:rPr>
          <w:rFonts w:hint="cs"/>
          <w:rtl/>
        </w:rPr>
        <w:t>یک شتری از دریا درش آوردند این را حلال است، چون از دریا در آوردند می‌شود خورد یا نمی‌شود خورد؟ شتر تو دریا رفته آنجا مرده، می‌خواهیم این را در بیاوریم. حریز زرنگ بوده، اینکه مسئلۀ فرضی قرار داده آن هم پاسخ فرضی داده.</w:t>
      </w:r>
    </w:p>
    <w:p w14:paraId="62725245" w14:textId="77777777" w:rsidR="00446E8B" w:rsidRDefault="008131C8" w:rsidP="008131C8">
      <w:pPr>
        <w:rPr>
          <w:rtl/>
        </w:rPr>
      </w:pPr>
      <w:r>
        <w:rPr>
          <w:rFonts w:hint="cs"/>
          <w:rtl/>
        </w:rPr>
        <w:t>«</w:t>
      </w:r>
      <w:r w:rsidRPr="008131C8">
        <w:rPr>
          <w:rFonts w:hint="cs"/>
          <w:rtl/>
        </w:rPr>
        <w:t>فَقُلْتُ إِنْ شَاءَ فَلْيَكُنْ جَمَلًا وَ إِنْ شَاءَ فَلْيَكُنْ بَقَرَةً</w:t>
      </w:r>
      <w:r w:rsidR="00446E8B">
        <w:rPr>
          <w:rFonts w:hint="cs"/>
          <w:rtl/>
        </w:rPr>
        <w:t>»</w:t>
      </w:r>
    </w:p>
    <w:p w14:paraId="46757CE5" w14:textId="77777777" w:rsidR="00525D9F" w:rsidRDefault="00446E8B" w:rsidP="00525D9F">
      <w:pPr>
        <w:rPr>
          <w:rtl/>
        </w:rPr>
      </w:pPr>
      <w:r>
        <w:rPr>
          <w:rFonts w:hint="cs"/>
          <w:rtl/>
        </w:rPr>
        <w:t>می‌گوید ما یک قانون داریم آبزیان آنهایی که از آب گرفته می‌شوند اگر فلس داشته باشند ما می‌خوریم، فلس نداشته باشیم نمی‌خوریم. حالا این شتر را نگاه کن ببین فلس دارد یا فلس ندارد، اگر فلس دارد می‌خوریمش، این مسئله است سؤال می‌کنی؟ مسئله‌های عجیب و غریب شما، بعد می‌گوید «</w:t>
      </w:r>
      <w:r w:rsidRPr="008131C8">
        <w:rPr>
          <w:rFonts w:hint="cs"/>
          <w:rtl/>
        </w:rPr>
        <w:t>إِنْ شَاءَ فَلْيَكُنْ جَمَلًا وَ إِنْ شَاءَ فَلْيَكُنْ بَقَرَةً</w:t>
      </w:r>
      <w:r w:rsidR="008131C8" w:rsidRPr="008131C8">
        <w:rPr>
          <w:rFonts w:hint="cs"/>
          <w:rtl/>
        </w:rPr>
        <w:t xml:space="preserve"> إِنْ كَانَتْ عَلَيْهِ فُلُوسٌ أَكَلْنَاهُ وَ إِلَّا فَلَا.</w:t>
      </w:r>
      <w:r w:rsidR="00525D9F">
        <w:rPr>
          <w:rFonts w:hint="cs"/>
          <w:rtl/>
        </w:rPr>
        <w:t>» ما قانونمان فلوس داشتن است.</w:t>
      </w:r>
    </w:p>
    <w:p w14:paraId="7B7CB245" w14:textId="66266671" w:rsidR="008131C8" w:rsidRDefault="00525D9F" w:rsidP="00525D9F">
      <w:pPr>
        <w:rPr>
          <w:rtl/>
        </w:rPr>
      </w:pPr>
      <w:r>
        <w:rPr>
          <w:rFonts w:hint="cs"/>
          <w:rtl/>
        </w:rPr>
        <w:t>حالا این بحث فلوس که آمد یک خاطره‌ای هم نقل بکنم. من یک موقعی در خیابان سمیه یک وانت بار بود ماهی می‌فروخت، یک ماهی ازش خریدم گفتم چی است؟ گفت شیرماهی است، ماهی را خریدیم و آمدم، خدا گذشتگان شما را بیامرزد، منزل پدر خانممان آن موقع مادر خانممان هم زنده بود، پدر خانم ما آنجا ظهر قرار بود ما آنجا باشیم. پدر خانمم این ماهی را که دادم شروع کرد مشغول پاک کردنش شد. مادر خانم ما رسید و یک نگاه به ماهی گفت این ماهی که فلس ندارد این ماهی حلال نیست. هیچ قرار شد من ماهی را برداشتم بردم گذر خان پرسیدم، یکی گفت کوسه است، یکی‌اش گفت</w:t>
      </w:r>
      <w:r w:rsidR="00982795">
        <w:rPr>
          <w:rFonts w:hint="cs"/>
          <w:rtl/>
        </w:rPr>
        <w:t xml:space="preserve"> </w:t>
      </w:r>
      <w:r>
        <w:rPr>
          <w:rFonts w:hint="cs"/>
          <w:rtl/>
        </w:rPr>
        <w:t>سگ</w:t>
      </w:r>
      <w:r w:rsidR="00982795">
        <w:rPr>
          <w:rFonts w:hint="cs"/>
          <w:rtl/>
        </w:rPr>
        <w:t>‌</w:t>
      </w:r>
      <w:r>
        <w:rPr>
          <w:rFonts w:hint="cs"/>
          <w:rtl/>
        </w:rPr>
        <w:t>ماهی است، بعدا فهمیدم سگ‌ماهی از اقسام کوسه است</w:t>
      </w:r>
      <w:r w:rsidR="00982795">
        <w:rPr>
          <w:rFonts w:hint="cs"/>
          <w:rtl/>
        </w:rPr>
        <w:t>، اینها حرف‌هایشان با هم منافات نداشت و قابل جمع هست. مجبور شدیم آنجا سطل آشغالی بود در گذرخان</w:t>
      </w:r>
      <w:r w:rsidR="0072099D">
        <w:rPr>
          <w:rFonts w:hint="cs"/>
          <w:rtl/>
        </w:rPr>
        <w:t xml:space="preserve"> همانجا انداختم که دیگر کسی هم مصرف نکند. ۲، ۳ ماه همان بنده خدا وانتی را باز دیدم بهش گفتم آن دفعه به ما این ماهی قالب کردی اصلا فلس نداشت، گفت فلس، فلس دیگر چی است؟ گوشۀ چشمش را چیز کرد </w:t>
      </w:r>
      <w:r w:rsidR="00C710A2">
        <w:rPr>
          <w:rFonts w:hint="cs"/>
          <w:rtl/>
        </w:rPr>
        <w:t xml:space="preserve">ببین چقدر تازه است و بعد، بعدا معلوم شد که چون سنی‌ها در مورد ماهی فلس را معتبر نمی‌دانند در بازار بندرعباس هم فراوان است، ماهی‌های بدون فلس و آن چیزی که برایشان مهم هست این است که الآن، بعدا من شنیدم که اصلا حلال شیعی و حلال سنی، اصلا شیرماهی هم نبوده، شیرماهی البته فلس‌های ریز دارد، ولی این بین شیرماهی و کوسه یک مقداری شباهت‌هایی از جهاتی هست، آن هم بی‌ربط نگفته بود، شبیه شیرماهی بود ولی شیر غیر کوسه است. </w:t>
      </w:r>
      <w:r w:rsidR="00AB1C65">
        <w:rPr>
          <w:rFonts w:hint="cs"/>
          <w:rtl/>
        </w:rPr>
        <w:t>حلال شیعی با حلال سنی در ماهی‌ها با هم فرق دارند، عمدۀ قضیۀ تفاوتشان در همین فلس‌دار بودن است، اینها در خارج در مورد ماهی‌ها اگر بنویسند حلال چون این ماهی‌ها معمولا حلالشان حلال سنی است بحث فلس‌داری در آنها مطرح نیست. سایر جهاتش چیزهایی نیست که، چون آنها تقریبا مشترک هستند راحت است چیز کردنش. اگر اثبات بشود که از ماهی فلس‌دار هست آن مشکل فلسش حل بشود سایر جهاتش هم حل می‌شود</w:t>
      </w:r>
      <w:r w:rsidR="00021EFC">
        <w:rPr>
          <w:rFonts w:hint="cs"/>
          <w:rtl/>
        </w:rPr>
        <w:t>.</w:t>
      </w:r>
    </w:p>
    <w:p w14:paraId="0C5AAA02" w14:textId="1B170423" w:rsidR="00021EFC" w:rsidRPr="008131C8" w:rsidRDefault="00021EFC" w:rsidP="00021EFC">
      <w:pPr>
        <w:jc w:val="center"/>
      </w:pPr>
      <w:r>
        <w:rPr>
          <w:rFonts w:hint="cs"/>
          <w:rtl/>
        </w:rPr>
        <w:t>و صلی الله علی سیدنا و نبینا محمد و آل محمد</w:t>
      </w:r>
    </w:p>
    <w:sectPr w:rsidR="00021EFC" w:rsidRPr="008131C8"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B2A73" w14:textId="77777777" w:rsidR="00363D04" w:rsidRDefault="00363D04" w:rsidP="0077572C">
      <w:r>
        <w:separator/>
      </w:r>
    </w:p>
  </w:endnote>
  <w:endnote w:type="continuationSeparator" w:id="0">
    <w:p w14:paraId="2B287329" w14:textId="77777777" w:rsidR="00363D04" w:rsidRDefault="00363D04"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altName w:val="Arial"/>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D33359">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340D3" w14:textId="77777777" w:rsidR="00363D04" w:rsidRDefault="00363D04" w:rsidP="0077572C">
      <w:r>
        <w:separator/>
      </w:r>
    </w:p>
  </w:footnote>
  <w:footnote w:type="continuationSeparator" w:id="0">
    <w:p w14:paraId="32377178" w14:textId="77777777" w:rsidR="00363D04" w:rsidRDefault="00363D04"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23"/>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110"/>
    <w:rsid w:val="002054CD"/>
    <w:rsid w:val="00205881"/>
    <w:rsid w:val="00205E92"/>
    <w:rsid w:val="00205EAB"/>
    <w:rsid w:val="00205F1C"/>
    <w:rsid w:val="00206044"/>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9F"/>
    <w:rsid w:val="00213623"/>
    <w:rsid w:val="00213857"/>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D09"/>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99A"/>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640"/>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4A0"/>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741"/>
    <w:rsid w:val="009A5CBE"/>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A4"/>
    <w:rsid w:val="00A77DED"/>
    <w:rsid w:val="00A80058"/>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46C"/>
    <w:rsid w:val="00AE7A0C"/>
    <w:rsid w:val="00AE7CE5"/>
    <w:rsid w:val="00AE7E17"/>
    <w:rsid w:val="00AE7F3C"/>
    <w:rsid w:val="00AF0078"/>
    <w:rsid w:val="00AF0626"/>
    <w:rsid w:val="00AF0B2A"/>
    <w:rsid w:val="00AF1331"/>
    <w:rsid w:val="00AF16DE"/>
    <w:rsid w:val="00AF1857"/>
    <w:rsid w:val="00AF1EC3"/>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A1"/>
    <w:rsid w:val="00BA1331"/>
    <w:rsid w:val="00BA1684"/>
    <w:rsid w:val="00BA197F"/>
    <w:rsid w:val="00BA1D0B"/>
    <w:rsid w:val="00BA1D38"/>
    <w:rsid w:val="00BA1D41"/>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EAD"/>
    <w:rsid w:val="00C72157"/>
    <w:rsid w:val="00C722E4"/>
    <w:rsid w:val="00C7236F"/>
    <w:rsid w:val="00C72BE2"/>
    <w:rsid w:val="00C7319A"/>
    <w:rsid w:val="00C73263"/>
    <w:rsid w:val="00C73271"/>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145"/>
    <w:rsid w:val="00C97260"/>
    <w:rsid w:val="00C9743F"/>
    <w:rsid w:val="00C97924"/>
    <w:rsid w:val="00C97972"/>
    <w:rsid w:val="00C97F37"/>
    <w:rsid w:val="00C97FE8"/>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59"/>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205E"/>
    <w:rsid w:val="00D62780"/>
    <w:rsid w:val="00D62B10"/>
    <w:rsid w:val="00D62D1C"/>
    <w:rsid w:val="00D62D7A"/>
    <w:rsid w:val="00D62D8E"/>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EB1"/>
    <w:rsid w:val="00D74371"/>
    <w:rsid w:val="00D74420"/>
    <w:rsid w:val="00D74964"/>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552"/>
    <w:rsid w:val="00D869B5"/>
    <w:rsid w:val="00D86AC3"/>
    <w:rsid w:val="00D86EBC"/>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29D"/>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2F58-491F-41E3-A596-F364C433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36891</TotalTime>
  <Pages>7</Pages>
  <Words>2960</Words>
  <Characters>16877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2564</cp:revision>
  <cp:lastPrinted>2024-10-20T12:46:00Z</cp:lastPrinted>
  <dcterms:created xsi:type="dcterms:W3CDTF">2022-10-08T12:09:00Z</dcterms:created>
  <dcterms:modified xsi:type="dcterms:W3CDTF">2024-10-24T03:48:00Z</dcterms:modified>
</cp:coreProperties>
</file>