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2400D" w14:textId="77777777" w:rsidR="00975859" w:rsidRDefault="00975859" w:rsidP="00975859">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429FF0B0" w14:textId="77777777" w:rsidR="00975859" w:rsidRDefault="00975859" w:rsidP="00975859">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0CE17219" w14:textId="258D5C76" w:rsidR="00975859" w:rsidRDefault="00975859" w:rsidP="00975859">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140308</w:t>
      </w:r>
      <w:r>
        <w:rPr>
          <w:rFonts w:ascii="IRANSans" w:hAnsi="IRANSans" w:cs="IRANSans" w:hint="cs"/>
          <w:b/>
          <w:bCs/>
          <w:color w:val="C00000"/>
          <w:sz w:val="28"/>
          <w:shd w:val="clear" w:color="auto" w:fill="FFFFFF"/>
          <w:rtl/>
          <w:lang w:val="x-none"/>
        </w:rPr>
        <w:t>20</w:t>
      </w:r>
      <w:bookmarkStart w:id="0" w:name="_GoBack"/>
      <w:bookmarkEnd w:id="0"/>
    </w:p>
    <w:p w14:paraId="3FE2F19D" w14:textId="77777777" w:rsidR="00975859" w:rsidRDefault="00975859" w:rsidP="00975859">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005BE749" w14:textId="77777777" w:rsidR="00975859" w:rsidRDefault="00975859" w:rsidP="00975859">
      <w:pPr>
        <w:jc w:val="left"/>
        <w:rPr>
          <w:color w:val="00B050"/>
        </w:rPr>
      </w:pPr>
      <w:r>
        <w:rPr>
          <w:color w:val="00B050"/>
          <w:rtl/>
        </w:rPr>
        <w:t>اعوذ بالله من الشیطان الرجیم</w:t>
      </w:r>
    </w:p>
    <w:p w14:paraId="60C4876D" w14:textId="77777777" w:rsidR="00975859" w:rsidRDefault="00975859" w:rsidP="00975859">
      <w:pPr>
        <w:jc w:val="left"/>
        <w:rPr>
          <w:color w:val="00B050"/>
        </w:rPr>
      </w:pPr>
      <w:r>
        <w:rPr>
          <w:color w:val="00B050"/>
          <w:rtl/>
        </w:rPr>
        <w:t>بسم الله الرحمن الرحیم</w:t>
      </w:r>
    </w:p>
    <w:p w14:paraId="6E8C4B5F" w14:textId="77777777" w:rsidR="00975859" w:rsidRDefault="00975859" w:rsidP="00975859">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17345D85" w14:textId="77777777" w:rsidR="00975859" w:rsidRDefault="00975859" w:rsidP="00975859">
      <w:pPr>
        <w:jc w:val="left"/>
        <w:rPr>
          <w:color w:val="00B050"/>
          <w:rtl/>
        </w:rPr>
      </w:pPr>
      <w:r>
        <w:rPr>
          <w:color w:val="00B050"/>
          <w:rtl/>
        </w:rPr>
        <w:t>و اللعن علی اعدائهم اجمعین من الآن الی قیام یوم الدین</w:t>
      </w:r>
    </w:p>
    <w:p w14:paraId="18CA51A3" w14:textId="42271E7B" w:rsidR="00152D1E" w:rsidRDefault="004D2D2C" w:rsidP="00440829">
      <w:pPr>
        <w:rPr>
          <w:rtl/>
        </w:rPr>
      </w:pPr>
      <w:r>
        <w:rPr>
          <w:rFonts w:hint="cs"/>
          <w:rtl/>
        </w:rPr>
        <w:t>بحث سر این بود که در روایت عبد الرحمن بن ابی عبد الله بین نقل کافی و نقل تهذیب در یک جمله‌ای اختلاف هست. کافی آن را دارد و تهذیب ندارد، و اینکه ببینیم این را باید چه کرد.</w:t>
      </w:r>
    </w:p>
    <w:p w14:paraId="50608173" w14:textId="5A95DC55" w:rsidR="004D2D2C" w:rsidRDefault="004D2D2C" w:rsidP="00440829">
      <w:pPr>
        <w:rPr>
          <w:rtl/>
        </w:rPr>
      </w:pPr>
      <w:r>
        <w:rPr>
          <w:rFonts w:hint="cs"/>
          <w:rtl/>
        </w:rPr>
        <w:t xml:space="preserve">من صحبت‌هایی در جلسات قبل کردم </w:t>
      </w:r>
      <w:r w:rsidR="006A3A2A">
        <w:rPr>
          <w:rFonts w:hint="cs"/>
          <w:rtl/>
        </w:rPr>
        <w:t>دیروز بعد از جلسه سؤالاتی که دوستان می‌کردند متوجه شدم که بعضی از نکات بحث را باید یک مقداری بیشتر توضیح بدهم.</w:t>
      </w:r>
    </w:p>
    <w:p w14:paraId="6AD2BC90" w14:textId="77777777" w:rsidR="00431CF4" w:rsidRDefault="006A3A2A" w:rsidP="00440829">
      <w:pPr>
        <w:rPr>
          <w:rtl/>
        </w:rPr>
      </w:pPr>
      <w:r>
        <w:rPr>
          <w:rFonts w:hint="cs"/>
          <w:rtl/>
        </w:rPr>
        <w:t>یک نکته بحث اطلاق مقامی دلیل واحد است. اطلاق مقامی دلیل واحد به دو شکل است، یک شکلش این است که متکلم سکوت خودش را دلیل بر عدم یک مسئله‌ای قرار می‌دهد، عدم یک جهتی قرار می‌دهد، مثل مثالی که زدم جایی که سؤال چند صورت دارد، یک صورتش را در پاسخ صریحا بیان می‌کند، و ظهور کلام متکلم در این که می‌خواهد سؤال سائل را بتمامه جواب بدهد منشأ می‌شود که سکوت متکلم ظهور پیدا کند که متکلم می‌خواهد با این سکوت حکم سائر صور را ذکر کند. مثل آن مثالی که زدم سألت عن البختج فقال ان طبخ</w:t>
      </w:r>
      <w:r w:rsidR="00431CF4">
        <w:rPr>
          <w:rFonts w:hint="cs"/>
          <w:rtl/>
        </w:rPr>
        <w:t xml:space="preserve"> علی الثلث فلا بأس که مفهومش این است که اگر لم یطبخ علی الثلث ففیه بأس و لو مفهوم شرط را هم ما قائل نباشیم اینجا این شرط مفهوم دارد.</w:t>
      </w:r>
    </w:p>
    <w:p w14:paraId="27CD7302" w14:textId="6DFFC360" w:rsidR="006A3A2A" w:rsidRDefault="00431CF4" w:rsidP="00440829">
      <w:pPr>
        <w:rPr>
          <w:rtl/>
        </w:rPr>
      </w:pPr>
      <w:r>
        <w:rPr>
          <w:rFonts w:hint="cs"/>
          <w:rtl/>
        </w:rPr>
        <w:t>این یک شکل که متکلم سکوت را مُفْهِم قرار می‌دهد، به قصد افهام سکوت می‌کند.</w:t>
      </w:r>
    </w:p>
    <w:p w14:paraId="76A7D73B" w14:textId="64AC8927" w:rsidR="00431CF4" w:rsidRDefault="00431CF4" w:rsidP="00440829">
      <w:pPr>
        <w:rPr>
          <w:rtl/>
        </w:rPr>
      </w:pPr>
      <w:r>
        <w:rPr>
          <w:rFonts w:hint="cs"/>
          <w:rtl/>
        </w:rPr>
        <w:t>یک موقعی هست نه متکلم اصلا ناظر به این جهت بحث ما نفیا و اثباتا نیست ولی اگر یک جهتی واقعیت داشت متکلم در مقام بیان برمی‌آمد</w:t>
      </w:r>
      <w:r w:rsidR="000033D0">
        <w:rPr>
          <w:rFonts w:hint="cs"/>
          <w:rtl/>
        </w:rPr>
        <w:t>. حالا که سکوت کرده ما می‌فهمیم که آن جهت وجود ندارد. متکلم ممکن است اصلا به این ملازمه التفات نداشته باشد، اصلا این ملازمه را باور هم نداشته باشد، ولی من مخاطب می‌دانم که اگر متکلم واقعیت به شکل دیگری بود آن شکل دیگر را بیان می‌کرد، بنابراین از سکوت نفی یک جهت انفهام می‌شود از باب انفهام است نه تفهیم متکلم. این انفهام‌ها گاهی اوقات قطعی است بحثی در اعتبارش نیست. ولی گاهی اوقات ملازمۀ بین سکوت متکلم و عدم وجود آن جهت مورد بحث ما قطعی نیست</w:t>
      </w:r>
      <w:r w:rsidR="00121234">
        <w:rPr>
          <w:rFonts w:hint="cs"/>
          <w:rtl/>
        </w:rPr>
        <w:t>، ظنیه است. اینها نیاز دارد به ادلۀ حجیت باید بگیرد. ما فکر می‌کنیم که اگر به این شکل باشد که متکلم عادی، متعارف اگر اشتباه و سهو نداشته باشد این ملازمه در حقش برقرار است، در این صورت‌ها این حجت است یعنی عقلا اصل بر این هست که متکلم عادی است و اصل بر این هست که متکلم سهو و اشتباه نکرده است. اگر برای متکلم عادی غیر ساهی و غیر ناسی و غافل</w:t>
      </w:r>
      <w:r w:rsidR="002F096B">
        <w:rPr>
          <w:rFonts w:hint="cs"/>
          <w:rtl/>
        </w:rPr>
        <w:t xml:space="preserve"> این ملازمه ثابت باشد این ملازمه عقلاءً حجت است. بنابراین بحث اطلاق مقامی بود.</w:t>
      </w:r>
    </w:p>
    <w:p w14:paraId="5E053530" w14:textId="35BC748C" w:rsidR="002F096B" w:rsidRDefault="002F096B" w:rsidP="00835A64">
      <w:pPr>
        <w:rPr>
          <w:rtl/>
        </w:rPr>
      </w:pPr>
      <w:r>
        <w:rPr>
          <w:rFonts w:hint="cs"/>
          <w:rtl/>
        </w:rPr>
        <w:t xml:space="preserve">ما عرض کردیم آن کلامی که ابوالحسین بصری ذکر کرده بود که اینجا اخبار سلبی در مورد تارک زیاده وجود ندارد، ما عرض می‌کردیم این مطلب درست است اخبار سلبی وجود ندارد ولی نتیجه‌گیری که ابوالحسین </w:t>
      </w:r>
      <w:r>
        <w:rPr>
          <w:rFonts w:hint="cs"/>
          <w:rtl/>
        </w:rPr>
        <w:lastRenderedPageBreak/>
        <w:t xml:space="preserve">بصری کرده که اینجا تعارضی وجود ندارد این مطلب دائمی نیست، در بعضی موارد با وجودی که اخبار سلبی وجود ندارد امارۀ بر سلب وجود دارد، امارۀ معتبرۀ عقلائیه بر سلب، آن کجا؟ در جایی که متکلم قصد استیفاء داشته باشد. متکلم تصمیم داشته باشد که اوّلا در مقام تحمل تصمیم داشته باشد که تمام متن حادثه را، حالا در ما نحن فیه که کلام امام یا معصوم هست، تمام کلام امام یا معصوم به معنای عامش را در مقام استقصاء هست، این یک. یعنی در مقام تحمل قصد </w:t>
      </w:r>
      <w:r w:rsidR="00835A64">
        <w:rPr>
          <w:rFonts w:hint="cs"/>
          <w:rtl/>
        </w:rPr>
        <w:t xml:space="preserve">استقصاء دارد و در مقام ادا هم جمیع ما تحمل را می‌خواهد ادا کند. اگر چنین باشد ترک یک زیاده ولو ممکن است متکلم اینجا اشتباهی ازش سر زده باشد، سهو کرده باشد اشتباه کرده باشد، اصلا تحمل نکرده باشد و خودش هم این احتمال سهو را می‌دهد و چون احتمال سهو را، خودش را انسان عادی می‌داند و می‌گوید انسان عادی ممکن است سهو کند، بنابراین اخبار به عدم به معنای تفهیم آن معنای عدمی را ندارد ولی آن اماره‌ای که در همان بحث اطلاق مقامی توضیحش را دادم شبیه همان در اینجا هم هست، در واقع ترک زیاده امارۀ عقلایی </w:t>
      </w:r>
      <w:r w:rsidR="002E1263">
        <w:rPr>
          <w:rFonts w:hint="cs"/>
          <w:rtl/>
        </w:rPr>
        <w:t>بر عدم وجود زیاده در واقع بوده و این امارۀ عقلائیه با اخبار راوی زیاده تعارض دارند، از باب تعارض هست. این کلیت بحثی که در مورد ابوالحسین بصری بود.</w:t>
      </w:r>
    </w:p>
    <w:p w14:paraId="57BBDCC5" w14:textId="30690559" w:rsidR="002E1263" w:rsidRDefault="002E1263" w:rsidP="00835A64">
      <w:pPr>
        <w:rPr>
          <w:rtl/>
        </w:rPr>
      </w:pPr>
      <w:r>
        <w:rPr>
          <w:rFonts w:hint="cs"/>
          <w:rtl/>
        </w:rPr>
        <w:t>حالا بیاییم آن را در مورد می‌خواهم تطبیق بدهم یک نکات اضافه‌ای هست که در تبیین بیشتر بحث و یک مقداری تکمیل مطالبی که در نقد حرف ابوالحسین بصری هم هست اینها مفید هم هست.</w:t>
      </w:r>
    </w:p>
    <w:p w14:paraId="3A9B324C" w14:textId="77777777" w:rsidR="004E5359" w:rsidRDefault="002E1263" w:rsidP="00835A64">
      <w:pPr>
        <w:rPr>
          <w:rtl/>
        </w:rPr>
      </w:pPr>
      <w:r>
        <w:rPr>
          <w:rFonts w:hint="cs"/>
          <w:rtl/>
        </w:rPr>
        <w:t>یکی از نکاتی که اینجا هست عرض کردیم متکلم باید در مقام استقصاء جمیع ما صدر باشد</w:t>
      </w:r>
      <w:r w:rsidR="00F82DEA">
        <w:rPr>
          <w:rFonts w:hint="cs"/>
          <w:rtl/>
        </w:rPr>
        <w:t xml:space="preserve">، در مقام تحمل یعنی می‌خواهد تحمل کند جمیع ما صدر را، از آن طرف در مقام بیان جمیع ما تحمل هست. صحبت سر این هست که کجاها این مطلب صادق است؟ در جایی که متکلم خیلی وقت‌ها در روایات ما مخاطب. اوّلا یک نکته‌ای ابتداءً عرض بکنم، ما عرض می‌کردیم یک مثالی می‌زدیم می‌گفتیم مثلا خبرنگار گاهی اوقات در مقام بیان این نیست که همۀ آن حادثه را ضبط کند. این مطلب در نوع راویان ما وجود ندارد. راویان ما به طور متعارف می‌خواهند جمیع آن چیزی را که پیامبر، امام فرموده تحمل کنند. از آن طرف در مقام بیان </w:t>
      </w:r>
      <w:r w:rsidR="00BD50F3">
        <w:rPr>
          <w:rFonts w:hint="cs"/>
          <w:rtl/>
        </w:rPr>
        <w:t>جمیع ما تحمل هم هستند. اینجور نیست که نمی‌خواهند ما تحمل را بیان نکنند. حالا یک بحث تقطیع هست که آن را بعدا عرض می‌کنم. به طور معمول در مقام بیان جمیع ما تحمل در ظرف ادا هستند. آن وقت مشکل چی است؟ مشکل این است که گاهی اوقات به دلیل اینکه مثلا بین زمان تحمل و زمان اداء فاصله اتفاق افتاده متکلم جمیع ما تحمل را یادش نیست، فراموش کرده، چون فراموش کرده بنابراین در مقام بیان جمیع ما یکون حافظا له عند الاداء هست. همۀ آن چیزهایی که موقع ادا یادش هست را بیان می‌کند ولی یک ویژگی‌ها و خصوصیات</w:t>
      </w:r>
      <w:r w:rsidR="004E5359">
        <w:rPr>
          <w:rFonts w:hint="cs"/>
          <w:rtl/>
        </w:rPr>
        <w:t>ی هست که آن ویژگی و خصوصیات ممکن است یادش رفته باشد.</w:t>
      </w:r>
    </w:p>
    <w:p w14:paraId="1B951567" w14:textId="0203503E" w:rsidR="002E1263" w:rsidRDefault="004E5359" w:rsidP="00835A64">
      <w:pPr>
        <w:rPr>
          <w:rtl/>
        </w:rPr>
      </w:pPr>
      <w:r>
        <w:rPr>
          <w:rFonts w:hint="cs"/>
          <w:rtl/>
        </w:rPr>
        <w:t>و این نکته را هم توجه داشته باشید، فراموشی نسبت به اصل یک واقعه نوعا غیر عادی است، اصل یک حادثه که اتفاق</w:t>
      </w:r>
      <w:r w:rsidR="006A060F">
        <w:rPr>
          <w:rFonts w:hint="cs"/>
          <w:rtl/>
        </w:rPr>
        <w:t xml:space="preserve"> می‌افتد اینکه آدم کلا همۀ آن چیز یادش برود خیلی ندرت اتفاق می‌افتد اصل حادثه فراموش می‌شود. ولی ریزه‌کاری‌ها و جزئیات یک حادثه، جزئیات یک متن و یک عبارت آنها خیلی وقت‌ها آدم فراموش می‌کند، فراموشی یک امر در اینجور موارد امر غیر عادی نیست. بنابراین اصلا متکلمی که دارد یک عبارتی را بیان می‌کند چه بسا بگوییم اصلا ظهور کلامش در این نیست که من همۀ آن چیزی که تحمل کردم دارم ادا می‌کنم، بلکه تنها این مقدار هست، ظهور دارد در </w:t>
      </w:r>
      <w:r w:rsidR="00D710D1">
        <w:rPr>
          <w:rFonts w:hint="cs"/>
          <w:rtl/>
        </w:rPr>
        <w:t>این</w:t>
      </w:r>
      <w:r w:rsidR="006A060F">
        <w:rPr>
          <w:rFonts w:hint="cs"/>
          <w:rtl/>
        </w:rPr>
        <w:t>که همۀ آن چیزی را که</w:t>
      </w:r>
      <w:r w:rsidR="00D710D1">
        <w:rPr>
          <w:rFonts w:hint="cs"/>
          <w:rtl/>
        </w:rPr>
        <w:t xml:space="preserve"> الآن یادم هست دارم بیان می‌کنم. این ظهور این نکته هم همیشه نیست، حتی همین مقدارش را هم، جاهایی که بحث تقطیع در کار هست. تقطیع گاهی اوقات گوینده به خاطر اینکه نمی‌خواهد کل روایت را نقل کند، مثلا می‌خواهد باب‌بندی </w:t>
      </w:r>
      <w:r w:rsidR="00D710D1">
        <w:rPr>
          <w:rFonts w:hint="cs"/>
          <w:rtl/>
        </w:rPr>
        <w:lastRenderedPageBreak/>
        <w:t>کند، یک تکه‌اش را در این باب آورده یک تکه‌اش را در باب دیگر آورده، به خاطر همین اصلا قطعات یک روایت، مثلا در کافی حدیث اربع مائة را در باب‌های مختلف جا داده، شاید ۳۰، ۴۰ تکه کرده</w:t>
      </w:r>
      <w:r w:rsidR="00142206">
        <w:rPr>
          <w:rFonts w:hint="cs"/>
          <w:rtl/>
        </w:rPr>
        <w:t>، چون حدیث اربعة مائة ۴۰۰ حکم مختلف هست. ایشان در هر باب آن تکه‌ای که مناسب آن باب بوده آن را جدا کرده آورده. اینها اصلا در مقام بیان این نیست که کل آن حدیث را اصلا بیاورید، می‌خواست تقطیع کند. این تقطیع یک امر هم مجاز است هم طبیعی است هم متکرر هست شایع است، همۀ اینها هست، ولی همیشه نیست. بعضی چیزها در بعضی موارد اصلا تقطیع عرفی نیست، مثلا فرض کنید لا ضرر و لا ضرار فی الاسلام بعضی‌ها بحث اینکه در بعضی نقل‌ها فی الاسلام ندارد را از باب تقطیع ذکر کردند. آن بنده خدایی که لا ضرر و لا ضرار هست می‌خواسته یک فی الاسلام زیاد بوده که آن را نیاورد؟ این طبیعی نیست، متکلم حاج آقا تعبیر می‌کردند که متکلم همیشه مثل تهذیب المنطق تفتازانی که حرف نمی‌زند، قال‌اش را هم گاهی اوقات به قرینه حذف کرده این تهذیب المنطق اینقدر دیگر می‌خواهد تلخیص کند، اینها غیر طبیعی است. اینکه لا ضرر و لا ضرار فی الاسلام قطعا متکلم تعمد ندارد بر حذف فی الاسلام، حالا ممکن است یادش رفته باشد فی الاسلام بوده و موقع ادا اصلا یادش نمانده باشد</w:t>
      </w:r>
      <w:r w:rsidR="00EE14C0">
        <w:rPr>
          <w:rFonts w:hint="cs"/>
          <w:rtl/>
        </w:rPr>
        <w:t xml:space="preserve"> ولی اینکه </w:t>
      </w:r>
      <w:r w:rsidR="000C0B40">
        <w:rPr>
          <w:rFonts w:hint="cs"/>
          <w:rtl/>
        </w:rPr>
        <w:t xml:space="preserve">موقع ادا یادش هم مانده باشد عمدا خواسته این فی الاسلام را حذف کند این طبیعی نیست. در ما نحن فیه هم </w:t>
      </w:r>
      <w:r w:rsidR="00312E26">
        <w:rPr>
          <w:rFonts w:hint="cs"/>
          <w:rtl/>
        </w:rPr>
        <w:t xml:space="preserve">همینجور است، در ما نحن فیه اینکه متکلم یوخذ را فقط می‌خواهد ذکر کند بقیمته یوم اعتق که یک نکتۀ جالب قابل توجهی هم دارد آن را نخواهد بیاورد، خب این طبیعی نیست. ولی ممکن است یادش رفته باشد، آن چیزی که از حدیث در خاطرش مانده باشد اصل ضمان است، اصل اینکه شخصی که قسمتی از یک عبد را آزاد می‌کند شریک در عبد هست، سهم خودش را وقتی آزاد می‌کند باید بقیه را هم ملزم هست که آنها را هم آزاد کند، حالا چجوری قیمت‌گذاری می‌شود آن ممکن است اصلا یادش نباشد. اگر یادش باشد ذکر می‌کند، چون یک خط و دو کلام که اینجا هست طبیعی نیست که اینها را تقطیع کنند و حذف کنند. ولی خب این احتمالش هست، یادش رفته باشد. بنابراین نکتۀ اصلی در حذف در اینجا بحث تقطیع نیست در محل کلام. بحث فراموش کردن تمام ما تحمل است، ممکن است تمام آن چیزی که انسان تحمل کرده فراموش کرده باشد. این فراموشی در جایی هست که </w:t>
      </w:r>
      <w:r w:rsidR="009F2703">
        <w:rPr>
          <w:rFonts w:hint="cs"/>
          <w:rtl/>
        </w:rPr>
        <w:t xml:space="preserve">بین تحمل و ثبت مکتوبش فاصله اتفاق افتاده باشد، فاصلۀ زیاد. و الا اگر همان موقعی که تحمل کرده همان موقع هم ثبتش کرده باشد، مثل مثلا فرض کنید در مورد زراره هست که می‌گوید الواح را آورد خدمت امام صادق، الواح را باز کرد که امام هر چی می‌گوید بنویسد امام جواب نداد الواح را بست. آن کسی که الواح دارد امام هر چی می‌گوید می‌نویسد از نوع املا هست خب این اینجوری نیست که بین زمان </w:t>
      </w:r>
      <w:r w:rsidR="00950A75">
        <w:rPr>
          <w:rFonts w:hint="cs"/>
          <w:rtl/>
        </w:rPr>
        <w:t xml:space="preserve">تحمل و زمان ادا، زمان ثبت رسمی‌اش فاصله‌ای نیست. البته یک بحث‌هایی در مورد انتقال از این نسخه به نسخۀ دیگر در نسخه بدل‌ها آنها یک نکات دیگری هست آنها باز هم مطالبی در موردش هست، ولی این مدل بحثی که ابوالحسین مطرح می‌کند که اصلا بحث را انگار نقل شفاهی گرفته، نقل کتبی را در بحث وارد نکرده این لا اقل در مورد روایات ما به این شکل نیست، روایات اهل تسنن خب فاصله بوده بین </w:t>
      </w:r>
      <w:r w:rsidR="001C0ABD">
        <w:rPr>
          <w:rFonts w:hint="cs"/>
          <w:rtl/>
        </w:rPr>
        <w:t xml:space="preserve">تحمل حدیث و ادایش، خب آن طبیعی است که ابوالحسین بصری در مورد آنها به آن نگاه نگاه کند. ولی در روایات ما که می‌خواهیم بحث را تطبیق کنیم نوعا به این شکل نیست، البته یعنی مرادم این هست که بحث کتابت هم مطرح است، نمی‌خواهم بگویم حتما هم کتابت صورت گرفته، روی این جهت یکی از مباحث بسیار مهم تعیین کننده در بحث‌های ما اینکه ما روشن کنیم که این حدیث اوّلا کی کتابت شده، منبع مکتوبش کی بوده؟ </w:t>
      </w:r>
      <w:r w:rsidR="00AA3429">
        <w:rPr>
          <w:rFonts w:hint="cs"/>
          <w:rtl/>
        </w:rPr>
        <w:t xml:space="preserve">این یک بحثی </w:t>
      </w:r>
      <w:r w:rsidR="00AA3429">
        <w:rPr>
          <w:rFonts w:hint="cs"/>
          <w:rtl/>
        </w:rPr>
        <w:lastRenderedPageBreak/>
        <w:t xml:space="preserve">هست که من شاید ۲۰ سال همۀ بحث‌های رجالی که داشتم بیشتر روی همین بحث دنبال می‌کردم، بحث‌های منبع‌یابی، روش‌های منبع‌یابی، امثال اینها خیلی مفصل رویش کار کردم و بعضی از چیزها هم در مقالاتی که بوده در مورد غیبت نعمانی، در مورد کمال الدین، در مورد تهذیب یک سری از بحث‌ها را آنجاها منعکس کردم، هم مطالب روشی‌اش، قواعد کلی مطلب، تطبیقاتش امثال اینها آنجاها بحث‌ها را دنبال کردم خیلی بحث مهمی است من ندیدم این ضوابط بندی‌هایش، نسبت به اصل این </w:t>
      </w:r>
      <w:r w:rsidR="00C10469">
        <w:rPr>
          <w:rFonts w:hint="cs"/>
          <w:rtl/>
        </w:rPr>
        <w:t>سکره که ما باید به منبع مکتوب توجه کنیم کلمات بعضی از آقایان اشاره هست، مثل آقای سیستانی توجه به این مطلب در مطالبشان زیاد است. ولی ضابطه‌بندی قواعد قضیه را بخواهند چیز کنند من ندیدم در کلمات آقایان به طور مرتب و منظم، که من مفصل‌ترین بحثم در مقاله‌ای که در مورد کمال الدین هست آنجا دنبال کردم که در دو مرحله کجا می‌شود فهمید که این منبعش اوّلا نقل روایت شفاهی است، کجایش کتبی است حالا ک</w:t>
      </w:r>
      <w:r w:rsidR="002F6F90">
        <w:rPr>
          <w:rFonts w:hint="cs"/>
          <w:rtl/>
        </w:rPr>
        <w:t>تبی‌اش منبع مکتوب را کجا، چه قواعدی هست و امثال اینها آنجاها سعی کردم یک سری ضوابط و قواعدی که به ذهنم می‌رسید تدوین کنم و اگر خدا توفیق بدهد بتوانم غیبت نعمانی را آن بحثش را هم بازنویسی کنم شاید این بحث یک قدری باز بیشتر جلو ببرم. به هر حال بحث مهمی است حالا نمی‌خواهم وارد ریزه کاری‌های این بحث بشوم.</w:t>
      </w:r>
    </w:p>
    <w:p w14:paraId="6C95E59A" w14:textId="2BCDC97E" w:rsidR="002F6F90" w:rsidRDefault="00C2762E" w:rsidP="00835A64">
      <w:pPr>
        <w:rPr>
          <w:rtl/>
        </w:rPr>
      </w:pPr>
      <w:r>
        <w:rPr>
          <w:rFonts w:hint="cs"/>
          <w:rtl/>
        </w:rPr>
        <w:t>طبیعتا هر مقداری که زودتر منبع، یعنی بین زمان نقل حدیث، تحمل حدیث و زمان ثبت مکتوبش فاصله کمتر باشد بسیاری از این احتمالاتی که مطرح هست اصلا مطرح نمی‌شود، اینجا یک نکته‌ای را هم ضمیمه بکنم، آن این است که یکی از بحث‌هایی که در این مبحث خیلی باید مد نظر باشد و در کلام ابوالحسین بصری اصلا مورد توجه قرار نگرفته بحث نقل به معناست، نقل به معنا یک پدیدۀ بسیار شایعی است، من یک موقعی می‌دیدم نقل به معنا در چیزهای اهل تسنن به مراتب بیشتر از شیعه است، این را دنبال کردم این را جدی دارم می‌گویم، حتی کسانی که من بعضی هستند دیدم به عنوان مخالف نقل به معنا معرفی شدند بعضی از محدثینشان، خود آنها هم مکرر نقل به معنا می‌کنند شواهد روشنی بر این مطلب هم هست، ادعا می‌کنند که مثلا نقل به معنا نمی‌کنیم ولی عملا نقل به معنا بسیار شایع هست. نقل به معنا به دلیل اینکه این ناشی از همان فاصله افتادن بین تحمل حدیث و ادای حدیث است دیگر. وقتی بین تحمل حدیث و ادای حدیث، و مکتوب کردن حدیث. بین اینکه نقل از حالت شفاهی به حالت کتبی در بیاورد وقتی فاصله زیاد بشود به طور طبیعی نقل به معنا شایع می‌شود، این چیز طبیعی هست که تحقق پیدا می‌کند.</w:t>
      </w:r>
    </w:p>
    <w:p w14:paraId="584C781B" w14:textId="136BF923" w:rsidR="00BF73B3" w:rsidRDefault="00C2762E" w:rsidP="00BF73B3">
      <w:pPr>
        <w:rPr>
          <w:rtl/>
        </w:rPr>
      </w:pPr>
      <w:r>
        <w:rPr>
          <w:rFonts w:hint="cs"/>
          <w:rtl/>
        </w:rPr>
        <w:t>این است که بحث نقل به معنا مثلا ببینید این بحث همین لا ضرر و لا ضرار فی الاسلام را که مطرح می‌کردم عرض کردم اینکه راوی همینجوری فی الاسلام را حذف کرده باشد از باب تقطیع اصلا شایع نیست</w:t>
      </w:r>
      <w:r w:rsidR="00207D95">
        <w:rPr>
          <w:rFonts w:hint="cs"/>
          <w:rtl/>
        </w:rPr>
        <w:t xml:space="preserve">، ولی اینکه سهو کرده باشد، فراموش کرده باشد فی الاسلام را امکان‌پذیر هست، از آن طرف گاهی اوقات نقل به معنا ممکن است کرده باشد به چه نحو؟ چون لا ضرر و لا ضرار مفهومش این است می‌خواهد بگوید در قانون اسلامی ضرر و ضرار نیست، لا ضرر و لا ضرار فی الاسلام نقل به معنای لا ضرر و لا ضرار ممکن است باشد، یعنی به خصوص با توجه به اینکه مشابهات این حدیث درش فی الاسلام وجود دارد گاهی اوقات آن مشابهات کمک می‌کند برای فهم لا ضرر و لا ضرار و این فهم منشأ می‌شود که لا ضرر و لا ضرار خالی را تبدیل کند به لا ضرر و لا ضرار فی الاسلام. این لا ضرر و لا ضرار فی الاسلام نقل به معنای لا ضرر و لا ضرار خالی باشد، پس بحث نقل به معنا، نقل به معنا گاهی اوقات منشأ زیاده می‌شود گاهی اوقات نقل به معنا منشأ کمبود می‌شود، </w:t>
      </w:r>
      <w:r w:rsidR="00207D95">
        <w:rPr>
          <w:rFonts w:hint="cs"/>
          <w:rtl/>
        </w:rPr>
        <w:lastRenderedPageBreak/>
        <w:t>یعنی آن چیزهایی که من احساس می‌کنم که تأکید در جمله آمده، مفاد بود و نبودش در مفاد کلام خیلی تأثیر ندارد. آدم در نقل معنا گاهی اوقات آنها را حذف می‌کند</w:t>
      </w:r>
      <w:r w:rsidR="00BF73B3">
        <w:rPr>
          <w:rFonts w:hint="cs"/>
          <w:rtl/>
        </w:rPr>
        <w:t>. یا آنهایی که تصور اینها این هست که اطلاق دلیل به آنها منصرف است، قیدهای مقدر بالاطلاق، قیدهای مقدر بالاطلاق را ما ممکن است در مقام بیان، بعدا که می‌خواهیم نقل به معنا کنیم آنها را ذکر کنیم. این هست یعنی بحث چیزهایی که در این بحث هم باید مد نظر باشد بحث نقل به معناست که آیا تفاوت این دو تا نقل می‌تواند به جهت نقل به معنا باشد یا نمی‌تواند؟ اصلا در ما نحن فیه یک نقل دارد گفته یؤخذ، یک نقل دیگر گفته یوخذ بقیمته یوم اعتق، یوخذ دیگر توش نخوابیده بقیمته یوم اعتق، اینکه بخواهیم آن را اضافه‌اش را بگوییم از باب نقل به معناست این خیلی زور زیادی می‌خواهد چیز کند. یعنی این بحث نقل به معنا همه جا نیست، باید در اضافات در نظر بگیریم آیا این اضافه یا این کمبود، یعنی راوی زیاده می‌تواند در اصل این زیاده نباشد به جهت نقل به معنای زیاده را کرده باشد یا این زیاده وجود داشته باشد تارک زیاده به جهت نقل به معنا آن را حذف کرده باشد، حذف‌های خودبه‌خودی، این اضافه و حذف در بحث نقل به معنا شخص اگر آن لفظ حدیث یادش بیاید خیلی وقت‌ها همان لفظ را نقل می‌کند، تعمد ندارد که حتما لفظ را، ولی فراموش می‌کند، چون فراموش می‌کند ماحصل معنا به ذهنش خطور می‌کند و این نقل به معنا.</w:t>
      </w:r>
    </w:p>
    <w:p w14:paraId="56C7A3FE" w14:textId="67FEAA51" w:rsidR="00BF73B3" w:rsidRDefault="00BF73B3" w:rsidP="00BF73B3">
      <w:pPr>
        <w:rPr>
          <w:rtl/>
        </w:rPr>
      </w:pPr>
      <w:r>
        <w:rPr>
          <w:rFonts w:hint="cs"/>
          <w:rtl/>
        </w:rPr>
        <w:t xml:space="preserve">حالا به تناسب نقل به معناها یاد یک چیزی افتادم، خدا رحمت کند مرحوم آقای ایروانی را، ایشان خانه می‌آید خدمتکارشان می‌گوید آقای محکم آمده بودند یا زنگ زده بودند، ایشان کشف می‌کند قضیه چی است، می‌گوید آقای سبط بودند، سبط را سفت شنیده سفت را نقل به معنا کرده بوده به محکم، </w:t>
      </w:r>
      <w:r w:rsidR="000F642F">
        <w:rPr>
          <w:rFonts w:hint="cs"/>
          <w:rtl/>
        </w:rPr>
        <w:t>دو مرحله تغییر ایجاد شده. یک مرحله‌اش تغییر لفظی سماع اشتباه شنیده، سبط را سفت شنیده بعد سفت گفته بی‌ادبی است دیگر مودب، اثرگذار است گاهی اوقات می‌گوید آقای سفت که خوب نیست، گاهی اوقات نقل به معنا از باب این هست که آن لفظ به ذهن انسان فصیح نمی‌آید، ناخودآگاه آن را تبدیل می‌کند به یک لفظ فصیح و فاخر، این است که بعضی از این قصه‌ها تبدیل می‌شود خودش به یک طنز فاخر.</w:t>
      </w:r>
    </w:p>
    <w:p w14:paraId="6C242272" w14:textId="0DBE5C9A" w:rsidR="0031637D" w:rsidRDefault="0031637D" w:rsidP="00BF73B3">
      <w:pPr>
        <w:rPr>
          <w:rtl/>
        </w:rPr>
      </w:pPr>
      <w:r>
        <w:rPr>
          <w:rFonts w:hint="cs"/>
          <w:rtl/>
        </w:rPr>
        <w:t>این هست که در بسیاری از تبدیلات از باب نقل به معنا هست.</w:t>
      </w:r>
    </w:p>
    <w:p w14:paraId="58DC00F5" w14:textId="76F0F78C" w:rsidR="0031637D" w:rsidRPr="0031637D" w:rsidRDefault="0031637D" w:rsidP="0031637D">
      <w:pPr>
        <w:rPr>
          <w:rtl/>
        </w:rPr>
      </w:pPr>
      <w:r w:rsidRPr="0031637D">
        <w:rPr>
          <w:rFonts w:hint="cs"/>
          <w:b/>
          <w:bCs/>
          <w:rtl/>
        </w:rPr>
        <w:t>شاگرد:</w:t>
      </w:r>
      <w:r w:rsidRPr="0031637D">
        <w:rPr>
          <w:rFonts w:hint="cs"/>
          <w:rtl/>
        </w:rPr>
        <w:t xml:space="preserve"> </w:t>
      </w:r>
      <w:r>
        <w:rPr>
          <w:rFonts w:hint="cs"/>
          <w:rtl/>
        </w:rPr>
        <w:t>حالا همینجا ناقد شاید قیمته یوم اعتق به خاطر حدت ذهنی که داشته واضح می‌دانسته نیازی ندانسته</w:t>
      </w:r>
    </w:p>
    <w:p w14:paraId="0B1D9DE2" w14:textId="5DE8A119" w:rsidR="0031637D" w:rsidRPr="0031637D" w:rsidRDefault="0031637D" w:rsidP="0031637D">
      <w:pPr>
        <w:rPr>
          <w:rtl/>
        </w:rPr>
      </w:pPr>
      <w:r w:rsidRPr="0031637D">
        <w:rPr>
          <w:rFonts w:hint="cs"/>
          <w:b/>
          <w:bCs/>
          <w:rtl/>
        </w:rPr>
        <w:t>استاد:</w:t>
      </w:r>
      <w:r w:rsidRPr="0031637D">
        <w:rPr>
          <w:rFonts w:hint="cs"/>
          <w:rtl/>
        </w:rPr>
        <w:t xml:space="preserve"> </w:t>
      </w:r>
      <w:r>
        <w:rPr>
          <w:rFonts w:hint="cs"/>
          <w:rtl/>
        </w:rPr>
        <w:t>اینقدر هم واضحی که اگر تعمد داشته که واضح می‌دانسته نه این بحثی که از همان زمان قدیم مورد بحث بوده دعوا بوده اینها اینقدر بالأخره</w:t>
      </w:r>
      <w:r w:rsidR="004E4381">
        <w:rPr>
          <w:rFonts w:hint="cs"/>
          <w:rtl/>
        </w:rPr>
        <w:t>.</w:t>
      </w:r>
    </w:p>
    <w:p w14:paraId="0A3EA9A4" w14:textId="25821D1B" w:rsidR="0031637D" w:rsidRPr="0031637D" w:rsidRDefault="0031637D" w:rsidP="0031637D">
      <w:pPr>
        <w:rPr>
          <w:rtl/>
        </w:rPr>
      </w:pPr>
      <w:r w:rsidRPr="0031637D">
        <w:rPr>
          <w:rFonts w:hint="cs"/>
          <w:b/>
          <w:bCs/>
          <w:rtl/>
        </w:rPr>
        <w:t>شاگرد:</w:t>
      </w:r>
      <w:r w:rsidRPr="0031637D">
        <w:rPr>
          <w:rFonts w:hint="cs"/>
          <w:rtl/>
        </w:rPr>
        <w:t xml:space="preserve"> </w:t>
      </w:r>
      <w:r w:rsidR="004E4381">
        <w:rPr>
          <w:rFonts w:hint="cs"/>
          <w:rtl/>
        </w:rPr>
        <w:t>نقیصه نمی‌شود اینجا نقل به معنا باشد؟</w:t>
      </w:r>
    </w:p>
    <w:p w14:paraId="20FEB772" w14:textId="546A8B59" w:rsidR="0031637D" w:rsidRDefault="0031637D" w:rsidP="0031637D">
      <w:pPr>
        <w:rPr>
          <w:rtl/>
        </w:rPr>
      </w:pPr>
      <w:r w:rsidRPr="0031637D">
        <w:rPr>
          <w:rFonts w:hint="cs"/>
          <w:b/>
          <w:bCs/>
          <w:rtl/>
        </w:rPr>
        <w:t>استاد:</w:t>
      </w:r>
      <w:r w:rsidRPr="0031637D">
        <w:rPr>
          <w:rFonts w:hint="cs"/>
          <w:rtl/>
        </w:rPr>
        <w:t xml:space="preserve"> </w:t>
      </w:r>
      <w:r w:rsidR="004E4381">
        <w:rPr>
          <w:rFonts w:hint="cs"/>
          <w:rtl/>
        </w:rPr>
        <w:t>می‌شود. نه نقل به معنا نمی‌شود. به دلیل اینکه یؤخذ، نقل به معنا در جایی انجام می‌شود که تفاوت این دو تا عرفا تفاوت جدی نداشته باشد. بین یؤخذ با یؤخذ بقیمته یوم اعتق خیلی تفاوت هست، یعنی عرف این دو تا را مرادف نمی‌بینند. دو چیزی که عرفا مرادف هستند نقل به معنا در موردشان طبیعی است، در مورد فی الاسلام عرض کردم لا ضرر و لا ضرار خالی، با لا ضرر و لا ضرار فی الاسلام بنابر تف</w:t>
      </w:r>
      <w:r w:rsidR="007C4CDC">
        <w:rPr>
          <w:rFonts w:hint="cs"/>
          <w:rtl/>
        </w:rPr>
        <w:t xml:space="preserve">سیر معروف که فی الاسلام را به معنای قانون اسلام می‌گیرند، نه تفسیر شیخ صدوق یعنی در اسلام آوردن، آن اسلام آوردن آن یک معنای اصلا متفاوتی است. این معنایی که شایع هست فی الاسلام را یعنی در قانون اسلام، لا ضرر و لا ضرار هم آن هم دارد قانون اسلام را بیان می‌کند، یعنی بعضی چیزها هست به دلیل اینکه عرفا بین لا ضرر و لا </w:t>
      </w:r>
      <w:r w:rsidR="007C4CDC">
        <w:rPr>
          <w:rFonts w:hint="cs"/>
          <w:rtl/>
        </w:rPr>
        <w:lastRenderedPageBreak/>
        <w:t xml:space="preserve">ضرار خالی و لا ضرر و لا ضرار فی الاسلام </w:t>
      </w:r>
      <w:r w:rsidR="00353495">
        <w:rPr>
          <w:rFonts w:hint="cs"/>
          <w:rtl/>
        </w:rPr>
        <w:t>ترادف عرفی است ممکن است آن چیزی که اصیل هست نقل کمتر است به بیشتر تبدیل شده باشد، ممکن است برعکس، در نقل به معنا هر دو به هم می‌توانند تبدیل بشوند، هم زیاده می‌تواند اصیل باشد نقیصه از باب نقل به معنا باشد هم برعکس. بنابراین این نکات را باید در این بحث‌ها مد نظر داشت. البته یک نکته‌ای عرض کردم که این نکته البته به بحث ما مربوط نیست ولی برای تکمیل بحث عرض کردم آن بحثی که در کلمات اصحاب مطرح هست که تعارض بین نقل زیاده و نقیصه مثال روشنش بحث اختلاف نسخه است. اختلاف نسخه یک بحث‌های خاص خودش را دارد، چطور می‌شود که مطلب در متن اضافه می‌شود، کم می‌شود، بحث‌های تحریف در نسخ، قواعد تحریف در نسخ، آنها یک بحث‌های بسیار دقیق و پیچیده و امثال اینها هست که من سرفصل‌هایش را در مقالۀ تصحیف و تحریف در دانشنامۀ جهان اسلام آوردم آنجا مراجعه کنید سودمند هست. ولی در بحث ما آن بحث اختلاف نسخه و اینها نیست، بنابراین به آن بحث‌ها وارد نمی‌شوم.</w:t>
      </w:r>
    </w:p>
    <w:p w14:paraId="177B50BB" w14:textId="77777777" w:rsidR="00CF0E02" w:rsidRDefault="00353495" w:rsidP="0031637D">
      <w:pPr>
        <w:rPr>
          <w:rtl/>
        </w:rPr>
      </w:pPr>
      <w:r>
        <w:rPr>
          <w:rFonts w:hint="cs"/>
          <w:rtl/>
        </w:rPr>
        <w:t>این کلیت بحثی که تا اینجا بود. ما در تطبیق این بحث در ما نحن فیه عرض ما این هست، نقل ابان که، فرض کنید حالا اینجاها یک سری بحث‌هایی باید بکنیم که منبع این بحث چی هست؟ آیا از کتاب قاسم بن محمد جوهری هست نیست، آن بحث‌های منبع‌شناسی و منبع‌یابی اینها اینجاها خیلی تعیین کننده نیست نمی‌خواهم وارد تفصیل آن بحث‌ها بشوم، اینکه مثلا در کتاب عبد الرحمن بن ابی عبد الله دو بار</w:t>
      </w:r>
      <w:r w:rsidR="003F414A">
        <w:rPr>
          <w:rFonts w:hint="cs"/>
          <w:rtl/>
        </w:rPr>
        <w:t xml:space="preserve"> آمده، یا ابان بن عثمان دو بار نقل کرده، آنها چیزهایی هست که چون عملا نمی‌توانیم هیچکدامشان را تشخیص بدهیم، خیلی تأثیر در این بحث‌ها ندارد در تطبیق بحث مؤثر نیست، این است که اصلا وارد آنها نمی‌شوم.</w:t>
      </w:r>
    </w:p>
    <w:p w14:paraId="7BAC8046" w14:textId="70F05A90" w:rsidR="00353495" w:rsidRPr="0031637D" w:rsidRDefault="003F414A" w:rsidP="0031637D">
      <w:pPr>
        <w:rPr>
          <w:rtl/>
        </w:rPr>
      </w:pPr>
      <w:r>
        <w:rPr>
          <w:rFonts w:hint="cs"/>
          <w:rtl/>
        </w:rPr>
        <w:t>یک نکته‌ای را فقط اینجا می‌خواهم عرض بکنم در نتیجه‌گیری و تطبیق آن مبانی در محل بحث، آن این است که، این که در نقل کافی آمده بقیمته یوم اعتق، این دارد اخبار می‌دهد که در جملۀ امام علیه السلام بقیمته یوم اعتق وجود داشته است. در نقل</w:t>
      </w:r>
      <w:r w:rsidR="00CF0E02">
        <w:rPr>
          <w:rFonts w:hint="cs"/>
          <w:rtl/>
        </w:rPr>
        <w:t xml:space="preserve"> حسین بن سعید یک همچین اخباری وجود دارد، اخبار عدم ما اینجا نداریم، نه اخبار عدم نه امارۀ عدمیه وجود دارد، این احتمالش جدی هست که این ریزه کاری را موقع بار دومی که ابان بن عثمان یا عبد الرحمن بن ابی عبد الله آمده نقل کرده باشد این تکه یادش رفته باشد، کلیت قضیه را در خاطرش بوده این جزئیاتش را فراموش کرده باشد. همین احتمال باعث می‌شود که معارضی با روایت کافی نداشته باشد، احتمالش هم کافی هست. یک موقع احتمال احتمال نیشقولی غیر عقلایی، نه، اینها احتمالات عقلایی است. عقلایی بودن احتمال فراموش کردن این قطعه در نقل مجدد روایت باعث می‌شود که بین روایت کافی و روایت حسین بن سعید و روایت تهذیب تعارضی نباشد. بنابراین نقل کافی معارض ندارد.</w:t>
      </w:r>
    </w:p>
    <w:p w14:paraId="66D05319" w14:textId="4DD3DFA0" w:rsidR="0031637D" w:rsidRPr="0031637D" w:rsidRDefault="0031637D" w:rsidP="0031637D">
      <w:pPr>
        <w:rPr>
          <w:rtl/>
        </w:rPr>
      </w:pPr>
      <w:r w:rsidRPr="0031637D">
        <w:rPr>
          <w:rFonts w:hint="cs"/>
          <w:b/>
          <w:bCs/>
          <w:rtl/>
        </w:rPr>
        <w:t>شاگرد:</w:t>
      </w:r>
      <w:r w:rsidRPr="0031637D">
        <w:rPr>
          <w:rFonts w:hint="cs"/>
          <w:rtl/>
        </w:rPr>
        <w:t xml:space="preserve"> </w:t>
      </w:r>
      <w:r w:rsidR="00CF0E02">
        <w:rPr>
          <w:rFonts w:hint="cs"/>
          <w:rtl/>
        </w:rPr>
        <w:t>مگر اصل در این نیست که دارد استیعاب جمیع ما تحمل می‌کند؟</w:t>
      </w:r>
    </w:p>
    <w:p w14:paraId="5D69495F" w14:textId="77777777" w:rsidR="0079250E" w:rsidRDefault="0031637D" w:rsidP="0031637D">
      <w:pPr>
        <w:rPr>
          <w:rtl/>
        </w:rPr>
      </w:pPr>
      <w:r w:rsidRPr="0031637D">
        <w:rPr>
          <w:rFonts w:hint="cs"/>
          <w:b/>
          <w:bCs/>
          <w:rtl/>
        </w:rPr>
        <w:t>استاد:</w:t>
      </w:r>
      <w:r w:rsidRPr="0031637D">
        <w:rPr>
          <w:rFonts w:hint="cs"/>
          <w:rtl/>
        </w:rPr>
        <w:t xml:space="preserve"> </w:t>
      </w:r>
      <w:r w:rsidR="00CF0E02">
        <w:rPr>
          <w:rFonts w:hint="cs"/>
          <w:rtl/>
        </w:rPr>
        <w:t xml:space="preserve">نه‌خیر، </w:t>
      </w:r>
      <w:r w:rsidR="001E19FC">
        <w:rPr>
          <w:rFonts w:hint="cs"/>
          <w:rtl/>
        </w:rPr>
        <w:t>استیعاب جمیع ما حفظ مما تحمل اصل این است. تازه به فرض هم اصل چنین باشد همان نکته‌ای که حاج آقا اینجا اشاره فرمودند، جمع عرفی اقتضا می‌کند ولو ذاتا هم ما بگوییم در مقام بیان جمیع ما تحمل هست، وقتی صریحا در یک نقل دیگر اضافه‌ای دارد ما می‌فهمیم که در مقام بیان جمیع ما حفظ مما تحمل بوده، این نتیجه‌اش این هست که یا اصلا تعارض اینجا نیست، یا اگر هم تعارض باشد تعارض بدوی است</w:t>
      </w:r>
      <w:r w:rsidR="0079250E">
        <w:rPr>
          <w:rFonts w:hint="cs"/>
          <w:rtl/>
        </w:rPr>
        <w:t>، تعارض مستقر نیست.</w:t>
      </w:r>
    </w:p>
    <w:p w14:paraId="6110D93F" w14:textId="64135116" w:rsidR="0031637D" w:rsidRDefault="0079250E" w:rsidP="0031637D">
      <w:pPr>
        <w:rPr>
          <w:rtl/>
        </w:rPr>
      </w:pPr>
      <w:r>
        <w:rPr>
          <w:rFonts w:hint="cs"/>
          <w:rtl/>
        </w:rPr>
        <w:t xml:space="preserve">حالا فقط یکی دو تا نکته اینجا من اشاره کنم، بحث را تمام کنم، آن این است که این بحث‌ها بحث‌های نظری </w:t>
      </w:r>
      <w:r>
        <w:rPr>
          <w:rFonts w:hint="cs"/>
          <w:rtl/>
        </w:rPr>
        <w:lastRenderedPageBreak/>
        <w:t xml:space="preserve">بود، این بحث‌ها برای اینکه پخته‌تر بشود مثال نیاز دارد، دیگر من وارد آن بحث‌هایش نمی‌شوم، دوستان اگر می‌خواهند مثال گیر بیاورند راه‌های مختلف هست برای مثال‌های خوب گیر آوردن، یکی از راه‌هایش این است که موارد وسائل را محور قرار بدهند، مواردی که در وسائل کلمۀ زاد دارد، مثلا می‌گوید </w:t>
      </w:r>
      <w:r w:rsidR="00BA6933">
        <w:rPr>
          <w:rFonts w:hint="cs"/>
          <w:rtl/>
        </w:rPr>
        <w:t xml:space="preserve">در یک </w:t>
      </w:r>
      <w:r>
        <w:rPr>
          <w:rFonts w:hint="cs"/>
          <w:rtl/>
        </w:rPr>
        <w:t>نقل فلان چیز زاد</w:t>
      </w:r>
      <w:r w:rsidR="00BA6933">
        <w:rPr>
          <w:rFonts w:hint="cs"/>
          <w:rtl/>
        </w:rPr>
        <w:t>، روی این موارد بحث را بیایند تطبیق بدهند. این یکی از آنهاست.</w:t>
      </w:r>
    </w:p>
    <w:p w14:paraId="4C6710A1" w14:textId="77777777" w:rsidR="00BA6933" w:rsidRDefault="00BA6933" w:rsidP="0031637D">
      <w:pPr>
        <w:rPr>
          <w:rtl/>
        </w:rPr>
      </w:pPr>
      <w:r>
        <w:rPr>
          <w:rFonts w:hint="cs"/>
          <w:rtl/>
        </w:rPr>
        <w:t>یکی از کسانی که به اینجور چیزها خیلی عنایت دارد مرحوم علامۀ شوشتری صاحب قاموس الرجال هست به خصوص در کتاب اخبار دخیله و مستدرکاتش. مراجعه به این کتاب هم می‌تواند مثال‌های خیلی متنوعی را هم به دنبال بیاورد.</w:t>
      </w:r>
    </w:p>
    <w:p w14:paraId="1B6E5C52" w14:textId="76656058" w:rsidR="00BA6933" w:rsidRDefault="00BA6933" w:rsidP="0031637D">
      <w:pPr>
        <w:rPr>
          <w:rtl/>
        </w:rPr>
      </w:pPr>
      <w:r>
        <w:rPr>
          <w:rFonts w:hint="cs"/>
          <w:rtl/>
        </w:rPr>
        <w:t>یک کتابی آقای پاکتچی نوشتند من این کتاب را نخواندم، آن هم احتمالا باید چیز خوبی باشد برای این بحث‌ها در مورد تقطیع، نقش تقطیع در چیزها، از اسمش اینجور برمی‌آید که احتمالا بحث‌های سودمندی در این زمینه باید در کتاب پیدا بشود، عرض کردم من نخواندم نمی‌توانم قضاوت کنم ولی علی القاعده باید کتاب سودمندی باشد در این بحث‌ها. این است که یکی از راه‌های دیگر هم این برنامۀ جامع الاحادیث و اینها یک سری مشابه‌یاب دارد، آن مشابه‌یاب‌هایش بعضی‌هایشان درصدهای مشابه‌شان مشابه‌های کمتر و اینها هم دارد، آن برنامه‌های هوشمند اینجوری که هست آن هم یکی از راه‌هایی هست برای پیدا کردن مثال‌هایی که در این بحث هست. این مثال‌های متنوع را پیدا کنید و کار کنید این بحث یک مقداری برایتان پخته‌تر خواهد شد.</w:t>
      </w:r>
    </w:p>
    <w:p w14:paraId="4451B82E" w14:textId="7D4A0C9C" w:rsidR="00BA6933" w:rsidRPr="0031637D" w:rsidRDefault="00BA6933" w:rsidP="00BA6933">
      <w:pPr>
        <w:jc w:val="center"/>
        <w:rPr>
          <w:rtl/>
        </w:rPr>
      </w:pPr>
      <w:r>
        <w:rPr>
          <w:rFonts w:hint="cs"/>
          <w:rtl/>
        </w:rPr>
        <w:t>و صلی الله علی سیدنا و نبینا محمد و آل محمد</w:t>
      </w:r>
    </w:p>
    <w:sectPr w:rsidR="00BA6933" w:rsidRPr="0031637D"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8506B" w14:textId="77777777" w:rsidR="007C0FE7" w:rsidRDefault="007C0FE7" w:rsidP="0077572C">
      <w:r>
        <w:separator/>
      </w:r>
    </w:p>
  </w:endnote>
  <w:endnote w:type="continuationSeparator" w:id="0">
    <w:p w14:paraId="1409A9AE" w14:textId="77777777" w:rsidR="007C0FE7" w:rsidRDefault="007C0FE7"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975859">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659E1" w14:textId="77777777" w:rsidR="007C0FE7" w:rsidRDefault="007C0FE7" w:rsidP="0077572C">
      <w:r>
        <w:separator/>
      </w:r>
    </w:p>
  </w:footnote>
  <w:footnote w:type="continuationSeparator" w:id="0">
    <w:p w14:paraId="6257821D" w14:textId="77777777" w:rsidR="007C0FE7" w:rsidRDefault="007C0FE7"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4FEF"/>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C9"/>
    <w:rsid w:val="00210950"/>
    <w:rsid w:val="00210A7B"/>
    <w:rsid w:val="00210AB9"/>
    <w:rsid w:val="00210D4A"/>
    <w:rsid w:val="00210EAE"/>
    <w:rsid w:val="00210F69"/>
    <w:rsid w:val="00211662"/>
    <w:rsid w:val="00211E9B"/>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C10"/>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7D"/>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295"/>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859"/>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30B"/>
    <w:rsid w:val="009D63FE"/>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6DD"/>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6F39"/>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9C6"/>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BC5C8-D21C-4AED-A298-92542D1F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38053</TotalTime>
  <Pages>7</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2654</cp:revision>
  <cp:lastPrinted>2024-11-09T16:43:00Z</cp:lastPrinted>
  <dcterms:created xsi:type="dcterms:W3CDTF">2022-10-08T12:09:00Z</dcterms:created>
  <dcterms:modified xsi:type="dcterms:W3CDTF">2024-11-11T13:34:00Z</dcterms:modified>
</cp:coreProperties>
</file>