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5B83" w14:textId="57FEF442" w:rsidR="0060683F" w:rsidRDefault="0060683F" w:rsidP="001E4AF3">
      <w:pPr>
        <w:pStyle w:val="Heading3"/>
        <w:jc w:val="center"/>
        <w:rPr>
          <w:rStyle w:val="Emphasis"/>
          <w:rtl/>
        </w:rPr>
      </w:pPr>
    </w:p>
    <w:p w14:paraId="6CD5863B" w14:textId="18438148" w:rsidR="007E736A" w:rsidRDefault="00A72B21" w:rsidP="001E4AF3">
      <w:pPr>
        <w:jc w:val="center"/>
        <w:rPr>
          <w:rStyle w:val="Emphasis"/>
          <w:noProof/>
          <w:rtl/>
          <w:lang w:bidi="ar-SA"/>
        </w:rPr>
      </w:pPr>
      <w:r>
        <w:rPr>
          <w:rStyle w:val="Emphasis"/>
          <w:rFonts w:hint="cs"/>
          <w:noProof/>
          <w:rtl/>
          <w:lang w:bidi="ar-SA"/>
        </w:rPr>
        <w:t>بسمه تعالی</w:t>
      </w:r>
    </w:p>
    <w:p w14:paraId="24831A24" w14:textId="77777777" w:rsidR="00A72B21" w:rsidRDefault="00A72B21" w:rsidP="001E4AF3">
      <w:pPr>
        <w:jc w:val="center"/>
        <w:rPr>
          <w:rStyle w:val="Emphasis"/>
          <w:noProof/>
          <w:rtl/>
          <w:lang w:bidi="ar-SA"/>
        </w:rPr>
      </w:pPr>
    </w:p>
    <w:p w14:paraId="07C2AF38" w14:textId="77777777" w:rsidR="00A72B21" w:rsidRPr="00A72B21" w:rsidRDefault="00A72B21" w:rsidP="00A72B21">
      <w:pPr>
        <w:autoSpaceDE w:val="0"/>
        <w:autoSpaceDN w:val="0"/>
        <w:adjustRightInd w:val="0"/>
        <w:spacing w:line="240" w:lineRule="auto"/>
        <w:jc w:val="both"/>
        <w:rPr>
          <w:rFonts w:ascii="IRANSans" w:hAnsi="IRANSans" w:cs="IRANSans"/>
          <w:color w:val="C00000"/>
          <w:shd w:val="clear" w:color="auto" w:fill="FFFFFF"/>
          <w:lang w:val="x-none"/>
        </w:rPr>
      </w:pPr>
      <w:r w:rsidRPr="00A72B21">
        <w:rPr>
          <w:rFonts w:ascii="IRANSans" w:hAnsi="IRANSans" w:cs="IRANSans"/>
          <w:color w:val="C00000"/>
          <w:shd w:val="clear" w:color="auto" w:fill="FFFFFF"/>
          <w:rtl/>
          <w:lang w:val="x-none"/>
        </w:rPr>
        <w:t>درس خارج اصول استاد معظم حاج سید محمد جواد شبیری</w:t>
      </w:r>
    </w:p>
    <w:p w14:paraId="52C8AB0B" w14:textId="60A214C8" w:rsidR="00A72B21" w:rsidRPr="00A72B21" w:rsidRDefault="00A72B21" w:rsidP="00A72B21">
      <w:pPr>
        <w:autoSpaceDE w:val="0"/>
        <w:autoSpaceDN w:val="0"/>
        <w:adjustRightInd w:val="0"/>
        <w:spacing w:line="240" w:lineRule="auto"/>
        <w:jc w:val="both"/>
        <w:rPr>
          <w:rFonts w:ascii="IRANSans" w:hAnsi="IRANSans" w:cs="IRANSans"/>
          <w:color w:val="C00000"/>
          <w:shd w:val="clear" w:color="auto" w:fill="FFFFFF"/>
        </w:rPr>
      </w:pPr>
      <w:r w:rsidRPr="00A72B21">
        <w:rPr>
          <w:rFonts w:ascii="IRANSans" w:hAnsi="IRANSans" w:cs="IRANSans" w:hint="cs"/>
          <w:color w:val="C00000"/>
          <w:shd w:val="clear" w:color="auto" w:fill="FFFFFF"/>
          <w:rtl/>
          <w:lang w:val="x-none"/>
        </w:rPr>
        <w:t xml:space="preserve">تاریخ: شنبه </w:t>
      </w:r>
      <w:r w:rsidRPr="00A72B21">
        <w:rPr>
          <w:rFonts w:ascii="IRANSans" w:hAnsi="IRANSans" w:cs="IRANSans"/>
          <w:color w:val="C00000"/>
          <w:shd w:val="clear" w:color="auto" w:fill="FFFFFF"/>
          <w:rtl/>
          <w:lang w:val="x-none"/>
        </w:rPr>
        <w:t>1403</w:t>
      </w:r>
      <w:r w:rsidRPr="00A72B21">
        <w:rPr>
          <w:rFonts w:ascii="IRANSans" w:hAnsi="IRANSans" w:cs="IRANSans" w:hint="cs"/>
          <w:color w:val="C00000"/>
          <w:shd w:val="clear" w:color="auto" w:fill="FFFFFF"/>
          <w:rtl/>
          <w:lang w:val="x-none"/>
        </w:rPr>
        <w:t>/</w:t>
      </w:r>
      <w:r w:rsidRPr="00A72B21">
        <w:rPr>
          <w:rFonts w:ascii="IRANSans" w:hAnsi="IRANSans" w:cs="IRANSans" w:hint="cs"/>
          <w:color w:val="C00000"/>
          <w:shd w:val="clear" w:color="auto" w:fill="FFFFFF"/>
          <w:rtl/>
          <w:lang w:val="x-none"/>
        </w:rPr>
        <w:t>10</w:t>
      </w:r>
      <w:r w:rsidRPr="00A72B21">
        <w:rPr>
          <w:rFonts w:ascii="IRANSans" w:hAnsi="IRANSans" w:cs="IRANSans" w:hint="cs"/>
          <w:color w:val="C00000"/>
          <w:shd w:val="clear" w:color="auto" w:fill="FFFFFF"/>
          <w:rtl/>
          <w:lang w:val="x-none"/>
        </w:rPr>
        <w:t>/</w:t>
      </w:r>
      <w:r w:rsidRPr="00A72B21">
        <w:rPr>
          <w:rFonts w:ascii="IRANSans" w:hAnsi="IRANSans" w:cs="IRANSans" w:hint="cs"/>
          <w:color w:val="C00000"/>
          <w:shd w:val="clear" w:color="auto" w:fill="FFFFFF"/>
          <w:rtl/>
          <w:lang w:val="x-none"/>
        </w:rPr>
        <w:t>08</w:t>
      </w:r>
      <w:r w:rsidRPr="00A72B21">
        <w:rPr>
          <w:noProof/>
          <w:webHidden/>
          <w:rtl/>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tl/>
        </w:rPr>
        <w:fldChar w:fldCharType="end"/>
      </w:r>
      <w:r w:rsidRPr="00A72B21">
        <w:rPr>
          <w:noProof/>
          <w:webHidden/>
          <w:rtl/>
        </w:rPr>
        <w:br/>
      </w:r>
      <w:r w:rsidRPr="00A72B21">
        <w:rPr>
          <w:rFonts w:ascii="IRANSans" w:hAnsi="IRANSans" w:cs="IRANSans"/>
          <w:webHidden/>
          <w:color w:val="C00000"/>
          <w:shd w:val="clear" w:color="auto" w:fill="FFFFFF"/>
          <w:rtl/>
          <w:lang w:val="x-none"/>
        </w:rPr>
        <w:t xml:space="preserve">شماره جلسه: </w:t>
      </w:r>
      <w:r w:rsidRPr="00A72B21">
        <w:rPr>
          <w:rFonts w:ascii="IRANSans" w:hAnsi="IRANSans" w:cs="IRANSans" w:hint="cs"/>
          <w:webHidden/>
          <w:color w:val="C00000"/>
          <w:shd w:val="clear" w:color="auto" w:fill="FFFFFF"/>
          <w:rtl/>
        </w:rPr>
        <w:t>66</w:t>
      </w:r>
    </w:p>
    <w:p w14:paraId="7756AB92" w14:textId="77777777" w:rsidR="00A72B21" w:rsidRPr="00A72B21" w:rsidRDefault="00A72B21" w:rsidP="00A72B21">
      <w:pPr>
        <w:rPr>
          <w:rStyle w:val="Emphasis"/>
          <w:rFonts w:ascii="Calibri" w:hAnsi="Calibri" w:cs="B Badr"/>
          <w:color w:val="984806" w:themeColor="accent6" w:themeShade="80"/>
          <w:sz w:val="22"/>
          <w:rtl/>
        </w:rPr>
      </w:pPr>
      <w:r w:rsidRPr="00A72B21">
        <w:rPr>
          <w:color w:val="984806" w:themeColor="accent6" w:themeShade="80"/>
          <w:rtl/>
        </w:rPr>
        <w:t>مقرر:</w:t>
      </w:r>
      <w:r w:rsidRPr="00A72B21">
        <w:rPr>
          <w:color w:val="984806" w:themeColor="accent6" w:themeShade="80"/>
          <w:sz w:val="24"/>
          <w:rtl/>
        </w:rPr>
        <w:t xml:space="preserve"> مسعود عطارمنش </w:t>
      </w:r>
      <w:r w:rsidRPr="00A72B21">
        <w:rPr>
          <w:rFonts w:hint="cs"/>
          <w:color w:val="984806" w:themeColor="accent6" w:themeShade="80"/>
          <w:sz w:val="24"/>
        </w:rPr>
        <w:t xml:space="preserve"> </w:t>
      </w:r>
      <w:r w:rsidRPr="00A72B21">
        <w:rPr>
          <w:noProof/>
          <w:webHidden/>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Pr>
        <w:fldChar w:fldCharType="end"/>
      </w:r>
      <w:r w:rsidRPr="00A72B21">
        <w:rPr>
          <w:noProof/>
          <w:webHidden/>
          <w:rtl/>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tl/>
        </w:rPr>
        <w:fldChar w:fldCharType="end"/>
      </w:r>
      <w:r w:rsidRPr="00A72B21">
        <w:rPr>
          <w:noProof/>
          <w:webHidden/>
          <w:rtl/>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tl/>
        </w:rPr>
        <w:fldChar w:fldCharType="end"/>
      </w:r>
      <w:r w:rsidRPr="00A72B21">
        <w:rPr>
          <w:noProof/>
          <w:webHidden/>
          <w:rtl/>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hint="cs"/>
          <w:color w:val="000000" w:themeColor="text1"/>
          <w:rtl/>
        </w:rPr>
        <w:instrText>\</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i/>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i/>
          <w:color w:val="000000" w:themeColor="text1"/>
          <w:rtl/>
        </w:rPr>
        <w:fldChar w:fldCharType="end"/>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r w:rsidRPr="00A72B21">
        <w:rPr>
          <w:rFonts w:ascii="Times New Roman" w:eastAsia="Times New Roman" w:hAnsi="Times New Roman" w:cs="Times New Roman"/>
          <w:i/>
          <w:sz w:val="24"/>
          <w:szCs w:val="24"/>
          <w:rtl/>
        </w:rPr>
        <w:t>  </w:t>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p>
    <w:p w14:paraId="5300F36E" w14:textId="77777777" w:rsidR="00A72B21" w:rsidRDefault="00A72B21" w:rsidP="00A72B21">
      <w:pPr>
        <w:pStyle w:val="TOC1"/>
        <w:rPr>
          <w:rStyle w:val="Emphasis"/>
          <w:rFonts w:cs="Traditional Arabic"/>
          <w:b/>
          <w:bCs w:val="0"/>
          <w:color w:val="000000" w:themeColor="text1"/>
          <w:rtl/>
        </w:rPr>
      </w:pPr>
      <w:r>
        <w:rPr>
          <w:rStyle w:val="Emphasis"/>
          <w:rFonts w:cs="Traditional Arabic"/>
          <w:b/>
          <w:bCs w:val="0"/>
          <w:color w:val="000000" w:themeColor="text1"/>
          <w:rtl/>
        </w:rPr>
        <w:fldChar w:fldCharType="begin"/>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TOC</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o "1-5" \h \z \u</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tl/>
        </w:rPr>
        <w:fldChar w:fldCharType="separate"/>
      </w:r>
      <w:r>
        <w:rPr>
          <w:rStyle w:val="Emphasis"/>
          <w:rFonts w:cs="Traditional Arabic"/>
          <w:b/>
          <w:bCs w:val="0"/>
          <w:color w:val="000000" w:themeColor="text1"/>
          <w:rtl/>
        </w:rPr>
        <w:fldChar w:fldCharType="end"/>
      </w:r>
    </w:p>
    <w:p w14:paraId="6687924F" w14:textId="77777777" w:rsidR="00A72B21" w:rsidRDefault="00A72B21" w:rsidP="00A72B21">
      <w:pPr>
        <w:jc w:val="both"/>
        <w:rPr>
          <w:rtl/>
        </w:rPr>
      </w:pPr>
      <w:r w:rsidRPr="00A72B21">
        <w:rPr>
          <w:rStyle w:val="Emphasis"/>
          <w:rFonts w:hint="cs"/>
          <w:color w:val="FF0000"/>
          <w:rtl/>
        </w:rPr>
        <w:t>موضوع:</w:t>
      </w:r>
      <w:r>
        <w:rPr>
          <w:rFonts w:hint="cs"/>
          <w:rtl/>
        </w:rPr>
        <w:t xml:space="preserve"> </w:t>
      </w:r>
      <w:bookmarkStart w:id="0" w:name="Bokkolli"/>
      <w:bookmarkEnd w:id="0"/>
      <w:r>
        <w:rPr>
          <w:rFonts w:hint="cs"/>
          <w:rtl/>
        </w:rPr>
        <w:t>اوامر/</w:t>
      </w:r>
      <w:bookmarkStart w:id="1" w:name="BokSabj_d"/>
      <w:bookmarkEnd w:id="1"/>
      <w:r>
        <w:rPr>
          <w:rFonts w:hint="cs"/>
          <w:rtl/>
        </w:rPr>
        <w:t>صیغۀ</w:t>
      </w:r>
      <w:r>
        <w:rPr>
          <w:rFonts w:cs="Sakkal Majalla" w:hint="cs"/>
          <w:rtl/>
        </w:rPr>
        <w:t xml:space="preserve"> امر</w:t>
      </w:r>
      <w:r>
        <w:rPr>
          <w:rFonts w:hint="cs"/>
          <w:rtl/>
        </w:rPr>
        <w:t>/ وقوع امر عقیب حظر یا در مقام توهّم حظر</w:t>
      </w:r>
    </w:p>
    <w:p w14:paraId="0EF27D6E" w14:textId="77777777" w:rsidR="00A72B21" w:rsidRDefault="00A72B21" w:rsidP="001E4AF3">
      <w:pPr>
        <w:jc w:val="center"/>
        <w:rPr>
          <w:rStyle w:val="Emphasis"/>
          <w:noProof/>
          <w:rtl/>
          <w:lang w:bidi="ar-SA"/>
        </w:rPr>
      </w:pPr>
    </w:p>
    <w:sdt>
      <w:sdtPr>
        <w:rPr>
          <w:rtl/>
        </w:rPr>
        <w:id w:val="-1276862382"/>
        <w:docPartObj>
          <w:docPartGallery w:val="Table of Contents"/>
          <w:docPartUnique/>
        </w:docPartObj>
      </w:sdtPr>
      <w:sdtEndPr>
        <w:rPr>
          <w:rFonts w:ascii="Traditional Arabic" w:eastAsia="Calibri" w:hAnsi="Traditional Arabic" w:cs="IRLotus"/>
          <w:color w:val="auto"/>
          <w:sz w:val="28"/>
          <w:szCs w:val="28"/>
          <w:lang w:bidi="fa-IR"/>
        </w:rPr>
      </w:sdtEndPr>
      <w:sdtContent>
        <w:p w14:paraId="5F09F6BE" w14:textId="7CD224D3" w:rsidR="00A72B21" w:rsidRPr="00A72B21" w:rsidRDefault="00A72B21" w:rsidP="00A72B21">
          <w:pPr>
            <w:pStyle w:val="TOCHeading"/>
            <w:bidi/>
            <w:rPr>
              <w:rFonts w:hint="cs"/>
              <w:b/>
              <w:bCs/>
              <w:color w:val="FF0000"/>
              <w:rtl/>
              <w:lang w:bidi="fa-IR"/>
            </w:rPr>
          </w:pPr>
          <w:r w:rsidRPr="00A72B21">
            <w:rPr>
              <w:rFonts w:hint="cs"/>
              <w:b/>
              <w:bCs/>
              <w:color w:val="FF0000"/>
              <w:rtl/>
              <w:lang w:bidi="fa-IR"/>
            </w:rPr>
            <w:t>فهرست مطالب:</w:t>
          </w:r>
        </w:p>
        <w:p w14:paraId="213A513B" w14:textId="689E4DED" w:rsidR="00A72B21" w:rsidRPr="00A72B21" w:rsidRDefault="00A72B21">
          <w:pPr>
            <w:pStyle w:val="TOC1"/>
            <w:rPr>
              <w:rFonts w:asciiTheme="minorHAnsi" w:eastAsiaTheme="minorEastAsia" w:hAnsiTheme="minorHAnsi" w:cstheme="minorBidi"/>
              <w:b/>
              <w:bCs/>
              <w:noProof/>
              <w:color w:val="auto"/>
              <w:kern w:val="2"/>
              <w:sz w:val="22"/>
              <w:szCs w:val="22"/>
              <w:rtl/>
              <w14:ligatures w14:val="standardContextual"/>
            </w:rPr>
          </w:pPr>
          <w:r w:rsidRPr="00A72B21">
            <w:rPr>
              <w:b/>
              <w:bCs/>
            </w:rPr>
            <w:fldChar w:fldCharType="begin"/>
          </w:r>
          <w:r w:rsidRPr="00A72B21">
            <w:rPr>
              <w:b/>
              <w:bCs/>
            </w:rPr>
            <w:instrText xml:space="preserve"> TOC \o "1-3" \h \z \u </w:instrText>
          </w:r>
          <w:r w:rsidRPr="00A72B21">
            <w:rPr>
              <w:b/>
              <w:bCs/>
            </w:rPr>
            <w:fldChar w:fldCharType="separate"/>
          </w:r>
          <w:hyperlink w:anchor="_Toc186383529" w:history="1">
            <w:r w:rsidRPr="00A72B21">
              <w:rPr>
                <w:rStyle w:val="Hyperlink"/>
                <w:b/>
                <w:bCs/>
                <w:noProof/>
                <w:rtl/>
              </w:rPr>
              <w:t>وقوع امر عق</w:t>
            </w:r>
            <w:r w:rsidRPr="00A72B21">
              <w:rPr>
                <w:rStyle w:val="Hyperlink"/>
                <w:rFonts w:hint="cs"/>
                <w:b/>
                <w:bCs/>
                <w:noProof/>
                <w:rtl/>
              </w:rPr>
              <w:t>ی</w:t>
            </w:r>
            <w:r w:rsidRPr="00A72B21">
              <w:rPr>
                <w:rStyle w:val="Hyperlink"/>
                <w:rFonts w:hint="eastAsia"/>
                <w:b/>
                <w:bCs/>
                <w:noProof/>
                <w:rtl/>
              </w:rPr>
              <w:t>ب</w:t>
            </w:r>
            <w:r w:rsidRPr="00A72B21">
              <w:rPr>
                <w:rStyle w:val="Hyperlink"/>
                <w:b/>
                <w:bCs/>
                <w:noProof/>
                <w:rtl/>
              </w:rPr>
              <w:t xml:space="preserve"> حظر </w:t>
            </w:r>
            <w:r w:rsidRPr="00A72B21">
              <w:rPr>
                <w:rStyle w:val="Hyperlink"/>
                <w:rFonts w:hint="cs"/>
                <w:b/>
                <w:bCs/>
                <w:noProof/>
                <w:rtl/>
              </w:rPr>
              <w:t>ی</w:t>
            </w:r>
            <w:r w:rsidRPr="00A72B21">
              <w:rPr>
                <w:rStyle w:val="Hyperlink"/>
                <w:rFonts w:hint="eastAsia"/>
                <w:b/>
                <w:bCs/>
                <w:noProof/>
                <w:rtl/>
              </w:rPr>
              <w:t>ا</w:t>
            </w:r>
            <w:r w:rsidRPr="00A72B21">
              <w:rPr>
                <w:rStyle w:val="Hyperlink"/>
                <w:b/>
                <w:bCs/>
                <w:noProof/>
                <w:rtl/>
              </w:rPr>
              <w:t xml:space="preserve"> در مقام توهّم حظر</w:t>
            </w:r>
            <w:r w:rsidRPr="00A72B21">
              <w:rPr>
                <w:b/>
                <w:bCs/>
                <w:noProof/>
                <w:webHidden/>
                <w:rtl/>
              </w:rPr>
              <w:tab/>
            </w:r>
            <w:r w:rsidRPr="00A72B21">
              <w:rPr>
                <w:rStyle w:val="Hyperlink"/>
                <w:b/>
                <w:bCs/>
                <w:noProof/>
                <w:rtl/>
              </w:rPr>
              <w:fldChar w:fldCharType="begin"/>
            </w:r>
            <w:r w:rsidRPr="00A72B21">
              <w:rPr>
                <w:b/>
                <w:bCs/>
                <w:noProof/>
                <w:webHidden/>
                <w:rtl/>
              </w:rPr>
              <w:instrText xml:space="preserve"> </w:instrText>
            </w:r>
            <w:r w:rsidRPr="00A72B21">
              <w:rPr>
                <w:b/>
                <w:bCs/>
                <w:noProof/>
                <w:webHidden/>
              </w:rPr>
              <w:instrText>PAGEREF</w:instrText>
            </w:r>
            <w:r w:rsidRPr="00A72B21">
              <w:rPr>
                <w:b/>
                <w:bCs/>
                <w:noProof/>
                <w:webHidden/>
                <w:rtl/>
              </w:rPr>
              <w:instrText xml:space="preserve"> _</w:instrText>
            </w:r>
            <w:r w:rsidRPr="00A72B21">
              <w:rPr>
                <w:b/>
                <w:bCs/>
                <w:noProof/>
                <w:webHidden/>
              </w:rPr>
              <w:instrText>Toc186383529 \h</w:instrText>
            </w:r>
            <w:r w:rsidRPr="00A72B21">
              <w:rPr>
                <w:b/>
                <w:bCs/>
                <w:noProof/>
                <w:webHidden/>
                <w:rtl/>
              </w:rPr>
              <w:instrText xml:space="preserve"> </w:instrText>
            </w:r>
            <w:r w:rsidRPr="00A72B21">
              <w:rPr>
                <w:rStyle w:val="Hyperlink"/>
                <w:b/>
                <w:bCs/>
                <w:noProof/>
                <w:rtl/>
              </w:rPr>
            </w:r>
            <w:r w:rsidRPr="00A72B21">
              <w:rPr>
                <w:rStyle w:val="Hyperlink"/>
                <w:b/>
                <w:bCs/>
                <w:noProof/>
                <w:rtl/>
              </w:rPr>
              <w:fldChar w:fldCharType="separate"/>
            </w:r>
            <w:r w:rsidRPr="00A72B21">
              <w:rPr>
                <w:b/>
                <w:bCs/>
                <w:noProof/>
                <w:webHidden/>
                <w:rtl/>
              </w:rPr>
              <w:t>1</w:t>
            </w:r>
            <w:r w:rsidRPr="00A72B21">
              <w:rPr>
                <w:rStyle w:val="Hyperlink"/>
                <w:b/>
                <w:bCs/>
                <w:noProof/>
                <w:rtl/>
              </w:rPr>
              <w:fldChar w:fldCharType="end"/>
            </w:r>
          </w:hyperlink>
        </w:p>
        <w:p w14:paraId="554B0CE3" w14:textId="42742CA6" w:rsidR="00A72B21" w:rsidRPr="00A72B21" w:rsidRDefault="00A72B21">
          <w:pPr>
            <w:pStyle w:val="TOC2"/>
            <w:tabs>
              <w:tab w:val="right" w:leader="dot" w:pos="10194"/>
            </w:tabs>
            <w:rPr>
              <w:rFonts w:asciiTheme="minorHAnsi" w:eastAsiaTheme="minorEastAsia" w:hAnsiTheme="minorHAnsi" w:cstheme="minorBidi"/>
              <w:b/>
              <w:noProof/>
              <w:color w:val="auto"/>
              <w:kern w:val="2"/>
              <w:sz w:val="22"/>
              <w:szCs w:val="22"/>
              <w:rtl/>
              <w14:ligatures w14:val="standardContextual"/>
            </w:rPr>
          </w:pPr>
          <w:hyperlink w:anchor="_Toc186383530" w:history="1">
            <w:r w:rsidRPr="00A72B21">
              <w:rPr>
                <w:rStyle w:val="Hyperlink"/>
                <w:b/>
                <w:noProof/>
                <w:rtl/>
              </w:rPr>
              <w:t>بحث فقه</w:t>
            </w:r>
            <w:r w:rsidRPr="00A72B21">
              <w:rPr>
                <w:rStyle w:val="Hyperlink"/>
                <w:rFonts w:hint="cs"/>
                <w:b/>
                <w:noProof/>
                <w:rtl/>
              </w:rPr>
              <w:t>ی</w:t>
            </w:r>
            <w:r w:rsidRPr="00A72B21">
              <w:rPr>
                <w:rStyle w:val="Hyperlink"/>
                <w:b/>
                <w:noProof/>
                <w:rtl/>
              </w:rPr>
              <w:t xml:space="preserve"> ا</w:t>
            </w:r>
            <w:r w:rsidRPr="00A72B21">
              <w:rPr>
                <w:rStyle w:val="Hyperlink"/>
                <w:rFonts w:hint="cs"/>
                <w:b/>
                <w:noProof/>
                <w:rtl/>
              </w:rPr>
              <w:t>یّ</w:t>
            </w:r>
            <w:r w:rsidRPr="00A72B21">
              <w:rPr>
                <w:rStyle w:val="Hyperlink"/>
                <w:b/>
                <w:noProof/>
                <w:rtl/>
              </w:rPr>
              <w:t>ام استظهار</w:t>
            </w:r>
            <w:r w:rsidRPr="00A72B21">
              <w:rPr>
                <w:b/>
                <w:noProof/>
                <w:webHidden/>
                <w:rtl/>
              </w:rPr>
              <w:tab/>
            </w:r>
            <w:r w:rsidRPr="00A72B21">
              <w:rPr>
                <w:rStyle w:val="Hyperlink"/>
                <w:b/>
                <w:noProof/>
                <w:rtl/>
              </w:rPr>
              <w:fldChar w:fldCharType="begin"/>
            </w:r>
            <w:r w:rsidRPr="00A72B21">
              <w:rPr>
                <w:b/>
                <w:noProof/>
                <w:webHidden/>
                <w:rtl/>
              </w:rPr>
              <w:instrText xml:space="preserve"> </w:instrText>
            </w:r>
            <w:r w:rsidRPr="00A72B21">
              <w:rPr>
                <w:b/>
                <w:noProof/>
                <w:webHidden/>
              </w:rPr>
              <w:instrText>PAGEREF</w:instrText>
            </w:r>
            <w:r w:rsidRPr="00A72B21">
              <w:rPr>
                <w:b/>
                <w:noProof/>
                <w:webHidden/>
                <w:rtl/>
              </w:rPr>
              <w:instrText xml:space="preserve"> _</w:instrText>
            </w:r>
            <w:r w:rsidRPr="00A72B21">
              <w:rPr>
                <w:b/>
                <w:noProof/>
                <w:webHidden/>
              </w:rPr>
              <w:instrText>Toc186383530 \h</w:instrText>
            </w:r>
            <w:r w:rsidRPr="00A72B21">
              <w:rPr>
                <w:b/>
                <w:noProof/>
                <w:webHidden/>
                <w:rtl/>
              </w:rPr>
              <w:instrText xml:space="preserve"> </w:instrText>
            </w:r>
            <w:r w:rsidRPr="00A72B21">
              <w:rPr>
                <w:rStyle w:val="Hyperlink"/>
                <w:b/>
                <w:noProof/>
                <w:rtl/>
              </w:rPr>
            </w:r>
            <w:r w:rsidRPr="00A72B21">
              <w:rPr>
                <w:rStyle w:val="Hyperlink"/>
                <w:b/>
                <w:noProof/>
                <w:rtl/>
              </w:rPr>
              <w:fldChar w:fldCharType="separate"/>
            </w:r>
            <w:r w:rsidRPr="00A72B21">
              <w:rPr>
                <w:b/>
                <w:noProof/>
                <w:webHidden/>
                <w:rtl/>
              </w:rPr>
              <w:t>1</w:t>
            </w:r>
            <w:r w:rsidRPr="00A72B21">
              <w:rPr>
                <w:rStyle w:val="Hyperlink"/>
                <w:b/>
                <w:noProof/>
                <w:rtl/>
              </w:rPr>
              <w:fldChar w:fldCharType="end"/>
            </w:r>
          </w:hyperlink>
        </w:p>
        <w:p w14:paraId="1C4BD25C" w14:textId="7DE1A49B" w:rsidR="00A72B21" w:rsidRDefault="00A72B21">
          <w:r w:rsidRPr="00A72B21">
            <w:rPr>
              <w:b/>
              <w:bCs/>
              <w:noProof/>
            </w:rPr>
            <w:fldChar w:fldCharType="end"/>
          </w:r>
        </w:p>
      </w:sdtContent>
    </w:sdt>
    <w:p w14:paraId="0F9B3BAF" w14:textId="77777777" w:rsidR="00A72B21" w:rsidRDefault="00A72B21" w:rsidP="00A72B21">
      <w:pPr>
        <w:pBdr>
          <w:bottom w:val="single" w:sz="4" w:space="1" w:color="auto"/>
        </w:pBdr>
        <w:jc w:val="both"/>
        <w:rPr>
          <w:rtl/>
        </w:rPr>
      </w:pPr>
      <w:bookmarkStart w:id="2" w:name="FehStart"/>
      <w:bookmarkEnd w:id="2"/>
    </w:p>
    <w:p w14:paraId="21861CBD" w14:textId="77777777" w:rsidR="00A72B21" w:rsidRDefault="00A72B21" w:rsidP="00F34052">
      <w:pPr>
        <w:jc w:val="both"/>
        <w:rPr>
          <w:rtl/>
        </w:rPr>
      </w:pPr>
    </w:p>
    <w:p w14:paraId="1C7BE1E4" w14:textId="1BB66B00" w:rsidR="00F26926" w:rsidRDefault="00F26926" w:rsidP="00F34052">
      <w:pPr>
        <w:pStyle w:val="Heading1"/>
        <w:jc w:val="both"/>
        <w:rPr>
          <w:rtl/>
        </w:rPr>
      </w:pPr>
      <w:bookmarkStart w:id="3" w:name="_Toc186256140"/>
      <w:bookmarkStart w:id="4" w:name="_Toc186383529"/>
      <w:r>
        <w:rPr>
          <w:rFonts w:hint="cs"/>
          <w:rtl/>
        </w:rPr>
        <w:t>وقوع امر عقیب حظر یا در مقام توهّم حظر</w:t>
      </w:r>
      <w:bookmarkEnd w:id="3"/>
      <w:bookmarkEnd w:id="4"/>
    </w:p>
    <w:p w14:paraId="11CA0689" w14:textId="77777777" w:rsidR="004814C2" w:rsidRDefault="00613DF6" w:rsidP="00F34052">
      <w:pPr>
        <w:jc w:val="both"/>
        <w:rPr>
          <w:rtl/>
        </w:rPr>
      </w:pPr>
      <w:r>
        <w:rPr>
          <w:rFonts w:hint="cs"/>
          <w:rtl/>
        </w:rPr>
        <w:t xml:space="preserve">بحث پیرامون امری بود که </w:t>
      </w:r>
      <w:r w:rsidR="00A47D59">
        <w:rPr>
          <w:rFonts w:hint="cs"/>
          <w:rtl/>
        </w:rPr>
        <w:t xml:space="preserve">در مقام توهم حظر </w:t>
      </w:r>
      <w:r>
        <w:rPr>
          <w:rFonts w:hint="cs"/>
          <w:rtl/>
        </w:rPr>
        <w:t>واقع شده است.</w:t>
      </w:r>
    </w:p>
    <w:p w14:paraId="4933171B" w14:textId="5FC37874" w:rsidR="000911E3" w:rsidRDefault="000911E3" w:rsidP="00F34052">
      <w:pPr>
        <w:pStyle w:val="Heading2"/>
        <w:jc w:val="both"/>
        <w:rPr>
          <w:rtl/>
        </w:rPr>
      </w:pPr>
      <w:bookmarkStart w:id="5" w:name="_Toc186256141"/>
      <w:bookmarkStart w:id="6" w:name="_Toc186383530"/>
      <w:r>
        <w:rPr>
          <w:rFonts w:hint="cs"/>
          <w:rtl/>
        </w:rPr>
        <w:t>بحث فقهی ایّ</w:t>
      </w:r>
      <w:r w:rsidR="00F34052">
        <w:rPr>
          <w:rFonts w:hint="cs"/>
          <w:rtl/>
        </w:rPr>
        <w:t>ا</w:t>
      </w:r>
      <w:r>
        <w:rPr>
          <w:rFonts w:hint="cs"/>
          <w:rtl/>
        </w:rPr>
        <w:t>م استظهار</w:t>
      </w:r>
      <w:bookmarkEnd w:id="5"/>
      <w:bookmarkEnd w:id="6"/>
    </w:p>
    <w:p w14:paraId="17D44476" w14:textId="43D2A8A6" w:rsidR="000911E3" w:rsidRDefault="000911E3" w:rsidP="00F34052">
      <w:pPr>
        <w:jc w:val="both"/>
        <w:rPr>
          <w:rtl/>
        </w:rPr>
      </w:pPr>
      <w:r>
        <w:rPr>
          <w:rFonts w:hint="cs"/>
          <w:rtl/>
        </w:rPr>
        <w:t xml:space="preserve">از </w:t>
      </w:r>
      <w:r w:rsidR="00F34052">
        <w:rPr>
          <w:rFonts w:hint="cs"/>
          <w:rtl/>
        </w:rPr>
        <w:t>تطبیقات</w:t>
      </w:r>
      <w:r>
        <w:rPr>
          <w:rFonts w:hint="cs"/>
          <w:rtl/>
        </w:rPr>
        <w:t xml:space="preserve"> این مسأله، بحث فقهی ایّام استظهار است. موضوع بحث فقهی مزبور، زنی است که پس از پایان ایّام عادت، همچنان خون می‌بیند و نمی‌داند این خون از ده روز تجاوز می‌کند تا استحاضه به شمار رود، یا از ده روز تجاوز نمی‌کند تا حیض به شمار رود.</w:t>
      </w:r>
    </w:p>
    <w:p w14:paraId="4344E54A" w14:textId="77777777" w:rsidR="000911E3" w:rsidRDefault="000911E3" w:rsidP="00F34052">
      <w:pPr>
        <w:jc w:val="both"/>
        <w:rPr>
          <w:rtl/>
        </w:rPr>
      </w:pPr>
      <w:r>
        <w:rPr>
          <w:rFonts w:hint="cs"/>
          <w:rtl/>
        </w:rPr>
        <w:t>در این بحث فقهی، دو دسته روایت وجود دارد:</w:t>
      </w:r>
    </w:p>
    <w:p w14:paraId="420A09EA" w14:textId="00AEA7EF" w:rsidR="000911E3" w:rsidRDefault="008A4F20" w:rsidP="00F34052">
      <w:pPr>
        <w:jc w:val="both"/>
      </w:pPr>
      <w:r w:rsidRPr="008A4F20">
        <w:rPr>
          <w:rFonts w:hint="cs"/>
          <w:color w:val="FF0000"/>
          <w:rtl/>
        </w:rPr>
        <w:t>1</w:t>
      </w:r>
      <w:r>
        <w:rPr>
          <w:rFonts w:hint="cs"/>
          <w:rtl/>
        </w:rPr>
        <w:t>.</w:t>
      </w:r>
      <w:r w:rsidR="000911E3">
        <w:rPr>
          <w:rFonts w:hint="cs"/>
          <w:rtl/>
        </w:rPr>
        <w:t xml:space="preserve">روایاتی که به غسل کردن و نماز خواندن امر نموده‌اند و بیان‌گر آنند که زن باید خود را مستحاضه </w:t>
      </w:r>
      <w:r w:rsidR="00F34052">
        <w:rPr>
          <w:rFonts w:hint="cs"/>
          <w:rtl/>
        </w:rPr>
        <w:t xml:space="preserve">انگاشته </w:t>
      </w:r>
      <w:r w:rsidR="000911E3">
        <w:rPr>
          <w:rFonts w:hint="cs"/>
          <w:rtl/>
        </w:rPr>
        <w:t>و احکام پاکی را مترتّب کند.</w:t>
      </w:r>
    </w:p>
    <w:p w14:paraId="0788987B" w14:textId="69B28E32" w:rsidR="000911E3" w:rsidRDefault="008A4F20" w:rsidP="00F34052">
      <w:pPr>
        <w:jc w:val="both"/>
      </w:pPr>
      <w:r w:rsidRPr="008A4F20">
        <w:rPr>
          <w:rFonts w:hint="cs"/>
          <w:color w:val="FF0000"/>
          <w:rtl/>
        </w:rPr>
        <w:t>2</w:t>
      </w:r>
      <w:r>
        <w:rPr>
          <w:rFonts w:hint="cs"/>
          <w:rtl/>
        </w:rPr>
        <w:t>.</w:t>
      </w:r>
      <w:r w:rsidR="000911E3">
        <w:rPr>
          <w:rFonts w:hint="cs"/>
          <w:rtl/>
        </w:rPr>
        <w:t>روایاتی که به استظهار امر نموده‌اند و بیان‌گر آنند که زن باید خود را حائض انگاشته و غسل و نماز را ترک کند.</w:t>
      </w:r>
    </w:p>
    <w:p w14:paraId="63A20FDC" w14:textId="63588627" w:rsidR="007621AC" w:rsidRDefault="007621AC" w:rsidP="00F34052">
      <w:pPr>
        <w:jc w:val="both"/>
        <w:rPr>
          <w:rtl/>
        </w:rPr>
      </w:pPr>
      <w:r>
        <w:rPr>
          <w:rFonts w:hint="cs"/>
          <w:rtl/>
        </w:rPr>
        <w:t>معمول فقهاء امر به استظهار را _ولو فی الجملة_ دالّ بر وجوب دانسته‌اند. برای مثال محقق خوئی استظهار را در روز اولّ واجب و در روزهای بعد مستحب دانسته‌اند.</w:t>
      </w:r>
      <w:r w:rsidR="00F34052">
        <w:rPr>
          <w:rFonts w:hint="cs"/>
          <w:rtl/>
        </w:rPr>
        <w:t xml:space="preserve"> برخی</w:t>
      </w:r>
      <w:r>
        <w:rPr>
          <w:rFonts w:hint="cs"/>
          <w:rtl/>
        </w:rPr>
        <w:t xml:space="preserve"> فقهاء نیز استظهار را مطلقاً مستحب دانسته‌اند. باری، معمول فقهاء دلالت امر به استظهار بر رجحان را پذیرفته‌اند؛ خواه رجحانی که در حدّ وجوب باشد و خواه رجحانی که در حدّ ندب باشد.</w:t>
      </w:r>
    </w:p>
    <w:p w14:paraId="1C936776" w14:textId="411B3A50" w:rsidR="007621AC" w:rsidRDefault="007621AC" w:rsidP="00F34052">
      <w:pPr>
        <w:jc w:val="both"/>
        <w:rPr>
          <w:rtl/>
        </w:rPr>
      </w:pPr>
      <w:r>
        <w:rPr>
          <w:rFonts w:hint="cs"/>
          <w:rtl/>
        </w:rPr>
        <w:t>پرسش آن است که این دو دسته روایت چگونه با یکدیگر جمع می‌شوند؟</w:t>
      </w:r>
      <w:r w:rsidR="008A4F20">
        <w:rPr>
          <w:rFonts w:hint="cs"/>
          <w:rtl/>
        </w:rPr>
        <w:t xml:space="preserve"> </w:t>
      </w:r>
      <w:r w:rsidR="00F34052">
        <w:rPr>
          <w:rFonts w:hint="cs"/>
          <w:rtl/>
        </w:rPr>
        <w:t xml:space="preserve">چون </w:t>
      </w:r>
      <w:r w:rsidR="008A4F20">
        <w:rPr>
          <w:rFonts w:hint="cs"/>
          <w:rtl/>
        </w:rPr>
        <w:t>در دستۀ یکم به انجام غسل و نماز و در دستۀ دیگری به ترک این دو امر شده است.</w:t>
      </w:r>
    </w:p>
    <w:p w14:paraId="4E5C395A" w14:textId="1D57F8BE" w:rsidR="0007104A" w:rsidRDefault="007621AC" w:rsidP="00F34052">
      <w:pPr>
        <w:jc w:val="both"/>
        <w:rPr>
          <w:rtl/>
        </w:rPr>
      </w:pPr>
      <w:r>
        <w:rPr>
          <w:rFonts w:hint="cs"/>
          <w:rtl/>
        </w:rPr>
        <w:t xml:space="preserve">مرحوم وحید بهبهانی، روایات دستۀ </w:t>
      </w:r>
      <w:r w:rsidR="00F34052">
        <w:rPr>
          <w:rFonts w:hint="cs"/>
          <w:rtl/>
        </w:rPr>
        <w:t>یکم</w:t>
      </w:r>
      <w:r>
        <w:rPr>
          <w:rFonts w:hint="cs"/>
          <w:rtl/>
        </w:rPr>
        <w:t xml:space="preserve"> را _که در آن به انجام غسل و نماز امر شده بود_ بر </w:t>
      </w:r>
      <w:r w:rsidR="0007104A">
        <w:rPr>
          <w:rFonts w:hint="cs"/>
          <w:rtl/>
        </w:rPr>
        <w:t xml:space="preserve">دفع </w:t>
      </w:r>
      <w:r>
        <w:rPr>
          <w:rFonts w:hint="cs"/>
          <w:rtl/>
        </w:rPr>
        <w:t xml:space="preserve">توهّم حظر حمل نموده </w:t>
      </w:r>
      <w:r w:rsidR="0007104A">
        <w:rPr>
          <w:rFonts w:hint="cs"/>
          <w:rtl/>
        </w:rPr>
        <w:t>و</w:t>
      </w:r>
      <w:r>
        <w:rPr>
          <w:rFonts w:hint="cs"/>
          <w:rtl/>
        </w:rPr>
        <w:t xml:space="preserve"> فرموده است ازآن‌رو که احتمال می‌رود زن هنوز حائض باشد، توّهم آن می‌رود که غسل و نماز بر </w:t>
      </w:r>
      <w:r w:rsidR="0007104A">
        <w:rPr>
          <w:rFonts w:hint="cs"/>
          <w:rtl/>
        </w:rPr>
        <w:t>وی</w:t>
      </w:r>
      <w:r>
        <w:rPr>
          <w:rFonts w:hint="cs"/>
          <w:rtl/>
        </w:rPr>
        <w:t xml:space="preserve"> حرام باشد</w:t>
      </w:r>
      <w:r w:rsidR="0007104A">
        <w:rPr>
          <w:rFonts w:hint="cs"/>
          <w:rtl/>
        </w:rPr>
        <w:t xml:space="preserve">، در نتیجه امر به غسل و نماز، در مقام </w:t>
      </w:r>
      <w:r w:rsidR="0007104A">
        <w:rPr>
          <w:rFonts w:hint="cs"/>
          <w:rtl/>
        </w:rPr>
        <w:lastRenderedPageBreak/>
        <w:t xml:space="preserve">دفع توهّم حظر بوده و بر بیش از جواز دلالت نمی‌کند. بدین ترتیب، تعارض روایت دستۀ </w:t>
      </w:r>
      <w:r w:rsidR="00F34052">
        <w:rPr>
          <w:rFonts w:hint="cs"/>
          <w:rtl/>
        </w:rPr>
        <w:t>یکم</w:t>
      </w:r>
      <w:r w:rsidR="0007104A">
        <w:rPr>
          <w:rFonts w:hint="cs"/>
          <w:rtl/>
        </w:rPr>
        <w:t xml:space="preserve"> با روایات دستۀ دوم برطرف می‌شود چون روایات دستۀ اول بر جواز غسل و نماز، و روایات دستۀ دوم بر استحباب ترک غسل و نماز دلالت می‌کنند و میان این دو منافاتی وجود ندارد.</w:t>
      </w:r>
    </w:p>
    <w:p w14:paraId="3F43828C" w14:textId="48F74FDD" w:rsidR="00624D89" w:rsidRDefault="00F34052" w:rsidP="00F34052">
      <w:pPr>
        <w:jc w:val="both"/>
        <w:rPr>
          <w:rtl/>
        </w:rPr>
      </w:pPr>
      <w:r>
        <w:rPr>
          <w:rFonts w:hint="cs"/>
          <w:rtl/>
        </w:rPr>
        <w:t xml:space="preserve">ولی </w:t>
      </w:r>
      <w:r w:rsidR="008A4F20">
        <w:rPr>
          <w:rFonts w:hint="cs"/>
          <w:rtl/>
        </w:rPr>
        <w:t xml:space="preserve">راه حلّ مرحوم وحید بهبهانی با این پرسش روبرو است که ازچه‌رو </w:t>
      </w:r>
      <w:r>
        <w:rPr>
          <w:rFonts w:hint="cs"/>
          <w:rtl/>
        </w:rPr>
        <w:t xml:space="preserve">تنها روایات دستۀ یکم را بر دفع توهّم حظر حمل نموده و </w:t>
      </w:r>
      <w:r w:rsidR="008A4F20">
        <w:rPr>
          <w:rFonts w:hint="cs"/>
          <w:rtl/>
        </w:rPr>
        <w:t>روایات دستۀ دوم را بر دفع توهّم حظر حمل نمی‌کنید</w:t>
      </w:r>
      <w:r w:rsidR="00524215">
        <w:rPr>
          <w:rFonts w:hint="cs"/>
          <w:rtl/>
        </w:rPr>
        <w:t xml:space="preserve">؟ در روایات دستۀ دوم نیز ترک غسل و نماز مورد توهّم حظر است چون </w:t>
      </w:r>
      <w:r w:rsidR="00624D89">
        <w:rPr>
          <w:rFonts w:hint="cs"/>
          <w:rtl/>
        </w:rPr>
        <w:t xml:space="preserve">نماز به صورت کلّی واجب است و تنها ایام حیض از تحت این حکم کلّی خارج شده است، در نتیجه قاعدۀ اولیة اقتضا می‌کند در ایّام شک، نماز واجب باشد و ترک نماز حرام باشد؛ </w:t>
      </w:r>
      <w:r>
        <w:rPr>
          <w:rFonts w:hint="cs"/>
          <w:rtl/>
        </w:rPr>
        <w:t>بنابراین</w:t>
      </w:r>
      <w:r w:rsidR="00624D89">
        <w:rPr>
          <w:rFonts w:hint="cs"/>
          <w:rtl/>
        </w:rPr>
        <w:t xml:space="preserve"> ترک نماز نیز مورد توهّم حظر است و امر به ترک،</w:t>
      </w:r>
      <w:r w:rsidR="00524215">
        <w:rPr>
          <w:rFonts w:hint="cs"/>
          <w:rtl/>
        </w:rPr>
        <w:t xml:space="preserve"> می‌تواند بر دفع توهّم حظر حمل گردد و بر صرف جواز دلالت کند نه بر رجحان.</w:t>
      </w:r>
    </w:p>
    <w:p w14:paraId="6BE1005E" w14:textId="4014259D" w:rsidR="00073BA2" w:rsidRPr="00073BA2" w:rsidRDefault="000B6E00" w:rsidP="00F34052">
      <w:pPr>
        <w:jc w:val="both"/>
        <w:rPr>
          <w:color w:val="000080"/>
        </w:rPr>
      </w:pPr>
      <w:r>
        <w:rPr>
          <w:rFonts w:hint="cs"/>
          <w:rtl/>
        </w:rPr>
        <w:t>مرحوم وحید بهبهانی بحث توهّم حظر را تنها به روایات دستۀ یکم اختصاص داده است و فرموده است روایات دستۀ دوم نمی‌توانند بر دفع توهّم حظر حمل گردند.</w:t>
      </w:r>
      <w:r w:rsidR="00AF283C">
        <w:rPr>
          <w:rFonts w:hint="cs"/>
          <w:rtl/>
        </w:rPr>
        <w:t xml:space="preserve"> ایشان بر این مطلب تأکید می‌کند که: </w:t>
      </w:r>
      <w:r w:rsidR="00AF283C" w:rsidRPr="00AF283C">
        <w:rPr>
          <w:rFonts w:hint="cs"/>
          <w:color w:val="000080"/>
          <w:rtl/>
        </w:rPr>
        <w:t>ثمّ لا يخفى أنّ الظاهر من أخبار الاستظهار أنّه مطلوب شرعا، لا أنّه مجرّد رخصة و محض إباحة، و لذا فهم الكلّ كذلك إلّا من شذّ</w:t>
      </w:r>
      <w:r w:rsidR="00AF283C">
        <w:rPr>
          <w:rFonts w:hint="cs"/>
          <w:rtl/>
        </w:rPr>
        <w:t>.</w:t>
      </w:r>
      <w:r w:rsidR="00AF283C">
        <w:rPr>
          <w:rStyle w:val="FootnoteReference"/>
          <w:rtl/>
        </w:rPr>
        <w:footnoteReference w:id="1"/>
      </w:r>
      <w:r w:rsidR="00AF283C">
        <w:rPr>
          <w:rFonts w:hint="cs"/>
          <w:rtl/>
        </w:rPr>
        <w:t xml:space="preserve"> سپس به روایات دستۀ یکم اشاره نموده و می‌فرماید: </w:t>
      </w:r>
      <w:r w:rsidR="00AF283C" w:rsidRPr="00AF283C">
        <w:rPr>
          <w:rFonts w:hint="cs"/>
          <w:color w:val="000080"/>
          <w:rtl/>
        </w:rPr>
        <w:t xml:space="preserve">و أمّا ما دلّ على أنّها بعد أيّام العادة تغتسل و تصلّي، و أمثال ذلك، فلا يبعد حملها على نفي الحظر المتوهّم أو المذكور، على ما حقّق في محلّه </w:t>
      </w:r>
      <w:r w:rsidR="00AF283C">
        <w:rPr>
          <w:rFonts w:hint="cs"/>
          <w:color w:val="000080"/>
          <w:rtl/>
        </w:rPr>
        <w:t xml:space="preserve">... </w:t>
      </w:r>
      <w:r w:rsidR="00AF283C" w:rsidRPr="00AF283C">
        <w:rPr>
          <w:rFonts w:hint="cs"/>
          <w:color w:val="000080"/>
          <w:rtl/>
        </w:rPr>
        <w:t>.</w:t>
      </w:r>
      <w:r w:rsidR="00AF283C">
        <w:rPr>
          <w:rStyle w:val="FootnoteReference"/>
          <w:color w:val="000080"/>
          <w:rtl/>
        </w:rPr>
        <w:footnoteReference w:id="2"/>
      </w:r>
      <w:r w:rsidR="00AF283C">
        <w:rPr>
          <w:rFonts w:hint="cs"/>
          <w:color w:val="000080"/>
          <w:rtl/>
        </w:rPr>
        <w:t xml:space="preserve"> </w:t>
      </w:r>
      <w:r w:rsidR="00AF283C" w:rsidRPr="00AF283C">
        <w:rPr>
          <w:rFonts w:hint="cs"/>
          <w:color w:val="000000"/>
          <w:rtl/>
        </w:rPr>
        <w:t xml:space="preserve">اندکی بعد بار دیگر روایات دستۀ دوم را موضوع سخن قرار داده و </w:t>
      </w:r>
      <w:r w:rsidR="00AF283C" w:rsidRPr="00731CCB">
        <w:rPr>
          <w:rFonts w:hint="cs"/>
          <w:rtl/>
        </w:rPr>
        <w:t>می‌فرماید</w:t>
      </w:r>
      <w:r w:rsidR="00073BA2" w:rsidRPr="00731CCB">
        <w:rPr>
          <w:rFonts w:hint="cs"/>
          <w:rtl/>
        </w:rPr>
        <w:t xml:space="preserve"> بی‌تردید</w:t>
      </w:r>
      <w:r w:rsidR="00731CCB">
        <w:rPr>
          <w:rFonts w:hint="cs"/>
          <w:rtl/>
        </w:rPr>
        <w:t>،</w:t>
      </w:r>
      <w:r w:rsidR="00AF283C">
        <w:rPr>
          <w:rFonts w:hint="cs"/>
          <w:color w:val="000080"/>
          <w:rtl/>
        </w:rPr>
        <w:t xml:space="preserve"> </w:t>
      </w:r>
      <w:r w:rsidR="00AF283C" w:rsidRPr="00073BA2">
        <w:rPr>
          <w:rFonts w:hint="cs"/>
          <w:color w:val="000000"/>
          <w:rtl/>
        </w:rPr>
        <w:t xml:space="preserve">اوامری که به استظهار تعلّق گرفتند، </w:t>
      </w:r>
      <w:r w:rsidR="00073BA2" w:rsidRPr="00073BA2">
        <w:rPr>
          <w:rFonts w:hint="cs"/>
          <w:color w:val="000000"/>
          <w:rtl/>
        </w:rPr>
        <w:t xml:space="preserve">دالّ بر </w:t>
      </w:r>
      <w:r w:rsidR="00731CCB">
        <w:rPr>
          <w:rFonts w:hint="cs"/>
          <w:color w:val="000000"/>
          <w:rtl/>
        </w:rPr>
        <w:t>طلب</w:t>
      </w:r>
      <w:r w:rsidR="00073BA2" w:rsidRPr="00073BA2">
        <w:rPr>
          <w:rFonts w:hint="cs"/>
          <w:color w:val="000000"/>
          <w:rtl/>
        </w:rPr>
        <w:t xml:space="preserve"> استظهار هستند نه دالّ بر رخصت استظهار؛ سپس می‌فرماید:</w:t>
      </w:r>
      <w:r w:rsidR="00073BA2">
        <w:rPr>
          <w:rFonts w:hint="cs"/>
          <w:color w:val="000080"/>
          <w:rtl/>
        </w:rPr>
        <w:t xml:space="preserve"> </w:t>
      </w:r>
      <w:r w:rsidR="00AF283C" w:rsidRPr="00AF283C">
        <w:rPr>
          <w:rFonts w:hint="cs"/>
          <w:color w:val="000080"/>
          <w:rtl/>
        </w:rPr>
        <w:t>مضافا إلى أنّه لا‌</w:t>
      </w:r>
      <w:r w:rsidR="00073BA2">
        <w:rPr>
          <w:rFonts w:hint="cs"/>
          <w:color w:val="000080"/>
          <w:rtl/>
        </w:rPr>
        <w:t xml:space="preserve"> </w:t>
      </w:r>
      <w:r w:rsidR="00073BA2" w:rsidRPr="00073BA2">
        <w:rPr>
          <w:rFonts w:hint="cs"/>
          <w:color w:val="000080"/>
          <w:rtl/>
        </w:rPr>
        <w:t>معنى لجعل الأمر بالاستظهار نفي توهّم الحظر فيه، إذ لا وجه لتوهّم هذا التوهّم</w:t>
      </w:r>
      <w:r w:rsidR="00073BA2">
        <w:rPr>
          <w:rFonts w:hint="cs"/>
          <w:color w:val="000080"/>
          <w:rtl/>
        </w:rPr>
        <w:t>.</w:t>
      </w:r>
      <w:r w:rsidR="00073BA2">
        <w:rPr>
          <w:rStyle w:val="FootnoteReference"/>
          <w:color w:val="000080"/>
          <w:rtl/>
        </w:rPr>
        <w:footnoteReference w:id="3"/>
      </w:r>
    </w:p>
    <w:p w14:paraId="72DCA3FC" w14:textId="672E2871" w:rsidR="0040657E" w:rsidRDefault="00073BA2" w:rsidP="00F34052">
      <w:pPr>
        <w:jc w:val="both"/>
        <w:rPr>
          <w:color w:val="000000"/>
          <w:rtl/>
        </w:rPr>
      </w:pPr>
      <w:r w:rsidRPr="00073BA2">
        <w:rPr>
          <w:rFonts w:hint="cs"/>
          <w:color w:val="000000"/>
          <w:rtl/>
        </w:rPr>
        <w:t xml:space="preserve"> پرسش آن است که </w:t>
      </w:r>
      <w:r>
        <w:rPr>
          <w:rFonts w:hint="cs"/>
          <w:color w:val="000000"/>
          <w:rtl/>
        </w:rPr>
        <w:t>ازچه‌رو ایشان حمل نمودن امر به استظهار بر دفع توهّم حظر را بی‌وجه دانسته است؟ شبیه همین عبارت و ابهامی که در آن وجود دارد، در ریاض المسائل نیز به چشم می‌خورد</w:t>
      </w:r>
      <w:r w:rsidR="0040657E">
        <w:rPr>
          <w:rFonts w:hint="cs"/>
          <w:color w:val="000000"/>
          <w:rtl/>
        </w:rPr>
        <w:t>. صاحب ریاض، روایات دستۀ یکم را بر دفع توهّم حظر حمل نموده و فرموده است:</w:t>
      </w:r>
      <w:r w:rsidR="0040657E" w:rsidRPr="0040657E">
        <w:rPr>
          <w:rFonts w:hint="cs"/>
          <w:color w:val="000000"/>
          <w:rtl/>
        </w:rPr>
        <w:t xml:space="preserve"> </w:t>
      </w:r>
      <w:r w:rsidR="0040657E" w:rsidRPr="0040657E">
        <w:rPr>
          <w:rFonts w:hint="cs"/>
          <w:color w:val="000080"/>
          <w:rtl/>
        </w:rPr>
        <w:t>لورودها في مقام توهم الحظر المفيد للإباحة خاصة. و المناقشة بورود مثله في الأدلة غير مسموعة</w:t>
      </w:r>
      <w:r w:rsidR="0040657E" w:rsidRPr="0040657E">
        <w:rPr>
          <w:rFonts w:hint="cs"/>
          <w:color w:val="000000"/>
          <w:rtl/>
        </w:rPr>
        <w:t>.</w:t>
      </w:r>
      <w:r w:rsidR="0040657E">
        <w:rPr>
          <w:rStyle w:val="FootnoteReference"/>
          <w:color w:val="000000"/>
          <w:rtl/>
        </w:rPr>
        <w:footnoteReference w:id="4"/>
      </w:r>
      <w:r w:rsidR="00F408C5">
        <w:rPr>
          <w:rFonts w:hint="cs"/>
          <w:color w:val="000000"/>
          <w:rtl/>
        </w:rPr>
        <w:t xml:space="preserve"> همانطور که پیداست، ایشان نیز همچون مرحوم وحید وجه ادعای خویش را بیان نفرموده است.</w:t>
      </w:r>
    </w:p>
    <w:p w14:paraId="52AF0762" w14:textId="13BF7C60" w:rsidR="00F408C5" w:rsidRDefault="00F408C5" w:rsidP="00F34052">
      <w:pPr>
        <w:jc w:val="both"/>
        <w:rPr>
          <w:color w:val="000000"/>
          <w:rtl/>
        </w:rPr>
      </w:pPr>
      <w:r>
        <w:rPr>
          <w:rFonts w:hint="cs"/>
          <w:color w:val="000000"/>
          <w:rtl/>
        </w:rPr>
        <w:t xml:space="preserve">مرحوم سید عبد الحسین لاری در تعلیقاتش بر ریاض المسائل، در صدد توضیح این مطلب برآمده است. </w:t>
      </w:r>
      <w:r w:rsidR="006B25CF">
        <w:rPr>
          <w:rFonts w:hint="cs"/>
          <w:color w:val="000000"/>
          <w:rtl/>
        </w:rPr>
        <w:t xml:space="preserve">ایشان می‌فرماید ازآن‌رو که حالت سابقۀ زن، حیض بوده، توّهم آن وجود دارد که استصحاب جریان یافته و اقتضا کند </w:t>
      </w:r>
      <w:r w:rsidR="00731CCB">
        <w:rPr>
          <w:rFonts w:hint="cs"/>
          <w:color w:val="000000"/>
          <w:rtl/>
        </w:rPr>
        <w:t>نماز خواندن همچنان بر زن حرام باشد</w:t>
      </w:r>
      <w:r w:rsidR="006B25CF">
        <w:rPr>
          <w:rFonts w:hint="cs"/>
          <w:color w:val="000000"/>
          <w:rtl/>
        </w:rPr>
        <w:t>؛ بدین ترتیب نماز خواندن مورد توهّم حظر می‌باشد</w:t>
      </w:r>
      <w:r w:rsidR="00731CCB">
        <w:rPr>
          <w:rFonts w:hint="cs"/>
          <w:color w:val="000000"/>
          <w:rtl/>
        </w:rPr>
        <w:t>.</w:t>
      </w:r>
      <w:r w:rsidR="006B25CF">
        <w:rPr>
          <w:rFonts w:hint="cs"/>
          <w:color w:val="000000"/>
          <w:rtl/>
        </w:rPr>
        <w:t xml:space="preserve"> ولی در سوی مقابل، ترک نماز موافق استصحاب بوده و مورد توهّم حظر نیست؛ در نتیجه امر </w:t>
      </w:r>
      <w:r w:rsidR="00731CCB">
        <w:rPr>
          <w:rFonts w:hint="cs"/>
          <w:color w:val="000000"/>
          <w:rtl/>
        </w:rPr>
        <w:t xml:space="preserve">به </w:t>
      </w:r>
      <w:r w:rsidR="006B25CF">
        <w:rPr>
          <w:rFonts w:hint="cs"/>
          <w:color w:val="000000"/>
          <w:rtl/>
        </w:rPr>
        <w:t>نماز</w:t>
      </w:r>
      <w:r w:rsidR="00731CCB">
        <w:rPr>
          <w:rFonts w:hint="cs"/>
          <w:color w:val="000000"/>
          <w:rtl/>
        </w:rPr>
        <w:t>،</w:t>
      </w:r>
      <w:r w:rsidR="006B25CF">
        <w:rPr>
          <w:rFonts w:hint="cs"/>
          <w:color w:val="000000"/>
          <w:rtl/>
        </w:rPr>
        <w:t xml:space="preserve"> </w:t>
      </w:r>
      <w:r w:rsidR="00731CCB">
        <w:rPr>
          <w:rFonts w:hint="cs"/>
          <w:color w:val="000000"/>
          <w:rtl/>
        </w:rPr>
        <w:t>در مقام</w:t>
      </w:r>
      <w:r w:rsidR="006B25CF">
        <w:rPr>
          <w:rFonts w:hint="cs"/>
          <w:color w:val="000000"/>
          <w:rtl/>
        </w:rPr>
        <w:t xml:space="preserve"> توّهم حظر است ولی امر به </w:t>
      </w:r>
      <w:r w:rsidR="00731CCB">
        <w:rPr>
          <w:rFonts w:hint="cs"/>
          <w:color w:val="000000"/>
          <w:rtl/>
        </w:rPr>
        <w:t xml:space="preserve">ترک </w:t>
      </w:r>
      <w:r w:rsidR="006B25CF">
        <w:rPr>
          <w:rFonts w:hint="cs"/>
          <w:color w:val="000000"/>
          <w:rtl/>
        </w:rPr>
        <w:t>نماز</w:t>
      </w:r>
      <w:r w:rsidR="00731CCB">
        <w:rPr>
          <w:rFonts w:hint="cs"/>
          <w:color w:val="000000"/>
          <w:rtl/>
        </w:rPr>
        <w:t>،</w:t>
      </w:r>
      <w:r w:rsidR="006B25CF">
        <w:rPr>
          <w:rFonts w:hint="cs"/>
          <w:color w:val="000000"/>
          <w:rtl/>
        </w:rPr>
        <w:t xml:space="preserve"> </w:t>
      </w:r>
      <w:r w:rsidR="00731CCB">
        <w:rPr>
          <w:rFonts w:hint="cs"/>
          <w:color w:val="000000"/>
          <w:rtl/>
        </w:rPr>
        <w:t>در مقام</w:t>
      </w:r>
      <w:r w:rsidR="006B25CF">
        <w:rPr>
          <w:rFonts w:hint="cs"/>
          <w:color w:val="000000"/>
          <w:rtl/>
        </w:rPr>
        <w:t xml:space="preserve"> توهّم حظر نیست.</w:t>
      </w:r>
    </w:p>
    <w:p w14:paraId="37C25D8D" w14:textId="1EEDC697" w:rsidR="005270D9" w:rsidRDefault="005270D9" w:rsidP="00F34052">
      <w:pPr>
        <w:jc w:val="both"/>
        <w:rPr>
          <w:color w:val="000000"/>
          <w:rtl/>
        </w:rPr>
      </w:pPr>
      <w:r>
        <w:rPr>
          <w:rFonts w:hint="cs"/>
          <w:color w:val="000000"/>
          <w:rtl/>
        </w:rPr>
        <w:t>ولی توجیه مرحوم عبد الحسین لاری، ضعیف است. هر چند از جهت استصحاب، توهّم حظر در یک طرف وجود دارد و در یک طرف وجود ندارد، و</w:t>
      </w:r>
      <w:r w:rsidR="00731CCB">
        <w:rPr>
          <w:rFonts w:hint="cs"/>
          <w:color w:val="000000"/>
          <w:rtl/>
        </w:rPr>
        <w:t>لی</w:t>
      </w:r>
      <w:r>
        <w:rPr>
          <w:rFonts w:hint="cs"/>
          <w:color w:val="000000"/>
          <w:rtl/>
        </w:rPr>
        <w:t xml:space="preserve"> در کنار استصحاب، عموماتی وجود دارد که بر لزوم انجام نماز دلالت می‌کند و این عمومات، منشأ توهّم حظر در طرف دیگر هستند. ازچه‌رو صرفاً استصحاب را به عنوان منشأ ایجاد توّهم حظر در نظر گرفته و عمومات را مورد توجّه قرار نداده‌اید؟! </w:t>
      </w:r>
      <w:r w:rsidR="00DD4BA0">
        <w:rPr>
          <w:rFonts w:hint="cs"/>
          <w:color w:val="000000"/>
          <w:rtl/>
        </w:rPr>
        <w:t>عموماتی</w:t>
      </w:r>
      <w:r w:rsidR="0000194F">
        <w:rPr>
          <w:rFonts w:hint="cs"/>
          <w:color w:val="000000"/>
          <w:rtl/>
        </w:rPr>
        <w:t xml:space="preserve"> </w:t>
      </w:r>
      <w:r w:rsidR="0000194F">
        <w:rPr>
          <w:rFonts w:hint="cs"/>
          <w:color w:val="000000"/>
          <w:rtl/>
        </w:rPr>
        <w:lastRenderedPageBreak/>
        <w:t xml:space="preserve">همچون </w:t>
      </w:r>
      <w:r w:rsidR="0000194F" w:rsidRPr="00DD4BA0">
        <w:rPr>
          <w:color w:val="008000"/>
          <w:rtl/>
        </w:rPr>
        <w:t>الصَّلَاةُ عَمُودُ الدِّينِ</w:t>
      </w:r>
      <w:r w:rsidR="0000194F">
        <w:rPr>
          <w:rStyle w:val="FootnoteReference"/>
          <w:color w:val="000000"/>
          <w:rtl/>
        </w:rPr>
        <w:footnoteReference w:id="5"/>
      </w:r>
      <w:r>
        <w:rPr>
          <w:rFonts w:hint="cs"/>
          <w:color w:val="000000"/>
          <w:rtl/>
        </w:rPr>
        <w:t xml:space="preserve"> ترک نماز را مورد توّهم حظر قرار می‌دهند</w:t>
      </w:r>
      <w:r w:rsidR="00731CCB">
        <w:rPr>
          <w:rFonts w:hint="cs"/>
          <w:color w:val="000000"/>
          <w:rtl/>
        </w:rPr>
        <w:t>. شگفت آن‌که</w:t>
      </w:r>
      <w:r>
        <w:rPr>
          <w:rFonts w:hint="cs"/>
          <w:color w:val="000000"/>
          <w:rtl/>
        </w:rPr>
        <w:t xml:space="preserve">، در </w:t>
      </w:r>
      <w:r w:rsidR="00DD4BA0">
        <w:rPr>
          <w:rFonts w:hint="cs"/>
          <w:color w:val="000000"/>
          <w:rtl/>
        </w:rPr>
        <w:t>کلام خود ایشان</w:t>
      </w:r>
      <w:r>
        <w:rPr>
          <w:rFonts w:hint="cs"/>
          <w:color w:val="000000"/>
          <w:rtl/>
        </w:rPr>
        <w:t xml:space="preserve"> نیز به این عمومات اشاره شده است.</w:t>
      </w:r>
    </w:p>
    <w:p w14:paraId="4DA00832" w14:textId="5503469A" w:rsidR="00DD4BA0" w:rsidRDefault="00DD4BA0" w:rsidP="00F34052">
      <w:pPr>
        <w:jc w:val="both"/>
        <w:rPr>
          <w:color w:val="000000"/>
          <w:rtl/>
        </w:rPr>
      </w:pPr>
      <w:r w:rsidRPr="00DD4BA0">
        <w:rPr>
          <w:rFonts w:hint="cs"/>
          <w:b/>
          <w:bCs/>
          <w:color w:val="000000"/>
          <w:rtl/>
        </w:rPr>
        <w:t>شاگرد</w:t>
      </w:r>
      <w:r>
        <w:rPr>
          <w:rFonts w:hint="cs"/>
          <w:color w:val="000000"/>
          <w:rtl/>
        </w:rPr>
        <w:t>: آیا موضوع استصحاب تغییر نکرده است؟ زنی که در ایّام عادت است، پس از ایّام عادت وضعیّت متفاوتی پیدا کرده است پس چه‌بسا استصحاب اصلاً مجرا نداشته باشد؟</w:t>
      </w:r>
    </w:p>
    <w:p w14:paraId="3163B728" w14:textId="2138272C" w:rsidR="00DD4BA0" w:rsidRDefault="00DD4BA0" w:rsidP="00F34052">
      <w:pPr>
        <w:jc w:val="both"/>
        <w:rPr>
          <w:color w:val="000000"/>
          <w:rtl/>
        </w:rPr>
      </w:pPr>
      <w:r w:rsidRPr="00DD4BA0">
        <w:rPr>
          <w:rFonts w:hint="cs"/>
          <w:b/>
          <w:bCs/>
          <w:color w:val="000000"/>
          <w:rtl/>
        </w:rPr>
        <w:t>استاد</w:t>
      </w:r>
      <w:r>
        <w:rPr>
          <w:rFonts w:hint="cs"/>
          <w:color w:val="000000"/>
          <w:rtl/>
        </w:rPr>
        <w:t>: این زن، همان زن است پس موضوع استصحاب تغییر نکرده است.</w:t>
      </w:r>
      <w:r w:rsidR="00B65B3D">
        <w:rPr>
          <w:rFonts w:hint="cs"/>
          <w:color w:val="000000"/>
          <w:rtl/>
        </w:rPr>
        <w:t xml:space="preserve"> با تغییر وضعیّت عادت، معلوم نمی‌شود حائض بودنش تغییر کرده است</w:t>
      </w:r>
      <w:r w:rsidR="00731CCB">
        <w:rPr>
          <w:rFonts w:hint="cs"/>
          <w:color w:val="000000"/>
          <w:rtl/>
        </w:rPr>
        <w:t xml:space="preserve"> پس</w:t>
      </w:r>
      <w:r w:rsidR="00B65B3D">
        <w:rPr>
          <w:rFonts w:hint="cs"/>
          <w:color w:val="000000"/>
          <w:rtl/>
        </w:rPr>
        <w:t xml:space="preserve"> ممکن است هنوز حائض است؛ زنی که حائض است، لازم نیست حتماً در ایّام عادتش حیض ببیند؛ ممکن است پس از ایّام عادت نیز حیض ببیند.</w:t>
      </w:r>
    </w:p>
    <w:p w14:paraId="7171FB0B" w14:textId="77777777" w:rsidR="00731CCB" w:rsidRDefault="00B65B3D" w:rsidP="00F34052">
      <w:pPr>
        <w:jc w:val="both"/>
        <w:rPr>
          <w:color w:val="000000"/>
          <w:rtl/>
        </w:rPr>
      </w:pPr>
      <w:r>
        <w:rPr>
          <w:rFonts w:hint="cs"/>
          <w:color w:val="000000"/>
          <w:rtl/>
        </w:rPr>
        <w:t xml:space="preserve">مقصود آن‌که، راه حلّ مرحوم لاری، راهگشا نیست چون استصحاب نمی‌تواند فارق میان دو </w:t>
      </w:r>
      <w:r w:rsidR="009A6702">
        <w:rPr>
          <w:rFonts w:hint="cs"/>
          <w:color w:val="000000"/>
          <w:rtl/>
        </w:rPr>
        <w:t>موضوع</w:t>
      </w:r>
      <w:r>
        <w:rPr>
          <w:rFonts w:hint="cs"/>
          <w:color w:val="000000"/>
          <w:rtl/>
        </w:rPr>
        <w:t xml:space="preserve"> باشد.</w:t>
      </w:r>
      <w:r w:rsidR="009A6702">
        <w:rPr>
          <w:rFonts w:hint="cs"/>
          <w:color w:val="000000"/>
          <w:rtl/>
        </w:rPr>
        <w:t xml:space="preserve"> به نظر می‌رسد مرحوم وحید بهبهانی فارق میان دو موضوع را در مفهوم خود واژۀ استظهار دانسته است چون واژۀ استظهار، دارای مفهوم </w:t>
      </w:r>
      <w:r w:rsidR="001E59A3">
        <w:rPr>
          <w:rFonts w:hint="cs"/>
          <w:color w:val="000000"/>
          <w:rtl/>
        </w:rPr>
        <w:t>مثبت</w:t>
      </w:r>
      <w:r w:rsidR="009A6702">
        <w:rPr>
          <w:rFonts w:hint="cs"/>
          <w:color w:val="000000"/>
          <w:rtl/>
        </w:rPr>
        <w:t xml:space="preserve"> است. </w:t>
      </w:r>
    </w:p>
    <w:p w14:paraId="7174CB3E" w14:textId="70E31F79" w:rsidR="00B65B3D" w:rsidRDefault="00731CCB" w:rsidP="00F34052">
      <w:pPr>
        <w:jc w:val="both"/>
        <w:rPr>
          <w:color w:val="000000"/>
          <w:rtl/>
        </w:rPr>
      </w:pPr>
      <w:r>
        <w:rPr>
          <w:rFonts w:hint="cs"/>
          <w:color w:val="000000"/>
          <w:rtl/>
        </w:rPr>
        <w:t xml:space="preserve">توضیح آن‌که، </w:t>
      </w:r>
      <w:r w:rsidR="009A6702">
        <w:rPr>
          <w:rFonts w:hint="cs"/>
          <w:color w:val="000000"/>
          <w:rtl/>
        </w:rPr>
        <w:t xml:space="preserve">اگر در روایات دستۀ دوم گفته شده بود »أترُکی الصلاة» این </w:t>
      </w:r>
      <w:r w:rsidR="001E59A3">
        <w:rPr>
          <w:rFonts w:hint="cs"/>
          <w:color w:val="000000"/>
          <w:rtl/>
        </w:rPr>
        <w:t>اشکال</w:t>
      </w:r>
      <w:r w:rsidR="009A6702">
        <w:rPr>
          <w:rFonts w:hint="cs"/>
          <w:color w:val="000000"/>
          <w:rtl/>
        </w:rPr>
        <w:t xml:space="preserve"> مطرح می‌شد که ترک نماز مورد توهّم حظر است و «أترُکی الصلاة» </w:t>
      </w:r>
      <w:r>
        <w:rPr>
          <w:rFonts w:hint="cs"/>
          <w:color w:val="000000"/>
          <w:rtl/>
        </w:rPr>
        <w:t>بر صرف رخصت دلالت می‌کند</w:t>
      </w:r>
      <w:r w:rsidR="001E59A3">
        <w:rPr>
          <w:rFonts w:hint="cs"/>
          <w:color w:val="000000"/>
          <w:rtl/>
        </w:rPr>
        <w:t>. ولی نکته آن است که در روایات دستۀ دوم، به مفهوم ترک امر نشده، بلکه به مفهوم استظهار امر شده است. مفهوم استظهار و مفهوم ترک، هر چند در مصداق خارجی متحّد هستند ولی مفهومشان متفاوت است و همین نکته سبب می‌شود توهّم حظر در مورد ترک مطرح باشد ولی در مورد استظهار مطرح نباشد. استظهار یعنی طلب ظهور. همانطور که پیداست، طلب ظهور، به لحاظ عقلائی مورد توهّم حظر ن</w:t>
      </w:r>
      <w:r w:rsidR="00F7321C">
        <w:rPr>
          <w:rFonts w:hint="cs"/>
          <w:color w:val="000000"/>
          <w:rtl/>
        </w:rPr>
        <w:t>بوده و امر به آن، دالّ بر رجحان و مطلوبیّتش خواهد بود.</w:t>
      </w:r>
    </w:p>
    <w:p w14:paraId="596696AC" w14:textId="4801CB70" w:rsidR="00F7321C" w:rsidRDefault="00F7321C" w:rsidP="00F34052">
      <w:pPr>
        <w:jc w:val="both"/>
        <w:rPr>
          <w:color w:val="000000"/>
          <w:rtl/>
        </w:rPr>
      </w:pPr>
      <w:r>
        <w:rPr>
          <w:rFonts w:hint="cs"/>
          <w:color w:val="000000"/>
          <w:rtl/>
        </w:rPr>
        <w:t>این راه حلّ، بر اساس دیدگاه معمول اندیشمندان است که استظهار را به معنای طلب ظهور دانسته‌اند؛ ولی راه حلّ روشن‌تر، بر اساس دیدگاه</w:t>
      </w:r>
      <w:r w:rsidR="00731CCB">
        <w:rPr>
          <w:rFonts w:hint="cs"/>
          <w:color w:val="000000"/>
          <w:rtl/>
        </w:rPr>
        <w:t xml:space="preserve"> </w:t>
      </w:r>
      <w:r>
        <w:rPr>
          <w:rFonts w:hint="cs"/>
          <w:color w:val="000000"/>
          <w:rtl/>
        </w:rPr>
        <w:t xml:space="preserve">آیت الله والد </w:t>
      </w:r>
      <w:r w:rsidR="00731CCB">
        <w:rPr>
          <w:rFonts w:hint="cs"/>
          <w:color w:val="000000"/>
          <w:rtl/>
        </w:rPr>
        <w:t>رخ می‌نماید</w:t>
      </w:r>
      <w:r>
        <w:rPr>
          <w:rFonts w:hint="cs"/>
          <w:color w:val="000000"/>
          <w:rtl/>
        </w:rPr>
        <w:t>. ایشان باور دارند استظهار به معنای احتیاط است و روشن است که احتیاط ازهیچ‌رو مورد توهّم حظر نیست؛ احتیاط همواره یا واجب است یا مستحبّ.</w:t>
      </w:r>
    </w:p>
    <w:p w14:paraId="09D98FA6" w14:textId="27C44040" w:rsidR="00083F8A" w:rsidRDefault="00165369" w:rsidP="00F34052">
      <w:pPr>
        <w:jc w:val="both"/>
        <w:rPr>
          <w:color w:val="000000"/>
          <w:rtl/>
        </w:rPr>
      </w:pPr>
      <w:r>
        <w:rPr>
          <w:rFonts w:hint="cs"/>
          <w:color w:val="000000"/>
          <w:rtl/>
        </w:rPr>
        <w:t>معمول فقهاء استظهار را از «ظهور» دانسته و فرموده‌اند ازآن‌رو که با</w:t>
      </w:r>
      <w:r w:rsidR="00731CCB">
        <w:rPr>
          <w:rFonts w:hint="cs"/>
          <w:color w:val="000000"/>
          <w:rtl/>
        </w:rPr>
        <w:t>ب</w:t>
      </w:r>
      <w:r>
        <w:rPr>
          <w:rFonts w:hint="cs"/>
          <w:color w:val="000000"/>
          <w:rtl/>
        </w:rPr>
        <w:t xml:space="preserve"> استفعال به معنای طلب است، استظهار یعنی طلب ظهور؛ ولی آیت الله والد استظهار را از «ظَهر» به معنای پشت دانسته و فرموده‌اند استظهار </w:t>
      </w:r>
      <w:r w:rsidR="00104798">
        <w:rPr>
          <w:rFonts w:hint="cs"/>
          <w:color w:val="000000"/>
          <w:rtl/>
        </w:rPr>
        <w:t xml:space="preserve">به معنای «الأخذ بالأوثق» است، </w:t>
      </w:r>
      <w:r>
        <w:rPr>
          <w:rFonts w:hint="cs"/>
          <w:color w:val="000000"/>
          <w:rtl/>
        </w:rPr>
        <w:t>یعنی رفتاری که برای انسان ‌پُشت‌گرمی ایجاد می‌کند و پُشت</w:t>
      </w:r>
      <w:r w:rsidR="00731CCB">
        <w:rPr>
          <w:rFonts w:hint="cs"/>
          <w:color w:val="000000"/>
          <w:rtl/>
        </w:rPr>
        <w:t>وانۀ انسان</w:t>
      </w:r>
      <w:r>
        <w:rPr>
          <w:rFonts w:hint="cs"/>
          <w:color w:val="000000"/>
          <w:rtl/>
        </w:rPr>
        <w:t xml:space="preserve"> است</w:t>
      </w:r>
      <w:r w:rsidR="00731CCB">
        <w:rPr>
          <w:rFonts w:hint="cs"/>
          <w:color w:val="000000"/>
          <w:rtl/>
        </w:rPr>
        <w:t xml:space="preserve"> که عبارت دیگرش احتیاط است</w:t>
      </w:r>
      <w:r>
        <w:rPr>
          <w:rFonts w:hint="cs"/>
          <w:color w:val="000000"/>
          <w:rtl/>
        </w:rPr>
        <w:t xml:space="preserve">. آیت الله والد برای مدعای خویش روایاتی را </w:t>
      </w:r>
      <w:r w:rsidR="00104798">
        <w:rPr>
          <w:rFonts w:hint="cs"/>
          <w:color w:val="000000"/>
          <w:rtl/>
        </w:rPr>
        <w:t>شاهد</w:t>
      </w:r>
      <w:r>
        <w:rPr>
          <w:rFonts w:hint="cs"/>
          <w:color w:val="000000"/>
          <w:rtl/>
        </w:rPr>
        <w:t xml:space="preserve"> می‌آوردند که در آن‌ها به جای تعبیر استظهار، از تعبیر احتیاط استفاده شده است. در برخی روایات </w:t>
      </w:r>
      <w:r w:rsidR="00083F8A">
        <w:rPr>
          <w:rFonts w:hint="cs"/>
          <w:color w:val="000000"/>
          <w:rtl/>
        </w:rPr>
        <w:t xml:space="preserve">به جای آن‌که به استظهار امر شود، به احتیاط امر شده است. بدین ترتیب استظهار، </w:t>
      </w:r>
      <w:r w:rsidR="00104798">
        <w:rPr>
          <w:rFonts w:hint="cs"/>
          <w:color w:val="000000"/>
          <w:rtl/>
        </w:rPr>
        <w:t xml:space="preserve">به معنای «الاخذ بالأوثق»، </w:t>
      </w:r>
      <w:r w:rsidR="00083F8A">
        <w:rPr>
          <w:rFonts w:hint="cs"/>
          <w:color w:val="000000"/>
          <w:rtl/>
        </w:rPr>
        <w:t xml:space="preserve">یعنی رفتاری که خیال آدمی از آن راحت است و پشتش به آن گرم است؛ </w:t>
      </w:r>
      <w:r w:rsidR="00731CCB">
        <w:rPr>
          <w:rFonts w:hint="cs"/>
          <w:color w:val="000000"/>
          <w:rtl/>
        </w:rPr>
        <w:t xml:space="preserve">بی‌شک </w:t>
      </w:r>
      <w:r w:rsidR="00083F8A">
        <w:rPr>
          <w:rFonts w:hint="cs"/>
          <w:color w:val="000000"/>
          <w:rtl/>
        </w:rPr>
        <w:t>چنین رفتاری به لحاظ عقلائی مورد توهّم حظر نمی‌باشد. مقصود آن‌که، امر به استظهار، نمی‌تواند برای دفع توّهم حظر باشد، و بر مطلوبیّت آن دلالت می‌کند.</w:t>
      </w:r>
    </w:p>
    <w:p w14:paraId="01551642" w14:textId="731E5803" w:rsidR="005270D9" w:rsidRDefault="00083F8A" w:rsidP="00F34052">
      <w:pPr>
        <w:jc w:val="both"/>
        <w:rPr>
          <w:color w:val="000000"/>
          <w:rtl/>
        </w:rPr>
      </w:pPr>
      <w:r>
        <w:rPr>
          <w:rFonts w:hint="cs"/>
          <w:color w:val="000000"/>
          <w:rtl/>
        </w:rPr>
        <w:t xml:space="preserve">بله، این امکان وجود دارد که امر به استظهار، استحبابی باشد نه وجوبی؛ ولی آن مقداری که روشن است، آن است که احتیاط کردن به لحاظ عقلائی مورد توهّم حظر نیست. </w:t>
      </w:r>
      <w:r w:rsidR="00295701">
        <w:rPr>
          <w:rFonts w:hint="cs"/>
          <w:color w:val="000000"/>
          <w:rtl/>
        </w:rPr>
        <w:t>در برخی موارد همچون اشخاص مبتلا به وسواس که از احتیاط کردن نهی شده، به جهت عنوان احتیاط نیست، بلکه به جهت عنوان تَوسوُس است که یک عنوان ثانوی به شمار می‌رود نه آن‌که خود احتیاط دارای حظر باشد.</w:t>
      </w:r>
    </w:p>
    <w:p w14:paraId="508B2A75" w14:textId="7FB49F7D" w:rsidR="00D36616" w:rsidRDefault="00295701" w:rsidP="00F34052">
      <w:pPr>
        <w:jc w:val="both"/>
        <w:rPr>
          <w:color w:val="000000"/>
          <w:rtl/>
        </w:rPr>
      </w:pPr>
      <w:r>
        <w:rPr>
          <w:rFonts w:hint="cs"/>
          <w:color w:val="000000"/>
          <w:rtl/>
        </w:rPr>
        <w:lastRenderedPageBreak/>
        <w:t xml:space="preserve">باری، </w:t>
      </w:r>
      <w:r w:rsidR="00D36616">
        <w:rPr>
          <w:rFonts w:hint="cs"/>
          <w:color w:val="000000"/>
          <w:rtl/>
        </w:rPr>
        <w:t>حتی اگر</w:t>
      </w:r>
      <w:r>
        <w:rPr>
          <w:rFonts w:hint="cs"/>
          <w:color w:val="000000"/>
          <w:rtl/>
        </w:rPr>
        <w:t xml:space="preserve"> استظهار را همچون معمول فقهاء به معنای طلب ظهور بدانیم، </w:t>
      </w:r>
      <w:r w:rsidR="00D36616">
        <w:rPr>
          <w:rFonts w:hint="cs"/>
          <w:color w:val="000000"/>
          <w:rtl/>
        </w:rPr>
        <w:t>استظهار به معنای تحقیق کردن و طلب آشکاری خواهد بود</w:t>
      </w:r>
      <w:r>
        <w:rPr>
          <w:rFonts w:hint="cs"/>
          <w:color w:val="000000"/>
          <w:rtl/>
        </w:rPr>
        <w:t>،</w:t>
      </w:r>
      <w:r w:rsidR="00D36616">
        <w:rPr>
          <w:rFonts w:hint="cs"/>
          <w:color w:val="000000"/>
          <w:rtl/>
        </w:rPr>
        <w:t xml:space="preserve"> و این مفهوم</w:t>
      </w:r>
      <w:r>
        <w:rPr>
          <w:rFonts w:hint="cs"/>
          <w:color w:val="000000"/>
          <w:rtl/>
        </w:rPr>
        <w:t xml:space="preserve"> </w:t>
      </w:r>
      <w:r w:rsidR="00D36616">
        <w:rPr>
          <w:rFonts w:hint="cs"/>
          <w:color w:val="000000"/>
          <w:rtl/>
        </w:rPr>
        <w:t>به لحاظ عقلائی نمی‌تواند مورد توهّم حظر باشد</w:t>
      </w:r>
      <w:r>
        <w:rPr>
          <w:rFonts w:hint="cs"/>
          <w:color w:val="000000"/>
          <w:rtl/>
        </w:rPr>
        <w:t>.</w:t>
      </w:r>
      <w:r w:rsidR="00D36616">
        <w:rPr>
          <w:rFonts w:hint="cs"/>
          <w:color w:val="000000"/>
          <w:rtl/>
        </w:rPr>
        <w:t xml:space="preserve"> بله، گاهی تحقیق کردن با یک عنوان ثانوی همچون تجسّس و مانند آن همراه می‌شود ولی </w:t>
      </w:r>
      <w:r w:rsidR="00731CCB">
        <w:rPr>
          <w:rFonts w:hint="cs"/>
          <w:color w:val="000000"/>
          <w:rtl/>
        </w:rPr>
        <w:t>به عناوین ثانوی کاری نداریم</w:t>
      </w:r>
      <w:r w:rsidR="00D36616">
        <w:rPr>
          <w:rFonts w:hint="cs"/>
          <w:color w:val="000000"/>
          <w:rtl/>
        </w:rPr>
        <w:t>.</w:t>
      </w:r>
    </w:p>
    <w:p w14:paraId="5F2E558C" w14:textId="51470B1C" w:rsidR="00295701" w:rsidRDefault="00295701" w:rsidP="00F34052">
      <w:pPr>
        <w:jc w:val="both"/>
        <w:rPr>
          <w:color w:val="000000"/>
          <w:rtl/>
        </w:rPr>
      </w:pPr>
      <w:r>
        <w:rPr>
          <w:rFonts w:hint="cs"/>
          <w:color w:val="000000"/>
          <w:rtl/>
        </w:rPr>
        <w:t xml:space="preserve"> </w:t>
      </w:r>
      <w:r w:rsidR="00040CC9">
        <w:rPr>
          <w:rFonts w:hint="cs"/>
          <w:color w:val="000000"/>
          <w:rtl/>
        </w:rPr>
        <w:t>نکته‌ای که اینک قصد داریم بر آن تأکید کنیم، آن است که در بحث توهّم حظر، لازم است به ویژگی‌های مورد نیز توجّه شود. گاه</w:t>
      </w:r>
      <w:r w:rsidR="00731CCB">
        <w:rPr>
          <w:rFonts w:hint="cs"/>
          <w:color w:val="000000"/>
          <w:rtl/>
        </w:rPr>
        <w:t>ی</w:t>
      </w:r>
      <w:r w:rsidR="00040CC9">
        <w:rPr>
          <w:rFonts w:hint="cs"/>
          <w:color w:val="000000"/>
          <w:rtl/>
        </w:rPr>
        <w:t xml:space="preserve"> امر به مادّه‌ای تعلق </w:t>
      </w:r>
      <w:r w:rsidR="00731CCB">
        <w:rPr>
          <w:rFonts w:hint="cs"/>
          <w:color w:val="000000"/>
          <w:rtl/>
        </w:rPr>
        <w:t>می‌گیرد</w:t>
      </w:r>
      <w:r w:rsidR="00040CC9">
        <w:rPr>
          <w:rFonts w:hint="cs"/>
          <w:color w:val="000000"/>
          <w:rtl/>
        </w:rPr>
        <w:t xml:space="preserve">، که دربردارندۀ مفهوم خاصی است؛ مفهومی همچون احتیاط یا طلب </w:t>
      </w:r>
      <w:r w:rsidR="00094224">
        <w:rPr>
          <w:rFonts w:hint="cs"/>
          <w:color w:val="000000"/>
          <w:rtl/>
        </w:rPr>
        <w:t>آشکاری که به لحاظ عقلائی</w:t>
      </w:r>
      <w:r w:rsidR="001C6FC9">
        <w:rPr>
          <w:rFonts w:hint="cs"/>
          <w:color w:val="000000"/>
          <w:rtl/>
        </w:rPr>
        <w:t xml:space="preserve"> نه تنها</w:t>
      </w:r>
      <w:r w:rsidR="00094224">
        <w:rPr>
          <w:rFonts w:hint="cs"/>
          <w:color w:val="000000"/>
          <w:rtl/>
        </w:rPr>
        <w:t xml:space="preserve"> توهّم حظر را برن</w:t>
      </w:r>
      <w:r w:rsidR="001C6FC9">
        <w:rPr>
          <w:rFonts w:hint="cs"/>
          <w:color w:val="000000"/>
          <w:rtl/>
        </w:rPr>
        <w:t>می‌تابد، بلکه دارای حُسن است پس</w:t>
      </w:r>
      <w:r w:rsidR="00094224">
        <w:rPr>
          <w:rFonts w:hint="cs"/>
          <w:color w:val="000000"/>
          <w:rtl/>
        </w:rPr>
        <w:t xml:space="preserve"> چنان‌چه امری به آن تعلّق بگیرد، نمی‌تواند در مقام دفع توهّم حظر باشد.</w:t>
      </w:r>
      <w:r w:rsidR="00907E75">
        <w:rPr>
          <w:rFonts w:hint="cs"/>
          <w:color w:val="000000"/>
          <w:rtl/>
        </w:rPr>
        <w:t xml:space="preserve"> به‌خصوص اگ</w:t>
      </w:r>
      <w:r w:rsidR="00731CCB">
        <w:rPr>
          <w:rFonts w:hint="cs"/>
          <w:color w:val="000000"/>
          <w:rtl/>
        </w:rPr>
        <w:t>ر</w:t>
      </w:r>
      <w:r w:rsidR="00907E75">
        <w:rPr>
          <w:rFonts w:hint="cs"/>
          <w:color w:val="000000"/>
          <w:rtl/>
        </w:rPr>
        <w:t xml:space="preserve"> گفتیم استظهار به معنای عملی است که برای انسان پُشت‌گرمی ایجاد می‌کند، روشن است که به لحاظ عقلائی توهم حظر در موردش وجود ندارد. کاری که </w:t>
      </w:r>
      <w:r w:rsidR="00AE7277">
        <w:rPr>
          <w:rFonts w:hint="cs"/>
          <w:color w:val="000000"/>
          <w:rtl/>
        </w:rPr>
        <w:t>ایجادگر پشتوانه برای</w:t>
      </w:r>
      <w:r w:rsidR="00907E75">
        <w:rPr>
          <w:rFonts w:hint="cs"/>
          <w:color w:val="000000"/>
          <w:rtl/>
        </w:rPr>
        <w:t xml:space="preserve"> انسان </w:t>
      </w:r>
      <w:r w:rsidR="00AE7277">
        <w:rPr>
          <w:rFonts w:hint="cs"/>
          <w:color w:val="000000"/>
          <w:rtl/>
        </w:rPr>
        <w:t>است</w:t>
      </w:r>
      <w:r w:rsidR="00907E75">
        <w:rPr>
          <w:rFonts w:hint="cs"/>
          <w:color w:val="000000"/>
          <w:rtl/>
        </w:rPr>
        <w:t>، یک کار مثبت است. همچنین است مفهوم اطمینان و تحصیل اطمینان؛ این‌ها مفاهیم مثبتی هستند که توهم حظر در موردشان وجود ندارد.</w:t>
      </w:r>
    </w:p>
    <w:p w14:paraId="063D1DD7" w14:textId="4F7DA1A3" w:rsidR="00907E75" w:rsidRDefault="00731CCB" w:rsidP="00F34052">
      <w:pPr>
        <w:jc w:val="both"/>
        <w:rPr>
          <w:color w:val="000000"/>
          <w:rtl/>
        </w:rPr>
      </w:pPr>
      <w:r>
        <w:rPr>
          <w:rFonts w:hint="cs"/>
          <w:color w:val="000000"/>
          <w:rtl/>
        </w:rPr>
        <w:t>ب</w:t>
      </w:r>
      <w:r w:rsidR="00AE7277">
        <w:rPr>
          <w:rFonts w:hint="cs"/>
          <w:color w:val="000000"/>
          <w:rtl/>
        </w:rPr>
        <w:t>حث استظهار، بحثی درازدامن است که قصد ورود به تفاصیل آن را نداریم.</w:t>
      </w:r>
    </w:p>
    <w:p w14:paraId="21C2599C" w14:textId="2EE19DC2" w:rsidR="00D5495A" w:rsidRDefault="00AE7277" w:rsidP="00F34052">
      <w:pPr>
        <w:jc w:val="both"/>
        <w:rPr>
          <w:color w:val="000000"/>
          <w:rtl/>
        </w:rPr>
      </w:pPr>
      <w:r w:rsidRPr="00AE7277">
        <w:rPr>
          <w:rFonts w:hint="cs"/>
          <w:b/>
          <w:bCs/>
          <w:color w:val="000000"/>
          <w:rtl/>
        </w:rPr>
        <w:t>شاگرد</w:t>
      </w:r>
      <w:r>
        <w:rPr>
          <w:rFonts w:hint="cs"/>
          <w:color w:val="000000"/>
          <w:rtl/>
        </w:rPr>
        <w:t>: گاه میان جواز عمل و وجوب آن ملازمه است؛ آیا نمی‌توان از این نکته در بحث ایّام استظهار بهره ب</w:t>
      </w:r>
      <w:r w:rsidR="00731CCB">
        <w:rPr>
          <w:rFonts w:hint="cs"/>
          <w:color w:val="000000"/>
          <w:rtl/>
        </w:rPr>
        <w:t>ر</w:t>
      </w:r>
      <w:r>
        <w:rPr>
          <w:rFonts w:hint="cs"/>
          <w:color w:val="000000"/>
          <w:rtl/>
        </w:rPr>
        <w:t>د؟ چون نماز خواندن برای زن، اگر حائض باشد حرام است و اگر حائض نباشد واجب است؛ پس میان جواز و وجوبش ملازمه است</w:t>
      </w:r>
      <w:r w:rsidR="00D5495A">
        <w:rPr>
          <w:rFonts w:hint="cs"/>
          <w:color w:val="000000"/>
          <w:rtl/>
        </w:rPr>
        <w:t xml:space="preserve"> و جواز یا استحباب در موردش معنا ندارد؛ همچون جواب سلام در نماز که گفته شده اگر جائز باشد، واجب نیز هست چون جوازش با وجوب</w:t>
      </w:r>
      <w:r w:rsidR="00104798">
        <w:rPr>
          <w:rFonts w:hint="cs"/>
          <w:color w:val="000000"/>
          <w:rtl/>
        </w:rPr>
        <w:t>ش</w:t>
      </w:r>
      <w:r w:rsidR="00D5495A">
        <w:rPr>
          <w:rFonts w:hint="cs"/>
          <w:color w:val="000000"/>
          <w:rtl/>
        </w:rPr>
        <w:t xml:space="preserve"> ملازم است.</w:t>
      </w:r>
    </w:p>
    <w:p w14:paraId="2EE40FAA" w14:textId="3FEC5D70" w:rsidR="00AE7277" w:rsidRDefault="00AE7277" w:rsidP="00F34052">
      <w:pPr>
        <w:jc w:val="both"/>
        <w:rPr>
          <w:color w:val="000000"/>
          <w:rtl/>
        </w:rPr>
      </w:pPr>
      <w:r w:rsidRPr="00AE7277">
        <w:rPr>
          <w:rFonts w:hint="cs"/>
          <w:b/>
          <w:bCs/>
          <w:color w:val="000000"/>
          <w:rtl/>
        </w:rPr>
        <w:t>استاد</w:t>
      </w:r>
      <w:r>
        <w:rPr>
          <w:rFonts w:hint="cs"/>
          <w:color w:val="000000"/>
          <w:rtl/>
        </w:rPr>
        <w:t xml:space="preserve">: </w:t>
      </w:r>
      <w:r w:rsidR="00D5495A">
        <w:rPr>
          <w:rFonts w:hint="cs"/>
          <w:color w:val="000000"/>
          <w:rtl/>
        </w:rPr>
        <w:t>در مورد زنی که تردید دارد حائض است یا حائض نیست، این امکان وجود دارد که ترک نماز برایش مستحبّ باشد. اگر گفته شود مستحب است که زن خود را حائض بیانگارد، مشکلی ندارد و چنین نیست که میان جواز و وجوبش ملازمه باشد.</w:t>
      </w:r>
      <w:r w:rsidR="003766A0">
        <w:rPr>
          <w:rFonts w:hint="cs"/>
          <w:color w:val="000000"/>
          <w:rtl/>
        </w:rPr>
        <w:t xml:space="preserve"> این احتمال نیز وجود دارد که نماز خواندن برایش مستحبّ باشد یعنی چنین نیست که اگر نماز خواندن جائز باشد، واجب نیز </w:t>
      </w:r>
      <w:r w:rsidR="00104798">
        <w:rPr>
          <w:rFonts w:hint="cs"/>
          <w:color w:val="000000"/>
          <w:rtl/>
        </w:rPr>
        <w:t>باشد</w:t>
      </w:r>
      <w:r w:rsidR="003766A0">
        <w:rPr>
          <w:rFonts w:hint="cs"/>
          <w:color w:val="000000"/>
          <w:rtl/>
        </w:rPr>
        <w:t>.</w:t>
      </w:r>
    </w:p>
    <w:p w14:paraId="4ED11C8B" w14:textId="3FEBFA01" w:rsidR="00D27A09" w:rsidRDefault="003766A0" w:rsidP="00104798">
      <w:pPr>
        <w:jc w:val="both"/>
        <w:rPr>
          <w:color w:val="000000"/>
          <w:rtl/>
        </w:rPr>
      </w:pPr>
      <w:r>
        <w:rPr>
          <w:rFonts w:hint="cs"/>
          <w:color w:val="000000"/>
          <w:rtl/>
        </w:rPr>
        <w:t xml:space="preserve">ناگفته نماند، آیت الله والد </w:t>
      </w:r>
      <w:r w:rsidR="00D27A09">
        <w:rPr>
          <w:rFonts w:hint="cs"/>
          <w:color w:val="000000"/>
          <w:rtl/>
        </w:rPr>
        <w:t>پیروِ</w:t>
      </w:r>
      <w:r>
        <w:rPr>
          <w:rFonts w:hint="cs"/>
          <w:color w:val="000000"/>
          <w:rtl/>
        </w:rPr>
        <w:t xml:space="preserve"> تفسیر خاصی که برای واژۀ استظهار ارائه نمود</w:t>
      </w:r>
      <w:r w:rsidR="00104798">
        <w:rPr>
          <w:rFonts w:hint="cs"/>
          <w:color w:val="000000"/>
          <w:rtl/>
        </w:rPr>
        <w:t>ه‌ا</w:t>
      </w:r>
      <w:r>
        <w:rPr>
          <w:rFonts w:hint="cs"/>
          <w:color w:val="000000"/>
          <w:rtl/>
        </w:rPr>
        <w:t>ند، به حرمت ذاتی نماز برای حائض قائل شده‌اند</w:t>
      </w:r>
      <w:r w:rsidR="00D27A09">
        <w:rPr>
          <w:rFonts w:hint="cs"/>
          <w:color w:val="000000"/>
          <w:rtl/>
        </w:rPr>
        <w:t>،</w:t>
      </w:r>
      <w:r>
        <w:rPr>
          <w:rFonts w:hint="cs"/>
          <w:color w:val="000000"/>
          <w:rtl/>
        </w:rPr>
        <w:t xml:space="preserve"> بر خلاف معمول فقهاء که نماز خواندن را برای حائض، حرام تشریعی می‌دانند نه حرام ذاتی. ایشان می‌فرمودند نظر به این‌که در روایات، احتیاط </w:t>
      </w:r>
      <w:r w:rsidR="0045469D">
        <w:rPr>
          <w:rFonts w:hint="cs"/>
          <w:color w:val="000000"/>
          <w:rtl/>
        </w:rPr>
        <w:t xml:space="preserve">در ترک نماز دانسته شده، روشن می‌شود نماز برای حائض حرمت ذاتی دارد؛ چون اگر نماز برای حائض حرمت تشریعی </w:t>
      </w:r>
      <w:r w:rsidR="00D27A09">
        <w:rPr>
          <w:rFonts w:hint="cs"/>
          <w:color w:val="000000"/>
          <w:rtl/>
        </w:rPr>
        <w:t>داشته باشد</w:t>
      </w:r>
      <w:r w:rsidR="0045469D">
        <w:rPr>
          <w:rFonts w:hint="cs"/>
          <w:color w:val="000000"/>
          <w:rtl/>
        </w:rPr>
        <w:t>، حرمتش به صورتی اختصاص پیدا می‌ک</w:t>
      </w:r>
      <w:r w:rsidR="00D27A09">
        <w:rPr>
          <w:rFonts w:hint="cs"/>
          <w:color w:val="000000"/>
          <w:rtl/>
        </w:rPr>
        <w:t>ن</w:t>
      </w:r>
      <w:r w:rsidR="0045469D">
        <w:rPr>
          <w:rFonts w:hint="cs"/>
          <w:color w:val="000000"/>
          <w:rtl/>
        </w:rPr>
        <w:t>د که با قصد قربت</w:t>
      </w:r>
      <w:r w:rsidR="00D27A09">
        <w:rPr>
          <w:rFonts w:hint="cs"/>
          <w:color w:val="000000"/>
          <w:rtl/>
        </w:rPr>
        <w:t xml:space="preserve"> جزمی</w:t>
      </w:r>
      <w:r w:rsidR="0045469D">
        <w:rPr>
          <w:rFonts w:hint="cs"/>
          <w:color w:val="000000"/>
          <w:rtl/>
        </w:rPr>
        <w:t xml:space="preserve"> انجام شود </w:t>
      </w:r>
      <w:r w:rsidR="00D27A09">
        <w:rPr>
          <w:rFonts w:hint="cs"/>
          <w:color w:val="000000"/>
          <w:rtl/>
        </w:rPr>
        <w:t>و</w:t>
      </w:r>
      <w:r w:rsidR="0045469D">
        <w:rPr>
          <w:rFonts w:hint="cs"/>
          <w:color w:val="000000"/>
          <w:rtl/>
        </w:rPr>
        <w:t xml:space="preserve"> اگر با قصد رجاء انجام شود، قطعاً اشکال ندارد</w:t>
      </w:r>
      <w:r w:rsidR="00D27A09">
        <w:rPr>
          <w:rFonts w:hint="cs"/>
          <w:color w:val="000000"/>
          <w:rtl/>
        </w:rPr>
        <w:t xml:space="preserve">. </w:t>
      </w:r>
      <w:r w:rsidR="001C6FC9">
        <w:rPr>
          <w:rFonts w:hint="cs"/>
          <w:color w:val="000000"/>
          <w:rtl/>
        </w:rPr>
        <w:t>در نتیجه، بنابر</w:t>
      </w:r>
      <w:r w:rsidR="0045469D">
        <w:rPr>
          <w:rFonts w:hint="cs"/>
          <w:color w:val="000000"/>
          <w:rtl/>
        </w:rPr>
        <w:t xml:space="preserve"> حرمت تشریعی، احتیاط در آن </w:t>
      </w:r>
      <w:r w:rsidR="00D27A09">
        <w:rPr>
          <w:rFonts w:hint="cs"/>
          <w:color w:val="000000"/>
          <w:rtl/>
        </w:rPr>
        <w:t>است</w:t>
      </w:r>
      <w:r w:rsidR="0045469D">
        <w:rPr>
          <w:rFonts w:hint="cs"/>
          <w:color w:val="000000"/>
          <w:rtl/>
        </w:rPr>
        <w:t xml:space="preserve"> که نماز را به نیّت رجاء بخواند</w:t>
      </w:r>
      <w:r w:rsidR="00D27A09">
        <w:rPr>
          <w:rFonts w:hint="cs"/>
          <w:color w:val="000000"/>
          <w:rtl/>
        </w:rPr>
        <w:t xml:space="preserve"> نه آن‌که نماز را ترک کند؛</w:t>
      </w:r>
      <w:r w:rsidR="0045469D">
        <w:rPr>
          <w:rFonts w:hint="cs"/>
          <w:color w:val="000000"/>
          <w:rtl/>
        </w:rPr>
        <w:t xml:space="preserve"> حال‌آن‌که در</w:t>
      </w:r>
      <w:r w:rsidR="006E2B2C">
        <w:rPr>
          <w:rFonts w:hint="cs"/>
          <w:color w:val="000000"/>
          <w:rtl/>
        </w:rPr>
        <w:t xml:space="preserve"> روایات، احتیاط در ترک نماز دانسته شده</w:t>
      </w:r>
      <w:r w:rsidR="00D27A09">
        <w:rPr>
          <w:rFonts w:hint="cs"/>
          <w:color w:val="000000"/>
          <w:rtl/>
        </w:rPr>
        <w:t xml:space="preserve"> و</w:t>
      </w:r>
      <w:r w:rsidR="006E2B2C">
        <w:rPr>
          <w:rFonts w:hint="cs"/>
          <w:color w:val="000000"/>
          <w:rtl/>
        </w:rPr>
        <w:t xml:space="preserve"> این مطلب تنها در صورتی صحیح است که نماز حرام ذاتی باشد.</w:t>
      </w:r>
    </w:p>
    <w:p w14:paraId="438207D9" w14:textId="2D6234D8" w:rsidR="00D27A09" w:rsidRDefault="001C6FC9" w:rsidP="00F34052">
      <w:pPr>
        <w:jc w:val="both"/>
        <w:rPr>
          <w:color w:val="000000"/>
          <w:rtl/>
        </w:rPr>
      </w:pPr>
      <w:r>
        <w:rPr>
          <w:rFonts w:hint="cs"/>
          <w:color w:val="000000"/>
          <w:rtl/>
        </w:rPr>
        <w:t>بنابر</w:t>
      </w:r>
      <w:r w:rsidR="00D27A09">
        <w:rPr>
          <w:rFonts w:hint="cs"/>
          <w:color w:val="000000"/>
          <w:rtl/>
        </w:rPr>
        <w:t xml:space="preserve"> حرمت ذاتی، پس از ایّام عادت، از یک سو به دلیل احتمال حیض، احتمال می‌رود نماز خواندن حرام ذاتی باشد به طوری که حتی با خواندن نماز با قصد رجاء نیز حرمت داشته باشد؛ از سوی دیگر به دلیل احتمال طهارت، احتمال می‌رود نماز خواندن واجب باشد. شارع مقدّس احتیاط را در آن دانسته است که وقتی زن در چنین شرائطی قرار گرفت، جانب حیض را مقدّم بدارد و نماز را ترک کند تا مبادا به حرام ذاتی مبتلا شود. به سخن دیگر، شارع مقدّس مفسدۀ نماز حائض را</w:t>
      </w:r>
      <w:r w:rsidR="00F34052">
        <w:rPr>
          <w:rFonts w:hint="cs"/>
          <w:color w:val="000000"/>
          <w:rtl/>
        </w:rPr>
        <w:t xml:space="preserve"> _به دلیل اهمیّتی که از جهت احتمال یا محتمل داشته_ </w:t>
      </w:r>
      <w:r w:rsidR="00D27A09">
        <w:rPr>
          <w:rFonts w:hint="cs"/>
          <w:color w:val="000000"/>
          <w:rtl/>
        </w:rPr>
        <w:t>بر مصلحت نماز طاهرة ترجیح داده است.</w:t>
      </w:r>
    </w:p>
    <w:p w14:paraId="118CA5C8" w14:textId="1B846D72" w:rsidR="00F34052" w:rsidRDefault="00F34052" w:rsidP="00F34052">
      <w:pPr>
        <w:jc w:val="both"/>
        <w:rPr>
          <w:color w:val="000000"/>
          <w:rtl/>
        </w:rPr>
      </w:pPr>
      <w:r>
        <w:rPr>
          <w:rFonts w:hint="cs"/>
          <w:color w:val="000000"/>
          <w:rtl/>
        </w:rPr>
        <w:t>این بحث جزئیات</w:t>
      </w:r>
      <w:r w:rsidR="001C6FC9">
        <w:rPr>
          <w:rFonts w:hint="cs"/>
          <w:color w:val="000000"/>
          <w:rtl/>
        </w:rPr>
        <w:t xml:space="preserve"> دیگری</w:t>
      </w:r>
      <w:r>
        <w:rPr>
          <w:rFonts w:hint="cs"/>
          <w:color w:val="000000"/>
          <w:rtl/>
        </w:rPr>
        <w:t xml:space="preserve"> دارد که جنبۀ فقهی داشته و از آن درمی‌گذریم.</w:t>
      </w:r>
    </w:p>
    <w:p w14:paraId="18EDE03C" w14:textId="4AD93071" w:rsidR="00F34052" w:rsidRPr="006E2B2C" w:rsidRDefault="00F34052" w:rsidP="00F34052">
      <w:pPr>
        <w:jc w:val="both"/>
        <w:rPr>
          <w:color w:val="000000"/>
          <w:rtl/>
        </w:rPr>
      </w:pPr>
      <w:r>
        <w:rPr>
          <w:rFonts w:hint="cs"/>
          <w:color w:val="000000"/>
          <w:rtl/>
        </w:rPr>
        <w:lastRenderedPageBreak/>
        <w:t>در جلسۀ آینده به بحثی خواهیم پرداخت که در کفایة</w:t>
      </w:r>
      <w:r>
        <w:rPr>
          <w:rStyle w:val="FootnoteReference"/>
          <w:color w:val="000000"/>
          <w:rtl/>
        </w:rPr>
        <w:footnoteReference w:id="6"/>
      </w:r>
      <w:r>
        <w:rPr>
          <w:rFonts w:hint="cs"/>
          <w:color w:val="000000"/>
          <w:rtl/>
        </w:rPr>
        <w:t xml:space="preserve"> پیش از امر عقیب حظر مطرح شده است</w:t>
      </w:r>
      <w:r w:rsidR="001C6FC9">
        <w:rPr>
          <w:rFonts w:hint="cs"/>
          <w:color w:val="000000"/>
          <w:rtl/>
        </w:rPr>
        <w:t>. بحث آن است که</w:t>
      </w:r>
      <w:r>
        <w:rPr>
          <w:rFonts w:hint="cs"/>
          <w:color w:val="000000"/>
          <w:rtl/>
        </w:rPr>
        <w:t xml:space="preserve"> اطلاق امر اقتضا می‌کند مأمور</w:t>
      </w:r>
      <w:r w:rsidR="001C6FC9">
        <w:rPr>
          <w:rFonts w:hint="cs"/>
          <w:color w:val="000000"/>
          <w:rtl/>
        </w:rPr>
        <w:t>ٌ</w:t>
      </w:r>
      <w:r>
        <w:rPr>
          <w:rFonts w:hint="cs"/>
          <w:color w:val="000000"/>
          <w:rtl/>
        </w:rPr>
        <w:t>به، واجب نفسیِ عینیِ تعیینی باشد.</w:t>
      </w:r>
    </w:p>
    <w:sectPr w:rsidR="00F34052" w:rsidRPr="006E2B2C" w:rsidSect="00B445D6">
      <w:footerReference w:type="default" r:id="rId8"/>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Badr">
    <w:altName w:val="Courier New"/>
    <w:charset w:val="B2"/>
    <w:family w:val="auto"/>
    <w:pitch w:val="variable"/>
    <w:sig w:usb0="00002000"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4A6124" w:rsidRPr="004A6124">
            <w:rPr>
              <w:noProof/>
              <w:rtl/>
              <w:lang w:val="fa-IR"/>
            </w:rPr>
            <w:t>2</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7" w:name="BokAdres"/>
          <w:bookmarkEnd w:id="7"/>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4CE4F8B6" w14:textId="270A5319" w:rsidR="00AF283C" w:rsidRDefault="00AF283C">
      <w:pPr>
        <w:pStyle w:val="FootnoteText"/>
        <w:rPr>
          <w:rtl/>
        </w:rPr>
      </w:pPr>
      <w:r>
        <w:rPr>
          <w:rStyle w:val="FootnoteReference"/>
        </w:rPr>
        <w:footnoteRef/>
      </w:r>
      <w:r>
        <w:rPr>
          <w:rtl/>
        </w:rPr>
        <w:t xml:space="preserve"> </w:t>
      </w:r>
      <w:r>
        <w:rPr>
          <w:rFonts w:hint="cs"/>
          <w:rtl/>
        </w:rPr>
        <w:t>مصابیح الظّلام ج1 ص139</w:t>
      </w:r>
    </w:p>
  </w:footnote>
  <w:footnote w:id="2">
    <w:p w14:paraId="02A00008" w14:textId="47B10B72" w:rsidR="00AF283C" w:rsidRDefault="00AF283C">
      <w:pPr>
        <w:pStyle w:val="FootnoteText"/>
      </w:pPr>
      <w:r>
        <w:rPr>
          <w:rStyle w:val="FootnoteReference"/>
        </w:rPr>
        <w:footnoteRef/>
      </w:r>
      <w:r>
        <w:rPr>
          <w:rtl/>
        </w:rPr>
        <w:t xml:space="preserve"> </w:t>
      </w:r>
      <w:r>
        <w:rPr>
          <w:rFonts w:hint="cs"/>
          <w:rtl/>
        </w:rPr>
        <w:t>همان.</w:t>
      </w:r>
    </w:p>
  </w:footnote>
  <w:footnote w:id="3">
    <w:p w14:paraId="5B5C59C2" w14:textId="6C0BAF1A" w:rsidR="00073BA2" w:rsidRDefault="00073BA2">
      <w:pPr>
        <w:pStyle w:val="FootnoteText"/>
      </w:pPr>
      <w:r>
        <w:rPr>
          <w:rStyle w:val="FootnoteReference"/>
        </w:rPr>
        <w:footnoteRef/>
      </w:r>
      <w:r>
        <w:rPr>
          <w:rtl/>
        </w:rPr>
        <w:t xml:space="preserve"> </w:t>
      </w:r>
      <w:r>
        <w:rPr>
          <w:rFonts w:hint="cs"/>
          <w:rtl/>
        </w:rPr>
        <w:t>همان ص139-140.</w:t>
      </w:r>
    </w:p>
  </w:footnote>
  <w:footnote w:id="4">
    <w:p w14:paraId="0C6B5246" w14:textId="4E75AB1F" w:rsidR="0040657E" w:rsidRDefault="0040657E">
      <w:pPr>
        <w:pStyle w:val="FootnoteText"/>
        <w:rPr>
          <w:rtl/>
        </w:rPr>
      </w:pPr>
      <w:r>
        <w:rPr>
          <w:rStyle w:val="FootnoteReference"/>
        </w:rPr>
        <w:footnoteRef/>
      </w:r>
      <w:r>
        <w:rPr>
          <w:rtl/>
        </w:rPr>
        <w:t xml:space="preserve"> </w:t>
      </w:r>
      <w:r w:rsidRPr="0040657E">
        <w:rPr>
          <w:rtl/>
        </w:rPr>
        <w:t>رياض المسائل (ط - الحديثة)، ج‌1، ص: 285‌</w:t>
      </w:r>
    </w:p>
  </w:footnote>
  <w:footnote w:id="5">
    <w:p w14:paraId="15218B22" w14:textId="773EBE21" w:rsidR="0000194F" w:rsidRDefault="0000194F" w:rsidP="0000194F">
      <w:pPr>
        <w:pStyle w:val="FootnoteText"/>
        <w:rPr>
          <w:rtl/>
        </w:rPr>
      </w:pPr>
      <w:r>
        <w:rPr>
          <w:rStyle w:val="FootnoteReference"/>
        </w:rPr>
        <w:footnoteRef/>
      </w:r>
      <w:r>
        <w:rPr>
          <w:rtl/>
        </w:rPr>
        <w:t xml:space="preserve"> </w:t>
      </w:r>
      <w:r w:rsidRPr="0000194F">
        <w:rPr>
          <w:rFonts w:hint="cs"/>
          <w:rtl/>
        </w:rPr>
        <w:t>المحاسن، ج‏1، ص: 44</w:t>
      </w:r>
      <w:r>
        <w:rPr>
          <w:rFonts w:hint="cs"/>
          <w:rtl/>
        </w:rPr>
        <w:t>، ح60.</w:t>
      </w:r>
    </w:p>
  </w:footnote>
  <w:footnote w:id="6">
    <w:p w14:paraId="199FCCE9" w14:textId="22CF68AE" w:rsidR="00F34052" w:rsidRDefault="00F34052" w:rsidP="00F34052">
      <w:pPr>
        <w:pStyle w:val="FootnoteText"/>
      </w:pPr>
      <w:r>
        <w:rPr>
          <w:rStyle w:val="FootnoteReference"/>
        </w:rPr>
        <w:footnoteRef/>
      </w:r>
      <w:r>
        <w:rPr>
          <w:rtl/>
        </w:rPr>
        <w:t xml:space="preserve"> </w:t>
      </w:r>
      <w:r w:rsidRPr="00F34052">
        <w:rPr>
          <w:rFonts w:hint="cs"/>
          <w:rtl/>
        </w:rPr>
        <w:t>كفاية الأصول ( طبع آل البيت )، ص: 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A59CD"/>
    <w:multiLevelType w:val="hybridMultilevel"/>
    <w:tmpl w:val="CAD2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34E5F"/>
    <w:multiLevelType w:val="hybridMultilevel"/>
    <w:tmpl w:val="D61EF4F8"/>
    <w:lvl w:ilvl="0" w:tplc="543603F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658835">
    <w:abstractNumId w:val="8"/>
  </w:num>
  <w:num w:numId="2" w16cid:durableId="1888682210">
    <w:abstractNumId w:val="3"/>
  </w:num>
  <w:num w:numId="3" w16cid:durableId="1873300854">
    <w:abstractNumId w:val="2"/>
  </w:num>
  <w:num w:numId="4" w16cid:durableId="2042977091">
    <w:abstractNumId w:val="1"/>
  </w:num>
  <w:num w:numId="5" w16cid:durableId="967005369">
    <w:abstractNumId w:val="0"/>
  </w:num>
  <w:num w:numId="6" w16cid:durableId="1478108856">
    <w:abstractNumId w:val="9"/>
  </w:num>
  <w:num w:numId="7" w16cid:durableId="1255554863">
    <w:abstractNumId w:val="7"/>
  </w:num>
  <w:num w:numId="8" w16cid:durableId="8409664">
    <w:abstractNumId w:val="6"/>
  </w:num>
  <w:num w:numId="9" w16cid:durableId="992610591">
    <w:abstractNumId w:val="5"/>
  </w:num>
  <w:num w:numId="10" w16cid:durableId="1316379223">
    <w:abstractNumId w:val="4"/>
  </w:num>
  <w:num w:numId="11" w16cid:durableId="1794202773">
    <w:abstractNumId w:val="10"/>
  </w:num>
  <w:num w:numId="12" w16cid:durableId="1195384244">
    <w:abstractNumId w:val="13"/>
  </w:num>
  <w:num w:numId="13" w16cid:durableId="1498956513">
    <w:abstractNumId w:val="27"/>
  </w:num>
  <w:num w:numId="14" w16cid:durableId="727194095">
    <w:abstractNumId w:val="19"/>
  </w:num>
  <w:num w:numId="15" w16cid:durableId="610093658">
    <w:abstractNumId w:val="20"/>
  </w:num>
  <w:num w:numId="16" w16cid:durableId="1472287641">
    <w:abstractNumId w:val="21"/>
  </w:num>
  <w:num w:numId="17" w16cid:durableId="83303276">
    <w:abstractNumId w:val="17"/>
  </w:num>
  <w:num w:numId="18" w16cid:durableId="767194884">
    <w:abstractNumId w:val="24"/>
  </w:num>
  <w:num w:numId="19" w16cid:durableId="1697582904">
    <w:abstractNumId w:val="11"/>
  </w:num>
  <w:num w:numId="20" w16cid:durableId="102265511">
    <w:abstractNumId w:val="23"/>
  </w:num>
  <w:num w:numId="21" w16cid:durableId="783040384">
    <w:abstractNumId w:val="14"/>
  </w:num>
  <w:num w:numId="22" w16cid:durableId="1209800665">
    <w:abstractNumId w:val="12"/>
  </w:num>
  <w:num w:numId="23" w16cid:durableId="1128545768">
    <w:abstractNumId w:val="16"/>
  </w:num>
  <w:num w:numId="24" w16cid:durableId="677076564">
    <w:abstractNumId w:val="18"/>
  </w:num>
  <w:num w:numId="25" w16cid:durableId="1539854816">
    <w:abstractNumId w:val="22"/>
  </w:num>
  <w:num w:numId="26" w16cid:durableId="158928087">
    <w:abstractNumId w:val="25"/>
  </w:num>
  <w:num w:numId="27" w16cid:durableId="1770081315">
    <w:abstractNumId w:val="26"/>
  </w:num>
  <w:num w:numId="28" w16cid:durableId="109935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attachedTemplate r:id="rId1"/>
  <w:stylePaneSortMethod w:val="0000"/>
  <w:defaultTabStop w:val="720"/>
  <w:characterSpacingControl w:val="doNotCompress"/>
  <w:hdrShapeDefaults>
    <o:shapedefaults v:ext="edit" spidmax="205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194F"/>
    <w:rsid w:val="00003F6F"/>
    <w:rsid w:val="000053BE"/>
    <w:rsid w:val="000072A3"/>
    <w:rsid w:val="000076FA"/>
    <w:rsid w:val="00010C03"/>
    <w:rsid w:val="00013676"/>
    <w:rsid w:val="00013B5F"/>
    <w:rsid w:val="000204D9"/>
    <w:rsid w:val="00022230"/>
    <w:rsid w:val="000236AB"/>
    <w:rsid w:val="00024614"/>
    <w:rsid w:val="00024B76"/>
    <w:rsid w:val="00025777"/>
    <w:rsid w:val="00025A7C"/>
    <w:rsid w:val="00025D51"/>
    <w:rsid w:val="00025E32"/>
    <w:rsid w:val="0002764C"/>
    <w:rsid w:val="00030318"/>
    <w:rsid w:val="00030A9E"/>
    <w:rsid w:val="00031159"/>
    <w:rsid w:val="00032E2C"/>
    <w:rsid w:val="0003305D"/>
    <w:rsid w:val="0003373C"/>
    <w:rsid w:val="00033AA7"/>
    <w:rsid w:val="000345E8"/>
    <w:rsid w:val="00034E40"/>
    <w:rsid w:val="000353D7"/>
    <w:rsid w:val="00035626"/>
    <w:rsid w:val="00035DCB"/>
    <w:rsid w:val="00036A43"/>
    <w:rsid w:val="00036FF8"/>
    <w:rsid w:val="000403BB"/>
    <w:rsid w:val="00040870"/>
    <w:rsid w:val="00040CC9"/>
    <w:rsid w:val="000415BE"/>
    <w:rsid w:val="00041AE1"/>
    <w:rsid w:val="00041B59"/>
    <w:rsid w:val="0004213E"/>
    <w:rsid w:val="00042299"/>
    <w:rsid w:val="00042A2B"/>
    <w:rsid w:val="00043099"/>
    <w:rsid w:val="0004403C"/>
    <w:rsid w:val="0004559D"/>
    <w:rsid w:val="00045BE5"/>
    <w:rsid w:val="0004742E"/>
    <w:rsid w:val="0004752A"/>
    <w:rsid w:val="00047DAA"/>
    <w:rsid w:val="00051D34"/>
    <w:rsid w:val="00053038"/>
    <w:rsid w:val="00053679"/>
    <w:rsid w:val="0005384B"/>
    <w:rsid w:val="00054973"/>
    <w:rsid w:val="000554A0"/>
    <w:rsid w:val="00057D42"/>
    <w:rsid w:val="00060587"/>
    <w:rsid w:val="000635BF"/>
    <w:rsid w:val="00064B50"/>
    <w:rsid w:val="0006502D"/>
    <w:rsid w:val="0007104A"/>
    <w:rsid w:val="0007106B"/>
    <w:rsid w:val="000711D6"/>
    <w:rsid w:val="00072287"/>
    <w:rsid w:val="00072613"/>
    <w:rsid w:val="00073BA2"/>
    <w:rsid w:val="000740FA"/>
    <w:rsid w:val="00076633"/>
    <w:rsid w:val="000768D9"/>
    <w:rsid w:val="00076970"/>
    <w:rsid w:val="0007730F"/>
    <w:rsid w:val="00077D10"/>
    <w:rsid w:val="000800D9"/>
    <w:rsid w:val="000807EA"/>
    <w:rsid w:val="00080953"/>
    <w:rsid w:val="00080A19"/>
    <w:rsid w:val="00080A41"/>
    <w:rsid w:val="00082016"/>
    <w:rsid w:val="00082917"/>
    <w:rsid w:val="0008299B"/>
    <w:rsid w:val="00083E3C"/>
    <w:rsid w:val="00083F8A"/>
    <w:rsid w:val="00085798"/>
    <w:rsid w:val="00086103"/>
    <w:rsid w:val="00087339"/>
    <w:rsid w:val="00087A96"/>
    <w:rsid w:val="000911E3"/>
    <w:rsid w:val="000913AA"/>
    <w:rsid w:val="0009209B"/>
    <w:rsid w:val="000928F2"/>
    <w:rsid w:val="00093428"/>
    <w:rsid w:val="00094224"/>
    <w:rsid w:val="00094A8D"/>
    <w:rsid w:val="000951D0"/>
    <w:rsid w:val="00096392"/>
    <w:rsid w:val="00097FBF"/>
    <w:rsid w:val="000A007C"/>
    <w:rsid w:val="000A0C77"/>
    <w:rsid w:val="000A147B"/>
    <w:rsid w:val="000A252B"/>
    <w:rsid w:val="000A2A00"/>
    <w:rsid w:val="000A2EB7"/>
    <w:rsid w:val="000A474C"/>
    <w:rsid w:val="000B31DE"/>
    <w:rsid w:val="000B335D"/>
    <w:rsid w:val="000B37C1"/>
    <w:rsid w:val="000B3AE1"/>
    <w:rsid w:val="000B3FD7"/>
    <w:rsid w:val="000B5DB5"/>
    <w:rsid w:val="000B5FB3"/>
    <w:rsid w:val="000B6E00"/>
    <w:rsid w:val="000B6F58"/>
    <w:rsid w:val="000B7322"/>
    <w:rsid w:val="000B7490"/>
    <w:rsid w:val="000B7914"/>
    <w:rsid w:val="000C0830"/>
    <w:rsid w:val="000C1E26"/>
    <w:rsid w:val="000C33B1"/>
    <w:rsid w:val="000C3947"/>
    <w:rsid w:val="000C3CE7"/>
    <w:rsid w:val="000C40A7"/>
    <w:rsid w:val="000C43FF"/>
    <w:rsid w:val="000C51B0"/>
    <w:rsid w:val="000C58AB"/>
    <w:rsid w:val="000C5A70"/>
    <w:rsid w:val="000C7412"/>
    <w:rsid w:val="000D085B"/>
    <w:rsid w:val="000D0E10"/>
    <w:rsid w:val="000D1784"/>
    <w:rsid w:val="000D1B20"/>
    <w:rsid w:val="000D30E9"/>
    <w:rsid w:val="000D63E1"/>
    <w:rsid w:val="000D6818"/>
    <w:rsid w:val="000D6A35"/>
    <w:rsid w:val="000E0786"/>
    <w:rsid w:val="000E17AF"/>
    <w:rsid w:val="000E1F41"/>
    <w:rsid w:val="000E335E"/>
    <w:rsid w:val="000E35BA"/>
    <w:rsid w:val="000E68C4"/>
    <w:rsid w:val="000F16CF"/>
    <w:rsid w:val="000F1CE4"/>
    <w:rsid w:val="000F20CC"/>
    <w:rsid w:val="000F3351"/>
    <w:rsid w:val="000F3897"/>
    <w:rsid w:val="000F3A9A"/>
    <w:rsid w:val="000F3D2B"/>
    <w:rsid w:val="000F3FA1"/>
    <w:rsid w:val="000F5BAC"/>
    <w:rsid w:val="000F5FF1"/>
    <w:rsid w:val="00100DF1"/>
    <w:rsid w:val="00101A04"/>
    <w:rsid w:val="001028E9"/>
    <w:rsid w:val="001029D9"/>
    <w:rsid w:val="00102B30"/>
    <w:rsid w:val="00104798"/>
    <w:rsid w:val="00104D0F"/>
    <w:rsid w:val="00105037"/>
    <w:rsid w:val="00105744"/>
    <w:rsid w:val="001071FA"/>
    <w:rsid w:val="001075E1"/>
    <w:rsid w:val="0011005B"/>
    <w:rsid w:val="0011160B"/>
    <w:rsid w:val="001118CB"/>
    <w:rsid w:val="001148AF"/>
    <w:rsid w:val="00114A1D"/>
    <w:rsid w:val="0011686D"/>
    <w:rsid w:val="00116988"/>
    <w:rsid w:val="00116B2B"/>
    <w:rsid w:val="00120E95"/>
    <w:rsid w:val="001213CE"/>
    <w:rsid w:val="001228CD"/>
    <w:rsid w:val="00122C9D"/>
    <w:rsid w:val="001244F7"/>
    <w:rsid w:val="00124589"/>
    <w:rsid w:val="00124E3D"/>
    <w:rsid w:val="00125077"/>
    <w:rsid w:val="00125CD5"/>
    <w:rsid w:val="00126763"/>
    <w:rsid w:val="00126AC6"/>
    <w:rsid w:val="00127E95"/>
    <w:rsid w:val="00130659"/>
    <w:rsid w:val="00131397"/>
    <w:rsid w:val="00132680"/>
    <w:rsid w:val="001347C7"/>
    <w:rsid w:val="00134912"/>
    <w:rsid w:val="001356B0"/>
    <w:rsid w:val="0013663C"/>
    <w:rsid w:val="001372C1"/>
    <w:rsid w:val="001377B0"/>
    <w:rsid w:val="00137DEA"/>
    <w:rsid w:val="00140644"/>
    <w:rsid w:val="0014089E"/>
    <w:rsid w:val="00141D09"/>
    <w:rsid w:val="00145339"/>
    <w:rsid w:val="001459FB"/>
    <w:rsid w:val="0014603D"/>
    <w:rsid w:val="00146AD1"/>
    <w:rsid w:val="001503F3"/>
    <w:rsid w:val="00151937"/>
    <w:rsid w:val="00152868"/>
    <w:rsid w:val="00154048"/>
    <w:rsid w:val="00154286"/>
    <w:rsid w:val="00154E50"/>
    <w:rsid w:val="001567F9"/>
    <w:rsid w:val="00156CA1"/>
    <w:rsid w:val="00157682"/>
    <w:rsid w:val="0016043C"/>
    <w:rsid w:val="00160912"/>
    <w:rsid w:val="00160C02"/>
    <w:rsid w:val="00163274"/>
    <w:rsid w:val="00165369"/>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0C2"/>
    <w:rsid w:val="001913C1"/>
    <w:rsid w:val="00191F76"/>
    <w:rsid w:val="00193CC6"/>
    <w:rsid w:val="001A10C2"/>
    <w:rsid w:val="001A1EA5"/>
    <w:rsid w:val="001A2359"/>
    <w:rsid w:val="001A2574"/>
    <w:rsid w:val="001A26BF"/>
    <w:rsid w:val="001A27D7"/>
    <w:rsid w:val="001A294E"/>
    <w:rsid w:val="001A2C56"/>
    <w:rsid w:val="001A4ED8"/>
    <w:rsid w:val="001A731A"/>
    <w:rsid w:val="001A7A4C"/>
    <w:rsid w:val="001A7F0F"/>
    <w:rsid w:val="001B033C"/>
    <w:rsid w:val="001B07B7"/>
    <w:rsid w:val="001B192B"/>
    <w:rsid w:val="001B3510"/>
    <w:rsid w:val="001B5CE7"/>
    <w:rsid w:val="001B6799"/>
    <w:rsid w:val="001B7D71"/>
    <w:rsid w:val="001B7E82"/>
    <w:rsid w:val="001C1362"/>
    <w:rsid w:val="001C3EE5"/>
    <w:rsid w:val="001C406C"/>
    <w:rsid w:val="001C570B"/>
    <w:rsid w:val="001C67C3"/>
    <w:rsid w:val="001C6FC9"/>
    <w:rsid w:val="001C7799"/>
    <w:rsid w:val="001C7990"/>
    <w:rsid w:val="001D0E04"/>
    <w:rsid w:val="001D2824"/>
    <w:rsid w:val="001D2A98"/>
    <w:rsid w:val="001D2E9A"/>
    <w:rsid w:val="001D4860"/>
    <w:rsid w:val="001D597F"/>
    <w:rsid w:val="001D5B01"/>
    <w:rsid w:val="001D7BD3"/>
    <w:rsid w:val="001E0692"/>
    <w:rsid w:val="001E19D9"/>
    <w:rsid w:val="001E1F57"/>
    <w:rsid w:val="001E30DB"/>
    <w:rsid w:val="001E30DE"/>
    <w:rsid w:val="001E3FD4"/>
    <w:rsid w:val="001E4AF3"/>
    <w:rsid w:val="001E4B4D"/>
    <w:rsid w:val="001E51FD"/>
    <w:rsid w:val="001E5355"/>
    <w:rsid w:val="001E59A3"/>
    <w:rsid w:val="001E5A1B"/>
    <w:rsid w:val="001E64DA"/>
    <w:rsid w:val="001E7DC9"/>
    <w:rsid w:val="001F1E47"/>
    <w:rsid w:val="001F1FAF"/>
    <w:rsid w:val="001F2A39"/>
    <w:rsid w:val="001F7DB1"/>
    <w:rsid w:val="0020241A"/>
    <w:rsid w:val="00203821"/>
    <w:rsid w:val="00203CA8"/>
    <w:rsid w:val="00210A5A"/>
    <w:rsid w:val="0021204F"/>
    <w:rsid w:val="00213A2A"/>
    <w:rsid w:val="00213AE6"/>
    <w:rsid w:val="00213B66"/>
    <w:rsid w:val="00213CE5"/>
    <w:rsid w:val="002143FB"/>
    <w:rsid w:val="002154D1"/>
    <w:rsid w:val="00216258"/>
    <w:rsid w:val="0021630D"/>
    <w:rsid w:val="0021743A"/>
    <w:rsid w:val="00220013"/>
    <w:rsid w:val="00222E3F"/>
    <w:rsid w:val="00223685"/>
    <w:rsid w:val="0022494F"/>
    <w:rsid w:val="00224C0F"/>
    <w:rsid w:val="00225281"/>
    <w:rsid w:val="00225B7D"/>
    <w:rsid w:val="00225F5F"/>
    <w:rsid w:val="00226108"/>
    <w:rsid w:val="0023028F"/>
    <w:rsid w:val="002304A7"/>
    <w:rsid w:val="002305E6"/>
    <w:rsid w:val="00231AFB"/>
    <w:rsid w:val="00234F8B"/>
    <w:rsid w:val="0023641A"/>
    <w:rsid w:val="00236C31"/>
    <w:rsid w:val="0023775B"/>
    <w:rsid w:val="00237C13"/>
    <w:rsid w:val="00240314"/>
    <w:rsid w:val="00241333"/>
    <w:rsid w:val="00241870"/>
    <w:rsid w:val="00241BBF"/>
    <w:rsid w:val="0024273A"/>
    <w:rsid w:val="0024287E"/>
    <w:rsid w:val="00244CDA"/>
    <w:rsid w:val="00245DA5"/>
    <w:rsid w:val="00246ACB"/>
    <w:rsid w:val="00247D2F"/>
    <w:rsid w:val="0025150A"/>
    <w:rsid w:val="00252604"/>
    <w:rsid w:val="0025311F"/>
    <w:rsid w:val="0025341F"/>
    <w:rsid w:val="00253C50"/>
    <w:rsid w:val="00254950"/>
    <w:rsid w:val="00256560"/>
    <w:rsid w:val="00256EA6"/>
    <w:rsid w:val="002608E7"/>
    <w:rsid w:val="00263559"/>
    <w:rsid w:val="00264027"/>
    <w:rsid w:val="00265F95"/>
    <w:rsid w:val="00266CC6"/>
    <w:rsid w:val="00270C0E"/>
    <w:rsid w:val="002717B0"/>
    <w:rsid w:val="00271833"/>
    <w:rsid w:val="002719B3"/>
    <w:rsid w:val="00271A80"/>
    <w:rsid w:val="00271AFD"/>
    <w:rsid w:val="002728D6"/>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3EA"/>
    <w:rsid w:val="00292748"/>
    <w:rsid w:val="0029291D"/>
    <w:rsid w:val="00292CC4"/>
    <w:rsid w:val="002936A0"/>
    <w:rsid w:val="00294A52"/>
    <w:rsid w:val="0029533B"/>
    <w:rsid w:val="00295701"/>
    <w:rsid w:val="0029610B"/>
    <w:rsid w:val="0029634D"/>
    <w:rsid w:val="00296621"/>
    <w:rsid w:val="00296D1D"/>
    <w:rsid w:val="00296DAC"/>
    <w:rsid w:val="00297741"/>
    <w:rsid w:val="002A0C09"/>
    <w:rsid w:val="002A1762"/>
    <w:rsid w:val="002A3905"/>
    <w:rsid w:val="002A3DEF"/>
    <w:rsid w:val="002A4484"/>
    <w:rsid w:val="002A51A0"/>
    <w:rsid w:val="002A7E32"/>
    <w:rsid w:val="002B0E39"/>
    <w:rsid w:val="002B182B"/>
    <w:rsid w:val="002B322F"/>
    <w:rsid w:val="002B5337"/>
    <w:rsid w:val="002B575F"/>
    <w:rsid w:val="002B5C4E"/>
    <w:rsid w:val="002B66FE"/>
    <w:rsid w:val="002B6CF0"/>
    <w:rsid w:val="002B729B"/>
    <w:rsid w:val="002C101F"/>
    <w:rsid w:val="002C1066"/>
    <w:rsid w:val="002C1F94"/>
    <w:rsid w:val="002C53A2"/>
    <w:rsid w:val="002C7309"/>
    <w:rsid w:val="002D0040"/>
    <w:rsid w:val="002D0356"/>
    <w:rsid w:val="002D0E11"/>
    <w:rsid w:val="002D23FD"/>
    <w:rsid w:val="002D4177"/>
    <w:rsid w:val="002D5F30"/>
    <w:rsid w:val="002E220F"/>
    <w:rsid w:val="002E251E"/>
    <w:rsid w:val="002E2CEE"/>
    <w:rsid w:val="002E3BD8"/>
    <w:rsid w:val="002E48C4"/>
    <w:rsid w:val="002E654A"/>
    <w:rsid w:val="002F1D70"/>
    <w:rsid w:val="002F1FDA"/>
    <w:rsid w:val="002F2462"/>
    <w:rsid w:val="002F4A07"/>
    <w:rsid w:val="002F55D7"/>
    <w:rsid w:val="002F5C85"/>
    <w:rsid w:val="0030009B"/>
    <w:rsid w:val="00300638"/>
    <w:rsid w:val="00301C9D"/>
    <w:rsid w:val="00301F80"/>
    <w:rsid w:val="00303D10"/>
    <w:rsid w:val="00304198"/>
    <w:rsid w:val="00304D91"/>
    <w:rsid w:val="003070A5"/>
    <w:rsid w:val="00311D70"/>
    <w:rsid w:val="003147BC"/>
    <w:rsid w:val="00315154"/>
    <w:rsid w:val="00315450"/>
    <w:rsid w:val="003157D1"/>
    <w:rsid w:val="00317456"/>
    <w:rsid w:val="00320445"/>
    <w:rsid w:val="0032100F"/>
    <w:rsid w:val="003242F7"/>
    <w:rsid w:val="00326856"/>
    <w:rsid w:val="00326B7A"/>
    <w:rsid w:val="00331213"/>
    <w:rsid w:val="00332A79"/>
    <w:rsid w:val="00333654"/>
    <w:rsid w:val="0033402C"/>
    <w:rsid w:val="0033519F"/>
    <w:rsid w:val="00335280"/>
    <w:rsid w:val="00335EB6"/>
    <w:rsid w:val="003366E6"/>
    <w:rsid w:val="00336F32"/>
    <w:rsid w:val="003401C4"/>
    <w:rsid w:val="003402F5"/>
    <w:rsid w:val="00340521"/>
    <w:rsid w:val="00341ACE"/>
    <w:rsid w:val="00342326"/>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48F7"/>
    <w:rsid w:val="003663E6"/>
    <w:rsid w:val="00367186"/>
    <w:rsid w:val="00370DC1"/>
    <w:rsid w:val="003728A4"/>
    <w:rsid w:val="003741A5"/>
    <w:rsid w:val="003766A0"/>
    <w:rsid w:val="00377AE9"/>
    <w:rsid w:val="003806B5"/>
    <w:rsid w:val="003809E8"/>
    <w:rsid w:val="00381A1A"/>
    <w:rsid w:val="0038258F"/>
    <w:rsid w:val="003833A7"/>
    <w:rsid w:val="003848D8"/>
    <w:rsid w:val="003863B1"/>
    <w:rsid w:val="003869E0"/>
    <w:rsid w:val="003872DC"/>
    <w:rsid w:val="00387EFB"/>
    <w:rsid w:val="00390AF9"/>
    <w:rsid w:val="00392AD6"/>
    <w:rsid w:val="003943F0"/>
    <w:rsid w:val="00396B0B"/>
    <w:rsid w:val="00397466"/>
    <w:rsid w:val="00397CA1"/>
    <w:rsid w:val="003A04D9"/>
    <w:rsid w:val="003A0F4A"/>
    <w:rsid w:val="003A401D"/>
    <w:rsid w:val="003A6148"/>
    <w:rsid w:val="003A6734"/>
    <w:rsid w:val="003A7A48"/>
    <w:rsid w:val="003A7B42"/>
    <w:rsid w:val="003B399F"/>
    <w:rsid w:val="003B3FE7"/>
    <w:rsid w:val="003B544B"/>
    <w:rsid w:val="003B5C87"/>
    <w:rsid w:val="003C1EFA"/>
    <w:rsid w:val="003C33F6"/>
    <w:rsid w:val="003C37D7"/>
    <w:rsid w:val="003C3D2E"/>
    <w:rsid w:val="003C43A5"/>
    <w:rsid w:val="003C4D30"/>
    <w:rsid w:val="003C580A"/>
    <w:rsid w:val="003C6689"/>
    <w:rsid w:val="003C6CAD"/>
    <w:rsid w:val="003C709D"/>
    <w:rsid w:val="003C7716"/>
    <w:rsid w:val="003D0710"/>
    <w:rsid w:val="003D0C1B"/>
    <w:rsid w:val="003D156A"/>
    <w:rsid w:val="003D24D5"/>
    <w:rsid w:val="003D282D"/>
    <w:rsid w:val="003D3083"/>
    <w:rsid w:val="003D5C82"/>
    <w:rsid w:val="003D641F"/>
    <w:rsid w:val="003E194D"/>
    <w:rsid w:val="003E1AB0"/>
    <w:rsid w:val="003E1C5C"/>
    <w:rsid w:val="003E2140"/>
    <w:rsid w:val="003E2386"/>
    <w:rsid w:val="003E3249"/>
    <w:rsid w:val="003E45C4"/>
    <w:rsid w:val="003E49C8"/>
    <w:rsid w:val="003E64AD"/>
    <w:rsid w:val="003F0D79"/>
    <w:rsid w:val="003F3087"/>
    <w:rsid w:val="003F5B46"/>
    <w:rsid w:val="003F6B3A"/>
    <w:rsid w:val="00401363"/>
    <w:rsid w:val="00401C71"/>
    <w:rsid w:val="00402E47"/>
    <w:rsid w:val="004032E0"/>
    <w:rsid w:val="00403D7F"/>
    <w:rsid w:val="00405582"/>
    <w:rsid w:val="0040657E"/>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4E0D"/>
    <w:rsid w:val="00425015"/>
    <w:rsid w:val="00425B4F"/>
    <w:rsid w:val="00426BDD"/>
    <w:rsid w:val="00426BF8"/>
    <w:rsid w:val="004301E2"/>
    <w:rsid w:val="00430994"/>
    <w:rsid w:val="00431289"/>
    <w:rsid w:val="00431706"/>
    <w:rsid w:val="00432F69"/>
    <w:rsid w:val="004331F2"/>
    <w:rsid w:val="00433415"/>
    <w:rsid w:val="0043524C"/>
    <w:rsid w:val="00435592"/>
    <w:rsid w:val="00436456"/>
    <w:rsid w:val="0044046E"/>
    <w:rsid w:val="00441B6D"/>
    <w:rsid w:val="0044337A"/>
    <w:rsid w:val="0044343F"/>
    <w:rsid w:val="0044494A"/>
    <w:rsid w:val="00446D48"/>
    <w:rsid w:val="00447CAF"/>
    <w:rsid w:val="00450201"/>
    <w:rsid w:val="0045191A"/>
    <w:rsid w:val="00452228"/>
    <w:rsid w:val="0045382D"/>
    <w:rsid w:val="00453D5D"/>
    <w:rsid w:val="0045469D"/>
    <w:rsid w:val="00455521"/>
    <w:rsid w:val="004556EF"/>
    <w:rsid w:val="004562B9"/>
    <w:rsid w:val="00457444"/>
    <w:rsid w:val="00460DE2"/>
    <w:rsid w:val="00462B07"/>
    <w:rsid w:val="00462E91"/>
    <w:rsid w:val="004647CE"/>
    <w:rsid w:val="00465BD2"/>
    <w:rsid w:val="00465D95"/>
    <w:rsid w:val="00465EAF"/>
    <w:rsid w:val="00466A33"/>
    <w:rsid w:val="0047005A"/>
    <w:rsid w:val="00470F47"/>
    <w:rsid w:val="004718A6"/>
    <w:rsid w:val="00473729"/>
    <w:rsid w:val="0047414B"/>
    <w:rsid w:val="00475DC5"/>
    <w:rsid w:val="00480A71"/>
    <w:rsid w:val="004814C2"/>
    <w:rsid w:val="00481BBB"/>
    <w:rsid w:val="00482BC4"/>
    <w:rsid w:val="00486FC2"/>
    <w:rsid w:val="004871AA"/>
    <w:rsid w:val="00487653"/>
    <w:rsid w:val="00490246"/>
    <w:rsid w:val="00490DBD"/>
    <w:rsid w:val="004926E1"/>
    <w:rsid w:val="004930E9"/>
    <w:rsid w:val="004949A0"/>
    <w:rsid w:val="004949D8"/>
    <w:rsid w:val="00494CE6"/>
    <w:rsid w:val="00495159"/>
    <w:rsid w:val="004A09CF"/>
    <w:rsid w:val="004A2FEA"/>
    <w:rsid w:val="004A311E"/>
    <w:rsid w:val="004A6124"/>
    <w:rsid w:val="004A698F"/>
    <w:rsid w:val="004A73F1"/>
    <w:rsid w:val="004B0328"/>
    <w:rsid w:val="004B2E60"/>
    <w:rsid w:val="004B32FB"/>
    <w:rsid w:val="004C182A"/>
    <w:rsid w:val="004C3524"/>
    <w:rsid w:val="004C396A"/>
    <w:rsid w:val="004C3E81"/>
    <w:rsid w:val="004C3ED9"/>
    <w:rsid w:val="004C46DC"/>
    <w:rsid w:val="004C4D4D"/>
    <w:rsid w:val="004C5B88"/>
    <w:rsid w:val="004C7806"/>
    <w:rsid w:val="004C7A27"/>
    <w:rsid w:val="004D17D2"/>
    <w:rsid w:val="004D25E7"/>
    <w:rsid w:val="004D26CE"/>
    <w:rsid w:val="004D31DE"/>
    <w:rsid w:val="004D4BF9"/>
    <w:rsid w:val="004D5174"/>
    <w:rsid w:val="004D55B3"/>
    <w:rsid w:val="004D5F5F"/>
    <w:rsid w:val="004D75C5"/>
    <w:rsid w:val="004E0A28"/>
    <w:rsid w:val="004E1BB6"/>
    <w:rsid w:val="004E2186"/>
    <w:rsid w:val="004E3150"/>
    <w:rsid w:val="004E6249"/>
    <w:rsid w:val="004E66FB"/>
    <w:rsid w:val="004E6B88"/>
    <w:rsid w:val="004F0730"/>
    <w:rsid w:val="004F3F4A"/>
    <w:rsid w:val="004F43B7"/>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0A5B"/>
    <w:rsid w:val="00512007"/>
    <w:rsid w:val="005128DF"/>
    <w:rsid w:val="00512F82"/>
    <w:rsid w:val="005130B4"/>
    <w:rsid w:val="00515335"/>
    <w:rsid w:val="005206FE"/>
    <w:rsid w:val="0052144F"/>
    <w:rsid w:val="005220A2"/>
    <w:rsid w:val="00522FF0"/>
    <w:rsid w:val="00524215"/>
    <w:rsid w:val="00524C05"/>
    <w:rsid w:val="005257ED"/>
    <w:rsid w:val="0052585F"/>
    <w:rsid w:val="00525A32"/>
    <w:rsid w:val="00525FAA"/>
    <w:rsid w:val="005261E1"/>
    <w:rsid w:val="005270D9"/>
    <w:rsid w:val="005306F8"/>
    <w:rsid w:val="005311B3"/>
    <w:rsid w:val="0053341A"/>
    <w:rsid w:val="005355B0"/>
    <w:rsid w:val="00535B9E"/>
    <w:rsid w:val="0053707E"/>
    <w:rsid w:val="0054023D"/>
    <w:rsid w:val="005411E4"/>
    <w:rsid w:val="00542BCB"/>
    <w:rsid w:val="00547184"/>
    <w:rsid w:val="00551536"/>
    <w:rsid w:val="0055194C"/>
    <w:rsid w:val="00551B8E"/>
    <w:rsid w:val="005548BF"/>
    <w:rsid w:val="00554EB0"/>
    <w:rsid w:val="0055742B"/>
    <w:rsid w:val="00557ABD"/>
    <w:rsid w:val="0056213C"/>
    <w:rsid w:val="00567D0F"/>
    <w:rsid w:val="00570D92"/>
    <w:rsid w:val="00571364"/>
    <w:rsid w:val="00575856"/>
    <w:rsid w:val="00576141"/>
    <w:rsid w:val="0057659A"/>
    <w:rsid w:val="00576893"/>
    <w:rsid w:val="00580C24"/>
    <w:rsid w:val="00582518"/>
    <w:rsid w:val="00585D4A"/>
    <w:rsid w:val="00586285"/>
    <w:rsid w:val="005862E8"/>
    <w:rsid w:val="005875A0"/>
    <w:rsid w:val="00587D6D"/>
    <w:rsid w:val="00591C49"/>
    <w:rsid w:val="005922DB"/>
    <w:rsid w:val="00593323"/>
    <w:rsid w:val="00593575"/>
    <w:rsid w:val="005947BA"/>
    <w:rsid w:val="005968EF"/>
    <w:rsid w:val="00596C1E"/>
    <w:rsid w:val="005A05BB"/>
    <w:rsid w:val="005A0932"/>
    <w:rsid w:val="005A14B5"/>
    <w:rsid w:val="005A17D7"/>
    <w:rsid w:val="005A1CD2"/>
    <w:rsid w:val="005A200D"/>
    <w:rsid w:val="005A27E3"/>
    <w:rsid w:val="005A2E26"/>
    <w:rsid w:val="005A2EC6"/>
    <w:rsid w:val="005A30A8"/>
    <w:rsid w:val="005A546D"/>
    <w:rsid w:val="005A6003"/>
    <w:rsid w:val="005A6719"/>
    <w:rsid w:val="005A691C"/>
    <w:rsid w:val="005A7CD6"/>
    <w:rsid w:val="005B0E24"/>
    <w:rsid w:val="005B2392"/>
    <w:rsid w:val="005B2964"/>
    <w:rsid w:val="005B29DC"/>
    <w:rsid w:val="005B3499"/>
    <w:rsid w:val="005B34FB"/>
    <w:rsid w:val="005B64DE"/>
    <w:rsid w:val="005B692A"/>
    <w:rsid w:val="005C0DAE"/>
    <w:rsid w:val="005C0DBD"/>
    <w:rsid w:val="005C13C5"/>
    <w:rsid w:val="005C188E"/>
    <w:rsid w:val="005C221F"/>
    <w:rsid w:val="005C24F6"/>
    <w:rsid w:val="005C37A0"/>
    <w:rsid w:val="005C492C"/>
    <w:rsid w:val="005C74B3"/>
    <w:rsid w:val="005C74C1"/>
    <w:rsid w:val="005C7AD7"/>
    <w:rsid w:val="005D2349"/>
    <w:rsid w:val="005D31D4"/>
    <w:rsid w:val="005D347B"/>
    <w:rsid w:val="005D3640"/>
    <w:rsid w:val="005D3C96"/>
    <w:rsid w:val="005D5172"/>
    <w:rsid w:val="005D64AD"/>
    <w:rsid w:val="005D64B9"/>
    <w:rsid w:val="005D6E20"/>
    <w:rsid w:val="005E1FF8"/>
    <w:rsid w:val="005E24DB"/>
    <w:rsid w:val="005E26A1"/>
    <w:rsid w:val="005E5507"/>
    <w:rsid w:val="005E607B"/>
    <w:rsid w:val="005F0AF7"/>
    <w:rsid w:val="005F0FE1"/>
    <w:rsid w:val="005F128D"/>
    <w:rsid w:val="005F2478"/>
    <w:rsid w:val="005F2759"/>
    <w:rsid w:val="005F4453"/>
    <w:rsid w:val="005F466D"/>
    <w:rsid w:val="005F4C58"/>
    <w:rsid w:val="005F4ED4"/>
    <w:rsid w:val="005F63D6"/>
    <w:rsid w:val="00601229"/>
    <w:rsid w:val="00601672"/>
    <w:rsid w:val="00602D1F"/>
    <w:rsid w:val="00603B67"/>
    <w:rsid w:val="0060683F"/>
    <w:rsid w:val="00610209"/>
    <w:rsid w:val="0061271C"/>
    <w:rsid w:val="00613DF6"/>
    <w:rsid w:val="00615976"/>
    <w:rsid w:val="00615AB0"/>
    <w:rsid w:val="006162A2"/>
    <w:rsid w:val="0062000A"/>
    <w:rsid w:val="0062224C"/>
    <w:rsid w:val="00624D89"/>
    <w:rsid w:val="006250E0"/>
    <w:rsid w:val="00626CE6"/>
    <w:rsid w:val="00627CAB"/>
    <w:rsid w:val="00631161"/>
    <w:rsid w:val="0063140C"/>
    <w:rsid w:val="0063158C"/>
    <w:rsid w:val="0063256E"/>
    <w:rsid w:val="00632D14"/>
    <w:rsid w:val="00635219"/>
    <w:rsid w:val="00635EC0"/>
    <w:rsid w:val="00636ABD"/>
    <w:rsid w:val="00640B58"/>
    <w:rsid w:val="00642CFE"/>
    <w:rsid w:val="00643E5D"/>
    <w:rsid w:val="006447DC"/>
    <w:rsid w:val="00645B9C"/>
    <w:rsid w:val="00646A2B"/>
    <w:rsid w:val="006475CD"/>
    <w:rsid w:val="006475DD"/>
    <w:rsid w:val="00647D1D"/>
    <w:rsid w:val="00650955"/>
    <w:rsid w:val="00651B02"/>
    <w:rsid w:val="00651B19"/>
    <w:rsid w:val="00651C8E"/>
    <w:rsid w:val="006529DB"/>
    <w:rsid w:val="00652AFC"/>
    <w:rsid w:val="006531B7"/>
    <w:rsid w:val="0065328F"/>
    <w:rsid w:val="0065433B"/>
    <w:rsid w:val="00654EBA"/>
    <w:rsid w:val="00655201"/>
    <w:rsid w:val="00656E03"/>
    <w:rsid w:val="006577CE"/>
    <w:rsid w:val="006602C2"/>
    <w:rsid w:val="006606B0"/>
    <w:rsid w:val="00660A29"/>
    <w:rsid w:val="00661F94"/>
    <w:rsid w:val="0066204E"/>
    <w:rsid w:val="00664782"/>
    <w:rsid w:val="00665B58"/>
    <w:rsid w:val="00667ED4"/>
    <w:rsid w:val="006708C6"/>
    <w:rsid w:val="0067190E"/>
    <w:rsid w:val="00672D5D"/>
    <w:rsid w:val="00673488"/>
    <w:rsid w:val="00675046"/>
    <w:rsid w:val="006772DC"/>
    <w:rsid w:val="00677965"/>
    <w:rsid w:val="00677993"/>
    <w:rsid w:val="00680BB7"/>
    <w:rsid w:val="00681BE8"/>
    <w:rsid w:val="00682EEB"/>
    <w:rsid w:val="00682F06"/>
    <w:rsid w:val="00685E5A"/>
    <w:rsid w:val="006865F1"/>
    <w:rsid w:val="00686982"/>
    <w:rsid w:val="00686BD0"/>
    <w:rsid w:val="00687C85"/>
    <w:rsid w:val="00690855"/>
    <w:rsid w:val="00690FCD"/>
    <w:rsid w:val="006911C1"/>
    <w:rsid w:val="00692774"/>
    <w:rsid w:val="00693BEE"/>
    <w:rsid w:val="00693C9E"/>
    <w:rsid w:val="006948BD"/>
    <w:rsid w:val="00695519"/>
    <w:rsid w:val="00697021"/>
    <w:rsid w:val="006A0EB9"/>
    <w:rsid w:val="006A1302"/>
    <w:rsid w:val="006A14F4"/>
    <w:rsid w:val="006A1C8D"/>
    <w:rsid w:val="006A337F"/>
    <w:rsid w:val="006A4134"/>
    <w:rsid w:val="006A426C"/>
    <w:rsid w:val="006A5B58"/>
    <w:rsid w:val="006A5DDA"/>
    <w:rsid w:val="006A6560"/>
    <w:rsid w:val="006A6701"/>
    <w:rsid w:val="006B1367"/>
    <w:rsid w:val="006B1A5C"/>
    <w:rsid w:val="006B1D2B"/>
    <w:rsid w:val="006B21F4"/>
    <w:rsid w:val="006B25CF"/>
    <w:rsid w:val="006B3753"/>
    <w:rsid w:val="006B6005"/>
    <w:rsid w:val="006B607D"/>
    <w:rsid w:val="006B703D"/>
    <w:rsid w:val="006B7AD6"/>
    <w:rsid w:val="006B7B57"/>
    <w:rsid w:val="006B7C49"/>
    <w:rsid w:val="006C11E2"/>
    <w:rsid w:val="006C3564"/>
    <w:rsid w:val="006C4476"/>
    <w:rsid w:val="006C4E87"/>
    <w:rsid w:val="006C50FD"/>
    <w:rsid w:val="006C546E"/>
    <w:rsid w:val="006C6494"/>
    <w:rsid w:val="006C7199"/>
    <w:rsid w:val="006C7C16"/>
    <w:rsid w:val="006D05AE"/>
    <w:rsid w:val="006D09DF"/>
    <w:rsid w:val="006D44C1"/>
    <w:rsid w:val="006D68A7"/>
    <w:rsid w:val="006D79AE"/>
    <w:rsid w:val="006E200D"/>
    <w:rsid w:val="006E2B2C"/>
    <w:rsid w:val="006E4DF0"/>
    <w:rsid w:val="006E5651"/>
    <w:rsid w:val="006E5B85"/>
    <w:rsid w:val="006F06EE"/>
    <w:rsid w:val="006F20D0"/>
    <w:rsid w:val="006F3BC0"/>
    <w:rsid w:val="006F4522"/>
    <w:rsid w:val="006F46D3"/>
    <w:rsid w:val="007017D6"/>
    <w:rsid w:val="0070265B"/>
    <w:rsid w:val="00702987"/>
    <w:rsid w:val="00704813"/>
    <w:rsid w:val="007069BD"/>
    <w:rsid w:val="00706EF1"/>
    <w:rsid w:val="007077EF"/>
    <w:rsid w:val="0071263C"/>
    <w:rsid w:val="00716771"/>
    <w:rsid w:val="007175D0"/>
    <w:rsid w:val="00717834"/>
    <w:rsid w:val="0072290D"/>
    <w:rsid w:val="0072330C"/>
    <w:rsid w:val="00723D6D"/>
    <w:rsid w:val="00724537"/>
    <w:rsid w:val="00727495"/>
    <w:rsid w:val="00727F78"/>
    <w:rsid w:val="00730202"/>
    <w:rsid w:val="00731724"/>
    <w:rsid w:val="00731CCB"/>
    <w:rsid w:val="00732A65"/>
    <w:rsid w:val="00732AB3"/>
    <w:rsid w:val="00732AE4"/>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479B7"/>
    <w:rsid w:val="00751154"/>
    <w:rsid w:val="0075308C"/>
    <w:rsid w:val="00754A18"/>
    <w:rsid w:val="00756A83"/>
    <w:rsid w:val="007577D7"/>
    <w:rsid w:val="007601DB"/>
    <w:rsid w:val="00760DD3"/>
    <w:rsid w:val="00760E56"/>
    <w:rsid w:val="007612F4"/>
    <w:rsid w:val="0076150E"/>
    <w:rsid w:val="00762035"/>
    <w:rsid w:val="007621AC"/>
    <w:rsid w:val="00762452"/>
    <w:rsid w:val="007639E0"/>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038B"/>
    <w:rsid w:val="0078292F"/>
    <w:rsid w:val="00782A4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2E73"/>
    <w:rsid w:val="007A47DC"/>
    <w:rsid w:val="007A4C76"/>
    <w:rsid w:val="007A4E18"/>
    <w:rsid w:val="007A5F29"/>
    <w:rsid w:val="007A63DE"/>
    <w:rsid w:val="007A7B8C"/>
    <w:rsid w:val="007B04A8"/>
    <w:rsid w:val="007B3D53"/>
    <w:rsid w:val="007C289B"/>
    <w:rsid w:val="007C28B9"/>
    <w:rsid w:val="007C2BEC"/>
    <w:rsid w:val="007C371D"/>
    <w:rsid w:val="007C3AD3"/>
    <w:rsid w:val="007C3B32"/>
    <w:rsid w:val="007C40A9"/>
    <w:rsid w:val="007C4346"/>
    <w:rsid w:val="007C4A44"/>
    <w:rsid w:val="007C5034"/>
    <w:rsid w:val="007C6D9E"/>
    <w:rsid w:val="007D0F33"/>
    <w:rsid w:val="007D100A"/>
    <w:rsid w:val="007D1932"/>
    <w:rsid w:val="007D1C43"/>
    <w:rsid w:val="007D2032"/>
    <w:rsid w:val="007D43F6"/>
    <w:rsid w:val="007D4660"/>
    <w:rsid w:val="007D540F"/>
    <w:rsid w:val="007D6C53"/>
    <w:rsid w:val="007D7D58"/>
    <w:rsid w:val="007E1C3C"/>
    <w:rsid w:val="007E1E87"/>
    <w:rsid w:val="007E3E0D"/>
    <w:rsid w:val="007E5B3F"/>
    <w:rsid w:val="007E736A"/>
    <w:rsid w:val="007E782E"/>
    <w:rsid w:val="007F010D"/>
    <w:rsid w:val="007F2257"/>
    <w:rsid w:val="007F23A2"/>
    <w:rsid w:val="007F41BE"/>
    <w:rsid w:val="007F57A4"/>
    <w:rsid w:val="007F7D79"/>
    <w:rsid w:val="0080091D"/>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5CD5"/>
    <w:rsid w:val="00816367"/>
    <w:rsid w:val="008166DC"/>
    <w:rsid w:val="00816A0B"/>
    <w:rsid w:val="00816DAB"/>
    <w:rsid w:val="00816E22"/>
    <w:rsid w:val="0081770E"/>
    <w:rsid w:val="0082020C"/>
    <w:rsid w:val="008240CB"/>
    <w:rsid w:val="0082551E"/>
    <w:rsid w:val="00825640"/>
    <w:rsid w:val="00827194"/>
    <w:rsid w:val="008308D1"/>
    <w:rsid w:val="00830C53"/>
    <w:rsid w:val="008311EE"/>
    <w:rsid w:val="0083212B"/>
    <w:rsid w:val="00834286"/>
    <w:rsid w:val="008344DF"/>
    <w:rsid w:val="00834D72"/>
    <w:rsid w:val="008362FB"/>
    <w:rsid w:val="00837FAA"/>
    <w:rsid w:val="00837FE9"/>
    <w:rsid w:val="00840A66"/>
    <w:rsid w:val="00840EA7"/>
    <w:rsid w:val="00841F77"/>
    <w:rsid w:val="008437D7"/>
    <w:rsid w:val="00844503"/>
    <w:rsid w:val="00847C71"/>
    <w:rsid w:val="00850D3C"/>
    <w:rsid w:val="00850E72"/>
    <w:rsid w:val="008512A3"/>
    <w:rsid w:val="00851D8B"/>
    <w:rsid w:val="00852921"/>
    <w:rsid w:val="00852B55"/>
    <w:rsid w:val="008545B9"/>
    <w:rsid w:val="00855F59"/>
    <w:rsid w:val="008574B6"/>
    <w:rsid w:val="00861465"/>
    <w:rsid w:val="00863390"/>
    <w:rsid w:val="0086385C"/>
    <w:rsid w:val="008654EF"/>
    <w:rsid w:val="00871168"/>
    <w:rsid w:val="00871916"/>
    <w:rsid w:val="00871A0F"/>
    <w:rsid w:val="00873339"/>
    <w:rsid w:val="00873824"/>
    <w:rsid w:val="008745B2"/>
    <w:rsid w:val="0087528B"/>
    <w:rsid w:val="008758A0"/>
    <w:rsid w:val="00880100"/>
    <w:rsid w:val="008801DD"/>
    <w:rsid w:val="00881D3E"/>
    <w:rsid w:val="00882058"/>
    <w:rsid w:val="0088209F"/>
    <w:rsid w:val="008827C5"/>
    <w:rsid w:val="00882D35"/>
    <w:rsid w:val="00882D59"/>
    <w:rsid w:val="0088670E"/>
    <w:rsid w:val="0088747E"/>
    <w:rsid w:val="00890DA1"/>
    <w:rsid w:val="00893445"/>
    <w:rsid w:val="008A0144"/>
    <w:rsid w:val="008A2A22"/>
    <w:rsid w:val="008A385B"/>
    <w:rsid w:val="008A4EFF"/>
    <w:rsid w:val="008A4F20"/>
    <w:rsid w:val="008A510E"/>
    <w:rsid w:val="008A522A"/>
    <w:rsid w:val="008A59D9"/>
    <w:rsid w:val="008A7DDA"/>
    <w:rsid w:val="008B179F"/>
    <w:rsid w:val="008B1C93"/>
    <w:rsid w:val="008B3254"/>
    <w:rsid w:val="008B4464"/>
    <w:rsid w:val="008B454D"/>
    <w:rsid w:val="008B4604"/>
    <w:rsid w:val="008B5D8E"/>
    <w:rsid w:val="008B6C86"/>
    <w:rsid w:val="008B750B"/>
    <w:rsid w:val="008C037D"/>
    <w:rsid w:val="008C3162"/>
    <w:rsid w:val="008C42A2"/>
    <w:rsid w:val="008D058A"/>
    <w:rsid w:val="008D40B3"/>
    <w:rsid w:val="008D453D"/>
    <w:rsid w:val="008D47FC"/>
    <w:rsid w:val="008D5D8F"/>
    <w:rsid w:val="008D5F0B"/>
    <w:rsid w:val="008D5FD3"/>
    <w:rsid w:val="008D6053"/>
    <w:rsid w:val="008D6669"/>
    <w:rsid w:val="008D6B51"/>
    <w:rsid w:val="008D7170"/>
    <w:rsid w:val="008D7519"/>
    <w:rsid w:val="008E0D16"/>
    <w:rsid w:val="008E16FB"/>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33A1"/>
    <w:rsid w:val="008F3420"/>
    <w:rsid w:val="008F3D63"/>
    <w:rsid w:val="008F3EB4"/>
    <w:rsid w:val="008F4D87"/>
    <w:rsid w:val="008F5583"/>
    <w:rsid w:val="008F5B4D"/>
    <w:rsid w:val="008F7513"/>
    <w:rsid w:val="008F7559"/>
    <w:rsid w:val="008F7ABF"/>
    <w:rsid w:val="0090222C"/>
    <w:rsid w:val="00902B24"/>
    <w:rsid w:val="00902BE0"/>
    <w:rsid w:val="009031B0"/>
    <w:rsid w:val="00905909"/>
    <w:rsid w:val="00907425"/>
    <w:rsid w:val="00907E75"/>
    <w:rsid w:val="00911E09"/>
    <w:rsid w:val="00913E3E"/>
    <w:rsid w:val="009142B4"/>
    <w:rsid w:val="009174B9"/>
    <w:rsid w:val="00917837"/>
    <w:rsid w:val="009227D3"/>
    <w:rsid w:val="00922D21"/>
    <w:rsid w:val="009233B2"/>
    <w:rsid w:val="00923C34"/>
    <w:rsid w:val="00924152"/>
    <w:rsid w:val="009246BB"/>
    <w:rsid w:val="0092513D"/>
    <w:rsid w:val="0092546B"/>
    <w:rsid w:val="00925B47"/>
    <w:rsid w:val="00925C42"/>
    <w:rsid w:val="00925FF6"/>
    <w:rsid w:val="00926C56"/>
    <w:rsid w:val="00927A9F"/>
    <w:rsid w:val="00927D22"/>
    <w:rsid w:val="00930412"/>
    <w:rsid w:val="009312F5"/>
    <w:rsid w:val="00931AFB"/>
    <w:rsid w:val="009335CC"/>
    <w:rsid w:val="009349F0"/>
    <w:rsid w:val="00935A55"/>
    <w:rsid w:val="00936D01"/>
    <w:rsid w:val="009377BE"/>
    <w:rsid w:val="00940835"/>
    <w:rsid w:val="00940A53"/>
    <w:rsid w:val="00941CEB"/>
    <w:rsid w:val="00943207"/>
    <w:rsid w:val="0094329C"/>
    <w:rsid w:val="00946CEE"/>
    <w:rsid w:val="00947567"/>
    <w:rsid w:val="009505A4"/>
    <w:rsid w:val="009506DD"/>
    <w:rsid w:val="00950F33"/>
    <w:rsid w:val="00951446"/>
    <w:rsid w:val="00953B28"/>
    <w:rsid w:val="009540D0"/>
    <w:rsid w:val="00954322"/>
    <w:rsid w:val="00955462"/>
    <w:rsid w:val="00955465"/>
    <w:rsid w:val="009555BC"/>
    <w:rsid w:val="00955910"/>
    <w:rsid w:val="00955D87"/>
    <w:rsid w:val="0095673E"/>
    <w:rsid w:val="00956F59"/>
    <w:rsid w:val="00957425"/>
    <w:rsid w:val="00957CAA"/>
    <w:rsid w:val="00961F3E"/>
    <w:rsid w:val="00962C24"/>
    <w:rsid w:val="0096320A"/>
    <w:rsid w:val="00964B2E"/>
    <w:rsid w:val="0096778A"/>
    <w:rsid w:val="00967E8A"/>
    <w:rsid w:val="009703F2"/>
    <w:rsid w:val="00971072"/>
    <w:rsid w:val="009710B4"/>
    <w:rsid w:val="00971234"/>
    <w:rsid w:val="00971CDF"/>
    <w:rsid w:val="009728CA"/>
    <w:rsid w:val="009729E2"/>
    <w:rsid w:val="00973EB5"/>
    <w:rsid w:val="00976C55"/>
    <w:rsid w:val="00976E1C"/>
    <w:rsid w:val="0097739D"/>
    <w:rsid w:val="00977656"/>
    <w:rsid w:val="00977D2F"/>
    <w:rsid w:val="00982BB7"/>
    <w:rsid w:val="00984A49"/>
    <w:rsid w:val="00984B14"/>
    <w:rsid w:val="009859B9"/>
    <w:rsid w:val="00985FCA"/>
    <w:rsid w:val="00987012"/>
    <w:rsid w:val="0098794D"/>
    <w:rsid w:val="00990442"/>
    <w:rsid w:val="0099087F"/>
    <w:rsid w:val="00993095"/>
    <w:rsid w:val="00993A41"/>
    <w:rsid w:val="009940DB"/>
    <w:rsid w:val="0099497B"/>
    <w:rsid w:val="009949F5"/>
    <w:rsid w:val="00994CE6"/>
    <w:rsid w:val="00994D1C"/>
    <w:rsid w:val="00994F4F"/>
    <w:rsid w:val="0099578D"/>
    <w:rsid w:val="0099783A"/>
    <w:rsid w:val="009A0453"/>
    <w:rsid w:val="009A19C5"/>
    <w:rsid w:val="009A2CA4"/>
    <w:rsid w:val="009A5D2F"/>
    <w:rsid w:val="009A6702"/>
    <w:rsid w:val="009A6F79"/>
    <w:rsid w:val="009B0D05"/>
    <w:rsid w:val="009B2664"/>
    <w:rsid w:val="009B2C8C"/>
    <w:rsid w:val="009B38D0"/>
    <w:rsid w:val="009B4CA6"/>
    <w:rsid w:val="009B52CC"/>
    <w:rsid w:val="009B5900"/>
    <w:rsid w:val="009B79F8"/>
    <w:rsid w:val="009C03FB"/>
    <w:rsid w:val="009C0975"/>
    <w:rsid w:val="009C213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46C8"/>
    <w:rsid w:val="009F593F"/>
    <w:rsid w:val="009F5D2B"/>
    <w:rsid w:val="009F6D86"/>
    <w:rsid w:val="009F7E07"/>
    <w:rsid w:val="00A023EC"/>
    <w:rsid w:val="00A03368"/>
    <w:rsid w:val="00A03E45"/>
    <w:rsid w:val="00A04295"/>
    <w:rsid w:val="00A05640"/>
    <w:rsid w:val="00A07259"/>
    <w:rsid w:val="00A07DBD"/>
    <w:rsid w:val="00A10A11"/>
    <w:rsid w:val="00A117BC"/>
    <w:rsid w:val="00A12DD6"/>
    <w:rsid w:val="00A13C6A"/>
    <w:rsid w:val="00A142E0"/>
    <w:rsid w:val="00A17A9C"/>
    <w:rsid w:val="00A17B09"/>
    <w:rsid w:val="00A20ED3"/>
    <w:rsid w:val="00A211A2"/>
    <w:rsid w:val="00A21E10"/>
    <w:rsid w:val="00A22B5F"/>
    <w:rsid w:val="00A25613"/>
    <w:rsid w:val="00A25B89"/>
    <w:rsid w:val="00A26798"/>
    <w:rsid w:val="00A312D8"/>
    <w:rsid w:val="00A316A6"/>
    <w:rsid w:val="00A31E85"/>
    <w:rsid w:val="00A3551D"/>
    <w:rsid w:val="00A3562C"/>
    <w:rsid w:val="00A35D98"/>
    <w:rsid w:val="00A41196"/>
    <w:rsid w:val="00A427FD"/>
    <w:rsid w:val="00A441D8"/>
    <w:rsid w:val="00A457C6"/>
    <w:rsid w:val="00A46AD0"/>
    <w:rsid w:val="00A47063"/>
    <w:rsid w:val="00A47208"/>
    <w:rsid w:val="00A473A8"/>
    <w:rsid w:val="00A47D59"/>
    <w:rsid w:val="00A516FF"/>
    <w:rsid w:val="00A51C03"/>
    <w:rsid w:val="00A52791"/>
    <w:rsid w:val="00A551B3"/>
    <w:rsid w:val="00A5617B"/>
    <w:rsid w:val="00A56B0A"/>
    <w:rsid w:val="00A6089C"/>
    <w:rsid w:val="00A61AC8"/>
    <w:rsid w:val="00A65812"/>
    <w:rsid w:val="00A65D4C"/>
    <w:rsid w:val="00A706DD"/>
    <w:rsid w:val="00A71D8D"/>
    <w:rsid w:val="00A72B21"/>
    <w:rsid w:val="00A72FF0"/>
    <w:rsid w:val="00A742D2"/>
    <w:rsid w:val="00A752EF"/>
    <w:rsid w:val="00A76545"/>
    <w:rsid w:val="00A827F5"/>
    <w:rsid w:val="00A840D5"/>
    <w:rsid w:val="00A864E0"/>
    <w:rsid w:val="00A9109D"/>
    <w:rsid w:val="00A917DD"/>
    <w:rsid w:val="00A931BE"/>
    <w:rsid w:val="00A94561"/>
    <w:rsid w:val="00A95663"/>
    <w:rsid w:val="00A95F0F"/>
    <w:rsid w:val="00A96003"/>
    <w:rsid w:val="00A96267"/>
    <w:rsid w:val="00A97028"/>
    <w:rsid w:val="00A9789E"/>
    <w:rsid w:val="00A97EC8"/>
    <w:rsid w:val="00AA11F7"/>
    <w:rsid w:val="00AA1E49"/>
    <w:rsid w:val="00AA2CDA"/>
    <w:rsid w:val="00AA3649"/>
    <w:rsid w:val="00AA40D7"/>
    <w:rsid w:val="00AB08DB"/>
    <w:rsid w:val="00AB0C79"/>
    <w:rsid w:val="00AB0F80"/>
    <w:rsid w:val="00AB152B"/>
    <w:rsid w:val="00AB3831"/>
    <w:rsid w:val="00AB5F7D"/>
    <w:rsid w:val="00AC04F1"/>
    <w:rsid w:val="00AC0C50"/>
    <w:rsid w:val="00AC1C4B"/>
    <w:rsid w:val="00AC3F8C"/>
    <w:rsid w:val="00AC4412"/>
    <w:rsid w:val="00AC6FE2"/>
    <w:rsid w:val="00AD0D87"/>
    <w:rsid w:val="00AD168D"/>
    <w:rsid w:val="00AD1BCD"/>
    <w:rsid w:val="00AD35FF"/>
    <w:rsid w:val="00AD4311"/>
    <w:rsid w:val="00AD4E2F"/>
    <w:rsid w:val="00AD53AC"/>
    <w:rsid w:val="00AD60B9"/>
    <w:rsid w:val="00AE04CF"/>
    <w:rsid w:val="00AE0C41"/>
    <w:rsid w:val="00AE2513"/>
    <w:rsid w:val="00AE6BA7"/>
    <w:rsid w:val="00AE6C90"/>
    <w:rsid w:val="00AE7277"/>
    <w:rsid w:val="00AF091F"/>
    <w:rsid w:val="00AF128A"/>
    <w:rsid w:val="00AF1C42"/>
    <w:rsid w:val="00AF283C"/>
    <w:rsid w:val="00AF2977"/>
    <w:rsid w:val="00AF3925"/>
    <w:rsid w:val="00AF4CB7"/>
    <w:rsid w:val="00AF57D1"/>
    <w:rsid w:val="00AF5D90"/>
    <w:rsid w:val="00AF667D"/>
    <w:rsid w:val="00AF77FA"/>
    <w:rsid w:val="00B0052A"/>
    <w:rsid w:val="00B011DA"/>
    <w:rsid w:val="00B019AC"/>
    <w:rsid w:val="00B01EC3"/>
    <w:rsid w:val="00B023EC"/>
    <w:rsid w:val="00B036CB"/>
    <w:rsid w:val="00B04F29"/>
    <w:rsid w:val="00B0675E"/>
    <w:rsid w:val="00B109FE"/>
    <w:rsid w:val="00B1180C"/>
    <w:rsid w:val="00B11D4C"/>
    <w:rsid w:val="00B12519"/>
    <w:rsid w:val="00B13CE9"/>
    <w:rsid w:val="00B14356"/>
    <w:rsid w:val="00B1567E"/>
    <w:rsid w:val="00B16D9F"/>
    <w:rsid w:val="00B17658"/>
    <w:rsid w:val="00B20EE3"/>
    <w:rsid w:val="00B21540"/>
    <w:rsid w:val="00B2292F"/>
    <w:rsid w:val="00B22F32"/>
    <w:rsid w:val="00B23389"/>
    <w:rsid w:val="00B24398"/>
    <w:rsid w:val="00B24594"/>
    <w:rsid w:val="00B246B4"/>
    <w:rsid w:val="00B24828"/>
    <w:rsid w:val="00B25888"/>
    <w:rsid w:val="00B25C8A"/>
    <w:rsid w:val="00B27139"/>
    <w:rsid w:val="00B27399"/>
    <w:rsid w:val="00B30758"/>
    <w:rsid w:val="00B30E04"/>
    <w:rsid w:val="00B3187A"/>
    <w:rsid w:val="00B323AA"/>
    <w:rsid w:val="00B32748"/>
    <w:rsid w:val="00B350F2"/>
    <w:rsid w:val="00B37893"/>
    <w:rsid w:val="00B40736"/>
    <w:rsid w:val="00B41122"/>
    <w:rsid w:val="00B42E4C"/>
    <w:rsid w:val="00B43169"/>
    <w:rsid w:val="00B43F85"/>
    <w:rsid w:val="00B445D6"/>
    <w:rsid w:val="00B45855"/>
    <w:rsid w:val="00B45D5F"/>
    <w:rsid w:val="00B4640C"/>
    <w:rsid w:val="00B472FF"/>
    <w:rsid w:val="00B517B7"/>
    <w:rsid w:val="00B525BE"/>
    <w:rsid w:val="00B52E73"/>
    <w:rsid w:val="00B5364A"/>
    <w:rsid w:val="00B53859"/>
    <w:rsid w:val="00B54D5C"/>
    <w:rsid w:val="00B55AE4"/>
    <w:rsid w:val="00B57FAC"/>
    <w:rsid w:val="00B601FF"/>
    <w:rsid w:val="00B61D8D"/>
    <w:rsid w:val="00B63235"/>
    <w:rsid w:val="00B6347A"/>
    <w:rsid w:val="00B64245"/>
    <w:rsid w:val="00B64318"/>
    <w:rsid w:val="00B65B3D"/>
    <w:rsid w:val="00B66028"/>
    <w:rsid w:val="00B6608F"/>
    <w:rsid w:val="00B70109"/>
    <w:rsid w:val="00B7018C"/>
    <w:rsid w:val="00B709F4"/>
    <w:rsid w:val="00B739B0"/>
    <w:rsid w:val="00B73A45"/>
    <w:rsid w:val="00B7415D"/>
    <w:rsid w:val="00B8051B"/>
    <w:rsid w:val="00B80FBF"/>
    <w:rsid w:val="00B814A3"/>
    <w:rsid w:val="00B828B4"/>
    <w:rsid w:val="00B8335A"/>
    <w:rsid w:val="00B836FB"/>
    <w:rsid w:val="00B900CE"/>
    <w:rsid w:val="00B90216"/>
    <w:rsid w:val="00B926E6"/>
    <w:rsid w:val="00B92756"/>
    <w:rsid w:val="00B941C1"/>
    <w:rsid w:val="00B95B84"/>
    <w:rsid w:val="00B96F38"/>
    <w:rsid w:val="00B97EDD"/>
    <w:rsid w:val="00BA152A"/>
    <w:rsid w:val="00BA18F7"/>
    <w:rsid w:val="00BA2379"/>
    <w:rsid w:val="00BA2B4E"/>
    <w:rsid w:val="00BA34F0"/>
    <w:rsid w:val="00BA3F47"/>
    <w:rsid w:val="00BA6730"/>
    <w:rsid w:val="00BA7862"/>
    <w:rsid w:val="00BB1A2E"/>
    <w:rsid w:val="00BB2859"/>
    <w:rsid w:val="00BB2AB1"/>
    <w:rsid w:val="00BB487C"/>
    <w:rsid w:val="00BB4FE3"/>
    <w:rsid w:val="00BB531F"/>
    <w:rsid w:val="00BB53EC"/>
    <w:rsid w:val="00BB5DD7"/>
    <w:rsid w:val="00BC0359"/>
    <w:rsid w:val="00BC0F27"/>
    <w:rsid w:val="00BC2952"/>
    <w:rsid w:val="00BC2E84"/>
    <w:rsid w:val="00BC4E39"/>
    <w:rsid w:val="00BC6642"/>
    <w:rsid w:val="00BC715A"/>
    <w:rsid w:val="00BD0232"/>
    <w:rsid w:val="00BD043D"/>
    <w:rsid w:val="00BD0559"/>
    <w:rsid w:val="00BD08CB"/>
    <w:rsid w:val="00BD0994"/>
    <w:rsid w:val="00BD0E74"/>
    <w:rsid w:val="00BD1599"/>
    <w:rsid w:val="00BD3A8D"/>
    <w:rsid w:val="00BD5F8C"/>
    <w:rsid w:val="00BE0D9D"/>
    <w:rsid w:val="00BE29DD"/>
    <w:rsid w:val="00BE3B34"/>
    <w:rsid w:val="00BE3EDD"/>
    <w:rsid w:val="00BE46DD"/>
    <w:rsid w:val="00BE7FDF"/>
    <w:rsid w:val="00BF0B7D"/>
    <w:rsid w:val="00BF0BEC"/>
    <w:rsid w:val="00BF1293"/>
    <w:rsid w:val="00BF17EB"/>
    <w:rsid w:val="00BF7CDD"/>
    <w:rsid w:val="00C00F50"/>
    <w:rsid w:val="00C03953"/>
    <w:rsid w:val="00C05FE7"/>
    <w:rsid w:val="00C066AF"/>
    <w:rsid w:val="00C068C5"/>
    <w:rsid w:val="00C10E06"/>
    <w:rsid w:val="00C11DF9"/>
    <w:rsid w:val="00C12141"/>
    <w:rsid w:val="00C1281F"/>
    <w:rsid w:val="00C12B99"/>
    <w:rsid w:val="00C13CF9"/>
    <w:rsid w:val="00C145B8"/>
    <w:rsid w:val="00C14CB1"/>
    <w:rsid w:val="00C15C51"/>
    <w:rsid w:val="00C21B74"/>
    <w:rsid w:val="00C22CFB"/>
    <w:rsid w:val="00C2438F"/>
    <w:rsid w:val="00C24B73"/>
    <w:rsid w:val="00C24C53"/>
    <w:rsid w:val="00C25097"/>
    <w:rsid w:val="00C25319"/>
    <w:rsid w:val="00C2579C"/>
    <w:rsid w:val="00C31263"/>
    <w:rsid w:val="00C322C0"/>
    <w:rsid w:val="00C32A7E"/>
    <w:rsid w:val="00C33208"/>
    <w:rsid w:val="00C34981"/>
    <w:rsid w:val="00C34F28"/>
    <w:rsid w:val="00C35624"/>
    <w:rsid w:val="00C368DF"/>
    <w:rsid w:val="00C36BD0"/>
    <w:rsid w:val="00C4212E"/>
    <w:rsid w:val="00C43E26"/>
    <w:rsid w:val="00C44037"/>
    <w:rsid w:val="00C45B78"/>
    <w:rsid w:val="00C471FA"/>
    <w:rsid w:val="00C511BB"/>
    <w:rsid w:val="00C51FA2"/>
    <w:rsid w:val="00C521BD"/>
    <w:rsid w:val="00C5441B"/>
    <w:rsid w:val="00C55753"/>
    <w:rsid w:val="00C55941"/>
    <w:rsid w:val="00C57B5C"/>
    <w:rsid w:val="00C60AD3"/>
    <w:rsid w:val="00C61049"/>
    <w:rsid w:val="00C6171E"/>
    <w:rsid w:val="00C61A57"/>
    <w:rsid w:val="00C6320A"/>
    <w:rsid w:val="00C637B0"/>
    <w:rsid w:val="00C63FFE"/>
    <w:rsid w:val="00C670CD"/>
    <w:rsid w:val="00C70F99"/>
    <w:rsid w:val="00C739C2"/>
    <w:rsid w:val="00C74808"/>
    <w:rsid w:val="00C800C2"/>
    <w:rsid w:val="00C81440"/>
    <w:rsid w:val="00C83552"/>
    <w:rsid w:val="00C878E4"/>
    <w:rsid w:val="00C87B2B"/>
    <w:rsid w:val="00C91D83"/>
    <w:rsid w:val="00C91EB6"/>
    <w:rsid w:val="00C924FA"/>
    <w:rsid w:val="00C92EA5"/>
    <w:rsid w:val="00C92F5E"/>
    <w:rsid w:val="00C93033"/>
    <w:rsid w:val="00C94008"/>
    <w:rsid w:val="00C9523A"/>
    <w:rsid w:val="00C9569D"/>
    <w:rsid w:val="00C966DC"/>
    <w:rsid w:val="00C97DE5"/>
    <w:rsid w:val="00CA0E0B"/>
    <w:rsid w:val="00CA10B0"/>
    <w:rsid w:val="00CA2A58"/>
    <w:rsid w:val="00CA2F8E"/>
    <w:rsid w:val="00CA7FD5"/>
    <w:rsid w:val="00CB1D49"/>
    <w:rsid w:val="00CB1E57"/>
    <w:rsid w:val="00CB3211"/>
    <w:rsid w:val="00CB3287"/>
    <w:rsid w:val="00CB33E2"/>
    <w:rsid w:val="00CB396B"/>
    <w:rsid w:val="00CB41E7"/>
    <w:rsid w:val="00CB4B60"/>
    <w:rsid w:val="00CB4E68"/>
    <w:rsid w:val="00CB696F"/>
    <w:rsid w:val="00CB6CFB"/>
    <w:rsid w:val="00CC2733"/>
    <w:rsid w:val="00CC3E3F"/>
    <w:rsid w:val="00CC4D78"/>
    <w:rsid w:val="00CC793D"/>
    <w:rsid w:val="00CD0050"/>
    <w:rsid w:val="00CD33B0"/>
    <w:rsid w:val="00CD3A1D"/>
    <w:rsid w:val="00CD3BA7"/>
    <w:rsid w:val="00CD3CE3"/>
    <w:rsid w:val="00CD3D2E"/>
    <w:rsid w:val="00CD41BA"/>
    <w:rsid w:val="00CD5803"/>
    <w:rsid w:val="00CD595C"/>
    <w:rsid w:val="00CD59AB"/>
    <w:rsid w:val="00CE1572"/>
    <w:rsid w:val="00CE1C64"/>
    <w:rsid w:val="00CE2271"/>
    <w:rsid w:val="00CE28E6"/>
    <w:rsid w:val="00CE4908"/>
    <w:rsid w:val="00CE65F6"/>
    <w:rsid w:val="00CE7481"/>
    <w:rsid w:val="00CE7E15"/>
    <w:rsid w:val="00CF0664"/>
    <w:rsid w:val="00CF0A8F"/>
    <w:rsid w:val="00CF0C88"/>
    <w:rsid w:val="00CF3B48"/>
    <w:rsid w:val="00CF47C0"/>
    <w:rsid w:val="00CF492A"/>
    <w:rsid w:val="00CF5394"/>
    <w:rsid w:val="00CF7A3E"/>
    <w:rsid w:val="00D03ECE"/>
    <w:rsid w:val="00D048CE"/>
    <w:rsid w:val="00D05A5D"/>
    <w:rsid w:val="00D06443"/>
    <w:rsid w:val="00D1009F"/>
    <w:rsid w:val="00D1060B"/>
    <w:rsid w:val="00D10998"/>
    <w:rsid w:val="00D12561"/>
    <w:rsid w:val="00D151F6"/>
    <w:rsid w:val="00D1622A"/>
    <w:rsid w:val="00D163A5"/>
    <w:rsid w:val="00D20200"/>
    <w:rsid w:val="00D2256E"/>
    <w:rsid w:val="00D23103"/>
    <w:rsid w:val="00D23391"/>
    <w:rsid w:val="00D2402A"/>
    <w:rsid w:val="00D24AB3"/>
    <w:rsid w:val="00D268E8"/>
    <w:rsid w:val="00D27A09"/>
    <w:rsid w:val="00D3003B"/>
    <w:rsid w:val="00D31805"/>
    <w:rsid w:val="00D31B65"/>
    <w:rsid w:val="00D31D56"/>
    <w:rsid w:val="00D32A62"/>
    <w:rsid w:val="00D32FA5"/>
    <w:rsid w:val="00D330C0"/>
    <w:rsid w:val="00D337E0"/>
    <w:rsid w:val="00D363A6"/>
    <w:rsid w:val="00D36616"/>
    <w:rsid w:val="00D40FA3"/>
    <w:rsid w:val="00D42915"/>
    <w:rsid w:val="00D44B45"/>
    <w:rsid w:val="00D4592C"/>
    <w:rsid w:val="00D470EB"/>
    <w:rsid w:val="00D47476"/>
    <w:rsid w:val="00D474CE"/>
    <w:rsid w:val="00D47D30"/>
    <w:rsid w:val="00D47E8B"/>
    <w:rsid w:val="00D50B0A"/>
    <w:rsid w:val="00D542DA"/>
    <w:rsid w:val="00D543C9"/>
    <w:rsid w:val="00D5495A"/>
    <w:rsid w:val="00D54EDF"/>
    <w:rsid w:val="00D5512D"/>
    <w:rsid w:val="00D552B9"/>
    <w:rsid w:val="00D566A3"/>
    <w:rsid w:val="00D56ABC"/>
    <w:rsid w:val="00D609E5"/>
    <w:rsid w:val="00D62307"/>
    <w:rsid w:val="00D64E4C"/>
    <w:rsid w:val="00D6541C"/>
    <w:rsid w:val="00D67A8C"/>
    <w:rsid w:val="00D70439"/>
    <w:rsid w:val="00D70447"/>
    <w:rsid w:val="00D708E4"/>
    <w:rsid w:val="00D70D9E"/>
    <w:rsid w:val="00D7118A"/>
    <w:rsid w:val="00D715AF"/>
    <w:rsid w:val="00D71C7D"/>
    <w:rsid w:val="00D74021"/>
    <w:rsid w:val="00D7426B"/>
    <w:rsid w:val="00D763DA"/>
    <w:rsid w:val="00D76D01"/>
    <w:rsid w:val="00D81FA4"/>
    <w:rsid w:val="00D823FD"/>
    <w:rsid w:val="00D828E2"/>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A67E1"/>
    <w:rsid w:val="00DA6A63"/>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4BA0"/>
    <w:rsid w:val="00DD60F6"/>
    <w:rsid w:val="00DD66BD"/>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1303"/>
    <w:rsid w:val="00DF2C47"/>
    <w:rsid w:val="00DF31A6"/>
    <w:rsid w:val="00DF3871"/>
    <w:rsid w:val="00DF3B1C"/>
    <w:rsid w:val="00DF43C4"/>
    <w:rsid w:val="00DF4D41"/>
    <w:rsid w:val="00DF5346"/>
    <w:rsid w:val="00DF6960"/>
    <w:rsid w:val="00DF6D91"/>
    <w:rsid w:val="00E000FE"/>
    <w:rsid w:val="00E00219"/>
    <w:rsid w:val="00E0316B"/>
    <w:rsid w:val="00E038CE"/>
    <w:rsid w:val="00E0406D"/>
    <w:rsid w:val="00E04339"/>
    <w:rsid w:val="00E0456B"/>
    <w:rsid w:val="00E04C29"/>
    <w:rsid w:val="00E04ECC"/>
    <w:rsid w:val="00E05E3C"/>
    <w:rsid w:val="00E06232"/>
    <w:rsid w:val="00E06736"/>
    <w:rsid w:val="00E1107E"/>
    <w:rsid w:val="00E12A31"/>
    <w:rsid w:val="00E137E2"/>
    <w:rsid w:val="00E139AB"/>
    <w:rsid w:val="00E14666"/>
    <w:rsid w:val="00E14BBC"/>
    <w:rsid w:val="00E14EE5"/>
    <w:rsid w:val="00E167FB"/>
    <w:rsid w:val="00E16B9B"/>
    <w:rsid w:val="00E16E57"/>
    <w:rsid w:val="00E22482"/>
    <w:rsid w:val="00E2268D"/>
    <w:rsid w:val="00E22F94"/>
    <w:rsid w:val="00E23965"/>
    <w:rsid w:val="00E247EE"/>
    <w:rsid w:val="00E24CC3"/>
    <w:rsid w:val="00E24DCA"/>
    <w:rsid w:val="00E25520"/>
    <w:rsid w:val="00E25E10"/>
    <w:rsid w:val="00E305A8"/>
    <w:rsid w:val="00E325D5"/>
    <w:rsid w:val="00E330F8"/>
    <w:rsid w:val="00E3565C"/>
    <w:rsid w:val="00E35AFB"/>
    <w:rsid w:val="00E3656F"/>
    <w:rsid w:val="00E37444"/>
    <w:rsid w:val="00E37646"/>
    <w:rsid w:val="00E37F73"/>
    <w:rsid w:val="00E41691"/>
    <w:rsid w:val="00E424A9"/>
    <w:rsid w:val="00E42A13"/>
    <w:rsid w:val="00E441FB"/>
    <w:rsid w:val="00E44C4C"/>
    <w:rsid w:val="00E45096"/>
    <w:rsid w:val="00E454EB"/>
    <w:rsid w:val="00E5219B"/>
    <w:rsid w:val="00E53BF8"/>
    <w:rsid w:val="00E53D89"/>
    <w:rsid w:val="00E5518B"/>
    <w:rsid w:val="00E55D93"/>
    <w:rsid w:val="00E56501"/>
    <w:rsid w:val="00E56D76"/>
    <w:rsid w:val="00E57052"/>
    <w:rsid w:val="00E575EA"/>
    <w:rsid w:val="00E57D98"/>
    <w:rsid w:val="00E6033B"/>
    <w:rsid w:val="00E609FE"/>
    <w:rsid w:val="00E60EFE"/>
    <w:rsid w:val="00E617F9"/>
    <w:rsid w:val="00E63436"/>
    <w:rsid w:val="00E678B6"/>
    <w:rsid w:val="00E71756"/>
    <w:rsid w:val="00E73CB5"/>
    <w:rsid w:val="00E745C0"/>
    <w:rsid w:val="00E74FF2"/>
    <w:rsid w:val="00E75920"/>
    <w:rsid w:val="00E76173"/>
    <w:rsid w:val="00E76248"/>
    <w:rsid w:val="00E77DE0"/>
    <w:rsid w:val="00E8012D"/>
    <w:rsid w:val="00E80CFE"/>
    <w:rsid w:val="00E80D96"/>
    <w:rsid w:val="00E82317"/>
    <w:rsid w:val="00E871FA"/>
    <w:rsid w:val="00E87A65"/>
    <w:rsid w:val="00E90036"/>
    <w:rsid w:val="00E90449"/>
    <w:rsid w:val="00E9050F"/>
    <w:rsid w:val="00E93660"/>
    <w:rsid w:val="00E936A4"/>
    <w:rsid w:val="00E94332"/>
    <w:rsid w:val="00E94D4F"/>
    <w:rsid w:val="00E954BB"/>
    <w:rsid w:val="00E960A8"/>
    <w:rsid w:val="00E96AF6"/>
    <w:rsid w:val="00EA3665"/>
    <w:rsid w:val="00EA37A4"/>
    <w:rsid w:val="00EA45E7"/>
    <w:rsid w:val="00EA4A9F"/>
    <w:rsid w:val="00EA5231"/>
    <w:rsid w:val="00EB1189"/>
    <w:rsid w:val="00EB21B5"/>
    <w:rsid w:val="00EB2AFC"/>
    <w:rsid w:val="00EB2FB3"/>
    <w:rsid w:val="00EB4FA9"/>
    <w:rsid w:val="00EB5B3B"/>
    <w:rsid w:val="00EB6125"/>
    <w:rsid w:val="00EB6B66"/>
    <w:rsid w:val="00EB6C30"/>
    <w:rsid w:val="00EB78E3"/>
    <w:rsid w:val="00EB7E0A"/>
    <w:rsid w:val="00EC08A5"/>
    <w:rsid w:val="00EC10BB"/>
    <w:rsid w:val="00EC1C4B"/>
    <w:rsid w:val="00EC2D8D"/>
    <w:rsid w:val="00EC2DC4"/>
    <w:rsid w:val="00EC3BBB"/>
    <w:rsid w:val="00EC45D6"/>
    <w:rsid w:val="00EC62DC"/>
    <w:rsid w:val="00EC6398"/>
    <w:rsid w:val="00EC735A"/>
    <w:rsid w:val="00EC7D0F"/>
    <w:rsid w:val="00ED25E0"/>
    <w:rsid w:val="00ED2F96"/>
    <w:rsid w:val="00ED4C87"/>
    <w:rsid w:val="00ED4C8A"/>
    <w:rsid w:val="00ED649B"/>
    <w:rsid w:val="00ED7A88"/>
    <w:rsid w:val="00EE3D71"/>
    <w:rsid w:val="00EE667B"/>
    <w:rsid w:val="00EE71B6"/>
    <w:rsid w:val="00EF13E4"/>
    <w:rsid w:val="00EF27FE"/>
    <w:rsid w:val="00EF31FF"/>
    <w:rsid w:val="00EF36C8"/>
    <w:rsid w:val="00EF3E15"/>
    <w:rsid w:val="00EF668A"/>
    <w:rsid w:val="00EF69BB"/>
    <w:rsid w:val="00F01E24"/>
    <w:rsid w:val="00F06F33"/>
    <w:rsid w:val="00F07862"/>
    <w:rsid w:val="00F079CD"/>
    <w:rsid w:val="00F07C92"/>
    <w:rsid w:val="00F07FB6"/>
    <w:rsid w:val="00F10486"/>
    <w:rsid w:val="00F104A8"/>
    <w:rsid w:val="00F115F8"/>
    <w:rsid w:val="00F1586A"/>
    <w:rsid w:val="00F16B53"/>
    <w:rsid w:val="00F20135"/>
    <w:rsid w:val="00F20A30"/>
    <w:rsid w:val="00F2104F"/>
    <w:rsid w:val="00F23012"/>
    <w:rsid w:val="00F24C44"/>
    <w:rsid w:val="00F252DA"/>
    <w:rsid w:val="00F26926"/>
    <w:rsid w:val="00F3094D"/>
    <w:rsid w:val="00F318BE"/>
    <w:rsid w:val="00F32880"/>
    <w:rsid w:val="00F33297"/>
    <w:rsid w:val="00F34052"/>
    <w:rsid w:val="00F343FB"/>
    <w:rsid w:val="00F344A4"/>
    <w:rsid w:val="00F34D8A"/>
    <w:rsid w:val="00F3540C"/>
    <w:rsid w:val="00F359FE"/>
    <w:rsid w:val="00F37B3C"/>
    <w:rsid w:val="00F408C5"/>
    <w:rsid w:val="00F42159"/>
    <w:rsid w:val="00F4256E"/>
    <w:rsid w:val="00F4283D"/>
    <w:rsid w:val="00F42D30"/>
    <w:rsid w:val="00F42D9D"/>
    <w:rsid w:val="00F42EE1"/>
    <w:rsid w:val="00F43EC8"/>
    <w:rsid w:val="00F43FFC"/>
    <w:rsid w:val="00F45DB4"/>
    <w:rsid w:val="00F50FED"/>
    <w:rsid w:val="00F51D15"/>
    <w:rsid w:val="00F52100"/>
    <w:rsid w:val="00F548CD"/>
    <w:rsid w:val="00F55EE6"/>
    <w:rsid w:val="00F56757"/>
    <w:rsid w:val="00F57ADD"/>
    <w:rsid w:val="00F57DDB"/>
    <w:rsid w:val="00F61AC1"/>
    <w:rsid w:val="00F6239A"/>
    <w:rsid w:val="00F62402"/>
    <w:rsid w:val="00F6314D"/>
    <w:rsid w:val="00F64141"/>
    <w:rsid w:val="00F65464"/>
    <w:rsid w:val="00F6589E"/>
    <w:rsid w:val="00F67508"/>
    <w:rsid w:val="00F7055E"/>
    <w:rsid w:val="00F715FD"/>
    <w:rsid w:val="00F71FC9"/>
    <w:rsid w:val="00F7321C"/>
    <w:rsid w:val="00F73B48"/>
    <w:rsid w:val="00F74424"/>
    <w:rsid w:val="00F74D7B"/>
    <w:rsid w:val="00F74F51"/>
    <w:rsid w:val="00F750B6"/>
    <w:rsid w:val="00F76DBD"/>
    <w:rsid w:val="00F77666"/>
    <w:rsid w:val="00F80D62"/>
    <w:rsid w:val="00F83F95"/>
    <w:rsid w:val="00F842AD"/>
    <w:rsid w:val="00F86916"/>
    <w:rsid w:val="00F86D56"/>
    <w:rsid w:val="00F87666"/>
    <w:rsid w:val="00F87765"/>
    <w:rsid w:val="00F87FD8"/>
    <w:rsid w:val="00F90C64"/>
    <w:rsid w:val="00F914EB"/>
    <w:rsid w:val="00F91A54"/>
    <w:rsid w:val="00F91B40"/>
    <w:rsid w:val="00F91B85"/>
    <w:rsid w:val="00F920C0"/>
    <w:rsid w:val="00F92245"/>
    <w:rsid w:val="00F93D92"/>
    <w:rsid w:val="00F96C99"/>
    <w:rsid w:val="00F96E98"/>
    <w:rsid w:val="00F97616"/>
    <w:rsid w:val="00F9790D"/>
    <w:rsid w:val="00F97C83"/>
    <w:rsid w:val="00FA06C4"/>
    <w:rsid w:val="00FA1010"/>
    <w:rsid w:val="00FA3B17"/>
    <w:rsid w:val="00FA3BC5"/>
    <w:rsid w:val="00FA4735"/>
    <w:rsid w:val="00FA5407"/>
    <w:rsid w:val="00FA5E8D"/>
    <w:rsid w:val="00FA5F3D"/>
    <w:rsid w:val="00FA6113"/>
    <w:rsid w:val="00FB2A78"/>
    <w:rsid w:val="00FB399E"/>
    <w:rsid w:val="00FB5068"/>
    <w:rsid w:val="00FB5E1B"/>
    <w:rsid w:val="00FB76A8"/>
    <w:rsid w:val="00FB7F50"/>
    <w:rsid w:val="00FC168C"/>
    <w:rsid w:val="00FC1C8E"/>
    <w:rsid w:val="00FC2A85"/>
    <w:rsid w:val="00FC2C40"/>
    <w:rsid w:val="00FC36D3"/>
    <w:rsid w:val="00FC3B87"/>
    <w:rsid w:val="00FC3D92"/>
    <w:rsid w:val="00FC40AF"/>
    <w:rsid w:val="00FC4D0B"/>
    <w:rsid w:val="00FC7DD3"/>
    <w:rsid w:val="00FD0A16"/>
    <w:rsid w:val="00FD2E8A"/>
    <w:rsid w:val="00FD332A"/>
    <w:rsid w:val="00FD47AC"/>
    <w:rsid w:val="00FD4BBD"/>
    <w:rsid w:val="00FD6708"/>
    <w:rsid w:val="00FD71D7"/>
    <w:rsid w:val="00FE115C"/>
    <w:rsid w:val="00FE1232"/>
    <w:rsid w:val="00FE28A7"/>
    <w:rsid w:val="00FE31EF"/>
    <w:rsid w:val="00FE3B13"/>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character" w:styleId="CommentReference">
    <w:name w:val="annotation reference"/>
    <w:basedOn w:val="DefaultParagraphFont"/>
    <w:uiPriority w:val="99"/>
    <w:semiHidden/>
    <w:unhideWhenUsed/>
    <w:rsid w:val="00881D3E"/>
    <w:rPr>
      <w:sz w:val="16"/>
      <w:szCs w:val="16"/>
    </w:rPr>
  </w:style>
  <w:style w:type="paragraph" w:styleId="CommentText">
    <w:name w:val="annotation text"/>
    <w:basedOn w:val="Normal"/>
    <w:link w:val="CommentTextChar"/>
    <w:uiPriority w:val="99"/>
    <w:semiHidden/>
    <w:unhideWhenUsed/>
    <w:rsid w:val="00881D3E"/>
    <w:pPr>
      <w:spacing w:line="240" w:lineRule="auto"/>
    </w:pPr>
    <w:rPr>
      <w:sz w:val="20"/>
      <w:szCs w:val="20"/>
    </w:rPr>
  </w:style>
  <w:style w:type="character" w:customStyle="1" w:styleId="CommentTextChar">
    <w:name w:val="Comment Text Char"/>
    <w:basedOn w:val="DefaultParagraphFont"/>
    <w:link w:val="CommentText"/>
    <w:uiPriority w:val="99"/>
    <w:semiHidden/>
    <w:rsid w:val="00881D3E"/>
    <w:rPr>
      <w:rFonts w:cs="IRLotus"/>
      <w:sz w:val="20"/>
      <w:szCs w:val="20"/>
    </w:rPr>
  </w:style>
  <w:style w:type="paragraph" w:styleId="CommentSubject">
    <w:name w:val="annotation subject"/>
    <w:basedOn w:val="CommentText"/>
    <w:next w:val="CommentText"/>
    <w:link w:val="CommentSubjectChar"/>
    <w:uiPriority w:val="99"/>
    <w:semiHidden/>
    <w:unhideWhenUsed/>
    <w:rsid w:val="00881D3E"/>
    <w:rPr>
      <w:b/>
      <w:bCs/>
    </w:rPr>
  </w:style>
  <w:style w:type="character" w:customStyle="1" w:styleId="CommentSubjectChar">
    <w:name w:val="Comment Subject Char"/>
    <w:basedOn w:val="CommentTextChar"/>
    <w:link w:val="CommentSubject"/>
    <w:uiPriority w:val="99"/>
    <w:semiHidden/>
    <w:rsid w:val="00881D3E"/>
    <w:rPr>
      <w:rFonts w:cs="IRLotus"/>
      <w:b/>
      <w:bCs/>
      <w:sz w:val="20"/>
      <w:szCs w:val="20"/>
    </w:rPr>
  </w:style>
  <w:style w:type="paragraph" w:styleId="TOCHeading">
    <w:name w:val="TOC Heading"/>
    <w:basedOn w:val="Heading1"/>
    <w:next w:val="Normal"/>
    <w:uiPriority w:val="39"/>
    <w:unhideWhenUsed/>
    <w:qFormat/>
    <w:rsid w:val="00A72B21"/>
    <w:pPr>
      <w:keepLines/>
      <w:bidi w:val="0"/>
      <w:spacing w:before="240" w:line="259" w:lineRule="auto"/>
      <w:outlineLvl w:val="9"/>
    </w:pPr>
    <w:rPr>
      <w:rFonts w:asciiTheme="majorHAnsi" w:eastAsiaTheme="majorEastAsia" w:hAnsiTheme="majorHAnsi" w:cstheme="majorBidi"/>
      <w:b w:val="0"/>
      <w:color w:val="365F91" w:themeColor="accent1" w:themeShade="B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582">
      <w:bodyDiv w:val="1"/>
      <w:marLeft w:val="0"/>
      <w:marRight w:val="0"/>
      <w:marTop w:val="0"/>
      <w:marBottom w:val="0"/>
      <w:divBdr>
        <w:top w:val="none" w:sz="0" w:space="0" w:color="auto"/>
        <w:left w:val="none" w:sz="0" w:space="0" w:color="auto"/>
        <w:bottom w:val="none" w:sz="0" w:space="0" w:color="auto"/>
        <w:right w:val="none" w:sz="0" w:space="0" w:color="auto"/>
      </w:divBdr>
    </w:div>
    <w:div w:id="15666958">
      <w:bodyDiv w:val="1"/>
      <w:marLeft w:val="0"/>
      <w:marRight w:val="0"/>
      <w:marTop w:val="0"/>
      <w:marBottom w:val="0"/>
      <w:divBdr>
        <w:top w:val="none" w:sz="0" w:space="0" w:color="auto"/>
        <w:left w:val="none" w:sz="0" w:space="0" w:color="auto"/>
        <w:bottom w:val="none" w:sz="0" w:space="0" w:color="auto"/>
        <w:right w:val="none" w:sz="0" w:space="0" w:color="auto"/>
      </w:divBdr>
    </w:div>
    <w:div w:id="40717595">
      <w:bodyDiv w:val="1"/>
      <w:marLeft w:val="0"/>
      <w:marRight w:val="0"/>
      <w:marTop w:val="0"/>
      <w:marBottom w:val="0"/>
      <w:divBdr>
        <w:top w:val="none" w:sz="0" w:space="0" w:color="auto"/>
        <w:left w:val="none" w:sz="0" w:space="0" w:color="auto"/>
        <w:bottom w:val="none" w:sz="0" w:space="0" w:color="auto"/>
        <w:right w:val="none" w:sz="0" w:space="0" w:color="auto"/>
      </w:divBdr>
    </w:div>
    <w:div w:id="40836010">
      <w:bodyDiv w:val="1"/>
      <w:marLeft w:val="0"/>
      <w:marRight w:val="0"/>
      <w:marTop w:val="0"/>
      <w:marBottom w:val="0"/>
      <w:divBdr>
        <w:top w:val="none" w:sz="0" w:space="0" w:color="auto"/>
        <w:left w:val="none" w:sz="0" w:space="0" w:color="auto"/>
        <w:bottom w:val="none" w:sz="0" w:space="0" w:color="auto"/>
        <w:right w:val="none" w:sz="0" w:space="0" w:color="auto"/>
      </w:divBdr>
    </w:div>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47534402">
      <w:bodyDiv w:val="1"/>
      <w:marLeft w:val="0"/>
      <w:marRight w:val="0"/>
      <w:marTop w:val="0"/>
      <w:marBottom w:val="0"/>
      <w:divBdr>
        <w:top w:val="none" w:sz="0" w:space="0" w:color="auto"/>
        <w:left w:val="none" w:sz="0" w:space="0" w:color="auto"/>
        <w:bottom w:val="none" w:sz="0" w:space="0" w:color="auto"/>
        <w:right w:val="none" w:sz="0" w:space="0" w:color="auto"/>
      </w:divBdr>
    </w:div>
    <w:div w:id="57483795">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8160442">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99180651">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4007208">
      <w:bodyDiv w:val="1"/>
      <w:marLeft w:val="0"/>
      <w:marRight w:val="0"/>
      <w:marTop w:val="0"/>
      <w:marBottom w:val="0"/>
      <w:divBdr>
        <w:top w:val="none" w:sz="0" w:space="0" w:color="auto"/>
        <w:left w:val="none" w:sz="0" w:space="0" w:color="auto"/>
        <w:bottom w:val="none" w:sz="0" w:space="0" w:color="auto"/>
        <w:right w:val="none" w:sz="0" w:space="0" w:color="auto"/>
      </w:divBdr>
    </w:div>
    <w:div w:id="104545540">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532128">
      <w:bodyDiv w:val="1"/>
      <w:marLeft w:val="0"/>
      <w:marRight w:val="0"/>
      <w:marTop w:val="0"/>
      <w:marBottom w:val="0"/>
      <w:divBdr>
        <w:top w:val="none" w:sz="0" w:space="0" w:color="auto"/>
        <w:left w:val="none" w:sz="0" w:space="0" w:color="auto"/>
        <w:bottom w:val="none" w:sz="0" w:space="0" w:color="auto"/>
        <w:right w:val="none" w:sz="0" w:space="0" w:color="auto"/>
      </w:divBdr>
    </w:div>
    <w:div w:id="116605923">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0879340">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08419392">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297998375">
      <w:bodyDiv w:val="1"/>
      <w:marLeft w:val="0"/>
      <w:marRight w:val="0"/>
      <w:marTop w:val="0"/>
      <w:marBottom w:val="0"/>
      <w:divBdr>
        <w:top w:val="none" w:sz="0" w:space="0" w:color="auto"/>
        <w:left w:val="none" w:sz="0" w:space="0" w:color="auto"/>
        <w:bottom w:val="none" w:sz="0" w:space="0" w:color="auto"/>
        <w:right w:val="none" w:sz="0" w:space="0" w:color="auto"/>
      </w:divBdr>
    </w:div>
    <w:div w:id="298388217">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1799732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68995766">
      <w:bodyDiv w:val="1"/>
      <w:marLeft w:val="0"/>
      <w:marRight w:val="0"/>
      <w:marTop w:val="0"/>
      <w:marBottom w:val="0"/>
      <w:divBdr>
        <w:top w:val="none" w:sz="0" w:space="0" w:color="auto"/>
        <w:left w:val="none" w:sz="0" w:space="0" w:color="auto"/>
        <w:bottom w:val="none" w:sz="0" w:space="0" w:color="auto"/>
        <w:right w:val="none" w:sz="0" w:space="0" w:color="auto"/>
      </w:divBdr>
    </w:div>
    <w:div w:id="37200116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396906035">
      <w:bodyDiv w:val="1"/>
      <w:marLeft w:val="0"/>
      <w:marRight w:val="0"/>
      <w:marTop w:val="0"/>
      <w:marBottom w:val="0"/>
      <w:divBdr>
        <w:top w:val="none" w:sz="0" w:space="0" w:color="auto"/>
        <w:left w:val="none" w:sz="0" w:space="0" w:color="auto"/>
        <w:bottom w:val="none" w:sz="0" w:space="0" w:color="auto"/>
        <w:right w:val="none" w:sz="0" w:space="0" w:color="auto"/>
      </w:divBdr>
    </w:div>
    <w:div w:id="409740246">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66628536">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2280545">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25607546">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42643517">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76475243">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750110">
      <w:bodyDiv w:val="1"/>
      <w:marLeft w:val="0"/>
      <w:marRight w:val="0"/>
      <w:marTop w:val="0"/>
      <w:marBottom w:val="0"/>
      <w:divBdr>
        <w:top w:val="none" w:sz="0" w:space="0" w:color="auto"/>
        <w:left w:val="none" w:sz="0" w:space="0" w:color="auto"/>
        <w:bottom w:val="none" w:sz="0" w:space="0" w:color="auto"/>
        <w:right w:val="none" w:sz="0" w:space="0" w:color="auto"/>
      </w:divBdr>
    </w:div>
    <w:div w:id="616370977">
      <w:bodyDiv w:val="1"/>
      <w:marLeft w:val="0"/>
      <w:marRight w:val="0"/>
      <w:marTop w:val="0"/>
      <w:marBottom w:val="0"/>
      <w:divBdr>
        <w:top w:val="none" w:sz="0" w:space="0" w:color="auto"/>
        <w:left w:val="none" w:sz="0" w:space="0" w:color="auto"/>
        <w:bottom w:val="none" w:sz="0" w:space="0" w:color="auto"/>
        <w:right w:val="none" w:sz="0" w:space="0" w:color="auto"/>
      </w:divBdr>
    </w:div>
    <w:div w:id="627517325">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0141421">
      <w:bodyDiv w:val="1"/>
      <w:marLeft w:val="0"/>
      <w:marRight w:val="0"/>
      <w:marTop w:val="0"/>
      <w:marBottom w:val="0"/>
      <w:divBdr>
        <w:top w:val="none" w:sz="0" w:space="0" w:color="auto"/>
        <w:left w:val="none" w:sz="0" w:space="0" w:color="auto"/>
        <w:bottom w:val="none" w:sz="0" w:space="0" w:color="auto"/>
        <w:right w:val="none" w:sz="0" w:space="0" w:color="auto"/>
      </w:divBdr>
    </w:div>
    <w:div w:id="650913838">
      <w:bodyDiv w:val="1"/>
      <w:marLeft w:val="0"/>
      <w:marRight w:val="0"/>
      <w:marTop w:val="0"/>
      <w:marBottom w:val="0"/>
      <w:divBdr>
        <w:top w:val="none" w:sz="0" w:space="0" w:color="auto"/>
        <w:left w:val="none" w:sz="0" w:space="0" w:color="auto"/>
        <w:bottom w:val="none" w:sz="0" w:space="0" w:color="auto"/>
        <w:right w:val="none" w:sz="0" w:space="0" w:color="auto"/>
      </w:divBdr>
    </w:div>
    <w:div w:id="652022708">
      <w:bodyDiv w:val="1"/>
      <w:marLeft w:val="0"/>
      <w:marRight w:val="0"/>
      <w:marTop w:val="0"/>
      <w:marBottom w:val="0"/>
      <w:divBdr>
        <w:top w:val="none" w:sz="0" w:space="0" w:color="auto"/>
        <w:left w:val="none" w:sz="0" w:space="0" w:color="auto"/>
        <w:bottom w:val="none" w:sz="0" w:space="0" w:color="auto"/>
        <w:right w:val="none" w:sz="0" w:space="0" w:color="auto"/>
      </w:divBdr>
    </w:div>
    <w:div w:id="652029685">
      <w:bodyDiv w:val="1"/>
      <w:marLeft w:val="0"/>
      <w:marRight w:val="0"/>
      <w:marTop w:val="0"/>
      <w:marBottom w:val="0"/>
      <w:divBdr>
        <w:top w:val="none" w:sz="0" w:space="0" w:color="auto"/>
        <w:left w:val="none" w:sz="0" w:space="0" w:color="auto"/>
        <w:bottom w:val="none" w:sz="0" w:space="0" w:color="auto"/>
        <w:right w:val="none" w:sz="0" w:space="0" w:color="auto"/>
      </w:divBdr>
    </w:div>
    <w:div w:id="653800816">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7459017">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66716276">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22021057">
      <w:bodyDiv w:val="1"/>
      <w:marLeft w:val="0"/>
      <w:marRight w:val="0"/>
      <w:marTop w:val="0"/>
      <w:marBottom w:val="0"/>
      <w:divBdr>
        <w:top w:val="none" w:sz="0" w:space="0" w:color="auto"/>
        <w:left w:val="none" w:sz="0" w:space="0" w:color="auto"/>
        <w:bottom w:val="none" w:sz="0" w:space="0" w:color="auto"/>
        <w:right w:val="none" w:sz="0" w:space="0" w:color="auto"/>
      </w:divBdr>
    </w:div>
    <w:div w:id="723677627">
      <w:bodyDiv w:val="1"/>
      <w:marLeft w:val="0"/>
      <w:marRight w:val="0"/>
      <w:marTop w:val="0"/>
      <w:marBottom w:val="0"/>
      <w:divBdr>
        <w:top w:val="none" w:sz="0" w:space="0" w:color="auto"/>
        <w:left w:val="none" w:sz="0" w:space="0" w:color="auto"/>
        <w:bottom w:val="none" w:sz="0" w:space="0" w:color="auto"/>
        <w:right w:val="none" w:sz="0" w:space="0" w:color="auto"/>
      </w:divBdr>
    </w:div>
    <w:div w:id="727219314">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73865589">
      <w:bodyDiv w:val="1"/>
      <w:marLeft w:val="0"/>
      <w:marRight w:val="0"/>
      <w:marTop w:val="0"/>
      <w:marBottom w:val="0"/>
      <w:divBdr>
        <w:top w:val="none" w:sz="0" w:space="0" w:color="auto"/>
        <w:left w:val="none" w:sz="0" w:space="0" w:color="auto"/>
        <w:bottom w:val="none" w:sz="0" w:space="0" w:color="auto"/>
        <w:right w:val="none" w:sz="0" w:space="0" w:color="auto"/>
      </w:divBdr>
    </w:div>
    <w:div w:id="774714804">
      <w:bodyDiv w:val="1"/>
      <w:marLeft w:val="0"/>
      <w:marRight w:val="0"/>
      <w:marTop w:val="0"/>
      <w:marBottom w:val="0"/>
      <w:divBdr>
        <w:top w:val="none" w:sz="0" w:space="0" w:color="auto"/>
        <w:left w:val="none" w:sz="0" w:space="0" w:color="auto"/>
        <w:bottom w:val="none" w:sz="0" w:space="0" w:color="auto"/>
        <w:right w:val="none" w:sz="0" w:space="0" w:color="auto"/>
      </w:divBdr>
    </w:div>
    <w:div w:id="777718616">
      <w:bodyDiv w:val="1"/>
      <w:marLeft w:val="0"/>
      <w:marRight w:val="0"/>
      <w:marTop w:val="0"/>
      <w:marBottom w:val="0"/>
      <w:divBdr>
        <w:top w:val="none" w:sz="0" w:space="0" w:color="auto"/>
        <w:left w:val="none" w:sz="0" w:space="0" w:color="auto"/>
        <w:bottom w:val="none" w:sz="0" w:space="0" w:color="auto"/>
        <w:right w:val="none" w:sz="0" w:space="0" w:color="auto"/>
      </w:divBdr>
    </w:div>
    <w:div w:id="777917101">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3862243">
      <w:bodyDiv w:val="1"/>
      <w:marLeft w:val="0"/>
      <w:marRight w:val="0"/>
      <w:marTop w:val="0"/>
      <w:marBottom w:val="0"/>
      <w:divBdr>
        <w:top w:val="none" w:sz="0" w:space="0" w:color="auto"/>
        <w:left w:val="none" w:sz="0" w:space="0" w:color="auto"/>
        <w:bottom w:val="none" w:sz="0" w:space="0" w:color="auto"/>
        <w:right w:val="none" w:sz="0" w:space="0" w:color="auto"/>
      </w:divBdr>
    </w:div>
    <w:div w:id="844443476">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8668931">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88103396">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07886507">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38027230">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5743544">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0763153">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37043559">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79013102">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785256">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63667148">
      <w:bodyDiv w:val="1"/>
      <w:marLeft w:val="0"/>
      <w:marRight w:val="0"/>
      <w:marTop w:val="0"/>
      <w:marBottom w:val="0"/>
      <w:divBdr>
        <w:top w:val="none" w:sz="0" w:space="0" w:color="auto"/>
        <w:left w:val="none" w:sz="0" w:space="0" w:color="auto"/>
        <w:bottom w:val="none" w:sz="0" w:space="0" w:color="auto"/>
        <w:right w:val="none" w:sz="0" w:space="0" w:color="auto"/>
      </w:divBdr>
    </w:div>
    <w:div w:id="1172253850">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0649497">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68462467">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60164125">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392584239">
      <w:bodyDiv w:val="1"/>
      <w:marLeft w:val="0"/>
      <w:marRight w:val="0"/>
      <w:marTop w:val="0"/>
      <w:marBottom w:val="0"/>
      <w:divBdr>
        <w:top w:val="none" w:sz="0" w:space="0" w:color="auto"/>
        <w:left w:val="none" w:sz="0" w:space="0" w:color="auto"/>
        <w:bottom w:val="none" w:sz="0" w:space="0" w:color="auto"/>
        <w:right w:val="none" w:sz="0" w:space="0" w:color="auto"/>
      </w:divBdr>
    </w:div>
    <w:div w:id="1397388978">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33206940">
      <w:bodyDiv w:val="1"/>
      <w:marLeft w:val="0"/>
      <w:marRight w:val="0"/>
      <w:marTop w:val="0"/>
      <w:marBottom w:val="0"/>
      <w:divBdr>
        <w:top w:val="none" w:sz="0" w:space="0" w:color="auto"/>
        <w:left w:val="none" w:sz="0" w:space="0" w:color="auto"/>
        <w:bottom w:val="none" w:sz="0" w:space="0" w:color="auto"/>
        <w:right w:val="none" w:sz="0" w:space="0" w:color="auto"/>
      </w:divBdr>
    </w:div>
    <w:div w:id="1434931997">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75098898">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2332622">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497456985">
      <w:bodyDiv w:val="1"/>
      <w:marLeft w:val="0"/>
      <w:marRight w:val="0"/>
      <w:marTop w:val="0"/>
      <w:marBottom w:val="0"/>
      <w:divBdr>
        <w:top w:val="none" w:sz="0" w:space="0" w:color="auto"/>
        <w:left w:val="none" w:sz="0" w:space="0" w:color="auto"/>
        <w:bottom w:val="none" w:sz="0" w:space="0" w:color="auto"/>
        <w:right w:val="none" w:sz="0" w:space="0" w:color="auto"/>
      </w:divBdr>
    </w:div>
    <w:div w:id="150570596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20700800">
      <w:bodyDiv w:val="1"/>
      <w:marLeft w:val="0"/>
      <w:marRight w:val="0"/>
      <w:marTop w:val="0"/>
      <w:marBottom w:val="0"/>
      <w:divBdr>
        <w:top w:val="none" w:sz="0" w:space="0" w:color="auto"/>
        <w:left w:val="none" w:sz="0" w:space="0" w:color="auto"/>
        <w:bottom w:val="none" w:sz="0" w:space="0" w:color="auto"/>
        <w:right w:val="none" w:sz="0" w:space="0" w:color="auto"/>
      </w:divBdr>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2763591">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9468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7246322">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4289936">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02045591">
      <w:bodyDiv w:val="1"/>
      <w:marLeft w:val="0"/>
      <w:marRight w:val="0"/>
      <w:marTop w:val="0"/>
      <w:marBottom w:val="0"/>
      <w:divBdr>
        <w:top w:val="none" w:sz="0" w:space="0" w:color="auto"/>
        <w:left w:val="none" w:sz="0" w:space="0" w:color="auto"/>
        <w:bottom w:val="none" w:sz="0" w:space="0" w:color="auto"/>
        <w:right w:val="none" w:sz="0" w:space="0" w:color="auto"/>
      </w:divBdr>
    </w:div>
    <w:div w:id="1709138722">
      <w:bodyDiv w:val="1"/>
      <w:marLeft w:val="0"/>
      <w:marRight w:val="0"/>
      <w:marTop w:val="0"/>
      <w:marBottom w:val="0"/>
      <w:divBdr>
        <w:top w:val="none" w:sz="0" w:space="0" w:color="auto"/>
        <w:left w:val="none" w:sz="0" w:space="0" w:color="auto"/>
        <w:bottom w:val="none" w:sz="0" w:space="0" w:color="auto"/>
        <w:right w:val="none" w:sz="0" w:space="0" w:color="auto"/>
      </w:divBdr>
    </w:div>
    <w:div w:id="1714845389">
      <w:bodyDiv w:val="1"/>
      <w:marLeft w:val="0"/>
      <w:marRight w:val="0"/>
      <w:marTop w:val="0"/>
      <w:marBottom w:val="0"/>
      <w:divBdr>
        <w:top w:val="none" w:sz="0" w:space="0" w:color="auto"/>
        <w:left w:val="none" w:sz="0" w:space="0" w:color="auto"/>
        <w:bottom w:val="none" w:sz="0" w:space="0" w:color="auto"/>
        <w:right w:val="none" w:sz="0" w:space="0" w:color="auto"/>
      </w:divBdr>
    </w:div>
    <w:div w:id="1733116871">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40639127">
      <w:bodyDiv w:val="1"/>
      <w:marLeft w:val="0"/>
      <w:marRight w:val="0"/>
      <w:marTop w:val="0"/>
      <w:marBottom w:val="0"/>
      <w:divBdr>
        <w:top w:val="none" w:sz="0" w:space="0" w:color="auto"/>
        <w:left w:val="none" w:sz="0" w:space="0" w:color="auto"/>
        <w:bottom w:val="none" w:sz="0" w:space="0" w:color="auto"/>
        <w:right w:val="none" w:sz="0" w:space="0" w:color="auto"/>
      </w:divBdr>
    </w:div>
    <w:div w:id="1743987603">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796942266">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25311890">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878928630">
      <w:bodyDiv w:val="1"/>
      <w:marLeft w:val="0"/>
      <w:marRight w:val="0"/>
      <w:marTop w:val="0"/>
      <w:marBottom w:val="0"/>
      <w:divBdr>
        <w:top w:val="none" w:sz="0" w:space="0" w:color="auto"/>
        <w:left w:val="none" w:sz="0" w:space="0" w:color="auto"/>
        <w:bottom w:val="none" w:sz="0" w:space="0" w:color="auto"/>
        <w:right w:val="none" w:sz="0" w:space="0" w:color="auto"/>
      </w:divBdr>
    </w:div>
    <w:div w:id="1896820202">
      <w:bodyDiv w:val="1"/>
      <w:marLeft w:val="0"/>
      <w:marRight w:val="0"/>
      <w:marTop w:val="0"/>
      <w:marBottom w:val="0"/>
      <w:divBdr>
        <w:top w:val="none" w:sz="0" w:space="0" w:color="auto"/>
        <w:left w:val="none" w:sz="0" w:space="0" w:color="auto"/>
        <w:bottom w:val="none" w:sz="0" w:space="0" w:color="auto"/>
        <w:right w:val="none" w:sz="0" w:space="0" w:color="auto"/>
      </w:divBdr>
    </w:div>
    <w:div w:id="1904296962">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5580745">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30001275">
      <w:bodyDiv w:val="1"/>
      <w:marLeft w:val="0"/>
      <w:marRight w:val="0"/>
      <w:marTop w:val="0"/>
      <w:marBottom w:val="0"/>
      <w:divBdr>
        <w:top w:val="none" w:sz="0" w:space="0" w:color="auto"/>
        <w:left w:val="none" w:sz="0" w:space="0" w:color="auto"/>
        <w:bottom w:val="none" w:sz="0" w:space="0" w:color="auto"/>
        <w:right w:val="none" w:sz="0" w:space="0" w:color="auto"/>
      </w:divBdr>
    </w:div>
    <w:div w:id="1969117785">
      <w:bodyDiv w:val="1"/>
      <w:marLeft w:val="0"/>
      <w:marRight w:val="0"/>
      <w:marTop w:val="0"/>
      <w:marBottom w:val="0"/>
      <w:divBdr>
        <w:top w:val="none" w:sz="0" w:space="0" w:color="auto"/>
        <w:left w:val="none" w:sz="0" w:space="0" w:color="auto"/>
        <w:bottom w:val="none" w:sz="0" w:space="0" w:color="auto"/>
        <w:right w:val="none" w:sz="0" w:space="0" w:color="auto"/>
      </w:divBdr>
    </w:div>
    <w:div w:id="1975023512">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5694783">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089994">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78672941">
      <w:bodyDiv w:val="1"/>
      <w:marLeft w:val="0"/>
      <w:marRight w:val="0"/>
      <w:marTop w:val="0"/>
      <w:marBottom w:val="0"/>
      <w:divBdr>
        <w:top w:val="none" w:sz="0" w:space="0" w:color="auto"/>
        <w:left w:val="none" w:sz="0" w:space="0" w:color="auto"/>
        <w:bottom w:val="none" w:sz="0" w:space="0" w:color="auto"/>
        <w:right w:val="none" w:sz="0" w:space="0" w:color="auto"/>
      </w:divBdr>
    </w:div>
    <w:div w:id="2087216861">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093116121">
      <w:bodyDiv w:val="1"/>
      <w:marLeft w:val="0"/>
      <w:marRight w:val="0"/>
      <w:marTop w:val="0"/>
      <w:marBottom w:val="0"/>
      <w:divBdr>
        <w:top w:val="none" w:sz="0" w:space="0" w:color="auto"/>
        <w:left w:val="none" w:sz="0" w:space="0" w:color="auto"/>
        <w:bottom w:val="none" w:sz="0" w:space="0" w:color="auto"/>
        <w:right w:val="none" w:sz="0" w:space="0" w:color="auto"/>
      </w:divBdr>
    </w:div>
    <w:div w:id="2100830043">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183101">
      <w:bodyDiv w:val="1"/>
      <w:marLeft w:val="0"/>
      <w:marRight w:val="0"/>
      <w:marTop w:val="0"/>
      <w:marBottom w:val="0"/>
      <w:divBdr>
        <w:top w:val="none" w:sz="0" w:space="0" w:color="auto"/>
        <w:left w:val="none" w:sz="0" w:space="0" w:color="auto"/>
        <w:bottom w:val="none" w:sz="0" w:space="0" w:color="auto"/>
        <w:right w:val="none" w:sz="0" w:space="0" w:color="auto"/>
      </w:divBdr>
    </w:div>
    <w:div w:id="21456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4F36-4EEE-4CBE-B0DA-EFBD4AEF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464</TotalTime>
  <Pages>1</Pages>
  <Words>1724</Words>
  <Characters>9827</Characters>
  <Application>Microsoft Office Word</Application>
  <DocSecurity>0</DocSecurity>
  <Lines>81</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11528</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محمدمهدی عمادی</cp:lastModifiedBy>
  <cp:revision>13</cp:revision>
  <cp:lastPrinted>2024-12-28T13:29:00Z</cp:lastPrinted>
  <dcterms:created xsi:type="dcterms:W3CDTF">2024-12-28T04:54:00Z</dcterms:created>
  <dcterms:modified xsi:type="dcterms:W3CDTF">2024-12-29T13:23:00Z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