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A7336D" w:rsidRDefault="00A7336D" w:rsidP="00A7336D">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A7336D" w:rsidRDefault="00A7336D" w:rsidP="00A7336D">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140402</w:t>
      </w:r>
      <w:r>
        <w:rPr>
          <w:rFonts w:ascii="IRANSans" w:hAnsi="IRANSans" w:cs="IRANSans" w:hint="cs"/>
          <w:b/>
          <w:bCs/>
          <w:color w:val="C00000"/>
          <w:sz w:val="28"/>
          <w:shd w:val="clear" w:color="auto" w:fill="FFFFFF"/>
          <w:rtl/>
          <w:lang w:val="x-none"/>
        </w:rPr>
        <w:t>15</w:t>
      </w:r>
    </w:p>
    <w:p w:rsidR="00A7336D" w:rsidRDefault="00A7336D" w:rsidP="00A7336D">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114</w:t>
      </w:r>
    </w:p>
    <w:p w:rsidR="00A7336D" w:rsidRDefault="00A7336D" w:rsidP="00A7336D">
      <w:pPr>
        <w:pStyle w:val="TOC1"/>
        <w:rPr>
          <w:rFonts w:asciiTheme="minorHAnsi" w:eastAsiaTheme="minorEastAsia" w:hAnsiTheme="minorHAnsi" w:cstheme="minorBidi"/>
          <w:bCs/>
          <w:noProof/>
          <w:color w:val="auto"/>
          <w:szCs w:val="22"/>
          <w:rtl/>
          <w:lang w:bidi="ar-SA"/>
        </w:rPr>
      </w:pPr>
      <w:r>
        <w:rPr>
          <w:rFonts w:hint="cs"/>
          <w:color w:val="984806" w:themeColor="accent6" w:themeShade="80"/>
          <w:rtl/>
        </w:rPr>
        <w:t xml:space="preserve">مقرر: امیر حقیقی </w:t>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p>
    <w:p w:rsidR="00BE57F1" w:rsidRDefault="00A7336D" w:rsidP="00A7336D">
      <w:pPr>
        <w:pStyle w:val="TOC1"/>
        <w:rPr>
          <w:rFonts w:asciiTheme="minorHAnsi" w:eastAsiaTheme="minorEastAsia" w:hAnsiTheme="minorHAnsi" w:cstheme="minorBidi"/>
          <w:bCs/>
          <w:iCs/>
          <w:noProof/>
          <w:color w:val="auto"/>
          <w:szCs w:val="22"/>
          <w:rtl/>
          <w:lang w:bidi="ar-SA"/>
        </w:rPr>
      </w:pPr>
      <w:r>
        <w:rPr>
          <w:rStyle w:val="Hyperlink"/>
          <w:rFonts w:hint="cs"/>
          <w:noProof/>
          <w:rtl/>
        </w:rPr>
        <w:fldChar w:fldCharType="end"/>
      </w:r>
      <w:r w:rsidR="00BE57F1">
        <w:rPr>
          <w:rStyle w:val="Hyperlink"/>
          <w:noProof/>
          <w:rtl/>
        </w:rPr>
        <w:fldChar w:fldCharType="begin"/>
      </w:r>
      <w:r w:rsidR="00BE57F1">
        <w:rPr>
          <w:rStyle w:val="Hyperlink"/>
          <w:noProof/>
          <w:rtl/>
        </w:rPr>
        <w:instrText xml:space="preserve"> </w:instrText>
      </w:r>
      <w:r w:rsidR="00BE57F1">
        <w:rPr>
          <w:rStyle w:val="Hyperlink"/>
          <w:rFonts w:hint="cs"/>
          <w:noProof/>
        </w:rPr>
        <w:instrText>TOC</w:instrText>
      </w:r>
      <w:r w:rsidR="00BE57F1">
        <w:rPr>
          <w:rStyle w:val="Hyperlink"/>
          <w:rFonts w:hint="cs"/>
          <w:noProof/>
          <w:rtl/>
        </w:rPr>
        <w:instrText xml:space="preserve"> \</w:instrText>
      </w:r>
      <w:r w:rsidR="00BE57F1">
        <w:rPr>
          <w:rStyle w:val="Hyperlink"/>
          <w:rFonts w:hint="cs"/>
          <w:noProof/>
        </w:rPr>
        <w:instrText>o "1-9" \h \z \u</w:instrText>
      </w:r>
      <w:r w:rsidR="00BE57F1">
        <w:rPr>
          <w:rStyle w:val="Hyperlink"/>
          <w:noProof/>
          <w:rtl/>
        </w:rPr>
        <w:instrText xml:space="preserve"> </w:instrText>
      </w:r>
      <w:r w:rsidR="00BE57F1">
        <w:rPr>
          <w:rStyle w:val="Hyperlink"/>
          <w:noProof/>
          <w:rtl/>
        </w:rPr>
        <w:fldChar w:fldCharType="separate"/>
      </w:r>
    </w:p>
    <w:p w:rsidR="00C91EB6" w:rsidRPr="00C91EB6" w:rsidRDefault="00BE57F1" w:rsidP="00456F67">
      <w:pPr>
        <w:ind w:firstLine="0"/>
      </w:pPr>
      <w:r>
        <w:rPr>
          <w:rStyle w:val="Hyperlink"/>
          <w:rFonts w:cs="B Titr"/>
          <w:noProof/>
          <w:szCs w:val="24"/>
          <w:rtl/>
        </w:rPr>
        <w:fldChar w:fldCharType="end"/>
      </w:r>
    </w:p>
    <w:p w:rsidR="003A393A" w:rsidRDefault="003A393A" w:rsidP="00831710">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sidR="002D45F1">
        <w:rPr>
          <w:rFonts w:ascii="IRBadr" w:hAnsi="IRBadr" w:cs="IRBadr" w:hint="cs"/>
          <w:sz w:val="34"/>
          <w:rtl/>
        </w:rPr>
        <w:t>استثناء مئونه در زکات</w:t>
      </w:r>
      <w:r w:rsidR="008D6142">
        <w:rPr>
          <w:rFonts w:ascii="IRBadr" w:hAnsi="IRBadr" w:cs="IRBadr" w:hint="cs"/>
          <w:sz w:val="34"/>
          <w:rtl/>
        </w:rPr>
        <w:t xml:space="preserve">/ </w:t>
      </w:r>
      <w:r w:rsidR="00A41325">
        <w:rPr>
          <w:rFonts w:ascii="IRBadr" w:hAnsi="IRBadr" w:cs="IRBadr" w:hint="cs"/>
          <w:sz w:val="34"/>
          <w:rtl/>
        </w:rPr>
        <w:t>استثناء خراج</w:t>
      </w:r>
      <w:r w:rsidR="00BD53BD">
        <w:rPr>
          <w:rFonts w:ascii="IRBadr" w:hAnsi="IRBadr" w:cs="IRBadr" w:hint="cs"/>
          <w:sz w:val="34"/>
          <w:rtl/>
        </w:rPr>
        <w:t xml:space="preserve"> / بررسی روایات</w:t>
      </w:r>
      <w:r w:rsidR="00313475">
        <w:rPr>
          <w:rFonts w:ascii="IRBadr" w:hAnsi="IRBadr" w:cs="IRBadr" w:hint="cs"/>
          <w:sz w:val="34"/>
          <w:rtl/>
        </w:rPr>
        <w:t xml:space="preserve"> / روایت ابن ابی نصر</w:t>
      </w:r>
      <w:r w:rsidR="00F334AA">
        <w:rPr>
          <w:rFonts w:ascii="IRBadr" w:hAnsi="IRBadr" w:cs="IRBadr" w:hint="cs"/>
          <w:sz w:val="34"/>
          <w:rtl/>
        </w:rPr>
        <w:t xml:space="preserve"> </w:t>
      </w:r>
    </w:p>
    <w:p w:rsidR="00F72246" w:rsidRDefault="00F72246" w:rsidP="00730523">
      <w:pPr>
        <w:pStyle w:val="Heading10"/>
        <w:ind w:firstLine="397"/>
        <w:jc w:val="both"/>
        <w:rPr>
          <w:rStyle w:val="Emphasis"/>
          <w:rtl/>
        </w:rPr>
      </w:pPr>
    </w:p>
    <w:p w:rsidR="00EB7D96" w:rsidRPr="00A7336D" w:rsidRDefault="00EB7D96" w:rsidP="00EB7D96">
      <w:pPr>
        <w:ind w:firstLine="397"/>
        <w:rPr>
          <w:rFonts w:ascii="IRBadr" w:hAnsi="IRBadr" w:cs="IRBadr"/>
          <w:b/>
          <w:bCs/>
          <w:color w:val="00B050"/>
          <w:sz w:val="34"/>
        </w:rPr>
      </w:pPr>
      <w:bookmarkStart w:id="2" w:name="FehStart"/>
      <w:bookmarkStart w:id="3" w:name="_GoBack"/>
      <w:bookmarkEnd w:id="2"/>
      <w:r w:rsidRPr="00A7336D">
        <w:rPr>
          <w:rFonts w:ascii="IRBadr" w:hAnsi="IRBadr" w:cs="IRBadr"/>
          <w:b/>
          <w:bCs/>
          <w:color w:val="00B050"/>
          <w:sz w:val="34"/>
          <w:rtl/>
        </w:rPr>
        <w:t>أعوذ باللّه من الشیطان الرجیم</w:t>
      </w:r>
      <w:r w:rsidRPr="00A7336D">
        <w:rPr>
          <w:rFonts w:ascii="IRBadr" w:hAnsi="IRBadr" w:cs="IRBadr" w:hint="cs"/>
          <w:b/>
          <w:bCs/>
          <w:color w:val="00B050"/>
          <w:sz w:val="34"/>
          <w:rtl/>
        </w:rPr>
        <w:t>.</w:t>
      </w:r>
      <w:r w:rsidRPr="00A7336D">
        <w:rPr>
          <w:rFonts w:ascii="IRBadr" w:hAnsi="IRBadr" w:cs="IRBadr"/>
          <w:b/>
          <w:bCs/>
          <w:color w:val="00B050"/>
          <w:sz w:val="34"/>
          <w:rtl/>
        </w:rPr>
        <w:t xml:space="preserve"> بسم ‌اللّه الرحمن الرحیم</w:t>
      </w:r>
      <w:r w:rsidRPr="00A7336D">
        <w:rPr>
          <w:rFonts w:ascii="IRBadr" w:hAnsi="IRBadr" w:cs="IRBadr" w:hint="cs"/>
          <w:b/>
          <w:bCs/>
          <w:color w:val="00B050"/>
          <w:sz w:val="34"/>
          <w:rtl/>
        </w:rPr>
        <w:t>، و به نستعین؛ إنّه خیر ناصر و معین.</w:t>
      </w:r>
      <w:r w:rsidRPr="00A7336D">
        <w:rPr>
          <w:rFonts w:ascii="IRBadr" w:hAnsi="IRBadr" w:cs="IRBadr"/>
          <w:b/>
          <w:bCs/>
          <w:color w:val="00B050"/>
          <w:sz w:val="34"/>
          <w:rtl/>
        </w:rPr>
        <w:t xml:space="preserve"> الحمد للّه ربّ العالمین</w:t>
      </w:r>
      <w:r w:rsidRPr="00A7336D">
        <w:rPr>
          <w:rFonts w:ascii="IRBadr" w:hAnsi="IRBadr" w:cs="IRBadr" w:hint="cs"/>
          <w:b/>
          <w:bCs/>
          <w:color w:val="00B050"/>
          <w:sz w:val="34"/>
          <w:rtl/>
        </w:rPr>
        <w:t>،</w:t>
      </w:r>
      <w:r w:rsidRPr="00A7336D">
        <w:rPr>
          <w:rFonts w:ascii="IRBadr" w:hAnsi="IRBadr" w:cs="IRBadr"/>
          <w:b/>
          <w:bCs/>
          <w:color w:val="00B050"/>
          <w:sz w:val="34"/>
          <w:rtl/>
        </w:rPr>
        <w:t xml:space="preserve"> و صلّی اللّه علی سیّدنا </w:t>
      </w:r>
      <w:r w:rsidRPr="00A7336D">
        <w:rPr>
          <w:rFonts w:ascii="IRBadr" w:hAnsi="IRBadr" w:cs="IRBadr" w:hint="cs"/>
          <w:b/>
          <w:bCs/>
          <w:color w:val="00B050"/>
          <w:sz w:val="34"/>
          <w:rtl/>
        </w:rPr>
        <w:t xml:space="preserve">و نبیّنا </w:t>
      </w:r>
      <w:r w:rsidRPr="00A7336D">
        <w:rPr>
          <w:rFonts w:ascii="IRBadr" w:hAnsi="IRBadr" w:cs="IRBadr"/>
          <w:b/>
          <w:bCs/>
          <w:color w:val="00B050"/>
          <w:sz w:val="34"/>
          <w:rtl/>
        </w:rPr>
        <w:t>محمّد و آله الطاهرین</w:t>
      </w:r>
      <w:r w:rsidRPr="00A7336D">
        <w:rPr>
          <w:rFonts w:ascii="IRBadr" w:hAnsi="IRBadr" w:cs="IRBadr" w:hint="cs"/>
          <w:b/>
          <w:bCs/>
          <w:color w:val="00B050"/>
          <w:sz w:val="34"/>
          <w:rtl/>
        </w:rPr>
        <w:t>،</w:t>
      </w:r>
      <w:r w:rsidRPr="00A7336D">
        <w:rPr>
          <w:rFonts w:ascii="IRBadr" w:hAnsi="IRBadr" w:cs="IRBadr"/>
          <w:b/>
          <w:bCs/>
          <w:color w:val="00B050"/>
          <w:sz w:val="34"/>
          <w:rtl/>
        </w:rPr>
        <w:t xml:space="preserve"> و اللعن علی أعدائهم أجمعین</w:t>
      </w:r>
      <w:r w:rsidRPr="00A7336D">
        <w:rPr>
          <w:rFonts w:ascii="IRBadr" w:hAnsi="IRBadr" w:cs="IRBadr" w:hint="cs"/>
          <w:b/>
          <w:bCs/>
          <w:color w:val="00B050"/>
          <w:sz w:val="34"/>
          <w:rtl/>
        </w:rPr>
        <w:t xml:space="preserve"> من الآن إلی قیام یوم الدین</w:t>
      </w:r>
      <w:r w:rsidRPr="00A7336D">
        <w:rPr>
          <w:rFonts w:ascii="IRBadr" w:hAnsi="IRBadr" w:cs="IRBadr"/>
          <w:b/>
          <w:bCs/>
          <w:color w:val="00B050"/>
          <w:sz w:val="34"/>
          <w:rtl/>
        </w:rPr>
        <w:t>.</w:t>
      </w:r>
    </w:p>
    <w:p w:rsidR="005B4ED4" w:rsidRDefault="005B4ED4" w:rsidP="005B4ED4">
      <w:pPr>
        <w:pStyle w:val="Heading1"/>
        <w:rPr>
          <w:rtl/>
          <w:lang w:bidi="ar-SA"/>
        </w:rPr>
      </w:pPr>
      <w:bookmarkStart w:id="4" w:name="_Toc197812487"/>
      <w:bookmarkStart w:id="5" w:name="_Toc197837318"/>
      <w:bookmarkStart w:id="6" w:name="_Toc197837353"/>
      <w:bookmarkStart w:id="7" w:name="_Toc197837526"/>
      <w:bookmarkStart w:id="8" w:name="_Toc197837544"/>
      <w:bookmarkEnd w:id="3"/>
      <w:r>
        <w:rPr>
          <w:rFonts w:hint="cs"/>
          <w:rtl/>
          <w:lang w:bidi="ar-SA"/>
        </w:rPr>
        <w:t>روایت صفوان و بزنطی</w:t>
      </w:r>
      <w:bookmarkEnd w:id="4"/>
      <w:bookmarkEnd w:id="5"/>
      <w:bookmarkEnd w:id="6"/>
      <w:bookmarkEnd w:id="7"/>
      <w:bookmarkEnd w:id="8"/>
    </w:p>
    <w:p w:rsidR="00904608" w:rsidRDefault="00904608" w:rsidP="005B4ED4">
      <w:pPr>
        <w:ind w:firstLine="397"/>
        <w:rPr>
          <w:rFonts w:ascii="IRBadr" w:hAnsi="IRBadr" w:cs="IRBadr"/>
          <w:sz w:val="34"/>
          <w:rtl/>
        </w:rPr>
      </w:pPr>
      <w:r>
        <w:rPr>
          <w:rFonts w:ascii="IRBadr" w:hAnsi="IRBadr" w:cs="IRBadr" w:hint="cs"/>
          <w:sz w:val="34"/>
          <w:rtl/>
          <w:lang w:bidi="ar-SA"/>
        </w:rPr>
        <w:t>با تمسك به روايت صفوان و ب</w:t>
      </w:r>
      <w:r>
        <w:rPr>
          <w:rFonts w:ascii="IRBadr" w:hAnsi="IRBadr" w:cs="IRBadr" w:hint="cs"/>
          <w:sz w:val="34"/>
          <w:rtl/>
        </w:rPr>
        <w:t xml:space="preserve">زنطی بیان شده که زکات پس از استثناء </w:t>
      </w:r>
      <w:r w:rsidR="005B4ED4">
        <w:rPr>
          <w:rFonts w:ascii="IRBadr" w:hAnsi="IRBadr" w:cs="IRBadr" w:hint="cs"/>
          <w:sz w:val="34"/>
          <w:rtl/>
        </w:rPr>
        <w:t>خراج</w:t>
      </w:r>
      <w:r>
        <w:rPr>
          <w:rFonts w:ascii="IRBadr" w:hAnsi="IRBadr" w:cs="IRBadr" w:hint="cs"/>
          <w:sz w:val="34"/>
          <w:rtl/>
        </w:rPr>
        <w:t xml:space="preserve"> واجب است. </w:t>
      </w:r>
      <w:r w:rsidR="005B4ED4">
        <w:rPr>
          <w:rFonts w:ascii="IRBadr" w:hAnsi="IRBadr" w:cs="IRBadr" w:hint="cs"/>
          <w:sz w:val="34"/>
          <w:rtl/>
        </w:rPr>
        <w:t>یعنی اولا زمینی که خراجش داده شده، زکاتش ساقط نمی‌گردد و ثانیا زکات پس از استثناء خراج، واجب می‌شود.</w:t>
      </w:r>
    </w:p>
    <w:p w:rsidR="00904608" w:rsidRDefault="00904608" w:rsidP="00252B7D">
      <w:pPr>
        <w:pStyle w:val="Heading2"/>
        <w:rPr>
          <w:rtl/>
        </w:rPr>
      </w:pPr>
      <w:bookmarkStart w:id="9" w:name="_Toc197812488"/>
      <w:bookmarkStart w:id="10" w:name="_Toc197837319"/>
      <w:bookmarkStart w:id="11" w:name="_Toc197837354"/>
      <w:bookmarkStart w:id="12" w:name="_Toc197837527"/>
      <w:bookmarkStart w:id="13" w:name="_Toc197837545"/>
      <w:r>
        <w:rPr>
          <w:rFonts w:hint="cs"/>
          <w:rtl/>
        </w:rPr>
        <w:t>سخن آیت الله هاشمی</w:t>
      </w:r>
      <w:bookmarkEnd w:id="9"/>
      <w:bookmarkEnd w:id="10"/>
      <w:bookmarkEnd w:id="11"/>
      <w:bookmarkEnd w:id="12"/>
      <w:bookmarkEnd w:id="13"/>
    </w:p>
    <w:p w:rsidR="00904608" w:rsidRDefault="00904608" w:rsidP="005131B3">
      <w:pPr>
        <w:ind w:firstLine="397"/>
        <w:rPr>
          <w:rFonts w:ascii="IRBadr" w:hAnsi="IRBadr" w:cs="IRBadr"/>
          <w:sz w:val="34"/>
          <w:rtl/>
        </w:rPr>
      </w:pPr>
      <w:r>
        <w:rPr>
          <w:rFonts w:ascii="IRBadr" w:hAnsi="IRBadr" w:cs="IRBadr" w:hint="cs"/>
          <w:sz w:val="34"/>
          <w:rtl/>
        </w:rPr>
        <w:t>آیت الله هاشمی بیان کرده‌اند این روایت مربوط به فرضی است که امام</w:t>
      </w:r>
      <w:r w:rsidR="005131B3">
        <w:rPr>
          <w:rFonts w:ascii="IRBadr" w:hAnsi="IRBadr" w:cs="IRBadr" w:hint="cs"/>
          <w:sz w:val="34"/>
          <w:rtl/>
        </w:rPr>
        <w:t xml:space="preserve"> معصوم</w:t>
      </w:r>
      <w:r>
        <w:rPr>
          <w:rFonts w:ascii="IRBadr" w:hAnsi="IRBadr" w:cs="IRBadr" w:hint="cs"/>
          <w:sz w:val="34"/>
          <w:rtl/>
        </w:rPr>
        <w:t xml:space="preserve"> این زمین را واگذار کرده باشد،</w:t>
      </w:r>
      <w:r w:rsidR="005131B3">
        <w:rPr>
          <w:rFonts w:ascii="IRBadr" w:hAnsi="IRBadr" w:cs="IRBadr" w:hint="cs"/>
          <w:sz w:val="34"/>
          <w:rtl/>
        </w:rPr>
        <w:t xml:space="preserve"> نه سلطان؛ بنابراین</w:t>
      </w:r>
      <w:r>
        <w:rPr>
          <w:rFonts w:ascii="IRBadr" w:hAnsi="IRBadr" w:cs="IRBadr" w:hint="cs"/>
          <w:sz w:val="34"/>
          <w:rtl/>
        </w:rPr>
        <w:t xml:space="preserve"> فرض </w:t>
      </w:r>
      <w:r w:rsidR="005131B3">
        <w:rPr>
          <w:rFonts w:ascii="IRBadr" w:hAnsi="IRBadr" w:cs="IRBadr" w:hint="cs"/>
          <w:sz w:val="34"/>
          <w:rtl/>
        </w:rPr>
        <w:t xml:space="preserve">روایت، </w:t>
      </w:r>
      <w:r>
        <w:rPr>
          <w:rFonts w:ascii="IRBadr" w:hAnsi="IRBadr" w:cs="IRBadr" w:hint="cs"/>
          <w:sz w:val="34"/>
          <w:rtl/>
        </w:rPr>
        <w:t>از محل بحث خارج است؛ چرا که زمین،</w:t>
      </w:r>
      <w:r w:rsidR="005B4ED4">
        <w:rPr>
          <w:rFonts w:ascii="IRBadr" w:hAnsi="IRBadr" w:cs="IRBadr" w:hint="cs"/>
          <w:sz w:val="34"/>
          <w:rtl/>
        </w:rPr>
        <w:t xml:space="preserve"> یا</w:t>
      </w:r>
      <w:r>
        <w:rPr>
          <w:rFonts w:ascii="IRBadr" w:hAnsi="IRBadr" w:cs="IRBadr" w:hint="cs"/>
          <w:sz w:val="34"/>
          <w:rtl/>
        </w:rPr>
        <w:t xml:space="preserve"> ملک امام بوده و ملک مالک نیست؛ بنابراین شرط ملکیّت که برای وجوب زکات معتبر است وجود ندارد. </w:t>
      </w:r>
      <w:r w:rsidR="005B4ED4">
        <w:rPr>
          <w:rFonts w:ascii="IRBadr" w:hAnsi="IRBadr" w:cs="IRBadr" w:hint="cs"/>
          <w:sz w:val="34"/>
          <w:rtl/>
        </w:rPr>
        <w:t>و یا ملک جمیع مسلمین است، و مربوط به فرضی است که امام علیه السلام آن را اخراج کرده باشد، و ارتباطی به سلطان جائر -که حقی در تقبیل ارض ندارد و قباله‌اش نامشروع است- ندارد. عبارت آیت الله هاشمی بدین شرح است:</w:t>
      </w:r>
    </w:p>
    <w:p w:rsidR="005B4ED4" w:rsidRDefault="005B4ED4" w:rsidP="005B4ED4">
      <w:pPr>
        <w:rPr>
          <w:rFonts w:ascii="IRBadr" w:hAnsi="IRBadr" w:cs="IRBadr"/>
          <w:sz w:val="34"/>
          <w:rtl/>
        </w:rPr>
      </w:pPr>
      <w:r>
        <w:rPr>
          <w:rFonts w:ascii="IRBadr" w:hAnsi="IRBadr" w:cs="IRBadr" w:hint="cs"/>
          <w:color w:val="000080"/>
          <w:sz w:val="34"/>
          <w:rtl/>
        </w:rPr>
        <w:t xml:space="preserve">«الإستدلال بهاتین الروایتین علی استثناء ما یأخذه السلطان و الحاکم الجائر بعنوان المقاسمة أو الخراج فیه اشکال واضح، و هو انّ الروایتین ناظرتان إلی المقاسمة و الخراج الموضوعین من قبل النبی </w:t>
      </w:r>
      <w:r w:rsidRPr="00DF5A79">
        <w:rPr>
          <w:rFonts w:ascii="IRBadr" w:hAnsi="IRBadr" w:cs="IRBadr" w:hint="cs"/>
          <w:color w:val="000080"/>
          <w:sz w:val="24"/>
          <w:szCs w:val="18"/>
          <w:rtl/>
        </w:rPr>
        <w:t>صلی الله علیه و آله و سلّم</w:t>
      </w:r>
      <w:r>
        <w:rPr>
          <w:rFonts w:ascii="IRBadr" w:hAnsi="IRBadr" w:cs="IRBadr" w:hint="cs"/>
          <w:color w:val="000080"/>
          <w:sz w:val="34"/>
          <w:rtl/>
        </w:rPr>
        <w:t xml:space="preserve"> أو الإمام </w:t>
      </w:r>
      <w:r w:rsidRPr="00DF5A79">
        <w:rPr>
          <w:rFonts w:ascii="IRBadr" w:hAnsi="IRBadr" w:cs="IRBadr" w:hint="cs"/>
          <w:color w:val="000080"/>
          <w:sz w:val="24"/>
          <w:szCs w:val="18"/>
          <w:rtl/>
        </w:rPr>
        <w:t xml:space="preserve">علیه السلام </w:t>
      </w:r>
      <w:r>
        <w:rPr>
          <w:rFonts w:ascii="IRBadr" w:hAnsi="IRBadr" w:cs="IRBadr" w:hint="cs"/>
          <w:color w:val="000080"/>
          <w:sz w:val="34"/>
          <w:rtl/>
        </w:rPr>
        <w:t xml:space="preserve">أی المقاسمة الصحیحة و الشرعیّة لا ما یجعله الحاکم الجائر و الذی یکون مأخوذاً ظلماً و عدواناً و یکون باطلاً، و المقاسمة الصحیحة خروجها عن موضوع الزکاة علی القاعدة و لا نحتاج فیها إلی دلیل خاص؛ لکونها ملکاً لعامّة المسلمین </w:t>
      </w:r>
      <w:r>
        <w:rPr>
          <w:rFonts w:ascii="IRBadr" w:hAnsi="IRBadr" w:cs="IRBadr"/>
          <w:color w:val="000080"/>
          <w:sz w:val="34"/>
          <w:rtl/>
        </w:rPr>
        <w:t>–</w:t>
      </w:r>
      <w:r>
        <w:rPr>
          <w:rFonts w:ascii="IRBadr" w:hAnsi="IRBadr" w:cs="IRBadr" w:hint="cs"/>
          <w:color w:val="000080"/>
          <w:sz w:val="34"/>
          <w:rtl/>
        </w:rPr>
        <w:t xml:space="preserve">إذا کانت الأرض خراجیّة- أو للإمام </w:t>
      </w:r>
      <w:r>
        <w:rPr>
          <w:rFonts w:ascii="IRBadr" w:hAnsi="IRBadr" w:cs="IRBadr"/>
          <w:color w:val="000080"/>
          <w:sz w:val="34"/>
          <w:rtl/>
        </w:rPr>
        <w:t>–</w:t>
      </w:r>
      <w:r>
        <w:rPr>
          <w:rFonts w:ascii="IRBadr" w:hAnsi="IRBadr" w:cs="IRBadr" w:hint="cs"/>
          <w:color w:val="000080"/>
          <w:sz w:val="34"/>
          <w:rtl/>
        </w:rPr>
        <w:t>إذا کانت الأرض من الأنفال- و هو خارج عن موضوع الزکاة؛ لاشتراط الملکیّة الخاصّة فی تعلّقها و لا یستفاد من هاتین الروایتین امضاء ما یأخذه الحاکم الجائر بوجه أصلاً</w:t>
      </w:r>
      <w:r w:rsidRPr="00626BC1">
        <w:rPr>
          <w:rFonts w:ascii="IRBadr" w:hAnsi="IRBadr" w:cs="IRBadr" w:hint="cs"/>
          <w:color w:val="000080"/>
          <w:sz w:val="34"/>
          <w:rtl/>
        </w:rPr>
        <w:t>»</w:t>
      </w:r>
      <w:r>
        <w:rPr>
          <w:rStyle w:val="FootnoteReference"/>
          <w:rFonts w:ascii="IRBadr" w:hAnsi="IRBadr" w:cs="IRBadr"/>
          <w:color w:val="000080"/>
          <w:sz w:val="34"/>
          <w:rtl/>
        </w:rPr>
        <w:footnoteReference w:id="1"/>
      </w:r>
      <w:r>
        <w:rPr>
          <w:rFonts w:ascii="IRBadr" w:hAnsi="IRBadr" w:cs="IRBadr" w:hint="cs"/>
          <w:sz w:val="34"/>
          <w:rtl/>
        </w:rPr>
        <w:t>.</w:t>
      </w:r>
    </w:p>
    <w:p w:rsidR="00904608" w:rsidRDefault="00904608" w:rsidP="00252B7D">
      <w:pPr>
        <w:pStyle w:val="Heading2"/>
        <w:rPr>
          <w:rtl/>
        </w:rPr>
      </w:pPr>
      <w:bookmarkStart w:id="14" w:name="_Toc197812489"/>
      <w:bookmarkStart w:id="15" w:name="_Toc197837320"/>
      <w:bookmarkStart w:id="16" w:name="_Toc197837355"/>
      <w:bookmarkStart w:id="17" w:name="_Toc197837528"/>
      <w:bookmarkStart w:id="18" w:name="_Toc197837546"/>
      <w:r>
        <w:rPr>
          <w:rFonts w:hint="cs"/>
          <w:rtl/>
        </w:rPr>
        <w:lastRenderedPageBreak/>
        <w:t>مناقشه در سخن آیت الله هاشمی</w:t>
      </w:r>
      <w:bookmarkEnd w:id="14"/>
      <w:bookmarkEnd w:id="15"/>
      <w:bookmarkEnd w:id="16"/>
      <w:bookmarkEnd w:id="17"/>
      <w:bookmarkEnd w:id="18"/>
    </w:p>
    <w:p w:rsidR="00710363" w:rsidRDefault="00710363" w:rsidP="00710363">
      <w:pPr>
        <w:ind w:firstLine="397"/>
        <w:rPr>
          <w:rFonts w:ascii="IRBadr" w:hAnsi="IRBadr" w:cs="IRBadr"/>
          <w:sz w:val="34"/>
          <w:rtl/>
        </w:rPr>
      </w:pPr>
      <w:r>
        <w:rPr>
          <w:rFonts w:ascii="IRBadr" w:hAnsi="IRBadr" w:cs="IRBadr" w:hint="cs"/>
          <w:sz w:val="34"/>
          <w:rtl/>
        </w:rPr>
        <w:t>یک پاسخ اجمالی و یک پاسخ تفصیلی نسبت به کلام آیت الله هاشمی ذکر می‌گردد.</w:t>
      </w:r>
    </w:p>
    <w:p w:rsidR="00710363" w:rsidRDefault="00710363" w:rsidP="007208C7">
      <w:pPr>
        <w:pStyle w:val="Heading3"/>
        <w:rPr>
          <w:rtl/>
        </w:rPr>
      </w:pPr>
      <w:bookmarkStart w:id="19" w:name="_Toc197812490"/>
      <w:bookmarkStart w:id="20" w:name="_Toc197837321"/>
      <w:bookmarkStart w:id="21" w:name="_Toc197837356"/>
      <w:bookmarkStart w:id="22" w:name="_Toc197837529"/>
      <w:bookmarkStart w:id="23" w:name="_Toc197837547"/>
      <w:r>
        <w:rPr>
          <w:rFonts w:hint="cs"/>
          <w:rtl/>
        </w:rPr>
        <w:t>پاسخ اجمالی</w:t>
      </w:r>
      <w:bookmarkEnd w:id="19"/>
      <w:bookmarkEnd w:id="20"/>
      <w:bookmarkEnd w:id="21"/>
      <w:bookmarkEnd w:id="22"/>
      <w:bookmarkEnd w:id="23"/>
    </w:p>
    <w:p w:rsidR="00904608" w:rsidRDefault="00904608" w:rsidP="005131B3">
      <w:pPr>
        <w:ind w:firstLine="397"/>
        <w:rPr>
          <w:rFonts w:ascii="IRBadr" w:hAnsi="IRBadr" w:cs="IRBadr"/>
          <w:sz w:val="34"/>
          <w:rtl/>
        </w:rPr>
      </w:pPr>
      <w:r>
        <w:rPr>
          <w:rFonts w:ascii="IRBadr" w:hAnsi="IRBadr" w:cs="IRBadr" w:hint="cs"/>
          <w:sz w:val="34"/>
          <w:rtl/>
        </w:rPr>
        <w:t xml:space="preserve">آیت الله هاشمی گمان کرده سوال مطرح شده در روایت، یک مساله فرضی است، در حالی که چنین نیست. روایت صفوان و بزنطی مربوط به یک مساله خارجی است. این امر از تعابیر روایت به روشنی به دست می‌آید. </w:t>
      </w:r>
      <w:r w:rsidR="00252B7D">
        <w:rPr>
          <w:rFonts w:ascii="IRBadr" w:hAnsi="IRBadr" w:cs="IRBadr" w:hint="cs"/>
          <w:sz w:val="34"/>
          <w:rtl/>
        </w:rPr>
        <w:t>مراد ایشان از تقبیل زمین توسط معصومین</w:t>
      </w:r>
      <w:r w:rsidR="005131B3">
        <w:rPr>
          <w:rFonts w:ascii="IRBadr" w:hAnsi="IRBadr" w:cs="IRBadr" w:hint="cs"/>
          <w:sz w:val="34"/>
          <w:rtl/>
        </w:rPr>
        <w:t xml:space="preserve"> چیست؟ مراد ایشان</w:t>
      </w:r>
      <w:r w:rsidR="00252B7D">
        <w:rPr>
          <w:rFonts w:ascii="IRBadr" w:hAnsi="IRBadr" w:cs="IRBadr" w:hint="cs"/>
          <w:sz w:val="34"/>
          <w:rtl/>
        </w:rPr>
        <w:t xml:space="preserve"> یا زمان امیرالمومنین علیه السلام است و یا پس از ایشان. زمان امیرالمومنین علیه السلام که</w:t>
      </w:r>
      <w:r w:rsidR="005131B3">
        <w:rPr>
          <w:rFonts w:ascii="IRBadr" w:hAnsi="IRBadr" w:cs="IRBadr" w:hint="cs"/>
          <w:sz w:val="34"/>
          <w:rtl/>
        </w:rPr>
        <w:t xml:space="preserve"> زمانش</w:t>
      </w:r>
      <w:r w:rsidR="00252B7D">
        <w:rPr>
          <w:rFonts w:ascii="IRBadr" w:hAnsi="IRBadr" w:cs="IRBadr" w:hint="cs"/>
          <w:sz w:val="34"/>
          <w:rtl/>
        </w:rPr>
        <w:t xml:space="preserve"> گذشته و</w:t>
      </w:r>
      <w:r w:rsidR="00393F44">
        <w:rPr>
          <w:rFonts w:ascii="IRBadr" w:hAnsi="IRBadr" w:cs="IRBadr" w:hint="cs"/>
          <w:sz w:val="34"/>
          <w:rtl/>
        </w:rPr>
        <w:t xml:space="preserve"> سوال مزبور در زمان </w:t>
      </w:r>
      <w:r w:rsidR="005131B3">
        <w:rPr>
          <w:rFonts w:ascii="IRBadr" w:hAnsi="IRBadr" w:cs="IRBadr" w:hint="cs"/>
          <w:sz w:val="34"/>
          <w:rtl/>
        </w:rPr>
        <w:t>امام رضا علیه السلام پرسیده شده است. زمان امیرالمومنین علیه السلام</w:t>
      </w:r>
      <w:r w:rsidR="00393F44">
        <w:rPr>
          <w:rFonts w:ascii="IRBadr" w:hAnsi="IRBadr" w:cs="IRBadr" w:hint="cs"/>
          <w:sz w:val="34"/>
          <w:rtl/>
        </w:rPr>
        <w:t xml:space="preserve"> </w:t>
      </w:r>
      <w:r w:rsidR="00252B7D">
        <w:rPr>
          <w:rFonts w:ascii="IRBadr" w:hAnsi="IRBadr" w:cs="IRBadr" w:hint="cs"/>
          <w:sz w:val="34"/>
          <w:rtl/>
        </w:rPr>
        <w:t>ارتباطی به صفوان و بزنطی ندارد تا مورد سوال واقع شود</w:t>
      </w:r>
      <w:r w:rsidR="00393F44">
        <w:rPr>
          <w:rFonts w:ascii="IRBadr" w:hAnsi="IRBadr" w:cs="IRBadr" w:hint="cs"/>
          <w:sz w:val="34"/>
          <w:rtl/>
        </w:rPr>
        <w:t xml:space="preserve">. </w:t>
      </w:r>
      <w:r w:rsidR="00710363">
        <w:rPr>
          <w:rFonts w:ascii="IRBadr" w:hAnsi="IRBadr" w:cs="IRBadr" w:hint="cs"/>
          <w:sz w:val="34"/>
          <w:rtl/>
        </w:rPr>
        <w:t>پس از زمان امیرالمومنین علیه السلام هم ائمه دارای حکومت ظاهری نبوده‌ و تقبیل ارض انجام نمی‌دادند. این روایت که</w:t>
      </w:r>
      <w:r w:rsidR="005131B3">
        <w:rPr>
          <w:rFonts w:ascii="IRBadr" w:hAnsi="IRBadr" w:cs="IRBadr" w:hint="cs"/>
          <w:sz w:val="34"/>
          <w:rtl/>
        </w:rPr>
        <w:t xml:space="preserve"> در آن،</w:t>
      </w:r>
      <w:r w:rsidR="00710363">
        <w:rPr>
          <w:rFonts w:ascii="IRBadr" w:hAnsi="IRBadr" w:cs="IRBadr" w:hint="cs"/>
          <w:sz w:val="34"/>
          <w:rtl/>
        </w:rPr>
        <w:t xml:space="preserve"> مساله با تفصیل بیان </w:t>
      </w:r>
      <w:r w:rsidR="005131B3">
        <w:rPr>
          <w:rFonts w:ascii="IRBadr" w:hAnsi="IRBadr" w:cs="IRBadr" w:hint="cs"/>
          <w:sz w:val="34"/>
          <w:rtl/>
        </w:rPr>
        <w:t>ش</w:t>
      </w:r>
      <w:r w:rsidR="00710363">
        <w:rPr>
          <w:rFonts w:ascii="IRBadr" w:hAnsi="IRBadr" w:cs="IRBadr" w:hint="cs"/>
          <w:sz w:val="34"/>
          <w:rtl/>
        </w:rPr>
        <w:t>ده و اقوال عامه در آن مورد اشاره قرار گرفته بسیار مستبعد است که ناظر به یک مساله فرضی باشد. اطمینان وجود دارد که روایت شریفه ناظر به واقعیت خارجی است.</w:t>
      </w:r>
    </w:p>
    <w:p w:rsidR="00710363" w:rsidRDefault="00710363" w:rsidP="007208C7">
      <w:pPr>
        <w:pStyle w:val="Heading3"/>
        <w:rPr>
          <w:rtl/>
        </w:rPr>
      </w:pPr>
      <w:bookmarkStart w:id="24" w:name="_Toc197812491"/>
      <w:bookmarkStart w:id="25" w:name="_Toc197837322"/>
      <w:bookmarkStart w:id="26" w:name="_Toc197837357"/>
      <w:bookmarkStart w:id="27" w:name="_Toc197837530"/>
      <w:bookmarkStart w:id="28" w:name="_Toc197837548"/>
      <w:r>
        <w:rPr>
          <w:rFonts w:hint="cs"/>
          <w:rtl/>
        </w:rPr>
        <w:t>پاسخ تفصیلی</w:t>
      </w:r>
      <w:bookmarkEnd w:id="24"/>
      <w:r w:rsidR="005F46F9">
        <w:rPr>
          <w:rFonts w:hint="cs"/>
          <w:rtl/>
        </w:rPr>
        <w:t>: بررسی تاریخی وضعیت کوفه و احکام اراضی خراجیه</w:t>
      </w:r>
      <w:bookmarkEnd w:id="25"/>
      <w:bookmarkEnd w:id="26"/>
      <w:bookmarkEnd w:id="27"/>
      <w:bookmarkEnd w:id="28"/>
    </w:p>
    <w:p w:rsidR="00710363" w:rsidRDefault="00710363" w:rsidP="005F46F9">
      <w:pPr>
        <w:ind w:firstLine="397"/>
        <w:rPr>
          <w:rFonts w:ascii="IRBadr" w:hAnsi="IRBadr" w:cs="IRBadr"/>
          <w:sz w:val="34"/>
          <w:rtl/>
        </w:rPr>
      </w:pPr>
      <w:r>
        <w:rPr>
          <w:rFonts w:ascii="IRBadr" w:hAnsi="IRBadr" w:cs="IRBadr" w:hint="cs"/>
          <w:sz w:val="34"/>
          <w:rtl/>
        </w:rPr>
        <w:t>سوالی که در روایت ذکر شده مربوط به کوفه و خراج آن است. سوال آن است که نظر اهل یبت علیهم السلام در رابطه با این واقعه خارجی که در مورد کوفه رخ می‌دهد چیست. ارض عراق مفتوح عنوة است. در رابطه با مفتوح عنوة مباحث مفصّلی مطرح شده است</w:t>
      </w:r>
      <w:r w:rsidR="005F46F9">
        <w:rPr>
          <w:rFonts w:ascii="IRBadr" w:hAnsi="IRBadr" w:cs="IRBadr" w:hint="cs"/>
          <w:sz w:val="34"/>
          <w:rtl/>
        </w:rPr>
        <w:t xml:space="preserve">. یکی از مسائل آن است که </w:t>
      </w:r>
      <w:r>
        <w:rPr>
          <w:rFonts w:ascii="IRBadr" w:hAnsi="IRBadr" w:cs="IRBadr" w:hint="cs"/>
          <w:sz w:val="34"/>
          <w:rtl/>
        </w:rPr>
        <w:t xml:space="preserve">مالک اراضی مفتوح عنوة کیست؟ </w:t>
      </w:r>
      <w:r w:rsidR="00904608">
        <w:rPr>
          <w:rFonts w:ascii="IRBadr" w:hAnsi="IRBadr" w:cs="IRBadr" w:hint="cs"/>
          <w:sz w:val="34"/>
          <w:rtl/>
        </w:rPr>
        <w:t xml:space="preserve">مشهور قائلند </w:t>
      </w:r>
      <w:r w:rsidR="005F46F9">
        <w:rPr>
          <w:rFonts w:ascii="IRBadr" w:hAnsi="IRBadr" w:cs="IRBadr" w:hint="cs"/>
          <w:sz w:val="34"/>
          <w:rtl/>
        </w:rPr>
        <w:t xml:space="preserve">این زمین‌ها </w:t>
      </w:r>
      <w:r w:rsidR="00904608">
        <w:rPr>
          <w:rFonts w:ascii="IRBadr" w:hAnsi="IRBadr" w:cs="IRBadr" w:hint="cs"/>
          <w:sz w:val="34"/>
          <w:rtl/>
        </w:rPr>
        <w:t xml:space="preserve">ملک مسلمین است. برخی قائل شده‌اند که </w:t>
      </w:r>
      <w:r>
        <w:rPr>
          <w:rFonts w:ascii="IRBadr" w:hAnsi="IRBadr" w:cs="IRBadr" w:hint="cs"/>
          <w:sz w:val="34"/>
          <w:rtl/>
        </w:rPr>
        <w:t>این زمین‌ها در اختیار امام است، و او باید تصمیم بگیرد که با این زمین‌ها چه کند.</w:t>
      </w:r>
      <w:r w:rsidR="00904608">
        <w:rPr>
          <w:rFonts w:ascii="IRBadr" w:hAnsi="IRBadr" w:cs="IRBadr" w:hint="cs"/>
          <w:sz w:val="34"/>
          <w:rtl/>
        </w:rPr>
        <w:t xml:space="preserve"> </w:t>
      </w:r>
      <w:r>
        <w:rPr>
          <w:rFonts w:ascii="IRBadr" w:hAnsi="IRBadr" w:cs="IRBadr" w:hint="cs"/>
          <w:sz w:val="34"/>
          <w:rtl/>
        </w:rPr>
        <w:t xml:space="preserve">در این بحث وقتی </w:t>
      </w:r>
      <w:r w:rsidR="00904608">
        <w:rPr>
          <w:rFonts w:ascii="IRBadr" w:hAnsi="IRBadr" w:cs="IRBadr" w:hint="cs"/>
          <w:sz w:val="34"/>
          <w:rtl/>
        </w:rPr>
        <w:t xml:space="preserve">عامه بیان کنند </w:t>
      </w:r>
      <w:r>
        <w:rPr>
          <w:rFonts w:ascii="IRBadr" w:hAnsi="IRBadr" w:cs="IRBadr" w:hint="cs"/>
          <w:sz w:val="34"/>
          <w:rtl/>
        </w:rPr>
        <w:t xml:space="preserve">اختیار زمین با </w:t>
      </w:r>
      <w:r w:rsidR="00904608">
        <w:rPr>
          <w:rFonts w:ascii="IRBadr" w:hAnsi="IRBadr" w:cs="IRBadr" w:hint="cs"/>
          <w:sz w:val="34"/>
          <w:rtl/>
        </w:rPr>
        <w:t xml:space="preserve">امام است، مراد ایشان امام معصوم نیست؛ بلکه مرادشان سلطان است. در این مورد </w:t>
      </w:r>
      <w:r>
        <w:rPr>
          <w:rFonts w:ascii="IRBadr" w:hAnsi="IRBadr" w:cs="IRBadr" w:hint="cs"/>
          <w:sz w:val="34"/>
          <w:rtl/>
        </w:rPr>
        <w:t xml:space="preserve">بین عامه </w:t>
      </w:r>
      <w:r w:rsidR="00904608">
        <w:rPr>
          <w:rFonts w:ascii="IRBadr" w:hAnsi="IRBadr" w:cs="IRBadr" w:hint="cs"/>
          <w:sz w:val="34"/>
          <w:rtl/>
        </w:rPr>
        <w:t xml:space="preserve">بحث شده که آیا سلطان اختیار </w:t>
      </w:r>
      <w:r>
        <w:rPr>
          <w:rFonts w:ascii="IRBadr" w:hAnsi="IRBadr" w:cs="IRBadr" w:hint="cs"/>
          <w:sz w:val="34"/>
          <w:rtl/>
        </w:rPr>
        <w:t xml:space="preserve">ارض مفتوح عنوة را </w:t>
      </w:r>
      <w:r w:rsidR="00904608">
        <w:rPr>
          <w:rFonts w:ascii="IRBadr" w:hAnsi="IRBadr" w:cs="IRBadr" w:hint="cs"/>
          <w:sz w:val="34"/>
          <w:rtl/>
        </w:rPr>
        <w:t xml:space="preserve">دارد یا </w:t>
      </w:r>
      <w:r>
        <w:rPr>
          <w:rFonts w:ascii="IRBadr" w:hAnsi="IRBadr" w:cs="IRBadr" w:hint="cs"/>
          <w:sz w:val="34"/>
          <w:rtl/>
        </w:rPr>
        <w:t xml:space="preserve">آنکه چنین نیست؛ بلکه ارض مسلمین است، و سلطان، اختیاری در آن زمین ندارد. </w:t>
      </w:r>
    </w:p>
    <w:p w:rsidR="005131B3" w:rsidRDefault="006B664A" w:rsidP="007208C7">
      <w:pPr>
        <w:pStyle w:val="Heading4"/>
        <w:rPr>
          <w:rtl/>
        </w:rPr>
      </w:pPr>
      <w:bookmarkStart w:id="29" w:name="_Toc197812492"/>
      <w:bookmarkStart w:id="30" w:name="_Toc197837323"/>
      <w:bookmarkStart w:id="31" w:name="_Toc197837358"/>
      <w:bookmarkStart w:id="32" w:name="_Toc197837531"/>
      <w:bookmarkStart w:id="33" w:name="_Toc197837549"/>
      <w:r>
        <w:rPr>
          <w:rFonts w:hint="cs"/>
          <w:rtl/>
        </w:rPr>
        <w:t>وضعیت</w:t>
      </w:r>
      <w:r w:rsidR="005F46F9">
        <w:rPr>
          <w:rFonts w:hint="cs"/>
          <w:rtl/>
        </w:rPr>
        <w:t xml:space="preserve"> خراج</w:t>
      </w:r>
      <w:r>
        <w:rPr>
          <w:rFonts w:hint="cs"/>
          <w:rtl/>
        </w:rPr>
        <w:t xml:space="preserve"> کوفه در زمان عمر</w:t>
      </w:r>
      <w:bookmarkEnd w:id="29"/>
      <w:bookmarkEnd w:id="30"/>
      <w:bookmarkEnd w:id="31"/>
      <w:bookmarkEnd w:id="32"/>
      <w:bookmarkEnd w:id="33"/>
    </w:p>
    <w:p w:rsidR="00904608" w:rsidRDefault="005F46F9" w:rsidP="005F46F9">
      <w:pPr>
        <w:ind w:firstLine="397"/>
        <w:rPr>
          <w:rFonts w:ascii="IRBadr" w:hAnsi="IRBadr" w:cs="IRBadr"/>
          <w:sz w:val="34"/>
          <w:rtl/>
        </w:rPr>
      </w:pPr>
      <w:r>
        <w:rPr>
          <w:rFonts w:ascii="IRBadr" w:hAnsi="IRBadr" w:cs="IRBadr" w:hint="cs"/>
          <w:sz w:val="34"/>
          <w:rtl/>
        </w:rPr>
        <w:t xml:space="preserve">فتح عراق در زمان عمر انجام شده است. تقریبا مسلّم است که عمده عراق از جمله کوفه توسط عمر بین مقاتلین تقسیم نشده، و در دست مالکان اصلی باقی مانده است. </w:t>
      </w:r>
      <w:r w:rsidR="00CE406E">
        <w:rPr>
          <w:rFonts w:ascii="IRBadr" w:hAnsi="IRBadr" w:cs="IRBadr" w:hint="cs"/>
          <w:sz w:val="34"/>
          <w:rtl/>
        </w:rPr>
        <w:t>در خراج ابی عبید آمده است:</w:t>
      </w:r>
    </w:p>
    <w:p w:rsidR="00904608" w:rsidRPr="003A3B91" w:rsidRDefault="00421F41" w:rsidP="00EC146C">
      <w:pPr>
        <w:ind w:firstLine="397"/>
        <w:rPr>
          <w:rFonts w:ascii="IRBadr" w:hAnsi="IRBadr" w:cs="IRBadr"/>
          <w:sz w:val="34"/>
        </w:rPr>
      </w:pPr>
      <w:r w:rsidRPr="00CE406E">
        <w:rPr>
          <w:rFonts w:ascii="IRBadr" w:hAnsi="IRBadr" w:cs="IRBadr" w:hint="cs"/>
          <w:color w:val="000080"/>
          <w:sz w:val="34"/>
          <w:rtl/>
        </w:rPr>
        <w:t>«</w:t>
      </w:r>
      <w:r w:rsidR="00904608" w:rsidRPr="00CE406E">
        <w:rPr>
          <w:rFonts w:ascii="IRBadr" w:hAnsi="IRBadr" w:cs="IRBadr" w:hint="cs"/>
          <w:color w:val="000080"/>
          <w:sz w:val="34"/>
          <w:rtl/>
        </w:rPr>
        <w:t>عن</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عمر</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أنه</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أراد</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أن</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يقسم</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السّواد</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بين</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المسلمين</w:t>
      </w:r>
      <w:r w:rsidR="00904608" w:rsidRPr="00CE406E">
        <w:rPr>
          <w:rFonts w:ascii="IRBadr" w:hAnsi="IRBadr" w:cs="IRBadr"/>
          <w:color w:val="000080"/>
          <w:sz w:val="34"/>
          <w:rtl/>
        </w:rPr>
        <w:t xml:space="preserve"> </w:t>
      </w:r>
      <w:r w:rsidR="00EC146C">
        <w:rPr>
          <w:rFonts w:ascii="IRBadr" w:hAnsi="IRBadr" w:cs="IRBadr" w:hint="cs"/>
          <w:color w:val="000080"/>
          <w:sz w:val="34"/>
          <w:rtl/>
        </w:rPr>
        <w:t xml:space="preserve">... </w:t>
      </w:r>
      <w:r w:rsidR="00904608" w:rsidRPr="00CE406E">
        <w:rPr>
          <w:rFonts w:ascii="IRBadr" w:hAnsi="IRBadr" w:cs="IRBadr" w:hint="cs"/>
          <w:color w:val="000080"/>
          <w:sz w:val="34"/>
          <w:rtl/>
        </w:rPr>
        <w:t>فشاور</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فى</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ذلك</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فقال</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له</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على</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بن</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أبى</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طالب</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دعهم</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يكونوا</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مادّة</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للمسلمين</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فتركهم،</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و</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بعث</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عليهم</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عثمان</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بن</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حنيف،</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فوضع</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عليهم</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ثمانية</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و</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أربعين،</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و</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أربعة</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و</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عشرين،</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و</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اثنى</w:t>
      </w:r>
      <w:r w:rsidR="00904608" w:rsidRPr="00CE406E">
        <w:rPr>
          <w:rFonts w:ascii="IRBadr" w:hAnsi="IRBadr" w:cs="IRBadr"/>
          <w:color w:val="000080"/>
          <w:sz w:val="34"/>
          <w:rtl/>
        </w:rPr>
        <w:t xml:space="preserve"> </w:t>
      </w:r>
      <w:r w:rsidR="00904608" w:rsidRPr="00CE406E">
        <w:rPr>
          <w:rFonts w:ascii="IRBadr" w:hAnsi="IRBadr" w:cs="IRBadr" w:hint="cs"/>
          <w:color w:val="000080"/>
          <w:sz w:val="34"/>
          <w:rtl/>
        </w:rPr>
        <w:t>عشر</w:t>
      </w:r>
      <w:r w:rsidRPr="00CE406E">
        <w:rPr>
          <w:rFonts w:ascii="IRBadr" w:hAnsi="IRBadr" w:cs="IRBadr" w:hint="cs"/>
          <w:color w:val="000080"/>
          <w:sz w:val="34"/>
          <w:rtl/>
        </w:rPr>
        <w:t>»</w:t>
      </w:r>
      <w:r>
        <w:rPr>
          <w:rStyle w:val="FootnoteReference"/>
          <w:rFonts w:ascii="IRBadr" w:hAnsi="IRBadr" w:cs="IRBadr"/>
          <w:sz w:val="34"/>
          <w:rtl/>
        </w:rPr>
        <w:footnoteReference w:id="2"/>
      </w:r>
      <w:r w:rsidR="00904608" w:rsidRPr="00904608">
        <w:rPr>
          <w:rFonts w:ascii="IRBadr" w:hAnsi="IRBadr" w:cs="IRBadr"/>
          <w:sz w:val="34"/>
          <w:rtl/>
        </w:rPr>
        <w:t>.</w:t>
      </w:r>
    </w:p>
    <w:p w:rsidR="00880A47" w:rsidRDefault="00EC146C" w:rsidP="005F46F9">
      <w:pPr>
        <w:rPr>
          <w:rFonts w:ascii="IRBadr" w:hAnsi="IRBadr" w:cs="IRBadr"/>
          <w:sz w:val="34"/>
          <w:rtl/>
        </w:rPr>
      </w:pPr>
      <w:r>
        <w:rPr>
          <w:rFonts w:ascii="IRBadr" w:hAnsi="IRBadr" w:cs="IRBadr" w:hint="cs"/>
          <w:sz w:val="34"/>
          <w:rtl/>
        </w:rPr>
        <w:lastRenderedPageBreak/>
        <w:t>به نظر می‌رسد تقسیم</w:t>
      </w:r>
      <w:r w:rsidR="005131B3">
        <w:rPr>
          <w:rFonts w:ascii="IRBadr" w:hAnsi="IRBadr" w:cs="IRBadr" w:hint="cs"/>
          <w:sz w:val="34"/>
          <w:rtl/>
        </w:rPr>
        <w:t xml:space="preserve"> زمین که در ابتدای عبارت بدان اشاره شده</w:t>
      </w:r>
      <w:r>
        <w:rPr>
          <w:rFonts w:ascii="IRBadr" w:hAnsi="IRBadr" w:cs="IRBadr" w:hint="cs"/>
          <w:sz w:val="34"/>
          <w:rtl/>
        </w:rPr>
        <w:t xml:space="preserve">، اختصاص به زمین‌ها نداشته؛ بلکه در صدد بوده‌اند مردم آن منطقه را نیز به عنوان عبید </w:t>
      </w:r>
      <w:r w:rsidR="00BB4F03">
        <w:rPr>
          <w:rFonts w:ascii="IRBadr" w:hAnsi="IRBadr" w:cs="IRBadr" w:hint="cs"/>
          <w:sz w:val="34"/>
          <w:rtl/>
        </w:rPr>
        <w:t>تقسیم کنند؛ چرا که انسان‌ها غنیمت جنگی بوده‌اند. در برخی از نقل‌ها وارد شده که در مقام مشاوره به عمر گفته شد که مردم را تبدیل به عبید نکن؛ بلکه آنها را احرار باقی بگذار و زمین‌های ایشان را هم به خود آنها واگذار کن</w:t>
      </w:r>
      <w:r w:rsidR="00880A47">
        <w:rPr>
          <w:rFonts w:ascii="IRBadr" w:hAnsi="IRBadr" w:cs="IRBadr" w:hint="cs"/>
          <w:sz w:val="34"/>
          <w:rtl/>
        </w:rPr>
        <w:t>؛</w:t>
      </w:r>
      <w:r w:rsidR="00BB4F03">
        <w:rPr>
          <w:rFonts w:ascii="IRBadr" w:hAnsi="IRBadr" w:cs="IRBadr" w:hint="cs"/>
          <w:sz w:val="34"/>
          <w:rtl/>
        </w:rPr>
        <w:t xml:space="preserve"> ولی بر</w:t>
      </w:r>
      <w:r w:rsidR="00CE590D">
        <w:rPr>
          <w:rFonts w:ascii="IRBadr" w:hAnsi="IRBadr" w:cs="IRBadr" w:hint="cs"/>
          <w:sz w:val="34"/>
          <w:rtl/>
        </w:rPr>
        <w:t>ای</w:t>
      </w:r>
      <w:r w:rsidR="00BB4F03">
        <w:rPr>
          <w:rFonts w:ascii="IRBadr" w:hAnsi="IRBadr" w:cs="IRBadr" w:hint="cs"/>
          <w:sz w:val="34"/>
          <w:rtl/>
        </w:rPr>
        <w:t xml:space="preserve"> </w:t>
      </w:r>
      <w:r w:rsidR="00CE590D">
        <w:rPr>
          <w:rFonts w:ascii="IRBadr" w:hAnsi="IRBadr" w:cs="IRBadr" w:hint="cs"/>
          <w:sz w:val="34"/>
          <w:rtl/>
        </w:rPr>
        <w:t xml:space="preserve">زمین‌های آنها </w:t>
      </w:r>
      <w:r w:rsidR="00BB4F03">
        <w:rPr>
          <w:rFonts w:ascii="IRBadr" w:hAnsi="IRBadr" w:cs="IRBadr" w:hint="cs"/>
          <w:sz w:val="34"/>
          <w:rtl/>
        </w:rPr>
        <w:t xml:space="preserve">جزیه </w:t>
      </w:r>
      <w:r w:rsidR="00CE590D">
        <w:rPr>
          <w:rFonts w:ascii="IRBadr" w:hAnsi="IRBadr" w:cs="IRBadr" w:hint="cs"/>
          <w:sz w:val="34"/>
          <w:rtl/>
        </w:rPr>
        <w:t>قرار بده</w:t>
      </w:r>
      <w:r w:rsidR="00BB4F03">
        <w:rPr>
          <w:rFonts w:ascii="IRBadr" w:hAnsi="IRBadr" w:cs="IRBadr" w:hint="cs"/>
          <w:sz w:val="34"/>
          <w:rtl/>
        </w:rPr>
        <w:t>.</w:t>
      </w:r>
      <w:r w:rsidR="005131B3">
        <w:rPr>
          <w:rFonts w:ascii="IRBadr" w:hAnsi="IRBadr" w:cs="IRBadr" w:hint="cs"/>
          <w:sz w:val="34"/>
          <w:rtl/>
        </w:rPr>
        <w:t xml:space="preserve"> </w:t>
      </w:r>
      <w:r w:rsidR="00880A47">
        <w:rPr>
          <w:rFonts w:ascii="IRBadr" w:hAnsi="IRBadr" w:cs="IRBadr" w:hint="cs"/>
          <w:sz w:val="34"/>
          <w:rtl/>
        </w:rPr>
        <w:t>در ذیل این نقل که عدد ۴۸ و ۲۴ و ۱۲ ذکر شده نیازمند توضیح است که در ادامه به آن می‌پردازیم.</w:t>
      </w:r>
      <w:r w:rsidR="005131B3">
        <w:rPr>
          <w:rFonts w:ascii="IRBadr" w:hAnsi="IRBadr" w:cs="IRBadr" w:hint="cs"/>
          <w:sz w:val="34"/>
          <w:rtl/>
        </w:rPr>
        <w:t xml:space="preserve"> </w:t>
      </w:r>
      <w:r w:rsidR="00880A47">
        <w:rPr>
          <w:rFonts w:ascii="IRBadr" w:hAnsi="IRBadr" w:cs="IRBadr" w:hint="cs"/>
          <w:sz w:val="34"/>
          <w:rtl/>
        </w:rPr>
        <w:t>در اموال ابوعبید ذکرشده که عمر بن خطاب نه تنها برای افراد جزیه قرار داده، بلکه برای زمین‌ها هم این جزیه بوده است. در موضع دیگری از اموال ابوعبید آمده است:</w:t>
      </w:r>
    </w:p>
    <w:p w:rsidR="00880A47" w:rsidRDefault="00880A47" w:rsidP="004A6C84">
      <w:pPr>
        <w:rPr>
          <w:rFonts w:ascii="IRBadr" w:hAnsi="IRBadr" w:cs="IRBadr"/>
          <w:sz w:val="34"/>
          <w:rtl/>
        </w:rPr>
      </w:pPr>
      <w:r w:rsidRPr="00880A47">
        <w:rPr>
          <w:rFonts w:ascii="IRBadr" w:hAnsi="IRBadr" w:cs="IRBadr" w:hint="cs"/>
          <w:color w:val="000080"/>
          <w:sz w:val="34"/>
          <w:rtl/>
        </w:rPr>
        <w:t>«أن</w:t>
      </w:r>
      <w:r w:rsidRPr="00880A47">
        <w:rPr>
          <w:rFonts w:ascii="IRBadr" w:hAnsi="IRBadr" w:cs="IRBadr"/>
          <w:color w:val="000080"/>
          <w:sz w:val="34"/>
          <w:rtl/>
        </w:rPr>
        <w:t xml:space="preserve"> </w:t>
      </w:r>
      <w:r w:rsidRPr="00880A47">
        <w:rPr>
          <w:rFonts w:ascii="IRBadr" w:hAnsi="IRBadr" w:cs="IRBadr" w:hint="cs"/>
          <w:color w:val="000080"/>
          <w:sz w:val="34"/>
          <w:rtl/>
        </w:rPr>
        <w:t>عمر</w:t>
      </w:r>
      <w:r w:rsidRPr="00880A47">
        <w:rPr>
          <w:rFonts w:ascii="IRBadr" w:hAnsi="IRBadr" w:cs="IRBadr"/>
          <w:color w:val="000080"/>
          <w:sz w:val="34"/>
          <w:rtl/>
        </w:rPr>
        <w:t xml:space="preserve"> </w:t>
      </w:r>
      <w:r w:rsidRPr="00880A47">
        <w:rPr>
          <w:rFonts w:ascii="IRBadr" w:hAnsi="IRBadr" w:cs="IRBadr" w:hint="cs"/>
          <w:color w:val="000080"/>
          <w:sz w:val="34"/>
          <w:rtl/>
        </w:rPr>
        <w:t>بن</w:t>
      </w:r>
      <w:r w:rsidRPr="00880A47">
        <w:rPr>
          <w:rFonts w:ascii="IRBadr" w:hAnsi="IRBadr" w:cs="IRBadr"/>
          <w:color w:val="000080"/>
          <w:sz w:val="34"/>
          <w:rtl/>
        </w:rPr>
        <w:t xml:space="preserve"> </w:t>
      </w:r>
      <w:r w:rsidRPr="00880A47">
        <w:rPr>
          <w:rFonts w:ascii="IRBadr" w:hAnsi="IRBadr" w:cs="IRBadr" w:hint="cs"/>
          <w:color w:val="000080"/>
          <w:sz w:val="34"/>
          <w:rtl/>
        </w:rPr>
        <w:t>الخطاب</w:t>
      </w:r>
      <w:r w:rsidRPr="00880A47">
        <w:rPr>
          <w:rFonts w:ascii="IRBadr" w:hAnsi="IRBadr" w:cs="IRBadr"/>
          <w:color w:val="000080"/>
          <w:sz w:val="34"/>
          <w:rtl/>
        </w:rPr>
        <w:t xml:space="preserve"> </w:t>
      </w:r>
      <w:r w:rsidRPr="00880A47">
        <w:rPr>
          <w:rFonts w:ascii="IRBadr" w:hAnsi="IRBadr" w:cs="IRBadr" w:hint="cs"/>
          <w:color w:val="000080"/>
          <w:sz w:val="34"/>
          <w:rtl/>
        </w:rPr>
        <w:t>بعث</w:t>
      </w:r>
      <w:r w:rsidRPr="00880A47">
        <w:rPr>
          <w:rFonts w:ascii="IRBadr" w:hAnsi="IRBadr" w:cs="IRBadr"/>
          <w:color w:val="000080"/>
          <w:sz w:val="34"/>
          <w:rtl/>
        </w:rPr>
        <w:t xml:space="preserve"> </w:t>
      </w:r>
      <w:r w:rsidRPr="005131B3">
        <w:rPr>
          <w:rFonts w:ascii="IRBadr" w:hAnsi="IRBadr" w:cs="IRBadr" w:hint="cs"/>
          <w:b/>
          <w:bCs/>
          <w:color w:val="000080"/>
          <w:sz w:val="34"/>
          <w:rtl/>
        </w:rPr>
        <w:t>عمار</w:t>
      </w:r>
      <w:r w:rsidRPr="005131B3">
        <w:rPr>
          <w:rFonts w:ascii="IRBadr" w:hAnsi="IRBadr" w:cs="IRBadr"/>
          <w:b/>
          <w:bCs/>
          <w:color w:val="000080"/>
          <w:sz w:val="34"/>
          <w:rtl/>
        </w:rPr>
        <w:t xml:space="preserve"> </w:t>
      </w:r>
      <w:r w:rsidRPr="005131B3">
        <w:rPr>
          <w:rFonts w:ascii="IRBadr" w:hAnsi="IRBadr" w:cs="IRBadr" w:hint="cs"/>
          <w:b/>
          <w:bCs/>
          <w:color w:val="000080"/>
          <w:sz w:val="34"/>
          <w:rtl/>
        </w:rPr>
        <w:t>بن</w:t>
      </w:r>
      <w:r w:rsidRPr="005131B3">
        <w:rPr>
          <w:rFonts w:ascii="IRBadr" w:hAnsi="IRBadr" w:cs="IRBadr"/>
          <w:b/>
          <w:bCs/>
          <w:color w:val="000080"/>
          <w:sz w:val="34"/>
          <w:rtl/>
        </w:rPr>
        <w:t xml:space="preserve"> </w:t>
      </w:r>
      <w:r w:rsidRPr="005131B3">
        <w:rPr>
          <w:rFonts w:ascii="IRBadr" w:hAnsi="IRBadr" w:cs="IRBadr" w:hint="cs"/>
          <w:b/>
          <w:bCs/>
          <w:color w:val="000080"/>
          <w:sz w:val="34"/>
          <w:rtl/>
        </w:rPr>
        <w:t>ياسر</w:t>
      </w:r>
      <w:r w:rsidRPr="00880A47">
        <w:rPr>
          <w:rFonts w:ascii="IRBadr" w:hAnsi="IRBadr" w:cs="IRBadr"/>
          <w:color w:val="000080"/>
          <w:sz w:val="34"/>
          <w:rtl/>
        </w:rPr>
        <w:t xml:space="preserve"> </w:t>
      </w:r>
      <w:r w:rsidRPr="00880A47">
        <w:rPr>
          <w:rFonts w:ascii="IRBadr" w:hAnsi="IRBadr" w:cs="IRBadr" w:hint="cs"/>
          <w:color w:val="000080"/>
          <w:sz w:val="34"/>
          <w:rtl/>
        </w:rPr>
        <w:t>إلى</w:t>
      </w:r>
      <w:r w:rsidRPr="00880A47">
        <w:rPr>
          <w:rFonts w:ascii="IRBadr" w:hAnsi="IRBadr" w:cs="IRBadr"/>
          <w:color w:val="000080"/>
          <w:sz w:val="34"/>
          <w:rtl/>
        </w:rPr>
        <w:t xml:space="preserve"> </w:t>
      </w:r>
      <w:r w:rsidRPr="00880A47">
        <w:rPr>
          <w:rFonts w:ascii="IRBadr" w:hAnsi="IRBadr" w:cs="IRBadr" w:hint="cs"/>
          <w:color w:val="000080"/>
          <w:sz w:val="34"/>
          <w:rtl/>
        </w:rPr>
        <w:t>أهل</w:t>
      </w:r>
      <w:r w:rsidRPr="00880A47">
        <w:rPr>
          <w:rFonts w:ascii="IRBadr" w:hAnsi="IRBadr" w:cs="IRBadr"/>
          <w:color w:val="000080"/>
          <w:sz w:val="34"/>
          <w:rtl/>
        </w:rPr>
        <w:t xml:space="preserve"> </w:t>
      </w:r>
      <w:r w:rsidRPr="00880A47">
        <w:rPr>
          <w:rFonts w:ascii="IRBadr" w:hAnsi="IRBadr" w:cs="IRBadr" w:hint="cs"/>
          <w:color w:val="000080"/>
          <w:sz w:val="34"/>
          <w:rtl/>
        </w:rPr>
        <w:t>الكوفة</w:t>
      </w:r>
      <w:r w:rsidRPr="00880A47">
        <w:rPr>
          <w:rFonts w:ascii="IRBadr" w:hAnsi="IRBadr" w:cs="IRBadr"/>
          <w:color w:val="000080"/>
          <w:sz w:val="34"/>
          <w:rtl/>
        </w:rPr>
        <w:t xml:space="preserve">: </w:t>
      </w:r>
      <w:r w:rsidRPr="00880A47">
        <w:rPr>
          <w:rFonts w:ascii="IRBadr" w:hAnsi="IRBadr" w:cs="IRBadr" w:hint="cs"/>
          <w:color w:val="000080"/>
          <w:sz w:val="34"/>
          <w:rtl/>
        </w:rPr>
        <w:t>على</w:t>
      </w:r>
      <w:r w:rsidRPr="00880A47">
        <w:rPr>
          <w:rFonts w:ascii="IRBadr" w:hAnsi="IRBadr" w:cs="IRBadr"/>
          <w:color w:val="000080"/>
          <w:sz w:val="34"/>
          <w:rtl/>
        </w:rPr>
        <w:t xml:space="preserve"> </w:t>
      </w:r>
      <w:r w:rsidRPr="00880A47">
        <w:rPr>
          <w:rFonts w:ascii="IRBadr" w:hAnsi="IRBadr" w:cs="IRBadr" w:hint="cs"/>
          <w:color w:val="000080"/>
          <w:sz w:val="34"/>
          <w:rtl/>
        </w:rPr>
        <w:t>صلاتهم</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جيوشهم،</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5131B3">
        <w:rPr>
          <w:rFonts w:ascii="IRBadr" w:hAnsi="IRBadr" w:cs="IRBadr" w:hint="cs"/>
          <w:b/>
          <w:bCs/>
          <w:color w:val="000080"/>
          <w:sz w:val="34"/>
          <w:rtl/>
        </w:rPr>
        <w:t>عبد</w:t>
      </w:r>
      <w:r w:rsidRPr="005131B3">
        <w:rPr>
          <w:rFonts w:ascii="IRBadr" w:hAnsi="IRBadr" w:cs="IRBadr"/>
          <w:b/>
          <w:bCs/>
          <w:color w:val="000080"/>
          <w:sz w:val="34"/>
          <w:rtl/>
        </w:rPr>
        <w:t xml:space="preserve"> </w:t>
      </w:r>
      <w:r w:rsidRPr="005131B3">
        <w:rPr>
          <w:rFonts w:ascii="IRBadr" w:hAnsi="IRBadr" w:cs="IRBadr" w:hint="cs"/>
          <w:b/>
          <w:bCs/>
          <w:color w:val="000080"/>
          <w:sz w:val="34"/>
          <w:rtl/>
        </w:rPr>
        <w:t>اللّه</w:t>
      </w:r>
      <w:r w:rsidRPr="005131B3">
        <w:rPr>
          <w:rFonts w:ascii="IRBadr" w:hAnsi="IRBadr" w:cs="IRBadr"/>
          <w:b/>
          <w:bCs/>
          <w:color w:val="000080"/>
          <w:sz w:val="34"/>
          <w:rtl/>
        </w:rPr>
        <w:t xml:space="preserve"> </w:t>
      </w:r>
      <w:r w:rsidRPr="005131B3">
        <w:rPr>
          <w:rFonts w:ascii="IRBadr" w:hAnsi="IRBadr" w:cs="IRBadr" w:hint="cs"/>
          <w:b/>
          <w:bCs/>
          <w:color w:val="000080"/>
          <w:sz w:val="34"/>
          <w:rtl/>
        </w:rPr>
        <w:t>بن</w:t>
      </w:r>
      <w:r w:rsidRPr="005131B3">
        <w:rPr>
          <w:rFonts w:ascii="IRBadr" w:hAnsi="IRBadr" w:cs="IRBadr"/>
          <w:b/>
          <w:bCs/>
          <w:color w:val="000080"/>
          <w:sz w:val="34"/>
          <w:rtl/>
        </w:rPr>
        <w:t xml:space="preserve"> </w:t>
      </w:r>
      <w:r w:rsidRPr="005131B3">
        <w:rPr>
          <w:rFonts w:ascii="IRBadr" w:hAnsi="IRBadr" w:cs="IRBadr" w:hint="cs"/>
          <w:b/>
          <w:bCs/>
          <w:color w:val="000080"/>
          <w:sz w:val="34"/>
          <w:rtl/>
        </w:rPr>
        <w:t>مسعود</w:t>
      </w:r>
      <w:r w:rsidRPr="00880A47">
        <w:rPr>
          <w:rFonts w:ascii="IRBadr" w:hAnsi="IRBadr" w:cs="IRBadr"/>
          <w:color w:val="000080"/>
          <w:sz w:val="34"/>
          <w:rtl/>
        </w:rPr>
        <w:t xml:space="preserve">: </w:t>
      </w:r>
      <w:r w:rsidRPr="00880A47">
        <w:rPr>
          <w:rFonts w:ascii="IRBadr" w:hAnsi="IRBadr" w:cs="IRBadr" w:hint="cs"/>
          <w:color w:val="000080"/>
          <w:sz w:val="34"/>
          <w:rtl/>
        </w:rPr>
        <w:t>على</w:t>
      </w:r>
      <w:r w:rsidRPr="00880A47">
        <w:rPr>
          <w:rFonts w:ascii="IRBadr" w:hAnsi="IRBadr" w:cs="IRBadr"/>
          <w:color w:val="000080"/>
          <w:sz w:val="34"/>
          <w:rtl/>
        </w:rPr>
        <w:t xml:space="preserve"> </w:t>
      </w:r>
      <w:r w:rsidRPr="00880A47">
        <w:rPr>
          <w:rFonts w:ascii="IRBadr" w:hAnsi="IRBadr" w:cs="IRBadr" w:hint="cs"/>
          <w:color w:val="000080"/>
          <w:sz w:val="34"/>
          <w:rtl/>
        </w:rPr>
        <w:t>قضائهم</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بيت</w:t>
      </w:r>
      <w:r w:rsidRPr="00880A47">
        <w:rPr>
          <w:rFonts w:ascii="IRBadr" w:hAnsi="IRBadr" w:cs="IRBadr"/>
          <w:color w:val="000080"/>
          <w:sz w:val="34"/>
          <w:rtl/>
        </w:rPr>
        <w:t xml:space="preserve"> </w:t>
      </w:r>
      <w:r w:rsidRPr="00880A47">
        <w:rPr>
          <w:rFonts w:ascii="IRBadr" w:hAnsi="IRBadr" w:cs="IRBadr" w:hint="cs"/>
          <w:color w:val="000080"/>
          <w:sz w:val="34"/>
          <w:rtl/>
        </w:rPr>
        <w:t>مالهم،</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5131B3">
        <w:rPr>
          <w:rFonts w:ascii="IRBadr" w:hAnsi="IRBadr" w:cs="IRBadr" w:hint="cs"/>
          <w:b/>
          <w:bCs/>
          <w:color w:val="000080"/>
          <w:sz w:val="34"/>
          <w:rtl/>
        </w:rPr>
        <w:t>عثمان</w:t>
      </w:r>
      <w:r w:rsidRPr="005131B3">
        <w:rPr>
          <w:rFonts w:ascii="IRBadr" w:hAnsi="IRBadr" w:cs="IRBadr"/>
          <w:b/>
          <w:bCs/>
          <w:color w:val="000080"/>
          <w:sz w:val="34"/>
          <w:rtl/>
        </w:rPr>
        <w:t xml:space="preserve"> </w:t>
      </w:r>
      <w:r w:rsidRPr="005131B3">
        <w:rPr>
          <w:rFonts w:ascii="IRBadr" w:hAnsi="IRBadr" w:cs="IRBadr" w:hint="cs"/>
          <w:b/>
          <w:bCs/>
          <w:color w:val="000080"/>
          <w:sz w:val="34"/>
          <w:rtl/>
        </w:rPr>
        <w:t>بن</w:t>
      </w:r>
      <w:r w:rsidRPr="005131B3">
        <w:rPr>
          <w:rFonts w:ascii="IRBadr" w:hAnsi="IRBadr" w:cs="IRBadr"/>
          <w:b/>
          <w:bCs/>
          <w:color w:val="000080"/>
          <w:sz w:val="34"/>
          <w:rtl/>
        </w:rPr>
        <w:t xml:space="preserve"> </w:t>
      </w:r>
      <w:r w:rsidRPr="005131B3">
        <w:rPr>
          <w:rFonts w:ascii="IRBadr" w:hAnsi="IRBadr" w:cs="IRBadr" w:hint="cs"/>
          <w:b/>
          <w:bCs/>
          <w:color w:val="000080"/>
          <w:sz w:val="34"/>
          <w:rtl/>
        </w:rPr>
        <w:t>حنيف</w:t>
      </w:r>
      <w:r w:rsidRPr="00880A47">
        <w:rPr>
          <w:rFonts w:ascii="IRBadr" w:hAnsi="IRBadr" w:cs="IRBadr"/>
          <w:color w:val="000080"/>
          <w:sz w:val="34"/>
          <w:rtl/>
        </w:rPr>
        <w:t xml:space="preserve">: </w:t>
      </w:r>
      <w:r w:rsidRPr="00880A47">
        <w:rPr>
          <w:rFonts w:ascii="IRBadr" w:hAnsi="IRBadr" w:cs="IRBadr" w:hint="cs"/>
          <w:color w:val="000080"/>
          <w:sz w:val="34"/>
          <w:rtl/>
        </w:rPr>
        <w:t>على</w:t>
      </w:r>
      <w:r w:rsidRPr="00880A47">
        <w:rPr>
          <w:rFonts w:ascii="IRBadr" w:hAnsi="IRBadr" w:cs="IRBadr"/>
          <w:color w:val="000080"/>
          <w:sz w:val="34"/>
          <w:rtl/>
        </w:rPr>
        <w:t xml:space="preserve"> </w:t>
      </w:r>
      <w:r w:rsidRPr="00880A47">
        <w:rPr>
          <w:rFonts w:ascii="IRBadr" w:hAnsi="IRBadr" w:cs="IRBadr" w:hint="cs"/>
          <w:color w:val="000080"/>
          <w:sz w:val="34"/>
          <w:rtl/>
        </w:rPr>
        <w:t>مساحة</w:t>
      </w:r>
      <w:r w:rsidRPr="00880A47">
        <w:rPr>
          <w:rFonts w:ascii="IRBadr" w:hAnsi="IRBadr" w:cs="IRBadr"/>
          <w:color w:val="000080"/>
          <w:sz w:val="34"/>
          <w:rtl/>
        </w:rPr>
        <w:t xml:space="preserve"> </w:t>
      </w:r>
      <w:r w:rsidRPr="00880A47">
        <w:rPr>
          <w:rFonts w:ascii="IRBadr" w:hAnsi="IRBadr" w:cs="IRBadr" w:hint="cs"/>
          <w:color w:val="000080"/>
          <w:sz w:val="34"/>
          <w:rtl/>
        </w:rPr>
        <w:t>الأرض</w:t>
      </w:r>
      <w:r w:rsidR="005131B3">
        <w:rPr>
          <w:rFonts w:ascii="IRBadr" w:hAnsi="IRBadr" w:cs="IRBadr" w:hint="cs"/>
          <w:color w:val="000080"/>
          <w:sz w:val="34"/>
          <w:rtl/>
        </w:rPr>
        <w:t>....</w:t>
      </w:r>
      <w:r w:rsidRPr="00880A47">
        <w:rPr>
          <w:rFonts w:ascii="IRBadr" w:hAnsi="IRBadr" w:cs="IRBadr" w:hint="cs"/>
          <w:color w:val="000080"/>
          <w:sz w:val="34"/>
          <w:rtl/>
        </w:rPr>
        <w:t>قال</w:t>
      </w:r>
      <w:r w:rsidRPr="00880A47">
        <w:rPr>
          <w:rFonts w:ascii="IRBadr" w:hAnsi="IRBadr" w:cs="IRBadr"/>
          <w:color w:val="000080"/>
          <w:sz w:val="34"/>
          <w:rtl/>
        </w:rPr>
        <w:t xml:space="preserve"> </w:t>
      </w:r>
      <w:r w:rsidRPr="00880A47">
        <w:rPr>
          <w:rFonts w:ascii="IRBadr" w:hAnsi="IRBadr" w:cs="IRBadr" w:hint="cs"/>
          <w:color w:val="000080"/>
          <w:sz w:val="34"/>
          <w:rtl/>
        </w:rPr>
        <w:t>فمسح</w:t>
      </w:r>
      <w:r w:rsidRPr="00880A47">
        <w:rPr>
          <w:rFonts w:ascii="IRBadr" w:hAnsi="IRBadr" w:cs="IRBadr"/>
          <w:color w:val="000080"/>
          <w:sz w:val="34"/>
          <w:rtl/>
        </w:rPr>
        <w:t xml:space="preserve"> </w:t>
      </w:r>
      <w:r w:rsidRPr="00880A47">
        <w:rPr>
          <w:rFonts w:ascii="IRBadr" w:hAnsi="IRBadr" w:cs="IRBadr" w:hint="cs"/>
          <w:color w:val="000080"/>
          <w:sz w:val="34"/>
          <w:rtl/>
        </w:rPr>
        <w:t>عثمان</w:t>
      </w:r>
      <w:r w:rsidRPr="00880A47">
        <w:rPr>
          <w:rFonts w:ascii="IRBadr" w:hAnsi="IRBadr" w:cs="IRBadr"/>
          <w:color w:val="000080"/>
          <w:sz w:val="34"/>
          <w:rtl/>
        </w:rPr>
        <w:t xml:space="preserve"> </w:t>
      </w:r>
      <w:r w:rsidRPr="00880A47">
        <w:rPr>
          <w:rFonts w:ascii="IRBadr" w:hAnsi="IRBadr" w:cs="IRBadr" w:hint="cs"/>
          <w:color w:val="000080"/>
          <w:sz w:val="34"/>
          <w:rtl/>
        </w:rPr>
        <w:t>بن</w:t>
      </w:r>
      <w:r w:rsidRPr="00880A47">
        <w:rPr>
          <w:rFonts w:ascii="IRBadr" w:hAnsi="IRBadr" w:cs="IRBadr"/>
          <w:color w:val="000080"/>
          <w:sz w:val="34"/>
          <w:rtl/>
        </w:rPr>
        <w:t xml:space="preserve"> </w:t>
      </w:r>
      <w:r w:rsidRPr="00880A47">
        <w:rPr>
          <w:rFonts w:ascii="IRBadr" w:hAnsi="IRBadr" w:cs="IRBadr" w:hint="cs"/>
          <w:color w:val="000080"/>
          <w:sz w:val="34"/>
          <w:rtl/>
        </w:rPr>
        <w:t>حنيف</w:t>
      </w:r>
      <w:r w:rsidRPr="00880A47">
        <w:rPr>
          <w:rFonts w:ascii="IRBadr" w:hAnsi="IRBadr" w:cs="IRBadr"/>
          <w:color w:val="000080"/>
          <w:sz w:val="34"/>
          <w:rtl/>
        </w:rPr>
        <w:t xml:space="preserve"> </w:t>
      </w:r>
      <w:r w:rsidRPr="00880A47">
        <w:rPr>
          <w:rFonts w:ascii="IRBadr" w:hAnsi="IRBadr" w:cs="IRBadr" w:hint="cs"/>
          <w:color w:val="000080"/>
          <w:sz w:val="34"/>
          <w:rtl/>
        </w:rPr>
        <w:t>الأرض،</w:t>
      </w:r>
      <w:r w:rsidRPr="00880A47">
        <w:rPr>
          <w:rFonts w:ascii="IRBadr" w:hAnsi="IRBadr" w:cs="IRBadr"/>
          <w:color w:val="000080"/>
          <w:sz w:val="34"/>
          <w:rtl/>
        </w:rPr>
        <w:t xml:space="preserve"> </w:t>
      </w:r>
      <w:r w:rsidRPr="00880A47">
        <w:rPr>
          <w:rFonts w:ascii="IRBadr" w:hAnsi="IRBadr" w:cs="IRBadr" w:hint="cs"/>
          <w:color w:val="000080"/>
          <w:sz w:val="34"/>
          <w:rtl/>
        </w:rPr>
        <w:t>فجعل</w:t>
      </w:r>
      <w:r w:rsidRPr="00880A47">
        <w:rPr>
          <w:rFonts w:ascii="IRBadr" w:hAnsi="IRBadr" w:cs="IRBadr"/>
          <w:color w:val="000080"/>
          <w:sz w:val="34"/>
          <w:rtl/>
        </w:rPr>
        <w:t xml:space="preserve"> </w:t>
      </w:r>
      <w:r w:rsidRPr="00880A47">
        <w:rPr>
          <w:rFonts w:ascii="IRBadr" w:hAnsi="IRBadr" w:cs="IRBadr" w:hint="cs"/>
          <w:color w:val="000080"/>
          <w:sz w:val="34"/>
          <w:rtl/>
        </w:rPr>
        <w:t>على</w:t>
      </w:r>
      <w:r w:rsidRPr="00880A47">
        <w:rPr>
          <w:rFonts w:ascii="IRBadr" w:hAnsi="IRBadr" w:cs="IRBadr"/>
          <w:color w:val="000080"/>
          <w:sz w:val="34"/>
          <w:rtl/>
        </w:rPr>
        <w:t xml:space="preserve"> </w:t>
      </w:r>
      <w:r w:rsidRPr="00880A47">
        <w:rPr>
          <w:rFonts w:ascii="IRBadr" w:hAnsi="IRBadr" w:cs="IRBadr" w:hint="cs"/>
          <w:color w:val="000080"/>
          <w:sz w:val="34"/>
          <w:rtl/>
        </w:rPr>
        <w:t>جريب</w:t>
      </w:r>
      <w:r w:rsidRPr="00880A47">
        <w:rPr>
          <w:rFonts w:ascii="IRBadr" w:hAnsi="IRBadr" w:cs="IRBadr"/>
          <w:color w:val="000080"/>
          <w:sz w:val="34"/>
          <w:rtl/>
        </w:rPr>
        <w:t xml:space="preserve"> </w:t>
      </w:r>
      <w:r w:rsidRPr="00880A47">
        <w:rPr>
          <w:rFonts w:ascii="IRBadr" w:hAnsi="IRBadr" w:cs="IRBadr" w:hint="cs"/>
          <w:color w:val="000080"/>
          <w:sz w:val="34"/>
          <w:rtl/>
        </w:rPr>
        <w:t>الكرم</w:t>
      </w:r>
      <w:r w:rsidRPr="00880A47">
        <w:rPr>
          <w:rFonts w:ascii="IRBadr" w:hAnsi="IRBadr" w:cs="IRBadr"/>
          <w:color w:val="000080"/>
          <w:sz w:val="34"/>
          <w:rtl/>
        </w:rPr>
        <w:t xml:space="preserve"> </w:t>
      </w:r>
      <w:r w:rsidRPr="00880A47">
        <w:rPr>
          <w:rFonts w:ascii="IRBadr" w:hAnsi="IRBadr" w:cs="IRBadr" w:hint="cs"/>
          <w:color w:val="000080"/>
          <w:sz w:val="34"/>
          <w:rtl/>
        </w:rPr>
        <w:t>عشرة</w:t>
      </w:r>
      <w:r w:rsidRPr="00880A47">
        <w:rPr>
          <w:rFonts w:ascii="IRBadr" w:hAnsi="IRBadr" w:cs="IRBadr"/>
          <w:color w:val="000080"/>
          <w:sz w:val="34"/>
          <w:rtl/>
        </w:rPr>
        <w:t xml:space="preserve"> </w:t>
      </w:r>
      <w:r w:rsidRPr="00880A47">
        <w:rPr>
          <w:rFonts w:ascii="IRBadr" w:hAnsi="IRBadr" w:cs="IRBadr" w:hint="cs"/>
          <w:color w:val="000080"/>
          <w:sz w:val="34"/>
          <w:rtl/>
        </w:rPr>
        <w:t>دراهم،</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على</w:t>
      </w:r>
      <w:r w:rsidRPr="00880A47">
        <w:rPr>
          <w:rFonts w:ascii="IRBadr" w:hAnsi="IRBadr" w:cs="IRBadr"/>
          <w:color w:val="000080"/>
          <w:sz w:val="34"/>
          <w:rtl/>
        </w:rPr>
        <w:t xml:space="preserve"> </w:t>
      </w:r>
      <w:r w:rsidRPr="00880A47">
        <w:rPr>
          <w:rFonts w:ascii="IRBadr" w:hAnsi="IRBadr" w:cs="IRBadr" w:hint="cs"/>
          <w:color w:val="000080"/>
          <w:sz w:val="34"/>
          <w:rtl/>
        </w:rPr>
        <w:t>جريب</w:t>
      </w:r>
      <w:r w:rsidRPr="00880A47">
        <w:rPr>
          <w:rFonts w:ascii="IRBadr" w:hAnsi="IRBadr" w:cs="IRBadr"/>
          <w:color w:val="000080"/>
          <w:sz w:val="34"/>
          <w:rtl/>
        </w:rPr>
        <w:t xml:space="preserve"> </w:t>
      </w:r>
      <w:r w:rsidRPr="00880A47">
        <w:rPr>
          <w:rFonts w:ascii="IRBadr" w:hAnsi="IRBadr" w:cs="IRBadr" w:hint="cs"/>
          <w:color w:val="000080"/>
          <w:sz w:val="34"/>
          <w:rtl/>
        </w:rPr>
        <w:t>النّخل</w:t>
      </w:r>
      <w:r w:rsidRPr="00880A47">
        <w:rPr>
          <w:rFonts w:ascii="IRBadr" w:hAnsi="IRBadr" w:cs="IRBadr"/>
          <w:color w:val="000080"/>
          <w:sz w:val="34"/>
          <w:rtl/>
        </w:rPr>
        <w:t xml:space="preserve"> </w:t>
      </w:r>
      <w:r w:rsidRPr="00880A47">
        <w:rPr>
          <w:rFonts w:ascii="IRBadr" w:hAnsi="IRBadr" w:cs="IRBadr" w:hint="cs"/>
          <w:color w:val="000080"/>
          <w:sz w:val="34"/>
          <w:rtl/>
        </w:rPr>
        <w:t>خمسة</w:t>
      </w:r>
      <w:r w:rsidRPr="00880A47">
        <w:rPr>
          <w:rFonts w:ascii="IRBadr" w:hAnsi="IRBadr" w:cs="IRBadr"/>
          <w:color w:val="000080"/>
          <w:sz w:val="34"/>
          <w:rtl/>
        </w:rPr>
        <w:t xml:space="preserve"> </w:t>
      </w:r>
      <w:r w:rsidRPr="00880A47">
        <w:rPr>
          <w:rFonts w:ascii="IRBadr" w:hAnsi="IRBadr" w:cs="IRBadr" w:hint="cs"/>
          <w:color w:val="000080"/>
          <w:sz w:val="34"/>
          <w:rtl/>
        </w:rPr>
        <w:t>دراهم،</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على</w:t>
      </w:r>
      <w:r w:rsidRPr="00880A47">
        <w:rPr>
          <w:rFonts w:ascii="IRBadr" w:hAnsi="IRBadr" w:cs="IRBadr"/>
          <w:color w:val="000080"/>
          <w:sz w:val="34"/>
          <w:rtl/>
        </w:rPr>
        <w:t xml:space="preserve"> </w:t>
      </w:r>
      <w:r w:rsidRPr="00880A47">
        <w:rPr>
          <w:rFonts w:ascii="IRBadr" w:hAnsi="IRBadr" w:cs="IRBadr" w:hint="cs"/>
          <w:color w:val="000080"/>
          <w:sz w:val="34"/>
          <w:rtl/>
        </w:rPr>
        <w:t>جريب</w:t>
      </w:r>
      <w:r w:rsidRPr="00880A47">
        <w:rPr>
          <w:rFonts w:ascii="IRBadr" w:hAnsi="IRBadr" w:cs="IRBadr"/>
          <w:color w:val="000080"/>
          <w:sz w:val="34"/>
          <w:rtl/>
        </w:rPr>
        <w:t xml:space="preserve"> </w:t>
      </w:r>
      <w:r w:rsidRPr="00880A47">
        <w:rPr>
          <w:rFonts w:ascii="IRBadr" w:hAnsi="IRBadr" w:cs="IRBadr" w:hint="cs"/>
          <w:color w:val="000080"/>
          <w:sz w:val="34"/>
          <w:rtl/>
        </w:rPr>
        <w:t>القصب</w:t>
      </w:r>
      <w:r w:rsidRPr="00880A47">
        <w:rPr>
          <w:rFonts w:ascii="IRBadr" w:hAnsi="IRBadr" w:cs="IRBadr"/>
          <w:color w:val="000080"/>
          <w:sz w:val="34"/>
          <w:rtl/>
        </w:rPr>
        <w:t xml:space="preserve"> </w:t>
      </w:r>
      <w:r w:rsidRPr="00880A47">
        <w:rPr>
          <w:rFonts w:ascii="IRBadr" w:hAnsi="IRBadr" w:cs="IRBadr" w:hint="cs"/>
          <w:color w:val="000080"/>
          <w:sz w:val="34"/>
          <w:rtl/>
        </w:rPr>
        <w:t>ستة</w:t>
      </w:r>
      <w:r w:rsidRPr="00880A47">
        <w:rPr>
          <w:rFonts w:ascii="IRBadr" w:hAnsi="IRBadr" w:cs="IRBadr"/>
          <w:color w:val="000080"/>
          <w:sz w:val="34"/>
          <w:rtl/>
        </w:rPr>
        <w:t xml:space="preserve"> </w:t>
      </w:r>
      <w:r w:rsidRPr="00880A47">
        <w:rPr>
          <w:rFonts w:ascii="IRBadr" w:hAnsi="IRBadr" w:cs="IRBadr" w:hint="cs"/>
          <w:color w:val="000080"/>
          <w:sz w:val="34"/>
          <w:rtl/>
        </w:rPr>
        <w:t>دراهم</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على</w:t>
      </w:r>
      <w:r w:rsidRPr="00880A47">
        <w:rPr>
          <w:rFonts w:ascii="IRBadr" w:hAnsi="IRBadr" w:cs="IRBadr"/>
          <w:color w:val="000080"/>
          <w:sz w:val="34"/>
          <w:rtl/>
        </w:rPr>
        <w:t xml:space="preserve"> </w:t>
      </w:r>
      <w:r w:rsidRPr="00880A47">
        <w:rPr>
          <w:rFonts w:ascii="IRBadr" w:hAnsi="IRBadr" w:cs="IRBadr" w:hint="cs"/>
          <w:color w:val="000080"/>
          <w:sz w:val="34"/>
          <w:rtl/>
        </w:rPr>
        <w:t>جريب</w:t>
      </w:r>
      <w:r w:rsidRPr="00880A47">
        <w:rPr>
          <w:rFonts w:ascii="IRBadr" w:hAnsi="IRBadr" w:cs="IRBadr"/>
          <w:color w:val="000080"/>
          <w:sz w:val="34"/>
          <w:rtl/>
        </w:rPr>
        <w:t xml:space="preserve"> </w:t>
      </w:r>
      <w:r w:rsidRPr="00880A47">
        <w:rPr>
          <w:rFonts w:ascii="IRBadr" w:hAnsi="IRBadr" w:cs="IRBadr" w:hint="cs"/>
          <w:color w:val="000080"/>
          <w:sz w:val="34"/>
          <w:rtl/>
        </w:rPr>
        <w:t>البرّ</w:t>
      </w:r>
      <w:r w:rsidRPr="00880A47">
        <w:rPr>
          <w:rFonts w:ascii="IRBadr" w:hAnsi="IRBadr" w:cs="IRBadr"/>
          <w:color w:val="000080"/>
          <w:sz w:val="34"/>
          <w:rtl/>
        </w:rPr>
        <w:t xml:space="preserve"> </w:t>
      </w:r>
      <w:r w:rsidRPr="00880A47">
        <w:rPr>
          <w:rFonts w:ascii="IRBadr" w:hAnsi="IRBadr" w:cs="IRBadr" w:hint="cs"/>
          <w:color w:val="000080"/>
          <w:sz w:val="34"/>
          <w:rtl/>
        </w:rPr>
        <w:t>أربعة</w:t>
      </w:r>
      <w:r w:rsidRPr="00880A47">
        <w:rPr>
          <w:rFonts w:ascii="IRBadr" w:hAnsi="IRBadr" w:cs="IRBadr"/>
          <w:color w:val="000080"/>
          <w:sz w:val="34"/>
          <w:rtl/>
        </w:rPr>
        <w:t xml:space="preserve"> </w:t>
      </w:r>
      <w:r w:rsidRPr="00880A47">
        <w:rPr>
          <w:rFonts w:ascii="IRBadr" w:hAnsi="IRBadr" w:cs="IRBadr" w:hint="cs"/>
          <w:color w:val="000080"/>
          <w:sz w:val="34"/>
          <w:rtl/>
        </w:rPr>
        <w:t>دراهم،</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على</w:t>
      </w:r>
      <w:r w:rsidRPr="00880A47">
        <w:rPr>
          <w:rFonts w:ascii="IRBadr" w:hAnsi="IRBadr" w:cs="IRBadr"/>
          <w:color w:val="000080"/>
          <w:sz w:val="34"/>
          <w:rtl/>
        </w:rPr>
        <w:t xml:space="preserve"> </w:t>
      </w:r>
      <w:r w:rsidRPr="00880A47">
        <w:rPr>
          <w:rFonts w:ascii="IRBadr" w:hAnsi="IRBadr" w:cs="IRBadr" w:hint="cs"/>
          <w:color w:val="000080"/>
          <w:sz w:val="34"/>
          <w:rtl/>
        </w:rPr>
        <w:t>جريب</w:t>
      </w:r>
      <w:r w:rsidRPr="00880A47">
        <w:rPr>
          <w:rFonts w:ascii="IRBadr" w:hAnsi="IRBadr" w:cs="IRBadr"/>
          <w:color w:val="000080"/>
          <w:sz w:val="34"/>
          <w:rtl/>
        </w:rPr>
        <w:t xml:space="preserve"> </w:t>
      </w:r>
      <w:r w:rsidRPr="00880A47">
        <w:rPr>
          <w:rFonts w:ascii="IRBadr" w:hAnsi="IRBadr" w:cs="IRBadr" w:hint="cs"/>
          <w:color w:val="000080"/>
          <w:sz w:val="34"/>
          <w:rtl/>
        </w:rPr>
        <w:t>الشعير</w:t>
      </w:r>
      <w:r w:rsidRPr="00880A47">
        <w:rPr>
          <w:rFonts w:ascii="IRBadr" w:hAnsi="IRBadr" w:cs="IRBadr"/>
          <w:color w:val="000080"/>
          <w:sz w:val="34"/>
          <w:rtl/>
        </w:rPr>
        <w:t xml:space="preserve"> </w:t>
      </w:r>
      <w:r w:rsidRPr="00880A47">
        <w:rPr>
          <w:rFonts w:ascii="IRBadr" w:hAnsi="IRBadr" w:cs="IRBadr" w:hint="cs"/>
          <w:color w:val="000080"/>
          <w:sz w:val="34"/>
          <w:rtl/>
        </w:rPr>
        <w:t>درهمين،</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جعل</w:t>
      </w:r>
      <w:r w:rsidRPr="00880A47">
        <w:rPr>
          <w:rFonts w:ascii="IRBadr" w:hAnsi="IRBadr" w:cs="IRBadr"/>
          <w:color w:val="000080"/>
          <w:sz w:val="34"/>
          <w:rtl/>
        </w:rPr>
        <w:t xml:space="preserve"> </w:t>
      </w:r>
      <w:r w:rsidRPr="00880A47">
        <w:rPr>
          <w:rFonts w:ascii="IRBadr" w:hAnsi="IRBadr" w:cs="IRBadr" w:hint="cs"/>
          <w:color w:val="000080"/>
          <w:sz w:val="34"/>
          <w:rtl/>
        </w:rPr>
        <w:t>على</w:t>
      </w:r>
      <w:r w:rsidRPr="00880A47">
        <w:rPr>
          <w:rFonts w:ascii="IRBadr" w:hAnsi="IRBadr" w:cs="IRBadr"/>
          <w:color w:val="000080"/>
          <w:sz w:val="34"/>
          <w:rtl/>
        </w:rPr>
        <w:t xml:space="preserve"> </w:t>
      </w:r>
      <w:r w:rsidRPr="00880A47">
        <w:rPr>
          <w:rFonts w:ascii="IRBadr" w:hAnsi="IRBadr" w:cs="IRBadr" w:hint="cs"/>
          <w:color w:val="000080"/>
          <w:sz w:val="34"/>
          <w:rtl/>
        </w:rPr>
        <w:t>أهل</w:t>
      </w:r>
      <w:r w:rsidRPr="00880A47">
        <w:rPr>
          <w:rFonts w:ascii="IRBadr" w:hAnsi="IRBadr" w:cs="IRBadr"/>
          <w:color w:val="000080"/>
          <w:sz w:val="34"/>
          <w:rtl/>
        </w:rPr>
        <w:t xml:space="preserve"> </w:t>
      </w:r>
      <w:r w:rsidRPr="00880A47">
        <w:rPr>
          <w:rFonts w:ascii="IRBadr" w:hAnsi="IRBadr" w:cs="IRBadr" w:hint="cs"/>
          <w:color w:val="000080"/>
          <w:sz w:val="34"/>
          <w:rtl/>
        </w:rPr>
        <w:t>الذمة</w:t>
      </w:r>
      <w:r w:rsidRPr="00880A47">
        <w:rPr>
          <w:rFonts w:ascii="IRBadr" w:hAnsi="IRBadr" w:cs="IRBadr"/>
          <w:color w:val="000080"/>
          <w:sz w:val="34"/>
          <w:rtl/>
        </w:rPr>
        <w:t xml:space="preserve"> </w:t>
      </w:r>
      <w:r w:rsidRPr="00880A47">
        <w:rPr>
          <w:rFonts w:ascii="IRBadr" w:hAnsi="IRBadr" w:cs="IRBadr" w:hint="cs"/>
          <w:color w:val="000080"/>
          <w:sz w:val="34"/>
          <w:rtl/>
        </w:rPr>
        <w:t>فى</w:t>
      </w:r>
      <w:r w:rsidRPr="00880A47">
        <w:rPr>
          <w:rFonts w:ascii="IRBadr" w:hAnsi="IRBadr" w:cs="IRBadr"/>
          <w:color w:val="000080"/>
          <w:sz w:val="34"/>
          <w:rtl/>
        </w:rPr>
        <w:t xml:space="preserve"> </w:t>
      </w:r>
      <w:r w:rsidRPr="00880A47">
        <w:rPr>
          <w:rFonts w:ascii="IRBadr" w:hAnsi="IRBadr" w:cs="IRBadr" w:hint="cs"/>
          <w:color w:val="000080"/>
          <w:sz w:val="34"/>
          <w:rtl/>
        </w:rPr>
        <w:t>أموالهم</w:t>
      </w:r>
      <w:r w:rsidRPr="00880A47">
        <w:rPr>
          <w:rFonts w:ascii="IRBadr" w:hAnsi="IRBadr" w:cs="IRBadr"/>
          <w:color w:val="000080"/>
          <w:sz w:val="34"/>
          <w:rtl/>
        </w:rPr>
        <w:t xml:space="preserve"> </w:t>
      </w:r>
      <w:r w:rsidRPr="00880A47">
        <w:rPr>
          <w:rFonts w:ascii="IRBadr" w:hAnsi="IRBadr" w:cs="IRBadr" w:hint="cs"/>
          <w:color w:val="000080"/>
          <w:sz w:val="34"/>
          <w:rtl/>
        </w:rPr>
        <w:t>التى</w:t>
      </w:r>
      <w:r w:rsidRPr="00880A47">
        <w:rPr>
          <w:rFonts w:ascii="IRBadr" w:hAnsi="IRBadr" w:cs="IRBadr"/>
          <w:color w:val="000080"/>
          <w:sz w:val="34"/>
          <w:rtl/>
        </w:rPr>
        <w:t xml:space="preserve"> </w:t>
      </w:r>
      <w:r w:rsidRPr="00880A47">
        <w:rPr>
          <w:rFonts w:ascii="IRBadr" w:hAnsi="IRBadr" w:cs="IRBadr" w:hint="cs"/>
          <w:color w:val="000080"/>
          <w:sz w:val="34"/>
          <w:rtl/>
        </w:rPr>
        <w:t>يختلفون</w:t>
      </w:r>
      <w:r w:rsidRPr="00880A47">
        <w:rPr>
          <w:rFonts w:ascii="IRBadr" w:hAnsi="IRBadr" w:cs="IRBadr"/>
          <w:color w:val="000080"/>
          <w:sz w:val="34"/>
          <w:rtl/>
        </w:rPr>
        <w:t xml:space="preserve"> </w:t>
      </w:r>
      <w:r w:rsidRPr="00880A47">
        <w:rPr>
          <w:rFonts w:ascii="IRBadr" w:hAnsi="IRBadr" w:cs="IRBadr" w:hint="cs"/>
          <w:color w:val="000080"/>
          <w:sz w:val="34"/>
          <w:rtl/>
        </w:rPr>
        <w:t>بها</w:t>
      </w:r>
      <w:r w:rsidRPr="00880A47">
        <w:rPr>
          <w:rFonts w:ascii="IRBadr" w:hAnsi="IRBadr" w:cs="IRBadr"/>
          <w:color w:val="000080"/>
          <w:sz w:val="34"/>
          <w:rtl/>
        </w:rPr>
        <w:t xml:space="preserve"> </w:t>
      </w:r>
      <w:r w:rsidRPr="00880A47">
        <w:rPr>
          <w:rFonts w:ascii="IRBadr" w:hAnsi="IRBadr" w:cs="IRBadr" w:hint="cs"/>
          <w:color w:val="000080"/>
          <w:sz w:val="34"/>
          <w:rtl/>
        </w:rPr>
        <w:t>فى</w:t>
      </w:r>
      <w:r w:rsidRPr="00880A47">
        <w:rPr>
          <w:rFonts w:ascii="IRBadr" w:hAnsi="IRBadr" w:cs="IRBadr"/>
          <w:color w:val="000080"/>
          <w:sz w:val="34"/>
          <w:rtl/>
        </w:rPr>
        <w:t xml:space="preserve"> </w:t>
      </w:r>
      <w:r w:rsidRPr="00880A47">
        <w:rPr>
          <w:rFonts w:ascii="IRBadr" w:hAnsi="IRBadr" w:cs="IRBadr" w:hint="cs"/>
          <w:color w:val="000080"/>
          <w:sz w:val="34"/>
          <w:rtl/>
        </w:rPr>
        <w:t>كل</w:t>
      </w:r>
      <w:r w:rsidRPr="00880A47">
        <w:rPr>
          <w:rFonts w:ascii="IRBadr" w:hAnsi="IRBadr" w:cs="IRBadr"/>
          <w:color w:val="000080"/>
          <w:sz w:val="34"/>
          <w:rtl/>
        </w:rPr>
        <w:t xml:space="preserve"> </w:t>
      </w:r>
      <w:r w:rsidRPr="00880A47">
        <w:rPr>
          <w:rFonts w:ascii="IRBadr" w:hAnsi="IRBadr" w:cs="IRBadr" w:hint="cs"/>
          <w:color w:val="000080"/>
          <w:sz w:val="34"/>
          <w:rtl/>
        </w:rPr>
        <w:t>عشرين</w:t>
      </w:r>
      <w:r w:rsidRPr="00880A47">
        <w:rPr>
          <w:rFonts w:ascii="IRBadr" w:hAnsi="IRBadr" w:cs="IRBadr"/>
          <w:color w:val="000080"/>
          <w:sz w:val="34"/>
          <w:rtl/>
        </w:rPr>
        <w:t xml:space="preserve"> </w:t>
      </w:r>
      <w:r w:rsidRPr="00880A47">
        <w:rPr>
          <w:rFonts w:ascii="IRBadr" w:hAnsi="IRBadr" w:cs="IRBadr" w:hint="cs"/>
          <w:color w:val="000080"/>
          <w:sz w:val="34"/>
          <w:rtl/>
        </w:rPr>
        <w:t>درهما</w:t>
      </w:r>
      <w:r w:rsidRPr="00880A47">
        <w:rPr>
          <w:rFonts w:ascii="IRBadr" w:hAnsi="IRBadr" w:cs="IRBadr"/>
          <w:color w:val="000080"/>
          <w:sz w:val="34"/>
          <w:rtl/>
        </w:rPr>
        <w:t xml:space="preserve"> </w:t>
      </w:r>
      <w:r w:rsidRPr="00880A47">
        <w:rPr>
          <w:rFonts w:ascii="IRBadr" w:hAnsi="IRBadr" w:cs="IRBadr" w:hint="cs"/>
          <w:color w:val="000080"/>
          <w:sz w:val="34"/>
          <w:rtl/>
        </w:rPr>
        <w:t>درهما</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جعل</w:t>
      </w:r>
      <w:r w:rsidRPr="00880A47">
        <w:rPr>
          <w:rFonts w:ascii="IRBadr" w:hAnsi="IRBadr" w:cs="IRBadr"/>
          <w:color w:val="000080"/>
          <w:sz w:val="34"/>
          <w:rtl/>
        </w:rPr>
        <w:t xml:space="preserve"> </w:t>
      </w:r>
      <w:r w:rsidRPr="00880A47">
        <w:rPr>
          <w:rFonts w:ascii="IRBadr" w:hAnsi="IRBadr" w:cs="IRBadr" w:hint="cs"/>
          <w:color w:val="000080"/>
          <w:sz w:val="34"/>
          <w:rtl/>
        </w:rPr>
        <w:t>على</w:t>
      </w:r>
      <w:r w:rsidRPr="00880A47">
        <w:rPr>
          <w:rFonts w:ascii="IRBadr" w:hAnsi="IRBadr" w:cs="IRBadr"/>
          <w:color w:val="000080"/>
          <w:sz w:val="34"/>
          <w:rtl/>
        </w:rPr>
        <w:t xml:space="preserve"> </w:t>
      </w:r>
      <w:r w:rsidRPr="00880A47">
        <w:rPr>
          <w:rFonts w:ascii="IRBadr" w:hAnsi="IRBadr" w:cs="IRBadr" w:hint="cs"/>
          <w:color w:val="000080"/>
          <w:sz w:val="34"/>
          <w:rtl/>
        </w:rPr>
        <w:t>رءوسهم</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عطّل</w:t>
      </w:r>
      <w:r w:rsidRPr="00880A47">
        <w:rPr>
          <w:rFonts w:ascii="IRBadr" w:hAnsi="IRBadr" w:cs="IRBadr"/>
          <w:color w:val="000080"/>
          <w:sz w:val="34"/>
          <w:rtl/>
        </w:rPr>
        <w:t xml:space="preserve"> </w:t>
      </w:r>
      <w:r w:rsidRPr="00880A47">
        <w:rPr>
          <w:rFonts w:ascii="IRBadr" w:hAnsi="IRBadr" w:cs="IRBadr" w:hint="cs"/>
          <w:color w:val="000080"/>
          <w:sz w:val="34"/>
          <w:rtl/>
        </w:rPr>
        <w:t>الصبيان</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النساء</w:t>
      </w:r>
      <w:r w:rsidRPr="00880A47">
        <w:rPr>
          <w:rFonts w:ascii="IRBadr" w:hAnsi="IRBadr" w:cs="IRBadr"/>
          <w:color w:val="000080"/>
          <w:sz w:val="34"/>
          <w:rtl/>
        </w:rPr>
        <w:t xml:space="preserve"> </w:t>
      </w:r>
      <w:r w:rsidRPr="00880A47">
        <w:rPr>
          <w:rFonts w:ascii="IRBadr" w:hAnsi="IRBadr" w:cs="IRBadr" w:hint="cs"/>
          <w:color w:val="000080"/>
          <w:sz w:val="34"/>
          <w:rtl/>
        </w:rPr>
        <w:t>من</w:t>
      </w:r>
      <w:r w:rsidRPr="00880A47">
        <w:rPr>
          <w:rFonts w:ascii="IRBadr" w:hAnsi="IRBadr" w:cs="IRBadr"/>
          <w:color w:val="000080"/>
          <w:sz w:val="34"/>
          <w:rtl/>
        </w:rPr>
        <w:t xml:space="preserve"> </w:t>
      </w:r>
      <w:r w:rsidRPr="00880A47">
        <w:rPr>
          <w:rFonts w:ascii="IRBadr" w:hAnsi="IRBadr" w:cs="IRBadr" w:hint="cs"/>
          <w:color w:val="000080"/>
          <w:sz w:val="34"/>
          <w:rtl/>
        </w:rPr>
        <w:t>ذلك</w:t>
      </w:r>
      <w:r w:rsidRPr="00880A47">
        <w:rPr>
          <w:rFonts w:ascii="IRBadr" w:hAnsi="IRBadr" w:cs="IRBadr"/>
          <w:color w:val="000080"/>
          <w:sz w:val="34"/>
          <w:rtl/>
        </w:rPr>
        <w:t xml:space="preserve">- </w:t>
      </w:r>
      <w:r w:rsidRPr="00880A47">
        <w:rPr>
          <w:rFonts w:ascii="IRBadr" w:hAnsi="IRBadr" w:cs="IRBadr" w:hint="cs"/>
          <w:color w:val="000080"/>
          <w:sz w:val="34"/>
          <w:rtl/>
        </w:rPr>
        <w:t>أربعة</w:t>
      </w:r>
      <w:r w:rsidRPr="00880A47">
        <w:rPr>
          <w:rFonts w:ascii="IRBadr" w:hAnsi="IRBadr" w:cs="IRBadr"/>
          <w:color w:val="000080"/>
          <w:sz w:val="34"/>
          <w:rtl/>
        </w:rPr>
        <w:t xml:space="preserve"> </w:t>
      </w:r>
      <w:r w:rsidRPr="00880A47">
        <w:rPr>
          <w:rFonts w:ascii="IRBadr" w:hAnsi="IRBadr" w:cs="IRBadr" w:hint="cs"/>
          <w:color w:val="000080"/>
          <w:sz w:val="34"/>
          <w:rtl/>
        </w:rPr>
        <w:t>و</w:t>
      </w:r>
      <w:r w:rsidRPr="00880A47">
        <w:rPr>
          <w:rFonts w:ascii="IRBadr" w:hAnsi="IRBadr" w:cs="IRBadr"/>
          <w:color w:val="000080"/>
          <w:sz w:val="34"/>
          <w:rtl/>
        </w:rPr>
        <w:t xml:space="preserve"> </w:t>
      </w:r>
      <w:r w:rsidRPr="00880A47">
        <w:rPr>
          <w:rFonts w:ascii="IRBadr" w:hAnsi="IRBadr" w:cs="IRBadr" w:hint="cs"/>
          <w:color w:val="000080"/>
          <w:sz w:val="34"/>
          <w:rtl/>
        </w:rPr>
        <w:t>عشرين</w:t>
      </w:r>
      <w:r w:rsidRPr="00880A47">
        <w:rPr>
          <w:rFonts w:ascii="IRBadr" w:hAnsi="IRBadr" w:cs="IRBadr"/>
          <w:color w:val="000080"/>
          <w:sz w:val="34"/>
          <w:rtl/>
        </w:rPr>
        <w:t xml:space="preserve"> </w:t>
      </w:r>
      <w:r w:rsidRPr="00880A47">
        <w:rPr>
          <w:rFonts w:ascii="IRBadr" w:hAnsi="IRBadr" w:cs="IRBadr" w:hint="cs"/>
          <w:color w:val="000080"/>
          <w:sz w:val="34"/>
          <w:rtl/>
        </w:rPr>
        <w:t>درهما</w:t>
      </w:r>
      <w:r w:rsidRPr="00880A47">
        <w:rPr>
          <w:rFonts w:ascii="IRBadr" w:hAnsi="IRBadr" w:cs="IRBadr"/>
          <w:color w:val="000080"/>
          <w:sz w:val="34"/>
          <w:rtl/>
        </w:rPr>
        <w:t xml:space="preserve"> </w:t>
      </w:r>
      <w:r w:rsidRPr="00880A47">
        <w:rPr>
          <w:rFonts w:ascii="IRBadr" w:hAnsi="IRBadr" w:cs="IRBadr" w:hint="cs"/>
          <w:color w:val="000080"/>
          <w:sz w:val="34"/>
          <w:rtl/>
        </w:rPr>
        <w:t>كلّ</w:t>
      </w:r>
      <w:r w:rsidRPr="00880A47">
        <w:rPr>
          <w:rFonts w:ascii="IRBadr" w:hAnsi="IRBadr" w:cs="IRBadr"/>
          <w:color w:val="000080"/>
          <w:sz w:val="34"/>
          <w:rtl/>
        </w:rPr>
        <w:t xml:space="preserve"> </w:t>
      </w:r>
      <w:r w:rsidRPr="00880A47">
        <w:rPr>
          <w:rFonts w:ascii="IRBadr" w:hAnsi="IRBadr" w:cs="IRBadr" w:hint="cs"/>
          <w:color w:val="000080"/>
          <w:sz w:val="34"/>
          <w:rtl/>
        </w:rPr>
        <w:t>سنة</w:t>
      </w:r>
      <w:r w:rsidR="004A6C84">
        <w:rPr>
          <w:rFonts w:ascii="IRBadr" w:hAnsi="IRBadr" w:cs="IRBadr" w:hint="cs"/>
          <w:color w:val="000080"/>
          <w:sz w:val="34"/>
          <w:rtl/>
        </w:rPr>
        <w:t>..</w:t>
      </w:r>
      <w:r w:rsidR="004A6C84" w:rsidRPr="00880A47">
        <w:rPr>
          <w:rFonts w:ascii="IRBadr" w:hAnsi="IRBadr" w:cs="IRBadr" w:hint="cs"/>
          <w:color w:val="000080"/>
          <w:sz w:val="34"/>
          <w:rtl/>
        </w:rPr>
        <w:t xml:space="preserve"> </w:t>
      </w:r>
      <w:r w:rsidRPr="00880A47">
        <w:rPr>
          <w:rFonts w:ascii="IRBadr" w:hAnsi="IRBadr" w:cs="IRBadr" w:hint="cs"/>
          <w:color w:val="000080"/>
          <w:sz w:val="34"/>
          <w:rtl/>
        </w:rPr>
        <w:t>»</w:t>
      </w:r>
      <w:r>
        <w:rPr>
          <w:rStyle w:val="FootnoteReference"/>
          <w:rFonts w:ascii="IRBadr" w:hAnsi="IRBadr" w:cs="IRBadr"/>
          <w:color w:val="000080"/>
          <w:sz w:val="34"/>
          <w:rtl/>
        </w:rPr>
        <w:footnoteReference w:id="3"/>
      </w:r>
      <w:r w:rsidRPr="00880A47">
        <w:rPr>
          <w:rFonts w:ascii="IRBadr" w:hAnsi="IRBadr" w:cs="IRBadr"/>
          <w:sz w:val="34"/>
          <w:rtl/>
        </w:rPr>
        <w:t>.</w:t>
      </w:r>
    </w:p>
    <w:p w:rsidR="00286FC6" w:rsidRDefault="006E5DCB" w:rsidP="005F46F9">
      <w:pPr>
        <w:rPr>
          <w:rFonts w:ascii="IRBadr" w:hAnsi="IRBadr" w:cs="IRBadr"/>
          <w:sz w:val="34"/>
          <w:rtl/>
        </w:rPr>
      </w:pPr>
      <w:r w:rsidRPr="006E5DCB">
        <w:rPr>
          <w:rFonts w:ascii="IRBadr" w:hAnsi="IRBadr" w:cs="IRBadr" w:hint="cs"/>
          <w:b/>
          <w:bCs/>
          <w:sz w:val="34"/>
          <w:rtl/>
        </w:rPr>
        <w:t>«بعث عمّار بن یاسر...»</w:t>
      </w:r>
      <w:r>
        <w:rPr>
          <w:rFonts w:ascii="IRBadr" w:hAnsi="IRBadr" w:cs="IRBadr" w:hint="cs"/>
          <w:sz w:val="34"/>
          <w:rtl/>
        </w:rPr>
        <w:t xml:space="preserve">: </w:t>
      </w:r>
      <w:r w:rsidR="005131B3">
        <w:rPr>
          <w:rFonts w:ascii="IRBadr" w:hAnsi="IRBadr" w:cs="IRBadr" w:hint="cs"/>
          <w:sz w:val="34"/>
          <w:rtl/>
        </w:rPr>
        <w:t>در ابتدای عبارت بیان شده که عمر سه نفر را به سمت کوفه فرستاد. یکی عمار بن یاسر که مسئول نماز و لشکریان بود. دیگری عبدالله بن معسود که مسئول قضاوت و همچنین بیت المال مسلمین در کوفه بود، و شخص سوم عثمان بن حنیف که مسئول جمع‌آوری خراج بود.</w:t>
      </w:r>
      <w:r w:rsidR="00B459F9">
        <w:rPr>
          <w:rFonts w:ascii="IRBadr" w:hAnsi="IRBadr" w:cs="IRBadr" w:hint="cs"/>
          <w:sz w:val="34"/>
          <w:rtl/>
        </w:rPr>
        <w:t xml:space="preserve"> </w:t>
      </w:r>
      <w:r w:rsidR="00286FC6">
        <w:rPr>
          <w:rFonts w:ascii="IRBadr" w:hAnsi="IRBadr" w:cs="IRBadr" w:hint="cs"/>
          <w:sz w:val="34"/>
          <w:rtl/>
        </w:rPr>
        <w:t>کوفه یک اردوگاه اسلامی بوده که در زمان عمر به‌عنوان یک شهر تاسیس شده است. مسلمانان ساکن کوفه که همان مقاتلین بودند، از حکومت مواجبی دریافت می‌کردند و آماده بودند که حکومت برای فتوحات در هر جایی که نی</w:t>
      </w:r>
      <w:r w:rsidR="005F46F9">
        <w:rPr>
          <w:rFonts w:ascii="IRBadr" w:hAnsi="IRBadr" w:cs="IRBadr" w:hint="cs"/>
          <w:sz w:val="34"/>
          <w:rtl/>
        </w:rPr>
        <w:t>ا</w:t>
      </w:r>
      <w:r w:rsidR="00286FC6">
        <w:rPr>
          <w:rFonts w:ascii="IRBadr" w:hAnsi="IRBadr" w:cs="IRBadr" w:hint="cs"/>
          <w:sz w:val="34"/>
          <w:rtl/>
        </w:rPr>
        <w:t>ز شد، ایشان را ارسال کند.</w:t>
      </w:r>
      <w:r w:rsidR="00B459F9">
        <w:rPr>
          <w:rFonts w:ascii="IRBadr" w:hAnsi="IRBadr" w:cs="IRBadr" w:hint="cs"/>
          <w:sz w:val="34"/>
          <w:rtl/>
        </w:rPr>
        <w:t xml:space="preserve"> این ساکنین</w:t>
      </w:r>
      <w:r w:rsidR="005F46F9">
        <w:rPr>
          <w:rFonts w:ascii="IRBadr" w:hAnsi="IRBadr" w:cs="IRBadr" w:hint="cs"/>
          <w:sz w:val="34"/>
          <w:rtl/>
        </w:rPr>
        <w:t>ِ</w:t>
      </w:r>
      <w:r w:rsidR="00B459F9">
        <w:rPr>
          <w:rFonts w:ascii="IRBadr" w:hAnsi="IRBadr" w:cs="IRBadr" w:hint="cs"/>
          <w:sz w:val="34"/>
          <w:rtl/>
        </w:rPr>
        <w:t xml:space="preserve"> شهر تازه‌تاسیس که همان مقاتلین بودند، هیچ ملک و مالی نداشتند؛ بلکه تنها از حکومت حقوقی دریافت می‌کردند. بیت المال کوفه که مسئولش عبدالله بن مسعود بود عمده درآمدش از طریق خراج و جزیه‌ای بود که از اهل اصلی آن منطقه دریافت می‌شد. منطقه کوفه پیش از عمر اصلا شهر نبوده؛ بلکه منطقه عامر و آبادی بوده که دارای نخلستان‌ها و مزارع گندم و جو و قصب و غیر آن بوده است. عثمان بن حنیف مسئول دریافت خراج بوده</w:t>
      </w:r>
      <w:r w:rsidR="005F46F9">
        <w:rPr>
          <w:rFonts w:ascii="IRBadr" w:hAnsi="IRBadr" w:cs="IRBadr" w:hint="cs"/>
          <w:sz w:val="34"/>
          <w:rtl/>
        </w:rPr>
        <w:t>، و از آن رو که</w:t>
      </w:r>
      <w:r w:rsidR="00B459F9">
        <w:rPr>
          <w:rFonts w:ascii="IRBadr" w:hAnsi="IRBadr" w:cs="IRBadr" w:hint="cs"/>
          <w:sz w:val="34"/>
          <w:rtl/>
        </w:rPr>
        <w:t xml:space="preserve"> مقدمه دریافت خراج، مساحت زمین‌ها است</w:t>
      </w:r>
      <w:r w:rsidR="005F46F9">
        <w:rPr>
          <w:rFonts w:ascii="IRBadr" w:hAnsi="IRBadr" w:cs="IRBadr" w:hint="cs"/>
          <w:sz w:val="34"/>
          <w:rtl/>
        </w:rPr>
        <w:t>، ابتدا مساحت آن را مشخص می‌کرده است</w:t>
      </w:r>
      <w:r w:rsidR="00B459F9">
        <w:rPr>
          <w:rFonts w:ascii="IRBadr" w:hAnsi="IRBadr" w:cs="IRBadr" w:hint="cs"/>
          <w:sz w:val="34"/>
          <w:rtl/>
        </w:rPr>
        <w:t xml:space="preserve">. </w:t>
      </w:r>
    </w:p>
    <w:p w:rsidR="00421F41" w:rsidRDefault="00421F41" w:rsidP="004A6C84">
      <w:pPr>
        <w:rPr>
          <w:rFonts w:ascii="IRBadr" w:hAnsi="IRBadr" w:cs="IRBadr"/>
          <w:sz w:val="34"/>
          <w:rtl/>
        </w:rPr>
      </w:pPr>
      <w:r w:rsidRPr="00B459F9">
        <w:rPr>
          <w:rFonts w:ascii="IRBadr" w:hAnsi="IRBadr" w:cs="IRBadr" w:hint="cs"/>
          <w:b/>
          <w:bCs/>
          <w:sz w:val="34"/>
          <w:rtl/>
        </w:rPr>
        <w:t>«فجعل</w:t>
      </w:r>
      <w:r w:rsidRPr="00B459F9">
        <w:rPr>
          <w:rFonts w:ascii="IRBadr" w:hAnsi="IRBadr" w:cs="IRBadr"/>
          <w:b/>
          <w:bCs/>
          <w:sz w:val="34"/>
          <w:rtl/>
        </w:rPr>
        <w:t xml:space="preserve"> </w:t>
      </w:r>
      <w:r w:rsidRPr="00B459F9">
        <w:rPr>
          <w:rFonts w:ascii="IRBadr" w:hAnsi="IRBadr" w:cs="IRBadr" w:hint="cs"/>
          <w:b/>
          <w:bCs/>
          <w:sz w:val="34"/>
          <w:rtl/>
        </w:rPr>
        <w:t>على</w:t>
      </w:r>
      <w:r w:rsidRPr="00B459F9">
        <w:rPr>
          <w:rFonts w:ascii="IRBadr" w:hAnsi="IRBadr" w:cs="IRBadr"/>
          <w:b/>
          <w:bCs/>
          <w:sz w:val="34"/>
          <w:rtl/>
        </w:rPr>
        <w:t xml:space="preserve"> </w:t>
      </w:r>
      <w:r w:rsidRPr="00B459F9">
        <w:rPr>
          <w:rFonts w:ascii="IRBadr" w:hAnsi="IRBadr" w:cs="IRBadr" w:hint="cs"/>
          <w:b/>
          <w:bCs/>
          <w:sz w:val="34"/>
          <w:rtl/>
        </w:rPr>
        <w:t>جريب</w:t>
      </w:r>
      <w:r w:rsidRPr="00B459F9">
        <w:rPr>
          <w:rFonts w:ascii="IRBadr" w:hAnsi="IRBadr" w:cs="IRBadr"/>
          <w:b/>
          <w:bCs/>
          <w:sz w:val="34"/>
          <w:rtl/>
        </w:rPr>
        <w:t xml:space="preserve"> </w:t>
      </w:r>
      <w:r w:rsidRPr="00B459F9">
        <w:rPr>
          <w:rFonts w:ascii="IRBadr" w:hAnsi="IRBadr" w:cs="IRBadr" w:hint="cs"/>
          <w:b/>
          <w:bCs/>
          <w:sz w:val="34"/>
          <w:rtl/>
        </w:rPr>
        <w:t>الكرم</w:t>
      </w:r>
      <w:r w:rsidRPr="00B459F9">
        <w:rPr>
          <w:rFonts w:ascii="IRBadr" w:hAnsi="IRBadr" w:cs="IRBadr"/>
          <w:b/>
          <w:bCs/>
          <w:sz w:val="34"/>
          <w:rtl/>
        </w:rPr>
        <w:t xml:space="preserve"> </w:t>
      </w:r>
      <w:r w:rsidRPr="00B459F9">
        <w:rPr>
          <w:rFonts w:ascii="IRBadr" w:hAnsi="IRBadr" w:cs="IRBadr" w:hint="cs"/>
          <w:b/>
          <w:bCs/>
          <w:sz w:val="34"/>
          <w:rtl/>
        </w:rPr>
        <w:t>عشرة</w:t>
      </w:r>
      <w:r w:rsidRPr="00B459F9">
        <w:rPr>
          <w:rFonts w:ascii="IRBadr" w:hAnsi="IRBadr" w:cs="IRBadr"/>
          <w:b/>
          <w:bCs/>
          <w:sz w:val="34"/>
          <w:rtl/>
        </w:rPr>
        <w:t xml:space="preserve"> </w:t>
      </w:r>
      <w:r w:rsidRPr="00B459F9">
        <w:rPr>
          <w:rFonts w:ascii="IRBadr" w:hAnsi="IRBadr" w:cs="IRBadr" w:hint="cs"/>
          <w:b/>
          <w:bCs/>
          <w:sz w:val="34"/>
          <w:rtl/>
        </w:rPr>
        <w:t>دراهم</w:t>
      </w:r>
      <w:r w:rsidR="00B459F9" w:rsidRPr="00B459F9">
        <w:rPr>
          <w:rFonts w:ascii="IRBadr" w:hAnsi="IRBadr" w:cs="IRBadr" w:hint="cs"/>
          <w:b/>
          <w:bCs/>
          <w:sz w:val="34"/>
          <w:rtl/>
        </w:rPr>
        <w:t>..»</w:t>
      </w:r>
      <w:r w:rsidR="00B459F9">
        <w:rPr>
          <w:rFonts w:ascii="IRBadr" w:hAnsi="IRBadr" w:cs="IRBadr" w:hint="cs"/>
          <w:sz w:val="34"/>
          <w:rtl/>
        </w:rPr>
        <w:t>: جریب یک واحد مساحت است. مقدار مالیاتی که اخذ می‌شده در این عبارت بیان شده است. این مقدار در منابع مختلف، متفاوت نقل شده است. به‌عنوان مثال در برخی منابع ذکرشده که هر جریب خرما، خراجش ۸ درهم بوده در حالی که در این عبارت، ۵ درهم بیان شده است.</w:t>
      </w:r>
      <w:r w:rsidR="006B664A">
        <w:rPr>
          <w:rFonts w:ascii="IRBadr" w:hAnsi="IRBadr" w:cs="IRBadr" w:hint="cs"/>
          <w:sz w:val="34"/>
          <w:rtl/>
        </w:rPr>
        <w:t xml:space="preserve"> </w:t>
      </w:r>
    </w:p>
    <w:p w:rsidR="006B664A" w:rsidRDefault="006B664A" w:rsidP="007208C7">
      <w:pPr>
        <w:pStyle w:val="Heading4"/>
        <w:rPr>
          <w:rtl/>
        </w:rPr>
      </w:pPr>
      <w:bookmarkStart w:id="34" w:name="_Toc197812493"/>
      <w:bookmarkStart w:id="35" w:name="_Toc197837324"/>
      <w:bookmarkStart w:id="36" w:name="_Toc197837359"/>
      <w:bookmarkStart w:id="37" w:name="_Toc197837532"/>
      <w:bookmarkStart w:id="38" w:name="_Toc197837550"/>
      <w:r>
        <w:rPr>
          <w:rFonts w:hint="cs"/>
          <w:rtl/>
        </w:rPr>
        <w:t xml:space="preserve">وضعیت </w:t>
      </w:r>
      <w:r w:rsidR="005F46F9">
        <w:rPr>
          <w:rFonts w:hint="cs"/>
          <w:rtl/>
        </w:rPr>
        <w:t xml:space="preserve">خراج </w:t>
      </w:r>
      <w:r>
        <w:rPr>
          <w:rFonts w:hint="cs"/>
          <w:rtl/>
        </w:rPr>
        <w:t>کوفه در زمان امیرالمومنین علیه السلام</w:t>
      </w:r>
      <w:bookmarkEnd w:id="34"/>
      <w:bookmarkEnd w:id="35"/>
      <w:bookmarkEnd w:id="36"/>
      <w:bookmarkEnd w:id="37"/>
      <w:bookmarkEnd w:id="38"/>
    </w:p>
    <w:p w:rsidR="00421F41" w:rsidRDefault="006B664A" w:rsidP="005F46F9">
      <w:pPr>
        <w:rPr>
          <w:rFonts w:ascii="IRBadr" w:hAnsi="IRBadr" w:cs="IRBadr"/>
          <w:sz w:val="34"/>
          <w:rtl/>
        </w:rPr>
      </w:pPr>
      <w:r>
        <w:rPr>
          <w:rFonts w:ascii="IRBadr" w:hAnsi="IRBadr" w:cs="IRBadr" w:hint="cs"/>
          <w:sz w:val="34"/>
          <w:rtl/>
        </w:rPr>
        <w:t xml:space="preserve">تقریبا مسلّم است که </w:t>
      </w:r>
      <w:r w:rsidR="00421F41">
        <w:rPr>
          <w:rFonts w:ascii="IRBadr" w:hAnsi="IRBadr" w:cs="IRBadr" w:hint="cs"/>
          <w:sz w:val="34"/>
          <w:rtl/>
        </w:rPr>
        <w:t xml:space="preserve">در زمان امیرالمومنین علیه السلام نحوه اخذ مالیات‌ها تغییر نکرد. </w:t>
      </w:r>
      <w:r>
        <w:rPr>
          <w:rFonts w:ascii="IRBadr" w:hAnsi="IRBadr" w:cs="IRBadr" w:hint="cs"/>
          <w:sz w:val="34"/>
          <w:rtl/>
        </w:rPr>
        <w:t xml:space="preserve">همچنین زمین‌های </w:t>
      </w:r>
      <w:r w:rsidR="00421F41">
        <w:rPr>
          <w:rFonts w:ascii="IRBadr" w:hAnsi="IRBadr" w:cs="IRBadr" w:hint="cs"/>
          <w:sz w:val="34"/>
          <w:rtl/>
        </w:rPr>
        <w:t xml:space="preserve">کوفه </w:t>
      </w:r>
      <w:r>
        <w:rPr>
          <w:rFonts w:ascii="IRBadr" w:hAnsi="IRBadr" w:cs="IRBadr" w:hint="cs"/>
          <w:sz w:val="34"/>
          <w:rtl/>
        </w:rPr>
        <w:t>که در زمان عمر تقسیم نشد</w:t>
      </w:r>
      <w:r w:rsidR="00421F41">
        <w:rPr>
          <w:rFonts w:ascii="IRBadr" w:hAnsi="IRBadr" w:cs="IRBadr" w:hint="cs"/>
          <w:sz w:val="34"/>
          <w:rtl/>
        </w:rPr>
        <w:t>، در زمان امیرالمومنین علیه السلام هم تقسیم نشده</w:t>
      </w:r>
      <w:r>
        <w:rPr>
          <w:rFonts w:ascii="IRBadr" w:hAnsi="IRBadr" w:cs="IRBadr" w:hint="cs"/>
          <w:sz w:val="34"/>
          <w:rtl/>
        </w:rPr>
        <w:t>، و آن حضرت هم همان نظام مالیاتی سابق را برقرار داشته</w:t>
      </w:r>
      <w:r w:rsidR="00421F41">
        <w:rPr>
          <w:rFonts w:ascii="IRBadr" w:hAnsi="IRBadr" w:cs="IRBadr" w:hint="cs"/>
          <w:sz w:val="34"/>
          <w:rtl/>
        </w:rPr>
        <w:t xml:space="preserve"> است. </w:t>
      </w:r>
      <w:r w:rsidR="00FC62D8">
        <w:rPr>
          <w:rFonts w:ascii="IRBadr" w:hAnsi="IRBadr" w:cs="IRBadr" w:hint="cs"/>
          <w:sz w:val="34"/>
          <w:rtl/>
        </w:rPr>
        <w:t xml:space="preserve">امیرالمومنین نیز عمّالی برای دریافت خراج به کوفه فرستاده است. </w:t>
      </w:r>
      <w:r w:rsidR="005F46F9">
        <w:rPr>
          <w:rFonts w:ascii="IRBadr" w:hAnsi="IRBadr" w:cs="IRBadr" w:hint="cs"/>
          <w:sz w:val="34"/>
          <w:rtl/>
        </w:rPr>
        <w:t xml:space="preserve">به روایت زیر که </w:t>
      </w:r>
      <w:r w:rsidR="00421F41">
        <w:rPr>
          <w:rFonts w:ascii="IRBadr" w:hAnsi="IRBadr" w:cs="IRBadr" w:hint="cs"/>
          <w:sz w:val="34"/>
          <w:rtl/>
        </w:rPr>
        <w:t xml:space="preserve">در تهذیب آمده </w:t>
      </w:r>
      <w:r w:rsidR="005F46F9">
        <w:rPr>
          <w:rFonts w:ascii="IRBadr" w:hAnsi="IRBadr" w:cs="IRBadr" w:hint="cs"/>
          <w:sz w:val="34"/>
          <w:rtl/>
        </w:rPr>
        <w:t>توجه کنید</w:t>
      </w:r>
      <w:r w:rsidR="00421F41">
        <w:rPr>
          <w:rFonts w:ascii="IRBadr" w:hAnsi="IRBadr" w:cs="IRBadr" w:hint="cs"/>
          <w:sz w:val="34"/>
          <w:rtl/>
        </w:rPr>
        <w:t>:</w:t>
      </w:r>
    </w:p>
    <w:p w:rsidR="00421F41" w:rsidRDefault="00421F41" w:rsidP="00421F41">
      <w:pPr>
        <w:rPr>
          <w:rFonts w:ascii="IRBadr" w:hAnsi="IRBadr" w:cs="IRBadr"/>
          <w:sz w:val="34"/>
        </w:rPr>
      </w:pPr>
      <w:r>
        <w:rPr>
          <w:rFonts w:ascii="IRBadr" w:hAnsi="IRBadr" w:cs="IRBadr" w:hint="cs"/>
          <w:sz w:val="34"/>
          <w:rtl/>
        </w:rPr>
        <w:lastRenderedPageBreak/>
        <w:t>«</w:t>
      </w:r>
      <w:r w:rsidRPr="00421F41">
        <w:rPr>
          <w:rFonts w:ascii="IRBadr" w:hAnsi="IRBadr" w:cs="IRBadr" w:hint="cs"/>
          <w:sz w:val="34"/>
          <w:rtl/>
        </w:rPr>
        <w:t>عَنْ</w:t>
      </w:r>
      <w:r w:rsidRPr="00421F41">
        <w:rPr>
          <w:rFonts w:ascii="IRBadr" w:hAnsi="IRBadr" w:cs="IRBadr"/>
          <w:sz w:val="34"/>
          <w:rtl/>
        </w:rPr>
        <w:t xml:space="preserve"> </w:t>
      </w:r>
      <w:r w:rsidRPr="00421F41">
        <w:rPr>
          <w:rFonts w:ascii="IRBadr" w:hAnsi="IRBadr" w:cs="IRBadr" w:hint="cs"/>
          <w:sz w:val="34"/>
          <w:rtl/>
        </w:rPr>
        <w:t>إِبْرَاهِيمَ</w:t>
      </w:r>
      <w:r w:rsidRPr="00421F41">
        <w:rPr>
          <w:rFonts w:ascii="IRBadr" w:hAnsi="IRBadr" w:cs="IRBadr"/>
          <w:sz w:val="34"/>
          <w:rtl/>
        </w:rPr>
        <w:t xml:space="preserve"> </w:t>
      </w:r>
      <w:r w:rsidRPr="00421F41">
        <w:rPr>
          <w:rFonts w:ascii="IRBadr" w:hAnsi="IRBadr" w:cs="IRBadr" w:hint="cs"/>
          <w:sz w:val="34"/>
          <w:rtl/>
        </w:rPr>
        <w:t>بْنِ</w:t>
      </w:r>
      <w:r w:rsidRPr="00421F41">
        <w:rPr>
          <w:rFonts w:ascii="IRBadr" w:hAnsi="IRBadr" w:cs="IRBadr"/>
          <w:sz w:val="34"/>
          <w:rtl/>
        </w:rPr>
        <w:t xml:space="preserve"> </w:t>
      </w:r>
      <w:r w:rsidRPr="00421F41">
        <w:rPr>
          <w:rFonts w:ascii="IRBadr" w:hAnsi="IRBadr" w:cs="IRBadr" w:hint="cs"/>
          <w:sz w:val="34"/>
          <w:rtl/>
        </w:rPr>
        <w:t>عِمْرَانَ</w:t>
      </w:r>
      <w:r w:rsidRPr="00421F41">
        <w:rPr>
          <w:rFonts w:ascii="IRBadr" w:hAnsi="IRBadr" w:cs="IRBadr"/>
          <w:sz w:val="34"/>
          <w:rtl/>
        </w:rPr>
        <w:t xml:space="preserve"> </w:t>
      </w:r>
      <w:r w:rsidRPr="00421F41">
        <w:rPr>
          <w:rFonts w:ascii="IRBadr" w:hAnsi="IRBadr" w:cs="IRBadr" w:hint="cs"/>
          <w:sz w:val="34"/>
          <w:rtl/>
        </w:rPr>
        <w:t>الشَّيْبَانِيِّ</w:t>
      </w:r>
      <w:r w:rsidRPr="00421F41">
        <w:rPr>
          <w:rFonts w:ascii="IRBadr" w:hAnsi="IRBadr" w:cs="IRBadr"/>
          <w:sz w:val="34"/>
          <w:rtl/>
        </w:rPr>
        <w:t xml:space="preserve"> </w:t>
      </w:r>
      <w:r w:rsidRPr="00421F41">
        <w:rPr>
          <w:rFonts w:ascii="IRBadr" w:hAnsi="IRBadr" w:cs="IRBadr" w:hint="cs"/>
          <w:sz w:val="34"/>
          <w:rtl/>
        </w:rPr>
        <w:t>عَنْ</w:t>
      </w:r>
      <w:r w:rsidRPr="00421F41">
        <w:rPr>
          <w:rFonts w:ascii="IRBadr" w:hAnsi="IRBadr" w:cs="IRBadr"/>
          <w:sz w:val="34"/>
          <w:rtl/>
        </w:rPr>
        <w:t xml:space="preserve"> </w:t>
      </w:r>
      <w:r w:rsidRPr="00421F41">
        <w:rPr>
          <w:rFonts w:ascii="IRBadr" w:hAnsi="IRBadr" w:cs="IRBadr" w:hint="cs"/>
          <w:sz w:val="34"/>
          <w:rtl/>
        </w:rPr>
        <w:t>يُونُسَ</w:t>
      </w:r>
      <w:r w:rsidRPr="00421F41">
        <w:rPr>
          <w:rFonts w:ascii="IRBadr" w:hAnsi="IRBadr" w:cs="IRBadr"/>
          <w:sz w:val="34"/>
          <w:rtl/>
        </w:rPr>
        <w:t xml:space="preserve"> </w:t>
      </w:r>
      <w:r w:rsidRPr="00421F41">
        <w:rPr>
          <w:rFonts w:ascii="IRBadr" w:hAnsi="IRBadr" w:cs="IRBadr" w:hint="cs"/>
          <w:sz w:val="34"/>
          <w:rtl/>
        </w:rPr>
        <w:t>بْنِ</w:t>
      </w:r>
      <w:r w:rsidRPr="00421F41">
        <w:rPr>
          <w:rFonts w:ascii="IRBadr" w:hAnsi="IRBadr" w:cs="IRBadr"/>
          <w:sz w:val="34"/>
          <w:rtl/>
        </w:rPr>
        <w:t xml:space="preserve"> </w:t>
      </w:r>
      <w:r w:rsidRPr="00421F41">
        <w:rPr>
          <w:rFonts w:ascii="IRBadr" w:hAnsi="IRBadr" w:cs="IRBadr" w:hint="cs"/>
          <w:sz w:val="34"/>
          <w:rtl/>
        </w:rPr>
        <w:t>إِبْرَاهِيمَ</w:t>
      </w:r>
      <w:r w:rsidRPr="00421F41">
        <w:rPr>
          <w:rFonts w:ascii="IRBadr" w:hAnsi="IRBadr" w:cs="IRBadr"/>
          <w:sz w:val="34"/>
          <w:rtl/>
        </w:rPr>
        <w:t xml:space="preserve"> </w:t>
      </w:r>
      <w:r w:rsidRPr="00421F41">
        <w:rPr>
          <w:rFonts w:ascii="IRBadr" w:hAnsi="IRBadr" w:cs="IRBadr" w:hint="cs"/>
          <w:sz w:val="34"/>
          <w:rtl/>
        </w:rPr>
        <w:t>عَنْ</w:t>
      </w:r>
      <w:r w:rsidRPr="00421F41">
        <w:rPr>
          <w:rFonts w:ascii="IRBadr" w:hAnsi="IRBadr" w:cs="IRBadr"/>
          <w:sz w:val="34"/>
          <w:rtl/>
        </w:rPr>
        <w:t xml:space="preserve"> </w:t>
      </w:r>
      <w:r w:rsidRPr="00421F41">
        <w:rPr>
          <w:rFonts w:ascii="IRBadr" w:hAnsi="IRBadr" w:cs="IRBadr" w:hint="cs"/>
          <w:sz w:val="34"/>
          <w:rtl/>
        </w:rPr>
        <w:t>يَحْيَى</w:t>
      </w:r>
      <w:r w:rsidRPr="00421F41">
        <w:rPr>
          <w:rFonts w:ascii="IRBadr" w:hAnsi="IRBadr" w:cs="IRBadr"/>
          <w:sz w:val="34"/>
          <w:rtl/>
        </w:rPr>
        <w:t xml:space="preserve"> </w:t>
      </w:r>
      <w:r w:rsidRPr="00421F41">
        <w:rPr>
          <w:rFonts w:ascii="IRBadr" w:hAnsi="IRBadr" w:cs="IRBadr" w:hint="cs"/>
          <w:sz w:val="34"/>
          <w:rtl/>
        </w:rPr>
        <w:t>بْنِ</w:t>
      </w:r>
      <w:r w:rsidRPr="00421F41">
        <w:rPr>
          <w:rFonts w:ascii="IRBadr" w:hAnsi="IRBadr" w:cs="IRBadr"/>
          <w:sz w:val="34"/>
          <w:rtl/>
        </w:rPr>
        <w:t xml:space="preserve"> </w:t>
      </w:r>
      <w:r w:rsidRPr="00421F41">
        <w:rPr>
          <w:rFonts w:ascii="IRBadr" w:hAnsi="IRBadr" w:cs="IRBadr" w:hint="cs"/>
          <w:sz w:val="34"/>
          <w:rtl/>
        </w:rPr>
        <w:t>أَشْعَثَ</w:t>
      </w:r>
      <w:r w:rsidRPr="00421F41">
        <w:rPr>
          <w:rFonts w:ascii="IRBadr" w:hAnsi="IRBadr" w:cs="IRBadr"/>
          <w:sz w:val="34"/>
          <w:rtl/>
        </w:rPr>
        <w:t xml:space="preserve"> </w:t>
      </w:r>
      <w:r w:rsidRPr="00421F41">
        <w:rPr>
          <w:rFonts w:ascii="IRBadr" w:hAnsi="IRBadr" w:cs="IRBadr" w:hint="cs"/>
          <w:sz w:val="34"/>
          <w:rtl/>
        </w:rPr>
        <w:t>الْكِنْدِيِّ</w:t>
      </w:r>
      <w:r w:rsidRPr="00421F41">
        <w:rPr>
          <w:rFonts w:ascii="IRBadr" w:hAnsi="IRBadr" w:cs="IRBadr"/>
          <w:sz w:val="34"/>
          <w:rtl/>
        </w:rPr>
        <w:t xml:space="preserve"> </w:t>
      </w:r>
      <w:r w:rsidRPr="00421F41">
        <w:rPr>
          <w:rFonts w:ascii="IRBadr" w:hAnsi="IRBadr" w:cs="IRBadr" w:hint="cs"/>
          <w:sz w:val="34"/>
          <w:rtl/>
        </w:rPr>
        <w:t>عَنْ</w:t>
      </w:r>
      <w:r w:rsidRPr="00421F41">
        <w:rPr>
          <w:rFonts w:ascii="IRBadr" w:hAnsi="IRBadr" w:cs="IRBadr"/>
          <w:sz w:val="34"/>
          <w:rtl/>
        </w:rPr>
        <w:t xml:space="preserve"> </w:t>
      </w:r>
      <w:r w:rsidRPr="00421F41">
        <w:rPr>
          <w:rFonts w:ascii="IRBadr" w:hAnsi="IRBadr" w:cs="IRBadr" w:hint="cs"/>
          <w:sz w:val="34"/>
          <w:rtl/>
        </w:rPr>
        <w:t>مُصْعَبِ</w:t>
      </w:r>
      <w:r w:rsidRPr="00421F41">
        <w:rPr>
          <w:rFonts w:ascii="IRBadr" w:hAnsi="IRBadr" w:cs="IRBadr"/>
          <w:sz w:val="34"/>
          <w:rtl/>
        </w:rPr>
        <w:t xml:space="preserve"> </w:t>
      </w:r>
      <w:r w:rsidRPr="00421F41">
        <w:rPr>
          <w:rFonts w:ascii="IRBadr" w:hAnsi="IRBadr" w:cs="IRBadr" w:hint="cs"/>
          <w:sz w:val="34"/>
          <w:rtl/>
        </w:rPr>
        <w:t>بْنِ</w:t>
      </w:r>
      <w:r w:rsidRPr="00421F41">
        <w:rPr>
          <w:rFonts w:ascii="IRBadr" w:hAnsi="IRBadr" w:cs="IRBadr"/>
          <w:sz w:val="34"/>
          <w:rtl/>
        </w:rPr>
        <w:t xml:space="preserve"> </w:t>
      </w:r>
      <w:r w:rsidRPr="00421F41">
        <w:rPr>
          <w:rFonts w:ascii="IRBadr" w:hAnsi="IRBadr" w:cs="IRBadr" w:hint="cs"/>
          <w:sz w:val="34"/>
          <w:rtl/>
        </w:rPr>
        <w:t>يَزِيدَ</w:t>
      </w:r>
      <w:r w:rsidRPr="00421F41">
        <w:rPr>
          <w:rFonts w:ascii="IRBadr" w:hAnsi="IRBadr" w:cs="IRBadr"/>
          <w:sz w:val="34"/>
          <w:rtl/>
        </w:rPr>
        <w:t xml:space="preserve"> </w:t>
      </w:r>
      <w:r w:rsidRPr="00421F41">
        <w:rPr>
          <w:rFonts w:ascii="IRBadr" w:hAnsi="IRBadr" w:cs="IRBadr" w:hint="cs"/>
          <w:sz w:val="34"/>
          <w:rtl/>
        </w:rPr>
        <w:t>الْأَنْصَارِيِّ</w:t>
      </w:r>
      <w:r w:rsidRPr="00421F41">
        <w:rPr>
          <w:rFonts w:ascii="IRBadr" w:hAnsi="IRBadr" w:cs="IRBadr"/>
          <w:sz w:val="34"/>
          <w:rtl/>
        </w:rPr>
        <w:t xml:space="preserve"> </w:t>
      </w:r>
      <w:r w:rsidRPr="00421F41">
        <w:rPr>
          <w:rFonts w:ascii="IRBadr" w:hAnsi="IRBadr" w:cs="IRBadr" w:hint="cs"/>
          <w:sz w:val="34"/>
          <w:rtl/>
        </w:rPr>
        <w:t>قَالَ</w:t>
      </w:r>
      <w:r w:rsidRPr="00421F41">
        <w:rPr>
          <w:rFonts w:ascii="IRBadr" w:hAnsi="IRBadr" w:cs="IRBadr"/>
          <w:sz w:val="34"/>
          <w:rtl/>
        </w:rPr>
        <w:t xml:space="preserve">: </w:t>
      </w:r>
      <w:r w:rsidRPr="00421F41">
        <w:rPr>
          <w:rFonts w:ascii="IRBadr" w:hAnsi="IRBadr" w:cs="IRBadr" w:hint="cs"/>
          <w:color w:val="008000"/>
          <w:sz w:val="34"/>
          <w:rtl/>
        </w:rPr>
        <w:t>اسْتَعْمَلَنِي</w:t>
      </w:r>
      <w:r w:rsidRPr="00421F41">
        <w:rPr>
          <w:rFonts w:ascii="IRBadr" w:hAnsi="IRBadr" w:cs="IRBadr"/>
          <w:color w:val="008000"/>
          <w:sz w:val="34"/>
          <w:rtl/>
        </w:rPr>
        <w:t xml:space="preserve"> </w:t>
      </w:r>
      <w:r w:rsidRPr="00421F41">
        <w:rPr>
          <w:rFonts w:ascii="IRBadr" w:hAnsi="IRBadr" w:cs="IRBadr" w:hint="cs"/>
          <w:color w:val="008000"/>
          <w:sz w:val="34"/>
          <w:rtl/>
        </w:rPr>
        <w:t>أَمِيرُ</w:t>
      </w:r>
      <w:r w:rsidRPr="00421F41">
        <w:rPr>
          <w:rFonts w:ascii="IRBadr" w:hAnsi="IRBadr" w:cs="IRBadr"/>
          <w:color w:val="008000"/>
          <w:sz w:val="34"/>
          <w:rtl/>
        </w:rPr>
        <w:t xml:space="preserve"> </w:t>
      </w:r>
      <w:r w:rsidRPr="00421F41">
        <w:rPr>
          <w:rFonts w:ascii="IRBadr" w:hAnsi="IRBadr" w:cs="IRBadr" w:hint="cs"/>
          <w:color w:val="008000"/>
          <w:sz w:val="34"/>
          <w:rtl/>
        </w:rPr>
        <w:t>الْمُؤْمِنِينَ</w:t>
      </w:r>
      <w:r w:rsidRPr="00421F41">
        <w:rPr>
          <w:rFonts w:ascii="IRBadr" w:hAnsi="IRBadr" w:cs="IRBadr"/>
          <w:color w:val="008000"/>
          <w:sz w:val="34"/>
          <w:rtl/>
        </w:rPr>
        <w:t xml:space="preserve"> </w:t>
      </w:r>
      <w:r w:rsidRPr="00421F41">
        <w:rPr>
          <w:rFonts w:ascii="IRBadr" w:hAnsi="IRBadr" w:cs="IRBadr" w:hint="cs"/>
          <w:color w:val="008000"/>
          <w:sz w:val="34"/>
          <w:rtl/>
        </w:rPr>
        <w:t>عَلِيُّ</w:t>
      </w:r>
      <w:r w:rsidRPr="00421F41">
        <w:rPr>
          <w:rFonts w:ascii="IRBadr" w:hAnsi="IRBadr" w:cs="IRBadr"/>
          <w:color w:val="008000"/>
          <w:sz w:val="34"/>
          <w:rtl/>
        </w:rPr>
        <w:t xml:space="preserve"> </w:t>
      </w:r>
      <w:r w:rsidRPr="00421F41">
        <w:rPr>
          <w:rFonts w:ascii="IRBadr" w:hAnsi="IRBadr" w:cs="IRBadr" w:hint="cs"/>
          <w:color w:val="008000"/>
          <w:sz w:val="34"/>
          <w:rtl/>
        </w:rPr>
        <w:t>بْنُ</w:t>
      </w:r>
      <w:r w:rsidRPr="00421F41">
        <w:rPr>
          <w:rFonts w:ascii="IRBadr" w:hAnsi="IRBadr" w:cs="IRBadr"/>
          <w:color w:val="008000"/>
          <w:sz w:val="34"/>
          <w:rtl/>
        </w:rPr>
        <w:t xml:space="preserve"> </w:t>
      </w:r>
      <w:r w:rsidRPr="00421F41">
        <w:rPr>
          <w:rFonts w:ascii="IRBadr" w:hAnsi="IRBadr" w:cs="IRBadr" w:hint="cs"/>
          <w:color w:val="008000"/>
          <w:sz w:val="34"/>
          <w:rtl/>
        </w:rPr>
        <w:t>أَبِي</w:t>
      </w:r>
      <w:r w:rsidRPr="00421F41">
        <w:rPr>
          <w:rFonts w:ascii="IRBadr" w:hAnsi="IRBadr" w:cs="IRBadr"/>
          <w:color w:val="008000"/>
          <w:sz w:val="34"/>
          <w:rtl/>
        </w:rPr>
        <w:t xml:space="preserve"> </w:t>
      </w:r>
      <w:r w:rsidRPr="00421F41">
        <w:rPr>
          <w:rFonts w:ascii="IRBadr" w:hAnsi="IRBadr" w:cs="IRBadr" w:hint="cs"/>
          <w:color w:val="008000"/>
          <w:sz w:val="34"/>
          <w:rtl/>
        </w:rPr>
        <w:t>طَالِبٍ</w:t>
      </w:r>
      <w:r w:rsidRPr="00421F41">
        <w:rPr>
          <w:rFonts w:ascii="IRBadr" w:hAnsi="IRBadr" w:cs="IRBadr"/>
          <w:color w:val="008000"/>
          <w:sz w:val="34"/>
          <w:rtl/>
        </w:rPr>
        <w:t xml:space="preserve"> </w:t>
      </w:r>
      <w:r w:rsidRPr="00421F41">
        <w:rPr>
          <w:rFonts w:ascii="IRBadr" w:hAnsi="IRBadr" w:cs="IRBadr" w:hint="cs"/>
          <w:color w:val="008000"/>
          <w:sz w:val="34"/>
          <w:rtl/>
        </w:rPr>
        <w:t>ع</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أَرْبَعَةِ</w:t>
      </w:r>
      <w:r w:rsidRPr="00421F41">
        <w:rPr>
          <w:rFonts w:ascii="IRBadr" w:hAnsi="IRBadr" w:cs="IRBadr"/>
          <w:color w:val="008000"/>
          <w:sz w:val="34"/>
          <w:rtl/>
        </w:rPr>
        <w:t xml:space="preserve"> </w:t>
      </w:r>
      <w:r w:rsidRPr="00421F41">
        <w:rPr>
          <w:rFonts w:ascii="IRBadr" w:hAnsi="IRBadr" w:cs="IRBadr" w:hint="cs"/>
          <w:color w:val="008000"/>
          <w:sz w:val="34"/>
          <w:rtl/>
        </w:rPr>
        <w:t>رَسَاتِيقِ</w:t>
      </w:r>
      <w:r>
        <w:rPr>
          <w:rFonts w:ascii="IRBadr" w:hAnsi="IRBadr" w:cs="IRBadr" w:hint="cs"/>
          <w:color w:val="008000"/>
          <w:sz w:val="34"/>
          <w:rtl/>
        </w:rPr>
        <w:t>....</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أَمَرَنِي</w:t>
      </w:r>
      <w:r w:rsidRPr="00421F41">
        <w:rPr>
          <w:rFonts w:ascii="IRBadr" w:hAnsi="IRBadr" w:cs="IRBadr"/>
          <w:color w:val="008000"/>
          <w:sz w:val="34"/>
          <w:rtl/>
        </w:rPr>
        <w:t xml:space="preserve"> </w:t>
      </w:r>
      <w:r w:rsidRPr="00421F41">
        <w:rPr>
          <w:rFonts w:ascii="IRBadr" w:hAnsi="IRBadr" w:cs="IRBadr" w:hint="cs"/>
          <w:color w:val="008000"/>
          <w:sz w:val="34"/>
          <w:rtl/>
        </w:rPr>
        <w:t>أَنْ</w:t>
      </w:r>
      <w:r w:rsidRPr="00421F41">
        <w:rPr>
          <w:rFonts w:ascii="IRBadr" w:hAnsi="IRBadr" w:cs="IRBadr"/>
          <w:color w:val="008000"/>
          <w:sz w:val="34"/>
          <w:rtl/>
        </w:rPr>
        <w:t xml:space="preserve"> </w:t>
      </w:r>
      <w:r w:rsidRPr="00421F41">
        <w:rPr>
          <w:rFonts w:ascii="IRBadr" w:hAnsi="IRBadr" w:cs="IRBadr" w:hint="cs"/>
          <w:color w:val="008000"/>
          <w:sz w:val="34"/>
          <w:rtl/>
        </w:rPr>
        <w:t>أَضَعَ</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كُلِّ</w:t>
      </w:r>
      <w:r w:rsidRPr="00421F41">
        <w:rPr>
          <w:rFonts w:ascii="IRBadr" w:hAnsi="IRBadr" w:cs="IRBadr"/>
          <w:color w:val="008000"/>
          <w:sz w:val="34"/>
          <w:rtl/>
        </w:rPr>
        <w:t xml:space="preserve"> </w:t>
      </w:r>
      <w:r w:rsidRPr="00421F41">
        <w:rPr>
          <w:rFonts w:ascii="IRBadr" w:hAnsi="IRBadr" w:cs="IRBadr" w:hint="cs"/>
          <w:color w:val="008000"/>
          <w:sz w:val="34"/>
          <w:rtl/>
        </w:rPr>
        <w:t>جَرِيبِ</w:t>
      </w:r>
      <w:r w:rsidRPr="00421F41">
        <w:rPr>
          <w:rFonts w:ascii="IRBadr" w:hAnsi="IRBadr" w:cs="IRBadr"/>
          <w:color w:val="008000"/>
          <w:sz w:val="34"/>
          <w:rtl/>
        </w:rPr>
        <w:t xml:space="preserve"> </w:t>
      </w:r>
      <w:r w:rsidRPr="00421F41">
        <w:rPr>
          <w:rFonts w:ascii="IRBadr" w:hAnsi="IRBadr" w:cs="IRBadr" w:hint="cs"/>
          <w:color w:val="008000"/>
          <w:sz w:val="34"/>
          <w:rtl/>
        </w:rPr>
        <w:t>زَرْعٍ</w:t>
      </w:r>
      <w:r w:rsidRPr="00421F41">
        <w:rPr>
          <w:rFonts w:ascii="IRBadr" w:hAnsi="IRBadr" w:cs="IRBadr"/>
          <w:color w:val="008000"/>
          <w:sz w:val="34"/>
          <w:rtl/>
        </w:rPr>
        <w:t xml:space="preserve"> </w:t>
      </w:r>
      <w:r w:rsidRPr="00421F41">
        <w:rPr>
          <w:rFonts w:ascii="IRBadr" w:hAnsi="IRBadr" w:cs="IRBadr" w:hint="cs"/>
          <w:color w:val="008000"/>
          <w:sz w:val="34"/>
          <w:rtl/>
        </w:rPr>
        <w:t>غَلِيظٍ</w:t>
      </w:r>
      <w:r w:rsidRPr="00421F41">
        <w:rPr>
          <w:rFonts w:ascii="IRBadr" w:hAnsi="IRBadr" w:cs="IRBadr"/>
          <w:color w:val="008000"/>
          <w:sz w:val="34"/>
          <w:rtl/>
        </w:rPr>
        <w:t xml:space="preserve"> </w:t>
      </w:r>
      <w:r w:rsidRPr="00421F41">
        <w:rPr>
          <w:rFonts w:ascii="IRBadr" w:hAnsi="IRBadr" w:cs="IRBadr" w:hint="cs"/>
          <w:color w:val="008000"/>
          <w:sz w:val="34"/>
          <w:rtl/>
        </w:rPr>
        <w:t>دِرْهَماً</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نِصْفاً</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كُلِّ</w:t>
      </w:r>
      <w:r w:rsidRPr="00421F41">
        <w:rPr>
          <w:rFonts w:ascii="IRBadr" w:hAnsi="IRBadr" w:cs="IRBadr"/>
          <w:color w:val="008000"/>
          <w:sz w:val="34"/>
          <w:rtl/>
        </w:rPr>
        <w:t xml:space="preserve"> </w:t>
      </w:r>
      <w:r w:rsidRPr="00421F41">
        <w:rPr>
          <w:rFonts w:ascii="IRBadr" w:hAnsi="IRBadr" w:cs="IRBadr" w:hint="cs"/>
          <w:color w:val="008000"/>
          <w:sz w:val="34"/>
          <w:rtl/>
        </w:rPr>
        <w:t>جَرِيبٍ</w:t>
      </w:r>
      <w:r w:rsidRPr="00421F41">
        <w:rPr>
          <w:rFonts w:ascii="IRBadr" w:hAnsi="IRBadr" w:cs="IRBadr"/>
          <w:color w:val="008000"/>
          <w:sz w:val="34"/>
          <w:rtl/>
        </w:rPr>
        <w:t xml:space="preserve"> </w:t>
      </w:r>
      <w:r w:rsidRPr="00421F41">
        <w:rPr>
          <w:rFonts w:ascii="IRBadr" w:hAnsi="IRBadr" w:cs="IRBadr" w:hint="cs"/>
          <w:color w:val="008000"/>
          <w:sz w:val="34"/>
          <w:rtl/>
        </w:rPr>
        <w:t>وَسَطٍ</w:t>
      </w:r>
      <w:r w:rsidRPr="00421F41">
        <w:rPr>
          <w:rFonts w:ascii="IRBadr" w:hAnsi="IRBadr" w:cs="IRBadr"/>
          <w:color w:val="008000"/>
          <w:sz w:val="34"/>
          <w:rtl/>
        </w:rPr>
        <w:t xml:space="preserve"> </w:t>
      </w:r>
      <w:r w:rsidRPr="00421F41">
        <w:rPr>
          <w:rFonts w:ascii="IRBadr" w:hAnsi="IRBadr" w:cs="IRBadr" w:hint="cs"/>
          <w:color w:val="008000"/>
          <w:sz w:val="34"/>
          <w:rtl/>
        </w:rPr>
        <w:t>دِرْهَماً</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كُلِّ</w:t>
      </w:r>
      <w:r w:rsidRPr="00421F41">
        <w:rPr>
          <w:rFonts w:ascii="IRBadr" w:hAnsi="IRBadr" w:cs="IRBadr"/>
          <w:color w:val="008000"/>
          <w:sz w:val="34"/>
          <w:rtl/>
        </w:rPr>
        <w:t xml:space="preserve"> </w:t>
      </w:r>
      <w:r w:rsidRPr="00421F41">
        <w:rPr>
          <w:rFonts w:ascii="IRBadr" w:hAnsi="IRBadr" w:cs="IRBadr" w:hint="cs"/>
          <w:color w:val="008000"/>
          <w:sz w:val="34"/>
          <w:rtl/>
        </w:rPr>
        <w:t>جَرِيبِ</w:t>
      </w:r>
      <w:r w:rsidRPr="00421F41">
        <w:rPr>
          <w:rFonts w:ascii="IRBadr" w:hAnsi="IRBadr" w:cs="IRBadr"/>
          <w:color w:val="008000"/>
          <w:sz w:val="34"/>
          <w:rtl/>
        </w:rPr>
        <w:t xml:space="preserve"> </w:t>
      </w:r>
      <w:r w:rsidRPr="00421F41">
        <w:rPr>
          <w:rFonts w:ascii="IRBadr" w:hAnsi="IRBadr" w:cs="IRBadr" w:hint="cs"/>
          <w:color w:val="008000"/>
          <w:sz w:val="34"/>
          <w:rtl/>
        </w:rPr>
        <w:t>زَرْعٍ</w:t>
      </w:r>
      <w:r w:rsidRPr="00421F41">
        <w:rPr>
          <w:rFonts w:ascii="IRBadr" w:hAnsi="IRBadr" w:cs="IRBadr"/>
          <w:color w:val="008000"/>
          <w:sz w:val="34"/>
          <w:rtl/>
        </w:rPr>
        <w:t xml:space="preserve"> </w:t>
      </w:r>
      <w:r w:rsidRPr="00421F41">
        <w:rPr>
          <w:rFonts w:ascii="IRBadr" w:hAnsi="IRBadr" w:cs="IRBadr" w:hint="cs"/>
          <w:color w:val="008000"/>
          <w:sz w:val="34"/>
          <w:rtl/>
        </w:rPr>
        <w:t>رَقِيقٍ</w:t>
      </w:r>
      <w:r w:rsidRPr="00421F41">
        <w:rPr>
          <w:rFonts w:ascii="IRBadr" w:hAnsi="IRBadr" w:cs="IRBadr"/>
          <w:color w:val="008000"/>
          <w:sz w:val="34"/>
          <w:rtl/>
        </w:rPr>
        <w:t xml:space="preserve"> </w:t>
      </w:r>
      <w:r w:rsidRPr="00421F41">
        <w:rPr>
          <w:rFonts w:ascii="IRBadr" w:hAnsi="IRBadr" w:cs="IRBadr" w:hint="cs"/>
          <w:color w:val="008000"/>
          <w:sz w:val="34"/>
          <w:rtl/>
        </w:rPr>
        <w:t>ثُلُثَيْ</w:t>
      </w:r>
      <w:r w:rsidRPr="00421F41">
        <w:rPr>
          <w:rFonts w:ascii="IRBadr" w:hAnsi="IRBadr" w:cs="IRBadr"/>
          <w:color w:val="008000"/>
          <w:sz w:val="34"/>
          <w:rtl/>
        </w:rPr>
        <w:t xml:space="preserve"> </w:t>
      </w:r>
      <w:r w:rsidRPr="00421F41">
        <w:rPr>
          <w:rFonts w:ascii="IRBadr" w:hAnsi="IRBadr" w:cs="IRBadr" w:hint="cs"/>
          <w:color w:val="008000"/>
          <w:sz w:val="34"/>
          <w:rtl/>
        </w:rPr>
        <w:t>دِرْهَمٍ</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كُلِّ</w:t>
      </w:r>
      <w:r w:rsidRPr="00421F41">
        <w:rPr>
          <w:rFonts w:ascii="IRBadr" w:hAnsi="IRBadr" w:cs="IRBadr"/>
          <w:color w:val="008000"/>
          <w:sz w:val="34"/>
          <w:rtl/>
        </w:rPr>
        <w:t xml:space="preserve"> </w:t>
      </w:r>
      <w:r w:rsidRPr="00421F41">
        <w:rPr>
          <w:rFonts w:ascii="IRBadr" w:hAnsi="IRBadr" w:cs="IRBadr" w:hint="cs"/>
          <w:color w:val="008000"/>
          <w:sz w:val="34"/>
          <w:rtl/>
        </w:rPr>
        <w:t>جَرِيبِ</w:t>
      </w:r>
      <w:r w:rsidRPr="00421F41">
        <w:rPr>
          <w:rFonts w:ascii="IRBadr" w:hAnsi="IRBadr" w:cs="IRBadr"/>
          <w:color w:val="008000"/>
          <w:sz w:val="34"/>
          <w:rtl/>
        </w:rPr>
        <w:t xml:space="preserve"> </w:t>
      </w:r>
      <w:r w:rsidRPr="00421F41">
        <w:rPr>
          <w:rFonts w:ascii="IRBadr" w:hAnsi="IRBadr" w:cs="IRBadr" w:hint="cs"/>
          <w:color w:val="008000"/>
          <w:sz w:val="34"/>
          <w:rtl/>
        </w:rPr>
        <w:t>كَرْمٍ</w:t>
      </w:r>
      <w:r w:rsidRPr="00421F41">
        <w:rPr>
          <w:rFonts w:ascii="IRBadr" w:hAnsi="IRBadr" w:cs="IRBadr"/>
          <w:color w:val="008000"/>
          <w:sz w:val="34"/>
          <w:rtl/>
        </w:rPr>
        <w:t xml:space="preserve"> </w:t>
      </w:r>
      <w:r w:rsidRPr="00421F41">
        <w:rPr>
          <w:rFonts w:ascii="IRBadr" w:hAnsi="IRBadr" w:cs="IRBadr" w:hint="cs"/>
          <w:color w:val="008000"/>
          <w:sz w:val="34"/>
          <w:rtl/>
        </w:rPr>
        <w:t>عَشَرَةَ</w:t>
      </w:r>
      <w:r w:rsidRPr="00421F41">
        <w:rPr>
          <w:rFonts w:ascii="IRBadr" w:hAnsi="IRBadr" w:cs="IRBadr"/>
          <w:color w:val="008000"/>
          <w:sz w:val="34"/>
          <w:rtl/>
        </w:rPr>
        <w:t xml:space="preserve"> </w:t>
      </w:r>
      <w:r w:rsidRPr="00421F41">
        <w:rPr>
          <w:rFonts w:ascii="IRBadr" w:hAnsi="IRBadr" w:cs="IRBadr" w:hint="cs"/>
          <w:color w:val="008000"/>
          <w:sz w:val="34"/>
          <w:rtl/>
        </w:rPr>
        <w:t>دَرَاهِمَ</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كُلِّ</w:t>
      </w:r>
      <w:r w:rsidRPr="00421F41">
        <w:rPr>
          <w:rFonts w:ascii="IRBadr" w:hAnsi="IRBadr" w:cs="IRBadr"/>
          <w:color w:val="008000"/>
          <w:sz w:val="34"/>
          <w:rtl/>
        </w:rPr>
        <w:t xml:space="preserve"> </w:t>
      </w:r>
      <w:r w:rsidRPr="00421F41">
        <w:rPr>
          <w:rFonts w:ascii="IRBadr" w:hAnsi="IRBadr" w:cs="IRBadr" w:hint="cs"/>
          <w:color w:val="008000"/>
          <w:sz w:val="34"/>
          <w:rtl/>
        </w:rPr>
        <w:t>جَرِيبِ</w:t>
      </w:r>
      <w:r w:rsidRPr="00421F41">
        <w:rPr>
          <w:rFonts w:ascii="IRBadr" w:hAnsi="IRBadr" w:cs="IRBadr"/>
          <w:color w:val="008000"/>
          <w:sz w:val="34"/>
          <w:rtl/>
        </w:rPr>
        <w:t xml:space="preserve"> </w:t>
      </w:r>
      <w:r w:rsidRPr="00421F41">
        <w:rPr>
          <w:rFonts w:ascii="IRBadr" w:hAnsi="IRBadr" w:cs="IRBadr" w:hint="cs"/>
          <w:color w:val="008000"/>
          <w:sz w:val="34"/>
          <w:rtl/>
        </w:rPr>
        <w:t>نَخْلٍ</w:t>
      </w:r>
      <w:r w:rsidRPr="00421F41">
        <w:rPr>
          <w:rFonts w:ascii="IRBadr" w:hAnsi="IRBadr" w:cs="IRBadr"/>
          <w:color w:val="008000"/>
          <w:sz w:val="34"/>
          <w:rtl/>
        </w:rPr>
        <w:t xml:space="preserve"> </w:t>
      </w:r>
      <w:r w:rsidRPr="00421F41">
        <w:rPr>
          <w:rFonts w:ascii="IRBadr" w:hAnsi="IRBadr" w:cs="IRBadr" w:hint="cs"/>
          <w:color w:val="008000"/>
          <w:sz w:val="34"/>
          <w:rtl/>
        </w:rPr>
        <w:t>عَشَرَةَ</w:t>
      </w:r>
      <w:r w:rsidRPr="00421F41">
        <w:rPr>
          <w:rFonts w:ascii="IRBadr" w:hAnsi="IRBadr" w:cs="IRBadr"/>
          <w:color w:val="008000"/>
          <w:sz w:val="34"/>
          <w:rtl/>
        </w:rPr>
        <w:t xml:space="preserve"> </w:t>
      </w:r>
      <w:r w:rsidRPr="00421F41">
        <w:rPr>
          <w:rFonts w:ascii="IRBadr" w:hAnsi="IRBadr" w:cs="IRBadr" w:hint="cs"/>
          <w:color w:val="008000"/>
          <w:sz w:val="34"/>
          <w:rtl/>
        </w:rPr>
        <w:t>دَرَاهِمَ</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كُلِّ</w:t>
      </w:r>
      <w:r w:rsidRPr="00421F41">
        <w:rPr>
          <w:rFonts w:ascii="IRBadr" w:hAnsi="IRBadr" w:cs="IRBadr"/>
          <w:color w:val="008000"/>
          <w:sz w:val="34"/>
          <w:rtl/>
        </w:rPr>
        <w:t xml:space="preserve"> </w:t>
      </w:r>
      <w:r w:rsidRPr="00421F41">
        <w:rPr>
          <w:rFonts w:ascii="IRBadr" w:hAnsi="IRBadr" w:cs="IRBadr" w:hint="cs"/>
          <w:color w:val="008000"/>
          <w:sz w:val="34"/>
          <w:rtl/>
        </w:rPr>
        <w:t>جَرِيبِ</w:t>
      </w:r>
      <w:r w:rsidRPr="00421F41">
        <w:rPr>
          <w:rFonts w:ascii="IRBadr" w:hAnsi="IRBadr" w:cs="IRBadr"/>
          <w:color w:val="008000"/>
          <w:sz w:val="34"/>
          <w:rtl/>
        </w:rPr>
        <w:t xml:space="preserve"> </w:t>
      </w:r>
      <w:r w:rsidRPr="00421F41">
        <w:rPr>
          <w:rFonts w:ascii="IRBadr" w:hAnsi="IRBadr" w:cs="IRBadr" w:hint="cs"/>
          <w:color w:val="008000"/>
          <w:sz w:val="34"/>
          <w:rtl/>
        </w:rPr>
        <w:t>الْبَسَاتِينِ</w:t>
      </w:r>
      <w:r w:rsidRPr="00421F41">
        <w:rPr>
          <w:rFonts w:ascii="IRBadr" w:hAnsi="IRBadr" w:cs="IRBadr"/>
          <w:color w:val="008000"/>
          <w:sz w:val="34"/>
          <w:rtl/>
        </w:rPr>
        <w:t xml:space="preserve"> </w:t>
      </w:r>
      <w:r w:rsidRPr="00421F41">
        <w:rPr>
          <w:rFonts w:ascii="IRBadr" w:hAnsi="IRBadr" w:cs="IRBadr" w:hint="cs"/>
          <w:color w:val="008000"/>
          <w:sz w:val="34"/>
          <w:rtl/>
        </w:rPr>
        <w:t>الَّتِي</w:t>
      </w:r>
      <w:r w:rsidRPr="00421F41">
        <w:rPr>
          <w:rFonts w:ascii="IRBadr" w:hAnsi="IRBadr" w:cs="IRBadr"/>
          <w:color w:val="008000"/>
          <w:sz w:val="34"/>
          <w:rtl/>
        </w:rPr>
        <w:t xml:space="preserve"> </w:t>
      </w:r>
      <w:r w:rsidRPr="00421F41">
        <w:rPr>
          <w:rFonts w:ascii="IRBadr" w:hAnsi="IRBadr" w:cs="IRBadr" w:hint="cs"/>
          <w:color w:val="008000"/>
          <w:sz w:val="34"/>
          <w:rtl/>
        </w:rPr>
        <w:t>تَجْمَعُ</w:t>
      </w:r>
      <w:r w:rsidRPr="00421F41">
        <w:rPr>
          <w:rFonts w:ascii="IRBadr" w:hAnsi="IRBadr" w:cs="IRBadr"/>
          <w:color w:val="008000"/>
          <w:sz w:val="34"/>
          <w:rtl/>
        </w:rPr>
        <w:t xml:space="preserve"> </w:t>
      </w:r>
      <w:r w:rsidRPr="00421F41">
        <w:rPr>
          <w:rFonts w:ascii="IRBadr" w:hAnsi="IRBadr" w:cs="IRBadr" w:hint="cs"/>
          <w:color w:val="008000"/>
          <w:sz w:val="34"/>
          <w:rtl/>
        </w:rPr>
        <w:t>النَّخْلَ</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الشَّجَرَ</w:t>
      </w:r>
      <w:r w:rsidRPr="00421F41">
        <w:rPr>
          <w:rFonts w:ascii="IRBadr" w:hAnsi="IRBadr" w:cs="IRBadr"/>
          <w:color w:val="008000"/>
          <w:sz w:val="34"/>
          <w:rtl/>
        </w:rPr>
        <w:t xml:space="preserve"> </w:t>
      </w:r>
      <w:r w:rsidRPr="00421F41">
        <w:rPr>
          <w:rFonts w:ascii="IRBadr" w:hAnsi="IRBadr" w:cs="IRBadr" w:hint="cs"/>
          <w:color w:val="008000"/>
          <w:sz w:val="34"/>
          <w:rtl/>
        </w:rPr>
        <w:t>عَشَرَةَ</w:t>
      </w:r>
      <w:r w:rsidRPr="00421F41">
        <w:rPr>
          <w:rFonts w:ascii="IRBadr" w:hAnsi="IRBadr" w:cs="IRBadr"/>
          <w:color w:val="008000"/>
          <w:sz w:val="34"/>
          <w:rtl/>
        </w:rPr>
        <w:t xml:space="preserve"> </w:t>
      </w:r>
      <w:r w:rsidRPr="00421F41">
        <w:rPr>
          <w:rFonts w:ascii="IRBadr" w:hAnsi="IRBadr" w:cs="IRBadr" w:hint="cs"/>
          <w:color w:val="008000"/>
          <w:sz w:val="34"/>
          <w:rtl/>
        </w:rPr>
        <w:t>دَرَاهِمَ</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أَمَرَنِي</w:t>
      </w:r>
      <w:r w:rsidRPr="00421F41">
        <w:rPr>
          <w:rFonts w:ascii="IRBadr" w:hAnsi="IRBadr" w:cs="IRBadr"/>
          <w:color w:val="008000"/>
          <w:sz w:val="34"/>
          <w:rtl/>
        </w:rPr>
        <w:t xml:space="preserve"> </w:t>
      </w:r>
      <w:r w:rsidRPr="00421F41">
        <w:rPr>
          <w:rFonts w:ascii="IRBadr" w:hAnsi="IRBadr" w:cs="IRBadr" w:hint="cs"/>
          <w:color w:val="008000"/>
          <w:sz w:val="34"/>
          <w:rtl/>
        </w:rPr>
        <w:t>أَنْ</w:t>
      </w:r>
      <w:r w:rsidRPr="00421F41">
        <w:rPr>
          <w:rFonts w:ascii="IRBadr" w:hAnsi="IRBadr" w:cs="IRBadr"/>
          <w:color w:val="008000"/>
          <w:sz w:val="34"/>
          <w:rtl/>
        </w:rPr>
        <w:t xml:space="preserve"> </w:t>
      </w:r>
      <w:r w:rsidRPr="00421F41">
        <w:rPr>
          <w:rFonts w:ascii="IRBadr" w:hAnsi="IRBadr" w:cs="IRBadr" w:hint="cs"/>
          <w:color w:val="008000"/>
          <w:sz w:val="34"/>
          <w:rtl/>
        </w:rPr>
        <w:t>أُلْقِيَ</w:t>
      </w:r>
      <w:r w:rsidRPr="00421F41">
        <w:rPr>
          <w:rFonts w:ascii="IRBadr" w:hAnsi="IRBadr" w:cs="IRBadr"/>
          <w:color w:val="008000"/>
          <w:sz w:val="34"/>
          <w:rtl/>
        </w:rPr>
        <w:t xml:space="preserve"> </w:t>
      </w:r>
      <w:r w:rsidRPr="00421F41">
        <w:rPr>
          <w:rFonts w:ascii="IRBadr" w:hAnsi="IRBadr" w:cs="IRBadr" w:hint="cs"/>
          <w:color w:val="008000"/>
          <w:sz w:val="34"/>
          <w:rtl/>
        </w:rPr>
        <w:t>كُلَّ</w:t>
      </w:r>
      <w:r w:rsidRPr="00421F41">
        <w:rPr>
          <w:rFonts w:ascii="IRBadr" w:hAnsi="IRBadr" w:cs="IRBadr"/>
          <w:color w:val="008000"/>
          <w:sz w:val="34"/>
          <w:rtl/>
        </w:rPr>
        <w:t xml:space="preserve"> </w:t>
      </w:r>
      <w:r w:rsidRPr="00421F41">
        <w:rPr>
          <w:rFonts w:ascii="IRBadr" w:hAnsi="IRBadr" w:cs="IRBadr" w:hint="cs"/>
          <w:color w:val="008000"/>
          <w:sz w:val="34"/>
          <w:rtl/>
        </w:rPr>
        <w:t>نَخْلٍ</w:t>
      </w:r>
      <w:r w:rsidRPr="00421F41">
        <w:rPr>
          <w:rFonts w:ascii="IRBadr" w:hAnsi="IRBadr" w:cs="IRBadr"/>
          <w:color w:val="008000"/>
          <w:sz w:val="34"/>
          <w:rtl/>
        </w:rPr>
        <w:t xml:space="preserve"> </w:t>
      </w:r>
      <w:r w:rsidRPr="00421F41">
        <w:rPr>
          <w:rFonts w:ascii="IRBadr" w:hAnsi="IRBadr" w:cs="IRBadr" w:hint="cs"/>
          <w:color w:val="008000"/>
          <w:sz w:val="34"/>
          <w:rtl/>
        </w:rPr>
        <w:t>شَاذٍّ</w:t>
      </w:r>
      <w:r w:rsidRPr="00421F41">
        <w:rPr>
          <w:rFonts w:ascii="IRBadr" w:hAnsi="IRBadr" w:cs="IRBadr"/>
          <w:color w:val="008000"/>
          <w:sz w:val="34"/>
          <w:rtl/>
        </w:rPr>
        <w:t xml:space="preserve"> </w:t>
      </w:r>
      <w:r w:rsidRPr="00421F41">
        <w:rPr>
          <w:rFonts w:ascii="IRBadr" w:hAnsi="IRBadr" w:cs="IRBadr" w:hint="cs"/>
          <w:color w:val="008000"/>
          <w:sz w:val="34"/>
          <w:rtl/>
        </w:rPr>
        <w:t>عَنِ</w:t>
      </w:r>
      <w:r w:rsidRPr="00421F41">
        <w:rPr>
          <w:rFonts w:ascii="IRBadr" w:hAnsi="IRBadr" w:cs="IRBadr"/>
          <w:color w:val="008000"/>
          <w:sz w:val="34"/>
          <w:rtl/>
        </w:rPr>
        <w:t xml:space="preserve"> </w:t>
      </w:r>
      <w:r w:rsidRPr="00421F41">
        <w:rPr>
          <w:rFonts w:ascii="IRBadr" w:hAnsi="IRBadr" w:cs="IRBadr" w:hint="cs"/>
          <w:color w:val="008000"/>
          <w:sz w:val="34"/>
          <w:rtl/>
        </w:rPr>
        <w:t>الْقُرَى</w:t>
      </w:r>
      <w:r w:rsidRPr="00421F41">
        <w:rPr>
          <w:rFonts w:ascii="IRBadr" w:hAnsi="IRBadr" w:cs="IRBadr"/>
          <w:color w:val="008000"/>
          <w:sz w:val="34"/>
          <w:rtl/>
        </w:rPr>
        <w:t xml:space="preserve"> </w:t>
      </w:r>
      <w:r w:rsidRPr="00421F41">
        <w:rPr>
          <w:rFonts w:ascii="IRBadr" w:hAnsi="IRBadr" w:cs="IRBadr" w:hint="cs"/>
          <w:color w:val="008000"/>
          <w:sz w:val="34"/>
          <w:rtl/>
        </w:rPr>
        <w:t>لِمَارَّةِ</w:t>
      </w:r>
      <w:r w:rsidRPr="00421F41">
        <w:rPr>
          <w:rFonts w:ascii="IRBadr" w:hAnsi="IRBadr" w:cs="IRBadr"/>
          <w:color w:val="008000"/>
          <w:sz w:val="34"/>
          <w:rtl/>
        </w:rPr>
        <w:t xml:space="preserve"> </w:t>
      </w:r>
      <w:r w:rsidRPr="00421F41">
        <w:rPr>
          <w:rFonts w:ascii="IRBadr" w:hAnsi="IRBadr" w:cs="IRBadr" w:hint="cs"/>
          <w:color w:val="008000"/>
          <w:sz w:val="34"/>
          <w:rtl/>
        </w:rPr>
        <w:t>الطَّرِيقِ</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ابْنِ</w:t>
      </w:r>
      <w:r w:rsidRPr="00421F41">
        <w:rPr>
          <w:rFonts w:ascii="IRBadr" w:hAnsi="IRBadr" w:cs="IRBadr"/>
          <w:color w:val="008000"/>
          <w:sz w:val="34"/>
          <w:rtl/>
        </w:rPr>
        <w:t xml:space="preserve"> </w:t>
      </w:r>
      <w:r w:rsidRPr="00421F41">
        <w:rPr>
          <w:rFonts w:ascii="IRBadr" w:hAnsi="IRBadr" w:cs="IRBadr" w:hint="cs"/>
          <w:color w:val="008000"/>
          <w:sz w:val="34"/>
          <w:rtl/>
        </w:rPr>
        <w:t>السَّبِيلِ</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لَا</w:t>
      </w:r>
      <w:r w:rsidRPr="00421F41">
        <w:rPr>
          <w:rFonts w:ascii="IRBadr" w:hAnsi="IRBadr" w:cs="IRBadr"/>
          <w:color w:val="008000"/>
          <w:sz w:val="34"/>
          <w:rtl/>
        </w:rPr>
        <w:t xml:space="preserve"> </w:t>
      </w:r>
      <w:r w:rsidRPr="00421F41">
        <w:rPr>
          <w:rFonts w:ascii="IRBadr" w:hAnsi="IRBadr" w:cs="IRBadr" w:hint="cs"/>
          <w:color w:val="008000"/>
          <w:sz w:val="34"/>
          <w:rtl/>
        </w:rPr>
        <w:t>آخُذَ</w:t>
      </w:r>
      <w:r w:rsidRPr="00421F41">
        <w:rPr>
          <w:rFonts w:ascii="IRBadr" w:hAnsi="IRBadr" w:cs="IRBadr"/>
          <w:color w:val="008000"/>
          <w:sz w:val="34"/>
          <w:rtl/>
        </w:rPr>
        <w:t xml:space="preserve"> </w:t>
      </w:r>
      <w:r w:rsidRPr="00421F41">
        <w:rPr>
          <w:rFonts w:ascii="IRBadr" w:hAnsi="IRBadr" w:cs="IRBadr" w:hint="cs"/>
          <w:color w:val="008000"/>
          <w:sz w:val="34"/>
          <w:rtl/>
        </w:rPr>
        <w:t>مِنْهُ</w:t>
      </w:r>
      <w:r w:rsidRPr="00421F41">
        <w:rPr>
          <w:rFonts w:ascii="IRBadr" w:hAnsi="IRBadr" w:cs="IRBadr"/>
          <w:color w:val="008000"/>
          <w:sz w:val="34"/>
          <w:rtl/>
        </w:rPr>
        <w:t xml:space="preserve"> </w:t>
      </w:r>
      <w:r w:rsidRPr="00421F41">
        <w:rPr>
          <w:rFonts w:ascii="IRBadr" w:hAnsi="IRBadr" w:cs="IRBadr" w:hint="cs"/>
          <w:color w:val="008000"/>
          <w:sz w:val="34"/>
          <w:rtl/>
        </w:rPr>
        <w:t>شَيْئاً</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أَمَرَنِي</w:t>
      </w:r>
      <w:r w:rsidRPr="00421F41">
        <w:rPr>
          <w:rFonts w:ascii="IRBadr" w:hAnsi="IRBadr" w:cs="IRBadr"/>
          <w:color w:val="008000"/>
          <w:sz w:val="34"/>
          <w:rtl/>
        </w:rPr>
        <w:t xml:space="preserve"> </w:t>
      </w:r>
      <w:r w:rsidRPr="00421F41">
        <w:rPr>
          <w:rFonts w:ascii="IRBadr" w:hAnsi="IRBadr" w:cs="IRBadr" w:hint="cs"/>
          <w:color w:val="008000"/>
          <w:sz w:val="34"/>
          <w:rtl/>
        </w:rPr>
        <w:t>أَنْ</w:t>
      </w:r>
      <w:r w:rsidRPr="00421F41">
        <w:rPr>
          <w:rFonts w:ascii="IRBadr" w:hAnsi="IRBadr" w:cs="IRBadr"/>
          <w:color w:val="008000"/>
          <w:sz w:val="34"/>
          <w:rtl/>
        </w:rPr>
        <w:t xml:space="preserve"> </w:t>
      </w:r>
      <w:r w:rsidRPr="00421F41">
        <w:rPr>
          <w:rFonts w:ascii="IRBadr" w:hAnsi="IRBadr" w:cs="IRBadr" w:hint="cs"/>
          <w:color w:val="008000"/>
          <w:sz w:val="34"/>
          <w:rtl/>
        </w:rPr>
        <w:t>أَضَعَ</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الدَّهَاقِينِ</w:t>
      </w:r>
      <w:r w:rsidRPr="00421F41">
        <w:rPr>
          <w:rFonts w:ascii="IRBadr" w:hAnsi="IRBadr" w:cs="IRBadr"/>
          <w:color w:val="008000"/>
          <w:sz w:val="34"/>
          <w:rtl/>
        </w:rPr>
        <w:t xml:space="preserve"> </w:t>
      </w:r>
      <w:r w:rsidRPr="00421F41">
        <w:rPr>
          <w:rFonts w:ascii="IRBadr" w:hAnsi="IRBadr" w:cs="IRBadr" w:hint="cs"/>
          <w:color w:val="008000"/>
          <w:sz w:val="34"/>
          <w:rtl/>
        </w:rPr>
        <w:t>الَّذِينَ</w:t>
      </w:r>
      <w:r w:rsidRPr="00421F41">
        <w:rPr>
          <w:rFonts w:ascii="IRBadr" w:hAnsi="IRBadr" w:cs="IRBadr"/>
          <w:color w:val="008000"/>
          <w:sz w:val="34"/>
          <w:rtl/>
        </w:rPr>
        <w:t xml:space="preserve"> </w:t>
      </w:r>
      <w:r w:rsidRPr="00421F41">
        <w:rPr>
          <w:rFonts w:ascii="IRBadr" w:hAnsi="IRBadr" w:cs="IRBadr" w:hint="cs"/>
          <w:color w:val="008000"/>
          <w:sz w:val="34"/>
          <w:rtl/>
        </w:rPr>
        <w:t>يَرْكَبُونَ</w:t>
      </w:r>
      <w:r w:rsidRPr="00421F41">
        <w:rPr>
          <w:rFonts w:ascii="IRBadr" w:hAnsi="IRBadr" w:cs="IRBadr"/>
          <w:color w:val="008000"/>
          <w:sz w:val="34"/>
          <w:rtl/>
        </w:rPr>
        <w:t xml:space="preserve"> </w:t>
      </w:r>
      <w:r w:rsidRPr="00421F41">
        <w:rPr>
          <w:rFonts w:ascii="IRBadr" w:hAnsi="IRBadr" w:cs="IRBadr" w:hint="cs"/>
          <w:color w:val="008000"/>
          <w:sz w:val="34"/>
          <w:rtl/>
        </w:rPr>
        <w:t>الْبَرَاذِينَ</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يَتَخَتَّمُونَ</w:t>
      </w:r>
      <w:r w:rsidRPr="00421F41">
        <w:rPr>
          <w:rFonts w:ascii="IRBadr" w:hAnsi="IRBadr" w:cs="IRBadr"/>
          <w:color w:val="008000"/>
          <w:sz w:val="34"/>
          <w:rtl/>
        </w:rPr>
        <w:t xml:space="preserve"> </w:t>
      </w:r>
      <w:r w:rsidRPr="00421F41">
        <w:rPr>
          <w:rFonts w:ascii="IRBadr" w:hAnsi="IRBadr" w:cs="IRBadr" w:hint="cs"/>
          <w:color w:val="008000"/>
          <w:sz w:val="34"/>
          <w:rtl/>
        </w:rPr>
        <w:t>بِالذَّهَبِ</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كُلِّ</w:t>
      </w:r>
      <w:r w:rsidRPr="00421F41">
        <w:rPr>
          <w:rFonts w:ascii="IRBadr" w:hAnsi="IRBadr" w:cs="IRBadr"/>
          <w:color w:val="008000"/>
          <w:sz w:val="34"/>
          <w:rtl/>
        </w:rPr>
        <w:t xml:space="preserve"> </w:t>
      </w:r>
      <w:r w:rsidRPr="00421F41">
        <w:rPr>
          <w:rFonts w:ascii="IRBadr" w:hAnsi="IRBadr" w:cs="IRBadr" w:hint="cs"/>
          <w:color w:val="008000"/>
          <w:sz w:val="34"/>
          <w:rtl/>
        </w:rPr>
        <w:t>رَجُلٍ</w:t>
      </w:r>
      <w:r w:rsidRPr="00421F41">
        <w:rPr>
          <w:rFonts w:ascii="IRBadr" w:hAnsi="IRBadr" w:cs="IRBadr"/>
          <w:color w:val="008000"/>
          <w:sz w:val="34"/>
          <w:rtl/>
        </w:rPr>
        <w:t xml:space="preserve"> </w:t>
      </w:r>
      <w:r w:rsidRPr="00421F41">
        <w:rPr>
          <w:rFonts w:ascii="IRBadr" w:hAnsi="IRBadr" w:cs="IRBadr" w:hint="cs"/>
          <w:color w:val="008000"/>
          <w:sz w:val="34"/>
          <w:rtl/>
        </w:rPr>
        <w:t>مِنْهُمْ</w:t>
      </w:r>
      <w:r w:rsidRPr="00421F41">
        <w:rPr>
          <w:rFonts w:ascii="IRBadr" w:hAnsi="IRBadr" w:cs="IRBadr"/>
          <w:color w:val="008000"/>
          <w:sz w:val="34"/>
          <w:rtl/>
        </w:rPr>
        <w:t xml:space="preserve"> </w:t>
      </w:r>
      <w:r w:rsidRPr="00421F41">
        <w:rPr>
          <w:rFonts w:ascii="IRBadr" w:hAnsi="IRBadr" w:cs="IRBadr" w:hint="cs"/>
          <w:color w:val="008000"/>
          <w:sz w:val="34"/>
          <w:rtl/>
        </w:rPr>
        <w:t>ثَمَانِيَةً</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أَرْبَعِينَ</w:t>
      </w:r>
      <w:r w:rsidRPr="00421F41">
        <w:rPr>
          <w:rFonts w:ascii="IRBadr" w:hAnsi="IRBadr" w:cs="IRBadr"/>
          <w:color w:val="008000"/>
          <w:sz w:val="34"/>
          <w:rtl/>
        </w:rPr>
        <w:t xml:space="preserve"> </w:t>
      </w:r>
      <w:r w:rsidRPr="00421F41">
        <w:rPr>
          <w:rFonts w:ascii="IRBadr" w:hAnsi="IRBadr" w:cs="IRBadr" w:hint="cs"/>
          <w:color w:val="008000"/>
          <w:sz w:val="34"/>
          <w:rtl/>
        </w:rPr>
        <w:t>دِرْهَماً</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أَوْسَاطِهِمْ</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التُّجَّارِ</w:t>
      </w:r>
      <w:r w:rsidRPr="00421F41">
        <w:rPr>
          <w:rFonts w:ascii="IRBadr" w:hAnsi="IRBadr" w:cs="IRBadr"/>
          <w:color w:val="008000"/>
          <w:sz w:val="34"/>
          <w:rtl/>
        </w:rPr>
        <w:t xml:space="preserve"> </w:t>
      </w:r>
      <w:r w:rsidRPr="00421F41">
        <w:rPr>
          <w:rFonts w:ascii="IRBadr" w:hAnsi="IRBadr" w:cs="IRBadr" w:hint="cs"/>
          <w:color w:val="008000"/>
          <w:sz w:val="34"/>
          <w:rtl/>
        </w:rPr>
        <w:t>مِنْهُمْ</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كُلِّ</w:t>
      </w:r>
      <w:r w:rsidRPr="00421F41">
        <w:rPr>
          <w:rFonts w:ascii="IRBadr" w:hAnsi="IRBadr" w:cs="IRBadr"/>
          <w:color w:val="008000"/>
          <w:sz w:val="34"/>
          <w:rtl/>
        </w:rPr>
        <w:t xml:space="preserve"> </w:t>
      </w:r>
      <w:r w:rsidRPr="00421F41">
        <w:rPr>
          <w:rFonts w:ascii="IRBadr" w:hAnsi="IRBadr" w:cs="IRBadr" w:hint="cs"/>
          <w:color w:val="008000"/>
          <w:sz w:val="34"/>
          <w:rtl/>
        </w:rPr>
        <w:t>رَجُلٍ</w:t>
      </w:r>
      <w:r w:rsidRPr="00421F41">
        <w:rPr>
          <w:rFonts w:ascii="IRBadr" w:hAnsi="IRBadr" w:cs="IRBadr"/>
          <w:color w:val="008000"/>
          <w:sz w:val="34"/>
          <w:rtl/>
        </w:rPr>
        <w:t xml:space="preserve"> </w:t>
      </w:r>
      <w:r w:rsidRPr="00421F41">
        <w:rPr>
          <w:rFonts w:ascii="IRBadr" w:hAnsi="IRBadr" w:cs="IRBadr" w:hint="cs"/>
          <w:color w:val="008000"/>
          <w:sz w:val="34"/>
          <w:rtl/>
        </w:rPr>
        <w:t>أَرْبَعَةً</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عِشْرِينَ</w:t>
      </w:r>
      <w:r w:rsidRPr="00421F41">
        <w:rPr>
          <w:rFonts w:ascii="IRBadr" w:hAnsi="IRBadr" w:cs="IRBadr"/>
          <w:color w:val="008000"/>
          <w:sz w:val="34"/>
          <w:rtl/>
        </w:rPr>
        <w:t xml:space="preserve"> </w:t>
      </w:r>
      <w:r w:rsidRPr="00421F41">
        <w:rPr>
          <w:rFonts w:ascii="IRBadr" w:hAnsi="IRBadr" w:cs="IRBadr" w:hint="cs"/>
          <w:color w:val="008000"/>
          <w:sz w:val="34"/>
          <w:rtl/>
        </w:rPr>
        <w:t>دِرْهَماً</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سَفِلَتِهِمْ</w:t>
      </w:r>
      <w:r w:rsidRPr="00421F41">
        <w:rPr>
          <w:rFonts w:ascii="IRBadr" w:hAnsi="IRBadr" w:cs="IRBadr"/>
          <w:color w:val="008000"/>
          <w:sz w:val="34"/>
          <w:rtl/>
        </w:rPr>
        <w:t xml:space="preserve"> </w:t>
      </w:r>
      <w:r w:rsidRPr="00421F41">
        <w:rPr>
          <w:rFonts w:ascii="IRBadr" w:hAnsi="IRBadr" w:cs="IRBadr" w:hint="cs"/>
          <w:color w:val="008000"/>
          <w:sz w:val="34"/>
          <w:rtl/>
        </w:rPr>
        <w:t>وَ</w:t>
      </w:r>
      <w:r w:rsidRPr="00421F41">
        <w:rPr>
          <w:rFonts w:ascii="IRBadr" w:hAnsi="IRBadr" w:cs="IRBadr"/>
          <w:color w:val="008000"/>
          <w:sz w:val="34"/>
          <w:rtl/>
        </w:rPr>
        <w:t xml:space="preserve"> </w:t>
      </w:r>
      <w:r w:rsidRPr="00421F41">
        <w:rPr>
          <w:rFonts w:ascii="IRBadr" w:hAnsi="IRBadr" w:cs="IRBadr" w:hint="cs"/>
          <w:color w:val="008000"/>
          <w:sz w:val="34"/>
          <w:rtl/>
        </w:rPr>
        <w:t>فُقَرَائِهِمْ</w:t>
      </w:r>
      <w:r w:rsidRPr="00421F41">
        <w:rPr>
          <w:rFonts w:ascii="IRBadr" w:hAnsi="IRBadr" w:cs="IRBadr"/>
          <w:color w:val="008000"/>
          <w:sz w:val="34"/>
          <w:rtl/>
        </w:rPr>
        <w:t xml:space="preserve"> </w:t>
      </w:r>
      <w:r w:rsidRPr="00421F41">
        <w:rPr>
          <w:rFonts w:ascii="IRBadr" w:hAnsi="IRBadr" w:cs="IRBadr" w:hint="cs"/>
          <w:color w:val="008000"/>
          <w:sz w:val="34"/>
          <w:rtl/>
        </w:rPr>
        <w:t>اثْنَيْ</w:t>
      </w:r>
      <w:r w:rsidRPr="00421F41">
        <w:rPr>
          <w:rFonts w:ascii="IRBadr" w:hAnsi="IRBadr" w:cs="IRBadr"/>
          <w:color w:val="008000"/>
          <w:sz w:val="34"/>
          <w:rtl/>
        </w:rPr>
        <w:t xml:space="preserve"> </w:t>
      </w:r>
      <w:r w:rsidRPr="00421F41">
        <w:rPr>
          <w:rFonts w:ascii="IRBadr" w:hAnsi="IRBadr" w:cs="IRBadr" w:hint="cs"/>
          <w:color w:val="008000"/>
          <w:sz w:val="34"/>
          <w:rtl/>
        </w:rPr>
        <w:t>عَشَرَ</w:t>
      </w:r>
      <w:r w:rsidRPr="00421F41">
        <w:rPr>
          <w:rFonts w:ascii="IRBadr" w:hAnsi="IRBadr" w:cs="IRBadr"/>
          <w:color w:val="008000"/>
          <w:sz w:val="34"/>
          <w:rtl/>
        </w:rPr>
        <w:t xml:space="preserve"> </w:t>
      </w:r>
      <w:r w:rsidRPr="00421F41">
        <w:rPr>
          <w:rFonts w:ascii="IRBadr" w:hAnsi="IRBadr" w:cs="IRBadr" w:hint="cs"/>
          <w:color w:val="008000"/>
          <w:sz w:val="34"/>
          <w:rtl/>
        </w:rPr>
        <w:t>دِرْهَماً</w:t>
      </w:r>
      <w:r w:rsidRPr="00421F41">
        <w:rPr>
          <w:rFonts w:ascii="IRBadr" w:hAnsi="IRBadr" w:cs="IRBadr"/>
          <w:color w:val="008000"/>
          <w:sz w:val="34"/>
          <w:rtl/>
        </w:rPr>
        <w:t xml:space="preserve"> </w:t>
      </w:r>
      <w:r w:rsidRPr="00421F41">
        <w:rPr>
          <w:rFonts w:ascii="IRBadr" w:hAnsi="IRBadr" w:cs="IRBadr" w:hint="cs"/>
          <w:color w:val="008000"/>
          <w:sz w:val="34"/>
          <w:rtl/>
        </w:rPr>
        <w:t>عَلَى</w:t>
      </w:r>
      <w:r w:rsidRPr="00421F41">
        <w:rPr>
          <w:rFonts w:ascii="IRBadr" w:hAnsi="IRBadr" w:cs="IRBadr"/>
          <w:color w:val="008000"/>
          <w:sz w:val="34"/>
          <w:rtl/>
        </w:rPr>
        <w:t xml:space="preserve"> </w:t>
      </w:r>
      <w:r w:rsidRPr="00421F41">
        <w:rPr>
          <w:rFonts w:ascii="IRBadr" w:hAnsi="IRBadr" w:cs="IRBadr" w:hint="cs"/>
          <w:color w:val="008000"/>
          <w:sz w:val="34"/>
          <w:rtl/>
        </w:rPr>
        <w:t>كُلِّ</w:t>
      </w:r>
      <w:r w:rsidRPr="00421F41">
        <w:rPr>
          <w:rFonts w:ascii="IRBadr" w:hAnsi="IRBadr" w:cs="IRBadr"/>
          <w:color w:val="008000"/>
          <w:sz w:val="34"/>
          <w:rtl/>
        </w:rPr>
        <w:t xml:space="preserve"> </w:t>
      </w:r>
      <w:r w:rsidRPr="00421F41">
        <w:rPr>
          <w:rFonts w:ascii="IRBadr" w:hAnsi="IRBadr" w:cs="IRBadr" w:hint="cs"/>
          <w:color w:val="008000"/>
          <w:sz w:val="34"/>
          <w:rtl/>
        </w:rPr>
        <w:t>إِنْسَانٍ</w:t>
      </w:r>
      <w:r w:rsidRPr="00421F41">
        <w:rPr>
          <w:rFonts w:ascii="IRBadr" w:hAnsi="IRBadr" w:cs="IRBadr"/>
          <w:color w:val="008000"/>
          <w:sz w:val="34"/>
          <w:rtl/>
        </w:rPr>
        <w:t xml:space="preserve"> </w:t>
      </w:r>
      <w:r w:rsidRPr="00421F41">
        <w:rPr>
          <w:rFonts w:ascii="IRBadr" w:hAnsi="IRBadr" w:cs="IRBadr" w:hint="cs"/>
          <w:color w:val="008000"/>
          <w:sz w:val="34"/>
          <w:rtl/>
        </w:rPr>
        <w:t>مِنْهُمْ</w:t>
      </w:r>
      <w:r w:rsidRPr="00421F41">
        <w:rPr>
          <w:rFonts w:ascii="IRBadr" w:hAnsi="IRBadr" w:cs="IRBadr"/>
          <w:color w:val="008000"/>
          <w:sz w:val="34"/>
          <w:rtl/>
        </w:rPr>
        <w:t xml:space="preserve"> </w:t>
      </w:r>
      <w:r w:rsidRPr="00421F41">
        <w:rPr>
          <w:rFonts w:ascii="IRBadr" w:hAnsi="IRBadr" w:cs="IRBadr" w:hint="cs"/>
          <w:color w:val="008000"/>
          <w:sz w:val="34"/>
          <w:rtl/>
        </w:rPr>
        <w:t>قَالَ</w:t>
      </w:r>
      <w:r w:rsidRPr="00421F41">
        <w:rPr>
          <w:rFonts w:ascii="IRBadr" w:hAnsi="IRBadr" w:cs="IRBadr"/>
          <w:color w:val="008000"/>
          <w:sz w:val="34"/>
          <w:rtl/>
        </w:rPr>
        <w:t xml:space="preserve"> </w:t>
      </w:r>
      <w:r w:rsidRPr="00421F41">
        <w:rPr>
          <w:rFonts w:ascii="IRBadr" w:hAnsi="IRBadr" w:cs="IRBadr" w:hint="cs"/>
          <w:color w:val="008000"/>
          <w:sz w:val="34"/>
          <w:rtl/>
        </w:rPr>
        <w:t>فَجَبَيْتُهَا</w:t>
      </w:r>
      <w:r w:rsidRPr="00421F41">
        <w:rPr>
          <w:rFonts w:ascii="IRBadr" w:hAnsi="IRBadr" w:cs="IRBadr"/>
          <w:color w:val="008000"/>
          <w:sz w:val="34"/>
          <w:rtl/>
        </w:rPr>
        <w:t xml:space="preserve"> </w:t>
      </w:r>
      <w:r w:rsidRPr="00421F41">
        <w:rPr>
          <w:rFonts w:ascii="IRBadr" w:hAnsi="IRBadr" w:cs="IRBadr" w:hint="cs"/>
          <w:color w:val="008000"/>
          <w:sz w:val="34"/>
          <w:rtl/>
        </w:rPr>
        <w:t>ثَمَانِيَةَ</w:t>
      </w:r>
      <w:r w:rsidRPr="00421F41">
        <w:rPr>
          <w:rFonts w:ascii="IRBadr" w:hAnsi="IRBadr" w:cs="IRBadr"/>
          <w:color w:val="008000"/>
          <w:sz w:val="34"/>
          <w:rtl/>
        </w:rPr>
        <w:t xml:space="preserve"> </w:t>
      </w:r>
      <w:r w:rsidRPr="00421F41">
        <w:rPr>
          <w:rFonts w:ascii="IRBadr" w:hAnsi="IRBadr" w:cs="IRBadr" w:hint="cs"/>
          <w:color w:val="008000"/>
          <w:sz w:val="34"/>
          <w:rtl/>
        </w:rPr>
        <w:t>عَشَرَ</w:t>
      </w:r>
      <w:r w:rsidRPr="00421F41">
        <w:rPr>
          <w:rFonts w:ascii="IRBadr" w:hAnsi="IRBadr" w:cs="IRBadr"/>
          <w:color w:val="008000"/>
          <w:sz w:val="34"/>
          <w:rtl/>
        </w:rPr>
        <w:t xml:space="preserve"> </w:t>
      </w:r>
      <w:r w:rsidRPr="00421F41">
        <w:rPr>
          <w:rFonts w:ascii="IRBadr" w:hAnsi="IRBadr" w:cs="IRBadr" w:hint="cs"/>
          <w:color w:val="008000"/>
          <w:sz w:val="34"/>
          <w:rtl/>
        </w:rPr>
        <w:t>أَلْفَ</w:t>
      </w:r>
      <w:r w:rsidRPr="00421F41">
        <w:rPr>
          <w:rFonts w:ascii="IRBadr" w:hAnsi="IRBadr" w:cs="IRBadr"/>
          <w:color w:val="008000"/>
          <w:sz w:val="34"/>
          <w:rtl/>
        </w:rPr>
        <w:t xml:space="preserve"> </w:t>
      </w:r>
      <w:r w:rsidRPr="00421F41">
        <w:rPr>
          <w:rFonts w:ascii="IRBadr" w:hAnsi="IRBadr" w:cs="IRBadr" w:hint="cs"/>
          <w:color w:val="008000"/>
          <w:sz w:val="34"/>
          <w:rtl/>
        </w:rPr>
        <w:t>أَلْفِ</w:t>
      </w:r>
      <w:r w:rsidRPr="00421F41">
        <w:rPr>
          <w:rFonts w:ascii="IRBadr" w:hAnsi="IRBadr" w:cs="IRBadr"/>
          <w:color w:val="008000"/>
          <w:sz w:val="34"/>
          <w:rtl/>
        </w:rPr>
        <w:t xml:space="preserve"> </w:t>
      </w:r>
      <w:r w:rsidRPr="00421F41">
        <w:rPr>
          <w:rFonts w:ascii="IRBadr" w:hAnsi="IRBadr" w:cs="IRBadr" w:hint="cs"/>
          <w:color w:val="008000"/>
          <w:sz w:val="34"/>
          <w:rtl/>
        </w:rPr>
        <w:t>دِرْهَمٍ</w:t>
      </w:r>
      <w:r w:rsidRPr="00421F41">
        <w:rPr>
          <w:rFonts w:ascii="IRBadr" w:hAnsi="IRBadr" w:cs="IRBadr"/>
          <w:color w:val="008000"/>
          <w:sz w:val="34"/>
          <w:rtl/>
        </w:rPr>
        <w:t xml:space="preserve"> </w:t>
      </w:r>
      <w:r w:rsidRPr="00421F41">
        <w:rPr>
          <w:rFonts w:ascii="IRBadr" w:hAnsi="IRBadr" w:cs="IRBadr" w:hint="cs"/>
          <w:color w:val="008000"/>
          <w:sz w:val="34"/>
          <w:rtl/>
        </w:rPr>
        <w:t>فِي</w:t>
      </w:r>
      <w:r w:rsidRPr="00421F41">
        <w:rPr>
          <w:rFonts w:ascii="IRBadr" w:hAnsi="IRBadr" w:cs="IRBadr"/>
          <w:color w:val="008000"/>
          <w:sz w:val="34"/>
          <w:rtl/>
        </w:rPr>
        <w:t xml:space="preserve"> </w:t>
      </w:r>
      <w:r w:rsidRPr="00421F41">
        <w:rPr>
          <w:rFonts w:ascii="IRBadr" w:hAnsi="IRBadr" w:cs="IRBadr" w:hint="cs"/>
          <w:color w:val="008000"/>
          <w:sz w:val="34"/>
          <w:rtl/>
        </w:rPr>
        <w:t>سَنَةٍ</w:t>
      </w:r>
      <w:r>
        <w:rPr>
          <w:rFonts w:ascii="IRBadr" w:hAnsi="IRBadr" w:cs="IRBadr" w:hint="cs"/>
          <w:sz w:val="34"/>
          <w:rtl/>
        </w:rPr>
        <w:t>»</w:t>
      </w:r>
      <w:r>
        <w:rPr>
          <w:rStyle w:val="FootnoteReference"/>
          <w:rFonts w:ascii="IRBadr" w:hAnsi="IRBadr" w:cs="IRBadr"/>
          <w:sz w:val="34"/>
          <w:rtl/>
        </w:rPr>
        <w:footnoteReference w:id="4"/>
      </w:r>
      <w:r>
        <w:rPr>
          <w:rFonts w:ascii="IRBadr" w:hAnsi="IRBadr" w:cs="IRBadr" w:hint="cs"/>
          <w:sz w:val="34"/>
          <w:rtl/>
        </w:rPr>
        <w:t>.</w:t>
      </w:r>
    </w:p>
    <w:p w:rsidR="00FC62D8" w:rsidRDefault="00FC62D8" w:rsidP="00FC62D8">
      <w:pPr>
        <w:rPr>
          <w:rFonts w:ascii="IRBadr" w:hAnsi="IRBadr" w:cs="IRBadr"/>
          <w:sz w:val="34"/>
          <w:rtl/>
        </w:rPr>
      </w:pPr>
      <w:r w:rsidRPr="00FC62D8">
        <w:rPr>
          <w:rFonts w:ascii="IRBadr" w:hAnsi="IRBadr" w:cs="IRBadr" w:hint="cs"/>
          <w:b/>
          <w:bCs/>
          <w:sz w:val="34"/>
          <w:rtl/>
        </w:rPr>
        <w:t>«أربعة رساتیق»</w:t>
      </w:r>
      <w:r>
        <w:rPr>
          <w:rFonts w:ascii="IRBadr" w:hAnsi="IRBadr" w:cs="IRBadr" w:hint="cs"/>
          <w:sz w:val="34"/>
          <w:rtl/>
        </w:rPr>
        <w:t>: رُستاق ظاهرا به معنای بلوک است، نه به معنای روستا. این واژه به معنای یک ناحیه بزرگ است؛ یعنی منطقه‌ای که از یک روستا بزرگ‌تر است.</w:t>
      </w:r>
    </w:p>
    <w:p w:rsidR="00712B23" w:rsidRDefault="00FC62D8" w:rsidP="00FC62D8">
      <w:pPr>
        <w:rPr>
          <w:rFonts w:ascii="IRBadr" w:hAnsi="IRBadr" w:cs="IRBadr"/>
          <w:sz w:val="34"/>
          <w:rtl/>
        </w:rPr>
      </w:pPr>
      <w:r w:rsidRPr="00FC62D8">
        <w:rPr>
          <w:rFonts w:ascii="IRBadr" w:hAnsi="IRBadr" w:cs="IRBadr" w:hint="cs"/>
          <w:b/>
          <w:bCs/>
          <w:sz w:val="34"/>
          <w:rtl/>
        </w:rPr>
        <w:t>«الدَّهَاقِينِ</w:t>
      </w:r>
      <w:r w:rsidRPr="00FC62D8">
        <w:rPr>
          <w:rFonts w:ascii="IRBadr" w:hAnsi="IRBadr" w:cs="IRBadr"/>
          <w:b/>
          <w:bCs/>
          <w:sz w:val="34"/>
          <w:rtl/>
        </w:rPr>
        <w:t xml:space="preserve"> </w:t>
      </w:r>
      <w:r w:rsidRPr="00FC62D8">
        <w:rPr>
          <w:rFonts w:ascii="IRBadr" w:hAnsi="IRBadr" w:cs="IRBadr" w:hint="cs"/>
          <w:b/>
          <w:bCs/>
          <w:sz w:val="34"/>
          <w:rtl/>
        </w:rPr>
        <w:t>الَّذِينَ</w:t>
      </w:r>
      <w:r w:rsidRPr="00FC62D8">
        <w:rPr>
          <w:rFonts w:ascii="IRBadr" w:hAnsi="IRBadr" w:cs="IRBadr"/>
          <w:b/>
          <w:bCs/>
          <w:sz w:val="34"/>
          <w:rtl/>
        </w:rPr>
        <w:t xml:space="preserve"> </w:t>
      </w:r>
      <w:r w:rsidRPr="00FC62D8">
        <w:rPr>
          <w:rFonts w:ascii="IRBadr" w:hAnsi="IRBadr" w:cs="IRBadr" w:hint="cs"/>
          <w:b/>
          <w:bCs/>
          <w:sz w:val="34"/>
          <w:rtl/>
        </w:rPr>
        <w:t>يَرْكَبُونَ</w:t>
      </w:r>
      <w:r w:rsidRPr="00FC62D8">
        <w:rPr>
          <w:rFonts w:ascii="IRBadr" w:hAnsi="IRBadr" w:cs="IRBadr"/>
          <w:b/>
          <w:bCs/>
          <w:sz w:val="34"/>
          <w:rtl/>
        </w:rPr>
        <w:t xml:space="preserve"> </w:t>
      </w:r>
      <w:r w:rsidRPr="00FC62D8">
        <w:rPr>
          <w:rFonts w:ascii="IRBadr" w:hAnsi="IRBadr" w:cs="IRBadr" w:hint="cs"/>
          <w:b/>
          <w:bCs/>
          <w:sz w:val="34"/>
          <w:rtl/>
        </w:rPr>
        <w:t>الْبَرَاذِينَ...»</w:t>
      </w:r>
      <w:r>
        <w:rPr>
          <w:rFonts w:ascii="IRBadr" w:hAnsi="IRBadr" w:cs="IRBadr" w:hint="cs"/>
          <w:sz w:val="34"/>
          <w:rtl/>
        </w:rPr>
        <w:t xml:space="preserve">: مراد از دهاقین، شخصیت‌هایی که از جهت مالی بسیار برجسته بوده‌اند. یعنی همان افرادی که در قرون بعد به نام فئودال شناخته می‌شدند. </w:t>
      </w:r>
    </w:p>
    <w:p w:rsidR="00712B23" w:rsidRDefault="00712B23" w:rsidP="00712B23">
      <w:pPr>
        <w:rPr>
          <w:rFonts w:ascii="IRBadr" w:hAnsi="IRBadr" w:cs="IRBadr"/>
          <w:sz w:val="34"/>
          <w:rtl/>
        </w:rPr>
      </w:pPr>
      <w:r w:rsidRPr="00712B23">
        <w:rPr>
          <w:rFonts w:ascii="IRBadr" w:hAnsi="IRBadr" w:cs="IRBadr" w:hint="cs"/>
          <w:b/>
          <w:bCs/>
          <w:sz w:val="34"/>
          <w:rtl/>
        </w:rPr>
        <w:t>«عَلَى</w:t>
      </w:r>
      <w:r w:rsidRPr="00712B23">
        <w:rPr>
          <w:rFonts w:ascii="IRBadr" w:hAnsi="IRBadr" w:cs="IRBadr"/>
          <w:b/>
          <w:bCs/>
          <w:sz w:val="34"/>
          <w:rtl/>
        </w:rPr>
        <w:t xml:space="preserve"> </w:t>
      </w:r>
      <w:r w:rsidRPr="00712B23">
        <w:rPr>
          <w:rFonts w:ascii="IRBadr" w:hAnsi="IRBadr" w:cs="IRBadr" w:hint="cs"/>
          <w:b/>
          <w:bCs/>
          <w:sz w:val="34"/>
          <w:rtl/>
        </w:rPr>
        <w:t>كُلِّ</w:t>
      </w:r>
      <w:r w:rsidRPr="00712B23">
        <w:rPr>
          <w:rFonts w:ascii="IRBadr" w:hAnsi="IRBadr" w:cs="IRBadr"/>
          <w:b/>
          <w:bCs/>
          <w:sz w:val="34"/>
          <w:rtl/>
        </w:rPr>
        <w:t xml:space="preserve"> </w:t>
      </w:r>
      <w:r w:rsidRPr="00712B23">
        <w:rPr>
          <w:rFonts w:ascii="IRBadr" w:hAnsi="IRBadr" w:cs="IRBadr" w:hint="cs"/>
          <w:b/>
          <w:bCs/>
          <w:sz w:val="34"/>
          <w:rtl/>
        </w:rPr>
        <w:t>رَجُلٍ</w:t>
      </w:r>
      <w:r w:rsidRPr="00712B23">
        <w:rPr>
          <w:rFonts w:ascii="IRBadr" w:hAnsi="IRBadr" w:cs="IRBadr"/>
          <w:b/>
          <w:bCs/>
          <w:sz w:val="34"/>
          <w:rtl/>
        </w:rPr>
        <w:t xml:space="preserve"> </w:t>
      </w:r>
      <w:r w:rsidRPr="00712B23">
        <w:rPr>
          <w:rFonts w:ascii="IRBadr" w:hAnsi="IRBadr" w:cs="IRBadr" w:hint="cs"/>
          <w:b/>
          <w:bCs/>
          <w:sz w:val="34"/>
          <w:rtl/>
        </w:rPr>
        <w:t>مِنْهُمْ</w:t>
      </w:r>
      <w:r w:rsidRPr="00712B23">
        <w:rPr>
          <w:rFonts w:ascii="IRBadr" w:hAnsi="IRBadr" w:cs="IRBadr"/>
          <w:b/>
          <w:bCs/>
          <w:sz w:val="34"/>
          <w:rtl/>
        </w:rPr>
        <w:t xml:space="preserve"> </w:t>
      </w:r>
      <w:r w:rsidRPr="00712B23">
        <w:rPr>
          <w:rFonts w:ascii="IRBadr" w:hAnsi="IRBadr" w:cs="IRBadr" w:hint="cs"/>
          <w:b/>
          <w:bCs/>
          <w:sz w:val="34"/>
          <w:rtl/>
        </w:rPr>
        <w:t>ثَمَانِيَةً</w:t>
      </w:r>
      <w:r w:rsidRPr="00712B23">
        <w:rPr>
          <w:rFonts w:ascii="IRBadr" w:hAnsi="IRBadr" w:cs="IRBadr"/>
          <w:b/>
          <w:bCs/>
          <w:sz w:val="34"/>
          <w:rtl/>
        </w:rPr>
        <w:t xml:space="preserve"> </w:t>
      </w:r>
      <w:r w:rsidRPr="00712B23">
        <w:rPr>
          <w:rFonts w:ascii="IRBadr" w:hAnsi="IRBadr" w:cs="IRBadr" w:hint="cs"/>
          <w:b/>
          <w:bCs/>
          <w:sz w:val="34"/>
          <w:rtl/>
        </w:rPr>
        <w:t>وَ</w:t>
      </w:r>
      <w:r w:rsidRPr="00712B23">
        <w:rPr>
          <w:rFonts w:ascii="IRBadr" w:hAnsi="IRBadr" w:cs="IRBadr"/>
          <w:b/>
          <w:bCs/>
          <w:sz w:val="34"/>
          <w:rtl/>
        </w:rPr>
        <w:t xml:space="preserve"> </w:t>
      </w:r>
      <w:r w:rsidRPr="00712B23">
        <w:rPr>
          <w:rFonts w:ascii="IRBadr" w:hAnsi="IRBadr" w:cs="IRBadr" w:hint="cs"/>
          <w:b/>
          <w:bCs/>
          <w:sz w:val="34"/>
          <w:rtl/>
        </w:rPr>
        <w:t>أَرْبَعِينَ»:</w:t>
      </w:r>
      <w:r>
        <w:rPr>
          <w:rFonts w:ascii="IRBadr" w:hAnsi="IRBadr" w:cs="IRBadr" w:hint="cs"/>
          <w:sz w:val="34"/>
          <w:rtl/>
        </w:rPr>
        <w:t xml:space="preserve"> </w:t>
      </w:r>
      <w:r w:rsidR="00FC62D8">
        <w:rPr>
          <w:rFonts w:ascii="IRBadr" w:hAnsi="IRBadr" w:cs="IRBadr" w:hint="cs"/>
          <w:sz w:val="34"/>
          <w:rtl/>
        </w:rPr>
        <w:t xml:space="preserve">در این </w:t>
      </w:r>
      <w:r>
        <w:rPr>
          <w:rFonts w:ascii="IRBadr" w:hAnsi="IRBadr" w:cs="IRBadr" w:hint="cs"/>
          <w:sz w:val="34"/>
          <w:rtl/>
        </w:rPr>
        <w:t>عبارت</w:t>
      </w:r>
      <w:r w:rsidR="00FC62D8">
        <w:rPr>
          <w:rFonts w:ascii="IRBadr" w:hAnsi="IRBadr" w:cs="IRBadr" w:hint="cs"/>
          <w:sz w:val="34"/>
          <w:rtl/>
        </w:rPr>
        <w:t xml:space="preserve"> ذکرشده که مالیات دهاقین ۴۸ درهم و مالیات تجار و افراد متوسط ۲۴ درهم و مالیات افراد سطح پایین ۱۲ درهم بوده است. این همان مالیاتی است که در زمان عمر وضع شده بود و در عبارت ابوعبید بدان اشاره شد.</w:t>
      </w:r>
      <w:r>
        <w:rPr>
          <w:rFonts w:ascii="IRBadr" w:hAnsi="IRBadr" w:cs="IRBadr" w:hint="cs"/>
          <w:sz w:val="34"/>
          <w:rtl/>
        </w:rPr>
        <w:t xml:space="preserve"> این موارد مربوط به خراج و جزیه و امثال آن است. </w:t>
      </w:r>
    </w:p>
    <w:p w:rsidR="00FC62D8" w:rsidRDefault="00712B23" w:rsidP="00B35874">
      <w:pPr>
        <w:rPr>
          <w:rFonts w:ascii="IRBadr" w:hAnsi="IRBadr" w:cs="IRBadr"/>
          <w:sz w:val="34"/>
          <w:rtl/>
        </w:rPr>
      </w:pPr>
      <w:r>
        <w:rPr>
          <w:rFonts w:ascii="IRBadr" w:hAnsi="IRBadr" w:cs="IRBadr" w:hint="cs"/>
          <w:sz w:val="34"/>
          <w:rtl/>
        </w:rPr>
        <w:t>خراج و جزیه مربوط به غیرمسلمانان است. بر غیرمسلمانان زکات واجب نبوده، و از آنها اخذ نمی‌شده است.</w:t>
      </w:r>
      <w:r w:rsidR="00836519">
        <w:rPr>
          <w:rFonts w:ascii="IRBadr" w:hAnsi="IRBadr" w:cs="IRBadr" w:hint="cs"/>
          <w:sz w:val="34"/>
          <w:rtl/>
        </w:rPr>
        <w:t xml:space="preserve"> البته خراج هم از اقسام جزیه است، ولی وقتی جزیه در مقابل خراج به کار</w:t>
      </w:r>
      <w:r w:rsidR="00B35874">
        <w:rPr>
          <w:rFonts w:ascii="IRBadr" w:hAnsi="IRBadr" w:cs="IRBadr" w:hint="cs"/>
          <w:sz w:val="34"/>
          <w:rtl/>
        </w:rPr>
        <w:t xml:space="preserve"> رود، به معنای جزیه‌ای است که بر</w:t>
      </w:r>
      <w:r w:rsidR="00836519">
        <w:rPr>
          <w:rFonts w:ascii="IRBadr" w:hAnsi="IRBadr" w:cs="IRBadr" w:hint="cs"/>
          <w:sz w:val="34"/>
          <w:rtl/>
        </w:rPr>
        <w:t xml:space="preserve"> انسان‌ها </w:t>
      </w:r>
      <w:r w:rsidR="00B35874">
        <w:rPr>
          <w:rFonts w:ascii="IRBadr" w:hAnsi="IRBadr" w:cs="IRBadr" w:hint="cs"/>
          <w:sz w:val="34"/>
          <w:rtl/>
        </w:rPr>
        <w:t>قرار داده می‌شده</w:t>
      </w:r>
      <w:r w:rsidR="00836519">
        <w:rPr>
          <w:rFonts w:ascii="IRBadr" w:hAnsi="IRBadr" w:cs="IRBadr" w:hint="cs"/>
          <w:sz w:val="34"/>
          <w:rtl/>
        </w:rPr>
        <w:t xml:space="preserve">، و خراج </w:t>
      </w:r>
      <w:r w:rsidR="00B35874">
        <w:rPr>
          <w:rFonts w:ascii="IRBadr" w:hAnsi="IRBadr" w:cs="IRBadr" w:hint="cs"/>
          <w:sz w:val="34"/>
          <w:rtl/>
        </w:rPr>
        <w:t xml:space="preserve">بر </w:t>
      </w:r>
      <w:r w:rsidR="00836519">
        <w:rPr>
          <w:rFonts w:ascii="IRBadr" w:hAnsi="IRBadr" w:cs="IRBadr" w:hint="cs"/>
          <w:sz w:val="34"/>
          <w:rtl/>
        </w:rPr>
        <w:t xml:space="preserve">زمین‌ها </w:t>
      </w:r>
      <w:r w:rsidR="00B35874">
        <w:rPr>
          <w:rFonts w:ascii="IRBadr" w:hAnsi="IRBadr" w:cs="IRBadr" w:hint="cs"/>
          <w:sz w:val="34"/>
          <w:rtl/>
        </w:rPr>
        <w:t xml:space="preserve">بوده </w:t>
      </w:r>
      <w:r w:rsidR="00836519">
        <w:rPr>
          <w:rFonts w:ascii="IRBadr" w:hAnsi="IRBadr" w:cs="IRBadr" w:hint="cs"/>
          <w:sz w:val="34"/>
          <w:rtl/>
        </w:rPr>
        <w:t>است.</w:t>
      </w:r>
    </w:p>
    <w:p w:rsidR="005F46F9" w:rsidRDefault="00421F41" w:rsidP="005F46F9">
      <w:pPr>
        <w:rPr>
          <w:rFonts w:ascii="IRBadr" w:hAnsi="IRBadr" w:cs="IRBadr"/>
          <w:sz w:val="34"/>
          <w:rtl/>
        </w:rPr>
      </w:pPr>
      <w:r>
        <w:rPr>
          <w:rFonts w:ascii="IRBadr" w:hAnsi="IRBadr" w:cs="IRBadr" w:hint="cs"/>
          <w:sz w:val="34"/>
          <w:rtl/>
        </w:rPr>
        <w:t xml:space="preserve">امیرالمومنین علاوه بر عاملین خراج، افرادی به عنوان مصدّق برای اخذ زکات فرستاده است. ما در منبعی نیافتیم که </w:t>
      </w:r>
      <w:r w:rsidR="00AC4FF0">
        <w:rPr>
          <w:rFonts w:ascii="IRBadr" w:hAnsi="IRBadr" w:cs="IRBadr" w:hint="cs"/>
          <w:sz w:val="34"/>
          <w:rtl/>
        </w:rPr>
        <w:t xml:space="preserve">امیرالمومنین علیه السلام </w:t>
      </w:r>
      <w:r>
        <w:rPr>
          <w:rFonts w:ascii="IRBadr" w:hAnsi="IRBadr" w:cs="IRBadr" w:hint="cs"/>
          <w:sz w:val="34"/>
          <w:rtl/>
        </w:rPr>
        <w:t>برای غلات، مصدّق فرستاده باشد. آنچه در منابع وارد شده، ارسال مصدّق برای نقدین یا انعام است.</w:t>
      </w:r>
      <w:r w:rsidR="00AC4FF0">
        <w:rPr>
          <w:rFonts w:ascii="IRBadr" w:hAnsi="IRBadr" w:cs="IRBadr" w:hint="cs"/>
          <w:sz w:val="34"/>
          <w:rtl/>
        </w:rPr>
        <w:t xml:space="preserve"> البته برخی دستورات که به مصدّقین داده شده، کلی است، و معلوم نیست شامل غلات هم می‌شود یا خیر، ولی مواردی که از جنس خاصی نام برده شده، تنها نقدین و انعام در منابع ذکر شده است.</w:t>
      </w:r>
      <w:r>
        <w:rPr>
          <w:rFonts w:ascii="IRBadr" w:hAnsi="IRBadr" w:cs="IRBadr" w:hint="cs"/>
          <w:sz w:val="34"/>
          <w:rtl/>
        </w:rPr>
        <w:t xml:space="preserve"> ظاهر آن است که در زمان امیرالمومنین علیه السلام زکات غلات چندان مطرح نبوده است؛ چرا که </w:t>
      </w:r>
      <w:r w:rsidR="00AC4FF0">
        <w:rPr>
          <w:rFonts w:ascii="IRBadr" w:hAnsi="IRBadr" w:cs="IRBadr" w:hint="cs"/>
          <w:sz w:val="34"/>
          <w:rtl/>
        </w:rPr>
        <w:t xml:space="preserve">امیرالمومنین علیه السلام در منطقه عراق بوده‌اند و </w:t>
      </w:r>
      <w:r>
        <w:rPr>
          <w:rFonts w:ascii="IRBadr" w:hAnsi="IRBadr" w:cs="IRBadr" w:hint="cs"/>
          <w:sz w:val="34"/>
          <w:rtl/>
        </w:rPr>
        <w:t>زمین‌ها</w:t>
      </w:r>
      <w:r w:rsidR="00AC4FF0">
        <w:rPr>
          <w:rFonts w:ascii="IRBadr" w:hAnsi="IRBadr" w:cs="IRBadr" w:hint="cs"/>
          <w:sz w:val="34"/>
          <w:rtl/>
        </w:rPr>
        <w:t>ی این منطقه</w:t>
      </w:r>
      <w:r>
        <w:rPr>
          <w:rFonts w:ascii="IRBadr" w:hAnsi="IRBadr" w:cs="IRBadr" w:hint="cs"/>
          <w:sz w:val="34"/>
          <w:rtl/>
        </w:rPr>
        <w:t xml:space="preserve"> </w:t>
      </w:r>
      <w:r w:rsidR="00752CF7">
        <w:rPr>
          <w:rFonts w:ascii="IRBadr" w:hAnsi="IRBadr" w:cs="IRBadr" w:hint="cs"/>
          <w:sz w:val="34"/>
          <w:rtl/>
        </w:rPr>
        <w:t xml:space="preserve">نوعا </w:t>
      </w:r>
      <w:r w:rsidR="00752CF7">
        <w:rPr>
          <w:rFonts w:ascii="IRBadr" w:hAnsi="IRBadr" w:cs="IRBadr"/>
          <w:sz w:val="34"/>
          <w:rtl/>
        </w:rPr>
        <w:t>–</w:t>
      </w:r>
      <w:r w:rsidR="00752CF7">
        <w:rPr>
          <w:rFonts w:ascii="IRBadr" w:hAnsi="IRBadr" w:cs="IRBadr" w:hint="cs"/>
          <w:sz w:val="34"/>
          <w:rtl/>
        </w:rPr>
        <w:t xml:space="preserve">به‌جز مواردی نادر- </w:t>
      </w:r>
      <w:r>
        <w:rPr>
          <w:rFonts w:ascii="IRBadr" w:hAnsi="IRBadr" w:cs="IRBadr" w:hint="cs"/>
          <w:sz w:val="34"/>
          <w:rtl/>
        </w:rPr>
        <w:t>در اختیار اهل ذمه بوده است.</w:t>
      </w:r>
      <w:r w:rsidR="00752CF7">
        <w:rPr>
          <w:rFonts w:ascii="IRBadr" w:hAnsi="IRBadr" w:cs="IRBadr" w:hint="cs"/>
          <w:sz w:val="34"/>
          <w:rtl/>
        </w:rPr>
        <w:t xml:space="preserve"> این مساله نیازمند تحقیق است که</w:t>
      </w:r>
      <w:r>
        <w:rPr>
          <w:rFonts w:ascii="IRBadr" w:hAnsi="IRBadr" w:cs="IRBadr" w:hint="cs"/>
          <w:sz w:val="34"/>
          <w:rtl/>
        </w:rPr>
        <w:t xml:space="preserve"> آیا در زمان </w:t>
      </w:r>
      <w:r w:rsidR="00752CF7">
        <w:rPr>
          <w:rFonts w:ascii="IRBadr" w:hAnsi="IRBadr" w:cs="IRBadr" w:hint="cs"/>
          <w:sz w:val="34"/>
          <w:rtl/>
        </w:rPr>
        <w:t xml:space="preserve">حضرت علی علیه السلام </w:t>
      </w:r>
      <w:r>
        <w:rPr>
          <w:rFonts w:ascii="IRBadr" w:hAnsi="IRBadr" w:cs="IRBadr" w:hint="cs"/>
          <w:sz w:val="34"/>
          <w:rtl/>
        </w:rPr>
        <w:t xml:space="preserve">زمین‌ّهای زراعی در اختیار مسلمانان هم بوده است یا خیر. </w:t>
      </w:r>
      <w:r w:rsidR="005F46F9">
        <w:rPr>
          <w:rFonts w:ascii="IRBadr" w:hAnsi="IRBadr" w:cs="IRBadr" w:hint="cs"/>
          <w:sz w:val="34"/>
          <w:rtl/>
        </w:rPr>
        <w:t>به طور جدّی سوال از اراضی خراجیه و حکم زکات اراضی خراجیه در زمان امیرالمومنین علیه السلام مطرح نبوده، و هیچ روایتی در این مورد وارد نشده است. ما تنها یک روایت از امیرالمومنین علیه السلام در مورد اراضی خراجیه یافتیم. این روایت به شرح زیر است:</w:t>
      </w:r>
    </w:p>
    <w:p w:rsidR="005F46F9" w:rsidRDefault="005F46F9" w:rsidP="005F46F9">
      <w:pPr>
        <w:rPr>
          <w:rFonts w:ascii="IRBadr" w:hAnsi="IRBadr" w:cs="IRBadr"/>
          <w:sz w:val="34"/>
          <w:rtl/>
        </w:rPr>
      </w:pPr>
      <w:r>
        <w:rPr>
          <w:rFonts w:ascii="IRBadr" w:hAnsi="IRBadr" w:cs="IRBadr" w:hint="cs"/>
          <w:sz w:val="34"/>
          <w:rtl/>
        </w:rPr>
        <w:t>۲۱۹۱۲: «</w:t>
      </w:r>
      <w:r w:rsidRPr="00AB4D76">
        <w:rPr>
          <w:rFonts w:ascii="IRBadr" w:hAnsi="IRBadr" w:cs="IRBadr" w:hint="cs"/>
          <w:sz w:val="34"/>
          <w:rtl/>
        </w:rPr>
        <w:t>وَ</w:t>
      </w:r>
      <w:r w:rsidRPr="00AB4D76">
        <w:rPr>
          <w:rFonts w:ascii="IRBadr" w:hAnsi="IRBadr" w:cs="IRBadr"/>
          <w:sz w:val="34"/>
          <w:rtl/>
        </w:rPr>
        <w:t xml:space="preserve"> </w:t>
      </w:r>
      <w:r w:rsidRPr="00AB4D76">
        <w:rPr>
          <w:rFonts w:ascii="IRBadr" w:hAnsi="IRBadr" w:cs="IRBadr" w:hint="cs"/>
          <w:sz w:val="34"/>
          <w:rtl/>
        </w:rPr>
        <w:t>بِهَذَا</w:t>
      </w:r>
      <w:r w:rsidRPr="00AB4D76">
        <w:rPr>
          <w:rFonts w:ascii="IRBadr" w:hAnsi="IRBadr" w:cs="IRBadr"/>
          <w:sz w:val="34"/>
          <w:rtl/>
        </w:rPr>
        <w:t xml:space="preserve"> </w:t>
      </w:r>
      <w:r w:rsidRPr="00AB4D76">
        <w:rPr>
          <w:rFonts w:ascii="IRBadr" w:hAnsi="IRBadr" w:cs="IRBadr" w:hint="cs"/>
          <w:sz w:val="34"/>
          <w:rtl/>
        </w:rPr>
        <w:t>الْإِسْنَادِ</w:t>
      </w:r>
      <w:r w:rsidRPr="00AB4D76">
        <w:rPr>
          <w:rFonts w:ascii="IRBadr" w:hAnsi="IRBadr" w:cs="IRBadr"/>
          <w:sz w:val="34"/>
          <w:rtl/>
        </w:rPr>
        <w:t xml:space="preserve"> </w:t>
      </w:r>
      <w:r w:rsidRPr="00AB4D76">
        <w:rPr>
          <w:rFonts w:ascii="IRBadr" w:hAnsi="IRBadr" w:cs="IRBadr" w:hint="cs"/>
          <w:sz w:val="34"/>
          <w:rtl/>
        </w:rPr>
        <w:t>عَنْ</w:t>
      </w:r>
      <w:r w:rsidRPr="00AB4D76">
        <w:rPr>
          <w:rFonts w:ascii="IRBadr" w:hAnsi="IRBadr" w:cs="IRBadr"/>
          <w:sz w:val="34"/>
          <w:rtl/>
        </w:rPr>
        <w:t xml:space="preserve"> </w:t>
      </w:r>
      <w:r w:rsidRPr="00AB4D76">
        <w:rPr>
          <w:rFonts w:ascii="IRBadr" w:hAnsi="IRBadr" w:cs="IRBadr" w:hint="cs"/>
          <w:sz w:val="34"/>
          <w:rtl/>
        </w:rPr>
        <w:t>حَرِيزٍ</w:t>
      </w:r>
      <w:r w:rsidRPr="00AB4D76">
        <w:rPr>
          <w:rFonts w:ascii="IRBadr" w:hAnsi="IRBadr" w:cs="IRBadr"/>
          <w:sz w:val="34"/>
          <w:rtl/>
        </w:rPr>
        <w:t xml:space="preserve"> </w:t>
      </w:r>
      <w:r w:rsidRPr="00AB4D76">
        <w:rPr>
          <w:rFonts w:ascii="IRBadr" w:hAnsi="IRBadr" w:cs="IRBadr" w:hint="cs"/>
          <w:sz w:val="34"/>
          <w:rtl/>
        </w:rPr>
        <w:t>عَنْ</w:t>
      </w:r>
      <w:r w:rsidRPr="00AB4D76">
        <w:rPr>
          <w:rFonts w:ascii="IRBadr" w:hAnsi="IRBadr" w:cs="IRBadr"/>
          <w:sz w:val="34"/>
          <w:rtl/>
        </w:rPr>
        <w:t xml:space="preserve"> </w:t>
      </w:r>
      <w:r w:rsidRPr="00AB4D76">
        <w:rPr>
          <w:rFonts w:ascii="IRBadr" w:hAnsi="IRBadr" w:cs="IRBadr" w:hint="cs"/>
          <w:sz w:val="34"/>
          <w:rtl/>
        </w:rPr>
        <w:t>أَبِي</w:t>
      </w:r>
      <w:r w:rsidRPr="00AB4D76">
        <w:rPr>
          <w:rFonts w:ascii="IRBadr" w:hAnsi="IRBadr" w:cs="IRBadr"/>
          <w:sz w:val="34"/>
          <w:rtl/>
        </w:rPr>
        <w:t xml:space="preserve"> </w:t>
      </w:r>
      <w:r w:rsidRPr="00AB4D76">
        <w:rPr>
          <w:rFonts w:ascii="IRBadr" w:hAnsi="IRBadr" w:cs="IRBadr" w:hint="cs"/>
          <w:sz w:val="34"/>
          <w:rtl/>
        </w:rPr>
        <w:t>عَبْدِ</w:t>
      </w:r>
      <w:r w:rsidRPr="00AB4D76">
        <w:rPr>
          <w:rFonts w:ascii="IRBadr" w:hAnsi="IRBadr" w:cs="IRBadr"/>
          <w:sz w:val="34"/>
          <w:rtl/>
        </w:rPr>
        <w:t xml:space="preserve"> </w:t>
      </w:r>
      <w:r w:rsidRPr="00AB4D76">
        <w:rPr>
          <w:rFonts w:ascii="IRBadr" w:hAnsi="IRBadr" w:cs="IRBadr" w:hint="cs"/>
          <w:sz w:val="34"/>
          <w:rtl/>
        </w:rPr>
        <w:t>اللَّهِ</w:t>
      </w:r>
      <w:r w:rsidRPr="00AB4D76">
        <w:rPr>
          <w:rFonts w:ascii="IRBadr" w:hAnsi="IRBadr" w:cs="IRBadr"/>
          <w:sz w:val="34"/>
          <w:rtl/>
        </w:rPr>
        <w:t xml:space="preserve"> </w:t>
      </w:r>
      <w:r w:rsidRPr="00AB4D76">
        <w:rPr>
          <w:rFonts w:ascii="IRBadr" w:hAnsi="IRBadr" w:cs="IRBadr" w:hint="cs"/>
          <w:sz w:val="34"/>
          <w:rtl/>
        </w:rPr>
        <w:t>ع</w:t>
      </w:r>
      <w:r w:rsidRPr="00AB4D76">
        <w:rPr>
          <w:rFonts w:ascii="IRBadr" w:hAnsi="IRBadr" w:cs="IRBadr"/>
          <w:sz w:val="34"/>
          <w:rtl/>
        </w:rPr>
        <w:t xml:space="preserve"> </w:t>
      </w:r>
      <w:r w:rsidRPr="00AB4D76">
        <w:rPr>
          <w:rFonts w:ascii="IRBadr" w:hAnsi="IRBadr" w:cs="IRBadr" w:hint="cs"/>
          <w:sz w:val="34"/>
          <w:rtl/>
        </w:rPr>
        <w:t>قَالَ</w:t>
      </w:r>
      <w:r w:rsidRPr="00AB4D76">
        <w:rPr>
          <w:rFonts w:ascii="IRBadr" w:hAnsi="IRBadr" w:cs="IRBadr"/>
          <w:sz w:val="34"/>
          <w:rtl/>
        </w:rPr>
        <w:t xml:space="preserve"> </w:t>
      </w:r>
      <w:r w:rsidRPr="00AB4D76">
        <w:rPr>
          <w:rFonts w:ascii="IRBadr" w:hAnsi="IRBadr" w:cs="IRBadr" w:hint="cs"/>
          <w:sz w:val="34"/>
          <w:rtl/>
        </w:rPr>
        <w:t>سَمِعْتُهُ</w:t>
      </w:r>
      <w:r w:rsidRPr="00AB4D76">
        <w:rPr>
          <w:rFonts w:ascii="IRBadr" w:hAnsi="IRBadr" w:cs="IRBadr"/>
          <w:sz w:val="34"/>
          <w:rtl/>
        </w:rPr>
        <w:t xml:space="preserve"> </w:t>
      </w:r>
      <w:r w:rsidRPr="00AB4D76">
        <w:rPr>
          <w:rFonts w:ascii="IRBadr" w:hAnsi="IRBadr" w:cs="IRBadr" w:hint="cs"/>
          <w:sz w:val="34"/>
          <w:rtl/>
        </w:rPr>
        <w:t>يَقُولُ</w:t>
      </w:r>
      <w:r w:rsidRPr="00AB4D76">
        <w:rPr>
          <w:rFonts w:ascii="IRBadr" w:hAnsi="IRBadr" w:cs="IRBadr"/>
          <w:sz w:val="34"/>
          <w:rtl/>
        </w:rPr>
        <w:t xml:space="preserve"> </w:t>
      </w:r>
      <w:r w:rsidRPr="00AB4D76">
        <w:rPr>
          <w:rFonts w:ascii="IRBadr" w:hAnsi="IRBadr" w:cs="IRBadr" w:hint="cs"/>
          <w:color w:val="008000"/>
          <w:sz w:val="34"/>
          <w:rtl/>
        </w:rPr>
        <w:t>رُفِعَ</w:t>
      </w:r>
      <w:r w:rsidRPr="00AB4D76">
        <w:rPr>
          <w:rFonts w:ascii="IRBadr" w:hAnsi="IRBadr" w:cs="IRBadr"/>
          <w:color w:val="008000"/>
          <w:sz w:val="34"/>
          <w:rtl/>
        </w:rPr>
        <w:t xml:space="preserve"> </w:t>
      </w:r>
      <w:r w:rsidRPr="00AB4D76">
        <w:rPr>
          <w:rFonts w:ascii="IRBadr" w:hAnsi="IRBadr" w:cs="IRBadr" w:hint="cs"/>
          <w:color w:val="008000"/>
          <w:sz w:val="34"/>
          <w:rtl/>
        </w:rPr>
        <w:t>إِلَى</w:t>
      </w:r>
      <w:r w:rsidRPr="00AB4D76">
        <w:rPr>
          <w:rFonts w:ascii="IRBadr" w:hAnsi="IRBadr" w:cs="IRBadr"/>
          <w:color w:val="008000"/>
          <w:sz w:val="34"/>
          <w:rtl/>
        </w:rPr>
        <w:t xml:space="preserve"> </w:t>
      </w:r>
      <w:r w:rsidRPr="00AB4D76">
        <w:rPr>
          <w:rFonts w:ascii="IRBadr" w:hAnsi="IRBadr" w:cs="IRBadr" w:hint="cs"/>
          <w:color w:val="008000"/>
          <w:sz w:val="34"/>
          <w:rtl/>
        </w:rPr>
        <w:t>أَمِيرِ</w:t>
      </w:r>
      <w:r w:rsidRPr="00AB4D76">
        <w:rPr>
          <w:rFonts w:ascii="IRBadr" w:hAnsi="IRBadr" w:cs="IRBadr"/>
          <w:color w:val="008000"/>
          <w:sz w:val="34"/>
          <w:rtl/>
        </w:rPr>
        <w:t xml:space="preserve"> </w:t>
      </w:r>
      <w:r w:rsidRPr="00AB4D76">
        <w:rPr>
          <w:rFonts w:ascii="IRBadr" w:hAnsi="IRBadr" w:cs="IRBadr" w:hint="cs"/>
          <w:color w:val="008000"/>
          <w:sz w:val="34"/>
          <w:rtl/>
        </w:rPr>
        <w:t>الْمُؤْمِنِينَ</w:t>
      </w:r>
      <w:r w:rsidRPr="00AB4D76">
        <w:rPr>
          <w:rFonts w:ascii="IRBadr" w:hAnsi="IRBadr" w:cs="IRBadr"/>
          <w:color w:val="008000"/>
          <w:sz w:val="34"/>
          <w:rtl/>
        </w:rPr>
        <w:t xml:space="preserve"> </w:t>
      </w:r>
      <w:r w:rsidRPr="00AB4D76">
        <w:rPr>
          <w:rFonts w:ascii="IRBadr" w:hAnsi="IRBadr" w:cs="IRBadr" w:hint="cs"/>
          <w:color w:val="008000"/>
          <w:sz w:val="34"/>
          <w:rtl/>
        </w:rPr>
        <w:t>ع</w:t>
      </w:r>
      <w:r w:rsidRPr="00AB4D76">
        <w:rPr>
          <w:rFonts w:ascii="IRBadr" w:hAnsi="IRBadr" w:cs="IRBadr"/>
          <w:color w:val="008000"/>
          <w:sz w:val="34"/>
          <w:rtl/>
        </w:rPr>
        <w:t xml:space="preserve"> </w:t>
      </w:r>
      <w:r w:rsidRPr="00AB4D76">
        <w:rPr>
          <w:rFonts w:ascii="IRBadr" w:hAnsi="IRBadr" w:cs="IRBadr" w:hint="cs"/>
          <w:color w:val="008000"/>
          <w:sz w:val="34"/>
          <w:rtl/>
        </w:rPr>
        <w:t>رَجُلٌ</w:t>
      </w:r>
      <w:r w:rsidRPr="00AB4D76">
        <w:rPr>
          <w:rFonts w:ascii="IRBadr" w:hAnsi="IRBadr" w:cs="IRBadr"/>
          <w:color w:val="008000"/>
          <w:sz w:val="34"/>
          <w:rtl/>
        </w:rPr>
        <w:t xml:space="preserve"> </w:t>
      </w:r>
      <w:r w:rsidRPr="00AB4D76">
        <w:rPr>
          <w:rFonts w:ascii="IRBadr" w:hAnsi="IRBadr" w:cs="IRBadr" w:hint="cs"/>
          <w:color w:val="008000"/>
          <w:sz w:val="34"/>
          <w:rtl/>
        </w:rPr>
        <w:t>مُؤْمِنٌ</w:t>
      </w:r>
      <w:r w:rsidRPr="00AB4D76">
        <w:rPr>
          <w:rFonts w:ascii="IRBadr" w:hAnsi="IRBadr" w:cs="IRBadr"/>
          <w:color w:val="008000"/>
          <w:sz w:val="34"/>
          <w:rtl/>
        </w:rPr>
        <w:t xml:space="preserve"> </w:t>
      </w:r>
      <w:r w:rsidRPr="00AB4D76">
        <w:rPr>
          <w:rFonts w:ascii="IRBadr" w:hAnsi="IRBadr" w:cs="IRBadr" w:hint="cs"/>
          <w:color w:val="008000"/>
          <w:sz w:val="34"/>
          <w:rtl/>
        </w:rPr>
        <w:t>اشْتَرَى</w:t>
      </w:r>
      <w:r w:rsidRPr="00AB4D76">
        <w:rPr>
          <w:rFonts w:ascii="IRBadr" w:hAnsi="IRBadr" w:cs="IRBadr"/>
          <w:color w:val="008000"/>
          <w:sz w:val="34"/>
          <w:rtl/>
        </w:rPr>
        <w:t xml:space="preserve"> </w:t>
      </w:r>
      <w:r w:rsidRPr="00AB4D76">
        <w:rPr>
          <w:rFonts w:ascii="IRBadr" w:hAnsi="IRBadr" w:cs="IRBadr" w:hint="cs"/>
          <w:color w:val="008000"/>
          <w:sz w:val="34"/>
          <w:rtl/>
        </w:rPr>
        <w:t>أَرْضاً</w:t>
      </w:r>
      <w:r w:rsidRPr="00AB4D76">
        <w:rPr>
          <w:rFonts w:ascii="IRBadr" w:hAnsi="IRBadr" w:cs="IRBadr"/>
          <w:color w:val="008000"/>
          <w:sz w:val="34"/>
          <w:rtl/>
        </w:rPr>
        <w:t xml:space="preserve"> </w:t>
      </w:r>
      <w:r w:rsidRPr="00AB4D76">
        <w:rPr>
          <w:rFonts w:ascii="IRBadr" w:hAnsi="IRBadr" w:cs="IRBadr" w:hint="cs"/>
          <w:color w:val="008000"/>
          <w:sz w:val="34"/>
          <w:rtl/>
        </w:rPr>
        <w:t>مِنْ</w:t>
      </w:r>
      <w:r w:rsidRPr="00AB4D76">
        <w:rPr>
          <w:rFonts w:ascii="IRBadr" w:hAnsi="IRBadr" w:cs="IRBadr"/>
          <w:color w:val="008000"/>
          <w:sz w:val="34"/>
          <w:rtl/>
        </w:rPr>
        <w:t xml:space="preserve"> </w:t>
      </w:r>
      <w:r w:rsidRPr="00AB4D76">
        <w:rPr>
          <w:rFonts w:ascii="IRBadr" w:hAnsi="IRBadr" w:cs="IRBadr" w:hint="cs"/>
          <w:color w:val="008000"/>
          <w:sz w:val="34"/>
          <w:rtl/>
        </w:rPr>
        <w:t>أَرَاضِي</w:t>
      </w:r>
      <w:r w:rsidRPr="00AB4D76">
        <w:rPr>
          <w:rFonts w:ascii="IRBadr" w:hAnsi="IRBadr" w:cs="IRBadr"/>
          <w:color w:val="008000"/>
          <w:sz w:val="34"/>
          <w:rtl/>
        </w:rPr>
        <w:t xml:space="preserve"> </w:t>
      </w:r>
      <w:r w:rsidRPr="00AB4D76">
        <w:rPr>
          <w:rFonts w:ascii="IRBadr" w:hAnsi="IRBadr" w:cs="IRBadr" w:hint="cs"/>
          <w:color w:val="008000"/>
          <w:sz w:val="34"/>
          <w:rtl/>
        </w:rPr>
        <w:t>الْخَرَاجِ</w:t>
      </w:r>
      <w:r w:rsidRPr="00AB4D76">
        <w:rPr>
          <w:rFonts w:ascii="IRBadr" w:hAnsi="IRBadr" w:cs="IRBadr"/>
          <w:color w:val="008000"/>
          <w:sz w:val="34"/>
          <w:rtl/>
        </w:rPr>
        <w:t xml:space="preserve"> </w:t>
      </w:r>
      <w:r w:rsidRPr="00AB4D76">
        <w:rPr>
          <w:rFonts w:ascii="IRBadr" w:hAnsi="IRBadr" w:cs="IRBadr" w:hint="cs"/>
          <w:color w:val="008000"/>
          <w:sz w:val="34"/>
          <w:rtl/>
        </w:rPr>
        <w:t>فَقَالَ</w:t>
      </w:r>
      <w:r w:rsidRPr="00AB4D76">
        <w:rPr>
          <w:rFonts w:ascii="IRBadr" w:hAnsi="IRBadr" w:cs="IRBadr"/>
          <w:color w:val="008000"/>
          <w:sz w:val="34"/>
          <w:rtl/>
        </w:rPr>
        <w:t xml:space="preserve"> </w:t>
      </w:r>
      <w:r w:rsidRPr="00AB4D76">
        <w:rPr>
          <w:rFonts w:ascii="IRBadr" w:hAnsi="IRBadr" w:cs="IRBadr" w:hint="cs"/>
          <w:color w:val="008000"/>
          <w:sz w:val="34"/>
          <w:rtl/>
        </w:rPr>
        <w:t>أَمِيرُ</w:t>
      </w:r>
      <w:r w:rsidRPr="00AB4D76">
        <w:rPr>
          <w:rFonts w:ascii="IRBadr" w:hAnsi="IRBadr" w:cs="IRBadr"/>
          <w:color w:val="008000"/>
          <w:sz w:val="34"/>
          <w:rtl/>
        </w:rPr>
        <w:t xml:space="preserve"> </w:t>
      </w:r>
      <w:r w:rsidRPr="00AB4D76">
        <w:rPr>
          <w:rFonts w:ascii="IRBadr" w:hAnsi="IRBadr" w:cs="IRBadr" w:hint="cs"/>
          <w:color w:val="008000"/>
          <w:sz w:val="34"/>
          <w:rtl/>
        </w:rPr>
        <w:t>الْمُؤْمِنِينَ</w:t>
      </w:r>
      <w:r w:rsidRPr="00AB4D76">
        <w:rPr>
          <w:rFonts w:ascii="IRBadr" w:hAnsi="IRBadr" w:cs="IRBadr"/>
          <w:color w:val="008000"/>
          <w:sz w:val="34"/>
          <w:rtl/>
        </w:rPr>
        <w:t xml:space="preserve"> </w:t>
      </w:r>
      <w:r w:rsidRPr="00AB4D76">
        <w:rPr>
          <w:rFonts w:ascii="IRBadr" w:hAnsi="IRBadr" w:cs="IRBadr" w:hint="cs"/>
          <w:color w:val="008000"/>
          <w:sz w:val="34"/>
          <w:rtl/>
        </w:rPr>
        <w:t>ع</w:t>
      </w:r>
      <w:r w:rsidRPr="00AB4D76">
        <w:rPr>
          <w:rFonts w:ascii="IRBadr" w:hAnsi="IRBadr" w:cs="IRBadr"/>
          <w:color w:val="008000"/>
          <w:sz w:val="34"/>
          <w:rtl/>
        </w:rPr>
        <w:t xml:space="preserve"> </w:t>
      </w:r>
      <w:r w:rsidRPr="00AB4D76">
        <w:rPr>
          <w:rFonts w:ascii="IRBadr" w:hAnsi="IRBadr" w:cs="IRBadr" w:hint="cs"/>
          <w:color w:val="008000"/>
          <w:sz w:val="34"/>
          <w:rtl/>
        </w:rPr>
        <w:t>لَهُ</w:t>
      </w:r>
      <w:r w:rsidRPr="00AB4D76">
        <w:rPr>
          <w:rFonts w:ascii="IRBadr" w:hAnsi="IRBadr" w:cs="IRBadr"/>
          <w:color w:val="008000"/>
          <w:sz w:val="34"/>
          <w:rtl/>
        </w:rPr>
        <w:t xml:space="preserve"> </w:t>
      </w:r>
      <w:r w:rsidRPr="00AB4D76">
        <w:rPr>
          <w:rFonts w:ascii="IRBadr" w:hAnsi="IRBadr" w:cs="IRBadr" w:hint="cs"/>
          <w:color w:val="008000"/>
          <w:sz w:val="34"/>
          <w:rtl/>
        </w:rPr>
        <w:t>مَا</w:t>
      </w:r>
      <w:r w:rsidRPr="00AB4D76">
        <w:rPr>
          <w:rFonts w:ascii="IRBadr" w:hAnsi="IRBadr" w:cs="IRBadr"/>
          <w:color w:val="008000"/>
          <w:sz w:val="34"/>
          <w:rtl/>
        </w:rPr>
        <w:t xml:space="preserve"> </w:t>
      </w:r>
      <w:r w:rsidRPr="00AB4D76">
        <w:rPr>
          <w:rFonts w:ascii="IRBadr" w:hAnsi="IRBadr" w:cs="IRBadr" w:hint="cs"/>
          <w:color w:val="008000"/>
          <w:sz w:val="34"/>
          <w:rtl/>
        </w:rPr>
        <w:t>لَنَا</w:t>
      </w:r>
      <w:r w:rsidRPr="00AB4D76">
        <w:rPr>
          <w:rFonts w:ascii="IRBadr" w:hAnsi="IRBadr" w:cs="IRBadr"/>
          <w:color w:val="008000"/>
          <w:sz w:val="34"/>
          <w:rtl/>
        </w:rPr>
        <w:t xml:space="preserve"> </w:t>
      </w:r>
      <w:r w:rsidRPr="00AB4D76">
        <w:rPr>
          <w:rFonts w:ascii="IRBadr" w:hAnsi="IRBadr" w:cs="IRBadr" w:hint="cs"/>
          <w:color w:val="008000"/>
          <w:sz w:val="34"/>
          <w:rtl/>
        </w:rPr>
        <w:t>وَ</w:t>
      </w:r>
      <w:r w:rsidRPr="00AB4D76">
        <w:rPr>
          <w:rFonts w:ascii="IRBadr" w:hAnsi="IRBadr" w:cs="IRBadr"/>
          <w:color w:val="008000"/>
          <w:sz w:val="34"/>
          <w:rtl/>
        </w:rPr>
        <w:t xml:space="preserve"> </w:t>
      </w:r>
      <w:r w:rsidRPr="00AB4D76">
        <w:rPr>
          <w:rFonts w:ascii="IRBadr" w:hAnsi="IRBadr" w:cs="IRBadr" w:hint="cs"/>
          <w:color w:val="008000"/>
          <w:sz w:val="34"/>
          <w:rtl/>
        </w:rPr>
        <w:t>عَلَيْهِ</w:t>
      </w:r>
      <w:r w:rsidRPr="00AB4D76">
        <w:rPr>
          <w:rFonts w:ascii="IRBadr" w:hAnsi="IRBadr" w:cs="IRBadr"/>
          <w:color w:val="008000"/>
          <w:sz w:val="34"/>
          <w:rtl/>
        </w:rPr>
        <w:t xml:space="preserve"> </w:t>
      </w:r>
      <w:r w:rsidRPr="00AB4D76">
        <w:rPr>
          <w:rFonts w:ascii="IRBadr" w:hAnsi="IRBadr" w:cs="IRBadr" w:hint="cs"/>
          <w:color w:val="008000"/>
          <w:sz w:val="34"/>
          <w:rtl/>
        </w:rPr>
        <w:t>مَا</w:t>
      </w:r>
      <w:r w:rsidRPr="00AB4D76">
        <w:rPr>
          <w:rFonts w:ascii="IRBadr" w:hAnsi="IRBadr" w:cs="IRBadr"/>
          <w:color w:val="008000"/>
          <w:sz w:val="34"/>
          <w:rtl/>
        </w:rPr>
        <w:t xml:space="preserve"> </w:t>
      </w:r>
      <w:r w:rsidRPr="00AB4D76">
        <w:rPr>
          <w:rFonts w:ascii="IRBadr" w:hAnsi="IRBadr" w:cs="IRBadr" w:hint="cs"/>
          <w:color w:val="008000"/>
          <w:sz w:val="34"/>
          <w:rtl/>
        </w:rPr>
        <w:t>عَلَيْنَا</w:t>
      </w:r>
      <w:r w:rsidRPr="00AB4D76">
        <w:rPr>
          <w:rFonts w:ascii="IRBadr" w:hAnsi="IRBadr" w:cs="IRBadr"/>
          <w:color w:val="008000"/>
          <w:sz w:val="34"/>
          <w:rtl/>
        </w:rPr>
        <w:t xml:space="preserve">- </w:t>
      </w:r>
      <w:r w:rsidRPr="00AB4D76">
        <w:rPr>
          <w:rFonts w:ascii="IRBadr" w:hAnsi="IRBadr" w:cs="IRBadr" w:hint="cs"/>
          <w:color w:val="008000"/>
          <w:sz w:val="34"/>
          <w:rtl/>
        </w:rPr>
        <w:t>مُسْلِماً</w:t>
      </w:r>
      <w:r w:rsidRPr="00AB4D76">
        <w:rPr>
          <w:rFonts w:ascii="IRBadr" w:hAnsi="IRBadr" w:cs="IRBadr"/>
          <w:color w:val="008000"/>
          <w:sz w:val="34"/>
          <w:rtl/>
        </w:rPr>
        <w:t xml:space="preserve"> </w:t>
      </w:r>
      <w:r w:rsidRPr="00AB4D76">
        <w:rPr>
          <w:rFonts w:ascii="IRBadr" w:hAnsi="IRBadr" w:cs="IRBadr" w:hint="cs"/>
          <w:color w:val="008000"/>
          <w:sz w:val="34"/>
          <w:rtl/>
        </w:rPr>
        <w:t>كَانَ</w:t>
      </w:r>
      <w:r w:rsidRPr="00AB4D76">
        <w:rPr>
          <w:rFonts w:ascii="IRBadr" w:hAnsi="IRBadr" w:cs="IRBadr"/>
          <w:color w:val="008000"/>
          <w:sz w:val="34"/>
          <w:rtl/>
        </w:rPr>
        <w:t xml:space="preserve"> </w:t>
      </w:r>
      <w:r w:rsidRPr="00AB4D76">
        <w:rPr>
          <w:rFonts w:ascii="IRBadr" w:hAnsi="IRBadr" w:cs="IRBadr" w:hint="cs"/>
          <w:color w:val="008000"/>
          <w:sz w:val="34"/>
          <w:rtl/>
        </w:rPr>
        <w:t>أَوْ</w:t>
      </w:r>
      <w:r w:rsidRPr="00AB4D76">
        <w:rPr>
          <w:rFonts w:ascii="IRBadr" w:hAnsi="IRBadr" w:cs="IRBadr"/>
          <w:color w:val="008000"/>
          <w:sz w:val="34"/>
          <w:rtl/>
        </w:rPr>
        <w:t xml:space="preserve"> </w:t>
      </w:r>
      <w:r w:rsidRPr="00AB4D76">
        <w:rPr>
          <w:rFonts w:ascii="IRBadr" w:hAnsi="IRBadr" w:cs="IRBadr" w:hint="cs"/>
          <w:color w:val="008000"/>
          <w:sz w:val="34"/>
          <w:rtl/>
        </w:rPr>
        <w:t>كَافِراً</w:t>
      </w:r>
      <w:r w:rsidRPr="00AB4D76">
        <w:rPr>
          <w:rFonts w:ascii="IRBadr" w:hAnsi="IRBadr" w:cs="IRBadr"/>
          <w:color w:val="008000"/>
          <w:sz w:val="34"/>
          <w:rtl/>
        </w:rPr>
        <w:t xml:space="preserve"> </w:t>
      </w:r>
      <w:r w:rsidRPr="00AB4D76">
        <w:rPr>
          <w:rFonts w:ascii="IRBadr" w:hAnsi="IRBadr" w:cs="IRBadr" w:hint="cs"/>
          <w:color w:val="008000"/>
          <w:sz w:val="34"/>
          <w:rtl/>
        </w:rPr>
        <w:t>لَهُ</w:t>
      </w:r>
      <w:r w:rsidRPr="00AB4D76">
        <w:rPr>
          <w:rFonts w:ascii="IRBadr" w:hAnsi="IRBadr" w:cs="IRBadr"/>
          <w:color w:val="008000"/>
          <w:sz w:val="34"/>
          <w:rtl/>
        </w:rPr>
        <w:t xml:space="preserve"> </w:t>
      </w:r>
      <w:r w:rsidRPr="00AB4D76">
        <w:rPr>
          <w:rFonts w:ascii="IRBadr" w:hAnsi="IRBadr" w:cs="IRBadr" w:hint="cs"/>
          <w:color w:val="008000"/>
          <w:sz w:val="34"/>
          <w:rtl/>
        </w:rPr>
        <w:t>مَا</w:t>
      </w:r>
      <w:r w:rsidRPr="00AB4D76">
        <w:rPr>
          <w:rFonts w:ascii="IRBadr" w:hAnsi="IRBadr" w:cs="IRBadr"/>
          <w:color w:val="008000"/>
          <w:sz w:val="34"/>
          <w:rtl/>
        </w:rPr>
        <w:t xml:space="preserve"> </w:t>
      </w:r>
      <w:r w:rsidRPr="00AB4D76">
        <w:rPr>
          <w:rFonts w:ascii="IRBadr" w:hAnsi="IRBadr" w:cs="IRBadr" w:hint="cs"/>
          <w:color w:val="008000"/>
          <w:sz w:val="34"/>
          <w:rtl/>
        </w:rPr>
        <w:t>لِأَهْلِ</w:t>
      </w:r>
      <w:r w:rsidRPr="00AB4D76">
        <w:rPr>
          <w:rFonts w:ascii="IRBadr" w:hAnsi="IRBadr" w:cs="IRBadr"/>
          <w:color w:val="008000"/>
          <w:sz w:val="34"/>
          <w:rtl/>
        </w:rPr>
        <w:t xml:space="preserve"> </w:t>
      </w:r>
      <w:r w:rsidRPr="00AB4D76">
        <w:rPr>
          <w:rFonts w:ascii="IRBadr" w:hAnsi="IRBadr" w:cs="IRBadr" w:hint="cs"/>
          <w:color w:val="008000"/>
          <w:sz w:val="34"/>
          <w:rtl/>
        </w:rPr>
        <w:t>اللَّهِ</w:t>
      </w:r>
      <w:r w:rsidRPr="00AB4D76">
        <w:rPr>
          <w:rFonts w:ascii="IRBadr" w:hAnsi="IRBadr" w:cs="IRBadr"/>
          <w:color w:val="008000"/>
          <w:sz w:val="34"/>
          <w:rtl/>
        </w:rPr>
        <w:t xml:space="preserve"> </w:t>
      </w:r>
      <w:r w:rsidRPr="00AB4D76">
        <w:rPr>
          <w:rFonts w:ascii="IRBadr" w:hAnsi="IRBadr" w:cs="IRBadr" w:hint="cs"/>
          <w:color w:val="008000"/>
          <w:sz w:val="34"/>
          <w:rtl/>
        </w:rPr>
        <w:t>وَ</w:t>
      </w:r>
      <w:r w:rsidRPr="00AB4D76">
        <w:rPr>
          <w:rFonts w:ascii="IRBadr" w:hAnsi="IRBadr" w:cs="IRBadr"/>
          <w:color w:val="008000"/>
          <w:sz w:val="34"/>
          <w:rtl/>
        </w:rPr>
        <w:t xml:space="preserve"> </w:t>
      </w:r>
      <w:r w:rsidRPr="00AB4D76">
        <w:rPr>
          <w:rFonts w:ascii="IRBadr" w:hAnsi="IRBadr" w:cs="IRBadr" w:hint="cs"/>
          <w:color w:val="008000"/>
          <w:sz w:val="34"/>
          <w:rtl/>
        </w:rPr>
        <w:t>عَلَيْهِ</w:t>
      </w:r>
      <w:r w:rsidRPr="00AB4D76">
        <w:rPr>
          <w:rFonts w:ascii="IRBadr" w:hAnsi="IRBadr" w:cs="IRBadr"/>
          <w:color w:val="008000"/>
          <w:sz w:val="34"/>
          <w:rtl/>
        </w:rPr>
        <w:t xml:space="preserve"> </w:t>
      </w:r>
      <w:r w:rsidRPr="00AB4D76">
        <w:rPr>
          <w:rFonts w:ascii="IRBadr" w:hAnsi="IRBadr" w:cs="IRBadr" w:hint="cs"/>
          <w:color w:val="008000"/>
          <w:sz w:val="34"/>
          <w:rtl/>
        </w:rPr>
        <w:t>مَا</w:t>
      </w:r>
      <w:r w:rsidRPr="00AB4D76">
        <w:rPr>
          <w:rFonts w:ascii="IRBadr" w:hAnsi="IRBadr" w:cs="IRBadr"/>
          <w:color w:val="008000"/>
          <w:sz w:val="34"/>
          <w:rtl/>
        </w:rPr>
        <w:t xml:space="preserve"> </w:t>
      </w:r>
      <w:r w:rsidRPr="00AB4D76">
        <w:rPr>
          <w:rFonts w:ascii="IRBadr" w:hAnsi="IRBadr" w:cs="IRBadr" w:hint="cs"/>
          <w:color w:val="008000"/>
          <w:sz w:val="34"/>
          <w:rtl/>
        </w:rPr>
        <w:t>عَلَيْهِمْ</w:t>
      </w:r>
      <w:r>
        <w:rPr>
          <w:rFonts w:ascii="IRBadr" w:hAnsi="IRBadr" w:cs="IRBadr" w:hint="cs"/>
          <w:sz w:val="34"/>
          <w:rtl/>
        </w:rPr>
        <w:t>»</w:t>
      </w:r>
      <w:r>
        <w:rPr>
          <w:rStyle w:val="FootnoteReference"/>
          <w:rFonts w:ascii="IRBadr" w:hAnsi="IRBadr" w:cs="IRBadr"/>
          <w:sz w:val="34"/>
          <w:rtl/>
        </w:rPr>
        <w:footnoteReference w:id="5"/>
      </w:r>
      <w:r w:rsidRPr="00AB4D76">
        <w:rPr>
          <w:rFonts w:ascii="IRBadr" w:hAnsi="IRBadr" w:cs="IRBadr"/>
          <w:sz w:val="34"/>
          <w:rtl/>
        </w:rPr>
        <w:t>.</w:t>
      </w:r>
    </w:p>
    <w:p w:rsidR="00752CF7" w:rsidRDefault="00752CF7" w:rsidP="007208C7">
      <w:pPr>
        <w:pStyle w:val="Heading4"/>
        <w:rPr>
          <w:rtl/>
        </w:rPr>
      </w:pPr>
      <w:bookmarkStart w:id="39" w:name="_Toc197812494"/>
      <w:bookmarkStart w:id="40" w:name="_Toc197837325"/>
      <w:bookmarkStart w:id="41" w:name="_Toc197837360"/>
      <w:bookmarkStart w:id="42" w:name="_Toc197837533"/>
      <w:bookmarkStart w:id="43" w:name="_Toc197837551"/>
      <w:r>
        <w:rPr>
          <w:rFonts w:hint="cs"/>
          <w:rtl/>
        </w:rPr>
        <w:lastRenderedPageBreak/>
        <w:t>خراج در زمان امام باقر و امام صادق علیهما السلام</w:t>
      </w:r>
      <w:bookmarkEnd w:id="39"/>
      <w:bookmarkEnd w:id="40"/>
      <w:bookmarkEnd w:id="41"/>
      <w:bookmarkEnd w:id="42"/>
      <w:bookmarkEnd w:id="43"/>
    </w:p>
    <w:p w:rsidR="00062F3D" w:rsidRDefault="00421F41" w:rsidP="00062F3D">
      <w:pPr>
        <w:rPr>
          <w:rFonts w:ascii="IRBadr" w:hAnsi="IRBadr" w:cs="IRBadr"/>
          <w:sz w:val="34"/>
          <w:rtl/>
        </w:rPr>
      </w:pPr>
      <w:r>
        <w:rPr>
          <w:rFonts w:ascii="IRBadr" w:hAnsi="IRBadr" w:cs="IRBadr" w:hint="cs"/>
          <w:sz w:val="34"/>
          <w:rtl/>
        </w:rPr>
        <w:t xml:space="preserve">در زمان امام باقر و امام صادق علیهما السلام یک سوال جدّی که مطرح بوده آن است که آیا مسلمانان می‌توانند </w:t>
      </w:r>
      <w:r w:rsidR="00BC6EA6">
        <w:rPr>
          <w:rFonts w:ascii="IRBadr" w:hAnsi="IRBadr" w:cs="IRBadr" w:hint="cs"/>
          <w:sz w:val="34"/>
          <w:rtl/>
        </w:rPr>
        <w:t>اراضی خراجیه را</w:t>
      </w:r>
      <w:r>
        <w:rPr>
          <w:rFonts w:ascii="IRBadr" w:hAnsi="IRBadr" w:cs="IRBadr" w:hint="cs"/>
          <w:sz w:val="34"/>
          <w:rtl/>
        </w:rPr>
        <w:t xml:space="preserve"> بخرند و خراج آن را پرداخت کنند یا خیر. از</w:t>
      </w:r>
      <w:r w:rsidR="00BC6EA6">
        <w:rPr>
          <w:rFonts w:ascii="IRBadr" w:hAnsi="IRBadr" w:cs="IRBadr" w:hint="cs"/>
          <w:sz w:val="34"/>
          <w:rtl/>
        </w:rPr>
        <w:t xml:space="preserve"> مجموع</w:t>
      </w:r>
      <w:r>
        <w:rPr>
          <w:rFonts w:ascii="IRBadr" w:hAnsi="IRBadr" w:cs="IRBadr" w:hint="cs"/>
          <w:sz w:val="34"/>
          <w:rtl/>
        </w:rPr>
        <w:t xml:space="preserve"> روایات به دست می‌آید که </w:t>
      </w:r>
      <w:r w:rsidR="00BC6EA6">
        <w:rPr>
          <w:rFonts w:ascii="IRBadr" w:hAnsi="IRBadr" w:cs="IRBadr" w:hint="cs"/>
          <w:sz w:val="34"/>
          <w:rtl/>
        </w:rPr>
        <w:t xml:space="preserve">دست کم، خرید و پرداخت خراج </w:t>
      </w:r>
      <w:r>
        <w:rPr>
          <w:rFonts w:ascii="IRBadr" w:hAnsi="IRBadr" w:cs="IRBadr" w:hint="cs"/>
          <w:sz w:val="34"/>
          <w:rtl/>
        </w:rPr>
        <w:t xml:space="preserve">جایز بوده است. </w:t>
      </w:r>
      <w:r w:rsidR="00BC6EA6">
        <w:rPr>
          <w:rFonts w:ascii="IRBadr" w:hAnsi="IRBadr" w:cs="IRBadr" w:hint="cs"/>
          <w:sz w:val="34"/>
          <w:rtl/>
        </w:rPr>
        <w:t xml:space="preserve">روایات این مساله </w:t>
      </w:r>
      <w:r>
        <w:rPr>
          <w:rFonts w:ascii="IRBadr" w:hAnsi="IRBadr" w:cs="IRBadr" w:hint="cs"/>
          <w:sz w:val="34"/>
          <w:rtl/>
        </w:rPr>
        <w:t xml:space="preserve">در </w:t>
      </w:r>
      <w:r w:rsidR="00BC6EA6">
        <w:rPr>
          <w:rFonts w:ascii="IRBadr" w:hAnsi="IRBadr" w:cs="IRBadr" w:hint="cs"/>
          <w:sz w:val="34"/>
          <w:rtl/>
        </w:rPr>
        <w:t>جامع الأحادیث وارد شده است.</w:t>
      </w:r>
      <w:r w:rsidR="00BC6EA6">
        <w:rPr>
          <w:rStyle w:val="FootnoteReference"/>
          <w:rFonts w:ascii="IRBadr" w:hAnsi="IRBadr" w:cs="IRBadr"/>
          <w:sz w:val="34"/>
          <w:rtl/>
        </w:rPr>
        <w:footnoteReference w:id="6"/>
      </w:r>
      <w:r w:rsidR="00BC6EA6">
        <w:rPr>
          <w:rFonts w:ascii="IRBadr" w:hAnsi="IRBadr" w:cs="IRBadr" w:hint="cs"/>
          <w:sz w:val="34"/>
          <w:rtl/>
        </w:rPr>
        <w:t xml:space="preserve"> </w:t>
      </w:r>
      <w:r w:rsidR="00062F3D">
        <w:rPr>
          <w:rFonts w:ascii="IRBadr" w:hAnsi="IRBadr" w:cs="IRBadr" w:hint="cs"/>
          <w:sz w:val="34"/>
          <w:rtl/>
        </w:rPr>
        <w:t xml:space="preserve"> </w:t>
      </w:r>
      <w:r w:rsidR="007208C7">
        <w:rPr>
          <w:rFonts w:ascii="IRBadr" w:hAnsi="IRBadr" w:cs="IRBadr" w:hint="cs"/>
          <w:sz w:val="34"/>
          <w:rtl/>
        </w:rPr>
        <w:t xml:space="preserve">عمده </w:t>
      </w:r>
      <w:r w:rsidR="00062F3D">
        <w:rPr>
          <w:rFonts w:ascii="IRBadr" w:hAnsi="IRBadr" w:cs="IRBadr" w:hint="cs"/>
          <w:sz w:val="34"/>
          <w:rtl/>
        </w:rPr>
        <w:t xml:space="preserve">این سوالات در زمان امام باقر و امام صادق علیهما السلام مطرح </w:t>
      </w:r>
      <w:r w:rsidR="00600B1D">
        <w:rPr>
          <w:rFonts w:ascii="IRBadr" w:hAnsi="IRBadr" w:cs="IRBadr" w:hint="cs"/>
          <w:sz w:val="34"/>
          <w:rtl/>
        </w:rPr>
        <w:t xml:space="preserve">بوده </w:t>
      </w:r>
      <w:r w:rsidR="00062F3D">
        <w:rPr>
          <w:rFonts w:ascii="IRBadr" w:hAnsi="IRBadr" w:cs="IRBadr" w:hint="cs"/>
          <w:sz w:val="34"/>
          <w:rtl/>
        </w:rPr>
        <w:t>است. به روایات این باب توجه کنید:</w:t>
      </w:r>
    </w:p>
    <w:p w:rsidR="00062F3D" w:rsidRDefault="00062F3D" w:rsidP="00062F3D">
      <w:pPr>
        <w:rPr>
          <w:rFonts w:ascii="IRBadr" w:hAnsi="IRBadr" w:cs="IRBadr"/>
          <w:sz w:val="34"/>
          <w:rtl/>
        </w:rPr>
      </w:pPr>
      <w:r>
        <w:rPr>
          <w:rFonts w:ascii="IRBadr" w:hAnsi="IRBadr" w:cs="IRBadr" w:hint="cs"/>
          <w:sz w:val="34"/>
          <w:rtl/>
        </w:rPr>
        <w:t>۲۱۹۰۰: این روایت از امام صادق علیه السلام است.</w:t>
      </w:r>
    </w:p>
    <w:p w:rsidR="00062F3D" w:rsidRDefault="00062F3D" w:rsidP="00600B1D">
      <w:pPr>
        <w:rPr>
          <w:rFonts w:ascii="IRBadr" w:hAnsi="IRBadr" w:cs="IRBadr"/>
          <w:sz w:val="34"/>
          <w:rtl/>
        </w:rPr>
      </w:pPr>
      <w:r>
        <w:rPr>
          <w:rFonts w:ascii="IRBadr" w:hAnsi="IRBadr" w:cs="IRBadr" w:hint="cs"/>
          <w:sz w:val="34"/>
          <w:rtl/>
        </w:rPr>
        <w:t>۲۱۹۰۱: این روای</w:t>
      </w:r>
      <w:r w:rsidR="00600B1D">
        <w:rPr>
          <w:rFonts w:ascii="IRBadr" w:hAnsi="IRBadr" w:cs="IRBadr" w:hint="cs"/>
          <w:sz w:val="34"/>
          <w:rtl/>
        </w:rPr>
        <w:t>ت از امام صادق علیه السلام است. ایشان از پدرش امام باقر علیه السلام و آن حضرت از پدرشان امام سجاد علیه السلام نقل کرده است. در این روایت بیان شده که امام سجاد علیه السلام یک ارض خراجی در دست داشته است.</w:t>
      </w:r>
    </w:p>
    <w:p w:rsidR="00600B1D" w:rsidRDefault="00600B1D" w:rsidP="00600B1D">
      <w:pPr>
        <w:rPr>
          <w:rFonts w:ascii="IRBadr" w:hAnsi="IRBadr" w:cs="IRBadr"/>
          <w:sz w:val="34"/>
          <w:rtl/>
        </w:rPr>
      </w:pPr>
      <w:r>
        <w:rPr>
          <w:rFonts w:ascii="IRBadr" w:hAnsi="IRBadr" w:cs="IRBadr" w:hint="cs"/>
          <w:sz w:val="34"/>
          <w:rtl/>
        </w:rPr>
        <w:t>۲۱۹۰۲: این روایت از امام صادق علیه السلام است که از آن حضرت از خرید ارض خراج سوال شده است.</w:t>
      </w:r>
    </w:p>
    <w:p w:rsidR="00062F3D" w:rsidRDefault="00AB4D76" w:rsidP="00AB4D76">
      <w:pPr>
        <w:rPr>
          <w:rFonts w:ascii="IRBadr" w:hAnsi="IRBadr" w:cs="IRBadr"/>
          <w:sz w:val="34"/>
          <w:rtl/>
        </w:rPr>
      </w:pPr>
      <w:r>
        <w:rPr>
          <w:rFonts w:ascii="IRBadr" w:hAnsi="IRBadr" w:cs="IRBadr" w:hint="cs"/>
          <w:sz w:val="34"/>
          <w:rtl/>
        </w:rPr>
        <w:t>۲۱۹۰۴</w:t>
      </w:r>
      <w:r w:rsidR="0007024A">
        <w:rPr>
          <w:rFonts w:ascii="IRBadr" w:hAnsi="IRBadr" w:cs="IRBadr" w:hint="cs"/>
          <w:sz w:val="34"/>
          <w:rtl/>
        </w:rPr>
        <w:t>:</w:t>
      </w:r>
      <w:r>
        <w:rPr>
          <w:rFonts w:ascii="IRBadr" w:hAnsi="IRBadr" w:cs="IRBadr" w:hint="cs"/>
          <w:sz w:val="34"/>
          <w:rtl/>
        </w:rPr>
        <w:t xml:space="preserve"> </w:t>
      </w:r>
      <w:r w:rsidR="00600B1D">
        <w:rPr>
          <w:rFonts w:ascii="IRBadr" w:hAnsi="IRBadr" w:cs="IRBadr" w:hint="cs"/>
          <w:sz w:val="34"/>
          <w:rtl/>
        </w:rPr>
        <w:t xml:space="preserve">این حدیث </w:t>
      </w:r>
      <w:r>
        <w:rPr>
          <w:rFonts w:ascii="IRBadr" w:hAnsi="IRBadr" w:cs="IRBadr" w:hint="cs"/>
          <w:sz w:val="34"/>
          <w:rtl/>
        </w:rPr>
        <w:t>از امام کاظم علیه السلام</w:t>
      </w:r>
      <w:r w:rsidR="00600B1D">
        <w:rPr>
          <w:rFonts w:ascii="IRBadr" w:hAnsi="IRBadr" w:cs="IRBadr" w:hint="cs"/>
          <w:sz w:val="34"/>
          <w:rtl/>
        </w:rPr>
        <w:t xml:space="preserve"> است</w:t>
      </w:r>
      <w:r>
        <w:rPr>
          <w:rFonts w:ascii="IRBadr" w:hAnsi="IRBadr" w:cs="IRBadr" w:hint="cs"/>
          <w:sz w:val="34"/>
          <w:rtl/>
        </w:rPr>
        <w:t>.</w:t>
      </w:r>
    </w:p>
    <w:p w:rsidR="00AB4D76" w:rsidRDefault="00AB4D76" w:rsidP="007208C7">
      <w:pPr>
        <w:rPr>
          <w:rFonts w:ascii="IRBadr" w:hAnsi="IRBadr" w:cs="IRBadr"/>
          <w:sz w:val="34"/>
          <w:rtl/>
        </w:rPr>
      </w:pPr>
      <w:r>
        <w:rPr>
          <w:rFonts w:ascii="IRBadr" w:hAnsi="IRBadr" w:cs="IRBadr" w:hint="cs"/>
          <w:sz w:val="34"/>
          <w:rtl/>
        </w:rPr>
        <w:t>۲۱۹۰۷</w:t>
      </w:r>
      <w:r w:rsidR="0007024A">
        <w:rPr>
          <w:rFonts w:ascii="IRBadr" w:hAnsi="IRBadr" w:cs="IRBadr" w:hint="cs"/>
          <w:sz w:val="34"/>
          <w:rtl/>
        </w:rPr>
        <w:t>: این روایت در برخی منابع به صورت مضمر</w:t>
      </w:r>
      <w:r w:rsidR="0007024A">
        <w:rPr>
          <w:rStyle w:val="FootnoteReference"/>
          <w:rFonts w:ascii="IRBadr" w:hAnsi="IRBadr" w:cs="IRBadr"/>
          <w:sz w:val="34"/>
          <w:rtl/>
        </w:rPr>
        <w:footnoteReference w:id="7"/>
      </w:r>
      <w:r w:rsidR="0007024A">
        <w:rPr>
          <w:rFonts w:ascii="IRBadr" w:hAnsi="IRBadr" w:cs="IRBadr" w:hint="cs"/>
          <w:sz w:val="34"/>
          <w:rtl/>
        </w:rPr>
        <w:t>، در برخی دیگر از امام باقر علیه السلام</w:t>
      </w:r>
      <w:r w:rsidR="0007024A">
        <w:rPr>
          <w:rStyle w:val="FootnoteReference"/>
          <w:rFonts w:ascii="IRBadr" w:hAnsi="IRBadr" w:cs="IRBadr"/>
          <w:sz w:val="34"/>
          <w:rtl/>
        </w:rPr>
        <w:footnoteReference w:id="8"/>
      </w:r>
      <w:r w:rsidR="0007024A">
        <w:rPr>
          <w:rFonts w:ascii="IRBadr" w:hAnsi="IRBadr" w:cs="IRBadr" w:hint="cs"/>
          <w:sz w:val="34"/>
          <w:rtl/>
        </w:rPr>
        <w:t>، و در برخی منابع از امام صادق علیه السلام</w:t>
      </w:r>
      <w:r w:rsidR="0007024A">
        <w:rPr>
          <w:rStyle w:val="FootnoteReference"/>
          <w:rFonts w:ascii="IRBadr" w:hAnsi="IRBadr" w:cs="IRBadr"/>
          <w:sz w:val="34"/>
          <w:rtl/>
        </w:rPr>
        <w:footnoteReference w:id="9"/>
      </w:r>
      <w:r w:rsidR="0007024A">
        <w:rPr>
          <w:rFonts w:ascii="IRBadr" w:hAnsi="IRBadr" w:cs="IRBadr" w:hint="cs"/>
          <w:sz w:val="34"/>
          <w:rtl/>
        </w:rPr>
        <w:t xml:space="preserve"> نقل شده است: «</w:t>
      </w:r>
      <w:r w:rsidR="0007024A" w:rsidRPr="0007024A">
        <w:rPr>
          <w:rFonts w:ascii="IRBadr" w:hAnsi="IRBadr" w:cs="IRBadr" w:hint="cs"/>
          <w:b/>
          <w:bCs/>
          <w:sz w:val="34"/>
          <w:rtl/>
        </w:rPr>
        <w:t>الْحُسَيْنُ</w:t>
      </w:r>
      <w:r w:rsidR="0007024A" w:rsidRPr="0007024A">
        <w:rPr>
          <w:rFonts w:ascii="IRBadr" w:hAnsi="IRBadr" w:cs="IRBadr"/>
          <w:b/>
          <w:bCs/>
          <w:sz w:val="34"/>
          <w:rtl/>
        </w:rPr>
        <w:t xml:space="preserve"> </w:t>
      </w:r>
      <w:r w:rsidR="0007024A" w:rsidRPr="0007024A">
        <w:rPr>
          <w:rFonts w:ascii="IRBadr" w:hAnsi="IRBadr" w:cs="IRBadr" w:hint="cs"/>
          <w:b/>
          <w:bCs/>
          <w:sz w:val="34"/>
          <w:rtl/>
        </w:rPr>
        <w:t>بْنُ</w:t>
      </w:r>
      <w:r w:rsidR="0007024A" w:rsidRPr="0007024A">
        <w:rPr>
          <w:rFonts w:ascii="IRBadr" w:hAnsi="IRBadr" w:cs="IRBadr"/>
          <w:b/>
          <w:bCs/>
          <w:sz w:val="34"/>
          <w:rtl/>
        </w:rPr>
        <w:t xml:space="preserve"> </w:t>
      </w:r>
      <w:r w:rsidR="0007024A" w:rsidRPr="0007024A">
        <w:rPr>
          <w:rFonts w:ascii="IRBadr" w:hAnsi="IRBadr" w:cs="IRBadr" w:hint="cs"/>
          <w:b/>
          <w:bCs/>
          <w:sz w:val="34"/>
          <w:rtl/>
        </w:rPr>
        <w:t>سَعِيدٍ</w:t>
      </w:r>
      <w:r w:rsidR="0007024A" w:rsidRPr="0007024A">
        <w:rPr>
          <w:rFonts w:ascii="IRBadr" w:hAnsi="IRBadr" w:cs="IRBadr"/>
          <w:b/>
          <w:bCs/>
          <w:sz w:val="34"/>
          <w:rtl/>
        </w:rPr>
        <w:t xml:space="preserve"> </w:t>
      </w:r>
      <w:r w:rsidR="0007024A" w:rsidRPr="0007024A">
        <w:rPr>
          <w:rFonts w:ascii="IRBadr" w:hAnsi="IRBadr" w:cs="IRBadr" w:hint="cs"/>
          <w:b/>
          <w:bCs/>
          <w:sz w:val="34"/>
          <w:rtl/>
        </w:rPr>
        <w:t>عَنْ</w:t>
      </w:r>
      <w:r w:rsidR="0007024A" w:rsidRPr="0007024A">
        <w:rPr>
          <w:rFonts w:ascii="IRBadr" w:hAnsi="IRBadr" w:cs="IRBadr"/>
          <w:b/>
          <w:bCs/>
          <w:sz w:val="34"/>
          <w:rtl/>
        </w:rPr>
        <w:t xml:space="preserve"> </w:t>
      </w:r>
      <w:r w:rsidR="0007024A" w:rsidRPr="0007024A">
        <w:rPr>
          <w:rFonts w:ascii="IRBadr" w:hAnsi="IRBadr" w:cs="IRBadr" w:hint="cs"/>
          <w:b/>
          <w:bCs/>
          <w:sz w:val="34"/>
          <w:rtl/>
        </w:rPr>
        <w:t>صَفْوَانَ</w:t>
      </w:r>
      <w:r w:rsidR="0007024A" w:rsidRPr="0007024A">
        <w:rPr>
          <w:rFonts w:ascii="IRBadr" w:hAnsi="IRBadr" w:cs="IRBadr"/>
          <w:b/>
          <w:bCs/>
          <w:sz w:val="34"/>
          <w:rtl/>
        </w:rPr>
        <w:t xml:space="preserve"> </w:t>
      </w:r>
      <w:r w:rsidR="0007024A" w:rsidRPr="0007024A">
        <w:rPr>
          <w:rFonts w:ascii="IRBadr" w:hAnsi="IRBadr" w:cs="IRBadr" w:hint="cs"/>
          <w:b/>
          <w:bCs/>
          <w:sz w:val="34"/>
          <w:rtl/>
        </w:rPr>
        <w:t>عَنِ</w:t>
      </w:r>
      <w:r w:rsidR="0007024A" w:rsidRPr="0007024A">
        <w:rPr>
          <w:rFonts w:ascii="IRBadr" w:hAnsi="IRBadr" w:cs="IRBadr"/>
          <w:b/>
          <w:bCs/>
          <w:sz w:val="34"/>
          <w:rtl/>
        </w:rPr>
        <w:t xml:space="preserve"> </w:t>
      </w:r>
      <w:r w:rsidR="0007024A" w:rsidRPr="0007024A">
        <w:rPr>
          <w:rFonts w:ascii="IRBadr" w:hAnsi="IRBadr" w:cs="IRBadr" w:hint="cs"/>
          <w:b/>
          <w:bCs/>
          <w:sz w:val="34"/>
          <w:rtl/>
        </w:rPr>
        <w:t>الْعَلَاءِ</w:t>
      </w:r>
      <w:r w:rsidR="0007024A" w:rsidRPr="0007024A">
        <w:rPr>
          <w:rFonts w:ascii="IRBadr" w:hAnsi="IRBadr" w:cs="IRBadr"/>
          <w:b/>
          <w:bCs/>
          <w:sz w:val="34"/>
          <w:rtl/>
        </w:rPr>
        <w:t xml:space="preserve"> </w:t>
      </w:r>
      <w:r w:rsidR="0007024A" w:rsidRPr="0007024A">
        <w:rPr>
          <w:rFonts w:ascii="IRBadr" w:hAnsi="IRBadr" w:cs="IRBadr" w:hint="cs"/>
          <w:b/>
          <w:bCs/>
          <w:sz w:val="34"/>
          <w:rtl/>
        </w:rPr>
        <w:t>عَنْ</w:t>
      </w:r>
      <w:r w:rsidR="0007024A" w:rsidRPr="0007024A">
        <w:rPr>
          <w:rFonts w:ascii="IRBadr" w:hAnsi="IRBadr" w:cs="IRBadr"/>
          <w:b/>
          <w:bCs/>
          <w:sz w:val="34"/>
          <w:rtl/>
        </w:rPr>
        <w:t xml:space="preserve"> </w:t>
      </w:r>
      <w:r w:rsidR="0007024A" w:rsidRPr="0007024A">
        <w:rPr>
          <w:rFonts w:ascii="IRBadr" w:hAnsi="IRBadr" w:cs="IRBadr" w:hint="cs"/>
          <w:b/>
          <w:bCs/>
          <w:sz w:val="34"/>
          <w:rtl/>
        </w:rPr>
        <w:t>مُحَمَّدِ</w:t>
      </w:r>
      <w:r w:rsidR="0007024A" w:rsidRPr="0007024A">
        <w:rPr>
          <w:rFonts w:ascii="IRBadr" w:hAnsi="IRBadr" w:cs="IRBadr"/>
          <w:b/>
          <w:bCs/>
          <w:sz w:val="34"/>
          <w:rtl/>
        </w:rPr>
        <w:t xml:space="preserve"> </w:t>
      </w:r>
      <w:r w:rsidR="0007024A" w:rsidRPr="0007024A">
        <w:rPr>
          <w:rFonts w:ascii="IRBadr" w:hAnsi="IRBadr" w:cs="IRBadr" w:hint="cs"/>
          <w:b/>
          <w:bCs/>
          <w:sz w:val="34"/>
          <w:rtl/>
        </w:rPr>
        <w:t>بْنِ</w:t>
      </w:r>
      <w:r w:rsidR="0007024A" w:rsidRPr="0007024A">
        <w:rPr>
          <w:rFonts w:ascii="IRBadr" w:hAnsi="IRBadr" w:cs="IRBadr"/>
          <w:b/>
          <w:bCs/>
          <w:sz w:val="34"/>
          <w:rtl/>
        </w:rPr>
        <w:t xml:space="preserve"> </w:t>
      </w:r>
      <w:r w:rsidR="0007024A" w:rsidRPr="0007024A">
        <w:rPr>
          <w:rFonts w:ascii="IRBadr" w:hAnsi="IRBadr" w:cs="IRBadr" w:hint="cs"/>
          <w:b/>
          <w:bCs/>
          <w:sz w:val="34"/>
          <w:rtl/>
        </w:rPr>
        <w:t>مُسْلِمٍ</w:t>
      </w:r>
      <w:r w:rsidR="0007024A" w:rsidRPr="0007024A">
        <w:rPr>
          <w:rFonts w:ascii="IRBadr" w:hAnsi="IRBadr" w:cs="IRBadr"/>
          <w:b/>
          <w:bCs/>
          <w:sz w:val="34"/>
          <w:rtl/>
        </w:rPr>
        <w:t xml:space="preserve"> </w:t>
      </w:r>
      <w:r w:rsidR="0007024A" w:rsidRPr="0007024A">
        <w:rPr>
          <w:rFonts w:ascii="IRBadr" w:hAnsi="IRBadr" w:cs="IRBadr" w:hint="cs"/>
          <w:b/>
          <w:bCs/>
          <w:sz w:val="34"/>
          <w:rtl/>
        </w:rPr>
        <w:t>قَالَ</w:t>
      </w:r>
      <w:r w:rsidR="0007024A" w:rsidRPr="0007024A">
        <w:rPr>
          <w:rFonts w:ascii="IRBadr" w:hAnsi="IRBadr" w:cs="IRBadr"/>
          <w:b/>
          <w:bCs/>
          <w:sz w:val="34"/>
          <w:rtl/>
        </w:rPr>
        <w:t>:</w:t>
      </w:r>
      <w:r w:rsidR="0007024A" w:rsidRPr="0007024A">
        <w:rPr>
          <w:rFonts w:ascii="IRBadr" w:hAnsi="IRBadr" w:cs="IRBadr"/>
          <w:sz w:val="34"/>
          <w:rtl/>
        </w:rPr>
        <w:t xml:space="preserve"> </w:t>
      </w:r>
      <w:r w:rsidR="0007024A" w:rsidRPr="0007024A">
        <w:rPr>
          <w:rFonts w:ascii="IRBadr" w:hAnsi="IRBadr" w:cs="IRBadr" w:hint="cs"/>
          <w:color w:val="008000"/>
          <w:sz w:val="34"/>
          <w:rtl/>
        </w:rPr>
        <w:t>سَأَلْتُهُ</w:t>
      </w:r>
      <w:r w:rsidR="0007024A" w:rsidRPr="0007024A">
        <w:rPr>
          <w:rFonts w:ascii="IRBadr" w:hAnsi="IRBadr" w:cs="IRBadr"/>
          <w:color w:val="008000"/>
          <w:sz w:val="34"/>
          <w:rtl/>
        </w:rPr>
        <w:t xml:space="preserve"> </w:t>
      </w:r>
      <w:r w:rsidR="0007024A" w:rsidRPr="0007024A">
        <w:rPr>
          <w:rFonts w:ascii="IRBadr" w:hAnsi="IRBadr" w:cs="IRBadr" w:hint="cs"/>
          <w:color w:val="008000"/>
          <w:sz w:val="34"/>
          <w:rtl/>
        </w:rPr>
        <w:t>عَنِ</w:t>
      </w:r>
      <w:r w:rsidR="0007024A" w:rsidRPr="0007024A">
        <w:rPr>
          <w:rFonts w:ascii="IRBadr" w:hAnsi="IRBadr" w:cs="IRBadr"/>
          <w:color w:val="008000"/>
          <w:sz w:val="34"/>
          <w:rtl/>
        </w:rPr>
        <w:t xml:space="preserve"> </w:t>
      </w:r>
      <w:r w:rsidR="0007024A" w:rsidRPr="0007024A">
        <w:rPr>
          <w:rFonts w:ascii="IRBadr" w:hAnsi="IRBadr" w:cs="IRBadr" w:hint="cs"/>
          <w:color w:val="008000"/>
          <w:sz w:val="34"/>
          <w:rtl/>
        </w:rPr>
        <w:t>الشِّرَاءِ</w:t>
      </w:r>
      <w:r w:rsidR="0007024A" w:rsidRPr="0007024A">
        <w:rPr>
          <w:rFonts w:ascii="IRBadr" w:hAnsi="IRBadr" w:cs="IRBadr"/>
          <w:color w:val="008000"/>
          <w:sz w:val="34"/>
          <w:rtl/>
        </w:rPr>
        <w:t xml:space="preserve"> </w:t>
      </w:r>
      <w:r w:rsidR="0007024A" w:rsidRPr="0007024A">
        <w:rPr>
          <w:rFonts w:ascii="IRBadr" w:hAnsi="IRBadr" w:cs="IRBadr" w:hint="cs"/>
          <w:color w:val="008000"/>
          <w:sz w:val="34"/>
          <w:rtl/>
        </w:rPr>
        <w:t>مِنْ</w:t>
      </w:r>
      <w:r w:rsidR="0007024A" w:rsidRPr="0007024A">
        <w:rPr>
          <w:rFonts w:ascii="IRBadr" w:hAnsi="IRBadr" w:cs="IRBadr"/>
          <w:color w:val="008000"/>
          <w:sz w:val="34"/>
          <w:rtl/>
        </w:rPr>
        <w:t xml:space="preserve"> </w:t>
      </w:r>
      <w:r w:rsidR="0007024A" w:rsidRPr="0007024A">
        <w:rPr>
          <w:rFonts w:ascii="IRBadr" w:hAnsi="IRBadr" w:cs="IRBadr" w:hint="cs"/>
          <w:color w:val="008000"/>
          <w:sz w:val="34"/>
          <w:rtl/>
        </w:rPr>
        <w:t>أَرْضِ</w:t>
      </w:r>
      <w:r w:rsidR="0007024A" w:rsidRPr="0007024A">
        <w:rPr>
          <w:rFonts w:ascii="IRBadr" w:hAnsi="IRBadr" w:cs="IRBadr"/>
          <w:color w:val="008000"/>
          <w:sz w:val="34"/>
          <w:rtl/>
        </w:rPr>
        <w:t xml:space="preserve"> </w:t>
      </w:r>
      <w:r w:rsidR="0007024A" w:rsidRPr="0007024A">
        <w:rPr>
          <w:rFonts w:ascii="IRBadr" w:hAnsi="IRBadr" w:cs="IRBadr" w:hint="cs"/>
          <w:color w:val="008000"/>
          <w:sz w:val="34"/>
          <w:rtl/>
        </w:rPr>
        <w:t>الْيَهُودِ</w:t>
      </w:r>
      <w:r w:rsidR="0007024A" w:rsidRPr="0007024A">
        <w:rPr>
          <w:rFonts w:ascii="IRBadr" w:hAnsi="IRBadr" w:cs="IRBadr"/>
          <w:color w:val="008000"/>
          <w:sz w:val="34"/>
          <w:rtl/>
        </w:rPr>
        <w:t xml:space="preserve"> </w:t>
      </w:r>
      <w:r w:rsidR="0007024A" w:rsidRPr="0007024A">
        <w:rPr>
          <w:rFonts w:ascii="IRBadr" w:hAnsi="IRBadr" w:cs="IRBadr" w:hint="cs"/>
          <w:color w:val="008000"/>
          <w:sz w:val="34"/>
          <w:rtl/>
        </w:rPr>
        <w:t>وَ</w:t>
      </w:r>
      <w:r w:rsidR="0007024A" w:rsidRPr="0007024A">
        <w:rPr>
          <w:rFonts w:ascii="IRBadr" w:hAnsi="IRBadr" w:cs="IRBadr"/>
          <w:color w:val="008000"/>
          <w:sz w:val="34"/>
          <w:rtl/>
        </w:rPr>
        <w:t xml:space="preserve"> </w:t>
      </w:r>
      <w:r w:rsidR="0007024A" w:rsidRPr="0007024A">
        <w:rPr>
          <w:rFonts w:ascii="IRBadr" w:hAnsi="IRBadr" w:cs="IRBadr" w:hint="cs"/>
          <w:color w:val="008000"/>
          <w:sz w:val="34"/>
          <w:rtl/>
        </w:rPr>
        <w:t>النَّصَارَى‏</w:t>
      </w:r>
      <w:r w:rsidR="0007024A">
        <w:rPr>
          <w:rFonts w:ascii="IRBadr" w:hAnsi="IRBadr" w:cs="IRBadr" w:hint="cs"/>
          <w:sz w:val="34"/>
          <w:rtl/>
        </w:rPr>
        <w:t>»</w:t>
      </w:r>
      <w:r w:rsidR="00BE57F1">
        <w:rPr>
          <w:rStyle w:val="FootnoteReference"/>
          <w:rFonts w:ascii="IRBadr" w:hAnsi="IRBadr" w:cs="IRBadr"/>
          <w:sz w:val="34"/>
          <w:rtl/>
        </w:rPr>
        <w:footnoteReference w:id="10"/>
      </w:r>
      <w:r w:rsidR="0007024A">
        <w:rPr>
          <w:rFonts w:ascii="IRBadr" w:hAnsi="IRBadr" w:cs="IRBadr" w:hint="cs"/>
          <w:sz w:val="34"/>
          <w:rtl/>
        </w:rPr>
        <w:t>. این سوال به صورت جدی در زمان امام باقر و امام صادق علیهما السلام مطرح بوده که زمین‌های یهود و نصاری قابل خرید است یا آنکه چنین نیست. روایات رقم‌های ۲۱۹۰۷ و ۲۱۹۰۸ و ۲۱۹۰۹</w:t>
      </w:r>
      <w:r w:rsidR="00E06DE8">
        <w:rPr>
          <w:rFonts w:ascii="IRBadr" w:hAnsi="IRBadr" w:cs="IRBadr" w:hint="cs"/>
          <w:sz w:val="34"/>
          <w:rtl/>
        </w:rPr>
        <w:t xml:space="preserve"> و </w:t>
      </w:r>
      <w:r w:rsidR="007208C7">
        <w:rPr>
          <w:rFonts w:ascii="IRBadr" w:hAnsi="IRBadr" w:cs="IRBadr" w:hint="cs"/>
          <w:sz w:val="34"/>
          <w:rtl/>
        </w:rPr>
        <w:t xml:space="preserve"> </w:t>
      </w:r>
      <w:r w:rsidR="00E06DE8">
        <w:rPr>
          <w:rFonts w:ascii="IRBadr" w:hAnsi="IRBadr" w:cs="IRBadr" w:hint="cs"/>
          <w:sz w:val="34"/>
          <w:rtl/>
        </w:rPr>
        <w:t xml:space="preserve">۲۱۹۱۰ </w:t>
      </w:r>
      <w:r w:rsidR="007208C7">
        <w:rPr>
          <w:rFonts w:ascii="IRBadr" w:hAnsi="IRBadr" w:cs="IRBadr" w:hint="cs"/>
          <w:sz w:val="34"/>
          <w:rtl/>
        </w:rPr>
        <w:t xml:space="preserve">و همچنین برخی روایات دیگر </w:t>
      </w:r>
      <w:r w:rsidR="00E06DE8">
        <w:rPr>
          <w:rFonts w:ascii="IRBadr" w:hAnsi="IRBadr" w:cs="IRBadr" w:hint="cs"/>
          <w:sz w:val="34"/>
          <w:rtl/>
        </w:rPr>
        <w:t>مربوط به این مساله اس</w:t>
      </w:r>
      <w:r w:rsidR="007208C7">
        <w:rPr>
          <w:rFonts w:ascii="IRBadr" w:hAnsi="IRBadr" w:cs="IRBadr" w:hint="cs"/>
          <w:sz w:val="34"/>
          <w:rtl/>
        </w:rPr>
        <w:t>ت. در ادامه به نقل برخی از آنها می‌پردازیم.</w:t>
      </w:r>
    </w:p>
    <w:p w:rsidR="007208C7" w:rsidRDefault="007208C7" w:rsidP="00BE57F1">
      <w:pPr>
        <w:pStyle w:val="Heading4"/>
        <w:rPr>
          <w:rtl/>
        </w:rPr>
      </w:pPr>
      <w:bookmarkStart w:id="44" w:name="_Toc197837326"/>
      <w:bookmarkStart w:id="45" w:name="_Toc197837361"/>
      <w:bookmarkStart w:id="46" w:name="_Toc197837534"/>
      <w:bookmarkStart w:id="47" w:name="_Toc197837552"/>
      <w:r>
        <w:rPr>
          <w:rFonts w:hint="cs"/>
          <w:rtl/>
        </w:rPr>
        <w:t>ذکر برخی از روایات بیانگر احکام خراج</w:t>
      </w:r>
      <w:bookmarkEnd w:id="44"/>
      <w:bookmarkEnd w:id="45"/>
      <w:r>
        <w:rPr>
          <w:rFonts w:hint="cs"/>
          <w:rtl/>
        </w:rPr>
        <w:t xml:space="preserve"> و بیان مفاد روایات</w:t>
      </w:r>
      <w:bookmarkEnd w:id="46"/>
      <w:bookmarkEnd w:id="47"/>
    </w:p>
    <w:p w:rsidR="00AB4D76" w:rsidRDefault="00E06DE8" w:rsidP="007208C7">
      <w:pPr>
        <w:rPr>
          <w:rFonts w:ascii="IRBadr" w:hAnsi="IRBadr" w:cs="IRBadr"/>
          <w:sz w:val="34"/>
          <w:rtl/>
        </w:rPr>
      </w:pPr>
      <w:r>
        <w:rPr>
          <w:rFonts w:ascii="IRBadr" w:hAnsi="IRBadr" w:cs="IRBadr" w:hint="cs"/>
          <w:sz w:val="34"/>
          <w:rtl/>
        </w:rPr>
        <w:t xml:space="preserve">۲۱۹۱۱: </w:t>
      </w:r>
      <w:r w:rsidR="00AB4D76">
        <w:rPr>
          <w:rFonts w:ascii="IRBadr" w:hAnsi="IRBadr" w:cs="IRBadr" w:hint="cs"/>
          <w:sz w:val="34"/>
          <w:rtl/>
        </w:rPr>
        <w:t>«</w:t>
      </w:r>
      <w:r w:rsidR="00AB4D76" w:rsidRPr="00AB4D76">
        <w:rPr>
          <w:rFonts w:ascii="IRBadr" w:hAnsi="IRBadr" w:cs="IRBadr" w:hint="cs"/>
          <w:sz w:val="34"/>
          <w:rtl/>
        </w:rPr>
        <w:t>مُحَمَّدُ</w:t>
      </w:r>
      <w:r w:rsidR="00AB4D76" w:rsidRPr="00AB4D76">
        <w:rPr>
          <w:rFonts w:ascii="IRBadr" w:hAnsi="IRBadr" w:cs="IRBadr"/>
          <w:sz w:val="34"/>
          <w:rtl/>
        </w:rPr>
        <w:t xml:space="preserve"> </w:t>
      </w:r>
      <w:r w:rsidR="00AB4D76" w:rsidRPr="00AB4D76">
        <w:rPr>
          <w:rFonts w:ascii="IRBadr" w:hAnsi="IRBadr" w:cs="IRBadr" w:hint="cs"/>
          <w:sz w:val="34"/>
          <w:rtl/>
        </w:rPr>
        <w:t>بْنُ</w:t>
      </w:r>
      <w:r w:rsidR="00AB4D76" w:rsidRPr="00AB4D76">
        <w:rPr>
          <w:rFonts w:ascii="IRBadr" w:hAnsi="IRBadr" w:cs="IRBadr"/>
          <w:sz w:val="34"/>
          <w:rtl/>
        </w:rPr>
        <w:t xml:space="preserve"> </w:t>
      </w:r>
      <w:r w:rsidR="00AB4D76" w:rsidRPr="00AB4D76">
        <w:rPr>
          <w:rFonts w:ascii="IRBadr" w:hAnsi="IRBadr" w:cs="IRBadr" w:hint="cs"/>
          <w:sz w:val="34"/>
          <w:rtl/>
        </w:rPr>
        <w:t>الْحَسَنِ</w:t>
      </w:r>
      <w:r w:rsidR="00AB4D76" w:rsidRPr="00AB4D76">
        <w:rPr>
          <w:rFonts w:ascii="IRBadr" w:hAnsi="IRBadr" w:cs="IRBadr"/>
          <w:sz w:val="34"/>
          <w:rtl/>
        </w:rPr>
        <w:t xml:space="preserve"> </w:t>
      </w:r>
      <w:r w:rsidR="00AB4D76" w:rsidRPr="00AB4D76">
        <w:rPr>
          <w:rFonts w:ascii="IRBadr" w:hAnsi="IRBadr" w:cs="IRBadr" w:hint="cs"/>
          <w:sz w:val="34"/>
          <w:rtl/>
        </w:rPr>
        <w:t>الصَّفَّارُ</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أَيُّوبَ</w:t>
      </w:r>
      <w:r w:rsidR="00AB4D76" w:rsidRPr="00AB4D76">
        <w:rPr>
          <w:rFonts w:ascii="IRBadr" w:hAnsi="IRBadr" w:cs="IRBadr"/>
          <w:sz w:val="34"/>
          <w:rtl/>
        </w:rPr>
        <w:t xml:space="preserve"> </w:t>
      </w:r>
      <w:r w:rsidR="00AB4D76" w:rsidRPr="00AB4D76">
        <w:rPr>
          <w:rFonts w:ascii="IRBadr" w:hAnsi="IRBadr" w:cs="IRBadr" w:hint="cs"/>
          <w:sz w:val="34"/>
          <w:rtl/>
        </w:rPr>
        <w:t>بْنِ</w:t>
      </w:r>
      <w:r w:rsidR="00AB4D76" w:rsidRPr="00AB4D76">
        <w:rPr>
          <w:rFonts w:ascii="IRBadr" w:hAnsi="IRBadr" w:cs="IRBadr"/>
          <w:sz w:val="34"/>
          <w:rtl/>
        </w:rPr>
        <w:t xml:space="preserve"> </w:t>
      </w:r>
      <w:r w:rsidR="00AB4D76" w:rsidRPr="00AB4D76">
        <w:rPr>
          <w:rFonts w:ascii="IRBadr" w:hAnsi="IRBadr" w:cs="IRBadr" w:hint="cs"/>
          <w:sz w:val="34"/>
          <w:rtl/>
        </w:rPr>
        <w:t>نُوحٍ</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صَفْوَانَ</w:t>
      </w:r>
      <w:r w:rsidR="00AB4D76" w:rsidRPr="00AB4D76">
        <w:rPr>
          <w:rFonts w:ascii="IRBadr" w:hAnsi="IRBadr" w:cs="IRBadr"/>
          <w:sz w:val="34"/>
          <w:rtl/>
        </w:rPr>
        <w:t xml:space="preserve"> </w:t>
      </w:r>
      <w:r w:rsidR="00AB4D76" w:rsidRPr="00AB4D76">
        <w:rPr>
          <w:rFonts w:ascii="IRBadr" w:hAnsi="IRBadr" w:cs="IRBadr" w:hint="cs"/>
          <w:sz w:val="34"/>
          <w:rtl/>
        </w:rPr>
        <w:t>بْنِ</w:t>
      </w:r>
      <w:r w:rsidR="00AB4D76" w:rsidRPr="00AB4D76">
        <w:rPr>
          <w:rFonts w:ascii="IRBadr" w:hAnsi="IRBadr" w:cs="IRBadr"/>
          <w:sz w:val="34"/>
          <w:rtl/>
        </w:rPr>
        <w:t xml:space="preserve"> </w:t>
      </w:r>
      <w:r w:rsidR="00AB4D76" w:rsidRPr="00AB4D76">
        <w:rPr>
          <w:rFonts w:ascii="IRBadr" w:hAnsi="IRBadr" w:cs="IRBadr" w:hint="cs"/>
          <w:sz w:val="34"/>
          <w:rtl/>
        </w:rPr>
        <w:t>يَحْيَى</w:t>
      </w:r>
      <w:r w:rsidR="00AB4D76" w:rsidRPr="00AB4D76">
        <w:rPr>
          <w:rFonts w:ascii="IRBadr" w:hAnsi="IRBadr" w:cs="IRBadr"/>
          <w:sz w:val="34"/>
          <w:rtl/>
        </w:rPr>
        <w:t xml:space="preserve"> </w:t>
      </w:r>
      <w:r w:rsidR="00AB4D76" w:rsidRPr="00AB4D76">
        <w:rPr>
          <w:rFonts w:ascii="IRBadr" w:hAnsi="IRBadr" w:cs="IRBadr" w:hint="cs"/>
          <w:sz w:val="34"/>
          <w:rtl/>
        </w:rPr>
        <w:t>قَالَ</w:t>
      </w:r>
      <w:r w:rsidR="00AB4D76" w:rsidRPr="00AB4D76">
        <w:rPr>
          <w:rFonts w:ascii="IRBadr" w:hAnsi="IRBadr" w:cs="IRBadr"/>
          <w:sz w:val="34"/>
          <w:rtl/>
        </w:rPr>
        <w:t xml:space="preserve"> </w:t>
      </w:r>
      <w:r w:rsidR="00AB4D76" w:rsidRPr="00AB4D76">
        <w:rPr>
          <w:rFonts w:ascii="IRBadr" w:hAnsi="IRBadr" w:cs="IRBadr" w:hint="cs"/>
          <w:sz w:val="34"/>
          <w:rtl/>
        </w:rPr>
        <w:t>حَدَّثَنِي</w:t>
      </w:r>
      <w:r w:rsidR="00AB4D76" w:rsidRPr="00AB4D76">
        <w:rPr>
          <w:rFonts w:ascii="IRBadr" w:hAnsi="IRBadr" w:cs="IRBadr"/>
          <w:sz w:val="34"/>
          <w:rtl/>
        </w:rPr>
        <w:t xml:space="preserve"> </w:t>
      </w:r>
      <w:r w:rsidR="00AB4D76" w:rsidRPr="00AB4D76">
        <w:rPr>
          <w:rFonts w:ascii="IRBadr" w:hAnsi="IRBadr" w:cs="IRBadr" w:hint="cs"/>
          <w:sz w:val="34"/>
          <w:rtl/>
        </w:rPr>
        <w:t>أَبُو</w:t>
      </w:r>
      <w:r w:rsidR="00AB4D76" w:rsidRPr="00AB4D76">
        <w:rPr>
          <w:rFonts w:ascii="IRBadr" w:hAnsi="IRBadr" w:cs="IRBadr"/>
          <w:sz w:val="34"/>
          <w:rtl/>
        </w:rPr>
        <w:t xml:space="preserve"> </w:t>
      </w:r>
      <w:r w:rsidR="00AB4D76" w:rsidRPr="00AB4D76">
        <w:rPr>
          <w:rFonts w:ascii="IRBadr" w:hAnsi="IRBadr" w:cs="IRBadr" w:hint="cs"/>
          <w:sz w:val="34"/>
          <w:rtl/>
        </w:rPr>
        <w:t>بُرْدَةَ</w:t>
      </w:r>
      <w:r w:rsidR="00AB4D76" w:rsidRPr="00AB4D76">
        <w:rPr>
          <w:rFonts w:ascii="IRBadr" w:hAnsi="IRBadr" w:cs="IRBadr"/>
          <w:sz w:val="34"/>
          <w:rtl/>
        </w:rPr>
        <w:t xml:space="preserve"> </w:t>
      </w:r>
      <w:r w:rsidR="00AB4D76" w:rsidRPr="00AB4D76">
        <w:rPr>
          <w:rFonts w:ascii="IRBadr" w:hAnsi="IRBadr" w:cs="IRBadr" w:hint="cs"/>
          <w:sz w:val="34"/>
          <w:rtl/>
        </w:rPr>
        <w:t>بْنُ</w:t>
      </w:r>
      <w:r w:rsidR="00AB4D76" w:rsidRPr="00AB4D76">
        <w:rPr>
          <w:rFonts w:ascii="IRBadr" w:hAnsi="IRBadr" w:cs="IRBadr"/>
          <w:sz w:val="34"/>
          <w:rtl/>
        </w:rPr>
        <w:t xml:space="preserve"> </w:t>
      </w:r>
      <w:r w:rsidR="00AB4D76" w:rsidRPr="00AB4D76">
        <w:rPr>
          <w:rFonts w:ascii="IRBadr" w:hAnsi="IRBadr" w:cs="IRBadr" w:hint="cs"/>
          <w:sz w:val="34"/>
          <w:rtl/>
        </w:rPr>
        <w:t>رَجَاءٍ</w:t>
      </w:r>
      <w:r w:rsidR="00AB4D76" w:rsidRPr="00AB4D76">
        <w:rPr>
          <w:rFonts w:ascii="IRBadr" w:hAnsi="IRBadr" w:cs="IRBadr"/>
          <w:sz w:val="34"/>
          <w:rtl/>
        </w:rPr>
        <w:t xml:space="preserve"> </w:t>
      </w:r>
      <w:r w:rsidR="00AB4D76" w:rsidRPr="00AB4D76">
        <w:rPr>
          <w:rFonts w:ascii="IRBadr" w:hAnsi="IRBadr" w:cs="IRBadr" w:hint="cs"/>
          <w:sz w:val="34"/>
          <w:rtl/>
        </w:rPr>
        <w:t>قَالَ</w:t>
      </w:r>
      <w:r w:rsidR="00AB4D76" w:rsidRPr="00AB4D76">
        <w:rPr>
          <w:rFonts w:ascii="IRBadr" w:hAnsi="IRBadr" w:cs="IRBadr"/>
          <w:sz w:val="34"/>
          <w:rtl/>
        </w:rPr>
        <w:t xml:space="preserve">: </w:t>
      </w:r>
      <w:r w:rsidR="00AB4D76" w:rsidRPr="00AB4D76">
        <w:rPr>
          <w:rFonts w:ascii="IRBadr" w:hAnsi="IRBadr" w:cs="IRBadr" w:hint="cs"/>
          <w:color w:val="008000"/>
          <w:sz w:val="34"/>
          <w:rtl/>
        </w:rPr>
        <w:t>قُلْتُ</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لِأَبِي</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عَبْدِ</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اللَّهِ</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ع</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كَيْفَ</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تَرَى</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فِي</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شِرَاءِ</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أَرْضِ</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الْخَرَاجِ</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قَالَ</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وَ</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مَنْ</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يَبِيعُ</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ذَلِكَ</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هِيَ</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أَرْضُ</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الْمُسْلِمِينَ</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قَالَ</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قُلْتُ</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يَبِيعُهَا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الَّذِي</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هِيَ</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فِي</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يَدِهِ</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قَالَ</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وَ</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يَصْنَعُ</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بِخَرَاجِ</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الْمُسْلِمِينَ</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مَا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ذَا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ثُمَّ</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قَالَ</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لَا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بَأْسَ</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اشْتَرَى</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حَقَّهُ</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مِنْهَا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وَ</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يُحَوَّلُ</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حَقُّ</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الْمُسْلِمِينَ</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عَلَيْهِ</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لَعَلَّهُ</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يَكُونُ</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أَقْوَى</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عَلَيْهَا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وَ</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أَمْلَأَ</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بِخَرَاجِهِمْ</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مِنْهُ</w:t>
      </w:r>
      <w:r w:rsidR="00AB4D76">
        <w:rPr>
          <w:rFonts w:ascii="IRBadr" w:hAnsi="IRBadr" w:cs="IRBadr" w:hint="cs"/>
          <w:sz w:val="34"/>
          <w:rtl/>
        </w:rPr>
        <w:t>»</w:t>
      </w:r>
      <w:r w:rsidR="00AB4D76">
        <w:rPr>
          <w:rStyle w:val="FootnoteReference"/>
          <w:rFonts w:ascii="IRBadr" w:hAnsi="IRBadr" w:cs="IRBadr"/>
          <w:sz w:val="34"/>
          <w:rtl/>
        </w:rPr>
        <w:footnoteReference w:id="11"/>
      </w:r>
      <w:r w:rsidR="00AB4D76" w:rsidRPr="00AB4D76">
        <w:rPr>
          <w:rFonts w:ascii="IRBadr" w:hAnsi="IRBadr" w:cs="IRBadr"/>
          <w:sz w:val="34"/>
          <w:rtl/>
        </w:rPr>
        <w:t>.</w:t>
      </w:r>
    </w:p>
    <w:p w:rsidR="00AB4D76" w:rsidRDefault="00E06DE8" w:rsidP="00AB4D76">
      <w:pPr>
        <w:rPr>
          <w:rFonts w:ascii="IRBadr" w:hAnsi="IRBadr" w:cs="IRBadr"/>
          <w:sz w:val="34"/>
          <w:rtl/>
        </w:rPr>
      </w:pPr>
      <w:r>
        <w:rPr>
          <w:rFonts w:ascii="IRBadr" w:hAnsi="IRBadr" w:cs="IRBadr" w:hint="cs"/>
          <w:sz w:val="34"/>
          <w:rtl/>
        </w:rPr>
        <w:lastRenderedPageBreak/>
        <w:t xml:space="preserve">۲۱۹۱۳: </w:t>
      </w:r>
      <w:r w:rsidR="00AB4D76">
        <w:rPr>
          <w:rFonts w:ascii="IRBadr" w:hAnsi="IRBadr" w:cs="IRBadr" w:hint="cs"/>
          <w:sz w:val="34"/>
          <w:rtl/>
        </w:rPr>
        <w:t>«</w:t>
      </w:r>
      <w:r w:rsidR="00AB4D76" w:rsidRPr="00AB4D76">
        <w:rPr>
          <w:rFonts w:ascii="IRBadr" w:hAnsi="IRBadr" w:cs="IRBadr" w:hint="cs"/>
          <w:sz w:val="34"/>
          <w:rtl/>
        </w:rPr>
        <w:t>وَ</w:t>
      </w:r>
      <w:r w:rsidR="00AB4D76" w:rsidRPr="00AB4D76">
        <w:rPr>
          <w:rFonts w:ascii="IRBadr" w:hAnsi="IRBadr" w:cs="IRBadr"/>
          <w:sz w:val="34"/>
          <w:rtl/>
        </w:rPr>
        <w:t xml:space="preserve"> </w:t>
      </w:r>
      <w:r w:rsidR="00AB4D76" w:rsidRPr="00AB4D76">
        <w:rPr>
          <w:rFonts w:ascii="IRBadr" w:hAnsi="IRBadr" w:cs="IRBadr" w:hint="cs"/>
          <w:sz w:val="34"/>
          <w:rtl/>
        </w:rPr>
        <w:t>عَنْهُ</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عَلِيٍّ</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حَمَّادٍ</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حَرِيزٍ</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مُحَمَّدِ</w:t>
      </w:r>
      <w:r w:rsidR="00AB4D76" w:rsidRPr="00AB4D76">
        <w:rPr>
          <w:rFonts w:ascii="IRBadr" w:hAnsi="IRBadr" w:cs="IRBadr"/>
          <w:sz w:val="34"/>
          <w:rtl/>
        </w:rPr>
        <w:t xml:space="preserve"> </w:t>
      </w:r>
      <w:r w:rsidR="00AB4D76" w:rsidRPr="00AB4D76">
        <w:rPr>
          <w:rFonts w:ascii="IRBadr" w:hAnsi="IRBadr" w:cs="IRBadr" w:hint="cs"/>
          <w:sz w:val="34"/>
          <w:rtl/>
        </w:rPr>
        <w:t>بْنِ</w:t>
      </w:r>
      <w:r w:rsidR="00AB4D76" w:rsidRPr="00AB4D76">
        <w:rPr>
          <w:rFonts w:ascii="IRBadr" w:hAnsi="IRBadr" w:cs="IRBadr"/>
          <w:sz w:val="34"/>
          <w:rtl/>
        </w:rPr>
        <w:t xml:space="preserve"> </w:t>
      </w:r>
      <w:r w:rsidR="00AB4D76" w:rsidRPr="00AB4D76">
        <w:rPr>
          <w:rFonts w:ascii="IRBadr" w:hAnsi="IRBadr" w:cs="IRBadr" w:hint="cs"/>
          <w:sz w:val="34"/>
          <w:rtl/>
        </w:rPr>
        <w:t>مُسْلِمٍ</w:t>
      </w:r>
      <w:r w:rsidR="00AB4D76" w:rsidRPr="00AB4D76">
        <w:rPr>
          <w:rFonts w:ascii="IRBadr" w:hAnsi="IRBadr" w:cs="IRBadr"/>
          <w:sz w:val="34"/>
          <w:rtl/>
        </w:rPr>
        <w:t xml:space="preserve"> </w:t>
      </w:r>
      <w:r w:rsidR="00AB4D76" w:rsidRPr="00AB4D76">
        <w:rPr>
          <w:rFonts w:ascii="IRBadr" w:hAnsi="IRBadr" w:cs="IRBadr" w:hint="cs"/>
          <w:sz w:val="34"/>
          <w:rtl/>
        </w:rPr>
        <w:t>وَ</w:t>
      </w:r>
      <w:r w:rsidR="00AB4D76" w:rsidRPr="00AB4D76">
        <w:rPr>
          <w:rFonts w:ascii="IRBadr" w:hAnsi="IRBadr" w:cs="IRBadr"/>
          <w:sz w:val="34"/>
          <w:rtl/>
        </w:rPr>
        <w:t xml:space="preserve"> </w:t>
      </w:r>
      <w:r w:rsidR="00AB4D76" w:rsidRPr="00AB4D76">
        <w:rPr>
          <w:rFonts w:ascii="IRBadr" w:hAnsi="IRBadr" w:cs="IRBadr" w:hint="cs"/>
          <w:sz w:val="34"/>
          <w:rtl/>
        </w:rPr>
        <w:t>عُمَرَ</w:t>
      </w:r>
      <w:r w:rsidR="00AB4D76" w:rsidRPr="00AB4D76">
        <w:rPr>
          <w:rFonts w:ascii="IRBadr" w:hAnsi="IRBadr" w:cs="IRBadr"/>
          <w:sz w:val="34"/>
          <w:rtl/>
        </w:rPr>
        <w:t xml:space="preserve"> </w:t>
      </w:r>
      <w:r w:rsidR="00AB4D76" w:rsidRPr="00AB4D76">
        <w:rPr>
          <w:rFonts w:ascii="IRBadr" w:hAnsi="IRBadr" w:cs="IRBadr" w:hint="cs"/>
          <w:sz w:val="34"/>
          <w:rtl/>
        </w:rPr>
        <w:t>بْنِ</w:t>
      </w:r>
      <w:r w:rsidR="00AB4D76" w:rsidRPr="00AB4D76">
        <w:rPr>
          <w:rFonts w:ascii="IRBadr" w:hAnsi="IRBadr" w:cs="IRBadr"/>
          <w:sz w:val="34"/>
          <w:rtl/>
        </w:rPr>
        <w:t xml:space="preserve"> </w:t>
      </w:r>
      <w:r w:rsidR="00AB4D76" w:rsidRPr="00AB4D76">
        <w:rPr>
          <w:rFonts w:ascii="IRBadr" w:hAnsi="IRBadr" w:cs="IRBadr" w:hint="cs"/>
          <w:sz w:val="34"/>
          <w:rtl/>
        </w:rPr>
        <w:t>حَنْظَلَةَ</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أَبِي</w:t>
      </w:r>
      <w:r w:rsidR="00AB4D76" w:rsidRPr="00AB4D76">
        <w:rPr>
          <w:rFonts w:ascii="IRBadr" w:hAnsi="IRBadr" w:cs="IRBadr"/>
          <w:sz w:val="34"/>
          <w:rtl/>
        </w:rPr>
        <w:t xml:space="preserve"> </w:t>
      </w:r>
      <w:r w:rsidR="00AB4D76" w:rsidRPr="00AB4D76">
        <w:rPr>
          <w:rFonts w:ascii="IRBadr" w:hAnsi="IRBadr" w:cs="IRBadr" w:hint="cs"/>
          <w:sz w:val="34"/>
          <w:rtl/>
        </w:rPr>
        <w:t>عَبْدِ</w:t>
      </w:r>
      <w:r w:rsidR="00AB4D76" w:rsidRPr="00AB4D76">
        <w:rPr>
          <w:rFonts w:ascii="IRBadr" w:hAnsi="IRBadr" w:cs="IRBadr"/>
          <w:sz w:val="34"/>
          <w:rtl/>
        </w:rPr>
        <w:t xml:space="preserve"> </w:t>
      </w:r>
      <w:r w:rsidR="00AB4D76" w:rsidRPr="00AB4D76">
        <w:rPr>
          <w:rFonts w:ascii="IRBadr" w:hAnsi="IRBadr" w:cs="IRBadr" w:hint="cs"/>
          <w:sz w:val="34"/>
          <w:rtl/>
        </w:rPr>
        <w:t>اللَّهِ</w:t>
      </w:r>
      <w:r w:rsidR="00AB4D76" w:rsidRPr="00AB4D76">
        <w:rPr>
          <w:rFonts w:ascii="IRBadr" w:hAnsi="IRBadr" w:cs="IRBadr"/>
          <w:sz w:val="34"/>
          <w:rtl/>
        </w:rPr>
        <w:t xml:space="preserve"> </w:t>
      </w:r>
      <w:r w:rsidR="00AB4D76" w:rsidRPr="00AB4D76">
        <w:rPr>
          <w:rFonts w:ascii="IRBadr" w:hAnsi="IRBadr" w:cs="IRBadr" w:hint="cs"/>
          <w:sz w:val="34"/>
          <w:rtl/>
        </w:rPr>
        <w:t>ع</w:t>
      </w:r>
      <w:r w:rsidR="00AB4D76" w:rsidRPr="00AB4D76">
        <w:rPr>
          <w:rFonts w:ascii="IRBadr" w:hAnsi="IRBadr" w:cs="IRBadr"/>
          <w:sz w:val="34"/>
          <w:rtl/>
        </w:rPr>
        <w:t xml:space="preserve"> </w:t>
      </w:r>
      <w:r w:rsidR="00AB4D76" w:rsidRPr="00AB4D76">
        <w:rPr>
          <w:rFonts w:ascii="IRBadr" w:hAnsi="IRBadr" w:cs="IRBadr" w:hint="cs"/>
          <w:sz w:val="34"/>
          <w:rtl/>
        </w:rPr>
        <w:t>قَالَ</w:t>
      </w:r>
      <w:r w:rsidR="00AB4D76" w:rsidRPr="00AB4D76">
        <w:rPr>
          <w:rFonts w:ascii="IRBadr" w:hAnsi="IRBadr" w:cs="IRBadr"/>
          <w:sz w:val="34"/>
          <w:rtl/>
        </w:rPr>
        <w:t xml:space="preserve">: </w:t>
      </w:r>
      <w:r w:rsidR="00AB4D76" w:rsidRPr="00AB4D76">
        <w:rPr>
          <w:rFonts w:ascii="IRBadr" w:hAnsi="IRBadr" w:cs="IRBadr" w:hint="cs"/>
          <w:color w:val="008000"/>
          <w:sz w:val="34"/>
          <w:rtl/>
        </w:rPr>
        <w:t>سَأَلْتُهُ</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عَنْ</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ذَلِكَ</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فَقَالَ</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لَا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بَأْسَ</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بِشِرَائِهَا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فَإِنَّهَا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إِذَا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كَانَتْ</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بِمَنْزِلَتِهَا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فِي</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أَيْدِيهِمْ</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يُؤَدِّي</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عَنْهَا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كَمَا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يُؤَدَّى</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عَنْهَا</w:t>
      </w:r>
      <w:r w:rsidR="00AB4D76">
        <w:rPr>
          <w:rFonts w:ascii="IRBadr" w:hAnsi="IRBadr" w:cs="IRBadr" w:hint="cs"/>
          <w:sz w:val="34"/>
          <w:rtl/>
        </w:rPr>
        <w:t>»</w:t>
      </w:r>
      <w:r w:rsidR="00AB4D76">
        <w:rPr>
          <w:rStyle w:val="FootnoteReference"/>
          <w:rFonts w:ascii="IRBadr" w:hAnsi="IRBadr" w:cs="IRBadr"/>
          <w:sz w:val="34"/>
          <w:rtl/>
        </w:rPr>
        <w:footnoteReference w:id="12"/>
      </w:r>
      <w:r w:rsidR="00AB4D76" w:rsidRPr="00AB4D76">
        <w:rPr>
          <w:rFonts w:ascii="IRBadr" w:hAnsi="IRBadr" w:cs="IRBadr"/>
          <w:sz w:val="34"/>
          <w:rtl/>
        </w:rPr>
        <w:t>.</w:t>
      </w:r>
    </w:p>
    <w:p w:rsidR="00E06DE8" w:rsidRDefault="00E06DE8" w:rsidP="00E06DE8">
      <w:pPr>
        <w:rPr>
          <w:rFonts w:ascii="IRBadr" w:hAnsi="IRBadr" w:cs="IRBadr"/>
          <w:sz w:val="34"/>
          <w:rtl/>
        </w:rPr>
      </w:pPr>
      <w:r>
        <w:rPr>
          <w:rFonts w:ascii="IRBadr" w:hAnsi="IRBadr" w:cs="IRBadr" w:hint="cs"/>
          <w:sz w:val="34"/>
          <w:rtl/>
        </w:rPr>
        <w:t>مراد از «ذلک» همان خراج و خرید زمین خراجی است. حضرت فرموده است: همانطور که فروشنده قبلا خراج را پرداخت می‌کرده، شخص مسلمانی که خریداری کرده نیز باید خراج آن را بپردازد.</w:t>
      </w:r>
    </w:p>
    <w:p w:rsidR="00AB4D76" w:rsidRDefault="00E06DE8" w:rsidP="00AB4D76">
      <w:pPr>
        <w:rPr>
          <w:rFonts w:ascii="IRBadr" w:hAnsi="IRBadr" w:cs="IRBadr"/>
          <w:sz w:val="34"/>
          <w:rtl/>
        </w:rPr>
      </w:pPr>
      <w:r>
        <w:rPr>
          <w:rFonts w:ascii="IRBadr" w:hAnsi="IRBadr" w:cs="IRBadr" w:hint="cs"/>
          <w:sz w:val="34"/>
          <w:rtl/>
        </w:rPr>
        <w:t xml:space="preserve">۲۱۹۱۴: </w:t>
      </w:r>
      <w:r w:rsidR="00AB4D76">
        <w:rPr>
          <w:rFonts w:ascii="IRBadr" w:hAnsi="IRBadr" w:cs="IRBadr" w:hint="cs"/>
          <w:sz w:val="34"/>
          <w:rtl/>
        </w:rPr>
        <w:t>«</w:t>
      </w:r>
      <w:r w:rsidR="00AB4D76" w:rsidRPr="00AB4D76">
        <w:rPr>
          <w:rFonts w:ascii="IRBadr" w:hAnsi="IRBadr" w:cs="IRBadr" w:hint="cs"/>
          <w:sz w:val="34"/>
          <w:rtl/>
        </w:rPr>
        <w:t>عِدَّةٌ</w:t>
      </w:r>
      <w:r w:rsidR="00AB4D76" w:rsidRPr="00AB4D76">
        <w:rPr>
          <w:rFonts w:ascii="IRBadr" w:hAnsi="IRBadr" w:cs="IRBadr"/>
          <w:sz w:val="34"/>
          <w:rtl/>
        </w:rPr>
        <w:t xml:space="preserve"> </w:t>
      </w:r>
      <w:r w:rsidR="00AB4D76" w:rsidRPr="00AB4D76">
        <w:rPr>
          <w:rFonts w:ascii="IRBadr" w:hAnsi="IRBadr" w:cs="IRBadr" w:hint="cs"/>
          <w:sz w:val="34"/>
          <w:rtl/>
        </w:rPr>
        <w:t>مِنْ</w:t>
      </w:r>
      <w:r w:rsidR="00AB4D76" w:rsidRPr="00AB4D76">
        <w:rPr>
          <w:rFonts w:ascii="IRBadr" w:hAnsi="IRBadr" w:cs="IRBadr"/>
          <w:sz w:val="34"/>
          <w:rtl/>
        </w:rPr>
        <w:t xml:space="preserve"> </w:t>
      </w:r>
      <w:r w:rsidR="00AB4D76" w:rsidRPr="00AB4D76">
        <w:rPr>
          <w:rFonts w:ascii="IRBadr" w:hAnsi="IRBadr" w:cs="IRBadr" w:hint="cs"/>
          <w:sz w:val="34"/>
          <w:rtl/>
        </w:rPr>
        <w:t>أَصْحَابِنَا</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سَهْلِ</w:t>
      </w:r>
      <w:r w:rsidR="00AB4D76" w:rsidRPr="00AB4D76">
        <w:rPr>
          <w:rFonts w:ascii="IRBadr" w:hAnsi="IRBadr" w:cs="IRBadr"/>
          <w:sz w:val="34"/>
          <w:rtl/>
        </w:rPr>
        <w:t xml:space="preserve"> </w:t>
      </w:r>
      <w:r w:rsidR="00AB4D76" w:rsidRPr="00AB4D76">
        <w:rPr>
          <w:rFonts w:ascii="IRBadr" w:hAnsi="IRBadr" w:cs="IRBadr" w:hint="cs"/>
          <w:sz w:val="34"/>
          <w:rtl/>
        </w:rPr>
        <w:t>بْنِ</w:t>
      </w:r>
      <w:r w:rsidR="00AB4D76" w:rsidRPr="00AB4D76">
        <w:rPr>
          <w:rFonts w:ascii="IRBadr" w:hAnsi="IRBadr" w:cs="IRBadr"/>
          <w:sz w:val="34"/>
          <w:rtl/>
        </w:rPr>
        <w:t xml:space="preserve"> </w:t>
      </w:r>
      <w:r w:rsidR="00AB4D76" w:rsidRPr="00AB4D76">
        <w:rPr>
          <w:rFonts w:ascii="IRBadr" w:hAnsi="IRBadr" w:cs="IRBadr" w:hint="cs"/>
          <w:sz w:val="34"/>
          <w:rtl/>
        </w:rPr>
        <w:t>زِيَادٍ</w:t>
      </w:r>
      <w:r w:rsidR="00AB4D76" w:rsidRPr="00AB4D76">
        <w:rPr>
          <w:rFonts w:ascii="IRBadr" w:hAnsi="IRBadr" w:cs="IRBadr"/>
          <w:sz w:val="34"/>
          <w:rtl/>
        </w:rPr>
        <w:t xml:space="preserve"> </w:t>
      </w:r>
      <w:r w:rsidR="00AB4D76" w:rsidRPr="00AB4D76">
        <w:rPr>
          <w:rFonts w:ascii="IRBadr" w:hAnsi="IRBadr" w:cs="IRBadr" w:hint="cs"/>
          <w:sz w:val="34"/>
          <w:rtl/>
        </w:rPr>
        <w:t>وَ</w:t>
      </w:r>
      <w:r w:rsidR="00AB4D76" w:rsidRPr="00AB4D76">
        <w:rPr>
          <w:rFonts w:ascii="IRBadr" w:hAnsi="IRBadr" w:cs="IRBadr"/>
          <w:sz w:val="34"/>
          <w:rtl/>
        </w:rPr>
        <w:t xml:space="preserve"> </w:t>
      </w:r>
      <w:r w:rsidR="00AB4D76" w:rsidRPr="00AB4D76">
        <w:rPr>
          <w:rFonts w:ascii="IRBadr" w:hAnsi="IRBadr" w:cs="IRBadr" w:hint="cs"/>
          <w:sz w:val="34"/>
          <w:rtl/>
        </w:rPr>
        <w:t>أَحْمَدَ</w:t>
      </w:r>
      <w:r w:rsidR="00AB4D76" w:rsidRPr="00AB4D76">
        <w:rPr>
          <w:rFonts w:ascii="IRBadr" w:hAnsi="IRBadr" w:cs="IRBadr"/>
          <w:sz w:val="34"/>
          <w:rtl/>
        </w:rPr>
        <w:t xml:space="preserve"> </w:t>
      </w:r>
      <w:r w:rsidR="00AB4D76" w:rsidRPr="00AB4D76">
        <w:rPr>
          <w:rFonts w:ascii="IRBadr" w:hAnsi="IRBadr" w:cs="IRBadr" w:hint="cs"/>
          <w:sz w:val="34"/>
          <w:rtl/>
        </w:rPr>
        <w:t>بْنِ</w:t>
      </w:r>
      <w:r w:rsidR="00AB4D76" w:rsidRPr="00AB4D76">
        <w:rPr>
          <w:rFonts w:ascii="IRBadr" w:hAnsi="IRBadr" w:cs="IRBadr"/>
          <w:sz w:val="34"/>
          <w:rtl/>
        </w:rPr>
        <w:t xml:space="preserve"> </w:t>
      </w:r>
      <w:r w:rsidR="00AB4D76" w:rsidRPr="00AB4D76">
        <w:rPr>
          <w:rFonts w:ascii="IRBadr" w:hAnsi="IRBadr" w:cs="IRBadr" w:hint="cs"/>
          <w:sz w:val="34"/>
          <w:rtl/>
        </w:rPr>
        <w:t>مُحَمَّدٍ</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ابْنِ</w:t>
      </w:r>
      <w:r w:rsidR="00AB4D76" w:rsidRPr="00AB4D76">
        <w:rPr>
          <w:rFonts w:ascii="IRBadr" w:hAnsi="IRBadr" w:cs="IRBadr"/>
          <w:sz w:val="34"/>
          <w:rtl/>
        </w:rPr>
        <w:t xml:space="preserve"> </w:t>
      </w:r>
      <w:r w:rsidR="00AB4D76" w:rsidRPr="00AB4D76">
        <w:rPr>
          <w:rFonts w:ascii="IRBadr" w:hAnsi="IRBadr" w:cs="IRBadr" w:hint="cs"/>
          <w:sz w:val="34"/>
          <w:rtl/>
        </w:rPr>
        <w:t>مَحْبُوبٍ</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الْعَلَاءِ</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مُحَمَّدِ</w:t>
      </w:r>
      <w:r w:rsidR="00AB4D76" w:rsidRPr="00AB4D76">
        <w:rPr>
          <w:rFonts w:ascii="IRBadr" w:hAnsi="IRBadr" w:cs="IRBadr"/>
          <w:sz w:val="34"/>
          <w:rtl/>
        </w:rPr>
        <w:t xml:space="preserve"> </w:t>
      </w:r>
      <w:r w:rsidR="00AB4D76" w:rsidRPr="00AB4D76">
        <w:rPr>
          <w:rFonts w:ascii="IRBadr" w:hAnsi="IRBadr" w:cs="IRBadr" w:hint="cs"/>
          <w:sz w:val="34"/>
          <w:rtl/>
        </w:rPr>
        <w:t>بْنِ</w:t>
      </w:r>
      <w:r w:rsidR="00AB4D76" w:rsidRPr="00AB4D76">
        <w:rPr>
          <w:rFonts w:ascii="IRBadr" w:hAnsi="IRBadr" w:cs="IRBadr"/>
          <w:sz w:val="34"/>
          <w:rtl/>
        </w:rPr>
        <w:t xml:space="preserve"> </w:t>
      </w:r>
      <w:r w:rsidR="00AB4D76" w:rsidRPr="00AB4D76">
        <w:rPr>
          <w:rFonts w:ascii="IRBadr" w:hAnsi="IRBadr" w:cs="IRBadr" w:hint="cs"/>
          <w:sz w:val="34"/>
          <w:rtl/>
        </w:rPr>
        <w:t>مُسْلِمٍ</w:t>
      </w:r>
      <w:r w:rsidR="00AB4D76" w:rsidRPr="00AB4D76">
        <w:rPr>
          <w:rFonts w:ascii="IRBadr" w:hAnsi="IRBadr" w:cs="IRBadr"/>
          <w:sz w:val="34"/>
          <w:rtl/>
        </w:rPr>
        <w:t xml:space="preserve"> </w:t>
      </w:r>
      <w:r w:rsidR="00AB4D76" w:rsidRPr="00AB4D76">
        <w:rPr>
          <w:rFonts w:ascii="IRBadr" w:hAnsi="IRBadr" w:cs="IRBadr" w:hint="cs"/>
          <w:sz w:val="34"/>
          <w:rtl/>
        </w:rPr>
        <w:t>عَنْ</w:t>
      </w:r>
      <w:r w:rsidR="00AB4D76" w:rsidRPr="00AB4D76">
        <w:rPr>
          <w:rFonts w:ascii="IRBadr" w:hAnsi="IRBadr" w:cs="IRBadr"/>
          <w:sz w:val="34"/>
          <w:rtl/>
        </w:rPr>
        <w:t xml:space="preserve"> </w:t>
      </w:r>
      <w:r w:rsidR="00AB4D76" w:rsidRPr="00AB4D76">
        <w:rPr>
          <w:rFonts w:ascii="IRBadr" w:hAnsi="IRBadr" w:cs="IRBadr" w:hint="cs"/>
          <w:sz w:val="34"/>
          <w:rtl/>
        </w:rPr>
        <w:t>أَبِي</w:t>
      </w:r>
      <w:r w:rsidR="00AB4D76" w:rsidRPr="00AB4D76">
        <w:rPr>
          <w:rFonts w:ascii="IRBadr" w:hAnsi="IRBadr" w:cs="IRBadr"/>
          <w:sz w:val="34"/>
          <w:rtl/>
        </w:rPr>
        <w:t xml:space="preserve"> </w:t>
      </w:r>
      <w:r w:rsidR="00AB4D76" w:rsidRPr="00AB4D76">
        <w:rPr>
          <w:rFonts w:ascii="IRBadr" w:hAnsi="IRBadr" w:cs="IRBadr" w:hint="cs"/>
          <w:sz w:val="34"/>
          <w:rtl/>
        </w:rPr>
        <w:t>جَعْفَرٍ</w:t>
      </w:r>
      <w:r w:rsidR="00AB4D76" w:rsidRPr="00AB4D76">
        <w:rPr>
          <w:rFonts w:ascii="IRBadr" w:hAnsi="IRBadr" w:cs="IRBadr"/>
          <w:sz w:val="34"/>
          <w:rtl/>
        </w:rPr>
        <w:t xml:space="preserve"> </w:t>
      </w:r>
      <w:r w:rsidR="00AB4D76" w:rsidRPr="00AB4D76">
        <w:rPr>
          <w:rFonts w:ascii="IRBadr" w:hAnsi="IRBadr" w:cs="IRBadr" w:hint="cs"/>
          <w:sz w:val="34"/>
          <w:rtl/>
        </w:rPr>
        <w:t>ع</w:t>
      </w:r>
      <w:r w:rsidR="00AB4D76" w:rsidRPr="00AB4D76">
        <w:rPr>
          <w:rFonts w:ascii="IRBadr" w:hAnsi="IRBadr" w:cs="IRBadr"/>
          <w:sz w:val="34"/>
          <w:rtl/>
        </w:rPr>
        <w:t xml:space="preserve"> </w:t>
      </w:r>
      <w:r w:rsidR="00AB4D76" w:rsidRPr="00AB4D76">
        <w:rPr>
          <w:rFonts w:ascii="IRBadr" w:hAnsi="IRBadr" w:cs="IRBadr" w:hint="cs"/>
          <w:sz w:val="34"/>
          <w:rtl/>
        </w:rPr>
        <w:t>قَالَ</w:t>
      </w:r>
      <w:r w:rsidR="00AB4D76" w:rsidRPr="00AB4D76">
        <w:rPr>
          <w:rFonts w:ascii="IRBadr" w:hAnsi="IRBadr" w:cs="IRBadr"/>
          <w:sz w:val="34"/>
          <w:rtl/>
        </w:rPr>
        <w:t xml:space="preserve">: </w:t>
      </w:r>
      <w:r w:rsidR="00AB4D76" w:rsidRPr="00AB4D76">
        <w:rPr>
          <w:rFonts w:ascii="IRBadr" w:hAnsi="IRBadr" w:cs="IRBadr" w:hint="cs"/>
          <w:color w:val="008000"/>
          <w:sz w:val="34"/>
          <w:rtl/>
        </w:rPr>
        <w:t>سَأَلْتُهُ</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عَنْ</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شِرَاءِ</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أَرْضِ</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الذِّمَّةِ</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فَقَالَ</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لَا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بَأْسَ</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بِهَا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فَتَكُونُ</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إِذَا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كَانَ</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ذَلِكَ</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بِمَنْزِلَتِهِمْ</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تُؤَدِّي</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عَنْهَا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كَمَا</w:t>
      </w:r>
      <w:r w:rsidR="00AB4D76" w:rsidRPr="00AB4D76">
        <w:rPr>
          <w:rFonts w:ascii="IRBadr" w:hAnsi="IRBadr" w:cs="IRBadr"/>
          <w:color w:val="008000"/>
          <w:sz w:val="34"/>
          <w:rtl/>
        </w:rPr>
        <w:t xml:space="preserve"> </w:t>
      </w:r>
      <w:r w:rsidR="00AB4D76" w:rsidRPr="00AB4D76">
        <w:rPr>
          <w:rFonts w:ascii="IRBadr" w:hAnsi="IRBadr" w:cs="IRBadr" w:hint="cs"/>
          <w:color w:val="008000"/>
          <w:sz w:val="34"/>
          <w:rtl/>
        </w:rPr>
        <w:t>يُؤَدُّون‏ ...</w:t>
      </w:r>
      <w:r w:rsidR="00AB4D76">
        <w:rPr>
          <w:rFonts w:ascii="IRBadr" w:hAnsi="IRBadr" w:cs="IRBadr" w:hint="cs"/>
          <w:sz w:val="34"/>
          <w:rtl/>
        </w:rPr>
        <w:t>»</w:t>
      </w:r>
      <w:r w:rsidR="00AB4D76">
        <w:rPr>
          <w:rStyle w:val="FootnoteReference"/>
          <w:rFonts w:ascii="IRBadr" w:hAnsi="IRBadr" w:cs="IRBadr"/>
          <w:sz w:val="34"/>
          <w:rtl/>
        </w:rPr>
        <w:footnoteReference w:id="13"/>
      </w:r>
      <w:r w:rsidR="00AB4D76">
        <w:rPr>
          <w:rFonts w:ascii="IRBadr" w:hAnsi="IRBadr" w:cs="IRBadr" w:hint="cs"/>
          <w:sz w:val="34"/>
          <w:rtl/>
        </w:rPr>
        <w:t>.</w:t>
      </w:r>
    </w:p>
    <w:p w:rsidR="007208C7" w:rsidRDefault="00CA3C17" w:rsidP="007208C7">
      <w:pPr>
        <w:rPr>
          <w:rFonts w:ascii="IRBadr" w:hAnsi="IRBadr" w:cs="IRBadr"/>
          <w:sz w:val="34"/>
          <w:rtl/>
        </w:rPr>
      </w:pPr>
      <w:r>
        <w:rPr>
          <w:rFonts w:ascii="IRBadr" w:hAnsi="IRBadr" w:cs="IRBadr" w:hint="cs"/>
          <w:sz w:val="34"/>
          <w:rtl/>
        </w:rPr>
        <w:t>مراد حضرت آن است که در این مساله بین مسلم و کافر تفاوتی نیست. حق اولویتی که اهل ذمه نسبت به زمین داشته، پس از فروش، به شخص مومن منتقل می‌شود، و خراج هم باید توسط آن مومن پرداخت گردد.</w:t>
      </w:r>
      <w:r w:rsidR="007208C7">
        <w:rPr>
          <w:rFonts w:ascii="IRBadr" w:hAnsi="IRBadr" w:cs="IRBadr" w:hint="cs"/>
          <w:sz w:val="34"/>
          <w:rtl/>
        </w:rPr>
        <w:t xml:space="preserve"> </w:t>
      </w:r>
    </w:p>
    <w:p w:rsidR="007208C7" w:rsidRDefault="007208C7" w:rsidP="007208C7">
      <w:pPr>
        <w:rPr>
          <w:rFonts w:ascii="IRBadr" w:hAnsi="IRBadr" w:cs="IRBadr"/>
          <w:sz w:val="34"/>
          <w:rtl/>
        </w:rPr>
      </w:pPr>
      <w:r>
        <w:rPr>
          <w:rFonts w:ascii="IRBadr" w:hAnsi="IRBadr" w:cs="IRBadr" w:hint="cs"/>
          <w:sz w:val="34"/>
          <w:rtl/>
        </w:rPr>
        <w:t>مجموع روایات این باب بر امور زیر دلالت دارد:</w:t>
      </w:r>
    </w:p>
    <w:p w:rsidR="007208C7" w:rsidRDefault="007208C7" w:rsidP="007208C7">
      <w:pPr>
        <w:rPr>
          <w:rFonts w:ascii="IRBadr" w:hAnsi="IRBadr" w:cs="IRBadr"/>
          <w:sz w:val="34"/>
          <w:rtl/>
        </w:rPr>
      </w:pPr>
      <w:r w:rsidRPr="00E06DE8">
        <w:rPr>
          <w:rFonts w:ascii="IRBadr" w:hAnsi="IRBadr" w:cs="IRBadr" w:hint="cs"/>
          <w:color w:val="FF0000"/>
          <w:sz w:val="34"/>
          <w:rtl/>
        </w:rPr>
        <w:t>اولا</w:t>
      </w:r>
      <w:r>
        <w:rPr>
          <w:rFonts w:ascii="IRBadr" w:hAnsi="IRBadr" w:cs="IRBadr" w:hint="cs"/>
          <w:sz w:val="34"/>
          <w:rtl/>
        </w:rPr>
        <w:t xml:space="preserve">: اراضی خراجیه ملک مسلمین است. </w:t>
      </w:r>
    </w:p>
    <w:p w:rsidR="007208C7" w:rsidRDefault="007208C7" w:rsidP="007208C7">
      <w:pPr>
        <w:rPr>
          <w:rFonts w:ascii="IRBadr" w:hAnsi="IRBadr" w:cs="IRBadr"/>
          <w:sz w:val="34"/>
          <w:rtl/>
        </w:rPr>
      </w:pPr>
      <w:r w:rsidRPr="00E06DE8">
        <w:rPr>
          <w:rFonts w:ascii="IRBadr" w:hAnsi="IRBadr" w:cs="IRBadr" w:hint="cs"/>
          <w:color w:val="FF0000"/>
          <w:sz w:val="34"/>
          <w:rtl/>
        </w:rPr>
        <w:t>ثانیا</w:t>
      </w:r>
      <w:r>
        <w:rPr>
          <w:rFonts w:ascii="IRBadr" w:hAnsi="IRBadr" w:cs="IRBadr" w:hint="cs"/>
          <w:sz w:val="34"/>
          <w:rtl/>
        </w:rPr>
        <w:t xml:space="preserve">: رقبه ارض </w:t>
      </w:r>
      <w:r>
        <w:rPr>
          <w:rFonts w:ascii="IRBadr" w:hAnsi="IRBadr" w:cs="IRBadr"/>
          <w:sz w:val="34"/>
          <w:rtl/>
        </w:rPr>
        <w:t>–</w:t>
      </w:r>
      <w:r>
        <w:rPr>
          <w:rFonts w:ascii="IRBadr" w:hAnsi="IRBadr" w:cs="IRBadr" w:hint="cs"/>
          <w:sz w:val="34"/>
          <w:rtl/>
        </w:rPr>
        <w:t xml:space="preserve">از آن رو که ملک مسلمین است- قابل فروش نیست. </w:t>
      </w:r>
    </w:p>
    <w:p w:rsidR="007208C7" w:rsidRDefault="007208C7" w:rsidP="007208C7">
      <w:pPr>
        <w:rPr>
          <w:rFonts w:ascii="IRBadr" w:hAnsi="IRBadr" w:cs="IRBadr"/>
          <w:sz w:val="34"/>
          <w:rtl/>
        </w:rPr>
      </w:pPr>
      <w:r w:rsidRPr="00E06DE8">
        <w:rPr>
          <w:rFonts w:ascii="IRBadr" w:hAnsi="IRBadr" w:cs="IRBadr" w:hint="cs"/>
          <w:color w:val="FF0000"/>
          <w:sz w:val="34"/>
          <w:rtl/>
        </w:rPr>
        <w:t>ثالثا</w:t>
      </w:r>
      <w:r>
        <w:rPr>
          <w:rFonts w:ascii="IRBadr" w:hAnsi="IRBadr" w:cs="IRBadr" w:hint="cs"/>
          <w:sz w:val="34"/>
          <w:rtl/>
        </w:rPr>
        <w:t xml:space="preserve">: شخص مسلمان می‌تواند حقی که اهل ذمه نسبت به زمین دارند را خریداری کند. یعنی حق اولویتی که اهل ذمه نسبت به آن زمین داشته قابل فروش است و با خرید، به مسلمان منتقل می‌شود. </w:t>
      </w:r>
    </w:p>
    <w:p w:rsidR="007208C7" w:rsidRDefault="007208C7" w:rsidP="007208C7">
      <w:pPr>
        <w:rPr>
          <w:rFonts w:ascii="IRBadr" w:hAnsi="IRBadr" w:cs="IRBadr"/>
          <w:sz w:val="34"/>
          <w:rtl/>
        </w:rPr>
      </w:pPr>
      <w:r w:rsidRPr="00E06DE8">
        <w:rPr>
          <w:rFonts w:ascii="IRBadr" w:hAnsi="IRBadr" w:cs="IRBadr" w:hint="cs"/>
          <w:color w:val="FF0000"/>
          <w:sz w:val="34"/>
          <w:rtl/>
        </w:rPr>
        <w:t>رابعا</w:t>
      </w:r>
      <w:r>
        <w:rPr>
          <w:rFonts w:ascii="IRBadr" w:hAnsi="IRBadr" w:cs="IRBadr" w:hint="cs"/>
          <w:sz w:val="34"/>
          <w:rtl/>
        </w:rPr>
        <w:t>: شخص مسلمان پس از خرید زمین، باید خراج را بپردازد.</w:t>
      </w:r>
    </w:p>
    <w:p w:rsidR="007208C7" w:rsidRDefault="007208C7" w:rsidP="007208C7">
      <w:pPr>
        <w:pStyle w:val="Heading3"/>
      </w:pPr>
      <w:bookmarkStart w:id="48" w:name="_Toc197837327"/>
      <w:bookmarkStart w:id="49" w:name="_Toc197837362"/>
      <w:bookmarkStart w:id="50" w:name="_Toc197837535"/>
      <w:bookmarkStart w:id="51" w:name="_Toc197837553"/>
      <w:r>
        <w:rPr>
          <w:rFonts w:hint="cs"/>
          <w:rtl/>
        </w:rPr>
        <w:t>نتیجه‌گیری</w:t>
      </w:r>
      <w:bookmarkEnd w:id="48"/>
      <w:bookmarkEnd w:id="49"/>
      <w:bookmarkEnd w:id="50"/>
      <w:bookmarkEnd w:id="51"/>
    </w:p>
    <w:p w:rsidR="00AB4D76" w:rsidRDefault="007208C7" w:rsidP="007208C7">
      <w:pPr>
        <w:rPr>
          <w:rFonts w:ascii="IRBadr" w:hAnsi="IRBadr" w:cs="IRBadr"/>
          <w:sz w:val="34"/>
          <w:rtl/>
        </w:rPr>
      </w:pPr>
      <w:r>
        <w:rPr>
          <w:rFonts w:ascii="IRBadr" w:hAnsi="IRBadr" w:cs="IRBadr" w:hint="cs"/>
          <w:sz w:val="34"/>
          <w:rtl/>
        </w:rPr>
        <w:t xml:space="preserve">در رابطه با اراضی خراجیه در زمان‌های مختلف، سوالا‌های متفاوتی مطرح بوده است. باید بررسی نمود روایت صفوان و بزنطی ناظر به کدامیک از این سوالات است. </w:t>
      </w:r>
      <w:r w:rsidR="00AB4D76">
        <w:rPr>
          <w:rFonts w:ascii="IRBadr" w:hAnsi="IRBadr" w:cs="IRBadr" w:hint="cs"/>
          <w:sz w:val="34"/>
          <w:rtl/>
        </w:rPr>
        <w:t>چند مساله در این بحث مورد سوال است:</w:t>
      </w:r>
    </w:p>
    <w:p w:rsidR="00AB4D76" w:rsidRDefault="00AB4D76" w:rsidP="00D36911">
      <w:pPr>
        <w:rPr>
          <w:rFonts w:ascii="IRBadr" w:hAnsi="IRBadr" w:cs="IRBadr"/>
          <w:sz w:val="34"/>
          <w:rtl/>
        </w:rPr>
      </w:pPr>
      <w:r w:rsidRPr="00D36911">
        <w:rPr>
          <w:rFonts w:ascii="IRBadr" w:hAnsi="IRBadr" w:cs="IRBadr" w:hint="cs"/>
          <w:b/>
          <w:bCs/>
          <w:color w:val="FF0000"/>
          <w:sz w:val="34"/>
          <w:rtl/>
        </w:rPr>
        <w:t>اول</w:t>
      </w:r>
      <w:r>
        <w:rPr>
          <w:rFonts w:ascii="IRBadr" w:hAnsi="IRBadr" w:cs="IRBadr" w:hint="cs"/>
          <w:sz w:val="34"/>
          <w:rtl/>
        </w:rPr>
        <w:t xml:space="preserve">: اصل فروش اراضی خراجیه صحیح است یا خیر. از مجموع روایات </w:t>
      </w:r>
      <w:r w:rsidR="00D36911">
        <w:rPr>
          <w:rFonts w:ascii="IRBadr" w:hAnsi="IRBadr" w:cs="IRBadr" w:hint="cs"/>
          <w:sz w:val="34"/>
          <w:rtl/>
        </w:rPr>
        <w:t xml:space="preserve">تقریبا به طور مسلّم </w:t>
      </w:r>
      <w:r>
        <w:rPr>
          <w:rFonts w:ascii="IRBadr" w:hAnsi="IRBadr" w:cs="IRBadr" w:hint="cs"/>
          <w:sz w:val="34"/>
          <w:rtl/>
        </w:rPr>
        <w:t xml:space="preserve">استفاده می‌شود که هرچند این اراضی در اختیار سلاطین جور است، ولی ائمه خرید و فروش آن را تنفیذ کرده‌اند و خراج آن را باید بپردازند. البته در برخی روایات وارد شده که اگر امکان فرار از پرداخت خراج بوده، صاحب زمین باید فرار می‌کرده، ولی نوعا چنین امکانی نبوده است. حاصل آنکه از روایات متعدّد استفاده می‌شود که قباله‌های مزبور مشروع بوده است. پس اینکه سوال صفوان و بزنطی به یک فرض غیرواقعی اختصاص داده شود که امام قبالة الأرض می‌کند، صحیح نیست؛‌ بلکه روایت مزبور ناظر به واقعیت خارجی است. </w:t>
      </w:r>
      <w:r w:rsidR="00466DB8">
        <w:rPr>
          <w:rFonts w:ascii="IRBadr" w:hAnsi="IRBadr" w:cs="IRBadr" w:hint="cs"/>
          <w:sz w:val="34"/>
          <w:rtl/>
        </w:rPr>
        <w:t xml:space="preserve">در زمان امام رضا </w:t>
      </w:r>
      <w:r w:rsidR="00D36911">
        <w:rPr>
          <w:rFonts w:ascii="IRBadr" w:hAnsi="IRBadr" w:cs="IRBadr" w:hint="cs"/>
          <w:sz w:val="34"/>
          <w:rtl/>
        </w:rPr>
        <w:t xml:space="preserve">علیه السلام </w:t>
      </w:r>
      <w:r w:rsidR="00466DB8">
        <w:rPr>
          <w:rFonts w:ascii="IRBadr" w:hAnsi="IRBadr" w:cs="IRBadr" w:hint="cs"/>
          <w:sz w:val="34"/>
          <w:rtl/>
        </w:rPr>
        <w:t xml:space="preserve">اصل جواز خرید و فروش </w:t>
      </w:r>
      <w:r w:rsidR="00D36911">
        <w:rPr>
          <w:rFonts w:ascii="IRBadr" w:hAnsi="IRBadr" w:cs="IRBadr" w:hint="cs"/>
          <w:sz w:val="34"/>
          <w:rtl/>
        </w:rPr>
        <w:t>این اراضی مطرح نبوده</w:t>
      </w:r>
      <w:r w:rsidR="00466DB8">
        <w:rPr>
          <w:rFonts w:ascii="IRBadr" w:hAnsi="IRBadr" w:cs="IRBadr" w:hint="cs"/>
          <w:sz w:val="34"/>
          <w:rtl/>
        </w:rPr>
        <w:t xml:space="preserve">؛ بلکه سوال از احکام این زمین‌هایی بوده که به وسیله شراء از اهل ذمه در اختیار مسلمانان قرار گرفته است. </w:t>
      </w:r>
    </w:p>
    <w:p w:rsidR="00D36911" w:rsidRDefault="00D36911" w:rsidP="007208C7">
      <w:pPr>
        <w:rPr>
          <w:rFonts w:ascii="IRBadr" w:hAnsi="IRBadr" w:cs="IRBadr"/>
          <w:sz w:val="34"/>
          <w:rtl/>
        </w:rPr>
      </w:pPr>
      <w:r w:rsidRPr="00D36911">
        <w:rPr>
          <w:rFonts w:ascii="IRBadr" w:hAnsi="IRBadr" w:cs="IRBadr" w:hint="cs"/>
          <w:b/>
          <w:bCs/>
          <w:color w:val="FF0000"/>
          <w:sz w:val="34"/>
          <w:rtl/>
        </w:rPr>
        <w:lastRenderedPageBreak/>
        <w:t>دوم</w:t>
      </w:r>
      <w:r>
        <w:rPr>
          <w:rFonts w:ascii="IRBadr" w:hAnsi="IRBadr" w:cs="IRBadr" w:hint="cs"/>
          <w:sz w:val="34"/>
          <w:rtl/>
        </w:rPr>
        <w:t>: آیا جایز است خراج این زمین‌ها پرداخت شود؟ این مساله هم ظاهرا در زمان امام صادق و امام باقر علیهما السلام حلّ شده و به نظر می‌رسد سوال ذکرشده در روایت صفوان و بزنطی ناظر به این مساله نیست. بلکه سوال در این روایت، ناظر به احکام متفرّع بر زمین خراجی است.</w:t>
      </w:r>
    </w:p>
    <w:p w:rsidR="00466DB8" w:rsidRDefault="00D36911" w:rsidP="001D1AA4">
      <w:pPr>
        <w:rPr>
          <w:rFonts w:ascii="IRBadr" w:hAnsi="IRBadr" w:cs="IRBadr"/>
          <w:sz w:val="34"/>
          <w:rtl/>
        </w:rPr>
      </w:pPr>
      <w:r w:rsidRPr="00D36911">
        <w:rPr>
          <w:rFonts w:ascii="IRBadr" w:hAnsi="IRBadr" w:cs="IRBadr" w:hint="cs"/>
          <w:b/>
          <w:bCs/>
          <w:color w:val="FF0000"/>
          <w:sz w:val="34"/>
          <w:rtl/>
        </w:rPr>
        <w:t>سوم</w:t>
      </w:r>
      <w:r>
        <w:rPr>
          <w:rFonts w:ascii="IRBadr" w:hAnsi="IRBadr" w:cs="IRBadr" w:hint="cs"/>
          <w:sz w:val="34"/>
          <w:rtl/>
        </w:rPr>
        <w:t xml:space="preserve">: </w:t>
      </w:r>
      <w:r w:rsidR="00466DB8">
        <w:rPr>
          <w:rFonts w:ascii="IRBadr" w:hAnsi="IRBadr" w:cs="IRBadr" w:hint="cs"/>
          <w:sz w:val="34"/>
          <w:rtl/>
        </w:rPr>
        <w:t xml:space="preserve">سوال دیگری که مطرح </w:t>
      </w:r>
      <w:r>
        <w:rPr>
          <w:rFonts w:ascii="IRBadr" w:hAnsi="IRBadr" w:cs="IRBadr" w:hint="cs"/>
          <w:sz w:val="34"/>
          <w:rtl/>
        </w:rPr>
        <w:t xml:space="preserve">است این پرسش </w:t>
      </w:r>
      <w:r w:rsidR="00466DB8">
        <w:rPr>
          <w:rFonts w:ascii="IRBadr" w:hAnsi="IRBadr" w:cs="IRBadr" w:hint="cs"/>
          <w:sz w:val="34"/>
          <w:rtl/>
        </w:rPr>
        <w:t xml:space="preserve">است که آیا </w:t>
      </w:r>
      <w:r>
        <w:rPr>
          <w:rFonts w:ascii="IRBadr" w:hAnsi="IRBadr" w:cs="IRBadr" w:hint="cs"/>
          <w:sz w:val="34"/>
          <w:rtl/>
        </w:rPr>
        <w:t xml:space="preserve">در زمین‌های خراجی </w:t>
      </w:r>
      <w:r w:rsidR="00466DB8">
        <w:rPr>
          <w:rFonts w:ascii="IRBadr" w:hAnsi="IRBadr" w:cs="IRBadr" w:hint="cs"/>
          <w:sz w:val="34"/>
          <w:rtl/>
        </w:rPr>
        <w:t xml:space="preserve">علاوه بر خراج، باید زکات هم پرداخت شود یا خیر. ابوحنیفه قائل شده که زمین‌های خراجیه زکات ندارد؛ بلکه زکات به زمین‌های عشریه </w:t>
      </w:r>
      <w:r w:rsidR="00466DB8">
        <w:rPr>
          <w:rFonts w:ascii="IRBadr" w:hAnsi="IRBadr" w:cs="IRBadr"/>
          <w:sz w:val="34"/>
          <w:rtl/>
        </w:rPr>
        <w:t>–</w:t>
      </w:r>
      <w:r w:rsidR="00466DB8">
        <w:rPr>
          <w:rFonts w:ascii="IRBadr" w:hAnsi="IRBadr" w:cs="IRBadr" w:hint="cs"/>
          <w:sz w:val="34"/>
          <w:rtl/>
        </w:rPr>
        <w:t xml:space="preserve">که مسلمین مالک آن هستند- اختصاص دارد. روایت محل بحث علاوه بر آنکه خراج را تثبیت می‌کند، دال بر آن است که </w:t>
      </w:r>
      <w:r>
        <w:rPr>
          <w:rFonts w:ascii="IRBadr" w:hAnsi="IRBadr" w:cs="IRBadr" w:hint="cs"/>
          <w:sz w:val="34"/>
          <w:rtl/>
        </w:rPr>
        <w:t xml:space="preserve">صاحب زمین </w:t>
      </w:r>
      <w:r w:rsidR="00466DB8">
        <w:rPr>
          <w:rFonts w:ascii="IRBadr" w:hAnsi="IRBadr" w:cs="IRBadr" w:hint="cs"/>
          <w:sz w:val="34"/>
          <w:rtl/>
        </w:rPr>
        <w:t>علاوه بر خراج،</w:t>
      </w:r>
      <w:r>
        <w:rPr>
          <w:rFonts w:ascii="IRBadr" w:hAnsi="IRBadr" w:cs="IRBadr" w:hint="cs"/>
          <w:sz w:val="34"/>
          <w:rtl/>
        </w:rPr>
        <w:t xml:space="preserve"> اگر شرایط زکات وجود داشته باشد.</w:t>
      </w:r>
      <w:r w:rsidR="001D1AA4">
        <w:rPr>
          <w:rFonts w:ascii="IRBadr" w:hAnsi="IRBadr" w:cs="IRBadr" w:hint="cs"/>
          <w:sz w:val="34"/>
          <w:rtl/>
        </w:rPr>
        <w:t xml:space="preserve"> البته</w:t>
      </w:r>
      <w:r w:rsidR="00466DB8">
        <w:rPr>
          <w:rFonts w:ascii="IRBadr" w:hAnsi="IRBadr" w:cs="IRBadr" w:hint="cs"/>
          <w:sz w:val="34"/>
          <w:rtl/>
        </w:rPr>
        <w:t xml:space="preserve"> امام علیه السلام در این روایت، برخی از احکام زمین‌ها </w:t>
      </w:r>
      <w:r w:rsidR="001D1AA4">
        <w:rPr>
          <w:rFonts w:ascii="IRBadr" w:hAnsi="IRBadr" w:cs="IRBadr" w:hint="cs"/>
          <w:sz w:val="34"/>
          <w:rtl/>
        </w:rPr>
        <w:t>-</w:t>
      </w:r>
      <w:r w:rsidR="00466DB8">
        <w:rPr>
          <w:rFonts w:ascii="IRBadr" w:hAnsi="IRBadr" w:cs="IRBadr" w:hint="cs"/>
          <w:sz w:val="34"/>
          <w:rtl/>
        </w:rPr>
        <w:t>مثل جواز مزارعه و مساقات</w:t>
      </w:r>
      <w:r w:rsidR="001D1AA4">
        <w:rPr>
          <w:rFonts w:ascii="IRBadr" w:hAnsi="IRBadr" w:cs="IRBadr" w:hint="cs"/>
          <w:sz w:val="34"/>
          <w:rtl/>
        </w:rPr>
        <w:t>-</w:t>
      </w:r>
      <w:r w:rsidR="001D1AA4" w:rsidRPr="001D1AA4">
        <w:rPr>
          <w:rFonts w:ascii="IRBadr" w:hAnsi="IRBadr" w:cs="IRBadr" w:hint="cs"/>
          <w:sz w:val="34"/>
          <w:rtl/>
        </w:rPr>
        <w:t xml:space="preserve"> </w:t>
      </w:r>
      <w:r w:rsidR="001D1AA4">
        <w:rPr>
          <w:rFonts w:ascii="IRBadr" w:hAnsi="IRBadr" w:cs="IRBadr" w:hint="cs"/>
          <w:sz w:val="34"/>
          <w:rtl/>
        </w:rPr>
        <w:t>را هم مطرح کرده است</w:t>
      </w:r>
      <w:r w:rsidR="00466DB8">
        <w:rPr>
          <w:rFonts w:ascii="IRBadr" w:hAnsi="IRBadr" w:cs="IRBadr" w:hint="cs"/>
          <w:sz w:val="34"/>
          <w:rtl/>
        </w:rPr>
        <w:t>.</w:t>
      </w:r>
      <w:r w:rsidR="001D1AA4">
        <w:rPr>
          <w:rFonts w:ascii="IRBadr" w:hAnsi="IRBadr" w:cs="IRBadr" w:hint="cs"/>
          <w:sz w:val="34"/>
          <w:rtl/>
        </w:rPr>
        <w:t xml:space="preserve"> </w:t>
      </w:r>
      <w:r w:rsidR="00466DB8">
        <w:rPr>
          <w:rFonts w:ascii="IRBadr" w:hAnsi="IRBadr" w:cs="IRBadr" w:hint="cs"/>
          <w:sz w:val="34"/>
          <w:rtl/>
        </w:rPr>
        <w:t xml:space="preserve">این </w:t>
      </w:r>
      <w:r w:rsidR="001D1AA4">
        <w:rPr>
          <w:rFonts w:ascii="IRBadr" w:hAnsi="IRBadr" w:cs="IRBadr" w:hint="cs"/>
          <w:sz w:val="34"/>
          <w:rtl/>
        </w:rPr>
        <w:t xml:space="preserve">روایت </w:t>
      </w:r>
      <w:r w:rsidR="00466DB8">
        <w:rPr>
          <w:rFonts w:ascii="IRBadr" w:hAnsi="IRBadr" w:cs="IRBadr" w:hint="cs"/>
          <w:sz w:val="34"/>
          <w:rtl/>
        </w:rPr>
        <w:t>نیازمند توضیحات دیگری است که در جلسه آینده بیان می‌گردد.</w:t>
      </w:r>
    </w:p>
    <w:p w:rsidR="00AB4D76" w:rsidRPr="00421F41" w:rsidRDefault="00AB4D76" w:rsidP="00421F41">
      <w:pPr>
        <w:rPr>
          <w:rFonts w:ascii="IRBadr" w:hAnsi="IRBadr" w:cs="IRBadr"/>
          <w:sz w:val="34"/>
        </w:rPr>
      </w:pPr>
    </w:p>
    <w:sectPr w:rsidR="00AB4D76" w:rsidRPr="00421F41" w:rsidSect="00F91B85">
      <w:headerReference w:type="even" r:id="rId9"/>
      <w:headerReference w:type="default" r:id="rId10"/>
      <w:footerReference w:type="even" r:id="rId11"/>
      <w:footerReference w:type="default" r:id="rId12"/>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B45" w:rsidRDefault="00176B45" w:rsidP="008B750B">
      <w:pPr>
        <w:spacing w:line="240" w:lineRule="auto"/>
      </w:pPr>
      <w:r>
        <w:separator/>
      </w:r>
    </w:p>
    <w:p w:rsidR="00176B45" w:rsidRDefault="00176B45"/>
  </w:endnote>
  <w:endnote w:type="continuationSeparator" w:id="0">
    <w:p w:rsidR="00176B45" w:rsidRDefault="00176B45" w:rsidP="008B750B">
      <w:pPr>
        <w:spacing w:line="240" w:lineRule="auto"/>
      </w:pPr>
      <w:r>
        <w:continuationSeparator/>
      </w:r>
    </w:p>
    <w:p w:rsidR="00176B45" w:rsidRDefault="00176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Default="00A56B50">
    <w:pPr>
      <w:pStyle w:val="Footer"/>
    </w:pPr>
  </w:p>
  <w:p w:rsidR="00A56B50" w:rsidRDefault="00A56B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A56B50" w:rsidRPr="006D44C1" w:rsidTr="0020241A">
      <w:tc>
        <w:tcPr>
          <w:tcW w:w="3382" w:type="dxa"/>
          <w:tcBorders>
            <w:top w:val="nil"/>
            <w:left w:val="nil"/>
            <w:bottom w:val="nil"/>
            <w:right w:val="nil"/>
          </w:tcBorders>
        </w:tcPr>
        <w:p w:rsidR="00A56B50" w:rsidRDefault="00A56B50"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56B50" w:rsidRDefault="00A56B50" w:rsidP="006D44C1">
          <w:pPr>
            <w:pStyle w:val="Footer"/>
            <w:jc w:val="right"/>
            <w:rPr>
              <w:rtl/>
            </w:rPr>
          </w:pPr>
          <w:r>
            <w:rPr>
              <w:rFonts w:hint="cs"/>
              <w:rtl/>
            </w:rPr>
            <w:t xml:space="preserve">صفحه </w:t>
          </w:r>
          <w:r>
            <w:fldChar w:fldCharType="begin"/>
          </w:r>
          <w:r>
            <w:instrText>PAGE   \* MERGEFORMAT</w:instrText>
          </w:r>
          <w:r>
            <w:fldChar w:fldCharType="separate"/>
          </w:r>
          <w:r w:rsidR="00A7336D" w:rsidRPr="00A7336D">
            <w:rPr>
              <w:noProof/>
              <w:rtl/>
              <w:lang w:val="fa-IR"/>
            </w:rPr>
            <w:t>1</w:t>
          </w:r>
          <w:r>
            <w:rPr>
              <w:noProof/>
            </w:rPr>
            <w:fldChar w:fldCharType="end"/>
          </w:r>
        </w:p>
      </w:tc>
      <w:tc>
        <w:tcPr>
          <w:tcW w:w="4786" w:type="dxa"/>
          <w:tcBorders>
            <w:top w:val="nil"/>
            <w:left w:val="nil"/>
            <w:bottom w:val="nil"/>
            <w:right w:val="nil"/>
          </w:tcBorders>
          <w:vAlign w:val="center"/>
        </w:tcPr>
        <w:p w:rsidR="00A56B50" w:rsidRPr="006D44C1" w:rsidRDefault="00A56B50" w:rsidP="001B6799">
          <w:pPr>
            <w:pStyle w:val="Footer"/>
            <w:bidi w:val="0"/>
            <w:rPr>
              <w:color w:val="808080" w:themeColor="background1" w:themeShade="80"/>
              <w:rtl/>
            </w:rPr>
          </w:pPr>
          <w:bookmarkStart w:id="59" w:name="BokAdres"/>
          <w:bookmarkEnd w:id="59"/>
          <w:r>
            <w:rPr>
              <w:color w:val="808080" w:themeColor="background1" w:themeShade="80"/>
            </w:rPr>
            <w:t>F1js1_14030618-001_ah1_mfeb.ir</w:t>
          </w:r>
        </w:p>
      </w:tc>
    </w:tr>
  </w:tbl>
  <w:p w:rsidR="00A56B50" w:rsidRDefault="00A56B50" w:rsidP="00FA5F3D">
    <w:pPr>
      <w:pStyle w:val="Footer"/>
      <w:jc w:val="center"/>
    </w:pPr>
  </w:p>
  <w:p w:rsidR="00A56B50" w:rsidRDefault="00A56B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B45" w:rsidRDefault="00176B45" w:rsidP="008B750B">
      <w:pPr>
        <w:spacing w:line="240" w:lineRule="auto"/>
      </w:pPr>
      <w:r>
        <w:separator/>
      </w:r>
    </w:p>
    <w:p w:rsidR="00176B45" w:rsidRDefault="00176B45"/>
  </w:footnote>
  <w:footnote w:type="continuationSeparator" w:id="0">
    <w:p w:rsidR="00176B45" w:rsidRDefault="00176B45" w:rsidP="008B750B">
      <w:pPr>
        <w:spacing w:line="240" w:lineRule="auto"/>
      </w:pPr>
      <w:r>
        <w:continuationSeparator/>
      </w:r>
    </w:p>
    <w:p w:rsidR="00176B45" w:rsidRDefault="00176B45"/>
  </w:footnote>
  <w:footnote w:id="1">
    <w:p w:rsidR="005B4ED4" w:rsidRDefault="005B4ED4" w:rsidP="005B4ED4">
      <w:pPr>
        <w:pStyle w:val="FootnoteText"/>
      </w:pPr>
      <w:r>
        <w:rPr>
          <w:rStyle w:val="FootnoteReference"/>
        </w:rPr>
        <w:footnoteRef/>
      </w:r>
      <w:r>
        <w:rPr>
          <w:rtl/>
        </w:rPr>
        <w:t xml:space="preserve"> </w:t>
      </w:r>
      <w:r>
        <w:rPr>
          <w:rFonts w:hint="cs"/>
          <w:rtl/>
        </w:rPr>
        <w:t>کتاب الزکاة، ج۲، ص۱۹۳</w:t>
      </w:r>
    </w:p>
  </w:footnote>
  <w:footnote w:id="2">
    <w:p w:rsidR="00421F41" w:rsidRDefault="00421F41" w:rsidP="00421F41">
      <w:pPr>
        <w:pStyle w:val="FootnoteText"/>
      </w:pPr>
      <w:r>
        <w:rPr>
          <w:rStyle w:val="FootnoteReference"/>
        </w:rPr>
        <w:footnoteRef/>
      </w:r>
      <w:r>
        <w:rPr>
          <w:rtl/>
        </w:rPr>
        <w:t xml:space="preserve"> </w:t>
      </w:r>
      <w:r w:rsidRPr="00421F41">
        <w:rPr>
          <w:rFonts w:hint="cs"/>
          <w:rtl/>
        </w:rPr>
        <w:t>الأموال،</w:t>
      </w:r>
      <w:r w:rsidRPr="00421F41">
        <w:rPr>
          <w:rtl/>
        </w:rPr>
        <w:t xml:space="preserve"> </w:t>
      </w:r>
      <w:r w:rsidRPr="00421F41">
        <w:rPr>
          <w:rFonts w:hint="cs"/>
          <w:rtl/>
        </w:rPr>
        <w:t>أبو</w:t>
      </w:r>
      <w:r w:rsidRPr="00421F41">
        <w:rPr>
          <w:rtl/>
        </w:rPr>
        <w:t xml:space="preserve"> </w:t>
      </w:r>
      <w:r w:rsidRPr="00421F41">
        <w:rPr>
          <w:rFonts w:hint="cs"/>
          <w:rtl/>
        </w:rPr>
        <w:t>عبيد،</w:t>
      </w:r>
      <w:r w:rsidRPr="00421F41">
        <w:rPr>
          <w:rtl/>
        </w:rPr>
        <w:t xml:space="preserve"> </w:t>
      </w:r>
      <w:r w:rsidRPr="00421F41">
        <w:rPr>
          <w:rFonts w:hint="cs"/>
          <w:rtl/>
        </w:rPr>
        <w:t>ص</w:t>
      </w:r>
      <w:r w:rsidRPr="00421F41">
        <w:rPr>
          <w:rtl/>
        </w:rPr>
        <w:t>: 74</w:t>
      </w:r>
    </w:p>
  </w:footnote>
  <w:footnote w:id="3">
    <w:p w:rsidR="00880A47" w:rsidRDefault="00880A47" w:rsidP="00880A47">
      <w:pPr>
        <w:pStyle w:val="FootnoteText"/>
      </w:pPr>
      <w:r>
        <w:rPr>
          <w:rStyle w:val="FootnoteReference"/>
        </w:rPr>
        <w:footnoteRef/>
      </w:r>
      <w:r w:rsidRPr="00880A47">
        <w:rPr>
          <w:rtl/>
        </w:rPr>
        <w:t xml:space="preserve"> </w:t>
      </w:r>
      <w:r w:rsidRPr="00880A47">
        <w:rPr>
          <w:rFonts w:hint="cs"/>
          <w:rtl/>
        </w:rPr>
        <w:t>الأموال،</w:t>
      </w:r>
      <w:r w:rsidRPr="00880A47">
        <w:rPr>
          <w:rtl/>
        </w:rPr>
        <w:t xml:space="preserve"> </w:t>
      </w:r>
      <w:r w:rsidRPr="00880A47">
        <w:rPr>
          <w:rFonts w:hint="cs"/>
          <w:rtl/>
        </w:rPr>
        <w:t>أبو</w:t>
      </w:r>
      <w:r w:rsidRPr="00880A47">
        <w:rPr>
          <w:rtl/>
        </w:rPr>
        <w:t xml:space="preserve"> </w:t>
      </w:r>
      <w:r w:rsidRPr="00880A47">
        <w:rPr>
          <w:rFonts w:hint="cs"/>
          <w:rtl/>
        </w:rPr>
        <w:t>عبيد،</w:t>
      </w:r>
      <w:r w:rsidRPr="00880A47">
        <w:rPr>
          <w:rtl/>
        </w:rPr>
        <w:t xml:space="preserve"> </w:t>
      </w:r>
      <w:r w:rsidRPr="00880A47">
        <w:rPr>
          <w:rFonts w:hint="cs"/>
          <w:rtl/>
        </w:rPr>
        <w:t>ص</w:t>
      </w:r>
      <w:r w:rsidRPr="00880A47">
        <w:rPr>
          <w:rtl/>
        </w:rPr>
        <w:t>: 86</w:t>
      </w:r>
    </w:p>
  </w:footnote>
  <w:footnote w:id="4">
    <w:p w:rsidR="00421F41" w:rsidRPr="00421F41" w:rsidRDefault="00421F41" w:rsidP="00421F41">
      <w:pPr>
        <w:pStyle w:val="FootnoteText"/>
      </w:pPr>
      <w:r w:rsidRPr="00421F41">
        <w:footnoteRef/>
      </w:r>
      <w:r w:rsidRPr="00421F41">
        <w:rPr>
          <w:rtl/>
        </w:rPr>
        <w:t xml:space="preserve"> </w:t>
      </w:r>
      <w:hyperlink r:id="rId1" w:history="1">
        <w:r w:rsidRPr="00421F41">
          <w:rPr>
            <w:rStyle w:val="Hyperlink"/>
            <w:rFonts w:hint="cs"/>
            <w:rtl/>
          </w:rPr>
          <w:t>تهذیب</w:t>
        </w:r>
        <w:r w:rsidRPr="00421F41">
          <w:rPr>
            <w:rStyle w:val="Hyperlink"/>
            <w:rtl/>
          </w:rPr>
          <w:t xml:space="preserve"> </w:t>
        </w:r>
        <w:r w:rsidRPr="00421F41">
          <w:rPr>
            <w:rStyle w:val="Hyperlink"/>
            <w:rFonts w:hint="cs"/>
            <w:rtl/>
          </w:rPr>
          <w:t>الاحکام،</w:t>
        </w:r>
        <w:r w:rsidRPr="00421F41">
          <w:rPr>
            <w:rStyle w:val="Hyperlink"/>
            <w:rtl/>
          </w:rPr>
          <w:t xml:space="preserve"> </w:t>
        </w:r>
        <w:r w:rsidRPr="00421F41">
          <w:rPr>
            <w:rStyle w:val="Hyperlink"/>
            <w:rFonts w:hint="cs"/>
            <w:rtl/>
          </w:rPr>
          <w:t>شیخ</w:t>
        </w:r>
        <w:r w:rsidRPr="00421F41">
          <w:rPr>
            <w:rStyle w:val="Hyperlink"/>
            <w:rtl/>
          </w:rPr>
          <w:t xml:space="preserve"> </w:t>
        </w:r>
        <w:r w:rsidRPr="00421F41">
          <w:rPr>
            <w:rStyle w:val="Hyperlink"/>
            <w:rFonts w:hint="cs"/>
            <w:rtl/>
          </w:rPr>
          <w:t>طوسی،</w:t>
        </w:r>
        <w:r w:rsidRPr="00421F41">
          <w:rPr>
            <w:rStyle w:val="Hyperlink"/>
            <w:rtl/>
          </w:rPr>
          <w:t xml:space="preserve"> </w:t>
        </w:r>
        <w:r w:rsidRPr="00421F41">
          <w:rPr>
            <w:rStyle w:val="Hyperlink"/>
            <w:rFonts w:hint="cs"/>
            <w:rtl/>
          </w:rPr>
          <w:t>ج</w:t>
        </w:r>
        <w:r w:rsidRPr="00421F41">
          <w:rPr>
            <w:rStyle w:val="Hyperlink"/>
            <w:rtl/>
          </w:rPr>
          <w:t>4</w:t>
        </w:r>
        <w:r w:rsidRPr="00421F41">
          <w:rPr>
            <w:rStyle w:val="Hyperlink"/>
            <w:rFonts w:hint="cs"/>
            <w:rtl/>
          </w:rPr>
          <w:t>،</w:t>
        </w:r>
        <w:r w:rsidRPr="00421F41">
          <w:rPr>
            <w:rStyle w:val="Hyperlink"/>
            <w:rtl/>
          </w:rPr>
          <w:t xml:space="preserve"> </w:t>
        </w:r>
        <w:r w:rsidRPr="00421F41">
          <w:rPr>
            <w:rStyle w:val="Hyperlink"/>
            <w:rFonts w:hint="cs"/>
            <w:rtl/>
          </w:rPr>
          <w:t>ص</w:t>
        </w:r>
        <w:r w:rsidRPr="00421F41">
          <w:rPr>
            <w:rStyle w:val="Hyperlink"/>
            <w:rtl/>
          </w:rPr>
          <w:t>120</w:t>
        </w:r>
        <w:r w:rsidRPr="00421F41">
          <w:rPr>
            <w:rStyle w:val="Hyperlink"/>
          </w:rPr>
          <w:t>.</w:t>
        </w:r>
      </w:hyperlink>
    </w:p>
  </w:footnote>
  <w:footnote w:id="5">
    <w:p w:rsidR="00BE57F1" w:rsidRPr="00BE57F1" w:rsidRDefault="005F46F9" w:rsidP="00BE57F1">
      <w:pPr>
        <w:pStyle w:val="FootnoteText"/>
        <w:rPr>
          <w:color w:val="0000FF"/>
          <w:u w:val="single"/>
        </w:rPr>
      </w:pPr>
      <w:r w:rsidRPr="00AB4D76">
        <w:footnoteRef/>
      </w:r>
      <w:r w:rsidRPr="00AB4D76">
        <w:rPr>
          <w:rtl/>
        </w:rPr>
        <w:t xml:space="preserve"> </w:t>
      </w:r>
      <w:r w:rsidRPr="00BE57F1">
        <w:rPr>
          <w:rStyle w:val="Hyperlink"/>
          <w:rFonts w:hint="cs"/>
          <w:rtl/>
        </w:rPr>
        <w:t>تهذیب</w:t>
      </w:r>
      <w:r w:rsidRPr="00BE57F1">
        <w:rPr>
          <w:rStyle w:val="Hyperlink"/>
          <w:rtl/>
        </w:rPr>
        <w:t xml:space="preserve"> </w:t>
      </w:r>
      <w:r w:rsidRPr="00BE57F1">
        <w:rPr>
          <w:rStyle w:val="Hyperlink"/>
          <w:rFonts w:hint="cs"/>
          <w:rtl/>
        </w:rPr>
        <w:t>الاحکام،</w:t>
      </w:r>
      <w:r w:rsidRPr="00BE57F1">
        <w:rPr>
          <w:rStyle w:val="Hyperlink"/>
          <w:rtl/>
        </w:rPr>
        <w:t xml:space="preserve"> </w:t>
      </w:r>
      <w:r w:rsidRPr="00BE57F1">
        <w:rPr>
          <w:rStyle w:val="Hyperlink"/>
          <w:rFonts w:hint="cs"/>
          <w:rtl/>
        </w:rPr>
        <w:t>شیخ</w:t>
      </w:r>
      <w:r w:rsidRPr="00BE57F1">
        <w:rPr>
          <w:rStyle w:val="Hyperlink"/>
          <w:rtl/>
        </w:rPr>
        <w:t xml:space="preserve"> </w:t>
      </w:r>
      <w:r w:rsidRPr="00BE57F1">
        <w:rPr>
          <w:rStyle w:val="Hyperlink"/>
          <w:rFonts w:hint="cs"/>
          <w:rtl/>
        </w:rPr>
        <w:t>طوسی،</w:t>
      </w:r>
      <w:r w:rsidRPr="00BE57F1">
        <w:rPr>
          <w:rStyle w:val="Hyperlink"/>
          <w:rtl/>
        </w:rPr>
        <w:t xml:space="preserve"> </w:t>
      </w:r>
      <w:r w:rsidRPr="00BE57F1">
        <w:rPr>
          <w:rStyle w:val="Hyperlink"/>
          <w:rFonts w:hint="cs"/>
          <w:rtl/>
        </w:rPr>
        <w:t>ج</w:t>
      </w:r>
      <w:r w:rsidRPr="00BE57F1">
        <w:rPr>
          <w:rStyle w:val="Hyperlink"/>
          <w:rtl/>
        </w:rPr>
        <w:t>4</w:t>
      </w:r>
      <w:r w:rsidRPr="00BE57F1">
        <w:rPr>
          <w:rStyle w:val="Hyperlink"/>
          <w:rFonts w:hint="cs"/>
          <w:rtl/>
        </w:rPr>
        <w:t>،</w:t>
      </w:r>
      <w:r w:rsidRPr="00BE57F1">
        <w:rPr>
          <w:rStyle w:val="Hyperlink"/>
          <w:rtl/>
        </w:rPr>
        <w:t xml:space="preserve"> </w:t>
      </w:r>
      <w:r w:rsidRPr="00BE57F1">
        <w:rPr>
          <w:rStyle w:val="Hyperlink"/>
          <w:rFonts w:hint="cs"/>
          <w:rtl/>
        </w:rPr>
        <w:t>ص</w:t>
      </w:r>
      <w:r w:rsidRPr="00BE57F1">
        <w:rPr>
          <w:rStyle w:val="Hyperlink"/>
          <w:rtl/>
        </w:rPr>
        <w:t>147</w:t>
      </w:r>
      <w:r w:rsidRPr="00BE57F1">
        <w:rPr>
          <w:rStyle w:val="Hyperlink"/>
        </w:rPr>
        <w:t>.</w:t>
      </w:r>
      <w:r w:rsidR="00BE57F1">
        <w:rPr>
          <w:rStyle w:val="Hyperlink"/>
          <w:rFonts w:hint="cs"/>
          <w:rtl/>
        </w:rPr>
        <w:t xml:space="preserve"> </w:t>
      </w:r>
      <w:r w:rsidR="00BE57F1" w:rsidRPr="00BC6EA6">
        <w:rPr>
          <w:rFonts w:hint="cs"/>
          <w:rtl/>
        </w:rPr>
        <w:t>جامع</w:t>
      </w:r>
      <w:r w:rsidR="00BE57F1" w:rsidRPr="00BC6EA6">
        <w:rPr>
          <w:rtl/>
        </w:rPr>
        <w:t xml:space="preserve"> </w:t>
      </w:r>
      <w:r w:rsidR="00BE57F1" w:rsidRPr="00BC6EA6">
        <w:rPr>
          <w:rFonts w:hint="cs"/>
          <w:rtl/>
        </w:rPr>
        <w:t>الأحادیث</w:t>
      </w:r>
      <w:r w:rsidR="00BE57F1">
        <w:rPr>
          <w:rFonts w:hint="cs"/>
          <w:rtl/>
        </w:rPr>
        <w:t>، ج۱۶، ص۳۱۵، رقم ۲۱۹۱۲</w:t>
      </w:r>
    </w:p>
  </w:footnote>
  <w:footnote w:id="6">
    <w:p w:rsidR="00BC6EA6" w:rsidRDefault="00BC6EA6" w:rsidP="007208C7">
      <w:pPr>
        <w:pStyle w:val="FootnoteText"/>
      </w:pPr>
      <w:r>
        <w:rPr>
          <w:rStyle w:val="FootnoteReference"/>
        </w:rPr>
        <w:footnoteRef/>
      </w:r>
      <w:r>
        <w:rPr>
          <w:rtl/>
        </w:rPr>
        <w:t xml:space="preserve"> </w:t>
      </w:r>
      <w:r w:rsidRPr="00BC6EA6">
        <w:rPr>
          <w:rFonts w:hint="cs"/>
          <w:rtl/>
        </w:rPr>
        <w:t>جامع</w:t>
      </w:r>
      <w:r w:rsidRPr="00BC6EA6">
        <w:rPr>
          <w:rtl/>
        </w:rPr>
        <w:t xml:space="preserve"> </w:t>
      </w:r>
      <w:r w:rsidRPr="00BC6EA6">
        <w:rPr>
          <w:rFonts w:hint="cs"/>
          <w:rtl/>
        </w:rPr>
        <w:t>الأحادیث،</w:t>
      </w:r>
      <w:r w:rsidRPr="00BC6EA6">
        <w:rPr>
          <w:rtl/>
        </w:rPr>
        <w:t xml:space="preserve"> </w:t>
      </w:r>
      <w:r w:rsidRPr="00BC6EA6">
        <w:rPr>
          <w:rFonts w:hint="cs"/>
          <w:rtl/>
        </w:rPr>
        <w:t>کتاب</w:t>
      </w:r>
      <w:r w:rsidRPr="00BC6EA6">
        <w:rPr>
          <w:rtl/>
        </w:rPr>
        <w:t xml:space="preserve"> </w:t>
      </w:r>
      <w:r w:rsidRPr="00BC6EA6">
        <w:rPr>
          <w:rFonts w:hint="cs"/>
          <w:rtl/>
        </w:rPr>
        <w:t>الجهاد،</w:t>
      </w:r>
      <w:r w:rsidRPr="00BC6EA6">
        <w:rPr>
          <w:rtl/>
        </w:rPr>
        <w:t xml:space="preserve"> </w:t>
      </w:r>
      <w:r w:rsidRPr="00BC6EA6">
        <w:rPr>
          <w:rFonts w:hint="cs"/>
          <w:rtl/>
        </w:rPr>
        <w:t>آخرین</w:t>
      </w:r>
      <w:r w:rsidRPr="00BC6EA6">
        <w:rPr>
          <w:rtl/>
        </w:rPr>
        <w:t xml:space="preserve"> </w:t>
      </w:r>
      <w:r w:rsidR="007208C7">
        <w:rPr>
          <w:rFonts w:hint="cs"/>
          <w:rtl/>
        </w:rPr>
        <w:t>بخش</w:t>
      </w:r>
      <w:r w:rsidRPr="00BC6EA6">
        <w:rPr>
          <w:rtl/>
        </w:rPr>
        <w:t xml:space="preserve">: </w:t>
      </w:r>
      <w:r w:rsidRPr="00BC6EA6">
        <w:rPr>
          <w:rFonts w:hint="cs"/>
          <w:rtl/>
        </w:rPr>
        <w:t>ابواب</w:t>
      </w:r>
      <w:r w:rsidRPr="00BC6EA6">
        <w:rPr>
          <w:rtl/>
        </w:rPr>
        <w:t xml:space="preserve"> </w:t>
      </w:r>
      <w:r w:rsidRPr="00BC6EA6">
        <w:rPr>
          <w:rFonts w:hint="cs"/>
          <w:rtl/>
        </w:rPr>
        <w:t>جهاد</w:t>
      </w:r>
      <w:r w:rsidRPr="00BC6EA6">
        <w:rPr>
          <w:rtl/>
        </w:rPr>
        <w:t xml:space="preserve"> </w:t>
      </w:r>
      <w:r w:rsidRPr="00BC6EA6">
        <w:rPr>
          <w:rFonts w:hint="cs"/>
          <w:rtl/>
        </w:rPr>
        <w:t>عدوّ،</w:t>
      </w:r>
      <w:r w:rsidRPr="00BC6EA6">
        <w:rPr>
          <w:rtl/>
        </w:rPr>
        <w:t xml:space="preserve"> </w:t>
      </w:r>
      <w:r w:rsidRPr="00BC6EA6">
        <w:rPr>
          <w:rFonts w:hint="cs"/>
          <w:rtl/>
        </w:rPr>
        <w:t>آخرین</w:t>
      </w:r>
      <w:r w:rsidRPr="00BC6EA6">
        <w:rPr>
          <w:rtl/>
        </w:rPr>
        <w:t xml:space="preserve"> </w:t>
      </w:r>
      <w:r w:rsidRPr="00BC6EA6">
        <w:rPr>
          <w:rFonts w:hint="cs"/>
          <w:rtl/>
        </w:rPr>
        <w:t>باب</w:t>
      </w:r>
      <w:r w:rsidRPr="00BC6EA6">
        <w:rPr>
          <w:rtl/>
        </w:rPr>
        <w:t xml:space="preserve"> </w:t>
      </w:r>
      <w:r w:rsidRPr="00BC6EA6">
        <w:rPr>
          <w:rFonts w:hint="cs"/>
          <w:rtl/>
        </w:rPr>
        <w:t>از</w:t>
      </w:r>
      <w:r w:rsidRPr="00BC6EA6">
        <w:rPr>
          <w:rtl/>
        </w:rPr>
        <w:t xml:space="preserve"> </w:t>
      </w:r>
      <w:r w:rsidRPr="00BC6EA6">
        <w:rPr>
          <w:rFonts w:hint="cs"/>
          <w:rtl/>
        </w:rPr>
        <w:t>ابواب</w:t>
      </w:r>
      <w:r w:rsidRPr="00BC6EA6">
        <w:rPr>
          <w:rtl/>
        </w:rPr>
        <w:t xml:space="preserve"> </w:t>
      </w:r>
      <w:r w:rsidRPr="00BC6EA6">
        <w:rPr>
          <w:rFonts w:hint="cs"/>
          <w:rtl/>
        </w:rPr>
        <w:t>جهاد</w:t>
      </w:r>
      <w:r w:rsidRPr="00BC6EA6">
        <w:rPr>
          <w:rtl/>
        </w:rPr>
        <w:t xml:space="preserve"> </w:t>
      </w:r>
      <w:r w:rsidRPr="00BC6EA6">
        <w:rPr>
          <w:rFonts w:hint="cs"/>
          <w:rtl/>
        </w:rPr>
        <w:t>عدوّ</w:t>
      </w:r>
      <w:r w:rsidRPr="00BC6EA6">
        <w:rPr>
          <w:rtl/>
        </w:rPr>
        <w:t xml:space="preserve">: </w:t>
      </w:r>
      <w:r w:rsidRPr="00BC6EA6">
        <w:rPr>
          <w:rFonts w:hint="cs"/>
          <w:rtl/>
        </w:rPr>
        <w:t>باب</w:t>
      </w:r>
      <w:r w:rsidRPr="00BC6EA6">
        <w:rPr>
          <w:rtl/>
        </w:rPr>
        <w:t xml:space="preserve"> «۸۶: </w:t>
      </w:r>
      <w:r w:rsidRPr="00BC6EA6">
        <w:rPr>
          <w:rFonts w:hint="cs"/>
          <w:rtl/>
        </w:rPr>
        <w:t>حکم</w:t>
      </w:r>
      <w:r w:rsidRPr="00BC6EA6">
        <w:rPr>
          <w:rtl/>
        </w:rPr>
        <w:t xml:space="preserve"> </w:t>
      </w:r>
      <w:r w:rsidRPr="00BC6EA6">
        <w:rPr>
          <w:rFonts w:hint="cs"/>
          <w:rtl/>
        </w:rPr>
        <w:t>الشراء</w:t>
      </w:r>
      <w:r w:rsidRPr="00BC6EA6">
        <w:rPr>
          <w:rtl/>
        </w:rPr>
        <w:t xml:space="preserve"> </w:t>
      </w:r>
      <w:r w:rsidRPr="00BC6EA6">
        <w:rPr>
          <w:rFonts w:hint="cs"/>
          <w:rtl/>
        </w:rPr>
        <w:t>من</w:t>
      </w:r>
      <w:r w:rsidRPr="00BC6EA6">
        <w:rPr>
          <w:rtl/>
        </w:rPr>
        <w:t xml:space="preserve"> </w:t>
      </w:r>
      <w:r w:rsidRPr="00BC6EA6">
        <w:rPr>
          <w:rFonts w:hint="cs"/>
          <w:rtl/>
        </w:rPr>
        <w:t>أرض</w:t>
      </w:r>
      <w:r w:rsidRPr="00BC6EA6">
        <w:rPr>
          <w:rtl/>
        </w:rPr>
        <w:t xml:space="preserve"> </w:t>
      </w:r>
      <w:r w:rsidRPr="00BC6EA6">
        <w:rPr>
          <w:rFonts w:hint="cs"/>
          <w:rtl/>
        </w:rPr>
        <w:t>الخراج</w:t>
      </w:r>
      <w:r w:rsidRPr="00BC6EA6">
        <w:rPr>
          <w:rtl/>
        </w:rPr>
        <w:t xml:space="preserve"> </w:t>
      </w:r>
      <w:r w:rsidRPr="00BC6EA6">
        <w:rPr>
          <w:rFonts w:hint="cs"/>
          <w:rtl/>
        </w:rPr>
        <w:t>و</w:t>
      </w:r>
      <w:r w:rsidRPr="00BC6EA6">
        <w:rPr>
          <w:rtl/>
        </w:rPr>
        <w:t xml:space="preserve"> </w:t>
      </w:r>
      <w:r w:rsidRPr="00BC6EA6">
        <w:rPr>
          <w:rFonts w:hint="cs"/>
          <w:rtl/>
        </w:rPr>
        <w:t>احکام</w:t>
      </w:r>
      <w:r w:rsidRPr="00BC6EA6">
        <w:rPr>
          <w:rtl/>
        </w:rPr>
        <w:t xml:space="preserve"> </w:t>
      </w:r>
      <w:r w:rsidRPr="00BC6EA6">
        <w:rPr>
          <w:rFonts w:hint="cs"/>
          <w:rtl/>
        </w:rPr>
        <w:t>الأرضین</w:t>
      </w:r>
      <w:r w:rsidRPr="00BC6EA6">
        <w:rPr>
          <w:rFonts w:hint="eastAsia"/>
          <w:rtl/>
        </w:rPr>
        <w:t>»</w:t>
      </w:r>
      <w:r w:rsidRPr="00BC6EA6">
        <w:rPr>
          <w:rtl/>
        </w:rPr>
        <w:t>.</w:t>
      </w:r>
    </w:p>
  </w:footnote>
  <w:footnote w:id="7">
    <w:p w:rsidR="0007024A" w:rsidRPr="0007024A" w:rsidRDefault="0007024A" w:rsidP="0007024A">
      <w:pPr>
        <w:pStyle w:val="FootnoteText"/>
      </w:pPr>
      <w:r w:rsidRPr="0007024A">
        <w:footnoteRef/>
      </w:r>
      <w:r w:rsidRPr="0007024A">
        <w:rPr>
          <w:rtl/>
        </w:rPr>
        <w:t xml:space="preserve"> </w:t>
      </w:r>
      <w:hyperlink r:id="rId2" w:history="1">
        <w:r w:rsidRPr="0007024A">
          <w:rPr>
            <w:rStyle w:val="Hyperlink"/>
            <w:rFonts w:hint="cs"/>
            <w:rtl/>
          </w:rPr>
          <w:t>تهذیب</w:t>
        </w:r>
        <w:r w:rsidRPr="0007024A">
          <w:rPr>
            <w:rStyle w:val="Hyperlink"/>
            <w:rtl/>
          </w:rPr>
          <w:t xml:space="preserve"> </w:t>
        </w:r>
        <w:r w:rsidRPr="0007024A">
          <w:rPr>
            <w:rStyle w:val="Hyperlink"/>
            <w:rFonts w:hint="cs"/>
            <w:rtl/>
          </w:rPr>
          <w:t>الاحکام،</w:t>
        </w:r>
        <w:r w:rsidRPr="0007024A">
          <w:rPr>
            <w:rStyle w:val="Hyperlink"/>
            <w:rtl/>
          </w:rPr>
          <w:t xml:space="preserve"> </w:t>
        </w:r>
        <w:r w:rsidRPr="0007024A">
          <w:rPr>
            <w:rStyle w:val="Hyperlink"/>
            <w:rFonts w:hint="cs"/>
            <w:rtl/>
          </w:rPr>
          <w:t>شیخ</w:t>
        </w:r>
        <w:r w:rsidRPr="0007024A">
          <w:rPr>
            <w:rStyle w:val="Hyperlink"/>
            <w:rtl/>
          </w:rPr>
          <w:t xml:space="preserve"> </w:t>
        </w:r>
        <w:r w:rsidRPr="0007024A">
          <w:rPr>
            <w:rStyle w:val="Hyperlink"/>
            <w:rFonts w:hint="cs"/>
            <w:rtl/>
          </w:rPr>
          <w:t>طوسی،</w:t>
        </w:r>
        <w:r w:rsidRPr="0007024A">
          <w:rPr>
            <w:rStyle w:val="Hyperlink"/>
            <w:rtl/>
          </w:rPr>
          <w:t xml:space="preserve"> </w:t>
        </w:r>
        <w:r w:rsidRPr="0007024A">
          <w:rPr>
            <w:rStyle w:val="Hyperlink"/>
            <w:rFonts w:hint="cs"/>
            <w:rtl/>
          </w:rPr>
          <w:t>ج</w:t>
        </w:r>
        <w:r w:rsidRPr="0007024A">
          <w:rPr>
            <w:rStyle w:val="Hyperlink"/>
            <w:rtl/>
          </w:rPr>
          <w:t>7</w:t>
        </w:r>
        <w:r w:rsidRPr="0007024A">
          <w:rPr>
            <w:rStyle w:val="Hyperlink"/>
            <w:rFonts w:hint="cs"/>
            <w:rtl/>
          </w:rPr>
          <w:t>،</w:t>
        </w:r>
        <w:r w:rsidRPr="0007024A">
          <w:rPr>
            <w:rStyle w:val="Hyperlink"/>
            <w:rtl/>
          </w:rPr>
          <w:t xml:space="preserve"> </w:t>
        </w:r>
        <w:r w:rsidRPr="0007024A">
          <w:rPr>
            <w:rStyle w:val="Hyperlink"/>
            <w:rFonts w:hint="cs"/>
            <w:rtl/>
          </w:rPr>
          <w:t>ص</w:t>
        </w:r>
        <w:r w:rsidRPr="0007024A">
          <w:rPr>
            <w:rStyle w:val="Hyperlink"/>
            <w:rtl/>
          </w:rPr>
          <w:t>148</w:t>
        </w:r>
        <w:r>
          <w:rPr>
            <w:rStyle w:val="Hyperlink"/>
            <w:rFonts w:hint="cs"/>
            <w:rtl/>
          </w:rPr>
          <w:t>، رقم۴</w:t>
        </w:r>
        <w:r w:rsidRPr="0007024A">
          <w:rPr>
            <w:rStyle w:val="Hyperlink"/>
          </w:rPr>
          <w:t>.</w:t>
        </w:r>
      </w:hyperlink>
      <w:r>
        <w:rPr>
          <w:rFonts w:hint="cs"/>
          <w:rtl/>
        </w:rPr>
        <w:t xml:space="preserve">؛ </w:t>
      </w:r>
      <w:hyperlink r:id="rId3" w:history="1">
        <w:r w:rsidRPr="0007024A">
          <w:rPr>
            <w:rStyle w:val="Hyperlink"/>
            <w:rFonts w:hint="cs"/>
            <w:rtl/>
          </w:rPr>
          <w:t>استبصار،</w:t>
        </w:r>
        <w:r w:rsidRPr="0007024A">
          <w:rPr>
            <w:rStyle w:val="Hyperlink"/>
            <w:rtl/>
          </w:rPr>
          <w:t xml:space="preserve"> </w:t>
        </w:r>
        <w:r w:rsidRPr="0007024A">
          <w:rPr>
            <w:rStyle w:val="Hyperlink"/>
            <w:rFonts w:hint="cs"/>
            <w:rtl/>
          </w:rPr>
          <w:t>شیخ</w:t>
        </w:r>
        <w:r w:rsidRPr="0007024A">
          <w:rPr>
            <w:rStyle w:val="Hyperlink"/>
            <w:rtl/>
          </w:rPr>
          <w:t xml:space="preserve"> </w:t>
        </w:r>
        <w:r w:rsidRPr="0007024A">
          <w:rPr>
            <w:rStyle w:val="Hyperlink"/>
            <w:rFonts w:hint="cs"/>
            <w:rtl/>
          </w:rPr>
          <w:t>طوسی،</w:t>
        </w:r>
        <w:r w:rsidRPr="0007024A">
          <w:rPr>
            <w:rStyle w:val="Hyperlink"/>
            <w:rtl/>
          </w:rPr>
          <w:t xml:space="preserve"> </w:t>
        </w:r>
        <w:r w:rsidRPr="0007024A">
          <w:rPr>
            <w:rStyle w:val="Hyperlink"/>
            <w:rFonts w:hint="cs"/>
            <w:rtl/>
          </w:rPr>
          <w:t>ج</w:t>
        </w:r>
        <w:r w:rsidRPr="0007024A">
          <w:rPr>
            <w:rStyle w:val="Hyperlink"/>
            <w:rtl/>
          </w:rPr>
          <w:t>3</w:t>
        </w:r>
        <w:r w:rsidRPr="0007024A">
          <w:rPr>
            <w:rStyle w:val="Hyperlink"/>
            <w:rFonts w:hint="cs"/>
            <w:rtl/>
          </w:rPr>
          <w:t>،</w:t>
        </w:r>
        <w:r w:rsidRPr="0007024A">
          <w:rPr>
            <w:rStyle w:val="Hyperlink"/>
            <w:rtl/>
          </w:rPr>
          <w:t xml:space="preserve"> </w:t>
        </w:r>
        <w:r w:rsidRPr="0007024A">
          <w:rPr>
            <w:rStyle w:val="Hyperlink"/>
            <w:rFonts w:hint="cs"/>
            <w:rtl/>
          </w:rPr>
          <w:t>ص</w:t>
        </w:r>
        <w:r w:rsidRPr="0007024A">
          <w:rPr>
            <w:rStyle w:val="Hyperlink"/>
            <w:rtl/>
          </w:rPr>
          <w:t>110</w:t>
        </w:r>
        <w:r>
          <w:rPr>
            <w:rStyle w:val="Hyperlink"/>
            <w:rFonts w:hint="cs"/>
            <w:rtl/>
          </w:rPr>
          <w:t>، رقم۳</w:t>
        </w:r>
        <w:r w:rsidRPr="0007024A">
          <w:rPr>
            <w:rStyle w:val="Hyperlink"/>
          </w:rPr>
          <w:t>.</w:t>
        </w:r>
      </w:hyperlink>
    </w:p>
  </w:footnote>
  <w:footnote w:id="8">
    <w:p w:rsidR="0007024A" w:rsidRDefault="0007024A" w:rsidP="0007024A">
      <w:pPr>
        <w:pStyle w:val="FootnoteText"/>
      </w:pPr>
      <w:r>
        <w:rPr>
          <w:rStyle w:val="FootnoteReference"/>
        </w:rPr>
        <w:footnoteRef/>
      </w:r>
      <w:r>
        <w:rPr>
          <w:rtl/>
        </w:rPr>
        <w:t xml:space="preserve"> </w:t>
      </w:r>
      <w:r w:rsidRPr="0007024A">
        <w:rPr>
          <w:rFonts w:hint="cs"/>
          <w:rtl/>
        </w:rPr>
        <w:t>النوادر</w:t>
      </w:r>
      <w:r w:rsidRPr="0007024A">
        <w:rPr>
          <w:rtl/>
        </w:rPr>
        <w:t>(</w:t>
      </w:r>
      <w:r w:rsidRPr="0007024A">
        <w:rPr>
          <w:rFonts w:hint="cs"/>
          <w:rtl/>
        </w:rPr>
        <w:t>للأشعري</w:t>
      </w:r>
      <w:r w:rsidRPr="0007024A">
        <w:rPr>
          <w:rtl/>
        </w:rPr>
        <w:t>)</w:t>
      </w:r>
      <w:r w:rsidRPr="0007024A">
        <w:rPr>
          <w:rFonts w:hint="cs"/>
          <w:rtl/>
        </w:rPr>
        <w:t>،</w:t>
      </w:r>
      <w:r w:rsidRPr="0007024A">
        <w:rPr>
          <w:rtl/>
        </w:rPr>
        <w:t xml:space="preserve"> </w:t>
      </w:r>
      <w:r w:rsidRPr="0007024A">
        <w:rPr>
          <w:rFonts w:hint="cs"/>
          <w:rtl/>
        </w:rPr>
        <w:t>ص</w:t>
      </w:r>
      <w:r w:rsidRPr="0007024A">
        <w:rPr>
          <w:rtl/>
        </w:rPr>
        <w:t>: 164</w:t>
      </w:r>
      <w:r>
        <w:rPr>
          <w:rFonts w:hint="cs"/>
          <w:rtl/>
        </w:rPr>
        <w:t>، رقم۴۲۴؛ مستدرک الوسائل، ج۱۷، ص۱۱۳، رقم۲۰۹۱۱</w:t>
      </w:r>
    </w:p>
  </w:footnote>
  <w:footnote w:id="9">
    <w:p w:rsidR="0007024A" w:rsidRPr="0007024A" w:rsidRDefault="0007024A" w:rsidP="0007024A">
      <w:pPr>
        <w:pStyle w:val="FootnoteText"/>
      </w:pPr>
      <w:r w:rsidRPr="0007024A">
        <w:footnoteRef/>
      </w:r>
      <w:r w:rsidRPr="0007024A">
        <w:rPr>
          <w:rtl/>
        </w:rPr>
        <w:t xml:space="preserve"> </w:t>
      </w:r>
      <w:hyperlink r:id="rId4" w:history="1">
        <w:r w:rsidRPr="0007024A">
          <w:rPr>
            <w:rStyle w:val="Hyperlink"/>
            <w:rFonts w:hint="cs"/>
            <w:rtl/>
          </w:rPr>
          <w:t>تهذیب</w:t>
        </w:r>
        <w:r w:rsidRPr="0007024A">
          <w:rPr>
            <w:rStyle w:val="Hyperlink"/>
            <w:rtl/>
          </w:rPr>
          <w:t xml:space="preserve"> </w:t>
        </w:r>
        <w:r w:rsidRPr="0007024A">
          <w:rPr>
            <w:rStyle w:val="Hyperlink"/>
            <w:rFonts w:hint="cs"/>
            <w:rtl/>
          </w:rPr>
          <w:t>الاحکام،</w:t>
        </w:r>
        <w:r w:rsidRPr="0007024A">
          <w:rPr>
            <w:rStyle w:val="Hyperlink"/>
            <w:rtl/>
          </w:rPr>
          <w:t xml:space="preserve"> </w:t>
        </w:r>
        <w:r w:rsidRPr="0007024A">
          <w:rPr>
            <w:rStyle w:val="Hyperlink"/>
            <w:rFonts w:hint="cs"/>
            <w:rtl/>
          </w:rPr>
          <w:t>شیخ</w:t>
        </w:r>
        <w:r w:rsidRPr="0007024A">
          <w:rPr>
            <w:rStyle w:val="Hyperlink"/>
            <w:rtl/>
          </w:rPr>
          <w:t xml:space="preserve"> </w:t>
        </w:r>
        <w:r w:rsidRPr="0007024A">
          <w:rPr>
            <w:rStyle w:val="Hyperlink"/>
            <w:rFonts w:hint="cs"/>
            <w:rtl/>
          </w:rPr>
          <w:t>طوسی،</w:t>
        </w:r>
        <w:r w:rsidRPr="0007024A">
          <w:rPr>
            <w:rStyle w:val="Hyperlink"/>
            <w:rtl/>
          </w:rPr>
          <w:t xml:space="preserve"> </w:t>
        </w:r>
        <w:r w:rsidRPr="0007024A">
          <w:rPr>
            <w:rStyle w:val="Hyperlink"/>
            <w:rFonts w:hint="cs"/>
            <w:rtl/>
          </w:rPr>
          <w:t>ج</w:t>
        </w:r>
        <w:r w:rsidRPr="0007024A">
          <w:rPr>
            <w:rStyle w:val="Hyperlink"/>
            <w:rtl/>
          </w:rPr>
          <w:t>4</w:t>
        </w:r>
        <w:r w:rsidRPr="0007024A">
          <w:rPr>
            <w:rStyle w:val="Hyperlink"/>
            <w:rFonts w:hint="cs"/>
            <w:rtl/>
          </w:rPr>
          <w:t>،</w:t>
        </w:r>
        <w:r w:rsidRPr="0007024A">
          <w:rPr>
            <w:rStyle w:val="Hyperlink"/>
            <w:rtl/>
          </w:rPr>
          <w:t xml:space="preserve"> </w:t>
        </w:r>
        <w:r w:rsidRPr="0007024A">
          <w:rPr>
            <w:rStyle w:val="Hyperlink"/>
            <w:rFonts w:hint="cs"/>
            <w:rtl/>
          </w:rPr>
          <w:t>ص</w:t>
        </w:r>
        <w:r w:rsidRPr="0007024A">
          <w:rPr>
            <w:rStyle w:val="Hyperlink"/>
            <w:rtl/>
          </w:rPr>
          <w:t>146</w:t>
        </w:r>
        <w:r>
          <w:rPr>
            <w:rStyle w:val="Hyperlink"/>
            <w:rFonts w:hint="cs"/>
            <w:rtl/>
          </w:rPr>
          <w:t>، رقم۲۹</w:t>
        </w:r>
        <w:r w:rsidRPr="0007024A">
          <w:rPr>
            <w:rStyle w:val="Hyperlink"/>
          </w:rPr>
          <w:t>.</w:t>
        </w:r>
      </w:hyperlink>
      <w:r>
        <w:rPr>
          <w:rFonts w:hint="cs"/>
          <w:rtl/>
        </w:rPr>
        <w:t xml:space="preserve"> </w:t>
      </w:r>
      <w:hyperlink r:id="rId5" w:history="1">
        <w:r w:rsidRPr="0007024A">
          <w:rPr>
            <w:rStyle w:val="Hyperlink"/>
            <w:rFonts w:hint="cs"/>
            <w:rtl/>
          </w:rPr>
          <w:t>الوافی،</w:t>
        </w:r>
        <w:r w:rsidRPr="0007024A">
          <w:rPr>
            <w:rStyle w:val="Hyperlink"/>
            <w:rtl/>
          </w:rPr>
          <w:t xml:space="preserve"> </w:t>
        </w:r>
        <w:r w:rsidRPr="0007024A">
          <w:rPr>
            <w:rStyle w:val="Hyperlink"/>
            <w:rFonts w:hint="cs"/>
            <w:rtl/>
          </w:rPr>
          <w:t>فیض</w:t>
        </w:r>
        <w:r w:rsidRPr="0007024A">
          <w:rPr>
            <w:rStyle w:val="Hyperlink"/>
            <w:rtl/>
          </w:rPr>
          <w:t xml:space="preserve"> </w:t>
        </w:r>
        <w:r w:rsidRPr="0007024A">
          <w:rPr>
            <w:rStyle w:val="Hyperlink"/>
            <w:rFonts w:hint="cs"/>
            <w:rtl/>
          </w:rPr>
          <w:t>کاشانی،</w:t>
        </w:r>
        <w:r w:rsidRPr="0007024A">
          <w:rPr>
            <w:rStyle w:val="Hyperlink"/>
            <w:rtl/>
          </w:rPr>
          <w:t xml:space="preserve"> </w:t>
        </w:r>
        <w:r w:rsidRPr="0007024A">
          <w:rPr>
            <w:rStyle w:val="Hyperlink"/>
            <w:rFonts w:hint="cs"/>
            <w:rtl/>
          </w:rPr>
          <w:t>ج</w:t>
        </w:r>
        <w:r w:rsidRPr="0007024A">
          <w:rPr>
            <w:rStyle w:val="Hyperlink"/>
            <w:rtl/>
          </w:rPr>
          <w:t>18</w:t>
        </w:r>
        <w:r w:rsidRPr="0007024A">
          <w:rPr>
            <w:rStyle w:val="Hyperlink"/>
            <w:rFonts w:hint="cs"/>
            <w:rtl/>
          </w:rPr>
          <w:t>،</w:t>
        </w:r>
        <w:r w:rsidRPr="0007024A">
          <w:rPr>
            <w:rStyle w:val="Hyperlink"/>
            <w:rtl/>
          </w:rPr>
          <w:t xml:space="preserve"> </w:t>
        </w:r>
        <w:r w:rsidRPr="0007024A">
          <w:rPr>
            <w:rStyle w:val="Hyperlink"/>
            <w:rFonts w:hint="cs"/>
            <w:rtl/>
          </w:rPr>
          <w:t>ص</w:t>
        </w:r>
        <w:r w:rsidRPr="0007024A">
          <w:rPr>
            <w:rStyle w:val="Hyperlink"/>
            <w:rtl/>
          </w:rPr>
          <w:t>997</w:t>
        </w:r>
        <w:r>
          <w:rPr>
            <w:rStyle w:val="Hyperlink"/>
            <w:rFonts w:hint="cs"/>
            <w:rtl/>
          </w:rPr>
          <w:t>، رقم۱۸۶۹۴</w:t>
        </w:r>
        <w:r w:rsidRPr="0007024A">
          <w:rPr>
            <w:rStyle w:val="Hyperlink"/>
          </w:rPr>
          <w:t>.</w:t>
        </w:r>
      </w:hyperlink>
    </w:p>
  </w:footnote>
  <w:footnote w:id="10">
    <w:p w:rsidR="00BE57F1" w:rsidRDefault="00BE57F1" w:rsidP="00BE57F1">
      <w:pPr>
        <w:pStyle w:val="FootnoteText"/>
      </w:pPr>
      <w:r>
        <w:rPr>
          <w:rStyle w:val="FootnoteReference"/>
        </w:rPr>
        <w:footnoteRef/>
      </w:r>
      <w:r>
        <w:rPr>
          <w:rtl/>
        </w:rPr>
        <w:t xml:space="preserve"> </w:t>
      </w:r>
      <w:r w:rsidRPr="00BE57F1">
        <w:rPr>
          <w:rFonts w:hint="cs"/>
          <w:rtl/>
        </w:rPr>
        <w:t>جامع</w:t>
      </w:r>
      <w:r w:rsidRPr="00BE57F1">
        <w:rPr>
          <w:rtl/>
        </w:rPr>
        <w:t xml:space="preserve"> </w:t>
      </w:r>
      <w:r w:rsidRPr="00BE57F1">
        <w:rPr>
          <w:rFonts w:hint="cs"/>
          <w:rtl/>
        </w:rPr>
        <w:t>الأحادیث،</w:t>
      </w:r>
      <w:r w:rsidRPr="00BE57F1">
        <w:rPr>
          <w:rtl/>
        </w:rPr>
        <w:t xml:space="preserve"> </w:t>
      </w:r>
      <w:r w:rsidRPr="00BE57F1">
        <w:rPr>
          <w:rFonts w:hint="cs"/>
          <w:rtl/>
        </w:rPr>
        <w:t>ج</w:t>
      </w:r>
      <w:r w:rsidRPr="00BE57F1">
        <w:rPr>
          <w:rtl/>
        </w:rPr>
        <w:t>۱۶</w:t>
      </w:r>
      <w:r w:rsidRPr="00BE57F1">
        <w:rPr>
          <w:rFonts w:hint="cs"/>
          <w:rtl/>
        </w:rPr>
        <w:t>،</w:t>
      </w:r>
      <w:r w:rsidRPr="00BE57F1">
        <w:rPr>
          <w:rtl/>
        </w:rPr>
        <w:t xml:space="preserve"> </w:t>
      </w:r>
      <w:r w:rsidRPr="00BE57F1">
        <w:rPr>
          <w:rFonts w:hint="cs"/>
          <w:rtl/>
        </w:rPr>
        <w:t>ص</w:t>
      </w:r>
      <w:r w:rsidRPr="00BE57F1">
        <w:rPr>
          <w:rtl/>
        </w:rPr>
        <w:t>۳۱</w:t>
      </w:r>
      <w:r>
        <w:rPr>
          <w:rFonts w:hint="cs"/>
          <w:rtl/>
        </w:rPr>
        <w:t>۳</w:t>
      </w:r>
      <w:r w:rsidRPr="00BE57F1">
        <w:rPr>
          <w:rFonts w:hint="cs"/>
          <w:rtl/>
        </w:rPr>
        <w:t>،</w:t>
      </w:r>
      <w:r w:rsidRPr="00BE57F1">
        <w:rPr>
          <w:rtl/>
        </w:rPr>
        <w:t xml:space="preserve"> </w:t>
      </w:r>
      <w:r w:rsidRPr="00BE57F1">
        <w:rPr>
          <w:rFonts w:hint="cs"/>
          <w:rtl/>
        </w:rPr>
        <w:t>رقم</w:t>
      </w:r>
      <w:r>
        <w:rPr>
          <w:rtl/>
        </w:rPr>
        <w:t xml:space="preserve"> ۲۱۹</w:t>
      </w:r>
      <w:r>
        <w:rPr>
          <w:rFonts w:hint="cs"/>
          <w:rtl/>
        </w:rPr>
        <w:t>۰۷</w:t>
      </w:r>
    </w:p>
  </w:footnote>
  <w:footnote w:id="11">
    <w:p w:rsidR="00AB4D76" w:rsidRPr="00AB4D76" w:rsidRDefault="00AB4D76" w:rsidP="00BE57F1">
      <w:pPr>
        <w:pStyle w:val="FootnoteText"/>
      </w:pPr>
      <w:r w:rsidRPr="00AB4D76">
        <w:footnoteRef/>
      </w:r>
      <w:r w:rsidRPr="00AB4D76">
        <w:rPr>
          <w:rtl/>
        </w:rPr>
        <w:t xml:space="preserve"> </w:t>
      </w:r>
      <w:hyperlink r:id="rId6" w:history="1">
        <w:r w:rsidRPr="00AB4D76">
          <w:rPr>
            <w:rStyle w:val="Hyperlink"/>
            <w:rFonts w:hint="cs"/>
            <w:rtl/>
          </w:rPr>
          <w:t>تهذیب</w:t>
        </w:r>
        <w:r w:rsidRPr="00AB4D76">
          <w:rPr>
            <w:rStyle w:val="Hyperlink"/>
            <w:rtl/>
          </w:rPr>
          <w:t xml:space="preserve"> </w:t>
        </w:r>
        <w:r w:rsidRPr="00AB4D76">
          <w:rPr>
            <w:rStyle w:val="Hyperlink"/>
            <w:rFonts w:hint="cs"/>
            <w:rtl/>
          </w:rPr>
          <w:t>الاحکام،</w:t>
        </w:r>
        <w:r w:rsidRPr="00AB4D76">
          <w:rPr>
            <w:rStyle w:val="Hyperlink"/>
            <w:rtl/>
          </w:rPr>
          <w:t xml:space="preserve"> </w:t>
        </w:r>
        <w:r w:rsidRPr="00AB4D76">
          <w:rPr>
            <w:rStyle w:val="Hyperlink"/>
            <w:rFonts w:hint="cs"/>
            <w:rtl/>
          </w:rPr>
          <w:t>شیخ</w:t>
        </w:r>
        <w:r w:rsidRPr="00AB4D76">
          <w:rPr>
            <w:rStyle w:val="Hyperlink"/>
            <w:rtl/>
          </w:rPr>
          <w:t xml:space="preserve"> </w:t>
        </w:r>
        <w:r w:rsidRPr="00AB4D76">
          <w:rPr>
            <w:rStyle w:val="Hyperlink"/>
            <w:rFonts w:hint="cs"/>
            <w:rtl/>
          </w:rPr>
          <w:t>طوسی،</w:t>
        </w:r>
        <w:r w:rsidRPr="00AB4D76">
          <w:rPr>
            <w:rStyle w:val="Hyperlink"/>
            <w:rtl/>
          </w:rPr>
          <w:t xml:space="preserve"> </w:t>
        </w:r>
        <w:r w:rsidRPr="00AB4D76">
          <w:rPr>
            <w:rStyle w:val="Hyperlink"/>
            <w:rFonts w:hint="cs"/>
            <w:rtl/>
          </w:rPr>
          <w:t>ج</w:t>
        </w:r>
        <w:r w:rsidRPr="00AB4D76">
          <w:rPr>
            <w:rStyle w:val="Hyperlink"/>
            <w:rtl/>
          </w:rPr>
          <w:t>4</w:t>
        </w:r>
        <w:r w:rsidRPr="00AB4D76">
          <w:rPr>
            <w:rStyle w:val="Hyperlink"/>
            <w:rFonts w:hint="cs"/>
            <w:rtl/>
          </w:rPr>
          <w:t>،</w:t>
        </w:r>
        <w:r w:rsidRPr="00AB4D76">
          <w:rPr>
            <w:rStyle w:val="Hyperlink"/>
            <w:rtl/>
          </w:rPr>
          <w:t xml:space="preserve"> </w:t>
        </w:r>
        <w:r w:rsidRPr="00AB4D76">
          <w:rPr>
            <w:rStyle w:val="Hyperlink"/>
            <w:rFonts w:hint="cs"/>
            <w:rtl/>
          </w:rPr>
          <w:t>ص</w:t>
        </w:r>
        <w:r w:rsidRPr="00AB4D76">
          <w:rPr>
            <w:rStyle w:val="Hyperlink"/>
            <w:rtl/>
          </w:rPr>
          <w:t>146</w:t>
        </w:r>
        <w:r w:rsidRPr="00AB4D76">
          <w:rPr>
            <w:rStyle w:val="Hyperlink"/>
          </w:rPr>
          <w:t>.</w:t>
        </w:r>
      </w:hyperlink>
      <w:r w:rsidR="00BE57F1">
        <w:rPr>
          <w:rStyle w:val="Hyperlink"/>
          <w:rFonts w:hint="cs"/>
          <w:rtl/>
        </w:rPr>
        <w:t xml:space="preserve"> </w:t>
      </w:r>
      <w:r w:rsidR="00BE57F1" w:rsidRPr="00BC6EA6">
        <w:rPr>
          <w:rFonts w:hint="cs"/>
          <w:rtl/>
        </w:rPr>
        <w:t>جامع</w:t>
      </w:r>
      <w:r w:rsidR="00BE57F1" w:rsidRPr="00BC6EA6">
        <w:rPr>
          <w:rtl/>
        </w:rPr>
        <w:t xml:space="preserve"> </w:t>
      </w:r>
      <w:r w:rsidR="00BE57F1" w:rsidRPr="00BC6EA6">
        <w:rPr>
          <w:rFonts w:hint="cs"/>
          <w:rtl/>
        </w:rPr>
        <w:t>الأحادیث</w:t>
      </w:r>
      <w:r w:rsidR="00BE57F1">
        <w:rPr>
          <w:rFonts w:hint="cs"/>
          <w:rtl/>
        </w:rPr>
        <w:t>، ج۱۶، ص۳۱۴، رقم ۲۱۹۱۱</w:t>
      </w:r>
    </w:p>
  </w:footnote>
  <w:footnote w:id="12">
    <w:p w:rsidR="00AB4D76" w:rsidRPr="00AB4D76" w:rsidRDefault="00AB4D76" w:rsidP="00AB4D76">
      <w:pPr>
        <w:pStyle w:val="FootnoteText"/>
      </w:pPr>
      <w:r w:rsidRPr="00AB4D76">
        <w:footnoteRef/>
      </w:r>
      <w:r w:rsidRPr="00AB4D76">
        <w:rPr>
          <w:rtl/>
        </w:rPr>
        <w:t xml:space="preserve"> </w:t>
      </w:r>
      <w:hyperlink r:id="rId7" w:history="1">
        <w:r>
          <w:rPr>
            <w:rStyle w:val="Hyperlink"/>
            <w:rFonts w:hint="cs"/>
            <w:rtl/>
          </w:rPr>
          <w:t>همان</w:t>
        </w:r>
        <w:r w:rsidRPr="00AB4D76">
          <w:rPr>
            <w:rStyle w:val="Hyperlink"/>
            <w:rFonts w:hint="cs"/>
            <w:rtl/>
          </w:rPr>
          <w:t>،</w:t>
        </w:r>
        <w:r w:rsidRPr="00AB4D76">
          <w:rPr>
            <w:rStyle w:val="Hyperlink"/>
            <w:rtl/>
          </w:rPr>
          <w:t xml:space="preserve"> </w:t>
        </w:r>
        <w:r w:rsidRPr="00AB4D76">
          <w:rPr>
            <w:rStyle w:val="Hyperlink"/>
            <w:rFonts w:hint="cs"/>
            <w:rtl/>
          </w:rPr>
          <w:t>ص</w:t>
        </w:r>
        <w:r w:rsidRPr="00AB4D76">
          <w:rPr>
            <w:rStyle w:val="Hyperlink"/>
            <w:rtl/>
          </w:rPr>
          <w:t>147</w:t>
        </w:r>
        <w:r w:rsidRPr="00AB4D76">
          <w:rPr>
            <w:rStyle w:val="Hyperlink"/>
          </w:rPr>
          <w:t>.</w:t>
        </w:r>
      </w:hyperlink>
      <w:r w:rsidR="00BE57F1">
        <w:rPr>
          <w:rStyle w:val="Hyperlink"/>
          <w:rFonts w:hint="cs"/>
          <w:rtl/>
        </w:rPr>
        <w:t xml:space="preserve"> </w:t>
      </w:r>
      <w:r w:rsidR="00BE57F1" w:rsidRPr="00BC6EA6">
        <w:rPr>
          <w:rFonts w:hint="cs"/>
          <w:rtl/>
        </w:rPr>
        <w:t>جامع</w:t>
      </w:r>
      <w:r w:rsidR="00BE57F1" w:rsidRPr="00BC6EA6">
        <w:rPr>
          <w:rtl/>
        </w:rPr>
        <w:t xml:space="preserve"> </w:t>
      </w:r>
      <w:r w:rsidR="00BE57F1" w:rsidRPr="00BC6EA6">
        <w:rPr>
          <w:rFonts w:hint="cs"/>
          <w:rtl/>
        </w:rPr>
        <w:t>الأحادیث</w:t>
      </w:r>
      <w:r w:rsidR="00BE57F1">
        <w:rPr>
          <w:rFonts w:hint="cs"/>
          <w:rtl/>
        </w:rPr>
        <w:t>، ج۱۶، ص۳۱۵، رقم ۲۱۹۱۳</w:t>
      </w:r>
    </w:p>
  </w:footnote>
  <w:footnote w:id="13">
    <w:p w:rsidR="00AB4D76" w:rsidRPr="00AB4D76" w:rsidRDefault="00AB4D76" w:rsidP="00AB4D76">
      <w:pPr>
        <w:pStyle w:val="FootnoteText"/>
      </w:pPr>
      <w:r w:rsidRPr="00AB4D76">
        <w:footnoteRef/>
      </w:r>
      <w:r w:rsidRPr="00AB4D76">
        <w:rPr>
          <w:rtl/>
        </w:rPr>
        <w:t xml:space="preserve"> </w:t>
      </w:r>
      <w:hyperlink r:id="rId8" w:history="1">
        <w:r w:rsidRPr="00AB4D76">
          <w:rPr>
            <w:rStyle w:val="Hyperlink"/>
            <w:rFonts w:hint="cs"/>
            <w:rtl/>
          </w:rPr>
          <w:t>الکافی،</w:t>
        </w:r>
        <w:r w:rsidRPr="00AB4D76">
          <w:rPr>
            <w:rStyle w:val="Hyperlink"/>
            <w:rtl/>
          </w:rPr>
          <w:t xml:space="preserve"> </w:t>
        </w:r>
        <w:r w:rsidRPr="00AB4D76">
          <w:rPr>
            <w:rStyle w:val="Hyperlink"/>
            <w:rFonts w:hint="cs"/>
            <w:rtl/>
          </w:rPr>
          <w:t>محمد</w:t>
        </w:r>
        <w:r w:rsidRPr="00AB4D76">
          <w:rPr>
            <w:rStyle w:val="Hyperlink"/>
            <w:rtl/>
          </w:rPr>
          <w:t xml:space="preserve"> </w:t>
        </w:r>
        <w:r w:rsidRPr="00AB4D76">
          <w:rPr>
            <w:rStyle w:val="Hyperlink"/>
            <w:rFonts w:hint="cs"/>
            <w:rtl/>
          </w:rPr>
          <w:t>بن</w:t>
        </w:r>
        <w:r w:rsidRPr="00AB4D76">
          <w:rPr>
            <w:rStyle w:val="Hyperlink"/>
            <w:rtl/>
          </w:rPr>
          <w:t xml:space="preserve"> </w:t>
        </w:r>
        <w:r w:rsidRPr="00AB4D76">
          <w:rPr>
            <w:rStyle w:val="Hyperlink"/>
            <w:rFonts w:hint="cs"/>
            <w:rtl/>
          </w:rPr>
          <w:t>یعقوب</w:t>
        </w:r>
        <w:r w:rsidRPr="00AB4D76">
          <w:rPr>
            <w:rStyle w:val="Hyperlink"/>
            <w:rtl/>
          </w:rPr>
          <w:t xml:space="preserve"> </w:t>
        </w:r>
        <w:r w:rsidRPr="00AB4D76">
          <w:rPr>
            <w:rStyle w:val="Hyperlink"/>
            <w:rFonts w:hint="cs"/>
            <w:rtl/>
          </w:rPr>
          <w:t>کلینی،</w:t>
        </w:r>
        <w:r w:rsidRPr="00AB4D76">
          <w:rPr>
            <w:rStyle w:val="Hyperlink"/>
            <w:rtl/>
          </w:rPr>
          <w:t xml:space="preserve"> </w:t>
        </w:r>
        <w:r w:rsidRPr="00AB4D76">
          <w:rPr>
            <w:rStyle w:val="Hyperlink"/>
            <w:rFonts w:hint="cs"/>
            <w:rtl/>
          </w:rPr>
          <w:t>ج</w:t>
        </w:r>
        <w:r w:rsidRPr="00AB4D76">
          <w:rPr>
            <w:rStyle w:val="Hyperlink"/>
            <w:rtl/>
          </w:rPr>
          <w:t>5</w:t>
        </w:r>
        <w:r w:rsidRPr="00AB4D76">
          <w:rPr>
            <w:rStyle w:val="Hyperlink"/>
            <w:rFonts w:hint="cs"/>
            <w:rtl/>
          </w:rPr>
          <w:t>،</w:t>
        </w:r>
        <w:r w:rsidRPr="00AB4D76">
          <w:rPr>
            <w:rStyle w:val="Hyperlink"/>
            <w:rtl/>
          </w:rPr>
          <w:t xml:space="preserve"> </w:t>
        </w:r>
        <w:r w:rsidRPr="00AB4D76">
          <w:rPr>
            <w:rStyle w:val="Hyperlink"/>
            <w:rFonts w:hint="cs"/>
            <w:rtl/>
          </w:rPr>
          <w:t>ص</w:t>
        </w:r>
        <w:r w:rsidRPr="00AB4D76">
          <w:rPr>
            <w:rStyle w:val="Hyperlink"/>
            <w:rtl/>
          </w:rPr>
          <w:t>283</w:t>
        </w:r>
        <w:r w:rsidRPr="00AB4D76">
          <w:rPr>
            <w:rStyle w:val="Hyperlink"/>
          </w:rPr>
          <w:t>.</w:t>
        </w:r>
      </w:hyperlink>
      <w:r w:rsidR="00BE57F1">
        <w:rPr>
          <w:rStyle w:val="Hyperlink"/>
          <w:rFonts w:hint="cs"/>
          <w:rtl/>
        </w:rPr>
        <w:t xml:space="preserve"> </w:t>
      </w:r>
      <w:r w:rsidR="00BE57F1" w:rsidRPr="00BC6EA6">
        <w:rPr>
          <w:rFonts w:hint="cs"/>
          <w:rtl/>
        </w:rPr>
        <w:t>جامع</w:t>
      </w:r>
      <w:r w:rsidR="00BE57F1" w:rsidRPr="00BC6EA6">
        <w:rPr>
          <w:rtl/>
        </w:rPr>
        <w:t xml:space="preserve"> </w:t>
      </w:r>
      <w:r w:rsidR="00BE57F1" w:rsidRPr="00BC6EA6">
        <w:rPr>
          <w:rFonts w:hint="cs"/>
          <w:rtl/>
        </w:rPr>
        <w:t>الأحادیث</w:t>
      </w:r>
      <w:r w:rsidR="00BE57F1">
        <w:rPr>
          <w:rFonts w:hint="cs"/>
          <w:rtl/>
        </w:rPr>
        <w:t>، ج۱۶، ص۳۱۵، رقم ۲۱۹۱۴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Default="00A56B50">
    <w:pPr>
      <w:pStyle w:val="Header"/>
    </w:pPr>
  </w:p>
  <w:p w:rsidR="00A56B50" w:rsidRDefault="00A56B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Pr="001D2E9A" w:rsidRDefault="00A56B50" w:rsidP="00DA5418">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52" w:name="BokNum"/>
    <w:bookmarkEnd w:id="52"/>
    <w:r>
      <w:rPr>
        <w:rFonts w:hint="cs"/>
        <w:b/>
        <w:bCs/>
        <w:sz w:val="20"/>
        <w:szCs w:val="24"/>
        <w:rtl/>
      </w:rPr>
      <w:t>۱۱</w:t>
    </w:r>
    <w:r w:rsidR="00DA5418">
      <w:rPr>
        <w:rFonts w:hint="cs"/>
        <w:b/>
        <w:bCs/>
        <w:sz w:val="20"/>
        <w:szCs w:val="24"/>
        <w:rtl/>
      </w:rPr>
      <w:t>۴</w:t>
    </w:r>
    <w:r>
      <w:rPr>
        <w:rFonts w:hint="cs"/>
        <w:b/>
        <w:bCs/>
        <w:sz w:val="20"/>
        <w:szCs w:val="24"/>
        <w:rtl/>
      </w:rPr>
      <w:tab/>
    </w:r>
    <w:r w:rsidRPr="00C32A7E">
      <w:rPr>
        <w:rFonts w:hint="cs"/>
        <w:b/>
        <w:bCs/>
        <w:color w:val="632423" w:themeColor="accent2" w:themeShade="80"/>
        <w:sz w:val="20"/>
        <w:szCs w:val="24"/>
        <w:rtl/>
      </w:rPr>
      <w:t xml:space="preserve">درس خارج </w:t>
    </w:r>
    <w:bookmarkStart w:id="53" w:name="Bokdars"/>
    <w:bookmarkEnd w:id="53"/>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54" w:name="Bokostad"/>
    <w:bookmarkEnd w:id="54"/>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55" w:name="BokTarikh"/>
    <w:bookmarkEnd w:id="55"/>
    <w:r>
      <w:rPr>
        <w:rFonts w:hint="cs"/>
        <w:sz w:val="24"/>
        <w:szCs w:val="24"/>
        <w:rtl/>
      </w:rPr>
      <w:t>۱</w:t>
    </w:r>
    <w:r w:rsidR="00DA5418">
      <w:rPr>
        <w:rFonts w:hint="cs"/>
        <w:sz w:val="24"/>
        <w:szCs w:val="24"/>
        <w:rtl/>
      </w:rPr>
      <w:t>۵</w:t>
    </w:r>
    <w:r>
      <w:rPr>
        <w:sz w:val="24"/>
        <w:szCs w:val="24"/>
        <w:rtl/>
      </w:rPr>
      <w:t>/</w:t>
    </w:r>
    <w:r>
      <w:rPr>
        <w:rFonts w:hint="cs"/>
        <w:sz w:val="24"/>
        <w:szCs w:val="24"/>
        <w:rtl/>
      </w:rPr>
      <w:t>۲</w:t>
    </w:r>
    <w:r>
      <w:rPr>
        <w:sz w:val="24"/>
        <w:szCs w:val="24"/>
        <w:rtl/>
      </w:rPr>
      <w:t xml:space="preserve"> /140</w:t>
    </w:r>
    <w:r>
      <w:rPr>
        <w:rFonts w:hint="cs"/>
        <w:sz w:val="24"/>
        <w:szCs w:val="24"/>
        <w:rtl/>
      </w:rPr>
      <w:t>۴</w:t>
    </w:r>
  </w:p>
  <w:p w:rsidR="00A56B50" w:rsidRPr="00F16B53" w:rsidRDefault="00A56B50" w:rsidP="00A41325">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56" w:name="BokSabj"/>
    <w:bookmarkEnd w:id="56"/>
    <w:r>
      <w:rPr>
        <w:rFonts w:hint="cs"/>
        <w:color w:val="000000" w:themeColor="text1"/>
        <w:sz w:val="24"/>
        <w:szCs w:val="24"/>
        <w:rtl/>
      </w:rPr>
      <w:t xml:space="preserve">استثناء مئونه در زکات                                 </w:t>
    </w:r>
    <w:r>
      <w:rPr>
        <w:color w:val="000000" w:themeColor="text1"/>
        <w:sz w:val="24"/>
        <w:szCs w:val="24"/>
        <w:rtl/>
      </w:rPr>
      <w:tab/>
    </w:r>
    <w:r w:rsidRPr="001D2E9A">
      <w:rPr>
        <w:rFonts w:hint="cs"/>
        <w:b/>
        <w:bCs/>
        <w:color w:val="7030A0"/>
        <w:sz w:val="24"/>
        <w:szCs w:val="24"/>
        <w:rtl/>
      </w:rPr>
      <w:t>مقرر</w:t>
    </w:r>
    <w:r>
      <w:rPr>
        <w:rFonts w:hint="cs"/>
        <w:sz w:val="24"/>
        <w:szCs w:val="24"/>
        <w:rtl/>
      </w:rPr>
      <w:t>:</w:t>
    </w:r>
    <w:bookmarkStart w:id="57" w:name="Bokmoqarer"/>
    <w:bookmarkEnd w:id="57"/>
    <w:r>
      <w:rPr>
        <w:rFonts w:hint="cs"/>
        <w:sz w:val="24"/>
        <w:szCs w:val="24"/>
        <w:rtl/>
      </w:rPr>
      <w:t xml:space="preserve"> امیر حقیقی                             </w:t>
    </w:r>
    <w:r>
      <w:rPr>
        <w:sz w:val="24"/>
        <w:szCs w:val="24"/>
        <w:rtl/>
      </w:rPr>
      <w:tab/>
    </w:r>
    <w:r w:rsidRPr="001D2E9A">
      <w:rPr>
        <w:rFonts w:hint="cs"/>
        <w:b/>
        <w:bCs/>
        <w:color w:val="7030A0"/>
        <w:sz w:val="24"/>
        <w:szCs w:val="24"/>
        <w:rtl/>
      </w:rPr>
      <w:t>موضوع خاص</w:t>
    </w:r>
    <w:r>
      <w:rPr>
        <w:rFonts w:hint="cs"/>
        <w:sz w:val="24"/>
        <w:szCs w:val="24"/>
        <w:rtl/>
      </w:rPr>
      <w:t xml:space="preserve">: </w:t>
    </w:r>
    <w:bookmarkStart w:id="58" w:name="BokSabj2"/>
    <w:bookmarkEnd w:id="58"/>
    <w:r>
      <w:rPr>
        <w:rFonts w:hint="cs"/>
        <w:sz w:val="24"/>
        <w:szCs w:val="24"/>
        <w:rtl/>
      </w:rPr>
      <w:t>استثناء خراج</w:t>
    </w:r>
  </w:p>
  <w:p w:rsidR="00A56B50" w:rsidRDefault="00A56B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F17"/>
    <w:rsid w:val="000428E0"/>
    <w:rsid w:val="0004612F"/>
    <w:rsid w:val="000472FE"/>
    <w:rsid w:val="000502D8"/>
    <w:rsid w:val="00051845"/>
    <w:rsid w:val="00051A6C"/>
    <w:rsid w:val="000530AB"/>
    <w:rsid w:val="00054AE5"/>
    <w:rsid w:val="00055496"/>
    <w:rsid w:val="00055725"/>
    <w:rsid w:val="00057172"/>
    <w:rsid w:val="00060E1E"/>
    <w:rsid w:val="00062F3D"/>
    <w:rsid w:val="0007024A"/>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54CB"/>
    <w:rsid w:val="00106BD4"/>
    <w:rsid w:val="00107629"/>
    <w:rsid w:val="001102DB"/>
    <w:rsid w:val="00110CED"/>
    <w:rsid w:val="00112394"/>
    <w:rsid w:val="00114AB7"/>
    <w:rsid w:val="00116B2B"/>
    <w:rsid w:val="00117ADB"/>
    <w:rsid w:val="00120271"/>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6B45"/>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1AA4"/>
    <w:rsid w:val="001D2E9A"/>
    <w:rsid w:val="001D3546"/>
    <w:rsid w:val="001D46CE"/>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B7D"/>
    <w:rsid w:val="00253512"/>
    <w:rsid w:val="00253A57"/>
    <w:rsid w:val="00254972"/>
    <w:rsid w:val="00256560"/>
    <w:rsid w:val="00257650"/>
    <w:rsid w:val="00257DD4"/>
    <w:rsid w:val="00260A50"/>
    <w:rsid w:val="00260CB0"/>
    <w:rsid w:val="002619F0"/>
    <w:rsid w:val="00261DFF"/>
    <w:rsid w:val="00261F52"/>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86FC6"/>
    <w:rsid w:val="002909B6"/>
    <w:rsid w:val="00290C63"/>
    <w:rsid w:val="0029147B"/>
    <w:rsid w:val="00292142"/>
    <w:rsid w:val="00292291"/>
    <w:rsid w:val="00294131"/>
    <w:rsid w:val="0029445E"/>
    <w:rsid w:val="00294A52"/>
    <w:rsid w:val="002975B8"/>
    <w:rsid w:val="002A107D"/>
    <w:rsid w:val="002A305C"/>
    <w:rsid w:val="002B15C8"/>
    <w:rsid w:val="002B575F"/>
    <w:rsid w:val="002B5795"/>
    <w:rsid w:val="002B729B"/>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7720"/>
    <w:rsid w:val="002E09E2"/>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6B1F"/>
    <w:rsid w:val="0032100F"/>
    <w:rsid w:val="00321D42"/>
    <w:rsid w:val="00323C63"/>
    <w:rsid w:val="00323E26"/>
    <w:rsid w:val="00325F2A"/>
    <w:rsid w:val="00326D29"/>
    <w:rsid w:val="00327689"/>
    <w:rsid w:val="00330C74"/>
    <w:rsid w:val="003311B2"/>
    <w:rsid w:val="00331495"/>
    <w:rsid w:val="0033402C"/>
    <w:rsid w:val="00334821"/>
    <w:rsid w:val="00335DA9"/>
    <w:rsid w:val="003362C2"/>
    <w:rsid w:val="003372CB"/>
    <w:rsid w:val="0033745A"/>
    <w:rsid w:val="00340521"/>
    <w:rsid w:val="00343DB2"/>
    <w:rsid w:val="00345C73"/>
    <w:rsid w:val="003474AE"/>
    <w:rsid w:val="00350122"/>
    <w:rsid w:val="0035047B"/>
    <w:rsid w:val="0035348B"/>
    <w:rsid w:val="00353A8A"/>
    <w:rsid w:val="00353F70"/>
    <w:rsid w:val="00354A99"/>
    <w:rsid w:val="0035615B"/>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3F44"/>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33F6"/>
    <w:rsid w:val="003C3AF7"/>
    <w:rsid w:val="003C3D2E"/>
    <w:rsid w:val="003C43A5"/>
    <w:rsid w:val="003C43B0"/>
    <w:rsid w:val="003C47A7"/>
    <w:rsid w:val="003C6F7C"/>
    <w:rsid w:val="003C7960"/>
    <w:rsid w:val="003D1B49"/>
    <w:rsid w:val="003D24B3"/>
    <w:rsid w:val="003D42FD"/>
    <w:rsid w:val="003D5D34"/>
    <w:rsid w:val="003E036D"/>
    <w:rsid w:val="003E164B"/>
    <w:rsid w:val="003E1C5C"/>
    <w:rsid w:val="003E508D"/>
    <w:rsid w:val="003E631C"/>
    <w:rsid w:val="003E6650"/>
    <w:rsid w:val="003F0E3C"/>
    <w:rsid w:val="003F1BD2"/>
    <w:rsid w:val="003F2486"/>
    <w:rsid w:val="003F2F39"/>
    <w:rsid w:val="003F3858"/>
    <w:rsid w:val="003F42E6"/>
    <w:rsid w:val="003F52C6"/>
    <w:rsid w:val="003F568C"/>
    <w:rsid w:val="003F5B46"/>
    <w:rsid w:val="0040035B"/>
    <w:rsid w:val="00401363"/>
    <w:rsid w:val="00401BD2"/>
    <w:rsid w:val="00402E47"/>
    <w:rsid w:val="0040546D"/>
    <w:rsid w:val="00407113"/>
    <w:rsid w:val="00407C33"/>
    <w:rsid w:val="0041028C"/>
    <w:rsid w:val="00412D31"/>
    <w:rsid w:val="004150D1"/>
    <w:rsid w:val="004158F2"/>
    <w:rsid w:val="00416070"/>
    <w:rsid w:val="004202CB"/>
    <w:rsid w:val="00421F41"/>
    <w:rsid w:val="00423878"/>
    <w:rsid w:val="00423C3D"/>
    <w:rsid w:val="00425015"/>
    <w:rsid w:val="00426720"/>
    <w:rsid w:val="00430994"/>
    <w:rsid w:val="004316AD"/>
    <w:rsid w:val="0043367A"/>
    <w:rsid w:val="00434213"/>
    <w:rsid w:val="0043466B"/>
    <w:rsid w:val="00435AB8"/>
    <w:rsid w:val="0043616D"/>
    <w:rsid w:val="00436A61"/>
    <w:rsid w:val="00441224"/>
    <w:rsid w:val="00441B6D"/>
    <w:rsid w:val="00443458"/>
    <w:rsid w:val="004438F1"/>
    <w:rsid w:val="00445854"/>
    <w:rsid w:val="00446CF8"/>
    <w:rsid w:val="0044766E"/>
    <w:rsid w:val="004528F0"/>
    <w:rsid w:val="0045466A"/>
    <w:rsid w:val="004556EF"/>
    <w:rsid w:val="0045575B"/>
    <w:rsid w:val="00456F67"/>
    <w:rsid w:val="00461E61"/>
    <w:rsid w:val="00462B07"/>
    <w:rsid w:val="004633D8"/>
    <w:rsid w:val="00463559"/>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0E9A"/>
    <w:rsid w:val="004918D7"/>
    <w:rsid w:val="004926E1"/>
    <w:rsid w:val="004927FC"/>
    <w:rsid w:val="00492B8F"/>
    <w:rsid w:val="00492D27"/>
    <w:rsid w:val="00495240"/>
    <w:rsid w:val="004A2A2D"/>
    <w:rsid w:val="004A2FEA"/>
    <w:rsid w:val="004A56DE"/>
    <w:rsid w:val="004A6C84"/>
    <w:rsid w:val="004A753A"/>
    <w:rsid w:val="004B5616"/>
    <w:rsid w:val="004B5DE6"/>
    <w:rsid w:val="004B679C"/>
    <w:rsid w:val="004B6966"/>
    <w:rsid w:val="004B7BBA"/>
    <w:rsid w:val="004B7D79"/>
    <w:rsid w:val="004C449C"/>
    <w:rsid w:val="004C4A5D"/>
    <w:rsid w:val="004D0304"/>
    <w:rsid w:val="004D0814"/>
    <w:rsid w:val="004D153D"/>
    <w:rsid w:val="004D1A6B"/>
    <w:rsid w:val="004D2DD7"/>
    <w:rsid w:val="004D616B"/>
    <w:rsid w:val="004D6327"/>
    <w:rsid w:val="004D73DE"/>
    <w:rsid w:val="004D75C5"/>
    <w:rsid w:val="004D785B"/>
    <w:rsid w:val="004D7FE5"/>
    <w:rsid w:val="004E02E2"/>
    <w:rsid w:val="004E05B8"/>
    <w:rsid w:val="004E1615"/>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4BC7"/>
    <w:rsid w:val="00507BBB"/>
    <w:rsid w:val="005128DF"/>
    <w:rsid w:val="005131B3"/>
    <w:rsid w:val="005135A3"/>
    <w:rsid w:val="00514767"/>
    <w:rsid w:val="0051592A"/>
    <w:rsid w:val="00515AF3"/>
    <w:rsid w:val="005179B6"/>
    <w:rsid w:val="00517A49"/>
    <w:rsid w:val="00517CD9"/>
    <w:rsid w:val="005206FE"/>
    <w:rsid w:val="00522BCB"/>
    <w:rsid w:val="00524368"/>
    <w:rsid w:val="005257ED"/>
    <w:rsid w:val="005261EF"/>
    <w:rsid w:val="00527C14"/>
    <w:rsid w:val="005306F8"/>
    <w:rsid w:val="00532615"/>
    <w:rsid w:val="00532D17"/>
    <w:rsid w:val="00533A20"/>
    <w:rsid w:val="005366C2"/>
    <w:rsid w:val="0054023D"/>
    <w:rsid w:val="00540C8A"/>
    <w:rsid w:val="00541503"/>
    <w:rsid w:val="00541DF8"/>
    <w:rsid w:val="005426BF"/>
    <w:rsid w:val="00542EE7"/>
    <w:rsid w:val="00543441"/>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12FC"/>
    <w:rsid w:val="005A2E26"/>
    <w:rsid w:val="005A2E50"/>
    <w:rsid w:val="005A77AE"/>
    <w:rsid w:val="005B0A60"/>
    <w:rsid w:val="005B0C44"/>
    <w:rsid w:val="005B176C"/>
    <w:rsid w:val="005B1BE0"/>
    <w:rsid w:val="005B486A"/>
    <w:rsid w:val="005B48EA"/>
    <w:rsid w:val="005B4901"/>
    <w:rsid w:val="005B4ED4"/>
    <w:rsid w:val="005B59AE"/>
    <w:rsid w:val="005B724C"/>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6F9"/>
    <w:rsid w:val="005F657A"/>
    <w:rsid w:val="005F6C64"/>
    <w:rsid w:val="005F768C"/>
    <w:rsid w:val="00600107"/>
    <w:rsid w:val="00600B1D"/>
    <w:rsid w:val="00601229"/>
    <w:rsid w:val="00601C2D"/>
    <w:rsid w:val="00603B67"/>
    <w:rsid w:val="006067B7"/>
    <w:rsid w:val="00607B4B"/>
    <w:rsid w:val="00611A00"/>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EC0"/>
    <w:rsid w:val="0064063F"/>
    <w:rsid w:val="00640B58"/>
    <w:rsid w:val="00641078"/>
    <w:rsid w:val="00641089"/>
    <w:rsid w:val="006412CB"/>
    <w:rsid w:val="00641B9B"/>
    <w:rsid w:val="00642283"/>
    <w:rsid w:val="00642371"/>
    <w:rsid w:val="006475D5"/>
    <w:rsid w:val="00650D73"/>
    <w:rsid w:val="00651542"/>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6701"/>
    <w:rsid w:val="006B21F4"/>
    <w:rsid w:val="006B250C"/>
    <w:rsid w:val="006B3753"/>
    <w:rsid w:val="006B664A"/>
    <w:rsid w:val="006B75AB"/>
    <w:rsid w:val="006B7AD6"/>
    <w:rsid w:val="006C3595"/>
    <w:rsid w:val="006C50FD"/>
    <w:rsid w:val="006C545E"/>
    <w:rsid w:val="006C616E"/>
    <w:rsid w:val="006C6233"/>
    <w:rsid w:val="006C745E"/>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5DCB"/>
    <w:rsid w:val="006E6E6D"/>
    <w:rsid w:val="006E7315"/>
    <w:rsid w:val="006F00FE"/>
    <w:rsid w:val="006F026A"/>
    <w:rsid w:val="006F0461"/>
    <w:rsid w:val="006F050D"/>
    <w:rsid w:val="006F16C5"/>
    <w:rsid w:val="006F1F9E"/>
    <w:rsid w:val="006F3304"/>
    <w:rsid w:val="006F366F"/>
    <w:rsid w:val="006F39B5"/>
    <w:rsid w:val="006F678C"/>
    <w:rsid w:val="0070265B"/>
    <w:rsid w:val="00703867"/>
    <w:rsid w:val="00704102"/>
    <w:rsid w:val="00704813"/>
    <w:rsid w:val="00705423"/>
    <w:rsid w:val="007068B8"/>
    <w:rsid w:val="007102B5"/>
    <w:rsid w:val="00710363"/>
    <w:rsid w:val="00711AAD"/>
    <w:rsid w:val="00712B23"/>
    <w:rsid w:val="00712E55"/>
    <w:rsid w:val="007132C5"/>
    <w:rsid w:val="007139DB"/>
    <w:rsid w:val="00716936"/>
    <w:rsid w:val="007208C7"/>
    <w:rsid w:val="0072290D"/>
    <w:rsid w:val="00723D6D"/>
    <w:rsid w:val="00724537"/>
    <w:rsid w:val="00724974"/>
    <w:rsid w:val="00724DBC"/>
    <w:rsid w:val="00725409"/>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2CF7"/>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1C43"/>
    <w:rsid w:val="007D43E9"/>
    <w:rsid w:val="007D571A"/>
    <w:rsid w:val="007D60D1"/>
    <w:rsid w:val="007D6408"/>
    <w:rsid w:val="007D68BA"/>
    <w:rsid w:val="007D6C53"/>
    <w:rsid w:val="007D76F9"/>
    <w:rsid w:val="007D7B15"/>
    <w:rsid w:val="007E1564"/>
    <w:rsid w:val="007E1E87"/>
    <w:rsid w:val="007E2CF4"/>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60A"/>
    <w:rsid w:val="008145B1"/>
    <w:rsid w:val="008149B3"/>
    <w:rsid w:val="008154F3"/>
    <w:rsid w:val="00815DA9"/>
    <w:rsid w:val="00816367"/>
    <w:rsid w:val="00816A0B"/>
    <w:rsid w:val="0082051C"/>
    <w:rsid w:val="00822BE9"/>
    <w:rsid w:val="00823CC6"/>
    <w:rsid w:val="00824519"/>
    <w:rsid w:val="008247AE"/>
    <w:rsid w:val="00824B22"/>
    <w:rsid w:val="008255AC"/>
    <w:rsid w:val="00825B18"/>
    <w:rsid w:val="00826BB5"/>
    <w:rsid w:val="0082718F"/>
    <w:rsid w:val="0082733D"/>
    <w:rsid w:val="00830C53"/>
    <w:rsid w:val="00831710"/>
    <w:rsid w:val="008322D7"/>
    <w:rsid w:val="00836519"/>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6AB"/>
    <w:rsid w:val="0086773A"/>
    <w:rsid w:val="00871916"/>
    <w:rsid w:val="00872D43"/>
    <w:rsid w:val="00872E3C"/>
    <w:rsid w:val="0087518D"/>
    <w:rsid w:val="00875735"/>
    <w:rsid w:val="00876103"/>
    <w:rsid w:val="00876FB2"/>
    <w:rsid w:val="00880A47"/>
    <w:rsid w:val="00880B6F"/>
    <w:rsid w:val="00882B7F"/>
    <w:rsid w:val="00886242"/>
    <w:rsid w:val="00886F91"/>
    <w:rsid w:val="008956DD"/>
    <w:rsid w:val="008962AF"/>
    <w:rsid w:val="00897AA4"/>
    <w:rsid w:val="008A0318"/>
    <w:rsid w:val="008A0D91"/>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F14"/>
    <w:rsid w:val="008D6142"/>
    <w:rsid w:val="008D61AD"/>
    <w:rsid w:val="008D6275"/>
    <w:rsid w:val="008D62F3"/>
    <w:rsid w:val="008D7E1A"/>
    <w:rsid w:val="008D7F4D"/>
    <w:rsid w:val="008E0433"/>
    <w:rsid w:val="008E2B13"/>
    <w:rsid w:val="008E3924"/>
    <w:rsid w:val="008E3978"/>
    <w:rsid w:val="008E56E1"/>
    <w:rsid w:val="008E5997"/>
    <w:rsid w:val="008E5C35"/>
    <w:rsid w:val="008E6013"/>
    <w:rsid w:val="008E70DF"/>
    <w:rsid w:val="008F13F7"/>
    <w:rsid w:val="008F14AC"/>
    <w:rsid w:val="008F4246"/>
    <w:rsid w:val="008F50FD"/>
    <w:rsid w:val="008F5522"/>
    <w:rsid w:val="008F5B4D"/>
    <w:rsid w:val="008F695C"/>
    <w:rsid w:val="00900443"/>
    <w:rsid w:val="00900DAA"/>
    <w:rsid w:val="009018FD"/>
    <w:rsid w:val="00903F8E"/>
    <w:rsid w:val="009041FE"/>
    <w:rsid w:val="0090460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B0A95"/>
    <w:rsid w:val="009B0D05"/>
    <w:rsid w:val="009B4CA6"/>
    <w:rsid w:val="009B50C4"/>
    <w:rsid w:val="009B6B1F"/>
    <w:rsid w:val="009B79F8"/>
    <w:rsid w:val="009C06BC"/>
    <w:rsid w:val="009C118D"/>
    <w:rsid w:val="009C66D5"/>
    <w:rsid w:val="009C71E4"/>
    <w:rsid w:val="009C72D0"/>
    <w:rsid w:val="009D13FD"/>
    <w:rsid w:val="009D266A"/>
    <w:rsid w:val="009D684A"/>
    <w:rsid w:val="009E109A"/>
    <w:rsid w:val="009E292D"/>
    <w:rsid w:val="009E3767"/>
    <w:rsid w:val="009E39D0"/>
    <w:rsid w:val="009E4419"/>
    <w:rsid w:val="009E6867"/>
    <w:rsid w:val="009F275B"/>
    <w:rsid w:val="009F5C65"/>
    <w:rsid w:val="009F669D"/>
    <w:rsid w:val="009F7E07"/>
    <w:rsid w:val="00A001BB"/>
    <w:rsid w:val="00A00B9F"/>
    <w:rsid w:val="00A014B0"/>
    <w:rsid w:val="00A01522"/>
    <w:rsid w:val="00A01972"/>
    <w:rsid w:val="00A01FD7"/>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4AA2"/>
    <w:rsid w:val="00A65D4C"/>
    <w:rsid w:val="00A70512"/>
    <w:rsid w:val="00A71548"/>
    <w:rsid w:val="00A716D6"/>
    <w:rsid w:val="00A7336D"/>
    <w:rsid w:val="00A7602D"/>
    <w:rsid w:val="00A76243"/>
    <w:rsid w:val="00A7796C"/>
    <w:rsid w:val="00A77A0A"/>
    <w:rsid w:val="00A77FDF"/>
    <w:rsid w:val="00A8086C"/>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4FF0"/>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5874"/>
    <w:rsid w:val="00B364E9"/>
    <w:rsid w:val="00B401AB"/>
    <w:rsid w:val="00B412C9"/>
    <w:rsid w:val="00B42B13"/>
    <w:rsid w:val="00B43169"/>
    <w:rsid w:val="00B459F9"/>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5A6"/>
    <w:rsid w:val="00BB1A0F"/>
    <w:rsid w:val="00BB23FE"/>
    <w:rsid w:val="00BB2711"/>
    <w:rsid w:val="00BB35F9"/>
    <w:rsid w:val="00BB455D"/>
    <w:rsid w:val="00BB4F03"/>
    <w:rsid w:val="00BB70C3"/>
    <w:rsid w:val="00BB7E2C"/>
    <w:rsid w:val="00BC290E"/>
    <w:rsid w:val="00BC3472"/>
    <w:rsid w:val="00BC445F"/>
    <w:rsid w:val="00BC4C66"/>
    <w:rsid w:val="00BC6EA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57F1"/>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8610E"/>
    <w:rsid w:val="00C913CB"/>
    <w:rsid w:val="00C91EB6"/>
    <w:rsid w:val="00C93867"/>
    <w:rsid w:val="00C9418D"/>
    <w:rsid w:val="00C9544C"/>
    <w:rsid w:val="00C9602A"/>
    <w:rsid w:val="00CA10B0"/>
    <w:rsid w:val="00CA1B79"/>
    <w:rsid w:val="00CA266F"/>
    <w:rsid w:val="00CA2F8E"/>
    <w:rsid w:val="00CA3C17"/>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406E"/>
    <w:rsid w:val="00CE590D"/>
    <w:rsid w:val="00CE5B6C"/>
    <w:rsid w:val="00CE7481"/>
    <w:rsid w:val="00CE74B3"/>
    <w:rsid w:val="00CF0A8F"/>
    <w:rsid w:val="00CF2D81"/>
    <w:rsid w:val="00CF3650"/>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221CB"/>
    <w:rsid w:val="00D23391"/>
    <w:rsid w:val="00D25CD2"/>
    <w:rsid w:val="00D312DD"/>
    <w:rsid w:val="00D31805"/>
    <w:rsid w:val="00D31D46"/>
    <w:rsid w:val="00D32BEE"/>
    <w:rsid w:val="00D34157"/>
    <w:rsid w:val="00D34D88"/>
    <w:rsid w:val="00D362EF"/>
    <w:rsid w:val="00D36911"/>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467"/>
    <w:rsid w:val="00E04D3D"/>
    <w:rsid w:val="00E04D5E"/>
    <w:rsid w:val="00E05517"/>
    <w:rsid w:val="00E06059"/>
    <w:rsid w:val="00E0609B"/>
    <w:rsid w:val="00E06DE8"/>
    <w:rsid w:val="00E10F2A"/>
    <w:rsid w:val="00E11C06"/>
    <w:rsid w:val="00E127BA"/>
    <w:rsid w:val="00E14828"/>
    <w:rsid w:val="00E20848"/>
    <w:rsid w:val="00E212F3"/>
    <w:rsid w:val="00E23E36"/>
    <w:rsid w:val="00E2530E"/>
    <w:rsid w:val="00E25E10"/>
    <w:rsid w:val="00E26C30"/>
    <w:rsid w:val="00E3598E"/>
    <w:rsid w:val="00E35A64"/>
    <w:rsid w:val="00E369EE"/>
    <w:rsid w:val="00E37200"/>
    <w:rsid w:val="00E4029A"/>
    <w:rsid w:val="00E44034"/>
    <w:rsid w:val="00E44557"/>
    <w:rsid w:val="00E45C31"/>
    <w:rsid w:val="00E47E8C"/>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229E"/>
    <w:rsid w:val="00EB3455"/>
    <w:rsid w:val="00EB69A1"/>
    <w:rsid w:val="00EB6CDD"/>
    <w:rsid w:val="00EB78E3"/>
    <w:rsid w:val="00EB7BE3"/>
    <w:rsid w:val="00EB7D96"/>
    <w:rsid w:val="00EC146C"/>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6186"/>
    <w:rsid w:val="00F01524"/>
    <w:rsid w:val="00F05E71"/>
    <w:rsid w:val="00F06057"/>
    <w:rsid w:val="00F06361"/>
    <w:rsid w:val="00F06F1C"/>
    <w:rsid w:val="00F0759E"/>
    <w:rsid w:val="00F07FB6"/>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4C31"/>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7825"/>
    <w:rsid w:val="00FB7F50"/>
    <w:rsid w:val="00FC0807"/>
    <w:rsid w:val="00FC1D5A"/>
    <w:rsid w:val="00FC28BC"/>
    <w:rsid w:val="00FC2A85"/>
    <w:rsid w:val="00FC40AF"/>
    <w:rsid w:val="00FC5BAB"/>
    <w:rsid w:val="00FC5D0C"/>
    <w:rsid w:val="00FC62D8"/>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lib.eshia.ir/11005/5/283/" TargetMode="External"/><Relationship Id="rId3" Type="http://schemas.openxmlformats.org/officeDocument/2006/relationships/hyperlink" Target="http://lib.eshia.ir/11002/3/110/" TargetMode="External"/><Relationship Id="rId7" Type="http://schemas.openxmlformats.org/officeDocument/2006/relationships/hyperlink" Target="http://lib.eshia.ir/10083/4/147/" TargetMode="External"/><Relationship Id="rId2" Type="http://schemas.openxmlformats.org/officeDocument/2006/relationships/hyperlink" Target="http://lib.eshia.ir/10083/7/148/" TargetMode="External"/><Relationship Id="rId1" Type="http://schemas.openxmlformats.org/officeDocument/2006/relationships/hyperlink" Target="http://lib.eshia.ir/10083/4/120/" TargetMode="External"/><Relationship Id="rId6" Type="http://schemas.openxmlformats.org/officeDocument/2006/relationships/hyperlink" Target="http://lib.eshia.ir/10083/4/146/" TargetMode="External"/><Relationship Id="rId5" Type="http://schemas.openxmlformats.org/officeDocument/2006/relationships/hyperlink" Target="http://lib.eshia.ir/71660/18/997/" TargetMode="External"/><Relationship Id="rId4" Type="http://schemas.openxmlformats.org/officeDocument/2006/relationships/hyperlink" Target="http://lib.eshia.ir/10083/4/1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C9106-6BCE-4B96-9228-6245DA17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Template>
  <TotalTime>62225</TotalTime>
  <Pages>7</Pages>
  <Words>2259</Words>
  <Characters>12882</Characters>
  <Application>Microsoft Office Word</Application>
  <DocSecurity>0</DocSecurity>
  <Lines>107</Lines>
  <Paragraphs>30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15111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119</cp:revision>
  <cp:lastPrinted>2025-05-11T03:06:00Z</cp:lastPrinted>
  <dcterms:created xsi:type="dcterms:W3CDTF">2024-08-30T15:23:00Z</dcterms:created>
  <dcterms:modified xsi:type="dcterms:W3CDTF">2025-05-11T04:36:00Z</dcterms:modified>
  <cp:contentStatus>ویرایش 2.5</cp:contentStatus>
  <cp:version>2.7</cp:version>
</cp:coreProperties>
</file>