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50B" w:rsidRPr="008A522A" w:rsidRDefault="00783473" w:rsidP="00730523">
      <w:pPr>
        <w:ind w:firstLine="397"/>
        <w:jc w:val="center"/>
        <w:rPr>
          <w:rtl/>
        </w:rPr>
      </w:pPr>
      <w:r>
        <w:rPr>
          <w:rFonts w:hint="cs"/>
          <w:noProof/>
          <w:rtl/>
          <w:lang w:bidi="ar-SA"/>
        </w:rPr>
        <w:drawing>
          <wp:inline distT="0" distB="0" distL="0" distR="0" wp14:anchorId="344F2EB9" wp14:editId="5CC051E3">
            <wp:extent cx="723899" cy="241300"/>
            <wp:effectExtent l="0" t="0" r="63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sm.PNG"/>
                    <pic:cNvPicPr/>
                  </pic:nvPicPr>
                  <pic:blipFill>
                    <a:blip r:embed="rId8">
                      <a:extLst>
                        <a:ext uri="{28A0092B-C50C-407E-A947-70E740481C1C}">
                          <a14:useLocalDpi xmlns:a14="http://schemas.microsoft.com/office/drawing/2010/main" val="0"/>
                        </a:ext>
                      </a:extLst>
                    </a:blip>
                    <a:stretch>
                      <a:fillRect/>
                    </a:stretch>
                  </pic:blipFill>
                  <pic:spPr>
                    <a:xfrm>
                      <a:off x="0" y="0"/>
                      <a:ext cx="769508" cy="256503"/>
                    </a:xfrm>
                    <a:prstGeom prst="rect">
                      <a:avLst/>
                    </a:prstGeom>
                  </pic:spPr>
                </pic:pic>
              </a:graphicData>
            </a:graphic>
          </wp:inline>
        </w:drawing>
      </w:r>
    </w:p>
    <w:p w:rsidR="00B75A2F" w:rsidRDefault="00B75A2F" w:rsidP="00B75A2F">
      <w:pPr>
        <w:autoSpaceDE w:val="0"/>
        <w:autoSpaceDN w:val="0"/>
        <w:adjustRightInd w:val="0"/>
        <w:spacing w:line="240" w:lineRule="auto"/>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B75A2F" w:rsidRDefault="00B75A2F" w:rsidP="00B75A2F">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140402</w:t>
      </w:r>
      <w:r>
        <w:rPr>
          <w:rFonts w:ascii="IRANSans" w:hAnsi="IRANSans" w:cs="IRANSans" w:hint="cs"/>
          <w:b/>
          <w:bCs/>
          <w:color w:val="C00000"/>
          <w:sz w:val="28"/>
          <w:shd w:val="clear" w:color="auto" w:fill="FFFFFF"/>
          <w:rtl/>
          <w:lang w:val="x-none"/>
        </w:rPr>
        <w:t>2</w:t>
      </w:r>
      <w:r>
        <w:rPr>
          <w:rFonts w:ascii="IRANSans" w:hAnsi="IRANSans" w:cs="IRANSans" w:hint="cs"/>
          <w:b/>
          <w:bCs/>
          <w:color w:val="C00000"/>
          <w:sz w:val="28"/>
          <w:shd w:val="clear" w:color="auto" w:fill="FFFFFF"/>
          <w:rtl/>
          <w:lang w:val="x-none"/>
        </w:rPr>
        <w:t>1</w:t>
      </w:r>
    </w:p>
    <w:p w:rsidR="00B75A2F" w:rsidRDefault="00B75A2F" w:rsidP="00B75A2F">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117</w:t>
      </w:r>
    </w:p>
    <w:p w:rsidR="00B75A2F" w:rsidRDefault="00B75A2F" w:rsidP="00B75A2F">
      <w:pPr>
        <w:pStyle w:val="TOC1"/>
        <w:rPr>
          <w:rFonts w:asciiTheme="minorHAnsi" w:eastAsiaTheme="minorEastAsia" w:hAnsiTheme="minorHAnsi" w:cstheme="minorBidi"/>
          <w:bCs/>
          <w:noProof/>
          <w:color w:val="auto"/>
          <w:szCs w:val="22"/>
          <w:rtl/>
          <w:lang w:bidi="ar-SA"/>
        </w:rPr>
      </w:pPr>
      <w:r>
        <w:rPr>
          <w:rFonts w:hint="cs"/>
          <w:color w:val="984806" w:themeColor="accent6" w:themeShade="80"/>
          <w:rtl/>
        </w:rPr>
        <w:t xml:space="preserve">مقرر: امیر حقیقی </w:t>
      </w:r>
      <w:r>
        <w:rPr>
          <w:rStyle w:val="Hyperlink"/>
          <w:rFonts w:hint="cs"/>
          <w:noProof/>
          <w:rtl/>
        </w:rPr>
        <w:fldChar w:fldCharType="begin"/>
      </w:r>
      <w:r>
        <w:rPr>
          <w:rStyle w:val="Hyperlink"/>
          <w:rFonts w:hint="cs"/>
          <w:noProof/>
          <w:rtl/>
        </w:rPr>
        <w:instrText xml:space="preserve"> </w:instrText>
      </w:r>
      <w:r>
        <w:rPr>
          <w:rStyle w:val="Hyperlink"/>
          <w:noProof/>
        </w:rPr>
        <w:instrText>TOC</w:instrText>
      </w:r>
      <w:r>
        <w:rPr>
          <w:rStyle w:val="Hyperlink"/>
          <w:rFonts w:hint="cs"/>
          <w:noProof/>
          <w:rtl/>
        </w:rPr>
        <w:instrText xml:space="preserve"> \</w:instrText>
      </w:r>
      <w:r>
        <w:rPr>
          <w:rStyle w:val="Hyperlink"/>
          <w:noProof/>
        </w:rPr>
        <w:instrText>o "1-9" \h \z \u</w:instrText>
      </w:r>
      <w:r>
        <w:rPr>
          <w:rStyle w:val="Hyperlink"/>
          <w:rFonts w:hint="cs"/>
          <w:noProof/>
          <w:rtl/>
        </w:rPr>
        <w:instrText xml:space="preserve"> </w:instrText>
      </w:r>
      <w:r>
        <w:rPr>
          <w:rStyle w:val="Hyperlink"/>
          <w:rFonts w:hint="cs"/>
          <w:noProof/>
          <w:rtl/>
        </w:rPr>
        <w:fldChar w:fldCharType="separate"/>
      </w:r>
    </w:p>
    <w:p w:rsidR="0071603B" w:rsidRDefault="00B75A2F" w:rsidP="00B75A2F">
      <w:pPr>
        <w:pStyle w:val="TOC1"/>
        <w:rPr>
          <w:rFonts w:asciiTheme="minorHAnsi" w:eastAsiaTheme="minorEastAsia" w:hAnsiTheme="minorHAnsi" w:cstheme="minorBidi"/>
          <w:bCs/>
          <w:noProof/>
          <w:color w:val="auto"/>
          <w:szCs w:val="22"/>
          <w:rtl/>
          <w:lang w:bidi="ar-SA"/>
        </w:rPr>
      </w:pPr>
      <w:r>
        <w:rPr>
          <w:rStyle w:val="Hyperlink"/>
          <w:rFonts w:hint="cs"/>
          <w:noProof/>
          <w:rtl/>
        </w:rPr>
        <w:fldChar w:fldCharType="end"/>
      </w:r>
      <w:bookmarkStart w:id="0" w:name="_GoBack"/>
      <w:bookmarkEnd w:id="0"/>
      <w:r w:rsidR="0071603B">
        <w:rPr>
          <w:rStyle w:val="Hyperlink"/>
          <w:noProof/>
          <w:rtl/>
        </w:rPr>
        <w:fldChar w:fldCharType="begin"/>
      </w:r>
      <w:r w:rsidR="0071603B">
        <w:rPr>
          <w:rStyle w:val="Hyperlink"/>
          <w:noProof/>
          <w:rtl/>
        </w:rPr>
        <w:instrText xml:space="preserve"> </w:instrText>
      </w:r>
      <w:r w:rsidR="0071603B">
        <w:rPr>
          <w:rStyle w:val="Hyperlink"/>
          <w:rFonts w:hint="eastAsia"/>
          <w:noProof/>
        </w:rPr>
        <w:instrText>TOC</w:instrText>
      </w:r>
      <w:r w:rsidR="0071603B">
        <w:rPr>
          <w:rStyle w:val="Hyperlink"/>
          <w:rFonts w:hint="eastAsia"/>
          <w:noProof/>
          <w:rtl/>
        </w:rPr>
        <w:instrText xml:space="preserve"> \</w:instrText>
      </w:r>
      <w:r w:rsidR="0071603B">
        <w:rPr>
          <w:rStyle w:val="Hyperlink"/>
          <w:rFonts w:hint="eastAsia"/>
          <w:noProof/>
        </w:rPr>
        <w:instrText>o "1-9" \h \z \u</w:instrText>
      </w:r>
      <w:r w:rsidR="0071603B">
        <w:rPr>
          <w:rStyle w:val="Hyperlink"/>
          <w:noProof/>
          <w:rtl/>
        </w:rPr>
        <w:instrText xml:space="preserve"> </w:instrText>
      </w:r>
      <w:r w:rsidR="0071603B">
        <w:rPr>
          <w:rStyle w:val="Hyperlink"/>
          <w:noProof/>
          <w:rtl/>
        </w:rPr>
        <w:fldChar w:fldCharType="separate"/>
      </w:r>
    </w:p>
    <w:p w:rsidR="00C91EB6" w:rsidRPr="00C91EB6" w:rsidRDefault="0071603B" w:rsidP="00456F67">
      <w:pPr>
        <w:ind w:firstLine="0"/>
      </w:pPr>
      <w:r>
        <w:rPr>
          <w:rStyle w:val="Hyperlink"/>
          <w:rFonts w:cs="B Titr"/>
          <w:noProof/>
          <w:szCs w:val="24"/>
          <w:rtl/>
        </w:rPr>
        <w:fldChar w:fldCharType="end"/>
      </w:r>
    </w:p>
    <w:p w:rsidR="003A393A" w:rsidRDefault="003A393A" w:rsidP="00974CBE">
      <w:pPr>
        <w:ind w:firstLine="397"/>
        <w:rPr>
          <w:rFonts w:ascii="IRBadr" w:hAnsi="IRBadr" w:cs="IRBadr"/>
          <w:b/>
          <w:bCs/>
          <w:sz w:val="34"/>
        </w:rPr>
      </w:pPr>
      <w:r>
        <w:rPr>
          <w:rStyle w:val="Emphasis"/>
          <w:b/>
          <w:i w:val="0"/>
          <w:color w:val="FF0000"/>
          <w:rtl/>
        </w:rPr>
        <w:t>موضوع:</w:t>
      </w:r>
      <w:r>
        <w:rPr>
          <w:rFonts w:hint="cs"/>
          <w:rtl/>
        </w:rPr>
        <w:t xml:space="preserve"> </w:t>
      </w:r>
      <w:bookmarkStart w:id="1" w:name="Bokkolli"/>
      <w:bookmarkEnd w:id="1"/>
      <w:r>
        <w:rPr>
          <w:rFonts w:ascii="IRBadr" w:hAnsi="IRBadr" w:cs="IRBadr"/>
          <w:sz w:val="34"/>
          <w:rtl/>
        </w:rPr>
        <w:t>زکات/</w:t>
      </w:r>
      <w:bookmarkStart w:id="2" w:name="BokSabj_d"/>
      <w:bookmarkEnd w:id="2"/>
      <w:r w:rsidR="002D45F1">
        <w:rPr>
          <w:rFonts w:ascii="IRBadr" w:hAnsi="IRBadr" w:cs="IRBadr" w:hint="cs"/>
          <w:sz w:val="34"/>
          <w:rtl/>
        </w:rPr>
        <w:t>استثناء مئونه در زکات</w:t>
      </w:r>
      <w:r w:rsidR="008D6142">
        <w:rPr>
          <w:rFonts w:ascii="IRBadr" w:hAnsi="IRBadr" w:cs="IRBadr" w:hint="cs"/>
          <w:sz w:val="34"/>
          <w:rtl/>
        </w:rPr>
        <w:t xml:space="preserve">/ </w:t>
      </w:r>
      <w:r w:rsidR="00A41325">
        <w:rPr>
          <w:rFonts w:ascii="IRBadr" w:hAnsi="IRBadr" w:cs="IRBadr" w:hint="cs"/>
          <w:sz w:val="34"/>
          <w:rtl/>
        </w:rPr>
        <w:t>استثناء خراج</w:t>
      </w:r>
      <w:r w:rsidR="00BD53BD">
        <w:rPr>
          <w:rFonts w:ascii="IRBadr" w:hAnsi="IRBadr" w:cs="IRBadr" w:hint="cs"/>
          <w:sz w:val="34"/>
          <w:rtl/>
        </w:rPr>
        <w:t xml:space="preserve"> </w:t>
      </w:r>
      <w:r w:rsidR="0071603B">
        <w:rPr>
          <w:rFonts w:ascii="IRBadr" w:hAnsi="IRBadr" w:cs="IRBadr" w:hint="cs"/>
          <w:sz w:val="34"/>
          <w:rtl/>
        </w:rPr>
        <w:t>/ ذکر صور مساله و بررسی عبارت عروه</w:t>
      </w:r>
    </w:p>
    <w:p w:rsidR="00F72246" w:rsidRDefault="00F72246" w:rsidP="00730523">
      <w:pPr>
        <w:pStyle w:val="Heading10"/>
        <w:ind w:firstLine="397"/>
        <w:jc w:val="both"/>
        <w:rPr>
          <w:rStyle w:val="Emphasis"/>
          <w:rtl/>
        </w:rPr>
      </w:pPr>
    </w:p>
    <w:p w:rsidR="00EB7D96" w:rsidRPr="00B75A2F" w:rsidRDefault="00EB7D96" w:rsidP="00EB7D96">
      <w:pPr>
        <w:ind w:firstLine="397"/>
        <w:rPr>
          <w:rFonts w:ascii="IRBadr" w:hAnsi="IRBadr" w:cs="IRBadr"/>
          <w:b/>
          <w:bCs/>
          <w:color w:val="00B050"/>
          <w:sz w:val="34"/>
          <w:rtl/>
        </w:rPr>
      </w:pPr>
      <w:bookmarkStart w:id="3" w:name="FehStart"/>
      <w:bookmarkEnd w:id="3"/>
      <w:r w:rsidRPr="00B75A2F">
        <w:rPr>
          <w:rFonts w:ascii="IRBadr" w:hAnsi="IRBadr" w:cs="IRBadr"/>
          <w:b/>
          <w:bCs/>
          <w:color w:val="00B050"/>
          <w:sz w:val="34"/>
          <w:rtl/>
        </w:rPr>
        <w:t>أعوذ باللّه من الشیطان الرجیم</w:t>
      </w:r>
      <w:r w:rsidRPr="00B75A2F">
        <w:rPr>
          <w:rFonts w:ascii="IRBadr" w:hAnsi="IRBadr" w:cs="IRBadr" w:hint="cs"/>
          <w:b/>
          <w:bCs/>
          <w:color w:val="00B050"/>
          <w:sz w:val="34"/>
          <w:rtl/>
        </w:rPr>
        <w:t>.</w:t>
      </w:r>
      <w:r w:rsidRPr="00B75A2F">
        <w:rPr>
          <w:rFonts w:ascii="IRBadr" w:hAnsi="IRBadr" w:cs="IRBadr"/>
          <w:b/>
          <w:bCs/>
          <w:color w:val="00B050"/>
          <w:sz w:val="34"/>
          <w:rtl/>
        </w:rPr>
        <w:t xml:space="preserve"> بسم ‌اللّه الرحمن الرحیم</w:t>
      </w:r>
      <w:r w:rsidRPr="00B75A2F">
        <w:rPr>
          <w:rFonts w:ascii="IRBadr" w:hAnsi="IRBadr" w:cs="IRBadr" w:hint="cs"/>
          <w:b/>
          <w:bCs/>
          <w:color w:val="00B050"/>
          <w:sz w:val="34"/>
          <w:rtl/>
        </w:rPr>
        <w:t>، و به نستعین؛ إنّه خیر ناصر و معین.</w:t>
      </w:r>
      <w:r w:rsidRPr="00B75A2F">
        <w:rPr>
          <w:rFonts w:ascii="IRBadr" w:hAnsi="IRBadr" w:cs="IRBadr"/>
          <w:b/>
          <w:bCs/>
          <w:color w:val="00B050"/>
          <w:sz w:val="34"/>
          <w:rtl/>
        </w:rPr>
        <w:t xml:space="preserve"> الحمد للّه ربّ العالمین</w:t>
      </w:r>
      <w:r w:rsidRPr="00B75A2F">
        <w:rPr>
          <w:rFonts w:ascii="IRBadr" w:hAnsi="IRBadr" w:cs="IRBadr" w:hint="cs"/>
          <w:b/>
          <w:bCs/>
          <w:color w:val="00B050"/>
          <w:sz w:val="34"/>
          <w:rtl/>
        </w:rPr>
        <w:t>،</w:t>
      </w:r>
      <w:r w:rsidRPr="00B75A2F">
        <w:rPr>
          <w:rFonts w:ascii="IRBadr" w:hAnsi="IRBadr" w:cs="IRBadr"/>
          <w:b/>
          <w:bCs/>
          <w:color w:val="00B050"/>
          <w:sz w:val="34"/>
          <w:rtl/>
        </w:rPr>
        <w:t xml:space="preserve"> و صلّی اللّه علی سیّدنا </w:t>
      </w:r>
      <w:r w:rsidRPr="00B75A2F">
        <w:rPr>
          <w:rFonts w:ascii="IRBadr" w:hAnsi="IRBadr" w:cs="IRBadr" w:hint="cs"/>
          <w:b/>
          <w:bCs/>
          <w:color w:val="00B050"/>
          <w:sz w:val="34"/>
          <w:rtl/>
        </w:rPr>
        <w:t xml:space="preserve">و نبیّنا </w:t>
      </w:r>
      <w:r w:rsidRPr="00B75A2F">
        <w:rPr>
          <w:rFonts w:ascii="IRBadr" w:hAnsi="IRBadr" w:cs="IRBadr"/>
          <w:b/>
          <w:bCs/>
          <w:color w:val="00B050"/>
          <w:sz w:val="34"/>
          <w:rtl/>
        </w:rPr>
        <w:t>محمّد و آله الطاهرین</w:t>
      </w:r>
      <w:r w:rsidRPr="00B75A2F">
        <w:rPr>
          <w:rFonts w:ascii="IRBadr" w:hAnsi="IRBadr" w:cs="IRBadr" w:hint="cs"/>
          <w:b/>
          <w:bCs/>
          <w:color w:val="00B050"/>
          <w:sz w:val="34"/>
          <w:rtl/>
        </w:rPr>
        <w:t>،</w:t>
      </w:r>
      <w:r w:rsidRPr="00B75A2F">
        <w:rPr>
          <w:rFonts w:ascii="IRBadr" w:hAnsi="IRBadr" w:cs="IRBadr"/>
          <w:b/>
          <w:bCs/>
          <w:color w:val="00B050"/>
          <w:sz w:val="34"/>
          <w:rtl/>
        </w:rPr>
        <w:t xml:space="preserve"> و اللعن علی أعدائهم أجمعین</w:t>
      </w:r>
      <w:r w:rsidRPr="00B75A2F">
        <w:rPr>
          <w:rFonts w:ascii="IRBadr" w:hAnsi="IRBadr" w:cs="IRBadr" w:hint="cs"/>
          <w:b/>
          <w:bCs/>
          <w:color w:val="00B050"/>
          <w:sz w:val="34"/>
          <w:rtl/>
        </w:rPr>
        <w:t xml:space="preserve"> من الآن إلی قیام یوم الدین</w:t>
      </w:r>
      <w:r w:rsidRPr="00B75A2F">
        <w:rPr>
          <w:rFonts w:ascii="IRBadr" w:hAnsi="IRBadr" w:cs="IRBadr"/>
          <w:b/>
          <w:bCs/>
          <w:color w:val="00B050"/>
          <w:sz w:val="34"/>
          <w:rtl/>
        </w:rPr>
        <w:t>.</w:t>
      </w:r>
    </w:p>
    <w:p w:rsidR="00637227" w:rsidRDefault="00637227" w:rsidP="00223275">
      <w:pPr>
        <w:pStyle w:val="Heading1"/>
        <w:rPr>
          <w:rtl/>
        </w:rPr>
      </w:pPr>
      <w:bookmarkStart w:id="4" w:name="_Toc198171150"/>
      <w:bookmarkStart w:id="5" w:name="_Toc198171164"/>
      <w:bookmarkStart w:id="6" w:name="_Toc198171186"/>
      <w:bookmarkStart w:id="7" w:name="_Toc198180051"/>
      <w:bookmarkStart w:id="8" w:name="_Toc198180103"/>
      <w:r>
        <w:rPr>
          <w:rFonts w:hint="cs"/>
          <w:rtl/>
        </w:rPr>
        <w:t>استثناء خراج از زکات</w:t>
      </w:r>
      <w:bookmarkEnd w:id="4"/>
      <w:bookmarkEnd w:id="5"/>
      <w:bookmarkEnd w:id="6"/>
      <w:bookmarkEnd w:id="7"/>
      <w:bookmarkEnd w:id="8"/>
    </w:p>
    <w:p w:rsidR="00637227" w:rsidRDefault="00637227" w:rsidP="00974CBE">
      <w:pPr>
        <w:rPr>
          <w:rFonts w:ascii="IRBadr" w:hAnsi="IRBadr" w:cs="IRBadr"/>
          <w:sz w:val="34"/>
          <w:rtl/>
        </w:rPr>
      </w:pPr>
      <w:r>
        <w:rPr>
          <w:rFonts w:ascii="IRBadr" w:hAnsi="IRBadr" w:cs="IRBadr" w:hint="cs"/>
          <w:sz w:val="34"/>
          <w:rtl/>
        </w:rPr>
        <w:t>صور مختلفی در مساله وجود دارد که در جلسه گذشته به آن اشاره شد. در ادامه این صور را ذکر می‌نماییم و به بررسی استثناء خراج در هر صورت می‌پردازیم.</w:t>
      </w:r>
    </w:p>
    <w:p w:rsidR="00637227" w:rsidRDefault="00637227" w:rsidP="00637227">
      <w:pPr>
        <w:pStyle w:val="Heading2"/>
        <w:rPr>
          <w:rtl/>
        </w:rPr>
      </w:pPr>
      <w:bookmarkStart w:id="9" w:name="_Toc198171151"/>
      <w:bookmarkStart w:id="10" w:name="_Toc198171165"/>
      <w:bookmarkStart w:id="11" w:name="_Toc198171187"/>
      <w:bookmarkStart w:id="12" w:name="_Toc198180052"/>
      <w:bookmarkStart w:id="13" w:name="_Toc198180104"/>
      <w:r>
        <w:rPr>
          <w:rFonts w:hint="cs"/>
          <w:rtl/>
        </w:rPr>
        <w:t>صور مساله</w:t>
      </w:r>
      <w:bookmarkEnd w:id="9"/>
      <w:bookmarkEnd w:id="10"/>
      <w:bookmarkEnd w:id="11"/>
      <w:bookmarkEnd w:id="12"/>
      <w:bookmarkEnd w:id="13"/>
    </w:p>
    <w:p w:rsidR="00974CBE" w:rsidRDefault="00974CBE" w:rsidP="00974CBE">
      <w:pPr>
        <w:rPr>
          <w:rFonts w:ascii="IRBadr" w:hAnsi="IRBadr" w:cs="IRBadr"/>
          <w:sz w:val="34"/>
          <w:rtl/>
        </w:rPr>
      </w:pPr>
      <w:r>
        <w:rPr>
          <w:rFonts w:ascii="IRBadr" w:hAnsi="IRBadr" w:cs="IRBadr" w:hint="cs"/>
          <w:sz w:val="34"/>
          <w:rtl/>
        </w:rPr>
        <w:t xml:space="preserve">وقتی خراج از از خود محصول دریافت می‌شود گاهی به صورت مقاسمه است که سهم سلطان ادا می‌شود، و گاهی به صورت مقاسمه نیست. در هر دو صورت وقتی خراج از خود مال برداشت می‌شود، زکات به آن حصه تعلق نمی‌گیرد. این دو صورت روشن است. بحث در جایی است که خراج از خود محصول نباشد. </w:t>
      </w:r>
      <w:r w:rsidR="00637227">
        <w:rPr>
          <w:rFonts w:ascii="IRBadr" w:hAnsi="IRBadr" w:cs="IRBadr" w:hint="cs"/>
          <w:sz w:val="34"/>
          <w:rtl/>
        </w:rPr>
        <w:t>این فر</w:t>
      </w:r>
      <w:r>
        <w:rPr>
          <w:rFonts w:ascii="IRBadr" w:hAnsi="IRBadr" w:cs="IRBadr" w:hint="cs"/>
          <w:sz w:val="34"/>
          <w:rtl/>
        </w:rPr>
        <w:t>ض محل اختلاف فتوی بین علما است.</w:t>
      </w:r>
    </w:p>
    <w:p w:rsidR="00974CBE" w:rsidRDefault="00974CBE" w:rsidP="00974CBE">
      <w:pPr>
        <w:rPr>
          <w:rFonts w:ascii="IRBadr" w:hAnsi="IRBadr" w:cs="IRBadr"/>
          <w:sz w:val="34"/>
          <w:rtl/>
        </w:rPr>
      </w:pPr>
      <w:r>
        <w:rPr>
          <w:rFonts w:ascii="IRBadr" w:hAnsi="IRBadr" w:cs="IRBadr" w:hint="cs"/>
          <w:sz w:val="34"/>
          <w:rtl/>
        </w:rPr>
        <w:t>خراج از غیرمحصول نیز دو صورت دارد: گاهی به ملاحظه محصول اخذ می‌شود، و گاهی به ملاحظه محصول نیست.</w:t>
      </w:r>
      <w:r w:rsidR="00A5031C">
        <w:rPr>
          <w:rFonts w:ascii="IRBadr" w:hAnsi="IRBadr" w:cs="IRBadr" w:hint="cs"/>
          <w:sz w:val="34"/>
          <w:rtl/>
        </w:rPr>
        <w:t xml:space="preserve"> در فرضی که به ملاحظه محصول نیست و ظالمانه اخذ می‌شود، خود دارای دو صورت است: ظلم عام و ظلم خاص.</w:t>
      </w:r>
      <w:r w:rsidR="00B6752C">
        <w:rPr>
          <w:rFonts w:ascii="IRBadr" w:hAnsi="IRBadr" w:cs="IRBadr" w:hint="cs"/>
          <w:sz w:val="34"/>
          <w:rtl/>
        </w:rPr>
        <w:t xml:space="preserve"> در فرض ظلم خاص تقریبا اختلافی بین علما نیست که اگر از نفس عین اخذ نشود، زکات به آن بخش تعلق می‌گیرد، و استثنا نمی‌شود.</w:t>
      </w:r>
    </w:p>
    <w:p w:rsidR="00637227" w:rsidRDefault="00637227" w:rsidP="00637227">
      <w:pPr>
        <w:pStyle w:val="Heading3"/>
        <w:rPr>
          <w:rtl/>
        </w:rPr>
      </w:pPr>
      <w:bookmarkStart w:id="14" w:name="_Toc198171152"/>
      <w:bookmarkStart w:id="15" w:name="_Toc198171166"/>
      <w:bookmarkStart w:id="16" w:name="_Toc198171188"/>
      <w:bookmarkStart w:id="17" w:name="_Toc198180053"/>
      <w:bookmarkStart w:id="18" w:name="_Toc198180105"/>
      <w:r>
        <w:rPr>
          <w:rFonts w:hint="cs"/>
          <w:rtl/>
        </w:rPr>
        <w:t>ادله دال بر استثناء خراج دریافت‌شده از غیرمحصول با ملاحظه محصول</w:t>
      </w:r>
      <w:bookmarkEnd w:id="14"/>
      <w:bookmarkEnd w:id="15"/>
      <w:bookmarkEnd w:id="16"/>
      <w:bookmarkEnd w:id="17"/>
      <w:bookmarkEnd w:id="18"/>
    </w:p>
    <w:p w:rsidR="00637227" w:rsidRDefault="00637227" w:rsidP="00A14777">
      <w:pPr>
        <w:rPr>
          <w:rFonts w:ascii="IRBadr" w:hAnsi="IRBadr" w:cs="IRBadr"/>
          <w:sz w:val="34"/>
          <w:rtl/>
        </w:rPr>
      </w:pPr>
      <w:r>
        <w:rPr>
          <w:rFonts w:ascii="IRBadr" w:hAnsi="IRBadr" w:cs="IRBadr" w:hint="cs"/>
          <w:sz w:val="34"/>
          <w:rtl/>
        </w:rPr>
        <w:t>دو وجه برای اثبات استثناء خراج در فرض دریافت خراج از غیرمحصول با ملاحظه محصول وجود دارد.</w:t>
      </w:r>
    </w:p>
    <w:p w:rsidR="00637227" w:rsidRDefault="00223275" w:rsidP="00637227">
      <w:pPr>
        <w:pStyle w:val="Heading4"/>
        <w:rPr>
          <w:rtl/>
        </w:rPr>
      </w:pPr>
      <w:bookmarkStart w:id="19" w:name="_Toc198171153"/>
      <w:bookmarkStart w:id="20" w:name="_Toc198171167"/>
      <w:bookmarkStart w:id="21" w:name="_Toc198171189"/>
      <w:bookmarkStart w:id="22" w:name="_Toc198180054"/>
      <w:bookmarkStart w:id="23" w:name="_Toc198180106"/>
      <w:r>
        <w:rPr>
          <w:rFonts w:hint="cs"/>
          <w:rtl/>
        </w:rPr>
        <w:lastRenderedPageBreak/>
        <w:t xml:space="preserve">دلیل اول: </w:t>
      </w:r>
      <w:r w:rsidR="00637227">
        <w:rPr>
          <w:rFonts w:hint="cs"/>
          <w:rtl/>
        </w:rPr>
        <w:t>روایت بزنطی</w:t>
      </w:r>
      <w:bookmarkEnd w:id="19"/>
      <w:bookmarkEnd w:id="20"/>
      <w:bookmarkEnd w:id="21"/>
      <w:bookmarkEnd w:id="22"/>
      <w:bookmarkEnd w:id="23"/>
    </w:p>
    <w:p w:rsidR="0036185B" w:rsidRDefault="00CF36AA" w:rsidP="00A14777">
      <w:pPr>
        <w:rPr>
          <w:rFonts w:ascii="IRBadr" w:hAnsi="IRBadr" w:cs="IRBadr"/>
          <w:sz w:val="34"/>
          <w:rtl/>
        </w:rPr>
      </w:pPr>
      <w:r>
        <w:rPr>
          <w:rFonts w:ascii="IRBadr" w:hAnsi="IRBadr" w:cs="IRBadr" w:hint="cs"/>
          <w:sz w:val="34"/>
          <w:rtl/>
        </w:rPr>
        <w:t xml:space="preserve">در روایت بزنطی که سندش معتبر است تعبیر خراج آمده است. </w:t>
      </w:r>
      <w:r w:rsidR="0036185B">
        <w:rPr>
          <w:rFonts w:ascii="IRBadr" w:hAnsi="IRBadr" w:cs="IRBadr" w:hint="cs"/>
          <w:sz w:val="34"/>
          <w:rtl/>
        </w:rPr>
        <w:t xml:space="preserve">امام رضا علیه السلام </w:t>
      </w:r>
      <w:r>
        <w:rPr>
          <w:rFonts w:ascii="IRBadr" w:hAnsi="IRBadr" w:cs="IRBadr" w:hint="cs"/>
          <w:sz w:val="34"/>
          <w:rtl/>
        </w:rPr>
        <w:t xml:space="preserve">در </w:t>
      </w:r>
      <w:r w:rsidR="0036185B">
        <w:rPr>
          <w:rFonts w:ascii="IRBadr" w:hAnsi="IRBadr" w:cs="IRBadr" w:hint="cs"/>
          <w:sz w:val="34"/>
          <w:rtl/>
        </w:rPr>
        <w:t>آن روایت</w:t>
      </w:r>
      <w:r>
        <w:rPr>
          <w:rFonts w:ascii="IRBadr" w:hAnsi="IRBadr" w:cs="IRBadr" w:hint="cs"/>
          <w:sz w:val="34"/>
          <w:rtl/>
        </w:rPr>
        <w:t xml:space="preserve"> تعابیری مثل «علی المتقبّلین فی حصصهم...» </w:t>
      </w:r>
      <w:r w:rsidR="0036185B">
        <w:rPr>
          <w:rFonts w:ascii="IRBadr" w:hAnsi="IRBadr" w:cs="IRBadr" w:hint="cs"/>
          <w:sz w:val="34"/>
          <w:rtl/>
        </w:rPr>
        <w:t xml:space="preserve">به کار برده </w:t>
      </w:r>
      <w:r>
        <w:rPr>
          <w:rFonts w:ascii="IRBadr" w:hAnsi="IRBadr" w:cs="IRBadr" w:hint="cs"/>
          <w:sz w:val="34"/>
          <w:rtl/>
        </w:rPr>
        <w:t>که ممکن است تلقّی شود فرض مساله آن است که سهم مفروضی وجود داشته</w:t>
      </w:r>
      <w:r w:rsidR="0036185B">
        <w:rPr>
          <w:rFonts w:ascii="IRBadr" w:hAnsi="IRBadr" w:cs="IRBadr" w:hint="cs"/>
          <w:sz w:val="34"/>
          <w:rtl/>
        </w:rPr>
        <w:t xml:space="preserve"> است؛ ولی با توجه به آنکه</w:t>
      </w:r>
      <w:r>
        <w:rPr>
          <w:rFonts w:ascii="IRBadr" w:hAnsi="IRBadr" w:cs="IRBadr" w:hint="cs"/>
          <w:sz w:val="34"/>
          <w:rtl/>
        </w:rPr>
        <w:t xml:space="preserve"> قد</w:t>
      </w:r>
      <w:r w:rsidR="0036185B">
        <w:rPr>
          <w:rFonts w:ascii="IRBadr" w:hAnsi="IRBadr" w:cs="IRBadr" w:hint="cs"/>
          <w:sz w:val="34"/>
          <w:rtl/>
        </w:rPr>
        <w:t>ر مسلّم از روایت، خراج کوفه است</w:t>
      </w:r>
      <w:r w:rsidR="00A14777">
        <w:rPr>
          <w:rFonts w:ascii="IRBadr" w:hAnsi="IRBadr" w:cs="IRBadr" w:hint="cs"/>
          <w:sz w:val="34"/>
          <w:rtl/>
        </w:rPr>
        <w:t xml:space="preserve"> (شاهد آنکه به خراج کوفه در سوال تصریح شده، و همچنین راویان این روایت هم کوفی هستند)</w:t>
      </w:r>
      <w:r w:rsidR="0036185B">
        <w:rPr>
          <w:rFonts w:ascii="IRBadr" w:hAnsi="IRBadr" w:cs="IRBadr" w:hint="cs"/>
          <w:sz w:val="34"/>
          <w:rtl/>
        </w:rPr>
        <w:t>، و خراج کوفه به نحو مقاسمه نبوده</w:t>
      </w:r>
      <w:r>
        <w:rPr>
          <w:rFonts w:ascii="IRBadr" w:hAnsi="IRBadr" w:cs="IRBadr" w:hint="cs"/>
          <w:sz w:val="34"/>
          <w:rtl/>
        </w:rPr>
        <w:t xml:space="preserve"> </w:t>
      </w:r>
      <w:r w:rsidR="0036185B">
        <w:rPr>
          <w:rFonts w:ascii="IRBadr" w:hAnsi="IRBadr" w:cs="IRBadr" w:hint="cs"/>
          <w:sz w:val="34"/>
          <w:rtl/>
        </w:rPr>
        <w:t>-</w:t>
      </w:r>
      <w:r>
        <w:rPr>
          <w:rFonts w:ascii="IRBadr" w:hAnsi="IRBadr" w:cs="IRBadr" w:hint="cs"/>
          <w:sz w:val="34"/>
          <w:rtl/>
        </w:rPr>
        <w:t>بلکه بدین صورت بوده که بر هر جریب از انگور و خرما و</w:t>
      </w:r>
      <w:r w:rsidR="0036185B">
        <w:rPr>
          <w:rFonts w:ascii="IRBadr" w:hAnsi="IRBadr" w:cs="IRBadr" w:hint="cs"/>
          <w:sz w:val="34"/>
          <w:rtl/>
        </w:rPr>
        <w:t xml:space="preserve"> دیگر محصولات</w:t>
      </w:r>
      <w:r w:rsidR="00A14777">
        <w:rPr>
          <w:rFonts w:ascii="IRBadr" w:hAnsi="IRBadr" w:cs="IRBadr" w:hint="cs"/>
          <w:sz w:val="34"/>
          <w:rtl/>
        </w:rPr>
        <w:t>،</w:t>
      </w:r>
      <w:r w:rsidR="0036185B">
        <w:rPr>
          <w:rFonts w:ascii="IRBadr" w:hAnsi="IRBadr" w:cs="IRBadr" w:hint="cs"/>
          <w:sz w:val="34"/>
          <w:rtl/>
        </w:rPr>
        <w:t xml:space="preserve"> </w:t>
      </w:r>
      <w:r w:rsidR="00A14777">
        <w:rPr>
          <w:rFonts w:ascii="IRBadr" w:hAnsi="IRBadr" w:cs="IRBadr" w:hint="cs"/>
          <w:sz w:val="34"/>
          <w:rtl/>
        </w:rPr>
        <w:t xml:space="preserve">مقدار خاصی </w:t>
      </w:r>
      <w:r w:rsidR="0036185B">
        <w:rPr>
          <w:rFonts w:ascii="IRBadr" w:hAnsi="IRBadr" w:cs="IRBadr" w:hint="cs"/>
          <w:sz w:val="34"/>
          <w:rtl/>
        </w:rPr>
        <w:t>قرار داده شده است-</w:t>
      </w:r>
      <w:r>
        <w:rPr>
          <w:rFonts w:ascii="IRBadr" w:hAnsi="IRBadr" w:cs="IRBadr" w:hint="cs"/>
          <w:sz w:val="34"/>
          <w:rtl/>
        </w:rPr>
        <w:t xml:space="preserve"> </w:t>
      </w:r>
      <w:r w:rsidR="00A14777">
        <w:rPr>
          <w:rFonts w:ascii="IRBadr" w:hAnsi="IRBadr" w:cs="IRBadr" w:hint="cs"/>
          <w:sz w:val="34"/>
          <w:rtl/>
        </w:rPr>
        <w:t>استفاده می‌شود که پیشفرض روایت بزنطی، وجود سهم مفروض برای سلطان نیست؛ بنابراین مراد از حصه مالک، حصه خالص خود مالک پس از کسر مقداری است که سلطان اخذ می‌کرده است.</w:t>
      </w:r>
    </w:p>
    <w:p w:rsidR="00223275" w:rsidRDefault="00E547FC" w:rsidP="00223275">
      <w:pPr>
        <w:rPr>
          <w:rFonts w:ascii="IRBadr" w:hAnsi="IRBadr" w:cs="IRBadr"/>
          <w:sz w:val="34"/>
          <w:rtl/>
        </w:rPr>
      </w:pPr>
      <w:r>
        <w:rPr>
          <w:rFonts w:ascii="IRBadr" w:hAnsi="IRBadr" w:cs="IRBadr" w:hint="cs"/>
          <w:sz w:val="34"/>
          <w:rtl/>
        </w:rPr>
        <w:t xml:space="preserve">بنابراین در فرضی که به ملاحظه محصول چیزی دریافت می‌شده </w:t>
      </w:r>
      <w:r w:rsidR="00223275">
        <w:rPr>
          <w:rFonts w:ascii="IRBadr" w:hAnsi="IRBadr" w:cs="IRBadr" w:hint="cs"/>
          <w:sz w:val="34"/>
          <w:rtl/>
        </w:rPr>
        <w:t>این روایت</w:t>
      </w:r>
      <w:r>
        <w:rPr>
          <w:rFonts w:ascii="IRBadr" w:hAnsi="IRBadr" w:cs="IRBadr" w:hint="cs"/>
          <w:sz w:val="34"/>
          <w:rtl/>
        </w:rPr>
        <w:t xml:space="preserve"> دال بر استثناء </w:t>
      </w:r>
      <w:r w:rsidR="00223275">
        <w:rPr>
          <w:rFonts w:ascii="IRBadr" w:hAnsi="IRBadr" w:cs="IRBadr" w:hint="cs"/>
          <w:sz w:val="34"/>
          <w:rtl/>
        </w:rPr>
        <w:t>است</w:t>
      </w:r>
      <w:r>
        <w:rPr>
          <w:rFonts w:ascii="IRBadr" w:hAnsi="IRBadr" w:cs="IRBadr" w:hint="cs"/>
          <w:sz w:val="34"/>
          <w:rtl/>
        </w:rPr>
        <w:t xml:space="preserve">. </w:t>
      </w:r>
    </w:p>
    <w:p w:rsidR="00223275" w:rsidRDefault="00223275" w:rsidP="00223275">
      <w:pPr>
        <w:pStyle w:val="Heading4"/>
        <w:rPr>
          <w:rtl/>
        </w:rPr>
      </w:pPr>
      <w:bookmarkStart w:id="24" w:name="_Toc198171154"/>
      <w:bookmarkStart w:id="25" w:name="_Toc198171168"/>
      <w:bookmarkStart w:id="26" w:name="_Toc198171190"/>
      <w:bookmarkStart w:id="27" w:name="_Toc198180055"/>
      <w:bookmarkStart w:id="28" w:name="_Toc198180107"/>
      <w:r>
        <w:rPr>
          <w:rFonts w:hint="cs"/>
          <w:rtl/>
        </w:rPr>
        <w:t>دلیل دوم: اجماع</w:t>
      </w:r>
      <w:bookmarkEnd w:id="24"/>
      <w:bookmarkEnd w:id="25"/>
      <w:bookmarkEnd w:id="26"/>
      <w:bookmarkEnd w:id="27"/>
      <w:bookmarkEnd w:id="28"/>
    </w:p>
    <w:p w:rsidR="00223275" w:rsidRDefault="00223275" w:rsidP="00223275">
      <w:pPr>
        <w:rPr>
          <w:rFonts w:ascii="IRBadr" w:hAnsi="IRBadr" w:cs="IRBadr"/>
          <w:sz w:val="34"/>
          <w:rtl/>
        </w:rPr>
      </w:pPr>
      <w:r>
        <w:rPr>
          <w:rFonts w:ascii="IRBadr" w:hAnsi="IRBadr" w:cs="IRBadr" w:hint="cs"/>
          <w:sz w:val="34"/>
          <w:rtl/>
        </w:rPr>
        <w:t>دلیل دیگری که بر این صورت می‌توان اقامه نمود اجماع است. شیخ طوسی در مساله ادعای اجماع کرده است. ابتدا به عبارت شیخ طوسی می‌پردازیم و در ادامه وجه دیگری برای اجماع ذکر می‌نماییم.</w:t>
      </w:r>
    </w:p>
    <w:p w:rsidR="00223275" w:rsidRDefault="00223275" w:rsidP="00223275">
      <w:pPr>
        <w:pStyle w:val="Heading5"/>
        <w:rPr>
          <w:rtl/>
        </w:rPr>
      </w:pPr>
      <w:bookmarkStart w:id="29" w:name="_Toc198171155"/>
      <w:bookmarkStart w:id="30" w:name="_Toc198171169"/>
      <w:bookmarkStart w:id="31" w:name="_Toc198171191"/>
      <w:bookmarkStart w:id="32" w:name="_Toc198180056"/>
      <w:bookmarkStart w:id="33" w:name="_Toc198180108"/>
      <w:r>
        <w:rPr>
          <w:rFonts w:hint="cs"/>
          <w:rtl/>
        </w:rPr>
        <w:t>اجماع ادّعا شده توسط شیخ طوسی</w:t>
      </w:r>
      <w:bookmarkEnd w:id="29"/>
      <w:bookmarkEnd w:id="30"/>
      <w:bookmarkEnd w:id="31"/>
      <w:bookmarkEnd w:id="32"/>
      <w:bookmarkEnd w:id="33"/>
    </w:p>
    <w:p w:rsidR="00223275" w:rsidRDefault="00CF36AA" w:rsidP="00223275">
      <w:pPr>
        <w:rPr>
          <w:rFonts w:ascii="IRBadr" w:hAnsi="IRBadr" w:cs="IRBadr"/>
          <w:sz w:val="34"/>
          <w:rtl/>
        </w:rPr>
      </w:pPr>
      <w:r>
        <w:rPr>
          <w:rFonts w:ascii="IRBadr" w:hAnsi="IRBadr" w:cs="IRBadr" w:hint="cs"/>
          <w:sz w:val="34"/>
          <w:rtl/>
        </w:rPr>
        <w:t>آیت الله منتظری</w:t>
      </w:r>
      <w:r w:rsidR="00223275">
        <w:rPr>
          <w:rFonts w:ascii="IRBadr" w:hAnsi="IRBadr" w:cs="IRBadr" w:hint="cs"/>
          <w:sz w:val="34"/>
          <w:rtl/>
        </w:rPr>
        <w:t xml:space="preserve"> سخن شیخ طوسی در خلاف را ذکر نموده و در آن مناقشه کرده، و</w:t>
      </w:r>
      <w:r>
        <w:rPr>
          <w:rFonts w:ascii="IRBadr" w:hAnsi="IRBadr" w:cs="IRBadr" w:hint="cs"/>
          <w:sz w:val="34"/>
          <w:rtl/>
        </w:rPr>
        <w:t xml:space="preserve"> </w:t>
      </w:r>
      <w:r w:rsidR="00223275">
        <w:rPr>
          <w:rFonts w:ascii="IRBadr" w:hAnsi="IRBadr" w:cs="IRBadr" w:hint="cs"/>
          <w:sz w:val="34"/>
          <w:rtl/>
        </w:rPr>
        <w:t xml:space="preserve">مباحث </w:t>
      </w:r>
      <w:r>
        <w:rPr>
          <w:rFonts w:ascii="IRBadr" w:hAnsi="IRBadr" w:cs="IRBadr" w:hint="cs"/>
          <w:sz w:val="34"/>
          <w:rtl/>
        </w:rPr>
        <w:t xml:space="preserve">مفصلی </w:t>
      </w:r>
      <w:r w:rsidR="003A73B7">
        <w:rPr>
          <w:rFonts w:ascii="IRBadr" w:hAnsi="IRBadr" w:cs="IRBadr" w:hint="cs"/>
          <w:sz w:val="34"/>
          <w:rtl/>
        </w:rPr>
        <w:t xml:space="preserve">در رابطه با اجماع </w:t>
      </w:r>
      <w:r w:rsidR="00223275">
        <w:rPr>
          <w:rFonts w:ascii="IRBadr" w:hAnsi="IRBadr" w:cs="IRBadr" w:hint="cs"/>
          <w:sz w:val="34"/>
          <w:rtl/>
        </w:rPr>
        <w:t>مطرح کرده‌ است</w:t>
      </w:r>
      <w:r>
        <w:rPr>
          <w:rFonts w:ascii="IRBadr" w:hAnsi="IRBadr" w:cs="IRBadr" w:hint="cs"/>
          <w:sz w:val="34"/>
          <w:rtl/>
        </w:rPr>
        <w:t xml:space="preserve">. مرور کلام ایشان مفید است. </w:t>
      </w:r>
    </w:p>
    <w:p w:rsidR="00223275" w:rsidRDefault="00223275" w:rsidP="00223275">
      <w:pPr>
        <w:pStyle w:val="Heading6"/>
        <w:rPr>
          <w:rtl/>
        </w:rPr>
      </w:pPr>
      <w:bookmarkStart w:id="34" w:name="_Toc198171156"/>
      <w:bookmarkStart w:id="35" w:name="_Toc198171170"/>
      <w:bookmarkStart w:id="36" w:name="_Toc198171192"/>
      <w:bookmarkStart w:id="37" w:name="_Toc198180057"/>
      <w:bookmarkStart w:id="38" w:name="_Toc198180109"/>
      <w:r>
        <w:rPr>
          <w:rFonts w:hint="cs"/>
          <w:rtl/>
        </w:rPr>
        <w:t>مناقشه در ادعای اجماع شیخ توسط آیت الله منتظری</w:t>
      </w:r>
      <w:bookmarkEnd w:id="34"/>
      <w:bookmarkEnd w:id="35"/>
      <w:bookmarkEnd w:id="36"/>
      <w:bookmarkEnd w:id="37"/>
      <w:bookmarkEnd w:id="38"/>
    </w:p>
    <w:p w:rsidR="00CF36AA" w:rsidRDefault="00223275" w:rsidP="00223275">
      <w:pPr>
        <w:rPr>
          <w:rFonts w:ascii="IRBadr" w:hAnsi="IRBadr" w:cs="IRBadr"/>
          <w:sz w:val="34"/>
          <w:rtl/>
        </w:rPr>
      </w:pPr>
      <w:r>
        <w:rPr>
          <w:rFonts w:ascii="IRBadr" w:hAnsi="IRBadr" w:cs="IRBadr" w:hint="cs"/>
          <w:sz w:val="34"/>
          <w:rtl/>
        </w:rPr>
        <w:t>آیت الله منتظری</w:t>
      </w:r>
      <w:r w:rsidR="00CF36AA">
        <w:rPr>
          <w:rFonts w:ascii="IRBadr" w:hAnsi="IRBadr" w:cs="IRBadr" w:hint="cs"/>
          <w:sz w:val="34"/>
          <w:rtl/>
        </w:rPr>
        <w:t xml:space="preserve"> بیان کرده ادعای اجماع شیخ در خلاف معلوم نیست به آن </w:t>
      </w:r>
      <w:r w:rsidR="003A73B7">
        <w:rPr>
          <w:rFonts w:ascii="IRBadr" w:hAnsi="IRBadr" w:cs="IRBadr" w:hint="cs"/>
          <w:sz w:val="34"/>
          <w:rtl/>
        </w:rPr>
        <w:t xml:space="preserve">معنی </w:t>
      </w:r>
      <w:r w:rsidR="00CF36AA">
        <w:rPr>
          <w:rFonts w:ascii="IRBadr" w:hAnsi="IRBadr" w:cs="IRBadr" w:hint="cs"/>
          <w:sz w:val="34"/>
          <w:rtl/>
        </w:rPr>
        <w:t xml:space="preserve">باشد که در حصه سلطان زکات نیست. آیت الله منتظری عبارت شیخ را به صورت مختصر </w:t>
      </w:r>
      <w:r>
        <w:rPr>
          <w:rFonts w:ascii="IRBadr" w:hAnsi="IRBadr" w:cs="IRBadr" w:hint="cs"/>
          <w:sz w:val="34"/>
          <w:rtl/>
        </w:rPr>
        <w:t>ذکر کرده است. ما کلام شیخ را از کتاب آیت الله منتظری ذکر می‌نماییم و در ادامه به بررسی این عبارت می‌پردازیم:</w:t>
      </w:r>
    </w:p>
    <w:p w:rsidR="003A73B7" w:rsidRDefault="00CF36AA" w:rsidP="00CF36AA">
      <w:pPr>
        <w:rPr>
          <w:rFonts w:ascii="IRBadr" w:hAnsi="IRBadr" w:cs="IRBadr"/>
          <w:color w:val="000080"/>
          <w:sz w:val="34"/>
          <w:rtl/>
        </w:rPr>
      </w:pPr>
      <w:r>
        <w:rPr>
          <w:rFonts w:ascii="IRBadr" w:hAnsi="IRBadr" w:cs="IRBadr" w:hint="cs"/>
          <w:color w:val="000080"/>
          <w:sz w:val="34"/>
          <w:rtl/>
        </w:rPr>
        <w:t>«</w:t>
      </w:r>
      <w:r w:rsidRPr="00CF36AA">
        <w:rPr>
          <w:rFonts w:ascii="IRBadr" w:hAnsi="IRBadr" w:cs="IRBadr" w:hint="cs"/>
          <w:color w:val="000080"/>
          <w:sz w:val="34"/>
          <w:rtl/>
        </w:rPr>
        <w:t>المسألة</w:t>
      </w:r>
      <w:r>
        <w:rPr>
          <w:rFonts w:ascii="IRBadr" w:hAnsi="IRBadr" w:cs="IRBadr"/>
          <w:color w:val="000080"/>
          <w:sz w:val="34"/>
          <w:rtl/>
        </w:rPr>
        <w:t xml:space="preserve"> 79: </w:t>
      </w:r>
      <w:r w:rsidRPr="00CF36AA">
        <w:rPr>
          <w:rFonts w:ascii="IRBadr" w:hAnsi="IRBadr" w:cs="IRBadr" w:hint="cs"/>
          <w:color w:val="000080"/>
          <w:sz w:val="34"/>
          <w:rtl/>
        </w:rPr>
        <w:t>كلّ</w:t>
      </w:r>
      <w:r w:rsidRPr="00CF36AA">
        <w:rPr>
          <w:rFonts w:ascii="IRBadr" w:hAnsi="IRBadr" w:cs="IRBadr"/>
          <w:color w:val="000080"/>
          <w:sz w:val="34"/>
          <w:rtl/>
        </w:rPr>
        <w:t xml:space="preserve"> </w:t>
      </w:r>
      <w:r w:rsidRPr="00CF36AA">
        <w:rPr>
          <w:rFonts w:ascii="IRBadr" w:hAnsi="IRBadr" w:cs="IRBadr" w:hint="cs"/>
          <w:color w:val="000080"/>
          <w:sz w:val="34"/>
          <w:rtl/>
        </w:rPr>
        <w:t>أرض</w:t>
      </w:r>
      <w:r w:rsidRPr="00CF36AA">
        <w:rPr>
          <w:rFonts w:ascii="IRBadr" w:hAnsi="IRBadr" w:cs="IRBadr"/>
          <w:color w:val="000080"/>
          <w:sz w:val="34"/>
          <w:rtl/>
        </w:rPr>
        <w:t xml:space="preserve"> </w:t>
      </w:r>
      <w:r w:rsidRPr="00CF36AA">
        <w:rPr>
          <w:rFonts w:ascii="IRBadr" w:hAnsi="IRBadr" w:cs="IRBadr" w:hint="cs"/>
          <w:color w:val="000080"/>
          <w:sz w:val="34"/>
          <w:rtl/>
        </w:rPr>
        <w:t>فتحت</w:t>
      </w:r>
      <w:r w:rsidRPr="00CF36AA">
        <w:rPr>
          <w:rFonts w:ascii="IRBadr" w:hAnsi="IRBadr" w:cs="IRBadr"/>
          <w:color w:val="000080"/>
          <w:sz w:val="34"/>
          <w:rtl/>
        </w:rPr>
        <w:t xml:space="preserve"> </w:t>
      </w:r>
      <w:r w:rsidRPr="00CF36AA">
        <w:rPr>
          <w:rFonts w:ascii="IRBadr" w:hAnsi="IRBadr" w:cs="IRBadr" w:hint="cs"/>
          <w:color w:val="000080"/>
          <w:sz w:val="34"/>
          <w:rtl/>
        </w:rPr>
        <w:t>عنوة</w:t>
      </w:r>
      <w:r w:rsidRPr="00CF36AA">
        <w:rPr>
          <w:rFonts w:ascii="IRBadr" w:hAnsi="IRBadr" w:cs="IRBadr"/>
          <w:color w:val="000080"/>
          <w:sz w:val="34"/>
          <w:rtl/>
        </w:rPr>
        <w:t xml:space="preserve"> </w:t>
      </w:r>
      <w:r w:rsidRPr="00CF36AA">
        <w:rPr>
          <w:rFonts w:ascii="IRBadr" w:hAnsi="IRBadr" w:cs="IRBadr" w:hint="cs"/>
          <w:color w:val="000080"/>
          <w:sz w:val="34"/>
          <w:rtl/>
        </w:rPr>
        <w:t>بالسيف</w:t>
      </w:r>
      <w:r w:rsidRPr="00CF36AA">
        <w:rPr>
          <w:rFonts w:ascii="IRBadr" w:hAnsi="IRBadr" w:cs="IRBadr"/>
          <w:color w:val="000080"/>
          <w:sz w:val="34"/>
          <w:rtl/>
        </w:rPr>
        <w:t xml:space="preserve"> </w:t>
      </w:r>
      <w:r w:rsidRPr="00CF36AA">
        <w:rPr>
          <w:rFonts w:ascii="IRBadr" w:hAnsi="IRBadr" w:cs="IRBadr" w:hint="cs"/>
          <w:color w:val="000080"/>
          <w:sz w:val="34"/>
          <w:rtl/>
        </w:rPr>
        <w:t>فهي</w:t>
      </w:r>
      <w:r w:rsidRPr="00CF36AA">
        <w:rPr>
          <w:rFonts w:ascii="IRBadr" w:hAnsi="IRBadr" w:cs="IRBadr"/>
          <w:color w:val="000080"/>
          <w:sz w:val="34"/>
          <w:rtl/>
        </w:rPr>
        <w:t xml:space="preserve"> </w:t>
      </w:r>
      <w:r w:rsidRPr="00CF36AA">
        <w:rPr>
          <w:rFonts w:ascii="IRBadr" w:hAnsi="IRBadr" w:cs="IRBadr" w:hint="cs"/>
          <w:color w:val="000080"/>
          <w:sz w:val="34"/>
          <w:rtl/>
        </w:rPr>
        <w:t>أرض</w:t>
      </w:r>
      <w:r w:rsidRPr="00CF36AA">
        <w:rPr>
          <w:rFonts w:ascii="IRBadr" w:hAnsi="IRBadr" w:cs="IRBadr"/>
          <w:color w:val="000080"/>
          <w:sz w:val="34"/>
          <w:rtl/>
        </w:rPr>
        <w:t xml:space="preserve"> </w:t>
      </w:r>
      <w:r w:rsidRPr="00CF36AA">
        <w:rPr>
          <w:rFonts w:ascii="IRBadr" w:hAnsi="IRBadr" w:cs="IRBadr" w:hint="cs"/>
          <w:color w:val="000080"/>
          <w:sz w:val="34"/>
          <w:rtl/>
        </w:rPr>
        <w:t>لجميع</w:t>
      </w:r>
      <w:r w:rsidRPr="00CF36AA">
        <w:rPr>
          <w:rFonts w:ascii="IRBadr" w:hAnsi="IRBadr" w:cs="IRBadr"/>
          <w:color w:val="000080"/>
          <w:sz w:val="34"/>
          <w:rtl/>
        </w:rPr>
        <w:t xml:space="preserve"> </w:t>
      </w:r>
      <w:r w:rsidRPr="00CF36AA">
        <w:rPr>
          <w:rFonts w:ascii="IRBadr" w:hAnsi="IRBadr" w:cs="IRBadr" w:hint="cs"/>
          <w:color w:val="000080"/>
          <w:sz w:val="34"/>
          <w:rtl/>
        </w:rPr>
        <w:t>المسلمين</w:t>
      </w:r>
      <w:r w:rsidRPr="00CF36AA">
        <w:rPr>
          <w:rFonts w:ascii="IRBadr" w:hAnsi="IRBadr" w:cs="IRBadr"/>
          <w:color w:val="000080"/>
          <w:sz w:val="34"/>
          <w:rtl/>
        </w:rPr>
        <w:t xml:space="preserve">: </w:t>
      </w:r>
      <w:r w:rsidRPr="00CF36AA">
        <w:rPr>
          <w:rFonts w:ascii="IRBadr" w:hAnsi="IRBadr" w:cs="IRBadr" w:hint="cs"/>
          <w:color w:val="000080"/>
          <w:sz w:val="34"/>
          <w:rtl/>
        </w:rPr>
        <w:t>المقاتلة</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غيرهم</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للإمام</w:t>
      </w:r>
      <w:r w:rsidRPr="00CF36AA">
        <w:rPr>
          <w:rFonts w:ascii="IRBadr" w:hAnsi="IRBadr" w:cs="IRBadr"/>
          <w:color w:val="000080"/>
          <w:sz w:val="34"/>
          <w:rtl/>
        </w:rPr>
        <w:t xml:space="preserve"> </w:t>
      </w:r>
      <w:r w:rsidRPr="00CF36AA">
        <w:rPr>
          <w:rFonts w:ascii="IRBadr" w:hAnsi="IRBadr" w:cs="IRBadr" w:hint="cs"/>
          <w:color w:val="000080"/>
          <w:sz w:val="34"/>
          <w:rtl/>
        </w:rPr>
        <w:t>الناظر</w:t>
      </w:r>
      <w:r w:rsidRPr="00CF36AA">
        <w:rPr>
          <w:rFonts w:ascii="IRBadr" w:hAnsi="IRBadr" w:cs="IRBadr"/>
          <w:color w:val="000080"/>
          <w:sz w:val="34"/>
          <w:rtl/>
        </w:rPr>
        <w:t xml:space="preserve"> </w:t>
      </w:r>
      <w:r w:rsidRPr="00CF36AA">
        <w:rPr>
          <w:rFonts w:ascii="IRBadr" w:hAnsi="IRBadr" w:cs="IRBadr" w:hint="cs"/>
          <w:color w:val="000080"/>
          <w:sz w:val="34"/>
          <w:rtl/>
        </w:rPr>
        <w:t>فيها</w:t>
      </w:r>
      <w:r w:rsidRPr="00CF36AA">
        <w:rPr>
          <w:rFonts w:ascii="IRBadr" w:hAnsi="IRBadr" w:cs="IRBadr"/>
          <w:color w:val="000080"/>
          <w:sz w:val="34"/>
          <w:rtl/>
        </w:rPr>
        <w:t xml:space="preserve"> </w:t>
      </w:r>
      <w:r w:rsidRPr="00CF36AA">
        <w:rPr>
          <w:rFonts w:ascii="IRBadr" w:hAnsi="IRBadr" w:cs="IRBadr" w:hint="cs"/>
          <w:color w:val="000080"/>
          <w:sz w:val="34"/>
          <w:rtl/>
        </w:rPr>
        <w:t>تقبيلها</w:t>
      </w:r>
      <w:r w:rsidRPr="00CF36AA">
        <w:rPr>
          <w:rFonts w:ascii="IRBadr" w:hAnsi="IRBadr" w:cs="IRBadr"/>
          <w:color w:val="000080"/>
          <w:sz w:val="34"/>
          <w:rtl/>
        </w:rPr>
        <w:t xml:space="preserve"> </w:t>
      </w:r>
      <w:r w:rsidRPr="00CF36AA">
        <w:rPr>
          <w:rFonts w:ascii="IRBadr" w:hAnsi="IRBadr" w:cs="IRBadr" w:hint="cs"/>
          <w:color w:val="000080"/>
          <w:sz w:val="34"/>
          <w:rtl/>
        </w:rPr>
        <w:t>ممن</w:t>
      </w:r>
      <w:r w:rsidRPr="00CF36AA">
        <w:rPr>
          <w:rFonts w:ascii="IRBadr" w:hAnsi="IRBadr" w:cs="IRBadr"/>
          <w:color w:val="000080"/>
          <w:sz w:val="34"/>
          <w:rtl/>
        </w:rPr>
        <w:t xml:space="preserve"> </w:t>
      </w:r>
      <w:r w:rsidRPr="00CF36AA">
        <w:rPr>
          <w:rFonts w:ascii="IRBadr" w:hAnsi="IRBadr" w:cs="IRBadr" w:hint="cs"/>
          <w:color w:val="000080"/>
          <w:sz w:val="34"/>
          <w:rtl/>
        </w:rPr>
        <w:t>يراه</w:t>
      </w:r>
      <w:r w:rsidRPr="00CF36AA">
        <w:rPr>
          <w:rFonts w:ascii="IRBadr" w:hAnsi="IRBadr" w:cs="IRBadr"/>
          <w:color w:val="000080"/>
          <w:sz w:val="34"/>
          <w:rtl/>
        </w:rPr>
        <w:t xml:space="preserve"> </w:t>
      </w:r>
      <w:r w:rsidRPr="00CF36AA">
        <w:rPr>
          <w:rFonts w:ascii="IRBadr" w:hAnsi="IRBadr" w:cs="IRBadr" w:hint="cs"/>
          <w:color w:val="000080"/>
          <w:sz w:val="34"/>
          <w:rtl/>
        </w:rPr>
        <w:t>بما</w:t>
      </w:r>
      <w:r w:rsidRPr="00CF36AA">
        <w:rPr>
          <w:rFonts w:ascii="IRBadr" w:hAnsi="IRBadr" w:cs="IRBadr"/>
          <w:color w:val="000080"/>
          <w:sz w:val="34"/>
          <w:rtl/>
        </w:rPr>
        <w:t xml:space="preserve"> </w:t>
      </w:r>
      <w:r w:rsidRPr="00CF36AA">
        <w:rPr>
          <w:rFonts w:ascii="IRBadr" w:hAnsi="IRBadr" w:cs="IRBadr" w:hint="cs"/>
          <w:color w:val="000080"/>
          <w:sz w:val="34"/>
          <w:rtl/>
        </w:rPr>
        <w:t>يراه</w:t>
      </w:r>
      <w:r w:rsidRPr="00CF36AA">
        <w:rPr>
          <w:rFonts w:ascii="IRBadr" w:hAnsi="IRBadr" w:cs="IRBadr"/>
          <w:color w:val="000080"/>
          <w:sz w:val="34"/>
          <w:rtl/>
        </w:rPr>
        <w:t xml:space="preserve"> </w:t>
      </w:r>
      <w:r w:rsidRPr="00CF36AA">
        <w:rPr>
          <w:rFonts w:ascii="IRBadr" w:hAnsi="IRBadr" w:cs="IRBadr" w:hint="cs"/>
          <w:color w:val="000080"/>
          <w:sz w:val="34"/>
          <w:rtl/>
        </w:rPr>
        <w:t>من</w:t>
      </w:r>
      <w:r w:rsidRPr="00CF36AA">
        <w:rPr>
          <w:rFonts w:ascii="IRBadr" w:hAnsi="IRBadr" w:cs="IRBadr"/>
          <w:color w:val="000080"/>
          <w:sz w:val="34"/>
          <w:rtl/>
        </w:rPr>
        <w:t xml:space="preserve"> </w:t>
      </w:r>
      <w:r w:rsidRPr="00CF36AA">
        <w:rPr>
          <w:rFonts w:ascii="IRBadr" w:hAnsi="IRBadr" w:cs="IRBadr" w:hint="cs"/>
          <w:color w:val="000080"/>
          <w:sz w:val="34"/>
          <w:rtl/>
        </w:rPr>
        <w:t>نصف</w:t>
      </w:r>
      <w:r w:rsidRPr="00CF36AA">
        <w:rPr>
          <w:rFonts w:ascii="IRBadr" w:hAnsi="IRBadr" w:cs="IRBadr"/>
          <w:color w:val="000080"/>
          <w:sz w:val="34"/>
          <w:rtl/>
        </w:rPr>
        <w:t xml:space="preserve"> </w:t>
      </w:r>
      <w:r w:rsidRPr="00CF36AA">
        <w:rPr>
          <w:rFonts w:ascii="IRBadr" w:hAnsi="IRBadr" w:cs="IRBadr" w:hint="cs"/>
          <w:color w:val="000080"/>
          <w:sz w:val="34"/>
          <w:rtl/>
        </w:rPr>
        <w:t>أو</w:t>
      </w:r>
      <w:r w:rsidRPr="00CF36AA">
        <w:rPr>
          <w:rFonts w:ascii="IRBadr" w:hAnsi="IRBadr" w:cs="IRBadr"/>
          <w:color w:val="000080"/>
          <w:sz w:val="34"/>
          <w:rtl/>
        </w:rPr>
        <w:t xml:space="preserve"> </w:t>
      </w:r>
      <w:r w:rsidRPr="00CF36AA">
        <w:rPr>
          <w:rFonts w:ascii="IRBadr" w:hAnsi="IRBadr" w:cs="IRBadr" w:hint="cs"/>
          <w:color w:val="000080"/>
          <w:sz w:val="34"/>
          <w:rtl/>
        </w:rPr>
        <w:t>ثلث</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على</w:t>
      </w:r>
      <w:r w:rsidRPr="00CF36AA">
        <w:rPr>
          <w:rFonts w:ascii="IRBadr" w:hAnsi="IRBadr" w:cs="IRBadr"/>
          <w:color w:val="000080"/>
          <w:sz w:val="34"/>
          <w:rtl/>
        </w:rPr>
        <w:t xml:space="preserve"> </w:t>
      </w:r>
      <w:r w:rsidRPr="00CF36AA">
        <w:rPr>
          <w:rFonts w:ascii="IRBadr" w:hAnsi="IRBadr" w:cs="IRBadr" w:hint="cs"/>
          <w:color w:val="000080"/>
          <w:sz w:val="34"/>
          <w:rtl/>
        </w:rPr>
        <w:t>المتقبل</w:t>
      </w:r>
      <w:r w:rsidRPr="00CF36AA">
        <w:rPr>
          <w:rFonts w:ascii="IRBadr" w:hAnsi="IRBadr" w:cs="IRBadr"/>
          <w:color w:val="000080"/>
          <w:sz w:val="34"/>
          <w:rtl/>
        </w:rPr>
        <w:t xml:space="preserve"> </w:t>
      </w:r>
      <w:r w:rsidRPr="00CF36AA">
        <w:rPr>
          <w:rFonts w:ascii="IRBadr" w:hAnsi="IRBadr" w:cs="IRBadr" w:hint="cs"/>
          <w:color w:val="000080"/>
          <w:sz w:val="34"/>
          <w:rtl/>
        </w:rPr>
        <w:t>بعد</w:t>
      </w:r>
      <w:r w:rsidRPr="00CF36AA">
        <w:rPr>
          <w:rFonts w:ascii="IRBadr" w:hAnsi="IRBadr" w:cs="IRBadr"/>
          <w:color w:val="000080"/>
          <w:sz w:val="34"/>
          <w:rtl/>
        </w:rPr>
        <w:t xml:space="preserve"> </w:t>
      </w:r>
      <w:r w:rsidRPr="00CF36AA">
        <w:rPr>
          <w:rFonts w:ascii="IRBadr" w:hAnsi="IRBadr" w:cs="IRBadr" w:hint="cs"/>
          <w:color w:val="000080"/>
          <w:sz w:val="34"/>
          <w:rtl/>
        </w:rPr>
        <w:t>اخراج</w:t>
      </w:r>
      <w:r w:rsidRPr="00CF36AA">
        <w:rPr>
          <w:rFonts w:ascii="IRBadr" w:hAnsi="IRBadr" w:cs="IRBadr"/>
          <w:color w:val="000080"/>
          <w:sz w:val="34"/>
          <w:rtl/>
        </w:rPr>
        <w:t xml:space="preserve"> </w:t>
      </w:r>
      <w:r w:rsidRPr="00CF36AA">
        <w:rPr>
          <w:rFonts w:ascii="IRBadr" w:hAnsi="IRBadr" w:cs="IRBadr" w:hint="cs"/>
          <w:color w:val="000080"/>
          <w:sz w:val="34"/>
          <w:rtl/>
        </w:rPr>
        <w:t>حق</w:t>
      </w:r>
      <w:r w:rsidRPr="00CF36AA">
        <w:rPr>
          <w:rFonts w:ascii="IRBadr" w:hAnsi="IRBadr" w:cs="IRBadr"/>
          <w:color w:val="000080"/>
          <w:sz w:val="34"/>
          <w:rtl/>
        </w:rPr>
        <w:t xml:space="preserve"> </w:t>
      </w:r>
      <w:r w:rsidRPr="00CF36AA">
        <w:rPr>
          <w:rFonts w:ascii="IRBadr" w:hAnsi="IRBadr" w:cs="IRBadr" w:hint="cs"/>
          <w:color w:val="000080"/>
          <w:sz w:val="34"/>
          <w:rtl/>
        </w:rPr>
        <w:t>القبالة</w:t>
      </w:r>
      <w:r w:rsidRPr="00CF36AA">
        <w:rPr>
          <w:rFonts w:ascii="IRBadr" w:hAnsi="IRBadr" w:cs="IRBadr"/>
          <w:color w:val="000080"/>
          <w:sz w:val="34"/>
          <w:rtl/>
        </w:rPr>
        <w:t xml:space="preserve"> </w:t>
      </w:r>
      <w:r w:rsidRPr="00CF36AA">
        <w:rPr>
          <w:rFonts w:ascii="IRBadr" w:hAnsi="IRBadr" w:cs="IRBadr" w:hint="cs"/>
          <w:color w:val="000080"/>
          <w:sz w:val="34"/>
          <w:rtl/>
        </w:rPr>
        <w:t>العشر</w:t>
      </w:r>
      <w:r w:rsidRPr="00CF36AA">
        <w:rPr>
          <w:rFonts w:ascii="IRBadr" w:hAnsi="IRBadr" w:cs="IRBadr"/>
          <w:color w:val="000080"/>
          <w:sz w:val="34"/>
          <w:rtl/>
        </w:rPr>
        <w:t xml:space="preserve"> </w:t>
      </w:r>
      <w:r w:rsidRPr="00CF36AA">
        <w:rPr>
          <w:rFonts w:ascii="IRBadr" w:hAnsi="IRBadr" w:cs="IRBadr" w:hint="cs"/>
          <w:color w:val="000080"/>
          <w:sz w:val="34"/>
          <w:rtl/>
        </w:rPr>
        <w:t>أو</w:t>
      </w:r>
      <w:r w:rsidRPr="00CF36AA">
        <w:rPr>
          <w:rFonts w:ascii="IRBadr" w:hAnsi="IRBadr" w:cs="IRBadr"/>
          <w:color w:val="000080"/>
          <w:sz w:val="34"/>
          <w:rtl/>
        </w:rPr>
        <w:t xml:space="preserve"> </w:t>
      </w:r>
      <w:r w:rsidRPr="00CF36AA">
        <w:rPr>
          <w:rFonts w:ascii="IRBadr" w:hAnsi="IRBadr" w:cs="IRBadr" w:hint="cs"/>
          <w:color w:val="000080"/>
          <w:sz w:val="34"/>
          <w:rtl/>
        </w:rPr>
        <w:t>نصف</w:t>
      </w:r>
      <w:r w:rsidRPr="00CF36AA">
        <w:rPr>
          <w:rFonts w:ascii="IRBadr" w:hAnsi="IRBadr" w:cs="IRBadr"/>
          <w:color w:val="000080"/>
          <w:sz w:val="34"/>
          <w:rtl/>
        </w:rPr>
        <w:t xml:space="preserve"> </w:t>
      </w:r>
      <w:r w:rsidRPr="00CF36AA">
        <w:rPr>
          <w:rFonts w:ascii="IRBadr" w:hAnsi="IRBadr" w:cs="IRBadr" w:hint="cs"/>
          <w:color w:val="000080"/>
          <w:sz w:val="34"/>
          <w:rtl/>
        </w:rPr>
        <w:t>العشر</w:t>
      </w:r>
      <w:r w:rsidRPr="00CF36AA">
        <w:rPr>
          <w:rFonts w:ascii="IRBadr" w:hAnsi="IRBadr" w:cs="IRBadr"/>
          <w:color w:val="000080"/>
          <w:sz w:val="34"/>
          <w:rtl/>
        </w:rPr>
        <w:t xml:space="preserve"> </w:t>
      </w:r>
      <w:r w:rsidRPr="00CF36AA">
        <w:rPr>
          <w:rFonts w:ascii="IRBadr" w:hAnsi="IRBadr" w:cs="IRBadr" w:hint="cs"/>
          <w:color w:val="000080"/>
          <w:sz w:val="34"/>
          <w:rtl/>
        </w:rPr>
        <w:t>فيما‌</w:t>
      </w:r>
      <w:r>
        <w:rPr>
          <w:rFonts w:ascii="IRBadr" w:hAnsi="IRBadr" w:cs="IRBadr" w:hint="cs"/>
          <w:color w:val="000080"/>
          <w:sz w:val="34"/>
          <w:rtl/>
        </w:rPr>
        <w:t xml:space="preserve"> </w:t>
      </w:r>
      <w:r w:rsidRPr="00CF36AA">
        <w:rPr>
          <w:rFonts w:ascii="IRBadr" w:hAnsi="IRBadr" w:cs="IRBadr" w:hint="cs"/>
          <w:color w:val="000080"/>
          <w:sz w:val="34"/>
          <w:rtl/>
        </w:rPr>
        <w:t>يفضل</w:t>
      </w:r>
      <w:r w:rsidRPr="00CF36AA">
        <w:rPr>
          <w:rFonts w:ascii="IRBadr" w:hAnsi="IRBadr" w:cs="IRBadr"/>
          <w:color w:val="000080"/>
          <w:sz w:val="34"/>
          <w:rtl/>
        </w:rPr>
        <w:t xml:space="preserve"> </w:t>
      </w:r>
      <w:r w:rsidRPr="00CF36AA">
        <w:rPr>
          <w:rFonts w:ascii="IRBadr" w:hAnsi="IRBadr" w:cs="IRBadr" w:hint="cs"/>
          <w:color w:val="000080"/>
          <w:sz w:val="34"/>
          <w:rtl/>
        </w:rPr>
        <w:t>في</w:t>
      </w:r>
      <w:r w:rsidRPr="00CF36AA">
        <w:rPr>
          <w:rFonts w:ascii="IRBadr" w:hAnsi="IRBadr" w:cs="IRBadr"/>
          <w:color w:val="000080"/>
          <w:sz w:val="34"/>
          <w:rtl/>
        </w:rPr>
        <w:t xml:space="preserve"> </w:t>
      </w:r>
      <w:r w:rsidRPr="00CF36AA">
        <w:rPr>
          <w:rFonts w:ascii="IRBadr" w:hAnsi="IRBadr" w:cs="IRBadr" w:hint="cs"/>
          <w:color w:val="000080"/>
          <w:sz w:val="34"/>
          <w:rtl/>
        </w:rPr>
        <w:t>يده</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بلغ</w:t>
      </w:r>
      <w:r w:rsidRPr="00CF36AA">
        <w:rPr>
          <w:rFonts w:ascii="IRBadr" w:hAnsi="IRBadr" w:cs="IRBadr"/>
          <w:color w:val="000080"/>
          <w:sz w:val="34"/>
          <w:rtl/>
        </w:rPr>
        <w:t xml:space="preserve"> </w:t>
      </w:r>
      <w:r w:rsidRPr="00CF36AA">
        <w:rPr>
          <w:rFonts w:ascii="IRBadr" w:hAnsi="IRBadr" w:cs="IRBadr" w:hint="cs"/>
          <w:color w:val="000080"/>
          <w:sz w:val="34"/>
          <w:rtl/>
        </w:rPr>
        <w:t>خمسة</w:t>
      </w:r>
      <w:r w:rsidRPr="00CF36AA">
        <w:rPr>
          <w:rFonts w:ascii="IRBadr" w:hAnsi="IRBadr" w:cs="IRBadr"/>
          <w:color w:val="000080"/>
          <w:sz w:val="34"/>
          <w:rtl/>
        </w:rPr>
        <w:t xml:space="preserve"> </w:t>
      </w:r>
      <w:r w:rsidRPr="00CF36AA">
        <w:rPr>
          <w:rFonts w:ascii="IRBadr" w:hAnsi="IRBadr" w:cs="IRBadr" w:hint="cs"/>
          <w:color w:val="000080"/>
          <w:sz w:val="34"/>
          <w:rtl/>
        </w:rPr>
        <w:t>أوسق</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قال</w:t>
      </w:r>
      <w:r w:rsidRPr="00CF36AA">
        <w:rPr>
          <w:rFonts w:ascii="IRBadr" w:hAnsi="IRBadr" w:cs="IRBadr"/>
          <w:color w:val="000080"/>
          <w:sz w:val="34"/>
          <w:rtl/>
        </w:rPr>
        <w:t xml:space="preserve"> </w:t>
      </w:r>
      <w:r w:rsidRPr="00CF36AA">
        <w:rPr>
          <w:rFonts w:ascii="IRBadr" w:hAnsi="IRBadr" w:cs="IRBadr" w:hint="cs"/>
          <w:color w:val="000080"/>
          <w:sz w:val="34"/>
          <w:rtl/>
        </w:rPr>
        <w:t>الشافعي</w:t>
      </w:r>
      <w:r w:rsidRPr="00CF36AA">
        <w:rPr>
          <w:rFonts w:ascii="IRBadr" w:hAnsi="IRBadr" w:cs="IRBadr"/>
          <w:color w:val="000080"/>
          <w:sz w:val="34"/>
          <w:rtl/>
        </w:rPr>
        <w:t xml:space="preserve">: </w:t>
      </w:r>
      <w:r w:rsidRPr="00CF36AA">
        <w:rPr>
          <w:rFonts w:ascii="IRBadr" w:hAnsi="IRBadr" w:cs="IRBadr" w:hint="cs"/>
          <w:color w:val="000080"/>
          <w:sz w:val="34"/>
          <w:rtl/>
        </w:rPr>
        <w:t>الخراج</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العشر</w:t>
      </w:r>
      <w:r w:rsidRPr="00CF36AA">
        <w:rPr>
          <w:rFonts w:ascii="IRBadr" w:hAnsi="IRBadr" w:cs="IRBadr"/>
          <w:color w:val="000080"/>
          <w:sz w:val="34"/>
          <w:rtl/>
        </w:rPr>
        <w:t xml:space="preserve"> </w:t>
      </w:r>
      <w:r w:rsidRPr="00CF36AA">
        <w:rPr>
          <w:rFonts w:ascii="IRBadr" w:hAnsi="IRBadr" w:cs="IRBadr" w:hint="cs"/>
          <w:color w:val="000080"/>
          <w:sz w:val="34"/>
          <w:rtl/>
        </w:rPr>
        <w:t>يجتمعان</w:t>
      </w:r>
      <w:r w:rsidRPr="00CF36AA">
        <w:rPr>
          <w:rFonts w:ascii="IRBadr" w:hAnsi="IRBadr" w:cs="IRBadr"/>
          <w:color w:val="000080"/>
          <w:sz w:val="34"/>
          <w:rtl/>
        </w:rPr>
        <w:t xml:space="preserve"> </w:t>
      </w:r>
      <w:r w:rsidRPr="00CF36AA">
        <w:rPr>
          <w:rFonts w:ascii="IRBadr" w:hAnsi="IRBadr" w:cs="IRBadr" w:hint="cs"/>
          <w:color w:val="000080"/>
          <w:sz w:val="34"/>
          <w:rtl/>
        </w:rPr>
        <w:t>في</w:t>
      </w:r>
      <w:r w:rsidRPr="00CF36AA">
        <w:rPr>
          <w:rFonts w:ascii="IRBadr" w:hAnsi="IRBadr" w:cs="IRBadr"/>
          <w:color w:val="000080"/>
          <w:sz w:val="34"/>
          <w:rtl/>
        </w:rPr>
        <w:t xml:space="preserve"> </w:t>
      </w:r>
      <w:r w:rsidRPr="00CF36AA">
        <w:rPr>
          <w:rFonts w:ascii="IRBadr" w:hAnsi="IRBadr" w:cs="IRBadr" w:hint="cs"/>
          <w:color w:val="000080"/>
          <w:sz w:val="34"/>
          <w:rtl/>
        </w:rPr>
        <w:t>أرض</w:t>
      </w:r>
      <w:r w:rsidRPr="00CF36AA">
        <w:rPr>
          <w:rFonts w:ascii="IRBadr" w:hAnsi="IRBadr" w:cs="IRBadr"/>
          <w:color w:val="000080"/>
          <w:sz w:val="34"/>
          <w:rtl/>
        </w:rPr>
        <w:t xml:space="preserve"> </w:t>
      </w:r>
      <w:r w:rsidRPr="00CF36AA">
        <w:rPr>
          <w:rFonts w:ascii="IRBadr" w:hAnsi="IRBadr" w:cs="IRBadr" w:hint="cs"/>
          <w:color w:val="000080"/>
          <w:sz w:val="34"/>
          <w:rtl/>
        </w:rPr>
        <w:t>واحدة</w:t>
      </w:r>
      <w:r w:rsidRPr="00CF36AA">
        <w:rPr>
          <w:rFonts w:ascii="IRBadr" w:hAnsi="IRBadr" w:cs="IRBadr"/>
          <w:color w:val="000080"/>
          <w:sz w:val="34"/>
          <w:rtl/>
        </w:rPr>
        <w:t xml:space="preserve"> </w:t>
      </w:r>
      <w:r w:rsidRPr="00CF36AA">
        <w:rPr>
          <w:rFonts w:ascii="IRBadr" w:hAnsi="IRBadr" w:cs="IRBadr" w:hint="cs"/>
          <w:color w:val="000080"/>
          <w:sz w:val="34"/>
          <w:rtl/>
        </w:rPr>
        <w:t>يكون</w:t>
      </w:r>
      <w:r w:rsidRPr="00CF36AA">
        <w:rPr>
          <w:rFonts w:ascii="IRBadr" w:hAnsi="IRBadr" w:cs="IRBadr"/>
          <w:color w:val="000080"/>
          <w:sz w:val="34"/>
          <w:rtl/>
        </w:rPr>
        <w:t xml:space="preserve"> </w:t>
      </w:r>
      <w:r w:rsidRPr="00CF36AA">
        <w:rPr>
          <w:rFonts w:ascii="IRBadr" w:hAnsi="IRBadr" w:cs="IRBadr" w:hint="cs"/>
          <w:color w:val="000080"/>
          <w:sz w:val="34"/>
          <w:rtl/>
        </w:rPr>
        <w:t>الخراج</w:t>
      </w:r>
      <w:r w:rsidRPr="00CF36AA">
        <w:rPr>
          <w:rFonts w:ascii="IRBadr" w:hAnsi="IRBadr" w:cs="IRBadr"/>
          <w:color w:val="000080"/>
          <w:sz w:val="34"/>
          <w:rtl/>
        </w:rPr>
        <w:t xml:space="preserve"> </w:t>
      </w:r>
      <w:r w:rsidRPr="00CF36AA">
        <w:rPr>
          <w:rFonts w:ascii="IRBadr" w:hAnsi="IRBadr" w:cs="IRBadr" w:hint="cs"/>
          <w:color w:val="000080"/>
          <w:sz w:val="34"/>
          <w:rtl/>
        </w:rPr>
        <w:t>في</w:t>
      </w:r>
      <w:r w:rsidRPr="00CF36AA">
        <w:rPr>
          <w:rFonts w:ascii="IRBadr" w:hAnsi="IRBadr" w:cs="IRBadr"/>
          <w:color w:val="000080"/>
          <w:sz w:val="34"/>
          <w:rtl/>
        </w:rPr>
        <w:t xml:space="preserve"> </w:t>
      </w:r>
      <w:r w:rsidRPr="00CF36AA">
        <w:rPr>
          <w:rFonts w:ascii="IRBadr" w:hAnsi="IRBadr" w:cs="IRBadr" w:hint="cs"/>
          <w:color w:val="000080"/>
          <w:sz w:val="34"/>
          <w:rtl/>
        </w:rPr>
        <w:t>رقبتها</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العشر</w:t>
      </w:r>
      <w:r w:rsidRPr="00CF36AA">
        <w:rPr>
          <w:rFonts w:ascii="IRBadr" w:hAnsi="IRBadr" w:cs="IRBadr"/>
          <w:color w:val="000080"/>
          <w:sz w:val="34"/>
          <w:rtl/>
        </w:rPr>
        <w:t xml:space="preserve"> </w:t>
      </w:r>
      <w:r w:rsidRPr="00CF36AA">
        <w:rPr>
          <w:rFonts w:ascii="IRBadr" w:hAnsi="IRBadr" w:cs="IRBadr" w:hint="cs"/>
          <w:color w:val="000080"/>
          <w:sz w:val="34"/>
          <w:rtl/>
        </w:rPr>
        <w:t>في</w:t>
      </w:r>
      <w:r w:rsidRPr="00CF36AA">
        <w:rPr>
          <w:rFonts w:ascii="IRBadr" w:hAnsi="IRBadr" w:cs="IRBadr"/>
          <w:color w:val="000080"/>
          <w:sz w:val="34"/>
          <w:rtl/>
        </w:rPr>
        <w:t xml:space="preserve"> </w:t>
      </w:r>
      <w:r w:rsidRPr="00CF36AA">
        <w:rPr>
          <w:rFonts w:ascii="IRBadr" w:hAnsi="IRBadr" w:cs="IRBadr" w:hint="cs"/>
          <w:color w:val="000080"/>
          <w:sz w:val="34"/>
          <w:rtl/>
        </w:rPr>
        <w:t>غلّتها</w:t>
      </w:r>
      <w:r w:rsidRPr="00CF36AA">
        <w:rPr>
          <w:rFonts w:ascii="IRBadr" w:hAnsi="IRBadr" w:cs="IRBadr"/>
          <w:color w:val="000080"/>
          <w:sz w:val="34"/>
          <w:rtl/>
        </w:rPr>
        <w:t xml:space="preserve"> ... </w:t>
      </w:r>
    </w:p>
    <w:p w:rsidR="003A73B7" w:rsidRDefault="00CF36AA" w:rsidP="00CF36AA">
      <w:pPr>
        <w:rPr>
          <w:rFonts w:ascii="IRBadr" w:hAnsi="IRBadr" w:cs="IRBadr"/>
          <w:color w:val="000080"/>
          <w:sz w:val="34"/>
          <w:rtl/>
        </w:rPr>
      </w:pP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به</w:t>
      </w:r>
      <w:r w:rsidRPr="00CF36AA">
        <w:rPr>
          <w:rFonts w:ascii="IRBadr" w:hAnsi="IRBadr" w:cs="IRBadr"/>
          <w:color w:val="000080"/>
          <w:sz w:val="34"/>
          <w:rtl/>
        </w:rPr>
        <w:t xml:space="preserve"> </w:t>
      </w:r>
      <w:r w:rsidRPr="00CF36AA">
        <w:rPr>
          <w:rFonts w:ascii="IRBadr" w:hAnsi="IRBadr" w:cs="IRBadr" w:hint="cs"/>
          <w:color w:val="000080"/>
          <w:sz w:val="34"/>
          <w:rtl/>
        </w:rPr>
        <w:t>قال</w:t>
      </w:r>
      <w:r w:rsidRPr="00CF36AA">
        <w:rPr>
          <w:rFonts w:ascii="IRBadr" w:hAnsi="IRBadr" w:cs="IRBadr"/>
          <w:color w:val="000080"/>
          <w:sz w:val="34"/>
          <w:rtl/>
        </w:rPr>
        <w:t xml:space="preserve"> </w:t>
      </w:r>
      <w:r w:rsidRPr="00CF36AA">
        <w:rPr>
          <w:rFonts w:ascii="IRBadr" w:hAnsi="IRBadr" w:cs="IRBadr" w:hint="cs"/>
          <w:color w:val="000080"/>
          <w:sz w:val="34"/>
          <w:rtl/>
        </w:rPr>
        <w:t>الزهري</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ربيعة</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مالك</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الاوزاعي</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الليث</w:t>
      </w:r>
      <w:r w:rsidRPr="00CF36AA">
        <w:rPr>
          <w:rFonts w:ascii="IRBadr" w:hAnsi="IRBadr" w:cs="IRBadr"/>
          <w:color w:val="000080"/>
          <w:sz w:val="34"/>
          <w:rtl/>
        </w:rPr>
        <w:t xml:space="preserve"> </w:t>
      </w:r>
      <w:r w:rsidRPr="00CF36AA">
        <w:rPr>
          <w:rFonts w:ascii="IRBadr" w:hAnsi="IRBadr" w:cs="IRBadr" w:hint="cs"/>
          <w:color w:val="000080"/>
          <w:sz w:val="34"/>
          <w:rtl/>
        </w:rPr>
        <w:t>بن</w:t>
      </w:r>
      <w:r w:rsidRPr="00CF36AA">
        <w:rPr>
          <w:rFonts w:ascii="IRBadr" w:hAnsi="IRBadr" w:cs="IRBadr"/>
          <w:color w:val="000080"/>
          <w:sz w:val="34"/>
          <w:rtl/>
        </w:rPr>
        <w:t xml:space="preserve"> </w:t>
      </w:r>
      <w:r w:rsidRPr="00CF36AA">
        <w:rPr>
          <w:rFonts w:ascii="IRBadr" w:hAnsi="IRBadr" w:cs="IRBadr" w:hint="cs"/>
          <w:color w:val="000080"/>
          <w:sz w:val="34"/>
          <w:rtl/>
        </w:rPr>
        <w:t>سعد</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احمد</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اسحاق</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قال</w:t>
      </w:r>
      <w:r w:rsidRPr="00CF36AA">
        <w:rPr>
          <w:rFonts w:ascii="IRBadr" w:hAnsi="IRBadr" w:cs="IRBadr"/>
          <w:color w:val="000080"/>
          <w:sz w:val="34"/>
          <w:rtl/>
        </w:rPr>
        <w:t xml:space="preserve"> </w:t>
      </w:r>
      <w:r w:rsidRPr="00CF36AA">
        <w:rPr>
          <w:rFonts w:ascii="IRBadr" w:hAnsi="IRBadr" w:cs="IRBadr" w:hint="cs"/>
          <w:color w:val="000080"/>
          <w:sz w:val="34"/>
          <w:rtl/>
        </w:rPr>
        <w:t>أبو</w:t>
      </w:r>
      <w:r w:rsidRPr="00CF36AA">
        <w:rPr>
          <w:rFonts w:ascii="IRBadr" w:hAnsi="IRBadr" w:cs="IRBadr"/>
          <w:color w:val="000080"/>
          <w:sz w:val="34"/>
          <w:rtl/>
        </w:rPr>
        <w:t xml:space="preserve"> </w:t>
      </w:r>
      <w:r w:rsidRPr="00CF36AA">
        <w:rPr>
          <w:rFonts w:ascii="IRBadr" w:hAnsi="IRBadr" w:cs="IRBadr" w:hint="cs"/>
          <w:color w:val="000080"/>
          <w:sz w:val="34"/>
          <w:rtl/>
        </w:rPr>
        <w:t>حنيفة</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أصحابه</w:t>
      </w:r>
      <w:r w:rsidRPr="00CF36AA">
        <w:rPr>
          <w:rFonts w:ascii="IRBadr" w:hAnsi="IRBadr" w:cs="IRBadr"/>
          <w:color w:val="000080"/>
          <w:sz w:val="34"/>
          <w:rtl/>
        </w:rPr>
        <w:t xml:space="preserve">: </w:t>
      </w:r>
      <w:r w:rsidRPr="00CF36AA">
        <w:rPr>
          <w:rFonts w:ascii="IRBadr" w:hAnsi="IRBadr" w:cs="IRBadr" w:hint="cs"/>
          <w:color w:val="000080"/>
          <w:sz w:val="34"/>
          <w:rtl/>
        </w:rPr>
        <w:t>العشر</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الخراج</w:t>
      </w:r>
      <w:r w:rsidRPr="00CF36AA">
        <w:rPr>
          <w:rFonts w:ascii="IRBadr" w:hAnsi="IRBadr" w:cs="IRBadr"/>
          <w:color w:val="000080"/>
          <w:sz w:val="34"/>
          <w:rtl/>
        </w:rPr>
        <w:t xml:space="preserve"> </w:t>
      </w:r>
      <w:r w:rsidRPr="00CF36AA">
        <w:rPr>
          <w:rFonts w:ascii="IRBadr" w:hAnsi="IRBadr" w:cs="IRBadr" w:hint="cs"/>
          <w:color w:val="000080"/>
          <w:sz w:val="34"/>
          <w:rtl/>
        </w:rPr>
        <w:t>لا</w:t>
      </w:r>
      <w:r w:rsidRPr="00CF36AA">
        <w:rPr>
          <w:rFonts w:ascii="IRBadr" w:hAnsi="IRBadr" w:cs="IRBadr"/>
          <w:color w:val="000080"/>
          <w:sz w:val="34"/>
          <w:rtl/>
        </w:rPr>
        <w:t xml:space="preserve"> </w:t>
      </w:r>
      <w:r w:rsidRPr="00CF36AA">
        <w:rPr>
          <w:rFonts w:ascii="IRBadr" w:hAnsi="IRBadr" w:cs="IRBadr" w:hint="cs"/>
          <w:color w:val="000080"/>
          <w:sz w:val="34"/>
          <w:rtl/>
        </w:rPr>
        <w:t>يجتمعان،</w:t>
      </w:r>
      <w:r w:rsidRPr="00CF36AA">
        <w:rPr>
          <w:rFonts w:ascii="IRBadr" w:hAnsi="IRBadr" w:cs="IRBadr"/>
          <w:color w:val="000080"/>
          <w:sz w:val="34"/>
          <w:rtl/>
        </w:rPr>
        <w:t xml:space="preserve"> </w:t>
      </w:r>
      <w:r w:rsidRPr="00CF36AA">
        <w:rPr>
          <w:rFonts w:ascii="IRBadr" w:hAnsi="IRBadr" w:cs="IRBadr" w:hint="cs"/>
          <w:color w:val="000080"/>
          <w:sz w:val="34"/>
          <w:rtl/>
        </w:rPr>
        <w:t>بل</w:t>
      </w:r>
      <w:r w:rsidRPr="00CF36AA">
        <w:rPr>
          <w:rFonts w:ascii="IRBadr" w:hAnsi="IRBadr" w:cs="IRBadr"/>
          <w:color w:val="000080"/>
          <w:sz w:val="34"/>
          <w:rtl/>
        </w:rPr>
        <w:t xml:space="preserve"> </w:t>
      </w:r>
      <w:r w:rsidRPr="00CF36AA">
        <w:rPr>
          <w:rFonts w:ascii="IRBadr" w:hAnsi="IRBadr" w:cs="IRBadr" w:hint="cs"/>
          <w:color w:val="000080"/>
          <w:sz w:val="34"/>
          <w:rtl/>
        </w:rPr>
        <w:t>يسقط</w:t>
      </w:r>
      <w:r w:rsidRPr="00CF36AA">
        <w:rPr>
          <w:rFonts w:ascii="IRBadr" w:hAnsi="IRBadr" w:cs="IRBadr"/>
          <w:color w:val="000080"/>
          <w:sz w:val="34"/>
          <w:rtl/>
        </w:rPr>
        <w:t xml:space="preserve"> </w:t>
      </w:r>
      <w:r w:rsidRPr="00CF36AA">
        <w:rPr>
          <w:rFonts w:ascii="IRBadr" w:hAnsi="IRBadr" w:cs="IRBadr" w:hint="cs"/>
          <w:color w:val="000080"/>
          <w:sz w:val="34"/>
          <w:rtl/>
        </w:rPr>
        <w:t>العشر</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يثبت</w:t>
      </w:r>
      <w:r w:rsidRPr="00CF36AA">
        <w:rPr>
          <w:rFonts w:ascii="IRBadr" w:hAnsi="IRBadr" w:cs="IRBadr"/>
          <w:color w:val="000080"/>
          <w:sz w:val="34"/>
          <w:rtl/>
        </w:rPr>
        <w:t xml:space="preserve"> </w:t>
      </w:r>
      <w:r w:rsidRPr="00CF36AA">
        <w:rPr>
          <w:rFonts w:ascii="IRBadr" w:hAnsi="IRBadr" w:cs="IRBadr" w:hint="cs"/>
          <w:color w:val="000080"/>
          <w:sz w:val="34"/>
          <w:rtl/>
        </w:rPr>
        <w:t>الخراج</w:t>
      </w:r>
      <w:r w:rsidRPr="00CF36AA">
        <w:rPr>
          <w:rFonts w:ascii="IRBadr" w:hAnsi="IRBadr" w:cs="IRBadr"/>
          <w:color w:val="000080"/>
          <w:sz w:val="34"/>
          <w:rtl/>
        </w:rPr>
        <w:t xml:space="preserve"> ... </w:t>
      </w:r>
    </w:p>
    <w:p w:rsidR="00CF36AA" w:rsidRDefault="00CF36AA" w:rsidP="00CF36AA">
      <w:pPr>
        <w:rPr>
          <w:rFonts w:ascii="IRBadr" w:hAnsi="IRBadr" w:cs="IRBadr"/>
          <w:sz w:val="34"/>
          <w:rtl/>
          <w:lang w:bidi="ar-SA"/>
        </w:rPr>
      </w:pPr>
      <w:r w:rsidRPr="00CF36AA">
        <w:rPr>
          <w:rFonts w:ascii="IRBadr" w:hAnsi="IRBadr" w:cs="IRBadr" w:hint="cs"/>
          <w:color w:val="000080"/>
          <w:sz w:val="34"/>
          <w:rtl/>
        </w:rPr>
        <w:t>دليلنا</w:t>
      </w:r>
      <w:r w:rsidRPr="00CF36AA">
        <w:rPr>
          <w:rFonts w:ascii="IRBadr" w:hAnsi="IRBadr" w:cs="IRBadr"/>
          <w:color w:val="000080"/>
          <w:sz w:val="34"/>
          <w:rtl/>
        </w:rPr>
        <w:t xml:space="preserve"> </w:t>
      </w:r>
      <w:r w:rsidRPr="00CF36AA">
        <w:rPr>
          <w:rFonts w:ascii="IRBadr" w:hAnsi="IRBadr" w:cs="IRBadr" w:hint="cs"/>
          <w:color w:val="000080"/>
          <w:sz w:val="34"/>
          <w:rtl/>
        </w:rPr>
        <w:t>اجماع</w:t>
      </w:r>
      <w:r w:rsidRPr="00CF36AA">
        <w:rPr>
          <w:rFonts w:ascii="IRBadr" w:hAnsi="IRBadr" w:cs="IRBadr"/>
          <w:color w:val="000080"/>
          <w:sz w:val="34"/>
          <w:rtl/>
        </w:rPr>
        <w:t xml:space="preserve"> </w:t>
      </w:r>
      <w:r w:rsidRPr="00CF36AA">
        <w:rPr>
          <w:rFonts w:ascii="IRBadr" w:hAnsi="IRBadr" w:cs="IRBadr" w:hint="cs"/>
          <w:color w:val="000080"/>
          <w:sz w:val="34"/>
          <w:rtl/>
        </w:rPr>
        <w:t>الفرقة</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الاخبار</w:t>
      </w:r>
      <w:r>
        <w:rPr>
          <w:rFonts w:ascii="IRBadr" w:hAnsi="IRBadr" w:cs="IRBadr"/>
          <w:color w:val="000080"/>
          <w:sz w:val="34"/>
          <w:rtl/>
        </w:rPr>
        <w:t xml:space="preserve"> ...»</w:t>
      </w:r>
      <w:r>
        <w:rPr>
          <w:rStyle w:val="FootnoteReference"/>
          <w:rFonts w:ascii="IRBadr" w:hAnsi="IRBadr" w:cs="IRBadr"/>
          <w:color w:val="000080"/>
          <w:sz w:val="34"/>
          <w:rtl/>
        </w:rPr>
        <w:footnoteReference w:id="1"/>
      </w:r>
      <w:r w:rsidRPr="00CF36AA">
        <w:rPr>
          <w:rFonts w:ascii="IRBadr" w:hAnsi="IRBadr" w:cs="IRBadr"/>
          <w:sz w:val="34"/>
          <w:rtl/>
          <w:lang w:bidi="ar-SA"/>
        </w:rPr>
        <w:t>.</w:t>
      </w:r>
    </w:p>
    <w:p w:rsidR="003A73B7" w:rsidRPr="00CF36AA" w:rsidRDefault="003A73B7" w:rsidP="00CF36AA">
      <w:pPr>
        <w:rPr>
          <w:rFonts w:ascii="IRBadr" w:hAnsi="IRBadr" w:cs="IRBadr"/>
          <w:color w:val="000080"/>
          <w:sz w:val="34"/>
          <w:rtl/>
        </w:rPr>
      </w:pPr>
      <w:r>
        <w:rPr>
          <w:rFonts w:ascii="IRBadr" w:hAnsi="IRBadr" w:cs="IRBadr" w:hint="cs"/>
          <w:sz w:val="34"/>
          <w:rtl/>
          <w:lang w:bidi="ar-SA"/>
        </w:rPr>
        <w:lastRenderedPageBreak/>
        <w:t>آیت الله منتظری بیان کرده که شیخ در این عبارت، متعرّض سه مساله شده است:</w:t>
      </w:r>
    </w:p>
    <w:p w:rsidR="00CF36AA" w:rsidRDefault="003A73B7" w:rsidP="00CF36AA">
      <w:pPr>
        <w:rPr>
          <w:rFonts w:ascii="IRBadr" w:hAnsi="IRBadr" w:cs="IRBadr"/>
          <w:sz w:val="34"/>
          <w:rtl/>
        </w:rPr>
      </w:pPr>
      <w:r w:rsidRPr="003A73B7">
        <w:rPr>
          <w:rFonts w:ascii="IRBadr" w:hAnsi="IRBadr" w:cs="IRBadr" w:hint="cs"/>
          <w:b/>
          <w:bCs/>
          <w:sz w:val="34"/>
          <w:rtl/>
        </w:rPr>
        <w:t xml:space="preserve">اول: </w:t>
      </w:r>
      <w:r w:rsidR="00CF36AA">
        <w:rPr>
          <w:rFonts w:ascii="IRBadr" w:hAnsi="IRBadr" w:cs="IRBadr" w:hint="cs"/>
          <w:sz w:val="34"/>
          <w:rtl/>
          <w:lang w:bidi="ar-SA"/>
        </w:rPr>
        <w:t>ارض مفتوح عنو</w:t>
      </w:r>
      <w:r w:rsidR="00CF36AA">
        <w:rPr>
          <w:rFonts w:ascii="IRBadr" w:hAnsi="IRBadr" w:cs="IRBadr" w:hint="cs"/>
          <w:sz w:val="34"/>
          <w:rtl/>
        </w:rPr>
        <w:t xml:space="preserve">ة ملک جمیع مسلمین است. </w:t>
      </w:r>
    </w:p>
    <w:p w:rsidR="003A73B7" w:rsidRDefault="003A73B7" w:rsidP="00CF36AA">
      <w:pPr>
        <w:rPr>
          <w:rFonts w:ascii="IRBadr" w:hAnsi="IRBadr" w:cs="IRBadr"/>
          <w:sz w:val="34"/>
          <w:rtl/>
        </w:rPr>
      </w:pPr>
      <w:r w:rsidRPr="003A73B7">
        <w:rPr>
          <w:rFonts w:ascii="IRBadr" w:hAnsi="IRBadr" w:cs="IRBadr" w:hint="cs"/>
          <w:b/>
          <w:bCs/>
          <w:sz w:val="34"/>
          <w:rtl/>
        </w:rPr>
        <w:t>دوم</w:t>
      </w:r>
      <w:r>
        <w:rPr>
          <w:rFonts w:ascii="IRBadr" w:hAnsi="IRBadr" w:cs="IRBadr" w:hint="cs"/>
          <w:sz w:val="34"/>
          <w:rtl/>
        </w:rPr>
        <w:t>: در ارض مفتوح عنوة زکات ثابت است به خلاف حنفیّه.</w:t>
      </w:r>
    </w:p>
    <w:p w:rsidR="003A73B7" w:rsidRDefault="003A73B7" w:rsidP="00CF36AA">
      <w:pPr>
        <w:rPr>
          <w:rFonts w:ascii="IRBadr" w:hAnsi="IRBadr" w:cs="IRBadr"/>
          <w:sz w:val="34"/>
          <w:rtl/>
        </w:rPr>
      </w:pPr>
      <w:r w:rsidRPr="003A73B7">
        <w:rPr>
          <w:rFonts w:ascii="IRBadr" w:hAnsi="IRBadr" w:cs="IRBadr" w:hint="cs"/>
          <w:b/>
          <w:bCs/>
          <w:sz w:val="34"/>
          <w:rtl/>
        </w:rPr>
        <w:t>سوم</w:t>
      </w:r>
      <w:r>
        <w:rPr>
          <w:rFonts w:ascii="IRBadr" w:hAnsi="IRBadr" w:cs="IRBadr" w:hint="cs"/>
          <w:sz w:val="34"/>
          <w:rtl/>
        </w:rPr>
        <w:t>: زکات پس از استثناء حق مقاسمه است.</w:t>
      </w:r>
    </w:p>
    <w:p w:rsidR="00223275" w:rsidRDefault="003A73B7" w:rsidP="00C13F4B">
      <w:pPr>
        <w:rPr>
          <w:rFonts w:ascii="IRBadr" w:hAnsi="IRBadr" w:cs="IRBadr"/>
          <w:sz w:val="34"/>
          <w:rtl/>
        </w:rPr>
      </w:pPr>
      <w:r>
        <w:rPr>
          <w:rFonts w:ascii="IRBadr" w:hAnsi="IRBadr" w:cs="IRBadr" w:hint="cs"/>
          <w:sz w:val="34"/>
          <w:rtl/>
        </w:rPr>
        <w:t xml:space="preserve">آیت الله منتظری در ادامه از این مساله بحث نموده که ادعای اجماع مربوط به کدام یک از این سه مساله است. ایشان بیان کرده معلوم نیست اجماع مزبور ناظر به مساله سوم هم باشد؛ بلکه ممکن است مختص مساله اول یا دوم باشد. </w:t>
      </w:r>
    </w:p>
    <w:p w:rsidR="00223275" w:rsidRDefault="00223275" w:rsidP="00223275">
      <w:pPr>
        <w:pStyle w:val="Heading6"/>
        <w:rPr>
          <w:rtl/>
        </w:rPr>
      </w:pPr>
      <w:bookmarkStart w:id="39" w:name="_Toc198171157"/>
      <w:bookmarkStart w:id="40" w:name="_Toc198171171"/>
      <w:bookmarkStart w:id="41" w:name="_Toc198171193"/>
      <w:bookmarkStart w:id="42" w:name="_Toc198180058"/>
      <w:bookmarkStart w:id="43" w:name="_Toc198180110"/>
      <w:r>
        <w:rPr>
          <w:rFonts w:hint="cs"/>
          <w:rtl/>
        </w:rPr>
        <w:t>تایید کلام آیت الله منتظری توسط استاد</w:t>
      </w:r>
      <w:bookmarkEnd w:id="39"/>
      <w:bookmarkEnd w:id="40"/>
      <w:bookmarkEnd w:id="41"/>
      <w:bookmarkEnd w:id="42"/>
      <w:bookmarkEnd w:id="43"/>
      <w:r>
        <w:rPr>
          <w:rFonts w:hint="cs"/>
          <w:rtl/>
        </w:rPr>
        <w:t xml:space="preserve"> </w:t>
      </w:r>
    </w:p>
    <w:p w:rsidR="00C13F4B" w:rsidRDefault="003A73B7" w:rsidP="00C13F4B">
      <w:pPr>
        <w:rPr>
          <w:rFonts w:ascii="IRBadr" w:hAnsi="IRBadr" w:cs="IRBadr"/>
          <w:sz w:val="34"/>
          <w:rtl/>
        </w:rPr>
      </w:pPr>
      <w:r>
        <w:rPr>
          <w:rFonts w:ascii="IRBadr" w:hAnsi="IRBadr" w:cs="IRBadr" w:hint="cs"/>
          <w:sz w:val="34"/>
          <w:rtl/>
        </w:rPr>
        <w:t>سخن آیت الله منتظری صحیح است.</w:t>
      </w:r>
      <w:r w:rsidR="00C13F4B">
        <w:rPr>
          <w:rFonts w:ascii="IRBadr" w:hAnsi="IRBadr" w:cs="IRBadr" w:hint="cs"/>
          <w:sz w:val="34"/>
          <w:rtl/>
        </w:rPr>
        <w:t xml:space="preserve"> آیت الله منتظری عبارت مرحوم شیخ را به صورت خلاصه ذکر کرده است. عبارت شیخ در پایان بحث چنین است: </w:t>
      </w:r>
      <w:r w:rsidR="00C13F4B" w:rsidRPr="00C13F4B">
        <w:rPr>
          <w:rFonts w:ascii="IRBadr" w:hAnsi="IRBadr" w:cs="IRBadr" w:hint="cs"/>
          <w:color w:val="000080"/>
          <w:sz w:val="34"/>
          <w:rtl/>
        </w:rPr>
        <w:t>«دليلنا</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إجماع</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الفرقة،</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و</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الاخبار</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التي</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أوردناها</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في</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كتاب</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تهذيب</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الأحكام</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مفصلة</w:t>
      </w:r>
      <w:r w:rsidR="00C13F4B" w:rsidRPr="00C13F4B">
        <w:rPr>
          <w:rFonts w:ascii="IRBadr" w:hAnsi="IRBadr" w:cs="IRBadr"/>
          <w:color w:val="000080"/>
          <w:sz w:val="34"/>
          <w:rtl/>
        </w:rPr>
        <w:t xml:space="preserve"> </w:t>
      </w:r>
      <w:r w:rsidR="00C13F4B" w:rsidRPr="00C13F4B">
        <w:rPr>
          <w:rFonts w:ascii="IRBadr" w:hAnsi="IRBadr" w:cs="IRBadr" w:hint="cs"/>
          <w:color w:val="000080"/>
          <w:sz w:val="34"/>
          <w:rtl/>
        </w:rPr>
        <w:t>مشروحة»</w:t>
      </w:r>
      <w:r w:rsidR="00C13F4B">
        <w:rPr>
          <w:rStyle w:val="FootnoteReference"/>
          <w:rFonts w:ascii="IRBadr" w:hAnsi="IRBadr" w:cs="IRBadr"/>
          <w:color w:val="000080"/>
          <w:sz w:val="34"/>
          <w:rtl/>
        </w:rPr>
        <w:footnoteReference w:id="2"/>
      </w:r>
      <w:r w:rsidR="00C13F4B">
        <w:rPr>
          <w:rFonts w:ascii="IRBadr" w:hAnsi="IRBadr" w:cs="IRBadr" w:hint="cs"/>
          <w:sz w:val="34"/>
          <w:rtl/>
        </w:rPr>
        <w:t xml:space="preserve">. شیخ طوسی پس از ذکر این عبارت، دو روایت دیگر نیز ذکر کرده است. آن دو روایت تنها دال بر آن است که ارض عراق، مفتوح عنوة بوده، و چنین ارضی ملک مسلمین است. در رابطه با ارجاع به تهذیب هم معلوم نیست مراد شیخ کدام قسمت تهذیب است. در تهذیب روایات گوناگون با موضوعات مختلف وارد شده است. در تهذیب روایات دال بر آنکه ارض عراق مفتوح عنوة است و ارض مفتوح عنوة ملک مسلمین است نیز وارد شده است؛ بنابراین از ارجاع به اخبار تهذیب هم نمی‌توان مصبّ اجماع را کشف نمود. </w:t>
      </w:r>
    </w:p>
    <w:p w:rsidR="00FE0F39" w:rsidRDefault="00CF36AA" w:rsidP="00FE0F39">
      <w:pPr>
        <w:rPr>
          <w:rFonts w:ascii="IRBadr" w:hAnsi="IRBadr" w:cs="IRBadr"/>
          <w:sz w:val="34"/>
          <w:rtl/>
        </w:rPr>
      </w:pPr>
      <w:r>
        <w:rPr>
          <w:rFonts w:ascii="IRBadr" w:hAnsi="IRBadr" w:cs="IRBadr" w:hint="cs"/>
          <w:sz w:val="34"/>
          <w:rtl/>
        </w:rPr>
        <w:t xml:space="preserve">مرحوم </w:t>
      </w:r>
      <w:r w:rsidR="00FB495A">
        <w:rPr>
          <w:rFonts w:ascii="IRBadr" w:hAnsi="IRBadr" w:cs="IRBadr" w:hint="cs"/>
          <w:sz w:val="34"/>
          <w:rtl/>
        </w:rPr>
        <w:t>شیخ در موضع دیگری از خلاف هم این بحث را مطرح کرده است</w:t>
      </w:r>
      <w:r w:rsidR="00FE0F39">
        <w:rPr>
          <w:rFonts w:ascii="IRBadr" w:hAnsi="IRBadr" w:cs="IRBadr" w:hint="cs"/>
          <w:sz w:val="34"/>
          <w:rtl/>
        </w:rPr>
        <w:t xml:space="preserve">. شیخ در پایان آن قسمت هم همین مطلب را ذکر کرده است: </w:t>
      </w:r>
      <w:r w:rsidR="00FE0F39" w:rsidRPr="00FE0F39">
        <w:rPr>
          <w:rFonts w:ascii="IRBadr" w:hAnsi="IRBadr" w:cs="IRBadr" w:hint="cs"/>
          <w:color w:val="000080"/>
          <w:sz w:val="34"/>
          <w:rtl/>
        </w:rPr>
        <w:t>«دليلنا</w:t>
      </w:r>
      <w:r w:rsidR="00FE0F39" w:rsidRPr="00FE0F39">
        <w:rPr>
          <w:rFonts w:ascii="IRBadr" w:hAnsi="IRBadr" w:cs="IRBadr"/>
          <w:color w:val="000080"/>
          <w:sz w:val="34"/>
          <w:rtl/>
        </w:rPr>
        <w:t xml:space="preserve">: </w:t>
      </w:r>
      <w:r w:rsidR="00FE0F39" w:rsidRPr="00FE0F39">
        <w:rPr>
          <w:rFonts w:ascii="IRBadr" w:hAnsi="IRBadr" w:cs="IRBadr" w:hint="cs"/>
          <w:color w:val="000080"/>
          <w:sz w:val="34"/>
          <w:rtl/>
        </w:rPr>
        <w:t>إجماع</w:t>
      </w:r>
      <w:r w:rsidR="00FE0F39" w:rsidRPr="00FE0F39">
        <w:rPr>
          <w:rFonts w:ascii="IRBadr" w:hAnsi="IRBadr" w:cs="IRBadr"/>
          <w:color w:val="000080"/>
          <w:sz w:val="34"/>
          <w:rtl/>
        </w:rPr>
        <w:t xml:space="preserve"> </w:t>
      </w:r>
      <w:r w:rsidR="00FE0F39" w:rsidRPr="00FE0F39">
        <w:rPr>
          <w:rFonts w:ascii="IRBadr" w:hAnsi="IRBadr" w:cs="IRBadr" w:hint="cs"/>
          <w:color w:val="000080"/>
          <w:sz w:val="34"/>
          <w:rtl/>
        </w:rPr>
        <w:t>الفرقة</w:t>
      </w:r>
      <w:r w:rsidR="00FE0F39" w:rsidRPr="00FE0F39">
        <w:rPr>
          <w:rFonts w:ascii="IRBadr" w:hAnsi="IRBadr" w:cs="IRBadr"/>
          <w:color w:val="000080"/>
          <w:sz w:val="34"/>
          <w:rtl/>
        </w:rPr>
        <w:t xml:space="preserve"> </w:t>
      </w:r>
      <w:r w:rsidR="00FE0F39" w:rsidRPr="00FE0F39">
        <w:rPr>
          <w:rFonts w:ascii="IRBadr" w:hAnsi="IRBadr" w:cs="IRBadr" w:hint="cs"/>
          <w:color w:val="000080"/>
          <w:sz w:val="34"/>
          <w:rtl/>
        </w:rPr>
        <w:t>و</w:t>
      </w:r>
      <w:r w:rsidR="00FE0F39" w:rsidRPr="00FE0F39">
        <w:rPr>
          <w:rFonts w:ascii="IRBadr" w:hAnsi="IRBadr" w:cs="IRBadr"/>
          <w:color w:val="000080"/>
          <w:sz w:val="34"/>
          <w:rtl/>
        </w:rPr>
        <w:t xml:space="preserve"> </w:t>
      </w:r>
      <w:r w:rsidR="00FE0F39" w:rsidRPr="00FE0F39">
        <w:rPr>
          <w:rFonts w:ascii="IRBadr" w:hAnsi="IRBadr" w:cs="IRBadr" w:hint="cs"/>
          <w:color w:val="000080"/>
          <w:sz w:val="34"/>
          <w:rtl/>
        </w:rPr>
        <w:t>أخبارهم</w:t>
      </w:r>
      <w:r w:rsidR="00FE0F39" w:rsidRPr="00FE0F39">
        <w:rPr>
          <w:rFonts w:ascii="IRBadr" w:hAnsi="IRBadr" w:cs="IRBadr"/>
          <w:color w:val="000080"/>
          <w:sz w:val="34"/>
          <w:rtl/>
        </w:rPr>
        <w:t xml:space="preserve"> </w:t>
      </w:r>
      <w:r w:rsidR="00FE0F39" w:rsidRPr="00FE0F39">
        <w:rPr>
          <w:rFonts w:ascii="IRBadr" w:hAnsi="IRBadr" w:cs="IRBadr" w:hint="cs"/>
          <w:color w:val="000080"/>
          <w:sz w:val="34"/>
          <w:rtl/>
        </w:rPr>
        <w:t>و</w:t>
      </w:r>
      <w:r w:rsidR="00FE0F39" w:rsidRPr="00FE0F39">
        <w:rPr>
          <w:rFonts w:ascii="IRBadr" w:hAnsi="IRBadr" w:cs="IRBadr"/>
          <w:color w:val="000080"/>
          <w:sz w:val="34"/>
          <w:rtl/>
        </w:rPr>
        <w:t xml:space="preserve"> </w:t>
      </w:r>
      <w:r w:rsidR="00FE0F39" w:rsidRPr="00FE0F39">
        <w:rPr>
          <w:rFonts w:ascii="IRBadr" w:hAnsi="IRBadr" w:cs="IRBadr" w:hint="cs"/>
          <w:color w:val="000080"/>
          <w:sz w:val="34"/>
          <w:rtl/>
        </w:rPr>
        <w:t>قد</w:t>
      </w:r>
      <w:r w:rsidR="00FE0F39" w:rsidRPr="00FE0F39">
        <w:rPr>
          <w:rFonts w:ascii="IRBadr" w:hAnsi="IRBadr" w:cs="IRBadr"/>
          <w:color w:val="000080"/>
          <w:sz w:val="34"/>
          <w:rtl/>
        </w:rPr>
        <w:t xml:space="preserve"> </w:t>
      </w:r>
      <w:r w:rsidR="00FE0F39" w:rsidRPr="00FE0F39">
        <w:rPr>
          <w:rFonts w:ascii="IRBadr" w:hAnsi="IRBadr" w:cs="IRBadr" w:hint="cs"/>
          <w:color w:val="000080"/>
          <w:sz w:val="34"/>
          <w:rtl/>
        </w:rPr>
        <w:t>مرت</w:t>
      </w:r>
      <w:r w:rsidR="00FE0F39" w:rsidRPr="00FE0F39">
        <w:rPr>
          <w:rFonts w:ascii="IRBadr" w:hAnsi="IRBadr" w:cs="IRBadr"/>
          <w:color w:val="000080"/>
          <w:sz w:val="34"/>
          <w:rtl/>
        </w:rPr>
        <w:t xml:space="preserve"> </w:t>
      </w:r>
      <w:r w:rsidR="00FE0F39" w:rsidRPr="00FE0F39">
        <w:rPr>
          <w:rFonts w:ascii="IRBadr" w:hAnsi="IRBadr" w:cs="IRBadr" w:hint="cs"/>
          <w:color w:val="000080"/>
          <w:sz w:val="34"/>
          <w:rtl/>
        </w:rPr>
        <w:t>في</w:t>
      </w:r>
      <w:r w:rsidR="00FE0F39" w:rsidRPr="00FE0F39">
        <w:rPr>
          <w:rFonts w:ascii="IRBadr" w:hAnsi="IRBadr" w:cs="IRBadr"/>
          <w:color w:val="000080"/>
          <w:sz w:val="34"/>
          <w:rtl/>
        </w:rPr>
        <w:t xml:space="preserve"> </w:t>
      </w:r>
      <w:r w:rsidR="00FE0F39" w:rsidRPr="00FE0F39">
        <w:rPr>
          <w:rFonts w:ascii="IRBadr" w:hAnsi="IRBadr" w:cs="IRBadr" w:hint="cs"/>
          <w:color w:val="000080"/>
          <w:sz w:val="34"/>
          <w:rtl/>
        </w:rPr>
        <w:t>كتاب</w:t>
      </w:r>
      <w:r w:rsidR="00FE0F39" w:rsidRPr="00FE0F39">
        <w:rPr>
          <w:rFonts w:ascii="IRBadr" w:hAnsi="IRBadr" w:cs="IRBadr"/>
          <w:color w:val="000080"/>
          <w:sz w:val="34"/>
          <w:rtl/>
        </w:rPr>
        <w:t xml:space="preserve"> </w:t>
      </w:r>
      <w:r w:rsidR="00FE0F39" w:rsidRPr="00FE0F39">
        <w:rPr>
          <w:rFonts w:ascii="IRBadr" w:hAnsi="IRBadr" w:cs="IRBadr" w:hint="cs"/>
          <w:color w:val="000080"/>
          <w:sz w:val="34"/>
          <w:rtl/>
        </w:rPr>
        <w:t>الزكاة»</w:t>
      </w:r>
      <w:r w:rsidR="00FB495A">
        <w:rPr>
          <w:rStyle w:val="FootnoteReference"/>
          <w:rFonts w:ascii="IRBadr" w:hAnsi="IRBadr" w:cs="IRBadr"/>
          <w:sz w:val="34"/>
          <w:rtl/>
        </w:rPr>
        <w:footnoteReference w:id="3"/>
      </w:r>
      <w:r w:rsidR="00FB495A">
        <w:rPr>
          <w:rFonts w:ascii="IRBadr" w:hAnsi="IRBadr" w:cs="IRBadr" w:hint="cs"/>
          <w:sz w:val="34"/>
          <w:rtl/>
        </w:rPr>
        <w:t>.</w:t>
      </w:r>
      <w:r w:rsidR="00FE0F39">
        <w:rPr>
          <w:rFonts w:ascii="IRBadr" w:hAnsi="IRBadr" w:cs="IRBadr" w:hint="cs"/>
          <w:sz w:val="34"/>
          <w:rtl/>
        </w:rPr>
        <w:t xml:space="preserve"> ملاحظه مجموع آن عبارت هم این امر را روشن می‌کند که مصبّ کلام شیخ آن است که ارض مفتوح عنوة ملک مسلمین است، و به کتاب الزکاة هم ارجاع داده، و این مویّد آن است که در کتاب الزکاة معلوم نیست هر سه مساله مصبّ اجماع باشد.</w:t>
      </w:r>
    </w:p>
    <w:p w:rsidR="00854341" w:rsidRDefault="00854341" w:rsidP="00854341">
      <w:pPr>
        <w:rPr>
          <w:rFonts w:ascii="IRBadr" w:hAnsi="IRBadr" w:cs="IRBadr"/>
          <w:sz w:val="34"/>
          <w:rtl/>
        </w:rPr>
      </w:pPr>
      <w:r>
        <w:rPr>
          <w:rFonts w:ascii="IRBadr" w:hAnsi="IRBadr" w:cs="IRBadr" w:hint="cs"/>
          <w:sz w:val="34"/>
          <w:rtl/>
        </w:rPr>
        <w:t>حتی بر فرض آنکه اجماع به هر سه مساله مزبور برگردد، قدر مسلّم از آن حق مقاسمه است، و معلوم نیست عبارت خلاف شامل خراج به غیر مقاسمه هم باشد، و ظهور روشنی در این امر ندارد؛ چرا که عبارت شیخ بدین شرح بود: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للإمام</w:t>
      </w:r>
      <w:r w:rsidRPr="00CF36AA">
        <w:rPr>
          <w:rFonts w:ascii="IRBadr" w:hAnsi="IRBadr" w:cs="IRBadr"/>
          <w:color w:val="000080"/>
          <w:sz w:val="34"/>
          <w:rtl/>
        </w:rPr>
        <w:t xml:space="preserve"> </w:t>
      </w:r>
      <w:r w:rsidRPr="00CF36AA">
        <w:rPr>
          <w:rFonts w:ascii="IRBadr" w:hAnsi="IRBadr" w:cs="IRBadr" w:hint="cs"/>
          <w:color w:val="000080"/>
          <w:sz w:val="34"/>
          <w:rtl/>
        </w:rPr>
        <w:t>الناظر</w:t>
      </w:r>
      <w:r w:rsidRPr="00CF36AA">
        <w:rPr>
          <w:rFonts w:ascii="IRBadr" w:hAnsi="IRBadr" w:cs="IRBadr"/>
          <w:color w:val="000080"/>
          <w:sz w:val="34"/>
          <w:rtl/>
        </w:rPr>
        <w:t xml:space="preserve"> </w:t>
      </w:r>
      <w:r w:rsidRPr="00CF36AA">
        <w:rPr>
          <w:rFonts w:ascii="IRBadr" w:hAnsi="IRBadr" w:cs="IRBadr" w:hint="cs"/>
          <w:color w:val="000080"/>
          <w:sz w:val="34"/>
          <w:rtl/>
        </w:rPr>
        <w:t>فيها</w:t>
      </w:r>
      <w:r w:rsidRPr="00CF36AA">
        <w:rPr>
          <w:rFonts w:ascii="IRBadr" w:hAnsi="IRBadr" w:cs="IRBadr"/>
          <w:color w:val="000080"/>
          <w:sz w:val="34"/>
          <w:rtl/>
        </w:rPr>
        <w:t xml:space="preserve"> </w:t>
      </w:r>
      <w:r w:rsidRPr="00CF36AA">
        <w:rPr>
          <w:rFonts w:ascii="IRBadr" w:hAnsi="IRBadr" w:cs="IRBadr" w:hint="cs"/>
          <w:color w:val="000080"/>
          <w:sz w:val="34"/>
          <w:rtl/>
        </w:rPr>
        <w:t>تقبيلها</w:t>
      </w:r>
      <w:r w:rsidRPr="00CF36AA">
        <w:rPr>
          <w:rFonts w:ascii="IRBadr" w:hAnsi="IRBadr" w:cs="IRBadr"/>
          <w:color w:val="000080"/>
          <w:sz w:val="34"/>
          <w:rtl/>
        </w:rPr>
        <w:t xml:space="preserve"> </w:t>
      </w:r>
      <w:r w:rsidRPr="00CF36AA">
        <w:rPr>
          <w:rFonts w:ascii="IRBadr" w:hAnsi="IRBadr" w:cs="IRBadr" w:hint="cs"/>
          <w:color w:val="000080"/>
          <w:sz w:val="34"/>
          <w:rtl/>
        </w:rPr>
        <w:t>ممن</w:t>
      </w:r>
      <w:r w:rsidRPr="00CF36AA">
        <w:rPr>
          <w:rFonts w:ascii="IRBadr" w:hAnsi="IRBadr" w:cs="IRBadr"/>
          <w:color w:val="000080"/>
          <w:sz w:val="34"/>
          <w:rtl/>
        </w:rPr>
        <w:t xml:space="preserve"> </w:t>
      </w:r>
      <w:r w:rsidRPr="00CF36AA">
        <w:rPr>
          <w:rFonts w:ascii="IRBadr" w:hAnsi="IRBadr" w:cs="IRBadr" w:hint="cs"/>
          <w:color w:val="000080"/>
          <w:sz w:val="34"/>
          <w:rtl/>
        </w:rPr>
        <w:t>يراه</w:t>
      </w:r>
      <w:r w:rsidRPr="00CF36AA">
        <w:rPr>
          <w:rFonts w:ascii="IRBadr" w:hAnsi="IRBadr" w:cs="IRBadr"/>
          <w:color w:val="000080"/>
          <w:sz w:val="34"/>
          <w:rtl/>
        </w:rPr>
        <w:t xml:space="preserve"> </w:t>
      </w:r>
      <w:r w:rsidRPr="00CF36AA">
        <w:rPr>
          <w:rFonts w:ascii="IRBadr" w:hAnsi="IRBadr" w:cs="IRBadr" w:hint="cs"/>
          <w:color w:val="000080"/>
          <w:sz w:val="34"/>
          <w:rtl/>
        </w:rPr>
        <w:t>بما</w:t>
      </w:r>
      <w:r w:rsidRPr="00CF36AA">
        <w:rPr>
          <w:rFonts w:ascii="IRBadr" w:hAnsi="IRBadr" w:cs="IRBadr"/>
          <w:color w:val="000080"/>
          <w:sz w:val="34"/>
          <w:rtl/>
        </w:rPr>
        <w:t xml:space="preserve"> </w:t>
      </w:r>
      <w:r w:rsidRPr="00CF36AA">
        <w:rPr>
          <w:rFonts w:ascii="IRBadr" w:hAnsi="IRBadr" w:cs="IRBadr" w:hint="cs"/>
          <w:color w:val="000080"/>
          <w:sz w:val="34"/>
          <w:rtl/>
        </w:rPr>
        <w:t>يراه</w:t>
      </w:r>
      <w:r w:rsidRPr="00CF36AA">
        <w:rPr>
          <w:rFonts w:ascii="IRBadr" w:hAnsi="IRBadr" w:cs="IRBadr"/>
          <w:color w:val="000080"/>
          <w:sz w:val="34"/>
          <w:rtl/>
        </w:rPr>
        <w:t xml:space="preserve"> </w:t>
      </w:r>
      <w:r w:rsidRPr="00CF36AA">
        <w:rPr>
          <w:rFonts w:ascii="IRBadr" w:hAnsi="IRBadr" w:cs="IRBadr" w:hint="cs"/>
          <w:color w:val="000080"/>
          <w:sz w:val="34"/>
          <w:rtl/>
        </w:rPr>
        <w:t>من</w:t>
      </w:r>
      <w:r w:rsidRPr="00CF36AA">
        <w:rPr>
          <w:rFonts w:ascii="IRBadr" w:hAnsi="IRBadr" w:cs="IRBadr"/>
          <w:color w:val="000080"/>
          <w:sz w:val="34"/>
          <w:rtl/>
        </w:rPr>
        <w:t xml:space="preserve"> </w:t>
      </w:r>
      <w:r w:rsidRPr="00CF36AA">
        <w:rPr>
          <w:rFonts w:ascii="IRBadr" w:hAnsi="IRBadr" w:cs="IRBadr" w:hint="cs"/>
          <w:color w:val="000080"/>
          <w:sz w:val="34"/>
          <w:rtl/>
        </w:rPr>
        <w:t>نصف</w:t>
      </w:r>
      <w:r w:rsidRPr="00CF36AA">
        <w:rPr>
          <w:rFonts w:ascii="IRBadr" w:hAnsi="IRBadr" w:cs="IRBadr"/>
          <w:color w:val="000080"/>
          <w:sz w:val="34"/>
          <w:rtl/>
        </w:rPr>
        <w:t xml:space="preserve"> </w:t>
      </w:r>
      <w:r w:rsidRPr="00CF36AA">
        <w:rPr>
          <w:rFonts w:ascii="IRBadr" w:hAnsi="IRBadr" w:cs="IRBadr" w:hint="cs"/>
          <w:color w:val="000080"/>
          <w:sz w:val="34"/>
          <w:rtl/>
        </w:rPr>
        <w:t>أو</w:t>
      </w:r>
      <w:r w:rsidRPr="00CF36AA">
        <w:rPr>
          <w:rFonts w:ascii="IRBadr" w:hAnsi="IRBadr" w:cs="IRBadr"/>
          <w:color w:val="000080"/>
          <w:sz w:val="34"/>
          <w:rtl/>
        </w:rPr>
        <w:t xml:space="preserve"> </w:t>
      </w:r>
      <w:r w:rsidRPr="00CF36AA">
        <w:rPr>
          <w:rFonts w:ascii="IRBadr" w:hAnsi="IRBadr" w:cs="IRBadr" w:hint="cs"/>
          <w:color w:val="000080"/>
          <w:sz w:val="34"/>
          <w:rtl/>
        </w:rPr>
        <w:t>ثلث</w:t>
      </w:r>
      <w:r w:rsidRPr="00CF36AA">
        <w:rPr>
          <w:rFonts w:ascii="IRBadr" w:hAnsi="IRBadr" w:cs="IRBadr"/>
          <w:color w:val="000080"/>
          <w:sz w:val="34"/>
          <w:rtl/>
        </w:rPr>
        <w:t xml:space="preserve">. </w:t>
      </w:r>
      <w:r w:rsidRPr="00CF36AA">
        <w:rPr>
          <w:rFonts w:ascii="IRBadr" w:hAnsi="IRBadr" w:cs="IRBadr" w:hint="cs"/>
          <w:color w:val="000080"/>
          <w:sz w:val="34"/>
          <w:rtl/>
        </w:rPr>
        <w:t>و</w:t>
      </w:r>
      <w:r w:rsidRPr="00CF36AA">
        <w:rPr>
          <w:rFonts w:ascii="IRBadr" w:hAnsi="IRBadr" w:cs="IRBadr"/>
          <w:color w:val="000080"/>
          <w:sz w:val="34"/>
          <w:rtl/>
        </w:rPr>
        <w:t xml:space="preserve"> </w:t>
      </w:r>
      <w:r w:rsidRPr="00CF36AA">
        <w:rPr>
          <w:rFonts w:ascii="IRBadr" w:hAnsi="IRBadr" w:cs="IRBadr" w:hint="cs"/>
          <w:color w:val="000080"/>
          <w:sz w:val="34"/>
          <w:rtl/>
        </w:rPr>
        <w:t>على</w:t>
      </w:r>
      <w:r w:rsidRPr="00CF36AA">
        <w:rPr>
          <w:rFonts w:ascii="IRBadr" w:hAnsi="IRBadr" w:cs="IRBadr"/>
          <w:color w:val="000080"/>
          <w:sz w:val="34"/>
          <w:rtl/>
        </w:rPr>
        <w:t xml:space="preserve"> </w:t>
      </w:r>
      <w:r w:rsidRPr="00CF36AA">
        <w:rPr>
          <w:rFonts w:ascii="IRBadr" w:hAnsi="IRBadr" w:cs="IRBadr" w:hint="cs"/>
          <w:color w:val="000080"/>
          <w:sz w:val="34"/>
          <w:rtl/>
        </w:rPr>
        <w:t>المتقبل</w:t>
      </w:r>
      <w:r w:rsidRPr="00CF36AA">
        <w:rPr>
          <w:rFonts w:ascii="IRBadr" w:hAnsi="IRBadr" w:cs="IRBadr"/>
          <w:color w:val="000080"/>
          <w:sz w:val="34"/>
          <w:rtl/>
        </w:rPr>
        <w:t xml:space="preserve"> </w:t>
      </w:r>
      <w:r w:rsidRPr="00CF36AA">
        <w:rPr>
          <w:rFonts w:ascii="IRBadr" w:hAnsi="IRBadr" w:cs="IRBadr" w:hint="cs"/>
          <w:color w:val="000080"/>
          <w:sz w:val="34"/>
          <w:rtl/>
        </w:rPr>
        <w:t>بعد</w:t>
      </w:r>
      <w:r w:rsidRPr="00CF36AA">
        <w:rPr>
          <w:rFonts w:ascii="IRBadr" w:hAnsi="IRBadr" w:cs="IRBadr"/>
          <w:color w:val="000080"/>
          <w:sz w:val="34"/>
          <w:rtl/>
        </w:rPr>
        <w:t xml:space="preserve"> </w:t>
      </w:r>
      <w:r w:rsidRPr="00CF36AA">
        <w:rPr>
          <w:rFonts w:ascii="IRBadr" w:hAnsi="IRBadr" w:cs="IRBadr" w:hint="cs"/>
          <w:color w:val="000080"/>
          <w:sz w:val="34"/>
          <w:rtl/>
        </w:rPr>
        <w:t>اخراج</w:t>
      </w:r>
      <w:r w:rsidRPr="00CF36AA">
        <w:rPr>
          <w:rFonts w:ascii="IRBadr" w:hAnsi="IRBadr" w:cs="IRBadr"/>
          <w:color w:val="000080"/>
          <w:sz w:val="34"/>
          <w:rtl/>
        </w:rPr>
        <w:t xml:space="preserve"> </w:t>
      </w:r>
      <w:r w:rsidRPr="00CF36AA">
        <w:rPr>
          <w:rFonts w:ascii="IRBadr" w:hAnsi="IRBadr" w:cs="IRBadr" w:hint="cs"/>
          <w:color w:val="000080"/>
          <w:sz w:val="34"/>
          <w:rtl/>
        </w:rPr>
        <w:t>حق</w:t>
      </w:r>
      <w:r w:rsidRPr="00CF36AA">
        <w:rPr>
          <w:rFonts w:ascii="IRBadr" w:hAnsi="IRBadr" w:cs="IRBadr"/>
          <w:color w:val="000080"/>
          <w:sz w:val="34"/>
          <w:rtl/>
        </w:rPr>
        <w:t xml:space="preserve"> </w:t>
      </w:r>
      <w:r w:rsidRPr="00CF36AA">
        <w:rPr>
          <w:rFonts w:ascii="IRBadr" w:hAnsi="IRBadr" w:cs="IRBadr" w:hint="cs"/>
          <w:color w:val="000080"/>
          <w:sz w:val="34"/>
          <w:rtl/>
        </w:rPr>
        <w:t>القبالة</w:t>
      </w:r>
      <w:r w:rsidRPr="00CF36AA">
        <w:rPr>
          <w:rFonts w:ascii="IRBadr" w:hAnsi="IRBadr" w:cs="IRBadr"/>
          <w:color w:val="000080"/>
          <w:sz w:val="34"/>
          <w:rtl/>
        </w:rPr>
        <w:t xml:space="preserve"> </w:t>
      </w:r>
      <w:r w:rsidRPr="00CF36AA">
        <w:rPr>
          <w:rFonts w:ascii="IRBadr" w:hAnsi="IRBadr" w:cs="IRBadr" w:hint="cs"/>
          <w:color w:val="000080"/>
          <w:sz w:val="34"/>
          <w:rtl/>
        </w:rPr>
        <w:t>العشر</w:t>
      </w:r>
      <w:r>
        <w:rPr>
          <w:rFonts w:ascii="IRBadr" w:hAnsi="IRBadr" w:cs="IRBadr" w:hint="cs"/>
          <w:color w:val="000080"/>
          <w:sz w:val="34"/>
          <w:rtl/>
        </w:rPr>
        <w:t xml:space="preserve">». </w:t>
      </w:r>
      <w:r>
        <w:rPr>
          <w:rFonts w:ascii="IRBadr" w:hAnsi="IRBadr" w:cs="IRBadr" w:hint="cs"/>
          <w:sz w:val="34"/>
          <w:rtl/>
        </w:rPr>
        <w:t>این عبارت به محل بحث -که فرض دریافت خراج از خارج از محصول است- ارتباطی ندراد.</w:t>
      </w:r>
    </w:p>
    <w:p w:rsidR="00223275" w:rsidRPr="00C13F4B" w:rsidRDefault="00223275" w:rsidP="00223275">
      <w:pPr>
        <w:pStyle w:val="Heading5"/>
        <w:rPr>
          <w:rtl/>
        </w:rPr>
      </w:pPr>
      <w:bookmarkStart w:id="44" w:name="_Toc198171158"/>
      <w:bookmarkStart w:id="45" w:name="_Toc198171172"/>
      <w:bookmarkStart w:id="46" w:name="_Toc198171194"/>
      <w:bookmarkStart w:id="47" w:name="_Toc198180059"/>
      <w:bookmarkStart w:id="48" w:name="_Toc198180111"/>
      <w:r>
        <w:rPr>
          <w:rFonts w:hint="cs"/>
          <w:rtl/>
        </w:rPr>
        <w:lastRenderedPageBreak/>
        <w:t>اثبات اجماع با توجه به قرائن دیگر</w:t>
      </w:r>
      <w:bookmarkEnd w:id="44"/>
      <w:bookmarkEnd w:id="45"/>
      <w:bookmarkEnd w:id="46"/>
      <w:bookmarkEnd w:id="47"/>
      <w:bookmarkEnd w:id="48"/>
    </w:p>
    <w:p w:rsidR="00FB495A" w:rsidRDefault="00FB495A" w:rsidP="003D2172">
      <w:pPr>
        <w:rPr>
          <w:rFonts w:ascii="IRBadr" w:hAnsi="IRBadr" w:cs="IRBadr"/>
          <w:sz w:val="34"/>
          <w:rtl/>
        </w:rPr>
      </w:pPr>
      <w:r>
        <w:rPr>
          <w:rFonts w:ascii="IRBadr" w:hAnsi="IRBadr" w:cs="IRBadr" w:hint="cs"/>
          <w:sz w:val="34"/>
          <w:rtl/>
        </w:rPr>
        <w:t xml:space="preserve">به‌جز ابوحنیفه که از اساس </w:t>
      </w:r>
      <w:r w:rsidR="00877634">
        <w:rPr>
          <w:rFonts w:ascii="IRBadr" w:hAnsi="IRBadr" w:cs="IRBadr" w:hint="cs"/>
          <w:sz w:val="34"/>
          <w:rtl/>
        </w:rPr>
        <w:t>قائل به زکات در اراضی خراج نیست،</w:t>
      </w:r>
      <w:r>
        <w:rPr>
          <w:rFonts w:ascii="IRBadr" w:hAnsi="IRBadr" w:cs="IRBadr" w:hint="cs"/>
          <w:sz w:val="34"/>
          <w:rtl/>
        </w:rPr>
        <w:t xml:space="preserve"> فقهایی که قائل به زکات در ارض خراجیه هستند، قائل به زکات در حصه سلطان نیستند. از مجموع تعابیری چون</w:t>
      </w:r>
      <w:r w:rsidR="001E3B15">
        <w:rPr>
          <w:rFonts w:ascii="IRBadr" w:hAnsi="IRBadr" w:cs="IRBadr" w:hint="cs"/>
          <w:sz w:val="34"/>
          <w:rtl/>
        </w:rPr>
        <w:t xml:space="preserve"> «حقّ السلطان»، «حصّة السلطان» و «مئونة السلطان» و «حاصل السلطلان»</w:t>
      </w:r>
      <w:r>
        <w:rPr>
          <w:rFonts w:ascii="IRBadr" w:hAnsi="IRBadr" w:cs="IRBadr" w:hint="cs"/>
          <w:sz w:val="34"/>
          <w:rtl/>
        </w:rPr>
        <w:t xml:space="preserve"> استفاده می‌شود خصوصیتی برای برخی اقسام خراج</w:t>
      </w:r>
      <w:r w:rsidR="001E3B15">
        <w:rPr>
          <w:rFonts w:ascii="IRBadr" w:hAnsi="IRBadr" w:cs="IRBadr" w:hint="cs"/>
          <w:sz w:val="34"/>
          <w:rtl/>
        </w:rPr>
        <w:t xml:space="preserve"> مثل مقاسمه</w:t>
      </w:r>
      <w:r>
        <w:rPr>
          <w:rFonts w:ascii="IRBadr" w:hAnsi="IRBadr" w:cs="IRBadr" w:hint="cs"/>
          <w:sz w:val="34"/>
          <w:rtl/>
        </w:rPr>
        <w:t xml:space="preserve"> وجود ندارد. تفصیل بین مقاسمه و غیرمقاسمه از انواع خراج</w:t>
      </w:r>
      <w:r w:rsidR="001E3B15">
        <w:rPr>
          <w:rFonts w:ascii="IRBadr" w:hAnsi="IRBadr" w:cs="IRBadr" w:hint="cs"/>
          <w:sz w:val="34"/>
          <w:rtl/>
        </w:rPr>
        <w:t xml:space="preserve"> در عبارات علما بیان نشده است. اگر تفصیلی بین این دو صورت  بود، در عبارات بدان اشاره می‌شد: «لو کان لبان»؛ نه در روایات و نه در کلام فقها تفصیلی بین مقاسمه و غیرمقاسمه یافت نمی‌شود. </w:t>
      </w:r>
      <w:r>
        <w:rPr>
          <w:rFonts w:ascii="IRBadr" w:hAnsi="IRBadr" w:cs="IRBadr" w:hint="cs"/>
          <w:sz w:val="34"/>
          <w:rtl/>
        </w:rPr>
        <w:t xml:space="preserve">بنابراین می‌توان ادعای اجماع نمود که اصحاب ائمه </w:t>
      </w:r>
      <w:r w:rsidR="001E3B15">
        <w:rPr>
          <w:rFonts w:ascii="IRBadr" w:hAnsi="IRBadr" w:cs="IRBadr" w:hint="cs"/>
          <w:sz w:val="34"/>
          <w:rtl/>
        </w:rPr>
        <w:t xml:space="preserve">هم در زمان معصومین علیهم السلام در مطلق خراج </w:t>
      </w:r>
      <w:r w:rsidR="001E3B15">
        <w:rPr>
          <w:rFonts w:ascii="IRBadr" w:hAnsi="IRBadr" w:cs="IRBadr"/>
          <w:sz w:val="34"/>
          <w:rtl/>
        </w:rPr>
        <w:t>–</w:t>
      </w:r>
      <w:r w:rsidR="001E3B15">
        <w:rPr>
          <w:rFonts w:ascii="IRBadr" w:hAnsi="IRBadr" w:cs="IRBadr" w:hint="cs"/>
          <w:sz w:val="34"/>
          <w:rtl/>
        </w:rPr>
        <w:t xml:space="preserve">چه به نحو مقاسمه باشد و چه غیرمقاسمه- </w:t>
      </w:r>
      <w:r>
        <w:rPr>
          <w:rFonts w:ascii="IRBadr" w:hAnsi="IRBadr" w:cs="IRBadr" w:hint="cs"/>
          <w:sz w:val="34"/>
          <w:rtl/>
        </w:rPr>
        <w:t xml:space="preserve">قائل به زکات نبوده‌اند. </w:t>
      </w:r>
      <w:r w:rsidR="003D2172">
        <w:rPr>
          <w:rFonts w:ascii="IRBadr" w:hAnsi="IRBadr" w:cs="IRBadr" w:hint="cs"/>
          <w:sz w:val="34"/>
          <w:rtl/>
        </w:rPr>
        <w:t>یعنی استدلال به اجماع، به جهت عبارت شیخ طوسی در خلاف نیست؛ بلکه از قرائن دیگر از مجموع روایات و فتاوای فقها می‌توان اجماع را ثابت نمود. علامه حلی در مختلف الشیعة نیز بنابر آنچه در خاطر ما است این مساله را از موارد اختلافی ذکر نکرده است. همچنین روایت صفوان و بزنطی با تقریبی که ذکر شد، شامل غیرمقاسمه هم می‌شود.</w:t>
      </w:r>
    </w:p>
    <w:p w:rsidR="00534C1A" w:rsidRDefault="00534C1A" w:rsidP="00534C1A">
      <w:pPr>
        <w:pStyle w:val="Heading2"/>
        <w:rPr>
          <w:rtl/>
        </w:rPr>
      </w:pPr>
      <w:bookmarkStart w:id="49" w:name="_Toc198171159"/>
      <w:bookmarkStart w:id="50" w:name="_Toc198171173"/>
      <w:bookmarkStart w:id="51" w:name="_Toc198171195"/>
      <w:bookmarkStart w:id="52" w:name="_Toc198180060"/>
      <w:bookmarkStart w:id="53" w:name="_Toc198180112"/>
      <w:r>
        <w:rPr>
          <w:rFonts w:hint="cs"/>
          <w:rtl/>
        </w:rPr>
        <w:t>عبارت عروه و حواشی آن در مساله</w:t>
      </w:r>
      <w:bookmarkEnd w:id="49"/>
      <w:bookmarkEnd w:id="50"/>
      <w:bookmarkEnd w:id="51"/>
      <w:bookmarkEnd w:id="52"/>
      <w:bookmarkEnd w:id="53"/>
    </w:p>
    <w:p w:rsidR="00FB495A" w:rsidRDefault="00FB495A" w:rsidP="00324658">
      <w:pPr>
        <w:rPr>
          <w:rFonts w:ascii="IRBadr" w:hAnsi="IRBadr" w:cs="IRBadr"/>
          <w:sz w:val="34"/>
          <w:rtl/>
        </w:rPr>
      </w:pPr>
      <w:r>
        <w:rPr>
          <w:rFonts w:ascii="IRBadr" w:hAnsi="IRBadr" w:cs="IRBadr" w:hint="cs"/>
          <w:sz w:val="34"/>
          <w:rtl/>
        </w:rPr>
        <w:t xml:space="preserve">از بین حواشی عروه بهترین و دقیق‌ترین حاشیه از مرحوم آیت الله بروجردی است. </w:t>
      </w:r>
      <w:r w:rsidR="004B544C">
        <w:rPr>
          <w:rFonts w:ascii="IRBadr" w:hAnsi="IRBadr" w:cs="IRBadr" w:hint="cs"/>
          <w:sz w:val="34"/>
          <w:rtl/>
        </w:rPr>
        <w:t xml:space="preserve">ابتدا عبارت عروه را ذکر نموده و در ادامه به بررسی حواشی آن می‌پردازیم. </w:t>
      </w:r>
      <w:r>
        <w:rPr>
          <w:rFonts w:ascii="IRBadr" w:hAnsi="IRBadr" w:cs="IRBadr" w:hint="cs"/>
          <w:sz w:val="34"/>
          <w:rtl/>
        </w:rPr>
        <w:t>متن عروه در این مساله</w:t>
      </w:r>
      <w:r w:rsidR="003A7DB8">
        <w:rPr>
          <w:rFonts w:ascii="IRBadr" w:hAnsi="IRBadr" w:cs="IRBadr" w:hint="cs"/>
          <w:sz w:val="34"/>
          <w:rtl/>
        </w:rPr>
        <w:t xml:space="preserve"> </w:t>
      </w:r>
      <w:r w:rsidR="00324658">
        <w:rPr>
          <w:rFonts w:ascii="IRBadr" w:hAnsi="IRBadr" w:cs="IRBadr" w:hint="cs"/>
          <w:sz w:val="34"/>
          <w:rtl/>
        </w:rPr>
        <w:t>را در ضمن دو فقره ذکر می‌نماییم:</w:t>
      </w:r>
    </w:p>
    <w:p w:rsidR="00324658" w:rsidRDefault="00324658" w:rsidP="0071603B">
      <w:pPr>
        <w:pStyle w:val="Heading3"/>
        <w:rPr>
          <w:rtl/>
        </w:rPr>
      </w:pPr>
      <w:bookmarkStart w:id="54" w:name="_Toc198180061"/>
      <w:bookmarkStart w:id="55" w:name="_Toc198180113"/>
      <w:r>
        <w:rPr>
          <w:rFonts w:hint="cs"/>
          <w:rtl/>
        </w:rPr>
        <w:t>فقره اول از عبارت عروه</w:t>
      </w:r>
      <w:bookmarkEnd w:id="54"/>
      <w:bookmarkEnd w:id="55"/>
    </w:p>
    <w:p w:rsidR="00324658" w:rsidRDefault="00FB495A" w:rsidP="00324658">
      <w:pPr>
        <w:rPr>
          <w:rFonts w:ascii="IRBadr" w:hAnsi="IRBadr" w:cs="IRBadr"/>
          <w:color w:val="000080"/>
          <w:sz w:val="34"/>
          <w:rtl/>
        </w:rPr>
      </w:pPr>
      <w:r>
        <w:rPr>
          <w:rFonts w:ascii="IRBadr" w:hAnsi="IRBadr" w:cs="IRBadr" w:hint="cs"/>
          <w:color w:val="000080"/>
          <w:sz w:val="34"/>
          <w:rtl/>
        </w:rPr>
        <w:t>«</w:t>
      </w:r>
      <w:r w:rsidRPr="00FB495A">
        <w:rPr>
          <w:rFonts w:ascii="IRBadr" w:hAnsi="IRBadr" w:cs="IRBadr" w:hint="cs"/>
          <w:color w:val="000080"/>
          <w:sz w:val="34"/>
          <w:rtl/>
        </w:rPr>
        <w:t>مسألة</w:t>
      </w:r>
      <w:r w:rsidRPr="00FB495A">
        <w:rPr>
          <w:rFonts w:ascii="IRBadr" w:hAnsi="IRBadr" w:cs="IRBadr"/>
          <w:color w:val="000080"/>
          <w:sz w:val="34"/>
          <w:rtl/>
        </w:rPr>
        <w:t xml:space="preserve"> 15: </w:t>
      </w:r>
      <w:r w:rsidRPr="00FB495A">
        <w:rPr>
          <w:rFonts w:ascii="IRBadr" w:hAnsi="IRBadr" w:cs="IRBadr" w:hint="cs"/>
          <w:color w:val="000080"/>
          <w:sz w:val="34"/>
          <w:rtl/>
        </w:rPr>
        <w:t>إنّما</w:t>
      </w:r>
      <w:r w:rsidRPr="00FB495A">
        <w:rPr>
          <w:rFonts w:ascii="IRBadr" w:hAnsi="IRBadr" w:cs="IRBadr"/>
          <w:color w:val="000080"/>
          <w:sz w:val="34"/>
          <w:rtl/>
        </w:rPr>
        <w:t xml:space="preserve"> </w:t>
      </w:r>
      <w:r w:rsidRPr="00FB495A">
        <w:rPr>
          <w:rFonts w:ascii="IRBadr" w:hAnsi="IRBadr" w:cs="IRBadr" w:hint="cs"/>
          <w:color w:val="000080"/>
          <w:sz w:val="34"/>
          <w:rtl/>
        </w:rPr>
        <w:t>تجب</w:t>
      </w:r>
      <w:r w:rsidRPr="00FB495A">
        <w:rPr>
          <w:rFonts w:ascii="IRBadr" w:hAnsi="IRBadr" w:cs="IRBadr"/>
          <w:color w:val="000080"/>
          <w:sz w:val="34"/>
          <w:rtl/>
        </w:rPr>
        <w:t xml:space="preserve"> </w:t>
      </w:r>
      <w:r w:rsidRPr="00FB495A">
        <w:rPr>
          <w:rFonts w:ascii="IRBadr" w:hAnsi="IRBadr" w:cs="IRBadr" w:hint="cs"/>
          <w:color w:val="000080"/>
          <w:sz w:val="34"/>
          <w:rtl/>
        </w:rPr>
        <w:t>الزكاة</w:t>
      </w:r>
      <w:r w:rsidRPr="00FB495A">
        <w:rPr>
          <w:rFonts w:ascii="IRBadr" w:hAnsi="IRBadr" w:cs="IRBadr"/>
          <w:color w:val="000080"/>
          <w:sz w:val="34"/>
          <w:rtl/>
        </w:rPr>
        <w:t xml:space="preserve"> </w:t>
      </w:r>
      <w:r w:rsidRPr="00FB495A">
        <w:rPr>
          <w:rFonts w:ascii="IRBadr" w:hAnsi="IRBadr" w:cs="IRBadr" w:hint="cs"/>
          <w:color w:val="000080"/>
          <w:sz w:val="34"/>
          <w:rtl/>
        </w:rPr>
        <w:t>بعد</w:t>
      </w:r>
      <w:r w:rsidRPr="00FB495A">
        <w:rPr>
          <w:rFonts w:ascii="IRBadr" w:hAnsi="IRBadr" w:cs="IRBadr"/>
          <w:color w:val="000080"/>
          <w:sz w:val="34"/>
          <w:rtl/>
        </w:rPr>
        <w:t xml:space="preserve"> </w:t>
      </w:r>
      <w:r w:rsidRPr="00FB495A">
        <w:rPr>
          <w:rFonts w:ascii="IRBadr" w:hAnsi="IRBadr" w:cs="IRBadr" w:hint="cs"/>
          <w:color w:val="000080"/>
          <w:sz w:val="34"/>
          <w:rtl/>
        </w:rPr>
        <w:t>إخراج</w:t>
      </w:r>
      <w:r w:rsidRPr="00FB495A">
        <w:rPr>
          <w:rFonts w:ascii="IRBadr" w:hAnsi="IRBadr" w:cs="IRBadr"/>
          <w:color w:val="000080"/>
          <w:sz w:val="34"/>
          <w:rtl/>
        </w:rPr>
        <w:t xml:space="preserve"> </w:t>
      </w:r>
      <w:r w:rsidRPr="00FB495A">
        <w:rPr>
          <w:rFonts w:ascii="IRBadr" w:hAnsi="IRBadr" w:cs="IRBadr" w:hint="cs"/>
          <w:color w:val="000080"/>
          <w:sz w:val="34"/>
          <w:rtl/>
        </w:rPr>
        <w:t>ما</w:t>
      </w:r>
      <w:r w:rsidRPr="00FB495A">
        <w:rPr>
          <w:rFonts w:ascii="IRBadr" w:hAnsi="IRBadr" w:cs="IRBadr"/>
          <w:color w:val="000080"/>
          <w:sz w:val="34"/>
          <w:rtl/>
        </w:rPr>
        <w:t xml:space="preserve"> </w:t>
      </w:r>
      <w:r w:rsidRPr="00FB495A">
        <w:rPr>
          <w:rFonts w:ascii="IRBadr" w:hAnsi="IRBadr" w:cs="IRBadr" w:hint="cs"/>
          <w:color w:val="000080"/>
          <w:sz w:val="34"/>
          <w:rtl/>
        </w:rPr>
        <w:t>يأخذه</w:t>
      </w:r>
      <w:r w:rsidRPr="00FB495A">
        <w:rPr>
          <w:rFonts w:ascii="IRBadr" w:hAnsi="IRBadr" w:cs="IRBadr"/>
          <w:color w:val="000080"/>
          <w:sz w:val="34"/>
          <w:rtl/>
        </w:rPr>
        <w:t xml:space="preserve"> </w:t>
      </w:r>
      <w:r w:rsidRPr="00FB495A">
        <w:rPr>
          <w:rFonts w:ascii="IRBadr" w:hAnsi="IRBadr" w:cs="IRBadr" w:hint="cs"/>
          <w:color w:val="000080"/>
          <w:sz w:val="34"/>
          <w:rtl/>
        </w:rPr>
        <w:t>السلطان</w:t>
      </w:r>
      <w:r w:rsidRPr="00FB495A">
        <w:rPr>
          <w:rFonts w:ascii="IRBadr" w:hAnsi="IRBadr" w:cs="IRBadr"/>
          <w:color w:val="000080"/>
          <w:sz w:val="34"/>
          <w:rtl/>
        </w:rPr>
        <w:t xml:space="preserve"> (2) </w:t>
      </w:r>
      <w:r w:rsidRPr="00FB495A">
        <w:rPr>
          <w:rFonts w:ascii="IRBadr" w:hAnsi="IRBadr" w:cs="IRBadr" w:hint="cs"/>
          <w:color w:val="000080"/>
          <w:sz w:val="34"/>
          <w:rtl/>
        </w:rPr>
        <w:t>باسم</w:t>
      </w:r>
      <w:r w:rsidRPr="00FB495A">
        <w:rPr>
          <w:rFonts w:ascii="IRBadr" w:hAnsi="IRBadr" w:cs="IRBadr"/>
          <w:color w:val="000080"/>
          <w:sz w:val="34"/>
          <w:rtl/>
        </w:rPr>
        <w:t xml:space="preserve"> </w:t>
      </w:r>
      <w:r w:rsidRPr="00FB495A">
        <w:rPr>
          <w:rFonts w:ascii="IRBadr" w:hAnsi="IRBadr" w:cs="IRBadr" w:hint="cs"/>
          <w:color w:val="000080"/>
          <w:sz w:val="34"/>
          <w:rtl/>
        </w:rPr>
        <w:t>المقاسمة،</w:t>
      </w:r>
      <w:r w:rsidRPr="00FB495A">
        <w:rPr>
          <w:rFonts w:ascii="IRBadr" w:hAnsi="IRBadr" w:cs="IRBadr"/>
          <w:color w:val="000080"/>
          <w:sz w:val="34"/>
          <w:rtl/>
        </w:rPr>
        <w:t xml:space="preserve"> </w:t>
      </w:r>
      <w:r w:rsidRPr="00FB495A">
        <w:rPr>
          <w:rFonts w:ascii="IRBadr" w:hAnsi="IRBadr" w:cs="IRBadr" w:hint="cs"/>
          <w:color w:val="000080"/>
          <w:sz w:val="34"/>
          <w:rtl/>
        </w:rPr>
        <w:t>بل</w:t>
      </w:r>
      <w:r w:rsidRPr="00FB495A">
        <w:rPr>
          <w:rFonts w:ascii="IRBadr" w:hAnsi="IRBadr" w:cs="IRBadr"/>
          <w:color w:val="000080"/>
          <w:sz w:val="34"/>
          <w:rtl/>
        </w:rPr>
        <w:t xml:space="preserve"> </w:t>
      </w:r>
      <w:r w:rsidRPr="00FB495A">
        <w:rPr>
          <w:rFonts w:ascii="IRBadr" w:hAnsi="IRBadr" w:cs="IRBadr" w:hint="cs"/>
          <w:color w:val="000080"/>
          <w:sz w:val="34"/>
          <w:rtl/>
        </w:rPr>
        <w:t>ما</w:t>
      </w:r>
      <w:r w:rsidRPr="00FB495A">
        <w:rPr>
          <w:rFonts w:ascii="IRBadr" w:hAnsi="IRBadr" w:cs="IRBadr"/>
          <w:color w:val="000080"/>
          <w:sz w:val="34"/>
          <w:rtl/>
        </w:rPr>
        <w:t xml:space="preserve"> </w:t>
      </w:r>
      <w:r w:rsidRPr="00FB495A">
        <w:rPr>
          <w:rFonts w:ascii="IRBadr" w:hAnsi="IRBadr" w:cs="IRBadr" w:hint="cs"/>
          <w:color w:val="000080"/>
          <w:sz w:val="34"/>
          <w:rtl/>
        </w:rPr>
        <w:t>يأخذه</w:t>
      </w:r>
      <w:r w:rsidRPr="00FB495A">
        <w:rPr>
          <w:rFonts w:ascii="IRBadr" w:hAnsi="IRBadr" w:cs="IRBadr"/>
          <w:color w:val="000080"/>
          <w:sz w:val="34"/>
          <w:rtl/>
        </w:rPr>
        <w:t xml:space="preserve"> </w:t>
      </w:r>
      <w:r w:rsidRPr="00FB495A">
        <w:rPr>
          <w:rFonts w:ascii="IRBadr" w:hAnsi="IRBadr" w:cs="IRBadr" w:hint="cs"/>
          <w:color w:val="000080"/>
          <w:sz w:val="34"/>
          <w:rtl/>
        </w:rPr>
        <w:t>باسم</w:t>
      </w:r>
      <w:r w:rsidRPr="00FB495A">
        <w:rPr>
          <w:rFonts w:ascii="IRBadr" w:hAnsi="IRBadr" w:cs="IRBadr"/>
          <w:color w:val="000080"/>
          <w:sz w:val="34"/>
          <w:rtl/>
        </w:rPr>
        <w:t xml:space="preserve"> </w:t>
      </w:r>
      <w:r w:rsidRPr="00FB495A">
        <w:rPr>
          <w:rFonts w:ascii="IRBadr" w:hAnsi="IRBadr" w:cs="IRBadr" w:hint="cs"/>
          <w:color w:val="000080"/>
          <w:sz w:val="34"/>
          <w:rtl/>
        </w:rPr>
        <w:t>الخراج</w:t>
      </w:r>
      <w:r w:rsidRPr="00FB495A">
        <w:rPr>
          <w:rFonts w:ascii="IRBadr" w:hAnsi="IRBadr" w:cs="IRBadr"/>
          <w:color w:val="000080"/>
          <w:sz w:val="34"/>
          <w:rtl/>
        </w:rPr>
        <w:t xml:space="preserve"> (3) </w:t>
      </w:r>
      <w:r w:rsidRPr="00FB495A">
        <w:rPr>
          <w:rFonts w:ascii="IRBadr" w:hAnsi="IRBadr" w:cs="IRBadr" w:hint="cs"/>
          <w:color w:val="000080"/>
          <w:sz w:val="34"/>
          <w:rtl/>
        </w:rPr>
        <w:t>أيضاً</w:t>
      </w:r>
      <w:r w:rsidR="00324658">
        <w:rPr>
          <w:rFonts w:ascii="IRBadr" w:hAnsi="IRBadr" w:cs="IRBadr" w:hint="cs"/>
          <w:color w:val="000080"/>
          <w:sz w:val="34"/>
          <w:rtl/>
        </w:rPr>
        <w:t>»</w:t>
      </w:r>
      <w:r w:rsidR="00324658">
        <w:rPr>
          <w:rStyle w:val="FootnoteReference"/>
          <w:rFonts w:ascii="IRBadr" w:hAnsi="IRBadr" w:cs="IRBadr"/>
          <w:color w:val="000080"/>
          <w:sz w:val="34"/>
          <w:rtl/>
        </w:rPr>
        <w:footnoteReference w:id="4"/>
      </w:r>
      <w:r w:rsidR="00324658">
        <w:rPr>
          <w:rFonts w:ascii="IRBadr" w:hAnsi="IRBadr" w:cs="IRBadr" w:hint="cs"/>
          <w:color w:val="000080"/>
          <w:sz w:val="34"/>
          <w:rtl/>
        </w:rPr>
        <w:t>.</w:t>
      </w:r>
      <w:r w:rsidRPr="00FB495A">
        <w:rPr>
          <w:rFonts w:ascii="IRBadr" w:hAnsi="IRBadr" w:cs="IRBadr"/>
          <w:color w:val="000080"/>
          <w:sz w:val="34"/>
          <w:rtl/>
        </w:rPr>
        <w:t xml:space="preserve"> </w:t>
      </w:r>
    </w:p>
    <w:p w:rsidR="00534C1A" w:rsidRDefault="00534C1A" w:rsidP="0071603B">
      <w:pPr>
        <w:pStyle w:val="Heading4"/>
      </w:pPr>
      <w:bookmarkStart w:id="56" w:name="_Toc198171160"/>
      <w:bookmarkStart w:id="57" w:name="_Toc198171174"/>
      <w:bookmarkStart w:id="58" w:name="_Toc198171196"/>
      <w:bookmarkStart w:id="59" w:name="_Toc198180062"/>
      <w:bookmarkStart w:id="60" w:name="_Toc198180114"/>
      <w:r>
        <w:rPr>
          <w:rFonts w:hint="cs"/>
          <w:rtl/>
        </w:rPr>
        <w:t xml:space="preserve">حواشی </w:t>
      </w:r>
      <w:bookmarkEnd w:id="56"/>
      <w:bookmarkEnd w:id="57"/>
      <w:bookmarkEnd w:id="58"/>
      <w:bookmarkEnd w:id="59"/>
      <w:r w:rsidR="0071603B">
        <w:rPr>
          <w:rFonts w:hint="cs"/>
          <w:rtl/>
        </w:rPr>
        <w:t>فقره اول</w:t>
      </w:r>
      <w:bookmarkEnd w:id="60"/>
    </w:p>
    <w:p w:rsidR="00534C1A" w:rsidRDefault="00FB495A" w:rsidP="00324658">
      <w:pPr>
        <w:rPr>
          <w:rFonts w:ascii="IRBadr" w:hAnsi="IRBadr" w:cs="IRBadr"/>
          <w:sz w:val="34"/>
          <w:rtl/>
        </w:rPr>
      </w:pPr>
      <w:r>
        <w:rPr>
          <w:rFonts w:ascii="IRBadr" w:hAnsi="IRBadr" w:cs="IRBadr" w:hint="cs"/>
          <w:sz w:val="34"/>
          <w:rtl/>
        </w:rPr>
        <w:t>مرحوم کاشف الغطاء در حاشیه شماره (۲)</w:t>
      </w:r>
      <w:r w:rsidR="0087445B">
        <w:rPr>
          <w:rFonts w:ascii="IRBadr" w:hAnsi="IRBadr" w:cs="IRBadr" w:hint="cs"/>
          <w:sz w:val="34"/>
          <w:rtl/>
        </w:rPr>
        <w:t xml:space="preserve"> </w:t>
      </w:r>
      <w:r>
        <w:rPr>
          <w:rFonts w:ascii="IRBadr" w:hAnsi="IRBadr" w:cs="IRBadr" w:hint="cs"/>
          <w:sz w:val="34"/>
          <w:rtl/>
        </w:rPr>
        <w:t xml:space="preserve">آورده است: </w:t>
      </w:r>
    </w:p>
    <w:p w:rsidR="00534C1A" w:rsidRDefault="00FB495A" w:rsidP="00534C1A">
      <w:pPr>
        <w:rPr>
          <w:rFonts w:ascii="IRBadr" w:hAnsi="IRBadr" w:cs="IRBadr"/>
          <w:sz w:val="34"/>
          <w:rtl/>
        </w:rPr>
      </w:pPr>
      <w:r>
        <w:rPr>
          <w:rFonts w:ascii="IRBadr" w:hAnsi="IRBadr" w:cs="IRBadr" w:hint="cs"/>
          <w:sz w:val="34"/>
          <w:rtl/>
        </w:rPr>
        <w:t>«</w:t>
      </w:r>
      <w:r w:rsidR="00534C1A" w:rsidRPr="00534C1A">
        <w:rPr>
          <w:rFonts w:ascii="IRBadr" w:hAnsi="IRBadr" w:cs="IRBadr" w:hint="cs"/>
          <w:color w:val="000080"/>
          <w:sz w:val="34"/>
          <w:rtl/>
        </w:rPr>
        <w:t>يعني</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بعد</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المقاسمة</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و</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هي</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العشر</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أو</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الخمس</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من</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الطعام</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أو</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مطلق</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الغلّة</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عيناً</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الّتي</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هي</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حصّة</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السلطان</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أو</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الخراج</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و</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هو</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ما</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يأخذه</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عوض</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تلك</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الحصّة</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قيمة</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إذا</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بقي</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مقدار</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النصاب</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وجبت</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الزكاة</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فيه</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سواء</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كانت</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الأرض</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خراجية</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أو</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لا</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كالموات</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و</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أرض</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الصلح</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و</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الأنفال</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حسبما</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يضعه</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السلطان</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المسلم</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عليها</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مؤمناً</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كان</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أم</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لا</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عادلًا</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أم</w:t>
      </w:r>
      <w:r w:rsidR="00534C1A" w:rsidRPr="00534C1A">
        <w:rPr>
          <w:rFonts w:ascii="IRBadr" w:hAnsi="IRBadr" w:cs="IRBadr"/>
          <w:color w:val="000080"/>
          <w:sz w:val="34"/>
          <w:rtl/>
        </w:rPr>
        <w:t xml:space="preserve"> </w:t>
      </w:r>
      <w:r w:rsidR="00534C1A" w:rsidRPr="00534C1A">
        <w:rPr>
          <w:rFonts w:ascii="IRBadr" w:hAnsi="IRBadr" w:cs="IRBadr" w:hint="cs"/>
          <w:color w:val="000080"/>
          <w:sz w:val="34"/>
          <w:rtl/>
        </w:rPr>
        <w:t>لا</w:t>
      </w:r>
      <w:r>
        <w:rPr>
          <w:rFonts w:ascii="IRBadr" w:hAnsi="IRBadr" w:cs="IRBadr" w:hint="cs"/>
          <w:color w:val="000080"/>
          <w:sz w:val="34"/>
          <w:rtl/>
        </w:rPr>
        <w:t>»</w:t>
      </w:r>
      <w:r w:rsidR="00534C1A">
        <w:rPr>
          <w:rFonts w:ascii="IRBadr" w:hAnsi="IRBadr" w:cs="IRBadr" w:hint="cs"/>
          <w:color w:val="000080"/>
          <w:sz w:val="34"/>
          <w:rtl/>
        </w:rPr>
        <w:t>.</w:t>
      </w:r>
    </w:p>
    <w:p w:rsidR="006371C0" w:rsidRDefault="00534C1A" w:rsidP="006371C0">
      <w:pPr>
        <w:rPr>
          <w:rFonts w:ascii="IRBadr" w:hAnsi="IRBadr" w:cs="IRBadr"/>
          <w:sz w:val="34"/>
          <w:rtl/>
        </w:rPr>
      </w:pPr>
      <w:r>
        <w:rPr>
          <w:rFonts w:ascii="IRBadr" w:hAnsi="IRBadr" w:cs="IRBadr" w:hint="cs"/>
          <w:b/>
          <w:bCs/>
          <w:sz w:val="34"/>
          <w:rtl/>
        </w:rPr>
        <w:t>«</w:t>
      </w:r>
      <w:r w:rsidRPr="00534C1A">
        <w:rPr>
          <w:rFonts w:ascii="IRBadr" w:hAnsi="IRBadr" w:cs="IRBadr" w:hint="cs"/>
          <w:b/>
          <w:bCs/>
          <w:sz w:val="34"/>
          <w:rtl/>
        </w:rPr>
        <w:t>و</w:t>
      </w:r>
      <w:r w:rsidRPr="00534C1A">
        <w:rPr>
          <w:rFonts w:ascii="IRBadr" w:hAnsi="IRBadr" w:cs="IRBadr"/>
          <w:b/>
          <w:bCs/>
          <w:sz w:val="34"/>
          <w:rtl/>
        </w:rPr>
        <w:t xml:space="preserve"> </w:t>
      </w:r>
      <w:r w:rsidRPr="00534C1A">
        <w:rPr>
          <w:rFonts w:ascii="IRBadr" w:hAnsi="IRBadr" w:cs="IRBadr" w:hint="cs"/>
          <w:b/>
          <w:bCs/>
          <w:sz w:val="34"/>
          <w:rtl/>
        </w:rPr>
        <w:t>هي</w:t>
      </w:r>
      <w:r w:rsidRPr="00534C1A">
        <w:rPr>
          <w:rFonts w:ascii="IRBadr" w:hAnsi="IRBadr" w:cs="IRBadr"/>
          <w:b/>
          <w:bCs/>
          <w:sz w:val="34"/>
          <w:rtl/>
        </w:rPr>
        <w:t xml:space="preserve"> </w:t>
      </w:r>
      <w:r w:rsidRPr="00534C1A">
        <w:rPr>
          <w:rFonts w:ascii="IRBadr" w:hAnsi="IRBadr" w:cs="IRBadr" w:hint="cs"/>
          <w:b/>
          <w:bCs/>
          <w:sz w:val="34"/>
          <w:rtl/>
        </w:rPr>
        <w:t>العشر</w:t>
      </w:r>
      <w:r w:rsidRPr="00534C1A">
        <w:rPr>
          <w:rFonts w:ascii="IRBadr" w:hAnsi="IRBadr" w:cs="IRBadr"/>
          <w:b/>
          <w:bCs/>
          <w:sz w:val="34"/>
          <w:rtl/>
        </w:rPr>
        <w:t xml:space="preserve"> </w:t>
      </w:r>
      <w:r w:rsidRPr="00534C1A">
        <w:rPr>
          <w:rFonts w:ascii="IRBadr" w:hAnsi="IRBadr" w:cs="IRBadr" w:hint="cs"/>
          <w:b/>
          <w:bCs/>
          <w:sz w:val="34"/>
          <w:rtl/>
        </w:rPr>
        <w:t>أو</w:t>
      </w:r>
      <w:r w:rsidRPr="00534C1A">
        <w:rPr>
          <w:rFonts w:ascii="IRBadr" w:hAnsi="IRBadr" w:cs="IRBadr"/>
          <w:b/>
          <w:bCs/>
          <w:sz w:val="34"/>
          <w:rtl/>
        </w:rPr>
        <w:t xml:space="preserve"> </w:t>
      </w:r>
      <w:r w:rsidRPr="00534C1A">
        <w:rPr>
          <w:rFonts w:ascii="IRBadr" w:hAnsi="IRBadr" w:cs="IRBadr" w:hint="cs"/>
          <w:b/>
          <w:bCs/>
          <w:sz w:val="34"/>
          <w:rtl/>
        </w:rPr>
        <w:t xml:space="preserve">الخمس»: </w:t>
      </w:r>
      <w:r w:rsidR="00FB495A">
        <w:rPr>
          <w:rFonts w:ascii="IRBadr" w:hAnsi="IRBadr" w:cs="IRBadr" w:hint="cs"/>
          <w:sz w:val="34"/>
          <w:rtl/>
        </w:rPr>
        <w:t xml:space="preserve">این عدد عشر و خمس معلوم نیست از کجا آمده است. آنچه متعارف بوده، </w:t>
      </w:r>
      <w:r w:rsidR="0087445B">
        <w:rPr>
          <w:rFonts w:ascii="IRBadr" w:hAnsi="IRBadr" w:cs="IRBadr" w:hint="cs"/>
          <w:sz w:val="34"/>
          <w:rtl/>
        </w:rPr>
        <w:t xml:space="preserve">یک دوم و </w:t>
      </w:r>
      <w:r w:rsidR="00FB495A">
        <w:rPr>
          <w:rFonts w:ascii="IRBadr" w:hAnsi="IRBadr" w:cs="IRBadr" w:hint="cs"/>
          <w:sz w:val="34"/>
          <w:rtl/>
        </w:rPr>
        <w:t>یک سوم و یک چهارم بوده است.</w:t>
      </w:r>
      <w:r w:rsidR="004B544C">
        <w:rPr>
          <w:rFonts w:ascii="IRBadr" w:hAnsi="IRBadr" w:cs="IRBadr" w:hint="cs"/>
          <w:sz w:val="34"/>
          <w:rtl/>
        </w:rPr>
        <w:t xml:space="preserve"> تع</w:t>
      </w:r>
      <w:r w:rsidR="00104561">
        <w:rPr>
          <w:rFonts w:ascii="IRBadr" w:hAnsi="IRBadr" w:cs="IRBadr" w:hint="cs"/>
          <w:sz w:val="34"/>
          <w:rtl/>
        </w:rPr>
        <w:t>ا</w:t>
      </w:r>
      <w:r w:rsidR="004B544C">
        <w:rPr>
          <w:rFonts w:ascii="IRBadr" w:hAnsi="IRBadr" w:cs="IRBadr" w:hint="cs"/>
          <w:sz w:val="34"/>
          <w:rtl/>
        </w:rPr>
        <w:t>بیر</w:t>
      </w:r>
      <w:r w:rsidR="00104561">
        <w:rPr>
          <w:rFonts w:ascii="IRBadr" w:hAnsi="IRBadr" w:cs="IRBadr" w:hint="cs"/>
          <w:sz w:val="34"/>
          <w:rtl/>
        </w:rPr>
        <w:t>ی نظیر</w:t>
      </w:r>
      <w:r w:rsidR="004B544C">
        <w:rPr>
          <w:rFonts w:ascii="IRBadr" w:hAnsi="IRBadr" w:cs="IRBadr" w:hint="cs"/>
          <w:sz w:val="34"/>
          <w:rtl/>
        </w:rPr>
        <w:t xml:space="preserve"> «</w:t>
      </w:r>
      <w:r w:rsidR="0087445B">
        <w:rPr>
          <w:rFonts w:ascii="IRBadr" w:hAnsi="IRBadr" w:cs="IRBadr" w:hint="cs"/>
          <w:sz w:val="34"/>
          <w:rtl/>
        </w:rPr>
        <w:t>ال</w:t>
      </w:r>
      <w:r w:rsidR="004B544C">
        <w:rPr>
          <w:rFonts w:ascii="IRBadr" w:hAnsi="IRBadr" w:cs="IRBadr" w:hint="cs"/>
          <w:sz w:val="34"/>
          <w:rtl/>
        </w:rPr>
        <w:t xml:space="preserve">نصف أو </w:t>
      </w:r>
      <w:r w:rsidR="0087445B">
        <w:rPr>
          <w:rFonts w:ascii="IRBadr" w:hAnsi="IRBadr" w:cs="IRBadr" w:hint="cs"/>
          <w:sz w:val="34"/>
          <w:rtl/>
        </w:rPr>
        <w:t>ال</w:t>
      </w:r>
      <w:r w:rsidR="004B544C">
        <w:rPr>
          <w:rFonts w:ascii="IRBadr" w:hAnsi="IRBadr" w:cs="IRBadr" w:hint="cs"/>
          <w:sz w:val="34"/>
          <w:rtl/>
        </w:rPr>
        <w:t xml:space="preserve">ثلث» در برخی </w:t>
      </w:r>
      <w:r w:rsidR="0087445B">
        <w:rPr>
          <w:rFonts w:ascii="IRBadr" w:hAnsi="IRBadr" w:cs="IRBadr" w:hint="cs"/>
          <w:sz w:val="34"/>
          <w:rtl/>
        </w:rPr>
        <w:t>نقلیات</w:t>
      </w:r>
      <w:r w:rsidR="004B544C">
        <w:rPr>
          <w:rFonts w:ascii="IRBadr" w:hAnsi="IRBadr" w:cs="IRBadr" w:hint="cs"/>
          <w:sz w:val="34"/>
          <w:rtl/>
        </w:rPr>
        <w:t xml:space="preserve"> </w:t>
      </w:r>
      <w:r w:rsidR="00104561">
        <w:rPr>
          <w:rFonts w:ascii="IRBadr" w:hAnsi="IRBadr" w:cs="IRBadr"/>
          <w:sz w:val="34"/>
          <w:rtl/>
        </w:rPr>
        <w:t>–</w:t>
      </w:r>
      <w:r w:rsidR="00104561">
        <w:rPr>
          <w:rFonts w:ascii="IRBadr" w:hAnsi="IRBadr" w:cs="IRBadr" w:hint="cs"/>
          <w:sz w:val="34"/>
          <w:rtl/>
        </w:rPr>
        <w:t>مثل عبارت شیخ در خلاف که ذکر شد- وارد شده، ولی</w:t>
      </w:r>
      <w:r w:rsidR="004B544C">
        <w:rPr>
          <w:rFonts w:ascii="IRBadr" w:hAnsi="IRBadr" w:cs="IRBadr" w:hint="cs"/>
          <w:sz w:val="34"/>
          <w:rtl/>
        </w:rPr>
        <w:t xml:space="preserve"> عددی که ایشان ذکر کرده عجیب است، و ما در منبعی نیافتیم.</w:t>
      </w:r>
      <w:r w:rsidR="006371C0">
        <w:rPr>
          <w:rFonts w:ascii="IRBadr" w:hAnsi="IRBadr" w:cs="IRBadr" w:hint="cs"/>
          <w:sz w:val="34"/>
          <w:rtl/>
        </w:rPr>
        <w:t xml:space="preserve"> برخی تصورشان آن بوده که مقاسمه نباید بیشتر از ثلث باشد. در یکی از مسائل ابن طیّ سوالی مطرح شده که آیا اگر مقاسمه بیش از ثلث باشد هم متعلّق زکات می‌شود؟ در پاسخ بیان شده که مدار بر مقاسمه است و ثلث خصوصیتی ندارد:</w:t>
      </w:r>
    </w:p>
    <w:p w:rsidR="006371C0" w:rsidRDefault="006371C0" w:rsidP="006371C0">
      <w:pPr>
        <w:rPr>
          <w:rFonts w:ascii="IRBadr" w:hAnsi="IRBadr" w:cs="IRBadr"/>
          <w:color w:val="000080"/>
          <w:sz w:val="34"/>
          <w:rtl/>
        </w:rPr>
      </w:pPr>
      <w:r w:rsidRPr="006371C0">
        <w:rPr>
          <w:rFonts w:ascii="IRBadr" w:hAnsi="IRBadr" w:cs="IRBadr" w:hint="cs"/>
          <w:color w:val="000080"/>
          <w:sz w:val="34"/>
          <w:rtl/>
        </w:rPr>
        <w:lastRenderedPageBreak/>
        <w:t>«مسألة</w:t>
      </w:r>
      <w:r w:rsidRPr="006371C0">
        <w:rPr>
          <w:rFonts w:ascii="IRBadr" w:hAnsi="IRBadr" w:cs="IRBadr"/>
          <w:color w:val="000080"/>
          <w:sz w:val="34"/>
          <w:rtl/>
        </w:rPr>
        <w:t xml:space="preserve"> 89:</w:t>
      </w:r>
      <w:r w:rsidRPr="006371C0">
        <w:rPr>
          <w:rFonts w:ascii="IRBadr" w:hAnsi="IRBadr" w:cs="IRBadr" w:hint="cs"/>
          <w:color w:val="000080"/>
          <w:sz w:val="34"/>
          <w:rtl/>
        </w:rPr>
        <w:t xml:space="preserve"> لو</w:t>
      </w:r>
      <w:r w:rsidRPr="006371C0">
        <w:rPr>
          <w:rFonts w:ascii="IRBadr" w:hAnsi="IRBadr" w:cs="IRBadr"/>
          <w:color w:val="000080"/>
          <w:sz w:val="34"/>
          <w:rtl/>
        </w:rPr>
        <w:t xml:space="preserve"> </w:t>
      </w:r>
      <w:r w:rsidRPr="006371C0">
        <w:rPr>
          <w:rFonts w:ascii="IRBadr" w:hAnsi="IRBadr" w:cs="IRBadr" w:hint="cs"/>
          <w:color w:val="000080"/>
          <w:sz w:val="34"/>
          <w:rtl/>
        </w:rPr>
        <w:t>جار</w:t>
      </w:r>
      <w:r w:rsidRPr="006371C0">
        <w:rPr>
          <w:rFonts w:ascii="IRBadr" w:hAnsi="IRBadr" w:cs="IRBadr"/>
          <w:color w:val="000080"/>
          <w:sz w:val="34"/>
          <w:rtl/>
        </w:rPr>
        <w:t xml:space="preserve"> </w:t>
      </w:r>
      <w:r w:rsidRPr="006371C0">
        <w:rPr>
          <w:rFonts w:ascii="IRBadr" w:hAnsi="IRBadr" w:cs="IRBadr" w:hint="cs"/>
          <w:color w:val="000080"/>
          <w:sz w:val="34"/>
          <w:rtl/>
        </w:rPr>
        <w:t>الظالم</w:t>
      </w:r>
      <w:r w:rsidRPr="006371C0">
        <w:rPr>
          <w:rFonts w:ascii="IRBadr" w:hAnsi="IRBadr" w:cs="IRBadr"/>
          <w:color w:val="000080"/>
          <w:sz w:val="34"/>
          <w:rtl/>
        </w:rPr>
        <w:t xml:space="preserve"> </w:t>
      </w:r>
      <w:r w:rsidRPr="006371C0">
        <w:rPr>
          <w:rFonts w:ascii="IRBadr" w:hAnsi="IRBadr" w:cs="IRBadr" w:hint="cs"/>
          <w:color w:val="000080"/>
          <w:sz w:val="34"/>
          <w:rtl/>
        </w:rPr>
        <w:t>في</w:t>
      </w:r>
      <w:r w:rsidRPr="006371C0">
        <w:rPr>
          <w:rFonts w:ascii="IRBadr" w:hAnsi="IRBadr" w:cs="IRBadr"/>
          <w:color w:val="000080"/>
          <w:sz w:val="34"/>
          <w:rtl/>
        </w:rPr>
        <w:t xml:space="preserve"> </w:t>
      </w:r>
      <w:r w:rsidRPr="006371C0">
        <w:rPr>
          <w:rFonts w:ascii="IRBadr" w:hAnsi="IRBadr" w:cs="IRBadr" w:hint="cs"/>
          <w:color w:val="000080"/>
          <w:sz w:val="34"/>
          <w:rtl/>
        </w:rPr>
        <w:t>المقاسمة</w:t>
      </w:r>
      <w:r w:rsidRPr="006371C0">
        <w:rPr>
          <w:rFonts w:ascii="IRBadr" w:hAnsi="IRBadr" w:cs="IRBadr"/>
          <w:color w:val="000080"/>
          <w:sz w:val="34"/>
          <w:rtl/>
        </w:rPr>
        <w:t xml:space="preserve"> </w:t>
      </w:r>
      <w:r w:rsidRPr="006371C0">
        <w:rPr>
          <w:rFonts w:ascii="IRBadr" w:hAnsi="IRBadr" w:cs="IRBadr" w:hint="cs"/>
          <w:color w:val="000080"/>
          <w:sz w:val="34"/>
          <w:rtl/>
        </w:rPr>
        <w:t>بأن</w:t>
      </w:r>
      <w:r w:rsidRPr="006371C0">
        <w:rPr>
          <w:rFonts w:ascii="IRBadr" w:hAnsi="IRBadr" w:cs="IRBadr"/>
          <w:color w:val="000080"/>
          <w:sz w:val="34"/>
          <w:rtl/>
        </w:rPr>
        <w:t xml:space="preserve"> </w:t>
      </w:r>
      <w:r w:rsidRPr="006371C0">
        <w:rPr>
          <w:rFonts w:ascii="IRBadr" w:hAnsi="IRBadr" w:cs="IRBadr" w:hint="cs"/>
          <w:color w:val="000080"/>
          <w:sz w:val="34"/>
          <w:rtl/>
        </w:rPr>
        <w:t>أخذ</w:t>
      </w:r>
      <w:r w:rsidRPr="006371C0">
        <w:rPr>
          <w:rFonts w:ascii="IRBadr" w:hAnsi="IRBadr" w:cs="IRBadr"/>
          <w:color w:val="000080"/>
          <w:sz w:val="34"/>
          <w:rtl/>
        </w:rPr>
        <w:t xml:space="preserve"> </w:t>
      </w:r>
      <w:r w:rsidRPr="006371C0">
        <w:rPr>
          <w:rFonts w:ascii="IRBadr" w:hAnsi="IRBadr" w:cs="IRBadr" w:hint="cs"/>
          <w:color w:val="000080"/>
          <w:sz w:val="34"/>
          <w:rtl/>
        </w:rPr>
        <w:t>أزيد</w:t>
      </w:r>
      <w:r w:rsidRPr="006371C0">
        <w:rPr>
          <w:rFonts w:ascii="IRBadr" w:hAnsi="IRBadr" w:cs="IRBadr"/>
          <w:color w:val="000080"/>
          <w:sz w:val="34"/>
          <w:rtl/>
        </w:rPr>
        <w:t xml:space="preserve"> </w:t>
      </w:r>
      <w:r w:rsidRPr="006371C0">
        <w:rPr>
          <w:rFonts w:ascii="IRBadr" w:hAnsi="IRBadr" w:cs="IRBadr" w:hint="cs"/>
          <w:color w:val="000080"/>
          <w:sz w:val="34"/>
          <w:rtl/>
        </w:rPr>
        <w:t>من</w:t>
      </w:r>
      <w:r w:rsidRPr="006371C0">
        <w:rPr>
          <w:rFonts w:ascii="IRBadr" w:hAnsi="IRBadr" w:cs="IRBadr"/>
          <w:color w:val="000080"/>
          <w:sz w:val="34"/>
          <w:rtl/>
        </w:rPr>
        <w:t xml:space="preserve"> </w:t>
      </w:r>
      <w:r w:rsidRPr="006371C0">
        <w:rPr>
          <w:rFonts w:ascii="IRBadr" w:hAnsi="IRBadr" w:cs="IRBadr" w:hint="cs"/>
          <w:color w:val="000080"/>
          <w:sz w:val="34"/>
          <w:rtl/>
        </w:rPr>
        <w:t>المقاسمة</w:t>
      </w:r>
      <w:r w:rsidRPr="006371C0">
        <w:rPr>
          <w:rFonts w:ascii="IRBadr" w:hAnsi="IRBadr" w:cs="IRBadr"/>
          <w:color w:val="000080"/>
          <w:sz w:val="34"/>
          <w:rtl/>
        </w:rPr>
        <w:t xml:space="preserve"> </w:t>
      </w:r>
      <w:r w:rsidRPr="006371C0">
        <w:rPr>
          <w:rFonts w:ascii="IRBadr" w:hAnsi="IRBadr" w:cs="IRBadr" w:hint="cs"/>
          <w:color w:val="000080"/>
          <w:sz w:val="34"/>
          <w:rtl/>
        </w:rPr>
        <w:t>بأن</w:t>
      </w:r>
      <w:r w:rsidRPr="006371C0">
        <w:rPr>
          <w:rFonts w:ascii="IRBadr" w:hAnsi="IRBadr" w:cs="IRBadr"/>
          <w:color w:val="000080"/>
          <w:sz w:val="34"/>
          <w:rtl/>
        </w:rPr>
        <w:t xml:space="preserve"> </w:t>
      </w:r>
      <w:r w:rsidRPr="006371C0">
        <w:rPr>
          <w:rFonts w:ascii="IRBadr" w:hAnsi="IRBadr" w:cs="IRBadr" w:hint="cs"/>
          <w:color w:val="000080"/>
          <w:sz w:val="34"/>
          <w:rtl/>
        </w:rPr>
        <w:t>زاد</w:t>
      </w:r>
      <w:r w:rsidRPr="006371C0">
        <w:rPr>
          <w:rFonts w:ascii="IRBadr" w:hAnsi="IRBadr" w:cs="IRBadr"/>
          <w:color w:val="000080"/>
          <w:sz w:val="34"/>
          <w:rtl/>
        </w:rPr>
        <w:t xml:space="preserve"> </w:t>
      </w:r>
      <w:r w:rsidRPr="006371C0">
        <w:rPr>
          <w:rFonts w:ascii="IRBadr" w:hAnsi="IRBadr" w:cs="IRBadr" w:hint="cs"/>
          <w:color w:val="000080"/>
          <w:sz w:val="34"/>
          <w:rtl/>
        </w:rPr>
        <w:t>عن</w:t>
      </w:r>
      <w:r w:rsidRPr="006371C0">
        <w:rPr>
          <w:rFonts w:ascii="IRBadr" w:hAnsi="IRBadr" w:cs="IRBadr"/>
          <w:color w:val="000080"/>
          <w:sz w:val="34"/>
          <w:rtl/>
        </w:rPr>
        <w:t xml:space="preserve"> </w:t>
      </w:r>
      <w:r w:rsidRPr="006371C0">
        <w:rPr>
          <w:rFonts w:ascii="IRBadr" w:hAnsi="IRBadr" w:cs="IRBadr" w:hint="cs"/>
          <w:color w:val="000080"/>
          <w:sz w:val="34"/>
          <w:rtl/>
        </w:rPr>
        <w:t>الثلث،</w:t>
      </w:r>
      <w:r w:rsidRPr="006371C0">
        <w:rPr>
          <w:rFonts w:ascii="IRBadr" w:hAnsi="IRBadr" w:cs="IRBadr"/>
          <w:color w:val="000080"/>
          <w:sz w:val="34"/>
          <w:rtl/>
        </w:rPr>
        <w:t xml:space="preserve"> </w:t>
      </w:r>
      <w:r w:rsidRPr="006371C0">
        <w:rPr>
          <w:rFonts w:ascii="IRBadr" w:hAnsi="IRBadr" w:cs="IRBadr" w:hint="cs"/>
          <w:color w:val="000080"/>
          <w:sz w:val="34"/>
          <w:rtl/>
        </w:rPr>
        <w:t>و</w:t>
      </w:r>
      <w:r w:rsidRPr="006371C0">
        <w:rPr>
          <w:rFonts w:ascii="IRBadr" w:hAnsi="IRBadr" w:cs="IRBadr"/>
          <w:color w:val="000080"/>
          <w:sz w:val="34"/>
          <w:rtl/>
        </w:rPr>
        <w:t xml:space="preserve"> </w:t>
      </w:r>
      <w:r w:rsidRPr="006371C0">
        <w:rPr>
          <w:rFonts w:ascii="IRBadr" w:hAnsi="IRBadr" w:cs="IRBadr" w:hint="cs"/>
          <w:color w:val="000080"/>
          <w:sz w:val="34"/>
          <w:rtl/>
        </w:rPr>
        <w:t>لو</w:t>
      </w:r>
      <w:r w:rsidRPr="006371C0">
        <w:rPr>
          <w:rFonts w:ascii="IRBadr" w:hAnsi="IRBadr" w:cs="IRBadr"/>
          <w:color w:val="000080"/>
          <w:sz w:val="34"/>
          <w:rtl/>
        </w:rPr>
        <w:t xml:space="preserve"> </w:t>
      </w:r>
      <w:r w:rsidRPr="006371C0">
        <w:rPr>
          <w:rFonts w:ascii="IRBadr" w:hAnsi="IRBadr" w:cs="IRBadr" w:hint="cs"/>
          <w:color w:val="000080"/>
          <w:sz w:val="34"/>
          <w:rtl/>
        </w:rPr>
        <w:t>لا</w:t>
      </w:r>
      <w:r w:rsidRPr="006371C0">
        <w:rPr>
          <w:rFonts w:ascii="IRBadr" w:hAnsi="IRBadr" w:cs="IRBadr"/>
          <w:color w:val="000080"/>
          <w:sz w:val="34"/>
          <w:rtl/>
        </w:rPr>
        <w:t xml:space="preserve"> </w:t>
      </w:r>
      <w:r w:rsidRPr="006371C0">
        <w:rPr>
          <w:rFonts w:ascii="IRBadr" w:hAnsi="IRBadr" w:cs="IRBadr" w:hint="cs"/>
          <w:color w:val="000080"/>
          <w:sz w:val="34"/>
          <w:rtl/>
        </w:rPr>
        <w:t>أخذ</w:t>
      </w:r>
      <w:r w:rsidRPr="006371C0">
        <w:rPr>
          <w:rFonts w:ascii="IRBadr" w:hAnsi="IRBadr" w:cs="IRBadr"/>
          <w:color w:val="000080"/>
          <w:sz w:val="34"/>
          <w:rtl/>
        </w:rPr>
        <w:t xml:space="preserve"> </w:t>
      </w:r>
      <w:r w:rsidRPr="006371C0">
        <w:rPr>
          <w:rFonts w:ascii="IRBadr" w:hAnsi="IRBadr" w:cs="IRBadr" w:hint="cs"/>
          <w:color w:val="000080"/>
          <w:sz w:val="34"/>
          <w:rtl/>
        </w:rPr>
        <w:t>ما</w:t>
      </w:r>
      <w:r w:rsidRPr="006371C0">
        <w:rPr>
          <w:rFonts w:ascii="IRBadr" w:hAnsi="IRBadr" w:cs="IRBadr"/>
          <w:color w:val="000080"/>
          <w:sz w:val="34"/>
          <w:rtl/>
        </w:rPr>
        <w:t xml:space="preserve"> </w:t>
      </w:r>
      <w:r w:rsidRPr="006371C0">
        <w:rPr>
          <w:rFonts w:ascii="IRBadr" w:hAnsi="IRBadr" w:cs="IRBadr" w:hint="cs"/>
          <w:color w:val="000080"/>
          <w:sz w:val="34"/>
          <w:rtl/>
        </w:rPr>
        <w:t>زاد</w:t>
      </w:r>
      <w:r w:rsidRPr="006371C0">
        <w:rPr>
          <w:rFonts w:ascii="IRBadr" w:hAnsi="IRBadr" w:cs="IRBadr"/>
          <w:color w:val="000080"/>
          <w:sz w:val="34"/>
          <w:rtl/>
        </w:rPr>
        <w:t xml:space="preserve"> </w:t>
      </w:r>
      <w:r w:rsidRPr="006371C0">
        <w:rPr>
          <w:rFonts w:ascii="IRBadr" w:hAnsi="IRBadr" w:cs="IRBadr" w:hint="cs"/>
          <w:color w:val="000080"/>
          <w:sz w:val="34"/>
          <w:rtl/>
        </w:rPr>
        <w:t>عن</w:t>
      </w:r>
      <w:r w:rsidRPr="006371C0">
        <w:rPr>
          <w:rFonts w:ascii="IRBadr" w:hAnsi="IRBadr" w:cs="IRBadr"/>
          <w:color w:val="000080"/>
          <w:sz w:val="34"/>
          <w:rtl/>
        </w:rPr>
        <w:t xml:space="preserve"> </w:t>
      </w:r>
      <w:r w:rsidRPr="006371C0">
        <w:rPr>
          <w:rFonts w:ascii="IRBadr" w:hAnsi="IRBadr" w:cs="IRBadr" w:hint="cs"/>
          <w:color w:val="000080"/>
          <w:sz w:val="34"/>
          <w:rtl/>
        </w:rPr>
        <w:t>الثلث</w:t>
      </w:r>
      <w:r w:rsidRPr="006371C0">
        <w:rPr>
          <w:rFonts w:ascii="IRBadr" w:hAnsi="IRBadr" w:cs="IRBadr"/>
          <w:color w:val="000080"/>
          <w:sz w:val="34"/>
          <w:rtl/>
        </w:rPr>
        <w:t xml:space="preserve"> </w:t>
      </w:r>
      <w:r w:rsidRPr="006371C0">
        <w:rPr>
          <w:rFonts w:ascii="IRBadr" w:hAnsi="IRBadr" w:cs="IRBadr" w:hint="cs"/>
          <w:color w:val="000080"/>
          <w:sz w:val="34"/>
          <w:rtl/>
        </w:rPr>
        <w:t>لبقى</w:t>
      </w:r>
      <w:r w:rsidRPr="006371C0">
        <w:rPr>
          <w:rFonts w:ascii="IRBadr" w:hAnsi="IRBadr" w:cs="IRBadr"/>
          <w:color w:val="000080"/>
          <w:sz w:val="34"/>
          <w:rtl/>
        </w:rPr>
        <w:t xml:space="preserve"> </w:t>
      </w:r>
      <w:r w:rsidRPr="006371C0">
        <w:rPr>
          <w:rFonts w:ascii="IRBadr" w:hAnsi="IRBadr" w:cs="IRBadr" w:hint="cs"/>
          <w:color w:val="000080"/>
          <w:sz w:val="34"/>
          <w:rtl/>
        </w:rPr>
        <w:t>نصاب،</w:t>
      </w:r>
      <w:r w:rsidRPr="006371C0">
        <w:rPr>
          <w:rFonts w:ascii="IRBadr" w:hAnsi="IRBadr" w:cs="IRBadr"/>
          <w:color w:val="000080"/>
          <w:sz w:val="34"/>
          <w:rtl/>
        </w:rPr>
        <w:t xml:space="preserve"> </w:t>
      </w:r>
      <w:r w:rsidRPr="006371C0">
        <w:rPr>
          <w:rFonts w:ascii="IRBadr" w:hAnsi="IRBadr" w:cs="IRBadr" w:hint="cs"/>
          <w:color w:val="000080"/>
          <w:sz w:val="34"/>
          <w:rtl/>
        </w:rPr>
        <w:t>فهل</w:t>
      </w:r>
      <w:r w:rsidRPr="006371C0">
        <w:rPr>
          <w:rFonts w:ascii="IRBadr" w:hAnsi="IRBadr" w:cs="IRBadr"/>
          <w:color w:val="000080"/>
          <w:sz w:val="34"/>
          <w:rtl/>
        </w:rPr>
        <w:t xml:space="preserve"> </w:t>
      </w:r>
      <w:r w:rsidRPr="006371C0">
        <w:rPr>
          <w:rFonts w:ascii="IRBadr" w:hAnsi="IRBadr" w:cs="IRBadr" w:hint="cs"/>
          <w:color w:val="000080"/>
          <w:sz w:val="34"/>
          <w:rtl/>
        </w:rPr>
        <w:t>يجب</w:t>
      </w:r>
      <w:r w:rsidRPr="006371C0">
        <w:rPr>
          <w:rFonts w:ascii="IRBadr" w:hAnsi="IRBadr" w:cs="IRBadr"/>
          <w:color w:val="000080"/>
          <w:sz w:val="34"/>
          <w:rtl/>
        </w:rPr>
        <w:t xml:space="preserve"> </w:t>
      </w:r>
      <w:r w:rsidRPr="006371C0">
        <w:rPr>
          <w:rFonts w:ascii="IRBadr" w:hAnsi="IRBadr" w:cs="IRBadr" w:hint="cs"/>
          <w:color w:val="000080"/>
          <w:sz w:val="34"/>
          <w:rtl/>
        </w:rPr>
        <w:t>أن</w:t>
      </w:r>
      <w:r w:rsidRPr="006371C0">
        <w:rPr>
          <w:rFonts w:ascii="IRBadr" w:hAnsi="IRBadr" w:cs="IRBadr"/>
          <w:color w:val="000080"/>
          <w:sz w:val="34"/>
          <w:rtl/>
        </w:rPr>
        <w:t xml:space="preserve"> </w:t>
      </w:r>
      <w:r w:rsidRPr="006371C0">
        <w:rPr>
          <w:rFonts w:ascii="IRBadr" w:hAnsi="IRBadr" w:cs="IRBadr" w:hint="cs"/>
          <w:color w:val="000080"/>
          <w:sz w:val="34"/>
          <w:rtl/>
        </w:rPr>
        <w:t>يزكيه</w:t>
      </w:r>
      <w:r w:rsidRPr="006371C0">
        <w:rPr>
          <w:rFonts w:ascii="IRBadr" w:hAnsi="IRBadr" w:cs="IRBadr"/>
          <w:color w:val="000080"/>
          <w:sz w:val="34"/>
          <w:rtl/>
        </w:rPr>
        <w:t xml:space="preserve"> </w:t>
      </w:r>
      <w:r w:rsidRPr="006371C0">
        <w:rPr>
          <w:rFonts w:ascii="IRBadr" w:hAnsi="IRBadr" w:cs="IRBadr" w:hint="cs"/>
          <w:color w:val="000080"/>
          <w:sz w:val="34"/>
          <w:rtl/>
        </w:rPr>
        <w:t>أم</w:t>
      </w:r>
      <w:r w:rsidRPr="006371C0">
        <w:rPr>
          <w:rFonts w:ascii="IRBadr" w:hAnsi="IRBadr" w:cs="IRBadr"/>
          <w:color w:val="000080"/>
          <w:sz w:val="34"/>
          <w:rtl/>
        </w:rPr>
        <w:t xml:space="preserve"> </w:t>
      </w:r>
      <w:r w:rsidRPr="006371C0">
        <w:rPr>
          <w:rFonts w:ascii="IRBadr" w:hAnsi="IRBadr" w:cs="IRBadr" w:hint="cs"/>
          <w:color w:val="000080"/>
          <w:sz w:val="34"/>
          <w:rtl/>
        </w:rPr>
        <w:t>لا</w:t>
      </w:r>
      <w:r w:rsidRPr="006371C0">
        <w:rPr>
          <w:rFonts w:ascii="IRBadr" w:hAnsi="IRBadr" w:cs="IRBadr"/>
          <w:color w:val="000080"/>
          <w:sz w:val="34"/>
          <w:rtl/>
        </w:rPr>
        <w:t xml:space="preserve"> </w:t>
      </w:r>
      <w:r w:rsidRPr="006371C0">
        <w:rPr>
          <w:rFonts w:ascii="IRBadr" w:hAnsi="IRBadr" w:cs="IRBadr" w:hint="cs"/>
          <w:color w:val="000080"/>
          <w:sz w:val="34"/>
          <w:rtl/>
        </w:rPr>
        <w:t>يزكي</w:t>
      </w:r>
      <w:r w:rsidRPr="006371C0">
        <w:rPr>
          <w:rFonts w:ascii="IRBadr" w:hAnsi="IRBadr" w:cs="IRBadr"/>
          <w:color w:val="000080"/>
          <w:sz w:val="34"/>
          <w:rtl/>
        </w:rPr>
        <w:t xml:space="preserve"> </w:t>
      </w:r>
      <w:r w:rsidRPr="006371C0">
        <w:rPr>
          <w:rFonts w:ascii="IRBadr" w:hAnsi="IRBadr" w:cs="IRBadr" w:hint="cs"/>
          <w:color w:val="000080"/>
          <w:sz w:val="34"/>
          <w:rtl/>
        </w:rPr>
        <w:t>إلا</w:t>
      </w:r>
      <w:r w:rsidRPr="006371C0">
        <w:rPr>
          <w:rFonts w:ascii="IRBadr" w:hAnsi="IRBadr" w:cs="IRBadr"/>
          <w:color w:val="000080"/>
          <w:sz w:val="34"/>
          <w:rtl/>
        </w:rPr>
        <w:t xml:space="preserve"> </w:t>
      </w:r>
      <w:r w:rsidRPr="006371C0">
        <w:rPr>
          <w:rFonts w:ascii="IRBadr" w:hAnsi="IRBadr" w:cs="IRBadr" w:hint="cs"/>
          <w:color w:val="000080"/>
          <w:sz w:val="34"/>
          <w:rtl/>
        </w:rPr>
        <w:t>ما</w:t>
      </w:r>
      <w:r w:rsidRPr="006371C0">
        <w:rPr>
          <w:rFonts w:ascii="IRBadr" w:hAnsi="IRBadr" w:cs="IRBadr"/>
          <w:color w:val="000080"/>
          <w:sz w:val="34"/>
          <w:rtl/>
        </w:rPr>
        <w:t xml:space="preserve"> </w:t>
      </w:r>
      <w:r w:rsidRPr="006371C0">
        <w:rPr>
          <w:rFonts w:ascii="IRBadr" w:hAnsi="IRBadr" w:cs="IRBadr" w:hint="cs"/>
          <w:color w:val="000080"/>
          <w:sz w:val="34"/>
          <w:rtl/>
        </w:rPr>
        <w:t>كان</w:t>
      </w:r>
      <w:r w:rsidRPr="006371C0">
        <w:rPr>
          <w:rFonts w:ascii="IRBadr" w:hAnsi="IRBadr" w:cs="IRBadr"/>
          <w:color w:val="000080"/>
          <w:sz w:val="34"/>
          <w:rtl/>
        </w:rPr>
        <w:t xml:space="preserve"> </w:t>
      </w:r>
      <w:r w:rsidRPr="006371C0">
        <w:rPr>
          <w:rFonts w:ascii="IRBadr" w:hAnsi="IRBadr" w:cs="IRBadr" w:hint="cs"/>
          <w:color w:val="000080"/>
          <w:sz w:val="34"/>
          <w:rtl/>
        </w:rPr>
        <w:t>نصابا</w:t>
      </w:r>
      <w:r w:rsidRPr="006371C0">
        <w:rPr>
          <w:rFonts w:ascii="IRBadr" w:hAnsi="IRBadr" w:cs="IRBadr"/>
          <w:color w:val="000080"/>
          <w:sz w:val="34"/>
          <w:rtl/>
        </w:rPr>
        <w:t xml:space="preserve"> </w:t>
      </w:r>
      <w:r w:rsidRPr="006371C0">
        <w:rPr>
          <w:rFonts w:ascii="IRBadr" w:hAnsi="IRBadr" w:cs="IRBadr" w:hint="cs"/>
          <w:color w:val="000080"/>
          <w:sz w:val="34"/>
          <w:rtl/>
        </w:rPr>
        <w:t>كيف</w:t>
      </w:r>
      <w:r w:rsidRPr="006371C0">
        <w:rPr>
          <w:rFonts w:ascii="IRBadr" w:hAnsi="IRBadr" w:cs="IRBadr"/>
          <w:color w:val="000080"/>
          <w:sz w:val="34"/>
          <w:rtl/>
        </w:rPr>
        <w:t xml:space="preserve"> </w:t>
      </w:r>
      <w:r w:rsidRPr="006371C0">
        <w:rPr>
          <w:rFonts w:ascii="IRBadr" w:hAnsi="IRBadr" w:cs="IRBadr" w:hint="cs"/>
          <w:color w:val="000080"/>
          <w:sz w:val="34"/>
          <w:rtl/>
        </w:rPr>
        <w:t>كان؟</w:t>
      </w:r>
    </w:p>
    <w:p w:rsidR="006371C0" w:rsidRDefault="006371C0" w:rsidP="006371C0">
      <w:pPr>
        <w:rPr>
          <w:rFonts w:ascii="IRBadr" w:hAnsi="IRBadr" w:cs="IRBadr"/>
          <w:sz w:val="34"/>
          <w:rtl/>
        </w:rPr>
      </w:pPr>
      <w:r w:rsidRPr="006371C0">
        <w:rPr>
          <w:rFonts w:ascii="IRBadr" w:hAnsi="IRBadr" w:cs="IRBadr" w:hint="cs"/>
          <w:color w:val="000080"/>
          <w:sz w:val="34"/>
          <w:rtl/>
        </w:rPr>
        <w:t>الجواب</w:t>
      </w:r>
      <w:r w:rsidRPr="006371C0">
        <w:rPr>
          <w:rFonts w:ascii="IRBadr" w:hAnsi="IRBadr" w:cs="IRBadr"/>
          <w:color w:val="000080"/>
          <w:sz w:val="34"/>
          <w:rtl/>
        </w:rPr>
        <w:t xml:space="preserve">: </w:t>
      </w:r>
      <w:r w:rsidRPr="006371C0">
        <w:rPr>
          <w:rFonts w:ascii="IRBadr" w:hAnsi="IRBadr" w:cs="IRBadr" w:hint="cs"/>
          <w:color w:val="000080"/>
          <w:sz w:val="34"/>
          <w:rtl/>
        </w:rPr>
        <w:t>المعتبر</w:t>
      </w:r>
      <w:r w:rsidRPr="006371C0">
        <w:rPr>
          <w:rFonts w:ascii="IRBadr" w:hAnsi="IRBadr" w:cs="IRBadr"/>
          <w:color w:val="000080"/>
          <w:sz w:val="34"/>
          <w:rtl/>
        </w:rPr>
        <w:t xml:space="preserve"> </w:t>
      </w:r>
      <w:r w:rsidRPr="006371C0">
        <w:rPr>
          <w:rFonts w:ascii="IRBadr" w:hAnsi="IRBadr" w:cs="IRBadr" w:hint="cs"/>
          <w:color w:val="000080"/>
          <w:sz w:val="34"/>
          <w:rtl/>
        </w:rPr>
        <w:t>اسم</w:t>
      </w:r>
      <w:r w:rsidRPr="006371C0">
        <w:rPr>
          <w:rFonts w:ascii="IRBadr" w:hAnsi="IRBadr" w:cs="IRBadr"/>
          <w:color w:val="000080"/>
          <w:sz w:val="34"/>
          <w:rtl/>
        </w:rPr>
        <w:t xml:space="preserve"> </w:t>
      </w:r>
      <w:r w:rsidRPr="006371C0">
        <w:rPr>
          <w:rFonts w:ascii="IRBadr" w:hAnsi="IRBadr" w:cs="IRBadr" w:hint="cs"/>
          <w:color w:val="000080"/>
          <w:sz w:val="34"/>
          <w:rtl/>
        </w:rPr>
        <w:t>المقاسمة</w:t>
      </w:r>
      <w:r w:rsidRPr="006371C0">
        <w:rPr>
          <w:rFonts w:ascii="IRBadr" w:hAnsi="IRBadr" w:cs="IRBadr"/>
          <w:color w:val="000080"/>
          <w:sz w:val="34"/>
          <w:rtl/>
        </w:rPr>
        <w:t xml:space="preserve"> </w:t>
      </w:r>
      <w:r w:rsidRPr="006371C0">
        <w:rPr>
          <w:rFonts w:ascii="IRBadr" w:hAnsi="IRBadr" w:cs="IRBadr" w:hint="cs"/>
          <w:color w:val="000080"/>
          <w:sz w:val="34"/>
          <w:rtl/>
        </w:rPr>
        <w:t>و</w:t>
      </w:r>
      <w:r w:rsidRPr="006371C0">
        <w:rPr>
          <w:rFonts w:ascii="IRBadr" w:hAnsi="IRBadr" w:cs="IRBadr"/>
          <w:color w:val="000080"/>
          <w:sz w:val="34"/>
          <w:rtl/>
        </w:rPr>
        <w:t xml:space="preserve"> </w:t>
      </w:r>
      <w:r w:rsidRPr="006371C0">
        <w:rPr>
          <w:rFonts w:ascii="IRBadr" w:hAnsi="IRBadr" w:cs="IRBadr" w:hint="cs"/>
          <w:color w:val="000080"/>
          <w:sz w:val="34"/>
          <w:rtl/>
        </w:rPr>
        <w:t>إن</w:t>
      </w:r>
      <w:r w:rsidRPr="006371C0">
        <w:rPr>
          <w:rFonts w:ascii="IRBadr" w:hAnsi="IRBadr" w:cs="IRBadr"/>
          <w:color w:val="000080"/>
          <w:sz w:val="34"/>
          <w:rtl/>
        </w:rPr>
        <w:t xml:space="preserve"> </w:t>
      </w:r>
      <w:r w:rsidRPr="006371C0">
        <w:rPr>
          <w:rFonts w:ascii="IRBadr" w:hAnsi="IRBadr" w:cs="IRBadr" w:hint="cs"/>
          <w:color w:val="000080"/>
          <w:sz w:val="34"/>
          <w:rtl/>
        </w:rPr>
        <w:t>زاد</w:t>
      </w:r>
      <w:r w:rsidRPr="006371C0">
        <w:rPr>
          <w:rFonts w:ascii="IRBadr" w:hAnsi="IRBadr" w:cs="IRBadr"/>
          <w:color w:val="000080"/>
          <w:sz w:val="34"/>
          <w:rtl/>
        </w:rPr>
        <w:t xml:space="preserve"> </w:t>
      </w:r>
      <w:r w:rsidRPr="006371C0">
        <w:rPr>
          <w:rFonts w:ascii="IRBadr" w:hAnsi="IRBadr" w:cs="IRBadr" w:hint="cs"/>
          <w:color w:val="000080"/>
          <w:sz w:val="34"/>
          <w:rtl/>
        </w:rPr>
        <w:t>عن</w:t>
      </w:r>
      <w:r w:rsidRPr="006371C0">
        <w:rPr>
          <w:rFonts w:ascii="IRBadr" w:hAnsi="IRBadr" w:cs="IRBadr"/>
          <w:color w:val="000080"/>
          <w:sz w:val="34"/>
          <w:rtl/>
        </w:rPr>
        <w:t xml:space="preserve"> </w:t>
      </w:r>
      <w:r w:rsidRPr="006371C0">
        <w:rPr>
          <w:rFonts w:ascii="IRBadr" w:hAnsi="IRBadr" w:cs="IRBadr" w:hint="cs"/>
          <w:color w:val="000080"/>
          <w:sz w:val="34"/>
          <w:rtl/>
        </w:rPr>
        <w:t>الثلث»</w:t>
      </w:r>
      <w:r>
        <w:rPr>
          <w:rStyle w:val="FootnoteReference"/>
          <w:rFonts w:ascii="IRBadr" w:hAnsi="IRBadr" w:cs="IRBadr"/>
          <w:color w:val="000080"/>
          <w:sz w:val="34"/>
          <w:rtl/>
        </w:rPr>
        <w:footnoteReference w:id="5"/>
      </w:r>
      <w:r w:rsidRPr="006371C0">
        <w:rPr>
          <w:rFonts w:ascii="IRBadr" w:hAnsi="IRBadr" w:cs="IRBadr"/>
          <w:sz w:val="34"/>
          <w:rtl/>
        </w:rPr>
        <w:t>.</w:t>
      </w:r>
      <w:r>
        <w:rPr>
          <w:rFonts w:ascii="IRBadr" w:hAnsi="IRBadr" w:cs="IRBadr" w:hint="cs"/>
          <w:sz w:val="34"/>
          <w:rtl/>
        </w:rPr>
        <w:t xml:space="preserve"> </w:t>
      </w:r>
    </w:p>
    <w:p w:rsidR="00FB495A" w:rsidRDefault="006371C0" w:rsidP="006371C0">
      <w:pPr>
        <w:rPr>
          <w:rFonts w:ascii="IRBadr" w:hAnsi="IRBadr" w:cs="IRBadr"/>
          <w:sz w:val="34"/>
          <w:rtl/>
        </w:rPr>
      </w:pPr>
      <w:r>
        <w:rPr>
          <w:rFonts w:ascii="IRBadr" w:hAnsi="IRBadr" w:cs="IRBadr" w:hint="cs"/>
          <w:sz w:val="34"/>
          <w:rtl/>
        </w:rPr>
        <w:t>از این سوال ممکن است استفاده شود مقاسمه به طور طبیعی نباید بیش از ثلث باشد. عدد یک پنجم و یک دهم معلوم نیست از کجا آمده که مرحوم کاشف الغطا ذکر کرده است. بله، در برخی زمان‌ها مالیاتی به نام عشریه مطرح بوده، ولی این مالیات اصلا ربطی به اراضی خراجیه و مقاسمه ندارد</w:t>
      </w:r>
      <w:r w:rsidR="00237328">
        <w:rPr>
          <w:rStyle w:val="FootnoteReference"/>
          <w:rFonts w:ascii="IRBadr" w:hAnsi="IRBadr" w:cs="IRBadr"/>
          <w:sz w:val="34"/>
          <w:rtl/>
        </w:rPr>
        <w:footnoteReference w:id="6"/>
      </w:r>
      <w:r>
        <w:rPr>
          <w:rFonts w:ascii="IRBadr" w:hAnsi="IRBadr" w:cs="IRBadr" w:hint="cs"/>
          <w:sz w:val="34"/>
          <w:rtl/>
        </w:rPr>
        <w:t>.</w:t>
      </w:r>
    </w:p>
    <w:p w:rsidR="00534C1A" w:rsidRDefault="00534C1A" w:rsidP="00534C1A">
      <w:pPr>
        <w:rPr>
          <w:rFonts w:ascii="IRBadr" w:hAnsi="IRBadr" w:cs="IRBadr"/>
          <w:sz w:val="34"/>
          <w:rtl/>
        </w:rPr>
      </w:pPr>
      <w:r>
        <w:rPr>
          <w:rFonts w:ascii="IRBadr" w:hAnsi="IRBadr" w:cs="IRBadr" w:hint="cs"/>
          <w:sz w:val="34"/>
          <w:rtl/>
        </w:rPr>
        <w:t>حواشی علما در ذیل رقم (۳)</w:t>
      </w:r>
      <w:r w:rsidR="00DE20E3">
        <w:rPr>
          <w:rFonts w:ascii="IRBadr" w:hAnsi="IRBadr" w:cs="IRBadr" w:hint="cs"/>
          <w:sz w:val="34"/>
          <w:rtl/>
        </w:rPr>
        <w:t xml:space="preserve"> </w:t>
      </w:r>
      <w:r>
        <w:rPr>
          <w:rFonts w:ascii="IRBadr" w:hAnsi="IRBadr" w:cs="IRBadr" w:hint="cs"/>
          <w:sz w:val="34"/>
          <w:rtl/>
        </w:rPr>
        <w:t>به شرح زیر است:</w:t>
      </w:r>
    </w:p>
    <w:p w:rsidR="00534C1A" w:rsidRPr="00534C1A" w:rsidRDefault="00534C1A" w:rsidP="00534C1A">
      <w:pPr>
        <w:rPr>
          <w:rFonts w:ascii="IRBadr" w:hAnsi="IRBadr" w:cs="IRBadr"/>
          <w:color w:val="FF0000"/>
          <w:sz w:val="34"/>
          <w:rtl/>
        </w:rPr>
      </w:pPr>
      <w:r w:rsidRPr="00534C1A">
        <w:rPr>
          <w:rFonts w:ascii="IRBadr" w:hAnsi="IRBadr" w:cs="IRBadr" w:hint="cs"/>
          <w:color w:val="FF0000"/>
          <w:sz w:val="34"/>
          <w:rtl/>
        </w:rPr>
        <w:t>آقاضیا:</w:t>
      </w:r>
    </w:p>
    <w:p w:rsidR="00534C1A" w:rsidRDefault="00534C1A" w:rsidP="00534C1A">
      <w:pPr>
        <w:rPr>
          <w:rFonts w:ascii="IRBadr" w:hAnsi="IRBadr" w:cs="IRBadr"/>
          <w:sz w:val="34"/>
          <w:rtl/>
        </w:rPr>
      </w:pPr>
      <w:r>
        <w:rPr>
          <w:rFonts w:ascii="IRBadr" w:hAnsi="IRBadr" w:cs="IRBadr" w:hint="cs"/>
          <w:color w:val="000080"/>
          <w:sz w:val="34"/>
          <w:rtl/>
        </w:rPr>
        <w:t>«</w:t>
      </w:r>
      <w:r w:rsidRPr="00534C1A">
        <w:rPr>
          <w:rFonts w:ascii="IRBadr" w:hAnsi="IRBadr" w:cs="IRBadr" w:hint="cs"/>
          <w:color w:val="000080"/>
          <w:sz w:val="34"/>
          <w:rtl/>
        </w:rPr>
        <w:t>فيه</w:t>
      </w:r>
      <w:r w:rsidRPr="00534C1A">
        <w:rPr>
          <w:rFonts w:ascii="IRBadr" w:hAnsi="IRBadr" w:cs="IRBadr"/>
          <w:color w:val="000080"/>
          <w:sz w:val="34"/>
          <w:rtl/>
        </w:rPr>
        <w:t xml:space="preserve"> </w:t>
      </w:r>
      <w:r w:rsidRPr="00534C1A">
        <w:rPr>
          <w:rFonts w:ascii="IRBadr" w:hAnsi="IRBadr" w:cs="IRBadr" w:hint="cs"/>
          <w:color w:val="000080"/>
          <w:sz w:val="34"/>
          <w:rtl/>
        </w:rPr>
        <w:t>تأمّل</w:t>
      </w:r>
      <w:r w:rsidRPr="00534C1A">
        <w:rPr>
          <w:rFonts w:ascii="IRBadr" w:hAnsi="IRBadr" w:cs="IRBadr"/>
          <w:color w:val="000080"/>
          <w:sz w:val="34"/>
          <w:rtl/>
        </w:rPr>
        <w:t xml:space="preserve"> </w:t>
      </w:r>
      <w:r w:rsidRPr="00534C1A">
        <w:rPr>
          <w:rFonts w:ascii="IRBadr" w:hAnsi="IRBadr" w:cs="IRBadr" w:hint="cs"/>
          <w:color w:val="000080"/>
          <w:sz w:val="34"/>
          <w:rtl/>
        </w:rPr>
        <w:t>و</w:t>
      </w:r>
      <w:r w:rsidRPr="00534C1A">
        <w:rPr>
          <w:rFonts w:ascii="IRBadr" w:hAnsi="IRBadr" w:cs="IRBadr"/>
          <w:color w:val="000080"/>
          <w:sz w:val="34"/>
          <w:rtl/>
        </w:rPr>
        <w:t xml:space="preserve"> </w:t>
      </w:r>
      <w:r w:rsidRPr="00534C1A">
        <w:rPr>
          <w:rFonts w:ascii="IRBadr" w:hAnsi="IRBadr" w:cs="IRBadr" w:hint="cs"/>
          <w:color w:val="000080"/>
          <w:sz w:val="34"/>
          <w:rtl/>
        </w:rPr>
        <w:t>نظر</w:t>
      </w:r>
      <w:r w:rsidRPr="00534C1A">
        <w:rPr>
          <w:rFonts w:ascii="IRBadr" w:hAnsi="IRBadr" w:cs="IRBadr"/>
          <w:color w:val="000080"/>
          <w:sz w:val="34"/>
          <w:rtl/>
        </w:rPr>
        <w:t xml:space="preserve"> </w:t>
      </w:r>
      <w:r w:rsidRPr="00534C1A">
        <w:rPr>
          <w:rFonts w:ascii="IRBadr" w:hAnsi="IRBadr" w:cs="IRBadr" w:hint="cs"/>
          <w:color w:val="000080"/>
          <w:sz w:val="34"/>
          <w:rtl/>
        </w:rPr>
        <w:t>لاختصاص</w:t>
      </w:r>
      <w:r w:rsidRPr="00534C1A">
        <w:rPr>
          <w:rFonts w:ascii="IRBadr" w:hAnsi="IRBadr" w:cs="IRBadr"/>
          <w:color w:val="000080"/>
          <w:sz w:val="34"/>
          <w:rtl/>
        </w:rPr>
        <w:t xml:space="preserve"> </w:t>
      </w:r>
      <w:r w:rsidRPr="00534C1A">
        <w:rPr>
          <w:rFonts w:ascii="IRBadr" w:hAnsi="IRBadr" w:cs="IRBadr" w:hint="cs"/>
          <w:color w:val="000080"/>
          <w:sz w:val="34"/>
          <w:rtl/>
        </w:rPr>
        <w:t>النصّ</w:t>
      </w:r>
      <w:r w:rsidRPr="00534C1A">
        <w:rPr>
          <w:rFonts w:ascii="IRBadr" w:hAnsi="IRBadr" w:cs="IRBadr"/>
          <w:color w:val="000080"/>
          <w:sz w:val="34"/>
          <w:rtl/>
        </w:rPr>
        <w:t xml:space="preserve"> </w:t>
      </w:r>
      <w:r w:rsidRPr="00534C1A">
        <w:rPr>
          <w:rFonts w:ascii="IRBadr" w:hAnsi="IRBadr" w:cs="IRBadr" w:hint="cs"/>
          <w:color w:val="000080"/>
          <w:sz w:val="34"/>
          <w:rtl/>
        </w:rPr>
        <w:t>بالمقاسمة</w:t>
      </w:r>
      <w:r w:rsidRPr="00534C1A">
        <w:rPr>
          <w:rFonts w:ascii="IRBadr" w:hAnsi="IRBadr" w:cs="IRBadr"/>
          <w:color w:val="000080"/>
          <w:sz w:val="34"/>
          <w:rtl/>
        </w:rPr>
        <w:t xml:space="preserve"> </w:t>
      </w:r>
      <w:r w:rsidRPr="00534C1A">
        <w:rPr>
          <w:rFonts w:ascii="IRBadr" w:hAnsi="IRBadr" w:cs="IRBadr" w:hint="cs"/>
          <w:color w:val="000080"/>
          <w:sz w:val="34"/>
          <w:rtl/>
        </w:rPr>
        <w:t>و</w:t>
      </w:r>
      <w:r w:rsidRPr="00534C1A">
        <w:rPr>
          <w:rFonts w:ascii="IRBadr" w:hAnsi="IRBadr" w:cs="IRBadr"/>
          <w:color w:val="000080"/>
          <w:sz w:val="34"/>
          <w:rtl/>
        </w:rPr>
        <w:t xml:space="preserve"> </w:t>
      </w:r>
      <w:r w:rsidRPr="00534C1A">
        <w:rPr>
          <w:rFonts w:ascii="IRBadr" w:hAnsi="IRBadr" w:cs="IRBadr" w:hint="cs"/>
          <w:color w:val="000080"/>
          <w:sz w:val="34"/>
          <w:rtl/>
        </w:rPr>
        <w:t>التعدّي</w:t>
      </w:r>
      <w:r w:rsidRPr="00534C1A">
        <w:rPr>
          <w:rFonts w:ascii="IRBadr" w:hAnsi="IRBadr" w:cs="IRBadr"/>
          <w:color w:val="000080"/>
          <w:sz w:val="34"/>
          <w:rtl/>
        </w:rPr>
        <w:t xml:space="preserve"> </w:t>
      </w:r>
      <w:r w:rsidRPr="00534C1A">
        <w:rPr>
          <w:rFonts w:ascii="IRBadr" w:hAnsi="IRBadr" w:cs="IRBadr" w:hint="cs"/>
          <w:color w:val="000080"/>
          <w:sz w:val="34"/>
          <w:rtl/>
        </w:rPr>
        <w:t>إلى</w:t>
      </w:r>
      <w:r w:rsidRPr="00534C1A">
        <w:rPr>
          <w:rFonts w:ascii="IRBadr" w:hAnsi="IRBadr" w:cs="IRBadr"/>
          <w:color w:val="000080"/>
          <w:sz w:val="34"/>
          <w:rtl/>
        </w:rPr>
        <w:t xml:space="preserve"> </w:t>
      </w:r>
      <w:r w:rsidRPr="00534C1A">
        <w:rPr>
          <w:rFonts w:ascii="IRBadr" w:hAnsi="IRBadr" w:cs="IRBadr" w:hint="cs"/>
          <w:color w:val="000080"/>
          <w:sz w:val="34"/>
          <w:rtl/>
        </w:rPr>
        <w:t>الخراج</w:t>
      </w:r>
      <w:r w:rsidRPr="00534C1A">
        <w:rPr>
          <w:rFonts w:ascii="IRBadr" w:hAnsi="IRBadr" w:cs="IRBadr"/>
          <w:color w:val="000080"/>
          <w:sz w:val="34"/>
          <w:rtl/>
        </w:rPr>
        <w:t xml:space="preserve"> </w:t>
      </w:r>
      <w:r w:rsidRPr="00534C1A">
        <w:rPr>
          <w:rFonts w:ascii="IRBadr" w:hAnsi="IRBadr" w:cs="IRBadr" w:hint="cs"/>
          <w:color w:val="000080"/>
          <w:sz w:val="34"/>
          <w:rtl/>
        </w:rPr>
        <w:t>يحتاج</w:t>
      </w:r>
      <w:r w:rsidRPr="00534C1A">
        <w:rPr>
          <w:rFonts w:ascii="IRBadr" w:hAnsi="IRBadr" w:cs="IRBadr"/>
          <w:color w:val="000080"/>
          <w:sz w:val="34"/>
          <w:rtl/>
        </w:rPr>
        <w:t xml:space="preserve"> </w:t>
      </w:r>
      <w:r w:rsidRPr="00534C1A">
        <w:rPr>
          <w:rFonts w:ascii="IRBadr" w:hAnsi="IRBadr" w:cs="IRBadr" w:hint="cs"/>
          <w:color w:val="000080"/>
          <w:sz w:val="34"/>
          <w:rtl/>
        </w:rPr>
        <w:t>إلى</w:t>
      </w:r>
      <w:r w:rsidRPr="00534C1A">
        <w:rPr>
          <w:rFonts w:ascii="IRBadr" w:hAnsi="IRBadr" w:cs="IRBadr"/>
          <w:color w:val="000080"/>
          <w:sz w:val="34"/>
          <w:rtl/>
        </w:rPr>
        <w:t xml:space="preserve"> </w:t>
      </w:r>
      <w:r w:rsidRPr="00534C1A">
        <w:rPr>
          <w:rFonts w:ascii="IRBadr" w:hAnsi="IRBadr" w:cs="IRBadr" w:hint="cs"/>
          <w:color w:val="000080"/>
          <w:sz w:val="34"/>
          <w:rtl/>
        </w:rPr>
        <w:t>دليل</w:t>
      </w:r>
      <w:r w:rsidRPr="00534C1A">
        <w:rPr>
          <w:rFonts w:ascii="IRBadr" w:hAnsi="IRBadr" w:cs="IRBadr"/>
          <w:color w:val="000080"/>
          <w:sz w:val="34"/>
          <w:rtl/>
        </w:rPr>
        <w:t xml:space="preserve"> </w:t>
      </w:r>
      <w:r w:rsidRPr="00534C1A">
        <w:rPr>
          <w:rFonts w:ascii="IRBadr" w:hAnsi="IRBadr" w:cs="IRBadr" w:hint="cs"/>
          <w:color w:val="000080"/>
          <w:sz w:val="34"/>
          <w:rtl/>
        </w:rPr>
        <w:t>متقن</w:t>
      </w:r>
      <w:r w:rsidRPr="00534C1A">
        <w:rPr>
          <w:rFonts w:ascii="IRBadr" w:hAnsi="IRBadr" w:cs="IRBadr"/>
          <w:color w:val="000080"/>
          <w:sz w:val="34"/>
          <w:rtl/>
        </w:rPr>
        <w:t xml:space="preserve"> </w:t>
      </w:r>
      <w:r w:rsidRPr="00534C1A">
        <w:rPr>
          <w:rFonts w:ascii="IRBadr" w:hAnsi="IRBadr" w:cs="IRBadr" w:hint="cs"/>
          <w:color w:val="000080"/>
          <w:sz w:val="34"/>
          <w:rtl/>
        </w:rPr>
        <w:t>فالأقوى</w:t>
      </w:r>
      <w:r w:rsidRPr="00534C1A">
        <w:rPr>
          <w:rFonts w:ascii="IRBadr" w:hAnsi="IRBadr" w:cs="IRBadr"/>
          <w:color w:val="000080"/>
          <w:sz w:val="34"/>
          <w:rtl/>
        </w:rPr>
        <w:t xml:space="preserve"> </w:t>
      </w:r>
      <w:r w:rsidRPr="00534C1A">
        <w:rPr>
          <w:rFonts w:ascii="IRBadr" w:hAnsi="IRBadr" w:cs="IRBadr" w:hint="cs"/>
          <w:color w:val="000080"/>
          <w:sz w:val="34"/>
          <w:rtl/>
        </w:rPr>
        <w:t>في</w:t>
      </w:r>
      <w:r w:rsidRPr="00534C1A">
        <w:rPr>
          <w:rFonts w:ascii="IRBadr" w:hAnsi="IRBadr" w:cs="IRBadr"/>
          <w:color w:val="000080"/>
          <w:sz w:val="34"/>
          <w:rtl/>
        </w:rPr>
        <w:t xml:space="preserve"> </w:t>
      </w:r>
      <w:r w:rsidRPr="00534C1A">
        <w:rPr>
          <w:rFonts w:ascii="IRBadr" w:hAnsi="IRBadr" w:cs="IRBadr" w:hint="cs"/>
          <w:color w:val="000080"/>
          <w:sz w:val="34"/>
          <w:rtl/>
        </w:rPr>
        <w:t>مثله</w:t>
      </w:r>
      <w:r w:rsidRPr="00534C1A">
        <w:rPr>
          <w:rFonts w:ascii="IRBadr" w:hAnsi="IRBadr" w:cs="IRBadr"/>
          <w:color w:val="000080"/>
          <w:sz w:val="34"/>
          <w:rtl/>
        </w:rPr>
        <w:t xml:space="preserve"> </w:t>
      </w:r>
      <w:r w:rsidRPr="00534C1A">
        <w:rPr>
          <w:rFonts w:ascii="IRBadr" w:hAnsi="IRBadr" w:cs="IRBadr" w:hint="cs"/>
          <w:color w:val="000080"/>
          <w:sz w:val="34"/>
          <w:rtl/>
        </w:rPr>
        <w:t>إجراء</w:t>
      </w:r>
      <w:r w:rsidRPr="00534C1A">
        <w:rPr>
          <w:rFonts w:ascii="IRBadr" w:hAnsi="IRBadr" w:cs="IRBadr"/>
          <w:color w:val="000080"/>
          <w:sz w:val="34"/>
          <w:rtl/>
        </w:rPr>
        <w:t xml:space="preserve"> </w:t>
      </w:r>
      <w:r w:rsidRPr="00534C1A">
        <w:rPr>
          <w:rFonts w:ascii="IRBadr" w:hAnsi="IRBadr" w:cs="IRBadr" w:hint="cs"/>
          <w:color w:val="000080"/>
          <w:sz w:val="34"/>
          <w:rtl/>
        </w:rPr>
        <w:t>حكم</w:t>
      </w:r>
      <w:r w:rsidRPr="00534C1A">
        <w:rPr>
          <w:rFonts w:ascii="IRBadr" w:hAnsi="IRBadr" w:cs="IRBadr"/>
          <w:color w:val="000080"/>
          <w:sz w:val="34"/>
          <w:rtl/>
        </w:rPr>
        <w:t xml:space="preserve"> </w:t>
      </w:r>
      <w:r w:rsidRPr="00534C1A">
        <w:rPr>
          <w:rFonts w:ascii="IRBadr" w:hAnsi="IRBadr" w:cs="IRBadr" w:hint="cs"/>
          <w:color w:val="000080"/>
          <w:sz w:val="34"/>
          <w:rtl/>
        </w:rPr>
        <w:t>المؤن</w:t>
      </w:r>
      <w:r w:rsidRPr="00534C1A">
        <w:rPr>
          <w:rFonts w:ascii="IRBadr" w:hAnsi="IRBadr" w:cs="IRBadr"/>
          <w:color w:val="000080"/>
          <w:sz w:val="34"/>
          <w:rtl/>
        </w:rPr>
        <w:t xml:space="preserve"> </w:t>
      </w:r>
      <w:r w:rsidRPr="00534C1A">
        <w:rPr>
          <w:rFonts w:ascii="IRBadr" w:hAnsi="IRBadr" w:cs="IRBadr" w:hint="cs"/>
          <w:color w:val="000080"/>
          <w:sz w:val="34"/>
          <w:rtl/>
        </w:rPr>
        <w:t>عليه</w:t>
      </w:r>
      <w:r w:rsidRPr="00534C1A">
        <w:rPr>
          <w:rFonts w:ascii="IRBadr" w:hAnsi="IRBadr" w:cs="IRBadr"/>
          <w:color w:val="000080"/>
          <w:sz w:val="34"/>
          <w:rtl/>
        </w:rPr>
        <w:t xml:space="preserve"> </w:t>
      </w:r>
      <w:r w:rsidRPr="00534C1A">
        <w:rPr>
          <w:rFonts w:ascii="IRBadr" w:hAnsi="IRBadr" w:cs="IRBadr" w:hint="cs"/>
          <w:color w:val="000080"/>
          <w:sz w:val="34"/>
          <w:rtl/>
        </w:rPr>
        <w:t>بل</w:t>
      </w:r>
      <w:r w:rsidRPr="00534C1A">
        <w:rPr>
          <w:rFonts w:ascii="IRBadr" w:hAnsi="IRBadr" w:cs="IRBadr"/>
          <w:color w:val="000080"/>
          <w:sz w:val="34"/>
          <w:rtl/>
        </w:rPr>
        <w:t xml:space="preserve"> </w:t>
      </w:r>
      <w:r w:rsidRPr="00534C1A">
        <w:rPr>
          <w:rFonts w:ascii="IRBadr" w:hAnsi="IRBadr" w:cs="IRBadr" w:hint="cs"/>
          <w:color w:val="000080"/>
          <w:sz w:val="34"/>
          <w:rtl/>
        </w:rPr>
        <w:t>في</w:t>
      </w:r>
      <w:r w:rsidRPr="00534C1A">
        <w:rPr>
          <w:rFonts w:ascii="IRBadr" w:hAnsi="IRBadr" w:cs="IRBadr"/>
          <w:color w:val="000080"/>
          <w:sz w:val="34"/>
          <w:rtl/>
        </w:rPr>
        <w:t xml:space="preserve"> </w:t>
      </w:r>
      <w:r w:rsidRPr="00534C1A">
        <w:rPr>
          <w:rFonts w:ascii="IRBadr" w:hAnsi="IRBadr" w:cs="IRBadr" w:hint="cs"/>
          <w:color w:val="000080"/>
          <w:sz w:val="34"/>
          <w:rtl/>
        </w:rPr>
        <w:t>الفرع</w:t>
      </w:r>
      <w:r w:rsidRPr="00534C1A">
        <w:rPr>
          <w:rFonts w:ascii="IRBadr" w:hAnsi="IRBadr" w:cs="IRBadr"/>
          <w:color w:val="000080"/>
          <w:sz w:val="34"/>
          <w:rtl/>
        </w:rPr>
        <w:t xml:space="preserve"> </w:t>
      </w:r>
      <w:r w:rsidRPr="00534C1A">
        <w:rPr>
          <w:rFonts w:ascii="IRBadr" w:hAnsi="IRBadr" w:cs="IRBadr" w:hint="cs"/>
          <w:color w:val="000080"/>
          <w:sz w:val="34"/>
          <w:rtl/>
        </w:rPr>
        <w:t>الآتي</w:t>
      </w:r>
      <w:r w:rsidRPr="00534C1A">
        <w:rPr>
          <w:rFonts w:ascii="IRBadr" w:hAnsi="IRBadr" w:cs="IRBadr"/>
          <w:color w:val="000080"/>
          <w:sz w:val="34"/>
          <w:rtl/>
        </w:rPr>
        <w:t xml:space="preserve"> </w:t>
      </w:r>
      <w:r w:rsidRPr="00534C1A">
        <w:rPr>
          <w:rFonts w:ascii="IRBadr" w:hAnsi="IRBadr" w:cs="IRBadr" w:hint="cs"/>
          <w:color w:val="000080"/>
          <w:sz w:val="34"/>
          <w:rtl/>
        </w:rPr>
        <w:t>أيضاً</w:t>
      </w:r>
      <w:r w:rsidRPr="00534C1A">
        <w:rPr>
          <w:rFonts w:ascii="IRBadr" w:hAnsi="IRBadr" w:cs="IRBadr"/>
          <w:color w:val="000080"/>
          <w:sz w:val="34"/>
          <w:rtl/>
        </w:rPr>
        <w:t xml:space="preserve"> </w:t>
      </w:r>
      <w:r w:rsidRPr="00534C1A">
        <w:rPr>
          <w:rFonts w:ascii="IRBadr" w:hAnsi="IRBadr" w:cs="IRBadr" w:hint="cs"/>
          <w:color w:val="000080"/>
          <w:sz w:val="34"/>
          <w:rtl/>
        </w:rPr>
        <w:t>لعدم</w:t>
      </w:r>
      <w:r w:rsidRPr="00534C1A">
        <w:rPr>
          <w:rFonts w:ascii="IRBadr" w:hAnsi="IRBadr" w:cs="IRBadr"/>
          <w:color w:val="000080"/>
          <w:sz w:val="34"/>
          <w:rtl/>
        </w:rPr>
        <w:t xml:space="preserve"> </w:t>
      </w:r>
      <w:r w:rsidRPr="00534C1A">
        <w:rPr>
          <w:rFonts w:ascii="IRBadr" w:hAnsi="IRBadr" w:cs="IRBadr" w:hint="cs"/>
          <w:color w:val="000080"/>
          <w:sz w:val="34"/>
          <w:rtl/>
        </w:rPr>
        <w:t>وفاء</w:t>
      </w:r>
      <w:r w:rsidRPr="00534C1A">
        <w:rPr>
          <w:rFonts w:ascii="IRBadr" w:hAnsi="IRBadr" w:cs="IRBadr"/>
          <w:color w:val="000080"/>
          <w:sz w:val="34"/>
          <w:rtl/>
        </w:rPr>
        <w:t xml:space="preserve"> </w:t>
      </w:r>
      <w:r w:rsidRPr="00534C1A">
        <w:rPr>
          <w:rFonts w:ascii="IRBadr" w:hAnsi="IRBadr" w:cs="IRBadr" w:hint="cs"/>
          <w:color w:val="000080"/>
          <w:sz w:val="34"/>
          <w:rtl/>
        </w:rPr>
        <w:t>دليل</w:t>
      </w:r>
      <w:r w:rsidRPr="00534C1A">
        <w:rPr>
          <w:rFonts w:ascii="IRBadr" w:hAnsi="IRBadr" w:cs="IRBadr"/>
          <w:color w:val="000080"/>
          <w:sz w:val="34"/>
          <w:rtl/>
        </w:rPr>
        <w:t xml:space="preserve"> </w:t>
      </w:r>
      <w:r w:rsidRPr="00534C1A">
        <w:rPr>
          <w:rFonts w:ascii="IRBadr" w:hAnsi="IRBadr" w:cs="IRBadr" w:hint="cs"/>
          <w:color w:val="000080"/>
          <w:sz w:val="34"/>
          <w:rtl/>
        </w:rPr>
        <w:t>به</w:t>
      </w:r>
      <w:r w:rsidRPr="00534C1A">
        <w:rPr>
          <w:rFonts w:ascii="IRBadr" w:hAnsi="IRBadr" w:cs="IRBadr"/>
          <w:color w:val="000080"/>
          <w:sz w:val="34"/>
          <w:rtl/>
        </w:rPr>
        <w:t xml:space="preserve"> </w:t>
      </w:r>
      <w:r w:rsidRPr="00534C1A">
        <w:rPr>
          <w:rFonts w:ascii="IRBadr" w:hAnsi="IRBadr" w:cs="IRBadr" w:hint="cs"/>
          <w:color w:val="000080"/>
          <w:sz w:val="34"/>
          <w:rtl/>
        </w:rPr>
        <w:t>أيضاً</w:t>
      </w:r>
      <w:r w:rsidRPr="00534C1A">
        <w:rPr>
          <w:rFonts w:ascii="IRBadr" w:hAnsi="IRBadr" w:cs="IRBadr"/>
          <w:color w:val="000080"/>
          <w:sz w:val="34"/>
          <w:rtl/>
        </w:rPr>
        <w:t xml:space="preserve"> </w:t>
      </w:r>
      <w:r w:rsidRPr="00534C1A">
        <w:rPr>
          <w:rFonts w:ascii="IRBadr" w:hAnsi="IRBadr" w:cs="IRBadr" w:hint="cs"/>
          <w:color w:val="000080"/>
          <w:sz w:val="34"/>
          <w:rtl/>
        </w:rPr>
        <w:t>إذا</w:t>
      </w:r>
      <w:r w:rsidRPr="00534C1A">
        <w:rPr>
          <w:rFonts w:ascii="IRBadr" w:hAnsi="IRBadr" w:cs="IRBadr"/>
          <w:color w:val="000080"/>
          <w:sz w:val="34"/>
          <w:rtl/>
        </w:rPr>
        <w:t xml:space="preserve"> </w:t>
      </w:r>
      <w:r w:rsidRPr="00534C1A">
        <w:rPr>
          <w:rFonts w:ascii="IRBadr" w:hAnsi="IRBadr" w:cs="IRBadr" w:hint="cs"/>
          <w:color w:val="000080"/>
          <w:sz w:val="34"/>
          <w:rtl/>
        </w:rPr>
        <w:t>كان</w:t>
      </w:r>
      <w:r w:rsidRPr="00534C1A">
        <w:rPr>
          <w:rFonts w:ascii="IRBadr" w:hAnsi="IRBadr" w:cs="IRBadr"/>
          <w:color w:val="000080"/>
          <w:sz w:val="34"/>
          <w:rtl/>
        </w:rPr>
        <w:t xml:space="preserve"> </w:t>
      </w:r>
      <w:r w:rsidRPr="00534C1A">
        <w:rPr>
          <w:rFonts w:ascii="IRBadr" w:hAnsi="IRBadr" w:cs="IRBadr" w:hint="cs"/>
          <w:color w:val="000080"/>
          <w:sz w:val="34"/>
          <w:rtl/>
        </w:rPr>
        <w:t>المأخوذ</w:t>
      </w:r>
      <w:r w:rsidRPr="00534C1A">
        <w:rPr>
          <w:rFonts w:ascii="IRBadr" w:hAnsi="IRBadr" w:cs="IRBadr"/>
          <w:color w:val="000080"/>
          <w:sz w:val="34"/>
          <w:rtl/>
        </w:rPr>
        <w:t xml:space="preserve"> </w:t>
      </w:r>
      <w:r w:rsidRPr="00534C1A">
        <w:rPr>
          <w:rFonts w:ascii="IRBadr" w:hAnsi="IRBadr" w:cs="IRBadr" w:hint="cs"/>
          <w:color w:val="000080"/>
          <w:sz w:val="34"/>
          <w:rtl/>
        </w:rPr>
        <w:t>من</w:t>
      </w:r>
      <w:r w:rsidRPr="00534C1A">
        <w:rPr>
          <w:rFonts w:ascii="IRBadr" w:hAnsi="IRBadr" w:cs="IRBadr"/>
          <w:color w:val="000080"/>
          <w:sz w:val="34"/>
          <w:rtl/>
        </w:rPr>
        <w:t xml:space="preserve"> </w:t>
      </w:r>
      <w:r w:rsidRPr="00534C1A">
        <w:rPr>
          <w:rFonts w:ascii="IRBadr" w:hAnsi="IRBadr" w:cs="IRBadr" w:hint="cs"/>
          <w:color w:val="000080"/>
          <w:sz w:val="34"/>
          <w:rtl/>
        </w:rPr>
        <w:t>غير</w:t>
      </w:r>
      <w:r w:rsidRPr="00534C1A">
        <w:rPr>
          <w:rFonts w:ascii="IRBadr" w:hAnsi="IRBadr" w:cs="IRBadr"/>
          <w:color w:val="000080"/>
          <w:sz w:val="34"/>
          <w:rtl/>
        </w:rPr>
        <w:t xml:space="preserve"> </w:t>
      </w:r>
      <w:r w:rsidRPr="00534C1A">
        <w:rPr>
          <w:rFonts w:ascii="IRBadr" w:hAnsi="IRBadr" w:cs="IRBadr" w:hint="cs"/>
          <w:color w:val="000080"/>
          <w:sz w:val="34"/>
          <w:rtl/>
        </w:rPr>
        <w:t>الجنس</w:t>
      </w:r>
      <w:r w:rsidRPr="00534C1A">
        <w:rPr>
          <w:rFonts w:ascii="IRBadr" w:hAnsi="IRBadr" w:cs="IRBadr"/>
          <w:color w:val="000080"/>
          <w:sz w:val="34"/>
          <w:rtl/>
        </w:rPr>
        <w:t xml:space="preserve"> </w:t>
      </w:r>
      <w:r w:rsidRPr="00534C1A">
        <w:rPr>
          <w:rFonts w:ascii="IRBadr" w:hAnsi="IRBadr" w:cs="IRBadr" w:hint="cs"/>
          <w:color w:val="000080"/>
          <w:sz w:val="34"/>
          <w:rtl/>
        </w:rPr>
        <w:t>و</w:t>
      </w:r>
      <w:r w:rsidRPr="00534C1A">
        <w:rPr>
          <w:rFonts w:ascii="IRBadr" w:hAnsi="IRBadr" w:cs="IRBadr"/>
          <w:color w:val="000080"/>
          <w:sz w:val="34"/>
          <w:rtl/>
        </w:rPr>
        <w:t xml:space="preserve"> </w:t>
      </w:r>
      <w:r w:rsidRPr="00534C1A">
        <w:rPr>
          <w:rFonts w:ascii="IRBadr" w:hAnsi="IRBadr" w:cs="IRBadr" w:hint="cs"/>
          <w:color w:val="000080"/>
          <w:sz w:val="34"/>
          <w:rtl/>
        </w:rPr>
        <w:t>إلّا</w:t>
      </w:r>
      <w:r w:rsidRPr="00534C1A">
        <w:rPr>
          <w:rFonts w:ascii="IRBadr" w:hAnsi="IRBadr" w:cs="IRBadr"/>
          <w:color w:val="000080"/>
          <w:sz w:val="34"/>
          <w:rtl/>
        </w:rPr>
        <w:t xml:space="preserve"> </w:t>
      </w:r>
      <w:r w:rsidRPr="00534C1A">
        <w:rPr>
          <w:rFonts w:ascii="IRBadr" w:hAnsi="IRBadr" w:cs="IRBadr" w:hint="cs"/>
          <w:color w:val="000080"/>
          <w:sz w:val="34"/>
          <w:rtl/>
        </w:rPr>
        <w:t>فلا</w:t>
      </w:r>
      <w:r w:rsidRPr="00534C1A">
        <w:rPr>
          <w:rFonts w:ascii="IRBadr" w:hAnsi="IRBadr" w:cs="IRBadr"/>
          <w:color w:val="000080"/>
          <w:sz w:val="34"/>
          <w:rtl/>
        </w:rPr>
        <w:t xml:space="preserve"> </w:t>
      </w:r>
      <w:r w:rsidRPr="00534C1A">
        <w:rPr>
          <w:rFonts w:ascii="IRBadr" w:hAnsi="IRBadr" w:cs="IRBadr" w:hint="cs"/>
          <w:color w:val="000080"/>
          <w:sz w:val="34"/>
          <w:rtl/>
        </w:rPr>
        <w:t>يضمن</w:t>
      </w:r>
      <w:r w:rsidRPr="00534C1A">
        <w:rPr>
          <w:rFonts w:ascii="IRBadr" w:hAnsi="IRBadr" w:cs="IRBadr"/>
          <w:color w:val="000080"/>
          <w:sz w:val="34"/>
          <w:rtl/>
        </w:rPr>
        <w:t xml:space="preserve"> </w:t>
      </w:r>
      <w:r w:rsidRPr="00534C1A">
        <w:rPr>
          <w:rFonts w:ascii="IRBadr" w:hAnsi="IRBadr" w:cs="IRBadr" w:hint="cs"/>
          <w:color w:val="000080"/>
          <w:sz w:val="34"/>
          <w:rtl/>
        </w:rPr>
        <w:t>في</w:t>
      </w:r>
      <w:r w:rsidRPr="00534C1A">
        <w:rPr>
          <w:rFonts w:ascii="IRBadr" w:hAnsi="IRBadr" w:cs="IRBadr"/>
          <w:color w:val="000080"/>
          <w:sz w:val="34"/>
          <w:rtl/>
        </w:rPr>
        <w:t xml:space="preserve"> </w:t>
      </w:r>
      <w:r w:rsidRPr="00534C1A">
        <w:rPr>
          <w:rFonts w:ascii="IRBadr" w:hAnsi="IRBadr" w:cs="IRBadr" w:hint="cs"/>
          <w:color w:val="000080"/>
          <w:sz w:val="34"/>
          <w:rtl/>
        </w:rPr>
        <w:t>الزائد</w:t>
      </w:r>
      <w:r w:rsidRPr="00534C1A">
        <w:rPr>
          <w:rFonts w:ascii="IRBadr" w:hAnsi="IRBadr" w:cs="IRBadr"/>
          <w:color w:val="000080"/>
          <w:sz w:val="34"/>
          <w:rtl/>
        </w:rPr>
        <w:t xml:space="preserve"> </w:t>
      </w:r>
      <w:r w:rsidRPr="00534C1A">
        <w:rPr>
          <w:rFonts w:ascii="IRBadr" w:hAnsi="IRBadr" w:cs="IRBadr" w:hint="cs"/>
          <w:color w:val="000080"/>
          <w:sz w:val="34"/>
          <w:rtl/>
        </w:rPr>
        <w:t>إذا</w:t>
      </w:r>
      <w:r w:rsidRPr="00534C1A">
        <w:rPr>
          <w:rFonts w:ascii="IRBadr" w:hAnsi="IRBadr" w:cs="IRBadr"/>
          <w:color w:val="000080"/>
          <w:sz w:val="34"/>
          <w:rtl/>
        </w:rPr>
        <w:t xml:space="preserve"> </w:t>
      </w:r>
      <w:r w:rsidRPr="00534C1A">
        <w:rPr>
          <w:rFonts w:ascii="IRBadr" w:hAnsi="IRBadr" w:cs="IRBadr" w:hint="cs"/>
          <w:color w:val="000080"/>
          <w:sz w:val="34"/>
          <w:rtl/>
        </w:rPr>
        <w:t>لم</w:t>
      </w:r>
      <w:r w:rsidRPr="00534C1A">
        <w:rPr>
          <w:rFonts w:ascii="IRBadr" w:hAnsi="IRBadr" w:cs="IRBadr"/>
          <w:color w:val="000080"/>
          <w:sz w:val="34"/>
          <w:rtl/>
        </w:rPr>
        <w:t xml:space="preserve"> </w:t>
      </w:r>
      <w:r w:rsidRPr="00534C1A">
        <w:rPr>
          <w:rFonts w:ascii="IRBadr" w:hAnsi="IRBadr" w:cs="IRBadr" w:hint="cs"/>
          <w:color w:val="000080"/>
          <w:sz w:val="34"/>
          <w:rtl/>
        </w:rPr>
        <w:t>يكن</w:t>
      </w:r>
      <w:r w:rsidRPr="00534C1A">
        <w:rPr>
          <w:rFonts w:ascii="IRBadr" w:hAnsi="IRBadr" w:cs="IRBadr"/>
          <w:color w:val="000080"/>
          <w:sz w:val="34"/>
          <w:rtl/>
        </w:rPr>
        <w:t xml:space="preserve"> </w:t>
      </w:r>
      <w:r w:rsidRPr="00534C1A">
        <w:rPr>
          <w:rFonts w:ascii="IRBadr" w:hAnsi="IRBadr" w:cs="IRBadr" w:hint="cs"/>
          <w:color w:val="000080"/>
          <w:sz w:val="34"/>
          <w:rtl/>
        </w:rPr>
        <w:t>بتفريط</w:t>
      </w:r>
      <w:r w:rsidRPr="00534C1A">
        <w:rPr>
          <w:rFonts w:ascii="IRBadr" w:hAnsi="IRBadr" w:cs="IRBadr"/>
          <w:color w:val="000080"/>
          <w:sz w:val="34"/>
          <w:rtl/>
        </w:rPr>
        <w:t xml:space="preserve"> </w:t>
      </w:r>
      <w:r w:rsidRPr="00534C1A">
        <w:rPr>
          <w:rFonts w:ascii="IRBadr" w:hAnsi="IRBadr" w:cs="IRBadr" w:hint="cs"/>
          <w:color w:val="000080"/>
          <w:sz w:val="34"/>
          <w:rtl/>
        </w:rPr>
        <w:t>منه</w:t>
      </w:r>
      <w:r w:rsidRPr="00534C1A">
        <w:rPr>
          <w:rFonts w:ascii="IRBadr" w:hAnsi="IRBadr" w:cs="IRBadr"/>
          <w:color w:val="000080"/>
          <w:sz w:val="34"/>
          <w:rtl/>
        </w:rPr>
        <w:t xml:space="preserve"> </w:t>
      </w:r>
      <w:r w:rsidRPr="00534C1A">
        <w:rPr>
          <w:rFonts w:ascii="IRBadr" w:hAnsi="IRBadr" w:cs="IRBadr" w:hint="cs"/>
          <w:color w:val="000080"/>
          <w:sz w:val="34"/>
          <w:rtl/>
        </w:rPr>
        <w:t>كما</w:t>
      </w:r>
      <w:r w:rsidRPr="00534C1A">
        <w:rPr>
          <w:rFonts w:ascii="IRBadr" w:hAnsi="IRBadr" w:cs="IRBadr"/>
          <w:color w:val="000080"/>
          <w:sz w:val="34"/>
          <w:rtl/>
        </w:rPr>
        <w:t xml:space="preserve"> </w:t>
      </w:r>
      <w:r w:rsidRPr="00534C1A">
        <w:rPr>
          <w:rFonts w:ascii="IRBadr" w:hAnsi="IRBadr" w:cs="IRBadr" w:hint="cs"/>
          <w:color w:val="000080"/>
          <w:sz w:val="34"/>
          <w:rtl/>
        </w:rPr>
        <w:t>لا</w:t>
      </w:r>
      <w:r w:rsidRPr="00534C1A">
        <w:rPr>
          <w:rFonts w:ascii="IRBadr" w:hAnsi="IRBadr" w:cs="IRBadr"/>
          <w:color w:val="000080"/>
          <w:sz w:val="34"/>
          <w:rtl/>
        </w:rPr>
        <w:t xml:space="preserve"> </w:t>
      </w:r>
      <w:r w:rsidRPr="00534C1A">
        <w:rPr>
          <w:rFonts w:ascii="IRBadr" w:hAnsi="IRBadr" w:cs="IRBadr" w:hint="cs"/>
          <w:color w:val="000080"/>
          <w:sz w:val="34"/>
          <w:rtl/>
        </w:rPr>
        <w:t>يخفى</w:t>
      </w:r>
      <w:r>
        <w:rPr>
          <w:rFonts w:ascii="IRBadr" w:hAnsi="IRBadr" w:cs="IRBadr" w:hint="cs"/>
          <w:color w:val="000080"/>
          <w:sz w:val="34"/>
          <w:rtl/>
        </w:rPr>
        <w:t>»</w:t>
      </w:r>
      <w:r w:rsidRPr="00534C1A">
        <w:rPr>
          <w:rFonts w:ascii="IRBadr" w:hAnsi="IRBadr" w:cs="IRBadr"/>
          <w:sz w:val="34"/>
          <w:rtl/>
        </w:rPr>
        <w:t>.</w:t>
      </w:r>
    </w:p>
    <w:p w:rsidR="003A7DB8" w:rsidRDefault="003A7DB8" w:rsidP="00534C1A">
      <w:pPr>
        <w:rPr>
          <w:rFonts w:ascii="IRBadr" w:hAnsi="IRBadr" w:cs="IRBadr"/>
          <w:sz w:val="34"/>
          <w:rtl/>
        </w:rPr>
      </w:pPr>
      <w:r w:rsidRPr="003A7DB8">
        <w:rPr>
          <w:rFonts w:ascii="IRBadr" w:hAnsi="IRBadr" w:cs="IRBadr" w:hint="cs"/>
          <w:b/>
          <w:bCs/>
          <w:sz w:val="34"/>
          <w:rtl/>
        </w:rPr>
        <w:t>«لاختصاص النص بالمقاسمة»:</w:t>
      </w:r>
      <w:r>
        <w:rPr>
          <w:rFonts w:ascii="IRBadr" w:hAnsi="IRBadr" w:cs="IRBadr" w:hint="cs"/>
          <w:sz w:val="34"/>
          <w:rtl/>
        </w:rPr>
        <w:t xml:space="preserve"> این سخن صحیح نیست؛‌ چرا که نص اختصاص به مقاسمه ندارد. در روایت، تعبیر خراج به کار رفته که اعم از مقاسمه است. البته در برخی روایات تعبیر مقاسمه به کار رفته، ولی مفهوم ندارد.</w:t>
      </w:r>
    </w:p>
    <w:p w:rsidR="003A7DB8" w:rsidRDefault="003A7DB8" w:rsidP="00534C1A">
      <w:pPr>
        <w:rPr>
          <w:rFonts w:ascii="IRBadr" w:hAnsi="IRBadr" w:cs="IRBadr"/>
          <w:sz w:val="34"/>
          <w:rtl/>
        </w:rPr>
      </w:pPr>
      <w:r w:rsidRPr="003A7DB8">
        <w:rPr>
          <w:rFonts w:ascii="IRBadr" w:hAnsi="IRBadr" w:cs="IRBadr" w:hint="cs"/>
          <w:b/>
          <w:bCs/>
          <w:sz w:val="34"/>
          <w:rtl/>
        </w:rPr>
        <w:t>«في</w:t>
      </w:r>
      <w:r w:rsidRPr="003A7DB8">
        <w:rPr>
          <w:rFonts w:ascii="IRBadr" w:hAnsi="IRBadr" w:cs="IRBadr"/>
          <w:b/>
          <w:bCs/>
          <w:sz w:val="34"/>
          <w:rtl/>
        </w:rPr>
        <w:t xml:space="preserve"> </w:t>
      </w:r>
      <w:r w:rsidRPr="003A7DB8">
        <w:rPr>
          <w:rFonts w:ascii="IRBadr" w:hAnsi="IRBadr" w:cs="IRBadr" w:hint="cs"/>
          <w:b/>
          <w:bCs/>
          <w:sz w:val="34"/>
          <w:rtl/>
        </w:rPr>
        <w:t>الفرع</w:t>
      </w:r>
      <w:r w:rsidRPr="003A7DB8">
        <w:rPr>
          <w:rFonts w:ascii="IRBadr" w:hAnsi="IRBadr" w:cs="IRBadr"/>
          <w:b/>
          <w:bCs/>
          <w:sz w:val="34"/>
          <w:rtl/>
        </w:rPr>
        <w:t xml:space="preserve"> </w:t>
      </w:r>
      <w:r w:rsidRPr="003A7DB8">
        <w:rPr>
          <w:rFonts w:ascii="IRBadr" w:hAnsi="IRBadr" w:cs="IRBadr" w:hint="cs"/>
          <w:b/>
          <w:bCs/>
          <w:sz w:val="34"/>
          <w:rtl/>
        </w:rPr>
        <w:t>الآتي»</w:t>
      </w:r>
      <w:r>
        <w:rPr>
          <w:rFonts w:ascii="IRBadr" w:hAnsi="IRBadr" w:cs="IRBadr" w:hint="cs"/>
          <w:sz w:val="34"/>
          <w:rtl/>
        </w:rPr>
        <w:t>: مراد، مواردی است که ظالمانه دریافت می‌شود: «ما یأخذه العمّال ظلما».</w:t>
      </w:r>
    </w:p>
    <w:p w:rsidR="00BF1E6A" w:rsidRDefault="00BF1E6A" w:rsidP="00534C1A">
      <w:pPr>
        <w:rPr>
          <w:rFonts w:ascii="IRBadr" w:hAnsi="IRBadr" w:cs="IRBadr"/>
          <w:color w:val="FF0000"/>
          <w:sz w:val="34"/>
          <w:rtl/>
        </w:rPr>
      </w:pPr>
      <w:r w:rsidRPr="00BF1E6A">
        <w:rPr>
          <w:rFonts w:ascii="IRBadr" w:hAnsi="IRBadr" w:cs="IRBadr" w:hint="cs"/>
          <w:color w:val="FF0000"/>
          <w:sz w:val="34"/>
          <w:rtl/>
        </w:rPr>
        <w:t xml:space="preserve">آیت الله حکیم: </w:t>
      </w:r>
    </w:p>
    <w:p w:rsidR="00BF1E6A" w:rsidRDefault="00BF1E6A" w:rsidP="00534C1A">
      <w:pPr>
        <w:rPr>
          <w:rFonts w:ascii="IRBadr" w:hAnsi="IRBadr" w:cs="IRBadr"/>
          <w:sz w:val="34"/>
          <w:rtl/>
        </w:rPr>
      </w:pPr>
      <w:r w:rsidRPr="00BF1E6A">
        <w:rPr>
          <w:rFonts w:ascii="IRBadr" w:hAnsi="IRBadr" w:cs="IRBadr" w:hint="cs"/>
          <w:color w:val="000080"/>
          <w:sz w:val="34"/>
          <w:rtl/>
        </w:rPr>
        <w:t>«الظاهر</w:t>
      </w:r>
      <w:r w:rsidRPr="00BF1E6A">
        <w:rPr>
          <w:rFonts w:ascii="IRBadr" w:hAnsi="IRBadr" w:cs="IRBadr"/>
          <w:color w:val="000080"/>
          <w:sz w:val="34"/>
          <w:rtl/>
        </w:rPr>
        <w:t xml:space="preserve"> </w:t>
      </w:r>
      <w:r w:rsidRPr="00BF1E6A">
        <w:rPr>
          <w:rFonts w:ascii="IRBadr" w:hAnsi="IRBadr" w:cs="IRBadr" w:hint="cs"/>
          <w:color w:val="000080"/>
          <w:sz w:val="34"/>
          <w:rtl/>
        </w:rPr>
        <w:t>جريان</w:t>
      </w:r>
      <w:r w:rsidRPr="00BF1E6A">
        <w:rPr>
          <w:rFonts w:ascii="IRBadr" w:hAnsi="IRBadr" w:cs="IRBadr"/>
          <w:color w:val="000080"/>
          <w:sz w:val="34"/>
          <w:rtl/>
        </w:rPr>
        <w:t xml:space="preserve"> </w:t>
      </w:r>
      <w:r w:rsidRPr="00BF1E6A">
        <w:rPr>
          <w:rFonts w:ascii="IRBadr" w:hAnsi="IRBadr" w:cs="IRBadr" w:hint="cs"/>
          <w:color w:val="000080"/>
          <w:sz w:val="34"/>
          <w:rtl/>
        </w:rPr>
        <w:t>حكم</w:t>
      </w:r>
      <w:r w:rsidRPr="00BF1E6A">
        <w:rPr>
          <w:rFonts w:ascii="IRBadr" w:hAnsi="IRBadr" w:cs="IRBadr"/>
          <w:color w:val="000080"/>
          <w:sz w:val="34"/>
          <w:rtl/>
        </w:rPr>
        <w:t xml:space="preserve"> </w:t>
      </w:r>
      <w:r w:rsidRPr="00BF1E6A">
        <w:rPr>
          <w:rFonts w:ascii="IRBadr" w:hAnsi="IRBadr" w:cs="IRBadr" w:hint="cs"/>
          <w:color w:val="000080"/>
          <w:sz w:val="34"/>
          <w:rtl/>
        </w:rPr>
        <w:t>المؤن</w:t>
      </w:r>
      <w:r w:rsidRPr="00BF1E6A">
        <w:rPr>
          <w:rFonts w:ascii="IRBadr" w:hAnsi="IRBadr" w:cs="IRBadr"/>
          <w:color w:val="000080"/>
          <w:sz w:val="34"/>
          <w:rtl/>
        </w:rPr>
        <w:t xml:space="preserve"> </w:t>
      </w:r>
      <w:r w:rsidRPr="00BF1E6A">
        <w:rPr>
          <w:rFonts w:ascii="IRBadr" w:hAnsi="IRBadr" w:cs="IRBadr" w:hint="cs"/>
          <w:color w:val="000080"/>
          <w:sz w:val="34"/>
          <w:rtl/>
        </w:rPr>
        <w:t>عليه»</w:t>
      </w:r>
      <w:r w:rsidRPr="00BF1E6A">
        <w:rPr>
          <w:rFonts w:ascii="IRBadr" w:hAnsi="IRBadr" w:cs="IRBadr"/>
          <w:sz w:val="34"/>
          <w:rtl/>
        </w:rPr>
        <w:t>.</w:t>
      </w:r>
    </w:p>
    <w:p w:rsidR="005D6FA7" w:rsidRDefault="005D6FA7" w:rsidP="00534C1A">
      <w:pPr>
        <w:rPr>
          <w:rFonts w:ascii="IRBadr" w:hAnsi="IRBadr" w:cs="IRBadr"/>
          <w:sz w:val="34"/>
          <w:rtl/>
        </w:rPr>
      </w:pPr>
      <w:r>
        <w:rPr>
          <w:rFonts w:ascii="IRBadr" w:hAnsi="IRBadr" w:cs="IRBadr" w:hint="cs"/>
          <w:sz w:val="34"/>
          <w:rtl/>
        </w:rPr>
        <w:t>سخن آیت الله حکیم نظیر سخن آقا ضیا است.</w:t>
      </w:r>
    </w:p>
    <w:p w:rsidR="00FB495A" w:rsidRPr="00534C1A" w:rsidRDefault="00534C1A" w:rsidP="00FB495A">
      <w:pPr>
        <w:rPr>
          <w:rFonts w:ascii="IRBadr" w:hAnsi="IRBadr" w:cs="IRBadr"/>
          <w:color w:val="FF0000"/>
          <w:sz w:val="34"/>
          <w:rtl/>
        </w:rPr>
      </w:pPr>
      <w:r w:rsidRPr="00534C1A">
        <w:rPr>
          <w:rFonts w:ascii="IRBadr" w:hAnsi="IRBadr" w:cs="IRBadr" w:hint="cs"/>
          <w:color w:val="FF0000"/>
          <w:sz w:val="34"/>
          <w:rtl/>
        </w:rPr>
        <w:t>آیت الله بروجردی</w:t>
      </w:r>
      <w:r>
        <w:rPr>
          <w:rFonts w:ascii="IRBadr" w:hAnsi="IRBadr" w:cs="IRBadr" w:hint="cs"/>
          <w:color w:val="FF0000"/>
          <w:sz w:val="34"/>
          <w:rtl/>
        </w:rPr>
        <w:t>:</w:t>
      </w:r>
      <w:r w:rsidRPr="00534C1A">
        <w:rPr>
          <w:rFonts w:ascii="IRBadr" w:hAnsi="IRBadr" w:cs="IRBadr" w:hint="cs"/>
          <w:color w:val="FF0000"/>
          <w:sz w:val="34"/>
          <w:rtl/>
        </w:rPr>
        <w:t xml:space="preserve"> </w:t>
      </w:r>
    </w:p>
    <w:p w:rsidR="00534C1A" w:rsidRDefault="00534C1A" w:rsidP="00FB495A">
      <w:pPr>
        <w:rPr>
          <w:rFonts w:ascii="IRBadr" w:hAnsi="IRBadr" w:cs="IRBadr"/>
          <w:sz w:val="34"/>
          <w:rtl/>
        </w:rPr>
      </w:pPr>
      <w:r w:rsidRPr="00534C1A">
        <w:rPr>
          <w:rFonts w:ascii="IRBadr" w:hAnsi="IRBadr" w:cs="IRBadr" w:hint="cs"/>
          <w:color w:val="000080"/>
          <w:sz w:val="34"/>
          <w:rtl/>
        </w:rPr>
        <w:t>«إذا</w:t>
      </w:r>
      <w:r w:rsidRPr="00534C1A">
        <w:rPr>
          <w:rFonts w:ascii="IRBadr" w:hAnsi="IRBadr" w:cs="IRBadr"/>
          <w:color w:val="000080"/>
          <w:sz w:val="34"/>
          <w:rtl/>
        </w:rPr>
        <w:t xml:space="preserve"> </w:t>
      </w:r>
      <w:r w:rsidRPr="00534C1A">
        <w:rPr>
          <w:rFonts w:ascii="IRBadr" w:hAnsi="IRBadr" w:cs="IRBadr" w:hint="cs"/>
          <w:color w:val="000080"/>
          <w:sz w:val="34"/>
          <w:rtl/>
        </w:rPr>
        <w:t>كان</w:t>
      </w:r>
      <w:r w:rsidRPr="00534C1A">
        <w:rPr>
          <w:rFonts w:ascii="IRBadr" w:hAnsi="IRBadr" w:cs="IRBadr"/>
          <w:color w:val="000080"/>
          <w:sz w:val="34"/>
          <w:rtl/>
        </w:rPr>
        <w:t xml:space="preserve"> </w:t>
      </w:r>
      <w:r w:rsidRPr="00534C1A">
        <w:rPr>
          <w:rFonts w:ascii="IRBadr" w:hAnsi="IRBadr" w:cs="IRBadr" w:hint="cs"/>
          <w:color w:val="000080"/>
          <w:sz w:val="34"/>
          <w:rtl/>
        </w:rPr>
        <w:t>مضروباً</w:t>
      </w:r>
      <w:r w:rsidRPr="00534C1A">
        <w:rPr>
          <w:rFonts w:ascii="IRBadr" w:hAnsi="IRBadr" w:cs="IRBadr"/>
          <w:color w:val="000080"/>
          <w:sz w:val="34"/>
          <w:rtl/>
        </w:rPr>
        <w:t xml:space="preserve"> </w:t>
      </w:r>
      <w:r w:rsidRPr="00534C1A">
        <w:rPr>
          <w:rFonts w:ascii="IRBadr" w:hAnsi="IRBadr" w:cs="IRBadr" w:hint="cs"/>
          <w:color w:val="000080"/>
          <w:sz w:val="34"/>
          <w:rtl/>
        </w:rPr>
        <w:t>على</w:t>
      </w:r>
      <w:r w:rsidRPr="00534C1A">
        <w:rPr>
          <w:rFonts w:ascii="IRBadr" w:hAnsi="IRBadr" w:cs="IRBadr"/>
          <w:color w:val="000080"/>
          <w:sz w:val="34"/>
          <w:rtl/>
        </w:rPr>
        <w:t xml:space="preserve"> </w:t>
      </w:r>
      <w:r w:rsidRPr="00534C1A">
        <w:rPr>
          <w:rFonts w:ascii="IRBadr" w:hAnsi="IRBadr" w:cs="IRBadr" w:hint="cs"/>
          <w:color w:val="000080"/>
          <w:sz w:val="34"/>
          <w:rtl/>
        </w:rPr>
        <w:t>الأرض</w:t>
      </w:r>
      <w:r w:rsidRPr="00534C1A">
        <w:rPr>
          <w:rFonts w:ascii="IRBadr" w:hAnsi="IRBadr" w:cs="IRBadr"/>
          <w:color w:val="000080"/>
          <w:sz w:val="34"/>
          <w:rtl/>
        </w:rPr>
        <w:t xml:space="preserve"> </w:t>
      </w:r>
      <w:r w:rsidRPr="00534C1A">
        <w:rPr>
          <w:rFonts w:ascii="IRBadr" w:hAnsi="IRBadr" w:cs="IRBadr" w:hint="cs"/>
          <w:color w:val="000080"/>
          <w:sz w:val="34"/>
          <w:rtl/>
        </w:rPr>
        <w:t>باعتبار</w:t>
      </w:r>
      <w:r w:rsidRPr="00534C1A">
        <w:rPr>
          <w:rFonts w:ascii="IRBadr" w:hAnsi="IRBadr" w:cs="IRBadr"/>
          <w:color w:val="000080"/>
          <w:sz w:val="34"/>
          <w:rtl/>
        </w:rPr>
        <w:t xml:space="preserve"> </w:t>
      </w:r>
      <w:r w:rsidRPr="00534C1A">
        <w:rPr>
          <w:rFonts w:ascii="IRBadr" w:hAnsi="IRBadr" w:cs="IRBadr" w:hint="cs"/>
          <w:color w:val="000080"/>
          <w:sz w:val="34"/>
          <w:rtl/>
        </w:rPr>
        <w:t>ما</w:t>
      </w:r>
      <w:r w:rsidRPr="00534C1A">
        <w:rPr>
          <w:rFonts w:ascii="IRBadr" w:hAnsi="IRBadr" w:cs="IRBadr"/>
          <w:color w:val="000080"/>
          <w:sz w:val="34"/>
          <w:rtl/>
        </w:rPr>
        <w:t xml:space="preserve"> </w:t>
      </w:r>
      <w:r w:rsidRPr="00534C1A">
        <w:rPr>
          <w:rFonts w:ascii="IRBadr" w:hAnsi="IRBadr" w:cs="IRBadr" w:hint="cs"/>
          <w:color w:val="000080"/>
          <w:sz w:val="34"/>
          <w:rtl/>
        </w:rPr>
        <w:t>يزرع</w:t>
      </w:r>
      <w:r w:rsidRPr="00534C1A">
        <w:rPr>
          <w:rFonts w:ascii="IRBadr" w:hAnsi="IRBadr" w:cs="IRBadr"/>
          <w:color w:val="000080"/>
          <w:sz w:val="34"/>
          <w:rtl/>
        </w:rPr>
        <w:t xml:space="preserve"> </w:t>
      </w:r>
      <w:r w:rsidRPr="00534C1A">
        <w:rPr>
          <w:rFonts w:ascii="IRBadr" w:hAnsi="IRBadr" w:cs="IRBadr" w:hint="cs"/>
          <w:color w:val="000080"/>
          <w:sz w:val="34"/>
          <w:rtl/>
        </w:rPr>
        <w:t>فيها</w:t>
      </w:r>
      <w:r w:rsidRPr="00534C1A">
        <w:rPr>
          <w:rFonts w:ascii="IRBadr" w:hAnsi="IRBadr" w:cs="IRBadr"/>
          <w:color w:val="000080"/>
          <w:sz w:val="34"/>
          <w:rtl/>
        </w:rPr>
        <w:t xml:space="preserve"> </w:t>
      </w:r>
      <w:r w:rsidRPr="00534C1A">
        <w:rPr>
          <w:rFonts w:ascii="IRBadr" w:hAnsi="IRBadr" w:cs="IRBadr" w:hint="cs"/>
          <w:color w:val="000080"/>
          <w:sz w:val="34"/>
          <w:rtl/>
        </w:rPr>
        <w:t>من</w:t>
      </w:r>
      <w:r w:rsidRPr="00534C1A">
        <w:rPr>
          <w:rFonts w:ascii="IRBadr" w:hAnsi="IRBadr" w:cs="IRBadr"/>
          <w:color w:val="000080"/>
          <w:sz w:val="34"/>
          <w:rtl/>
        </w:rPr>
        <w:t xml:space="preserve"> </w:t>
      </w:r>
      <w:r w:rsidRPr="00534C1A">
        <w:rPr>
          <w:rFonts w:ascii="IRBadr" w:hAnsi="IRBadr" w:cs="IRBadr" w:hint="cs"/>
          <w:color w:val="000080"/>
          <w:sz w:val="34"/>
          <w:rtl/>
        </w:rPr>
        <w:t>الغلّة</w:t>
      </w:r>
      <w:r w:rsidRPr="00534C1A">
        <w:rPr>
          <w:rFonts w:ascii="IRBadr" w:hAnsi="IRBadr" w:cs="IRBadr"/>
          <w:color w:val="000080"/>
          <w:sz w:val="34"/>
          <w:rtl/>
        </w:rPr>
        <w:t xml:space="preserve"> </w:t>
      </w:r>
      <w:r w:rsidRPr="00534C1A">
        <w:rPr>
          <w:rFonts w:ascii="IRBadr" w:hAnsi="IRBadr" w:cs="IRBadr" w:hint="cs"/>
          <w:color w:val="000080"/>
          <w:sz w:val="34"/>
          <w:rtl/>
        </w:rPr>
        <w:t>الزكويّة»</w:t>
      </w:r>
      <w:r w:rsidRPr="00534C1A">
        <w:rPr>
          <w:rFonts w:ascii="IRBadr" w:hAnsi="IRBadr" w:cs="IRBadr"/>
          <w:sz w:val="34"/>
          <w:rtl/>
        </w:rPr>
        <w:t>.</w:t>
      </w:r>
    </w:p>
    <w:p w:rsidR="00534C1A" w:rsidRDefault="00534C1A" w:rsidP="00BF1E6A">
      <w:pPr>
        <w:rPr>
          <w:rFonts w:ascii="IRBadr" w:hAnsi="IRBadr" w:cs="IRBadr"/>
          <w:sz w:val="34"/>
          <w:rtl/>
        </w:rPr>
      </w:pPr>
      <w:r>
        <w:rPr>
          <w:rFonts w:ascii="IRBadr" w:hAnsi="IRBadr" w:cs="IRBadr" w:hint="cs"/>
          <w:sz w:val="34"/>
          <w:rtl/>
        </w:rPr>
        <w:t>این عبارت آیت الله بروجردی دقیق است.</w:t>
      </w:r>
      <w:r w:rsidR="00BF1E6A">
        <w:rPr>
          <w:rFonts w:ascii="IRBadr" w:hAnsi="IRBadr" w:cs="IRBadr" w:hint="cs"/>
          <w:sz w:val="34"/>
          <w:rtl/>
        </w:rPr>
        <w:t xml:space="preserve"> خراج گاهی به معنای مطلق مالیات استعمال می‌شده است. تنها در صورتی که خراج بر زمین باشد، باعث استثنا از زکات است.</w:t>
      </w:r>
      <w:r>
        <w:rPr>
          <w:rFonts w:ascii="IRBadr" w:hAnsi="IRBadr" w:cs="IRBadr" w:hint="cs"/>
          <w:sz w:val="34"/>
          <w:rtl/>
        </w:rPr>
        <w:t xml:space="preserve"> </w:t>
      </w:r>
      <w:r w:rsidR="00BF1E6A">
        <w:rPr>
          <w:rFonts w:ascii="IRBadr" w:hAnsi="IRBadr" w:cs="IRBadr" w:hint="cs"/>
          <w:sz w:val="34"/>
          <w:rtl/>
        </w:rPr>
        <w:t>یعنی خراجی که بر زمین</w:t>
      </w:r>
      <w:r>
        <w:rPr>
          <w:rFonts w:ascii="IRBadr" w:hAnsi="IRBadr" w:cs="IRBadr" w:hint="cs"/>
          <w:sz w:val="34"/>
          <w:rtl/>
        </w:rPr>
        <w:t xml:space="preserve"> به اعتبار محصولات زمین </w:t>
      </w:r>
      <w:r w:rsidR="00BF1E6A">
        <w:rPr>
          <w:rFonts w:ascii="IRBadr" w:hAnsi="IRBadr" w:cs="IRBadr" w:hint="cs"/>
          <w:sz w:val="34"/>
          <w:rtl/>
        </w:rPr>
        <w:t xml:space="preserve">قرار داده شده </w:t>
      </w:r>
      <w:r>
        <w:rPr>
          <w:rFonts w:ascii="IRBadr" w:hAnsi="IRBadr" w:cs="IRBadr" w:hint="cs"/>
          <w:sz w:val="34"/>
          <w:rtl/>
        </w:rPr>
        <w:t>است.</w:t>
      </w:r>
    </w:p>
    <w:p w:rsidR="00534C1A" w:rsidRPr="00534C1A" w:rsidRDefault="00534C1A" w:rsidP="00534C1A">
      <w:pPr>
        <w:rPr>
          <w:rFonts w:ascii="IRBadr" w:hAnsi="IRBadr" w:cs="IRBadr"/>
          <w:color w:val="FF0000"/>
          <w:sz w:val="34"/>
          <w:rtl/>
        </w:rPr>
      </w:pPr>
      <w:r w:rsidRPr="00534C1A">
        <w:rPr>
          <w:rFonts w:ascii="IRBadr" w:hAnsi="IRBadr" w:cs="IRBadr" w:hint="cs"/>
          <w:color w:val="FF0000"/>
          <w:sz w:val="34"/>
          <w:rtl/>
        </w:rPr>
        <w:t>مرحوم امام:</w:t>
      </w:r>
    </w:p>
    <w:p w:rsidR="00534C1A" w:rsidRDefault="00534C1A" w:rsidP="00534C1A">
      <w:pPr>
        <w:rPr>
          <w:rFonts w:ascii="IRBadr" w:hAnsi="IRBadr" w:cs="IRBadr"/>
          <w:sz w:val="34"/>
          <w:rtl/>
        </w:rPr>
      </w:pPr>
      <w:r w:rsidRPr="00534C1A">
        <w:rPr>
          <w:rFonts w:ascii="IRBadr" w:hAnsi="IRBadr" w:cs="IRBadr" w:hint="cs"/>
          <w:color w:val="000080"/>
          <w:sz w:val="34"/>
          <w:rtl/>
        </w:rPr>
        <w:lastRenderedPageBreak/>
        <w:t>«إذا</w:t>
      </w:r>
      <w:r w:rsidRPr="00534C1A">
        <w:rPr>
          <w:rFonts w:ascii="IRBadr" w:hAnsi="IRBadr" w:cs="IRBadr"/>
          <w:color w:val="000080"/>
          <w:sz w:val="34"/>
          <w:rtl/>
        </w:rPr>
        <w:t xml:space="preserve"> </w:t>
      </w:r>
      <w:r w:rsidRPr="00534C1A">
        <w:rPr>
          <w:rFonts w:ascii="IRBadr" w:hAnsi="IRBadr" w:cs="IRBadr" w:hint="cs"/>
          <w:color w:val="000080"/>
          <w:sz w:val="34"/>
          <w:rtl/>
        </w:rPr>
        <w:t>كان</w:t>
      </w:r>
      <w:r w:rsidRPr="00534C1A">
        <w:rPr>
          <w:rFonts w:ascii="IRBadr" w:hAnsi="IRBadr" w:cs="IRBadr"/>
          <w:color w:val="000080"/>
          <w:sz w:val="34"/>
          <w:rtl/>
        </w:rPr>
        <w:t xml:space="preserve"> </w:t>
      </w:r>
      <w:r w:rsidRPr="00534C1A">
        <w:rPr>
          <w:rFonts w:ascii="IRBadr" w:hAnsi="IRBadr" w:cs="IRBadr" w:hint="cs"/>
          <w:color w:val="000080"/>
          <w:sz w:val="34"/>
          <w:rtl/>
        </w:rPr>
        <w:t>مضروباً</w:t>
      </w:r>
      <w:r w:rsidRPr="00534C1A">
        <w:rPr>
          <w:rFonts w:ascii="IRBadr" w:hAnsi="IRBadr" w:cs="IRBadr"/>
          <w:color w:val="000080"/>
          <w:sz w:val="34"/>
          <w:rtl/>
        </w:rPr>
        <w:t xml:space="preserve"> </w:t>
      </w:r>
      <w:r w:rsidRPr="00534C1A">
        <w:rPr>
          <w:rFonts w:ascii="IRBadr" w:hAnsi="IRBadr" w:cs="IRBadr" w:hint="cs"/>
          <w:color w:val="000080"/>
          <w:sz w:val="34"/>
          <w:rtl/>
        </w:rPr>
        <w:t>على</w:t>
      </w:r>
      <w:r w:rsidRPr="00534C1A">
        <w:rPr>
          <w:rFonts w:ascii="IRBadr" w:hAnsi="IRBadr" w:cs="IRBadr"/>
          <w:color w:val="000080"/>
          <w:sz w:val="34"/>
          <w:rtl/>
        </w:rPr>
        <w:t xml:space="preserve"> </w:t>
      </w:r>
      <w:r w:rsidRPr="00534C1A">
        <w:rPr>
          <w:rFonts w:ascii="IRBadr" w:hAnsi="IRBadr" w:cs="IRBadr" w:hint="cs"/>
          <w:color w:val="000080"/>
          <w:sz w:val="34"/>
          <w:rtl/>
        </w:rPr>
        <w:t>الأرض</w:t>
      </w:r>
      <w:r w:rsidRPr="00534C1A">
        <w:rPr>
          <w:rFonts w:ascii="IRBadr" w:hAnsi="IRBadr" w:cs="IRBadr"/>
          <w:color w:val="000080"/>
          <w:sz w:val="34"/>
          <w:rtl/>
        </w:rPr>
        <w:t xml:space="preserve"> </w:t>
      </w:r>
      <w:r w:rsidRPr="00534C1A">
        <w:rPr>
          <w:rFonts w:ascii="IRBadr" w:hAnsi="IRBadr" w:cs="IRBadr" w:hint="cs"/>
          <w:color w:val="000080"/>
          <w:sz w:val="34"/>
          <w:rtl/>
        </w:rPr>
        <w:t>باعتبار</w:t>
      </w:r>
      <w:r w:rsidRPr="00534C1A">
        <w:rPr>
          <w:rFonts w:ascii="IRBadr" w:hAnsi="IRBadr" w:cs="IRBadr"/>
          <w:color w:val="000080"/>
          <w:sz w:val="34"/>
          <w:rtl/>
        </w:rPr>
        <w:t xml:space="preserve"> </w:t>
      </w:r>
      <w:r w:rsidRPr="00534C1A">
        <w:rPr>
          <w:rFonts w:ascii="IRBadr" w:hAnsi="IRBadr" w:cs="IRBadr" w:hint="cs"/>
          <w:color w:val="000080"/>
          <w:sz w:val="34"/>
          <w:rtl/>
        </w:rPr>
        <w:t>الجنس</w:t>
      </w:r>
      <w:r w:rsidRPr="00534C1A">
        <w:rPr>
          <w:rFonts w:ascii="IRBadr" w:hAnsi="IRBadr" w:cs="IRBadr"/>
          <w:color w:val="000080"/>
          <w:sz w:val="34"/>
          <w:rtl/>
        </w:rPr>
        <w:t xml:space="preserve"> </w:t>
      </w:r>
      <w:r w:rsidRPr="00534C1A">
        <w:rPr>
          <w:rFonts w:ascii="IRBadr" w:hAnsi="IRBadr" w:cs="IRBadr" w:hint="cs"/>
          <w:color w:val="000080"/>
          <w:sz w:val="34"/>
          <w:rtl/>
        </w:rPr>
        <w:t>الزكوي»</w:t>
      </w:r>
      <w:r w:rsidRPr="00534C1A">
        <w:rPr>
          <w:rFonts w:ascii="IRBadr" w:hAnsi="IRBadr" w:cs="IRBadr"/>
          <w:sz w:val="34"/>
          <w:rtl/>
        </w:rPr>
        <w:t>.</w:t>
      </w:r>
    </w:p>
    <w:p w:rsidR="00534C1A" w:rsidRDefault="00534C1A" w:rsidP="00534C1A">
      <w:pPr>
        <w:rPr>
          <w:rFonts w:ascii="IRBadr" w:hAnsi="IRBadr" w:cs="IRBadr"/>
          <w:sz w:val="34"/>
          <w:rtl/>
        </w:rPr>
      </w:pPr>
      <w:r>
        <w:rPr>
          <w:rFonts w:ascii="IRBadr" w:hAnsi="IRBadr" w:cs="IRBadr" w:hint="cs"/>
          <w:sz w:val="34"/>
          <w:rtl/>
        </w:rPr>
        <w:t>سخن مرحوم امام همان کلام آیت الله بروجردی است.</w:t>
      </w:r>
    </w:p>
    <w:p w:rsidR="00534C1A" w:rsidRPr="00534C1A" w:rsidRDefault="00534C1A" w:rsidP="00534C1A">
      <w:pPr>
        <w:rPr>
          <w:rFonts w:ascii="IRBadr" w:hAnsi="IRBadr" w:cs="IRBadr"/>
          <w:color w:val="FF0000"/>
          <w:sz w:val="34"/>
          <w:rtl/>
        </w:rPr>
      </w:pPr>
      <w:r w:rsidRPr="00534C1A">
        <w:rPr>
          <w:rFonts w:ascii="IRBadr" w:hAnsi="IRBadr" w:cs="IRBadr" w:hint="cs"/>
          <w:color w:val="FF0000"/>
          <w:sz w:val="34"/>
          <w:rtl/>
        </w:rPr>
        <w:t>آیت الله خویی:</w:t>
      </w:r>
    </w:p>
    <w:p w:rsidR="00534C1A" w:rsidRDefault="00534C1A" w:rsidP="00534C1A">
      <w:pPr>
        <w:rPr>
          <w:rFonts w:ascii="IRBadr" w:hAnsi="IRBadr" w:cs="IRBadr"/>
          <w:sz w:val="34"/>
          <w:rtl/>
        </w:rPr>
      </w:pPr>
      <w:r>
        <w:rPr>
          <w:rFonts w:ascii="IRBadr" w:hAnsi="IRBadr" w:cs="IRBadr" w:hint="cs"/>
          <w:color w:val="000080"/>
          <w:sz w:val="34"/>
          <w:rtl/>
        </w:rPr>
        <w:t>«</w:t>
      </w:r>
      <w:r w:rsidRPr="00534C1A">
        <w:rPr>
          <w:rFonts w:ascii="IRBadr" w:hAnsi="IRBadr" w:cs="IRBadr" w:hint="cs"/>
          <w:color w:val="000080"/>
          <w:sz w:val="34"/>
          <w:rtl/>
        </w:rPr>
        <w:t>إخراج</w:t>
      </w:r>
      <w:r w:rsidRPr="00534C1A">
        <w:rPr>
          <w:rFonts w:ascii="IRBadr" w:hAnsi="IRBadr" w:cs="IRBadr"/>
          <w:color w:val="000080"/>
          <w:sz w:val="34"/>
          <w:rtl/>
        </w:rPr>
        <w:t xml:space="preserve"> </w:t>
      </w:r>
      <w:r w:rsidRPr="00534C1A">
        <w:rPr>
          <w:rFonts w:ascii="IRBadr" w:hAnsi="IRBadr" w:cs="IRBadr" w:hint="cs"/>
          <w:color w:val="000080"/>
          <w:sz w:val="34"/>
          <w:rtl/>
        </w:rPr>
        <w:t>غير</w:t>
      </w:r>
      <w:r w:rsidRPr="00534C1A">
        <w:rPr>
          <w:rFonts w:ascii="IRBadr" w:hAnsi="IRBadr" w:cs="IRBadr"/>
          <w:color w:val="000080"/>
          <w:sz w:val="34"/>
          <w:rtl/>
        </w:rPr>
        <w:t xml:space="preserve"> </w:t>
      </w:r>
      <w:r w:rsidRPr="00534C1A">
        <w:rPr>
          <w:rFonts w:ascii="IRBadr" w:hAnsi="IRBadr" w:cs="IRBadr" w:hint="cs"/>
          <w:color w:val="000080"/>
          <w:sz w:val="34"/>
          <w:rtl/>
        </w:rPr>
        <w:t>ما</w:t>
      </w:r>
      <w:r w:rsidRPr="00534C1A">
        <w:rPr>
          <w:rFonts w:ascii="IRBadr" w:hAnsi="IRBadr" w:cs="IRBadr"/>
          <w:color w:val="000080"/>
          <w:sz w:val="34"/>
          <w:rtl/>
        </w:rPr>
        <w:t xml:space="preserve"> </w:t>
      </w:r>
      <w:r w:rsidRPr="00534C1A">
        <w:rPr>
          <w:rFonts w:ascii="IRBadr" w:hAnsi="IRBadr" w:cs="IRBadr" w:hint="cs"/>
          <w:color w:val="000080"/>
          <w:sz w:val="34"/>
          <w:rtl/>
        </w:rPr>
        <w:t>يأخذه</w:t>
      </w:r>
      <w:r w:rsidRPr="00534C1A">
        <w:rPr>
          <w:rFonts w:ascii="IRBadr" w:hAnsi="IRBadr" w:cs="IRBadr"/>
          <w:color w:val="000080"/>
          <w:sz w:val="34"/>
          <w:rtl/>
        </w:rPr>
        <w:t xml:space="preserve"> </w:t>
      </w:r>
      <w:r w:rsidRPr="00534C1A">
        <w:rPr>
          <w:rFonts w:ascii="IRBadr" w:hAnsi="IRBadr" w:cs="IRBadr" w:hint="cs"/>
          <w:color w:val="000080"/>
          <w:sz w:val="34"/>
          <w:rtl/>
        </w:rPr>
        <w:t>السلطان</w:t>
      </w:r>
      <w:r w:rsidRPr="00534C1A">
        <w:rPr>
          <w:rFonts w:ascii="IRBadr" w:hAnsi="IRBadr" w:cs="IRBadr"/>
          <w:color w:val="000080"/>
          <w:sz w:val="34"/>
          <w:rtl/>
        </w:rPr>
        <w:t xml:space="preserve"> </w:t>
      </w:r>
      <w:r w:rsidRPr="00534C1A">
        <w:rPr>
          <w:rFonts w:ascii="IRBadr" w:hAnsi="IRBadr" w:cs="IRBadr" w:hint="cs"/>
          <w:color w:val="000080"/>
          <w:sz w:val="34"/>
          <w:rtl/>
        </w:rPr>
        <w:t>من</w:t>
      </w:r>
      <w:r w:rsidRPr="00534C1A">
        <w:rPr>
          <w:rFonts w:ascii="IRBadr" w:hAnsi="IRBadr" w:cs="IRBadr"/>
          <w:color w:val="000080"/>
          <w:sz w:val="34"/>
          <w:rtl/>
        </w:rPr>
        <w:t xml:space="preserve"> </w:t>
      </w:r>
      <w:r w:rsidRPr="00534C1A">
        <w:rPr>
          <w:rFonts w:ascii="IRBadr" w:hAnsi="IRBadr" w:cs="IRBadr" w:hint="cs"/>
          <w:color w:val="000080"/>
          <w:sz w:val="34"/>
          <w:rtl/>
        </w:rPr>
        <w:t>نفس</w:t>
      </w:r>
      <w:r w:rsidRPr="00534C1A">
        <w:rPr>
          <w:rFonts w:ascii="IRBadr" w:hAnsi="IRBadr" w:cs="IRBadr"/>
          <w:color w:val="000080"/>
          <w:sz w:val="34"/>
          <w:rtl/>
        </w:rPr>
        <w:t xml:space="preserve"> </w:t>
      </w:r>
      <w:r w:rsidRPr="00534C1A">
        <w:rPr>
          <w:rFonts w:ascii="IRBadr" w:hAnsi="IRBadr" w:cs="IRBadr" w:hint="cs"/>
          <w:color w:val="000080"/>
          <w:sz w:val="34"/>
          <w:rtl/>
        </w:rPr>
        <w:t>العين</w:t>
      </w:r>
      <w:r w:rsidRPr="00534C1A">
        <w:rPr>
          <w:rFonts w:ascii="IRBadr" w:hAnsi="IRBadr" w:cs="IRBadr"/>
          <w:color w:val="000080"/>
          <w:sz w:val="34"/>
          <w:rtl/>
        </w:rPr>
        <w:t xml:space="preserve"> </w:t>
      </w:r>
      <w:r w:rsidRPr="00534C1A">
        <w:rPr>
          <w:rFonts w:ascii="IRBadr" w:hAnsi="IRBadr" w:cs="IRBadr" w:hint="cs"/>
          <w:color w:val="000080"/>
          <w:sz w:val="34"/>
          <w:rtl/>
        </w:rPr>
        <w:t>محلّ</w:t>
      </w:r>
      <w:r w:rsidRPr="00534C1A">
        <w:rPr>
          <w:rFonts w:ascii="IRBadr" w:hAnsi="IRBadr" w:cs="IRBadr"/>
          <w:color w:val="000080"/>
          <w:sz w:val="34"/>
          <w:rtl/>
        </w:rPr>
        <w:t xml:space="preserve"> </w:t>
      </w:r>
      <w:r w:rsidRPr="00534C1A">
        <w:rPr>
          <w:rFonts w:ascii="IRBadr" w:hAnsi="IRBadr" w:cs="IRBadr" w:hint="cs"/>
          <w:color w:val="000080"/>
          <w:sz w:val="34"/>
          <w:rtl/>
        </w:rPr>
        <w:t>إشكال</w:t>
      </w:r>
      <w:r w:rsidRPr="00534C1A">
        <w:rPr>
          <w:rFonts w:ascii="IRBadr" w:hAnsi="IRBadr" w:cs="IRBadr"/>
          <w:color w:val="000080"/>
          <w:sz w:val="34"/>
          <w:rtl/>
        </w:rPr>
        <w:t xml:space="preserve"> </w:t>
      </w:r>
      <w:r w:rsidRPr="00534C1A">
        <w:rPr>
          <w:rFonts w:ascii="IRBadr" w:hAnsi="IRBadr" w:cs="IRBadr" w:hint="cs"/>
          <w:color w:val="000080"/>
          <w:sz w:val="34"/>
          <w:rtl/>
        </w:rPr>
        <w:t>فالاحتياط</w:t>
      </w:r>
      <w:r w:rsidRPr="00534C1A">
        <w:rPr>
          <w:rFonts w:ascii="IRBadr" w:hAnsi="IRBadr" w:cs="IRBadr"/>
          <w:color w:val="000080"/>
          <w:sz w:val="34"/>
          <w:rtl/>
        </w:rPr>
        <w:t xml:space="preserve"> </w:t>
      </w:r>
      <w:r w:rsidRPr="00534C1A">
        <w:rPr>
          <w:rFonts w:ascii="IRBadr" w:hAnsi="IRBadr" w:cs="IRBadr" w:hint="cs"/>
          <w:color w:val="000080"/>
          <w:sz w:val="34"/>
          <w:rtl/>
        </w:rPr>
        <w:t>لا</w:t>
      </w:r>
      <w:r w:rsidRPr="00534C1A">
        <w:rPr>
          <w:rFonts w:ascii="IRBadr" w:hAnsi="IRBadr" w:cs="IRBadr"/>
          <w:color w:val="000080"/>
          <w:sz w:val="34"/>
          <w:rtl/>
        </w:rPr>
        <w:t xml:space="preserve"> </w:t>
      </w:r>
      <w:r w:rsidRPr="00534C1A">
        <w:rPr>
          <w:rFonts w:ascii="IRBadr" w:hAnsi="IRBadr" w:cs="IRBadr" w:hint="cs"/>
          <w:color w:val="000080"/>
          <w:sz w:val="34"/>
          <w:rtl/>
        </w:rPr>
        <w:t>يترك</w:t>
      </w:r>
      <w:r w:rsidRPr="00534C1A">
        <w:rPr>
          <w:rFonts w:ascii="IRBadr" w:hAnsi="IRBadr" w:cs="IRBadr"/>
          <w:color w:val="000080"/>
          <w:sz w:val="34"/>
          <w:rtl/>
        </w:rPr>
        <w:t xml:space="preserve"> </w:t>
      </w:r>
      <w:r w:rsidRPr="00534C1A">
        <w:rPr>
          <w:rFonts w:ascii="IRBadr" w:hAnsi="IRBadr" w:cs="IRBadr" w:hint="cs"/>
          <w:color w:val="000080"/>
          <w:sz w:val="34"/>
          <w:rtl/>
        </w:rPr>
        <w:t>و</w:t>
      </w:r>
      <w:r w:rsidRPr="00534C1A">
        <w:rPr>
          <w:rFonts w:ascii="IRBadr" w:hAnsi="IRBadr" w:cs="IRBadr"/>
          <w:color w:val="000080"/>
          <w:sz w:val="34"/>
          <w:rtl/>
        </w:rPr>
        <w:t xml:space="preserve"> </w:t>
      </w:r>
      <w:r w:rsidRPr="00534C1A">
        <w:rPr>
          <w:rFonts w:ascii="IRBadr" w:hAnsi="IRBadr" w:cs="IRBadr" w:hint="cs"/>
          <w:color w:val="000080"/>
          <w:sz w:val="34"/>
          <w:rtl/>
        </w:rPr>
        <w:t>منه</w:t>
      </w:r>
      <w:r w:rsidRPr="00534C1A">
        <w:rPr>
          <w:rFonts w:ascii="IRBadr" w:hAnsi="IRBadr" w:cs="IRBadr"/>
          <w:color w:val="000080"/>
          <w:sz w:val="34"/>
          <w:rtl/>
        </w:rPr>
        <w:t xml:space="preserve"> </w:t>
      </w:r>
      <w:r w:rsidRPr="00534C1A">
        <w:rPr>
          <w:rFonts w:ascii="IRBadr" w:hAnsi="IRBadr" w:cs="IRBadr" w:hint="cs"/>
          <w:color w:val="000080"/>
          <w:sz w:val="34"/>
          <w:rtl/>
        </w:rPr>
        <w:t>يظهر</w:t>
      </w:r>
      <w:r w:rsidRPr="00534C1A">
        <w:rPr>
          <w:rFonts w:ascii="IRBadr" w:hAnsi="IRBadr" w:cs="IRBadr"/>
          <w:color w:val="000080"/>
          <w:sz w:val="34"/>
          <w:rtl/>
        </w:rPr>
        <w:t xml:space="preserve"> </w:t>
      </w:r>
      <w:r w:rsidRPr="00534C1A">
        <w:rPr>
          <w:rFonts w:ascii="IRBadr" w:hAnsi="IRBadr" w:cs="IRBadr" w:hint="cs"/>
          <w:color w:val="000080"/>
          <w:sz w:val="34"/>
          <w:rtl/>
        </w:rPr>
        <w:t>الحال</w:t>
      </w:r>
      <w:r w:rsidRPr="00534C1A">
        <w:rPr>
          <w:rFonts w:ascii="IRBadr" w:hAnsi="IRBadr" w:cs="IRBadr"/>
          <w:color w:val="000080"/>
          <w:sz w:val="34"/>
          <w:rtl/>
        </w:rPr>
        <w:t xml:space="preserve"> </w:t>
      </w:r>
      <w:r w:rsidRPr="00534C1A">
        <w:rPr>
          <w:rFonts w:ascii="IRBadr" w:hAnsi="IRBadr" w:cs="IRBadr" w:hint="cs"/>
          <w:color w:val="000080"/>
          <w:sz w:val="34"/>
          <w:rtl/>
        </w:rPr>
        <w:t>في</w:t>
      </w:r>
      <w:r w:rsidRPr="00534C1A">
        <w:rPr>
          <w:rFonts w:ascii="IRBadr" w:hAnsi="IRBadr" w:cs="IRBadr"/>
          <w:color w:val="000080"/>
          <w:sz w:val="34"/>
          <w:rtl/>
        </w:rPr>
        <w:t xml:space="preserve"> </w:t>
      </w:r>
      <w:r w:rsidRPr="00534C1A">
        <w:rPr>
          <w:rFonts w:ascii="IRBadr" w:hAnsi="IRBadr" w:cs="IRBadr" w:hint="cs"/>
          <w:color w:val="000080"/>
          <w:sz w:val="34"/>
          <w:rtl/>
        </w:rPr>
        <w:t>المسائل</w:t>
      </w:r>
      <w:r w:rsidRPr="00534C1A">
        <w:rPr>
          <w:rFonts w:ascii="IRBadr" w:hAnsi="IRBadr" w:cs="IRBadr"/>
          <w:color w:val="000080"/>
          <w:sz w:val="34"/>
          <w:rtl/>
        </w:rPr>
        <w:t xml:space="preserve"> </w:t>
      </w:r>
      <w:r w:rsidRPr="00534C1A">
        <w:rPr>
          <w:rFonts w:ascii="IRBadr" w:hAnsi="IRBadr" w:cs="IRBadr" w:hint="cs"/>
          <w:color w:val="000080"/>
          <w:sz w:val="34"/>
          <w:rtl/>
        </w:rPr>
        <w:t>الآتية»</w:t>
      </w:r>
      <w:r>
        <w:rPr>
          <w:rFonts w:ascii="IRBadr" w:hAnsi="IRBadr" w:cs="IRBadr" w:hint="cs"/>
          <w:sz w:val="34"/>
          <w:rtl/>
        </w:rPr>
        <w:t>.</w:t>
      </w:r>
    </w:p>
    <w:p w:rsidR="00534C1A" w:rsidRDefault="005D6FA7" w:rsidP="00534C1A">
      <w:pPr>
        <w:rPr>
          <w:rFonts w:ascii="IRBadr" w:hAnsi="IRBadr" w:cs="IRBadr"/>
          <w:sz w:val="34"/>
          <w:rtl/>
        </w:rPr>
      </w:pPr>
      <w:r>
        <w:rPr>
          <w:rFonts w:ascii="IRBadr" w:hAnsi="IRBadr" w:cs="IRBadr" w:hint="cs"/>
          <w:sz w:val="34"/>
          <w:rtl/>
        </w:rPr>
        <w:t xml:space="preserve">کلام آیت الله خویی نظیر مطلبی است که آقاضیا و آیت الله حکیم بیان کردند. </w:t>
      </w:r>
      <w:r w:rsidR="00534C1A">
        <w:rPr>
          <w:rFonts w:ascii="IRBadr" w:hAnsi="IRBadr" w:cs="IRBadr" w:hint="cs"/>
          <w:sz w:val="34"/>
          <w:rtl/>
        </w:rPr>
        <w:t>مناقشه سخن ایشان از مطالب گذشته روشن است.</w:t>
      </w:r>
    </w:p>
    <w:p w:rsidR="00534C1A" w:rsidRPr="00534C1A" w:rsidRDefault="00534C1A" w:rsidP="00534C1A">
      <w:pPr>
        <w:rPr>
          <w:rFonts w:ascii="IRBadr" w:hAnsi="IRBadr" w:cs="IRBadr"/>
          <w:color w:val="FF0000"/>
          <w:sz w:val="34"/>
          <w:rtl/>
        </w:rPr>
      </w:pPr>
      <w:r w:rsidRPr="00534C1A">
        <w:rPr>
          <w:rFonts w:ascii="IRBadr" w:hAnsi="IRBadr" w:cs="IRBadr" w:hint="cs"/>
          <w:color w:val="FF0000"/>
          <w:sz w:val="34"/>
          <w:rtl/>
        </w:rPr>
        <w:t>مرحوم نایینی:</w:t>
      </w:r>
    </w:p>
    <w:p w:rsidR="00534C1A" w:rsidRDefault="00534C1A" w:rsidP="00534C1A">
      <w:pPr>
        <w:rPr>
          <w:rFonts w:ascii="IRBadr" w:hAnsi="IRBadr" w:cs="IRBadr"/>
          <w:sz w:val="34"/>
          <w:rtl/>
        </w:rPr>
      </w:pPr>
      <w:r>
        <w:rPr>
          <w:rFonts w:ascii="IRBadr" w:hAnsi="IRBadr" w:cs="IRBadr" w:hint="cs"/>
          <w:color w:val="000080"/>
          <w:sz w:val="34"/>
          <w:rtl/>
        </w:rPr>
        <w:t>«</w:t>
      </w:r>
      <w:r w:rsidRPr="00534C1A">
        <w:rPr>
          <w:rFonts w:ascii="IRBadr" w:hAnsi="IRBadr" w:cs="IRBadr" w:hint="cs"/>
          <w:color w:val="000080"/>
          <w:sz w:val="34"/>
          <w:rtl/>
        </w:rPr>
        <w:t>إذا</w:t>
      </w:r>
      <w:r w:rsidRPr="00534C1A">
        <w:rPr>
          <w:rFonts w:ascii="IRBadr" w:hAnsi="IRBadr" w:cs="IRBadr"/>
          <w:color w:val="000080"/>
          <w:sz w:val="34"/>
          <w:rtl/>
        </w:rPr>
        <w:t xml:space="preserve"> </w:t>
      </w:r>
      <w:r w:rsidRPr="00534C1A">
        <w:rPr>
          <w:rFonts w:ascii="IRBadr" w:hAnsi="IRBadr" w:cs="IRBadr" w:hint="cs"/>
          <w:color w:val="000080"/>
          <w:sz w:val="34"/>
          <w:rtl/>
        </w:rPr>
        <w:t>كان</w:t>
      </w:r>
      <w:r w:rsidRPr="00534C1A">
        <w:rPr>
          <w:rFonts w:ascii="IRBadr" w:hAnsi="IRBadr" w:cs="IRBadr"/>
          <w:color w:val="000080"/>
          <w:sz w:val="34"/>
          <w:rtl/>
        </w:rPr>
        <w:t xml:space="preserve"> </w:t>
      </w:r>
      <w:r w:rsidRPr="00534C1A">
        <w:rPr>
          <w:rFonts w:ascii="IRBadr" w:hAnsi="IRBadr" w:cs="IRBadr" w:hint="cs"/>
          <w:color w:val="000080"/>
          <w:sz w:val="34"/>
          <w:rtl/>
        </w:rPr>
        <w:t>مضروباً</w:t>
      </w:r>
      <w:r w:rsidRPr="00534C1A">
        <w:rPr>
          <w:rFonts w:ascii="IRBadr" w:hAnsi="IRBadr" w:cs="IRBadr"/>
          <w:color w:val="000080"/>
          <w:sz w:val="34"/>
          <w:rtl/>
        </w:rPr>
        <w:t xml:space="preserve"> </w:t>
      </w:r>
      <w:r w:rsidRPr="00534C1A">
        <w:rPr>
          <w:rFonts w:ascii="IRBadr" w:hAnsi="IRBadr" w:cs="IRBadr" w:hint="cs"/>
          <w:color w:val="000080"/>
          <w:sz w:val="34"/>
          <w:rtl/>
        </w:rPr>
        <w:t>على</w:t>
      </w:r>
      <w:r w:rsidRPr="00534C1A">
        <w:rPr>
          <w:rFonts w:ascii="IRBadr" w:hAnsi="IRBadr" w:cs="IRBadr"/>
          <w:color w:val="000080"/>
          <w:sz w:val="34"/>
          <w:rtl/>
        </w:rPr>
        <w:t xml:space="preserve"> </w:t>
      </w:r>
      <w:r w:rsidRPr="00534C1A">
        <w:rPr>
          <w:rFonts w:ascii="IRBadr" w:hAnsi="IRBadr" w:cs="IRBadr" w:hint="cs"/>
          <w:color w:val="000080"/>
          <w:sz w:val="34"/>
          <w:rtl/>
        </w:rPr>
        <w:t>الغلّة</w:t>
      </w:r>
      <w:r w:rsidRPr="00534C1A">
        <w:rPr>
          <w:rFonts w:ascii="IRBadr" w:hAnsi="IRBadr" w:cs="IRBadr"/>
          <w:color w:val="000080"/>
          <w:sz w:val="34"/>
          <w:rtl/>
        </w:rPr>
        <w:t xml:space="preserve"> </w:t>
      </w:r>
      <w:r w:rsidRPr="00534C1A">
        <w:rPr>
          <w:rFonts w:ascii="IRBadr" w:hAnsi="IRBadr" w:cs="IRBadr" w:hint="cs"/>
          <w:color w:val="000080"/>
          <w:sz w:val="34"/>
          <w:rtl/>
        </w:rPr>
        <w:t>دائراً</w:t>
      </w:r>
      <w:r w:rsidRPr="00534C1A">
        <w:rPr>
          <w:rFonts w:ascii="IRBadr" w:hAnsi="IRBadr" w:cs="IRBadr"/>
          <w:color w:val="000080"/>
          <w:sz w:val="34"/>
          <w:rtl/>
        </w:rPr>
        <w:t xml:space="preserve"> </w:t>
      </w:r>
      <w:r w:rsidRPr="00534C1A">
        <w:rPr>
          <w:rFonts w:ascii="IRBadr" w:hAnsi="IRBadr" w:cs="IRBadr" w:hint="cs"/>
          <w:color w:val="000080"/>
          <w:sz w:val="34"/>
          <w:rtl/>
        </w:rPr>
        <w:t>أخذه</w:t>
      </w:r>
      <w:r w:rsidRPr="00534C1A">
        <w:rPr>
          <w:rFonts w:ascii="IRBadr" w:hAnsi="IRBadr" w:cs="IRBadr"/>
          <w:color w:val="000080"/>
          <w:sz w:val="34"/>
          <w:rtl/>
        </w:rPr>
        <w:t xml:space="preserve"> </w:t>
      </w:r>
      <w:r w:rsidRPr="00534C1A">
        <w:rPr>
          <w:rFonts w:ascii="IRBadr" w:hAnsi="IRBadr" w:cs="IRBadr" w:hint="cs"/>
          <w:color w:val="000080"/>
          <w:sz w:val="34"/>
          <w:rtl/>
        </w:rPr>
        <w:t>مدار</w:t>
      </w:r>
      <w:r w:rsidRPr="00534C1A">
        <w:rPr>
          <w:rFonts w:ascii="IRBadr" w:hAnsi="IRBadr" w:cs="IRBadr"/>
          <w:color w:val="000080"/>
          <w:sz w:val="34"/>
          <w:rtl/>
        </w:rPr>
        <w:t xml:space="preserve"> </w:t>
      </w:r>
      <w:r w:rsidRPr="00534C1A">
        <w:rPr>
          <w:rFonts w:ascii="IRBadr" w:hAnsi="IRBadr" w:cs="IRBadr" w:hint="cs"/>
          <w:color w:val="000080"/>
          <w:sz w:val="34"/>
          <w:rtl/>
        </w:rPr>
        <w:t>وجودها</w:t>
      </w:r>
      <w:r w:rsidRPr="00534C1A">
        <w:rPr>
          <w:rFonts w:ascii="IRBadr" w:hAnsi="IRBadr" w:cs="IRBadr"/>
          <w:color w:val="000080"/>
          <w:sz w:val="34"/>
          <w:rtl/>
        </w:rPr>
        <w:t xml:space="preserve"> </w:t>
      </w:r>
      <w:r w:rsidRPr="00534C1A">
        <w:rPr>
          <w:rFonts w:ascii="IRBadr" w:hAnsi="IRBadr" w:cs="IRBadr" w:hint="cs"/>
          <w:color w:val="000080"/>
          <w:sz w:val="34"/>
          <w:rtl/>
        </w:rPr>
        <w:t>و</w:t>
      </w:r>
      <w:r w:rsidRPr="00534C1A">
        <w:rPr>
          <w:rFonts w:ascii="IRBadr" w:hAnsi="IRBadr" w:cs="IRBadr"/>
          <w:color w:val="000080"/>
          <w:sz w:val="34"/>
          <w:rtl/>
        </w:rPr>
        <w:t xml:space="preserve"> </w:t>
      </w:r>
      <w:r w:rsidRPr="00534C1A">
        <w:rPr>
          <w:rFonts w:ascii="IRBadr" w:hAnsi="IRBadr" w:cs="IRBadr" w:hint="cs"/>
          <w:color w:val="000080"/>
          <w:sz w:val="34"/>
          <w:rtl/>
        </w:rPr>
        <w:t>متقدّراً</w:t>
      </w:r>
      <w:r w:rsidRPr="00534C1A">
        <w:rPr>
          <w:rFonts w:ascii="IRBadr" w:hAnsi="IRBadr" w:cs="IRBadr"/>
          <w:color w:val="000080"/>
          <w:sz w:val="34"/>
          <w:rtl/>
        </w:rPr>
        <w:t xml:space="preserve"> </w:t>
      </w:r>
      <w:r w:rsidRPr="00534C1A">
        <w:rPr>
          <w:rFonts w:ascii="IRBadr" w:hAnsi="IRBadr" w:cs="IRBadr" w:hint="cs"/>
          <w:color w:val="000080"/>
          <w:sz w:val="34"/>
          <w:rtl/>
        </w:rPr>
        <w:t>بمقدارها</w:t>
      </w:r>
      <w:r w:rsidRPr="00534C1A">
        <w:rPr>
          <w:rFonts w:ascii="IRBadr" w:hAnsi="IRBadr" w:cs="IRBadr"/>
          <w:color w:val="000080"/>
          <w:sz w:val="34"/>
          <w:rtl/>
        </w:rPr>
        <w:t xml:space="preserve"> </w:t>
      </w:r>
      <w:r w:rsidRPr="00534C1A">
        <w:rPr>
          <w:rFonts w:ascii="IRBadr" w:hAnsi="IRBadr" w:cs="IRBadr" w:hint="cs"/>
          <w:color w:val="000080"/>
          <w:sz w:val="34"/>
          <w:rtl/>
        </w:rPr>
        <w:t>أمّا</w:t>
      </w:r>
      <w:r w:rsidRPr="00534C1A">
        <w:rPr>
          <w:rFonts w:ascii="IRBadr" w:hAnsi="IRBadr" w:cs="IRBadr"/>
          <w:color w:val="000080"/>
          <w:sz w:val="34"/>
          <w:rtl/>
        </w:rPr>
        <w:t xml:space="preserve"> </w:t>
      </w:r>
      <w:r w:rsidRPr="00534C1A">
        <w:rPr>
          <w:rFonts w:ascii="IRBadr" w:hAnsi="IRBadr" w:cs="IRBadr" w:hint="cs"/>
          <w:color w:val="000080"/>
          <w:sz w:val="34"/>
          <w:rtl/>
        </w:rPr>
        <w:t>إذا</w:t>
      </w:r>
      <w:r w:rsidRPr="00534C1A">
        <w:rPr>
          <w:rFonts w:ascii="IRBadr" w:hAnsi="IRBadr" w:cs="IRBadr"/>
          <w:color w:val="000080"/>
          <w:sz w:val="34"/>
          <w:rtl/>
        </w:rPr>
        <w:t xml:space="preserve"> </w:t>
      </w:r>
      <w:r w:rsidRPr="00534C1A">
        <w:rPr>
          <w:rFonts w:ascii="IRBadr" w:hAnsi="IRBadr" w:cs="IRBadr" w:hint="cs"/>
          <w:color w:val="000080"/>
          <w:sz w:val="34"/>
          <w:rtl/>
        </w:rPr>
        <w:t>كان</w:t>
      </w:r>
      <w:r w:rsidRPr="00534C1A">
        <w:rPr>
          <w:rFonts w:ascii="IRBadr" w:hAnsi="IRBadr" w:cs="IRBadr"/>
          <w:color w:val="000080"/>
          <w:sz w:val="34"/>
          <w:rtl/>
        </w:rPr>
        <w:t xml:space="preserve"> </w:t>
      </w:r>
      <w:r w:rsidRPr="00534C1A">
        <w:rPr>
          <w:rFonts w:ascii="IRBadr" w:hAnsi="IRBadr" w:cs="IRBadr" w:hint="cs"/>
          <w:color w:val="000080"/>
          <w:sz w:val="34"/>
          <w:rtl/>
        </w:rPr>
        <w:t>مضروباً</w:t>
      </w:r>
      <w:r w:rsidRPr="00534C1A">
        <w:rPr>
          <w:rFonts w:ascii="IRBadr" w:hAnsi="IRBadr" w:cs="IRBadr"/>
          <w:color w:val="000080"/>
          <w:sz w:val="34"/>
          <w:rtl/>
        </w:rPr>
        <w:t xml:space="preserve"> </w:t>
      </w:r>
      <w:r w:rsidRPr="00534C1A">
        <w:rPr>
          <w:rFonts w:ascii="IRBadr" w:hAnsi="IRBadr" w:cs="IRBadr" w:hint="cs"/>
          <w:color w:val="000080"/>
          <w:sz w:val="34"/>
          <w:rtl/>
        </w:rPr>
        <w:t>على</w:t>
      </w:r>
      <w:r w:rsidRPr="00534C1A">
        <w:rPr>
          <w:rFonts w:ascii="IRBadr" w:hAnsi="IRBadr" w:cs="IRBadr"/>
          <w:color w:val="000080"/>
          <w:sz w:val="34"/>
          <w:rtl/>
        </w:rPr>
        <w:t xml:space="preserve"> </w:t>
      </w:r>
      <w:r w:rsidRPr="00534C1A">
        <w:rPr>
          <w:rFonts w:ascii="IRBadr" w:hAnsi="IRBadr" w:cs="IRBadr" w:hint="cs"/>
          <w:color w:val="000080"/>
          <w:sz w:val="34"/>
          <w:rtl/>
        </w:rPr>
        <w:t>نفس</w:t>
      </w:r>
      <w:r w:rsidRPr="00534C1A">
        <w:rPr>
          <w:rFonts w:ascii="IRBadr" w:hAnsi="IRBadr" w:cs="IRBadr"/>
          <w:color w:val="000080"/>
          <w:sz w:val="34"/>
          <w:rtl/>
        </w:rPr>
        <w:t xml:space="preserve"> </w:t>
      </w:r>
      <w:r w:rsidRPr="00534C1A">
        <w:rPr>
          <w:rFonts w:ascii="IRBadr" w:hAnsi="IRBadr" w:cs="IRBadr" w:hint="cs"/>
          <w:color w:val="000080"/>
          <w:sz w:val="34"/>
          <w:rtl/>
        </w:rPr>
        <w:t>رقبة</w:t>
      </w:r>
      <w:r w:rsidRPr="00534C1A">
        <w:rPr>
          <w:rFonts w:ascii="IRBadr" w:hAnsi="IRBadr" w:cs="IRBadr"/>
          <w:color w:val="000080"/>
          <w:sz w:val="34"/>
          <w:rtl/>
        </w:rPr>
        <w:t xml:space="preserve"> </w:t>
      </w:r>
      <w:r w:rsidRPr="00534C1A">
        <w:rPr>
          <w:rFonts w:ascii="IRBadr" w:hAnsi="IRBadr" w:cs="IRBadr" w:hint="cs"/>
          <w:color w:val="000080"/>
          <w:sz w:val="34"/>
          <w:rtl/>
        </w:rPr>
        <w:t>الأملاك</w:t>
      </w:r>
      <w:r w:rsidRPr="00534C1A">
        <w:rPr>
          <w:rFonts w:ascii="IRBadr" w:hAnsi="IRBadr" w:cs="IRBadr"/>
          <w:color w:val="000080"/>
          <w:sz w:val="34"/>
          <w:rtl/>
        </w:rPr>
        <w:t xml:space="preserve"> </w:t>
      </w:r>
      <w:r w:rsidRPr="00534C1A">
        <w:rPr>
          <w:rFonts w:ascii="IRBadr" w:hAnsi="IRBadr" w:cs="IRBadr" w:hint="cs"/>
          <w:color w:val="000080"/>
          <w:sz w:val="34"/>
          <w:rtl/>
        </w:rPr>
        <w:t>لا</w:t>
      </w:r>
      <w:r w:rsidRPr="00534C1A">
        <w:rPr>
          <w:rFonts w:ascii="IRBadr" w:hAnsi="IRBadr" w:cs="IRBadr"/>
          <w:color w:val="000080"/>
          <w:sz w:val="34"/>
          <w:rtl/>
        </w:rPr>
        <w:t xml:space="preserve"> </w:t>
      </w:r>
      <w:r w:rsidRPr="00534C1A">
        <w:rPr>
          <w:rFonts w:ascii="IRBadr" w:hAnsi="IRBadr" w:cs="IRBadr" w:hint="cs"/>
          <w:color w:val="000080"/>
          <w:sz w:val="34"/>
          <w:rtl/>
        </w:rPr>
        <w:t>على</w:t>
      </w:r>
      <w:r w:rsidRPr="00534C1A">
        <w:rPr>
          <w:rFonts w:ascii="IRBadr" w:hAnsi="IRBadr" w:cs="IRBadr"/>
          <w:color w:val="000080"/>
          <w:sz w:val="34"/>
          <w:rtl/>
        </w:rPr>
        <w:t xml:space="preserve"> </w:t>
      </w:r>
      <w:r w:rsidRPr="00534C1A">
        <w:rPr>
          <w:rFonts w:ascii="IRBadr" w:hAnsi="IRBadr" w:cs="IRBadr" w:hint="cs"/>
          <w:color w:val="000080"/>
          <w:sz w:val="34"/>
          <w:rtl/>
        </w:rPr>
        <w:t>حاصلها</w:t>
      </w:r>
      <w:r w:rsidRPr="00534C1A">
        <w:rPr>
          <w:rFonts w:ascii="IRBadr" w:hAnsi="IRBadr" w:cs="IRBadr"/>
          <w:color w:val="000080"/>
          <w:sz w:val="34"/>
          <w:rtl/>
        </w:rPr>
        <w:t xml:space="preserve"> </w:t>
      </w:r>
      <w:r w:rsidRPr="00534C1A">
        <w:rPr>
          <w:rFonts w:ascii="IRBadr" w:hAnsi="IRBadr" w:cs="IRBadr" w:hint="cs"/>
          <w:color w:val="000080"/>
          <w:sz w:val="34"/>
          <w:rtl/>
        </w:rPr>
        <w:t>فليس</w:t>
      </w:r>
      <w:r w:rsidRPr="00534C1A">
        <w:rPr>
          <w:rFonts w:ascii="IRBadr" w:hAnsi="IRBadr" w:cs="IRBadr"/>
          <w:color w:val="000080"/>
          <w:sz w:val="34"/>
          <w:rtl/>
        </w:rPr>
        <w:t xml:space="preserve"> </w:t>
      </w:r>
      <w:r w:rsidRPr="00534C1A">
        <w:rPr>
          <w:rFonts w:ascii="IRBadr" w:hAnsi="IRBadr" w:cs="IRBadr" w:hint="cs"/>
          <w:color w:val="000080"/>
          <w:sz w:val="34"/>
          <w:rtl/>
        </w:rPr>
        <w:t>من</w:t>
      </w:r>
      <w:r w:rsidRPr="00534C1A">
        <w:rPr>
          <w:rFonts w:ascii="IRBadr" w:hAnsi="IRBadr" w:cs="IRBadr"/>
          <w:color w:val="000080"/>
          <w:sz w:val="34"/>
          <w:rtl/>
        </w:rPr>
        <w:t xml:space="preserve"> </w:t>
      </w:r>
      <w:r w:rsidRPr="00534C1A">
        <w:rPr>
          <w:rFonts w:ascii="IRBadr" w:hAnsi="IRBadr" w:cs="IRBadr" w:hint="cs"/>
          <w:color w:val="000080"/>
          <w:sz w:val="34"/>
          <w:rtl/>
        </w:rPr>
        <w:t>مؤن</w:t>
      </w:r>
      <w:r w:rsidRPr="00534C1A">
        <w:rPr>
          <w:rFonts w:ascii="IRBadr" w:hAnsi="IRBadr" w:cs="IRBadr"/>
          <w:color w:val="000080"/>
          <w:sz w:val="34"/>
          <w:rtl/>
        </w:rPr>
        <w:t xml:space="preserve"> </w:t>
      </w:r>
      <w:r w:rsidRPr="00534C1A">
        <w:rPr>
          <w:rFonts w:ascii="IRBadr" w:hAnsi="IRBadr" w:cs="IRBadr" w:hint="cs"/>
          <w:color w:val="000080"/>
          <w:sz w:val="34"/>
          <w:rtl/>
        </w:rPr>
        <w:t>الزراعة</w:t>
      </w:r>
      <w:r w:rsidRPr="00534C1A">
        <w:rPr>
          <w:rFonts w:ascii="IRBadr" w:hAnsi="IRBadr" w:cs="IRBadr"/>
          <w:color w:val="000080"/>
          <w:sz w:val="34"/>
          <w:rtl/>
        </w:rPr>
        <w:t xml:space="preserve"> </w:t>
      </w:r>
      <w:r w:rsidRPr="00534C1A">
        <w:rPr>
          <w:rFonts w:ascii="IRBadr" w:hAnsi="IRBadr" w:cs="IRBadr" w:hint="cs"/>
          <w:color w:val="000080"/>
          <w:sz w:val="34"/>
          <w:rtl/>
        </w:rPr>
        <w:t>و</w:t>
      </w:r>
      <w:r w:rsidRPr="00534C1A">
        <w:rPr>
          <w:rFonts w:ascii="IRBadr" w:hAnsi="IRBadr" w:cs="IRBadr"/>
          <w:color w:val="000080"/>
          <w:sz w:val="34"/>
          <w:rtl/>
        </w:rPr>
        <w:t xml:space="preserve"> </w:t>
      </w:r>
      <w:r w:rsidRPr="00534C1A">
        <w:rPr>
          <w:rFonts w:ascii="IRBadr" w:hAnsi="IRBadr" w:cs="IRBadr" w:hint="cs"/>
          <w:color w:val="000080"/>
          <w:sz w:val="34"/>
          <w:rtl/>
        </w:rPr>
        <w:t>لا</w:t>
      </w:r>
      <w:r w:rsidRPr="00534C1A">
        <w:rPr>
          <w:rFonts w:ascii="IRBadr" w:hAnsi="IRBadr" w:cs="IRBadr"/>
          <w:color w:val="000080"/>
          <w:sz w:val="34"/>
          <w:rtl/>
        </w:rPr>
        <w:t xml:space="preserve"> </w:t>
      </w:r>
      <w:r w:rsidRPr="00534C1A">
        <w:rPr>
          <w:rFonts w:ascii="IRBadr" w:hAnsi="IRBadr" w:cs="IRBadr" w:hint="cs"/>
          <w:color w:val="000080"/>
          <w:sz w:val="34"/>
          <w:rtl/>
        </w:rPr>
        <w:t>يحتسب</w:t>
      </w:r>
      <w:r w:rsidRPr="00534C1A">
        <w:rPr>
          <w:rFonts w:ascii="IRBadr" w:hAnsi="IRBadr" w:cs="IRBadr"/>
          <w:color w:val="000080"/>
          <w:sz w:val="34"/>
          <w:rtl/>
        </w:rPr>
        <w:t xml:space="preserve"> </w:t>
      </w:r>
      <w:r w:rsidRPr="00534C1A">
        <w:rPr>
          <w:rFonts w:ascii="IRBadr" w:hAnsi="IRBadr" w:cs="IRBadr" w:hint="cs"/>
          <w:color w:val="000080"/>
          <w:sz w:val="34"/>
          <w:rtl/>
        </w:rPr>
        <w:t>إلّا</w:t>
      </w:r>
      <w:r w:rsidRPr="00534C1A">
        <w:rPr>
          <w:rFonts w:ascii="IRBadr" w:hAnsi="IRBadr" w:cs="IRBadr"/>
          <w:color w:val="000080"/>
          <w:sz w:val="34"/>
          <w:rtl/>
        </w:rPr>
        <w:t xml:space="preserve"> </w:t>
      </w:r>
      <w:r w:rsidRPr="00534C1A">
        <w:rPr>
          <w:rFonts w:ascii="IRBadr" w:hAnsi="IRBadr" w:cs="IRBadr" w:hint="cs"/>
          <w:color w:val="000080"/>
          <w:sz w:val="34"/>
          <w:rtl/>
        </w:rPr>
        <w:t>إذا</w:t>
      </w:r>
      <w:r w:rsidRPr="00534C1A">
        <w:rPr>
          <w:rFonts w:ascii="IRBadr" w:hAnsi="IRBadr" w:cs="IRBadr"/>
          <w:color w:val="000080"/>
          <w:sz w:val="34"/>
          <w:rtl/>
        </w:rPr>
        <w:t xml:space="preserve"> </w:t>
      </w:r>
      <w:r w:rsidRPr="00534C1A">
        <w:rPr>
          <w:rFonts w:ascii="IRBadr" w:hAnsi="IRBadr" w:cs="IRBadr" w:hint="cs"/>
          <w:color w:val="000080"/>
          <w:sz w:val="34"/>
          <w:rtl/>
        </w:rPr>
        <w:t>أخذ</w:t>
      </w:r>
      <w:r w:rsidRPr="00534C1A">
        <w:rPr>
          <w:rFonts w:ascii="IRBadr" w:hAnsi="IRBadr" w:cs="IRBadr"/>
          <w:color w:val="000080"/>
          <w:sz w:val="34"/>
          <w:rtl/>
        </w:rPr>
        <w:t xml:space="preserve"> </w:t>
      </w:r>
      <w:r w:rsidRPr="00534C1A">
        <w:rPr>
          <w:rFonts w:ascii="IRBadr" w:hAnsi="IRBadr" w:cs="IRBadr" w:hint="cs"/>
          <w:color w:val="000080"/>
          <w:sz w:val="34"/>
          <w:rtl/>
        </w:rPr>
        <w:t>قهراً</w:t>
      </w:r>
      <w:r w:rsidRPr="00534C1A">
        <w:rPr>
          <w:rFonts w:ascii="IRBadr" w:hAnsi="IRBadr" w:cs="IRBadr"/>
          <w:color w:val="000080"/>
          <w:sz w:val="34"/>
          <w:rtl/>
        </w:rPr>
        <w:t xml:space="preserve"> </w:t>
      </w:r>
      <w:r w:rsidRPr="00534C1A">
        <w:rPr>
          <w:rFonts w:ascii="IRBadr" w:hAnsi="IRBadr" w:cs="IRBadr" w:hint="cs"/>
          <w:color w:val="000080"/>
          <w:sz w:val="34"/>
          <w:rtl/>
        </w:rPr>
        <w:t>من</w:t>
      </w:r>
      <w:r w:rsidRPr="00534C1A">
        <w:rPr>
          <w:rFonts w:ascii="IRBadr" w:hAnsi="IRBadr" w:cs="IRBadr"/>
          <w:color w:val="000080"/>
          <w:sz w:val="34"/>
          <w:rtl/>
        </w:rPr>
        <w:t xml:space="preserve"> </w:t>
      </w:r>
      <w:r w:rsidRPr="00534C1A">
        <w:rPr>
          <w:rFonts w:ascii="IRBadr" w:hAnsi="IRBadr" w:cs="IRBadr" w:hint="cs"/>
          <w:color w:val="000080"/>
          <w:sz w:val="34"/>
          <w:rtl/>
        </w:rPr>
        <w:t>عين</w:t>
      </w:r>
      <w:r w:rsidRPr="00534C1A">
        <w:rPr>
          <w:rFonts w:ascii="IRBadr" w:hAnsi="IRBadr" w:cs="IRBadr"/>
          <w:color w:val="000080"/>
          <w:sz w:val="34"/>
          <w:rtl/>
        </w:rPr>
        <w:t xml:space="preserve"> </w:t>
      </w:r>
      <w:r w:rsidRPr="00534C1A">
        <w:rPr>
          <w:rFonts w:ascii="IRBadr" w:hAnsi="IRBadr" w:cs="IRBadr" w:hint="cs"/>
          <w:color w:val="000080"/>
          <w:sz w:val="34"/>
          <w:rtl/>
        </w:rPr>
        <w:t>الغلّة</w:t>
      </w:r>
      <w:r w:rsidRPr="00534C1A">
        <w:rPr>
          <w:rFonts w:ascii="IRBadr" w:hAnsi="IRBadr" w:cs="IRBadr"/>
          <w:color w:val="000080"/>
          <w:sz w:val="34"/>
          <w:rtl/>
        </w:rPr>
        <w:t xml:space="preserve"> </w:t>
      </w:r>
      <w:r w:rsidRPr="00534C1A">
        <w:rPr>
          <w:rFonts w:ascii="IRBadr" w:hAnsi="IRBadr" w:cs="IRBadr" w:hint="cs"/>
          <w:color w:val="000080"/>
          <w:sz w:val="34"/>
          <w:rtl/>
        </w:rPr>
        <w:t>على</w:t>
      </w:r>
      <w:r w:rsidRPr="00534C1A">
        <w:rPr>
          <w:rFonts w:ascii="IRBadr" w:hAnsi="IRBadr" w:cs="IRBadr"/>
          <w:color w:val="000080"/>
          <w:sz w:val="34"/>
          <w:rtl/>
        </w:rPr>
        <w:t xml:space="preserve"> </w:t>
      </w:r>
      <w:r w:rsidRPr="00534C1A">
        <w:rPr>
          <w:rFonts w:ascii="IRBadr" w:hAnsi="IRBadr" w:cs="IRBadr" w:hint="cs"/>
          <w:color w:val="000080"/>
          <w:sz w:val="34"/>
          <w:rtl/>
        </w:rPr>
        <w:t>الأقوى»</w:t>
      </w:r>
      <w:r w:rsidRPr="00534C1A">
        <w:rPr>
          <w:rFonts w:ascii="IRBadr" w:hAnsi="IRBadr" w:cs="IRBadr"/>
          <w:sz w:val="34"/>
          <w:rtl/>
        </w:rPr>
        <w:t>.</w:t>
      </w:r>
    </w:p>
    <w:p w:rsidR="00DC4EF9" w:rsidRDefault="00DC4EF9" w:rsidP="00534C1A">
      <w:pPr>
        <w:rPr>
          <w:rFonts w:ascii="IRBadr" w:hAnsi="IRBadr" w:cs="IRBadr"/>
          <w:sz w:val="34"/>
          <w:rtl/>
        </w:rPr>
      </w:pPr>
      <w:r>
        <w:rPr>
          <w:rFonts w:ascii="IRBadr" w:hAnsi="IRBadr" w:cs="IRBadr" w:hint="cs"/>
          <w:sz w:val="34"/>
          <w:rtl/>
        </w:rPr>
        <w:t>عبارت مرحوم نایینی شبیه سخن مرحوم بروجردی است، ولی کلام آیت الله بروجردی دقیق‌تر است.</w:t>
      </w:r>
    </w:p>
    <w:p w:rsidR="00DC4EF9" w:rsidRDefault="00DC4EF9" w:rsidP="00534C1A">
      <w:pPr>
        <w:rPr>
          <w:rFonts w:ascii="IRBadr" w:hAnsi="IRBadr" w:cs="IRBadr"/>
          <w:sz w:val="34"/>
          <w:rtl/>
        </w:rPr>
      </w:pPr>
      <w:r w:rsidRPr="00DC4EF9">
        <w:rPr>
          <w:rFonts w:ascii="IRBadr" w:hAnsi="IRBadr" w:cs="IRBadr" w:hint="cs"/>
          <w:b/>
          <w:bCs/>
          <w:sz w:val="34"/>
          <w:rtl/>
        </w:rPr>
        <w:t>«دائرا أخذه مدار وجودها»:</w:t>
      </w:r>
      <w:r>
        <w:rPr>
          <w:rFonts w:ascii="IRBadr" w:hAnsi="IRBadr" w:cs="IRBadr" w:hint="cs"/>
          <w:sz w:val="34"/>
          <w:rtl/>
        </w:rPr>
        <w:t xml:space="preserve"> این عبارت صحیح است.</w:t>
      </w:r>
    </w:p>
    <w:p w:rsidR="00DC4EF9" w:rsidRDefault="00DC4EF9" w:rsidP="0044299B">
      <w:pPr>
        <w:rPr>
          <w:rFonts w:ascii="IRBadr" w:hAnsi="IRBadr" w:cs="IRBadr"/>
          <w:sz w:val="34"/>
          <w:rtl/>
        </w:rPr>
      </w:pPr>
      <w:r>
        <w:rPr>
          <w:rFonts w:ascii="IRBadr" w:hAnsi="IRBadr" w:cs="IRBadr" w:hint="cs"/>
          <w:b/>
          <w:bCs/>
          <w:sz w:val="34"/>
          <w:rtl/>
        </w:rPr>
        <w:t>«</w:t>
      </w:r>
      <w:r w:rsidRPr="00DC4EF9">
        <w:rPr>
          <w:rFonts w:ascii="IRBadr" w:hAnsi="IRBadr" w:cs="IRBadr" w:hint="cs"/>
          <w:b/>
          <w:bCs/>
          <w:sz w:val="34"/>
          <w:rtl/>
        </w:rPr>
        <w:t>متقدّراً</w:t>
      </w:r>
      <w:r w:rsidRPr="00DC4EF9">
        <w:rPr>
          <w:rFonts w:ascii="IRBadr" w:hAnsi="IRBadr" w:cs="IRBadr"/>
          <w:b/>
          <w:bCs/>
          <w:sz w:val="34"/>
          <w:rtl/>
        </w:rPr>
        <w:t xml:space="preserve"> </w:t>
      </w:r>
      <w:r w:rsidRPr="00DC4EF9">
        <w:rPr>
          <w:rFonts w:ascii="IRBadr" w:hAnsi="IRBadr" w:cs="IRBadr" w:hint="cs"/>
          <w:b/>
          <w:bCs/>
          <w:sz w:val="34"/>
          <w:rtl/>
        </w:rPr>
        <w:t>بمقدارها»</w:t>
      </w:r>
      <w:r>
        <w:rPr>
          <w:rFonts w:ascii="IRBadr" w:hAnsi="IRBadr" w:cs="IRBadr" w:hint="cs"/>
          <w:sz w:val="34"/>
          <w:rtl/>
        </w:rPr>
        <w:t>: این تعبیر صحیح نیست. خراج به اعتبار زمین بدین صورت بوده است: مثلا ۲ درهم برای</w:t>
      </w:r>
      <w:r w:rsidR="00BD426C">
        <w:rPr>
          <w:rFonts w:ascii="IRBadr" w:hAnsi="IRBadr" w:cs="IRBadr" w:hint="cs"/>
          <w:sz w:val="34"/>
          <w:rtl/>
        </w:rPr>
        <w:t xml:space="preserve"> هر جریب</w:t>
      </w:r>
      <w:r>
        <w:rPr>
          <w:rFonts w:ascii="IRBadr" w:hAnsi="IRBadr" w:cs="IRBadr" w:hint="cs"/>
          <w:sz w:val="34"/>
          <w:rtl/>
        </w:rPr>
        <w:t xml:space="preserve"> گندم، و ۱ درهم برای </w:t>
      </w:r>
      <w:r w:rsidR="00BD426C">
        <w:rPr>
          <w:rFonts w:ascii="IRBadr" w:hAnsi="IRBadr" w:cs="IRBadr" w:hint="cs"/>
          <w:sz w:val="34"/>
          <w:rtl/>
        </w:rPr>
        <w:t xml:space="preserve">هر جریب </w:t>
      </w:r>
      <w:r>
        <w:rPr>
          <w:rFonts w:ascii="IRBadr" w:hAnsi="IRBadr" w:cs="IRBadr" w:hint="cs"/>
          <w:sz w:val="34"/>
          <w:rtl/>
        </w:rPr>
        <w:t xml:space="preserve">جو و ۱۰ درهم برای </w:t>
      </w:r>
      <w:r w:rsidR="00BD426C">
        <w:rPr>
          <w:rFonts w:ascii="IRBadr" w:hAnsi="IRBadr" w:cs="IRBadr" w:hint="cs"/>
          <w:sz w:val="34"/>
          <w:rtl/>
        </w:rPr>
        <w:t xml:space="preserve">هر جریب </w:t>
      </w:r>
      <w:r>
        <w:rPr>
          <w:rFonts w:ascii="IRBadr" w:hAnsi="IRBadr" w:cs="IRBadr" w:hint="cs"/>
          <w:sz w:val="34"/>
          <w:rtl/>
        </w:rPr>
        <w:t xml:space="preserve">انگور و ۸ درهم برای </w:t>
      </w:r>
      <w:r w:rsidR="00BD426C">
        <w:rPr>
          <w:rFonts w:ascii="IRBadr" w:hAnsi="IRBadr" w:cs="IRBadr" w:hint="cs"/>
          <w:sz w:val="34"/>
          <w:rtl/>
        </w:rPr>
        <w:t xml:space="preserve">هر جریب </w:t>
      </w:r>
      <w:r>
        <w:rPr>
          <w:rFonts w:ascii="IRBadr" w:hAnsi="IRBadr" w:cs="IRBadr" w:hint="cs"/>
          <w:sz w:val="34"/>
          <w:rtl/>
        </w:rPr>
        <w:t>خرما. اینکه زمین چقدر محصول بدهد یا ندهد مهم نیست. بله، اگر محصول از بین ‌می‌رفته، خراج اخذ نمی‌شده، ولی مقدار دریافتی توسط عمّال به لحاظ مقدار محصولی نبوده که توسط زمین حاصل می‌شود. نکته دیگر آنکه در مورد خراج، تعبیر «مضروباً علی الغلّة» به کار نمی‌رفته؛ بلکه خراج به خود زمین تعلق داشته ولی این تعلّق به اعتبار محصول بوده است. در روایت بزنطی نیز چنین تعبیری وارد شده است: «</w:t>
      </w:r>
      <w:r w:rsidRPr="00DC4EF9">
        <w:rPr>
          <w:rFonts w:ascii="IRBadr" w:hAnsi="IRBadr" w:cs="IRBadr" w:hint="cs"/>
          <w:sz w:val="34"/>
          <w:rtl/>
        </w:rPr>
        <w:t>ذَكَرْنَا</w:t>
      </w:r>
      <w:r w:rsidRPr="00DC4EF9">
        <w:rPr>
          <w:rFonts w:ascii="IRBadr" w:hAnsi="IRBadr" w:cs="IRBadr"/>
          <w:sz w:val="34"/>
          <w:rtl/>
        </w:rPr>
        <w:t xml:space="preserve"> </w:t>
      </w:r>
      <w:r w:rsidRPr="00DC4EF9">
        <w:rPr>
          <w:rFonts w:ascii="IRBadr" w:hAnsi="IRBadr" w:cs="IRBadr" w:hint="cs"/>
          <w:sz w:val="34"/>
          <w:rtl/>
        </w:rPr>
        <w:t>لَهُ</w:t>
      </w:r>
      <w:r w:rsidRPr="00DC4EF9">
        <w:rPr>
          <w:rFonts w:ascii="IRBadr" w:hAnsi="IRBadr" w:cs="IRBadr"/>
          <w:sz w:val="34"/>
          <w:rtl/>
        </w:rPr>
        <w:t xml:space="preserve"> </w:t>
      </w:r>
      <w:r w:rsidRPr="00DC4EF9">
        <w:rPr>
          <w:rFonts w:ascii="IRBadr" w:hAnsi="IRBadr" w:cs="IRBadr" w:hint="cs"/>
          <w:sz w:val="34"/>
          <w:rtl/>
        </w:rPr>
        <w:t>الْكُوفَةَ</w:t>
      </w:r>
      <w:r w:rsidRPr="00DC4EF9">
        <w:rPr>
          <w:rFonts w:ascii="IRBadr" w:hAnsi="IRBadr" w:cs="IRBadr"/>
          <w:sz w:val="34"/>
          <w:rtl/>
        </w:rPr>
        <w:t xml:space="preserve"> </w:t>
      </w:r>
      <w:r w:rsidRPr="00DC4EF9">
        <w:rPr>
          <w:rFonts w:ascii="IRBadr" w:hAnsi="IRBadr" w:cs="IRBadr" w:hint="cs"/>
          <w:sz w:val="34"/>
          <w:rtl/>
        </w:rPr>
        <w:t>وَ</w:t>
      </w:r>
      <w:r w:rsidRPr="00DC4EF9">
        <w:rPr>
          <w:rFonts w:ascii="IRBadr" w:hAnsi="IRBadr" w:cs="IRBadr"/>
          <w:sz w:val="34"/>
          <w:rtl/>
        </w:rPr>
        <w:t xml:space="preserve"> </w:t>
      </w:r>
      <w:r w:rsidRPr="00DC4EF9">
        <w:rPr>
          <w:rFonts w:ascii="IRBadr" w:hAnsi="IRBadr" w:cs="IRBadr" w:hint="cs"/>
          <w:sz w:val="34"/>
          <w:rtl/>
        </w:rPr>
        <w:t>مَا</w:t>
      </w:r>
      <w:r w:rsidRPr="00DC4EF9">
        <w:rPr>
          <w:rFonts w:ascii="IRBadr" w:hAnsi="IRBadr" w:cs="IRBadr"/>
          <w:sz w:val="34"/>
          <w:rtl/>
        </w:rPr>
        <w:t xml:space="preserve"> </w:t>
      </w:r>
      <w:r w:rsidRPr="00DC4EF9">
        <w:rPr>
          <w:rFonts w:ascii="IRBadr" w:hAnsi="IRBadr" w:cs="IRBadr" w:hint="cs"/>
          <w:sz w:val="34"/>
          <w:rtl/>
        </w:rPr>
        <w:t>وُضِعَ</w:t>
      </w:r>
      <w:r w:rsidRPr="00DC4EF9">
        <w:rPr>
          <w:rFonts w:ascii="IRBadr" w:hAnsi="IRBadr" w:cs="IRBadr"/>
          <w:sz w:val="34"/>
          <w:rtl/>
        </w:rPr>
        <w:t xml:space="preserve"> </w:t>
      </w:r>
      <w:r w:rsidRPr="00DC4EF9">
        <w:rPr>
          <w:rFonts w:ascii="IRBadr" w:hAnsi="IRBadr" w:cs="IRBadr" w:hint="cs"/>
          <w:sz w:val="34"/>
          <w:rtl/>
        </w:rPr>
        <w:t>عَلَيْهَا</w:t>
      </w:r>
      <w:r w:rsidRPr="00DC4EF9">
        <w:rPr>
          <w:rFonts w:ascii="IRBadr" w:hAnsi="IRBadr" w:cs="IRBadr"/>
          <w:sz w:val="34"/>
          <w:rtl/>
        </w:rPr>
        <w:t xml:space="preserve"> </w:t>
      </w:r>
      <w:r w:rsidRPr="00DC4EF9">
        <w:rPr>
          <w:rFonts w:ascii="IRBadr" w:hAnsi="IRBadr" w:cs="IRBadr" w:hint="cs"/>
          <w:sz w:val="34"/>
          <w:rtl/>
        </w:rPr>
        <w:t>مِنَ</w:t>
      </w:r>
      <w:r w:rsidRPr="00DC4EF9">
        <w:rPr>
          <w:rFonts w:ascii="IRBadr" w:hAnsi="IRBadr" w:cs="IRBadr"/>
          <w:sz w:val="34"/>
          <w:rtl/>
        </w:rPr>
        <w:t xml:space="preserve"> </w:t>
      </w:r>
      <w:r w:rsidRPr="00DC4EF9">
        <w:rPr>
          <w:rFonts w:ascii="IRBadr" w:hAnsi="IRBadr" w:cs="IRBadr" w:hint="cs"/>
          <w:sz w:val="34"/>
          <w:rtl/>
        </w:rPr>
        <w:t>الْخَرَاجِ</w:t>
      </w:r>
      <w:r>
        <w:rPr>
          <w:rFonts w:ascii="IRBadr" w:hAnsi="IRBadr" w:cs="IRBadr" w:hint="cs"/>
          <w:sz w:val="34"/>
          <w:rtl/>
        </w:rPr>
        <w:t>». یعنی خراج بر خود زمین بوده؛ چرا که متقدّر به مقدار محصول نبوده است. اگر مقدار خراج، متقدّر به مقدار محصول بود، خراج بر زمین نبود بلکه بر محصول بود.</w:t>
      </w:r>
      <w:r w:rsidR="0044299B">
        <w:rPr>
          <w:rFonts w:ascii="IRBadr" w:hAnsi="IRBadr" w:cs="IRBadr" w:hint="cs"/>
          <w:sz w:val="34"/>
          <w:rtl/>
        </w:rPr>
        <w:t xml:space="preserve"> تعبیر آیت الله بروجردی بسیار دقیق، و نشان‌دهنده دقت در مساله و اشراف ایشان به مسائل تاریخی است.</w:t>
      </w:r>
    </w:p>
    <w:p w:rsidR="00DE20E3" w:rsidRDefault="00DE20E3" w:rsidP="0044299B">
      <w:pPr>
        <w:rPr>
          <w:rFonts w:ascii="IRBadr" w:hAnsi="IRBadr" w:cs="IRBadr"/>
          <w:sz w:val="34"/>
        </w:rPr>
      </w:pPr>
      <w:r w:rsidRPr="00DE20E3">
        <w:rPr>
          <w:rFonts w:ascii="IRBadr" w:hAnsi="IRBadr" w:cs="IRBadr" w:hint="cs"/>
          <w:b/>
          <w:bCs/>
          <w:sz w:val="34"/>
          <w:rtl/>
        </w:rPr>
        <w:t>«أمّا</w:t>
      </w:r>
      <w:r w:rsidRPr="00DE20E3">
        <w:rPr>
          <w:rFonts w:ascii="IRBadr" w:hAnsi="IRBadr" w:cs="IRBadr"/>
          <w:b/>
          <w:bCs/>
          <w:sz w:val="34"/>
          <w:rtl/>
        </w:rPr>
        <w:t xml:space="preserve"> </w:t>
      </w:r>
      <w:r w:rsidRPr="00DE20E3">
        <w:rPr>
          <w:rFonts w:ascii="IRBadr" w:hAnsi="IRBadr" w:cs="IRBadr" w:hint="cs"/>
          <w:b/>
          <w:bCs/>
          <w:sz w:val="34"/>
          <w:rtl/>
        </w:rPr>
        <w:t>إذا</w:t>
      </w:r>
      <w:r w:rsidRPr="00DE20E3">
        <w:rPr>
          <w:rFonts w:ascii="IRBadr" w:hAnsi="IRBadr" w:cs="IRBadr"/>
          <w:b/>
          <w:bCs/>
          <w:sz w:val="34"/>
          <w:rtl/>
        </w:rPr>
        <w:t xml:space="preserve"> </w:t>
      </w:r>
      <w:r w:rsidRPr="00DE20E3">
        <w:rPr>
          <w:rFonts w:ascii="IRBadr" w:hAnsi="IRBadr" w:cs="IRBadr" w:hint="cs"/>
          <w:b/>
          <w:bCs/>
          <w:sz w:val="34"/>
          <w:rtl/>
        </w:rPr>
        <w:t>كان</w:t>
      </w:r>
      <w:r w:rsidRPr="00DE20E3">
        <w:rPr>
          <w:rFonts w:ascii="IRBadr" w:hAnsi="IRBadr" w:cs="IRBadr"/>
          <w:b/>
          <w:bCs/>
          <w:sz w:val="34"/>
          <w:rtl/>
        </w:rPr>
        <w:t xml:space="preserve"> </w:t>
      </w:r>
      <w:r w:rsidRPr="00DE20E3">
        <w:rPr>
          <w:rFonts w:ascii="IRBadr" w:hAnsi="IRBadr" w:cs="IRBadr" w:hint="cs"/>
          <w:b/>
          <w:bCs/>
          <w:sz w:val="34"/>
          <w:rtl/>
        </w:rPr>
        <w:t>مضروباً</w:t>
      </w:r>
      <w:r w:rsidRPr="00DE20E3">
        <w:rPr>
          <w:rFonts w:ascii="IRBadr" w:hAnsi="IRBadr" w:cs="IRBadr"/>
          <w:b/>
          <w:bCs/>
          <w:sz w:val="34"/>
          <w:rtl/>
        </w:rPr>
        <w:t xml:space="preserve"> </w:t>
      </w:r>
      <w:r w:rsidRPr="00DE20E3">
        <w:rPr>
          <w:rFonts w:ascii="IRBadr" w:hAnsi="IRBadr" w:cs="IRBadr" w:hint="cs"/>
          <w:b/>
          <w:bCs/>
          <w:sz w:val="34"/>
          <w:rtl/>
        </w:rPr>
        <w:t>على</w:t>
      </w:r>
      <w:r w:rsidRPr="00DE20E3">
        <w:rPr>
          <w:rFonts w:ascii="IRBadr" w:hAnsi="IRBadr" w:cs="IRBadr"/>
          <w:b/>
          <w:bCs/>
          <w:sz w:val="34"/>
          <w:rtl/>
        </w:rPr>
        <w:t xml:space="preserve"> </w:t>
      </w:r>
      <w:r w:rsidRPr="00DE20E3">
        <w:rPr>
          <w:rFonts w:ascii="IRBadr" w:hAnsi="IRBadr" w:cs="IRBadr" w:hint="cs"/>
          <w:b/>
          <w:bCs/>
          <w:sz w:val="34"/>
          <w:rtl/>
        </w:rPr>
        <w:t>نفس</w:t>
      </w:r>
      <w:r w:rsidRPr="00DE20E3">
        <w:rPr>
          <w:rFonts w:ascii="IRBadr" w:hAnsi="IRBadr" w:cs="IRBadr"/>
          <w:b/>
          <w:bCs/>
          <w:sz w:val="34"/>
          <w:rtl/>
        </w:rPr>
        <w:t xml:space="preserve"> </w:t>
      </w:r>
      <w:r w:rsidRPr="00DE20E3">
        <w:rPr>
          <w:rFonts w:ascii="IRBadr" w:hAnsi="IRBadr" w:cs="IRBadr" w:hint="cs"/>
          <w:b/>
          <w:bCs/>
          <w:sz w:val="34"/>
          <w:rtl/>
        </w:rPr>
        <w:t>رقبة</w:t>
      </w:r>
      <w:r w:rsidRPr="00DE20E3">
        <w:rPr>
          <w:rFonts w:ascii="IRBadr" w:hAnsi="IRBadr" w:cs="IRBadr"/>
          <w:b/>
          <w:bCs/>
          <w:sz w:val="34"/>
          <w:rtl/>
        </w:rPr>
        <w:t xml:space="preserve"> </w:t>
      </w:r>
      <w:r w:rsidRPr="00DE20E3">
        <w:rPr>
          <w:rFonts w:ascii="IRBadr" w:hAnsi="IRBadr" w:cs="IRBadr" w:hint="cs"/>
          <w:b/>
          <w:bCs/>
          <w:sz w:val="34"/>
          <w:rtl/>
        </w:rPr>
        <w:t>الأملاك...»</w:t>
      </w:r>
      <w:r>
        <w:rPr>
          <w:rFonts w:ascii="IRBadr" w:hAnsi="IRBadr" w:cs="IRBadr" w:hint="cs"/>
          <w:sz w:val="34"/>
          <w:rtl/>
        </w:rPr>
        <w:t xml:space="preserve">: این عبارت هم دقیق نیست. ممکن است خراج بر خود رقبه ولی به ملاحظه محصول زمین باشد </w:t>
      </w:r>
      <w:r>
        <w:rPr>
          <w:rFonts w:ascii="IRBadr" w:hAnsi="IRBadr" w:cs="IRBadr"/>
          <w:sz w:val="34"/>
          <w:rtl/>
        </w:rPr>
        <w:t>–</w:t>
      </w:r>
      <w:r>
        <w:rPr>
          <w:rFonts w:ascii="IRBadr" w:hAnsi="IRBadr" w:cs="IRBadr" w:hint="cs"/>
          <w:sz w:val="34"/>
          <w:rtl/>
        </w:rPr>
        <w:t xml:space="preserve">همانطور که آیت الله بروجردی بیان کردند- که در این صورت نیز مقدار اخراج شده از زکات استثنا می‌شود. </w:t>
      </w:r>
    </w:p>
    <w:p w:rsidR="00324658" w:rsidRDefault="00324658" w:rsidP="0071603B">
      <w:pPr>
        <w:pStyle w:val="Heading3"/>
        <w:rPr>
          <w:rtl/>
        </w:rPr>
      </w:pPr>
      <w:bookmarkStart w:id="61" w:name="_Toc198180063"/>
      <w:bookmarkStart w:id="62" w:name="_Toc198180115"/>
      <w:r>
        <w:rPr>
          <w:rFonts w:hint="cs"/>
          <w:rtl/>
        </w:rPr>
        <w:t>فقره دوم</w:t>
      </w:r>
      <w:r w:rsidR="00971745">
        <w:rPr>
          <w:rFonts w:hint="cs"/>
          <w:rtl/>
        </w:rPr>
        <w:t xml:space="preserve"> از عبارت عروه</w:t>
      </w:r>
      <w:bookmarkEnd w:id="61"/>
      <w:bookmarkEnd w:id="62"/>
    </w:p>
    <w:p w:rsidR="00324658" w:rsidRDefault="00324658" w:rsidP="00324658">
      <w:pPr>
        <w:rPr>
          <w:rFonts w:ascii="IRBadr" w:hAnsi="IRBadr" w:cs="IRBadr"/>
          <w:sz w:val="34"/>
          <w:rtl/>
        </w:rPr>
      </w:pPr>
      <w:r>
        <w:rPr>
          <w:rFonts w:ascii="IRBadr" w:hAnsi="IRBadr" w:cs="IRBadr" w:hint="cs"/>
          <w:color w:val="000080"/>
          <w:sz w:val="34"/>
          <w:rtl/>
        </w:rPr>
        <w:t>«</w:t>
      </w:r>
      <w:r w:rsidRPr="00FB495A">
        <w:rPr>
          <w:rFonts w:ascii="IRBadr" w:hAnsi="IRBadr" w:cs="IRBadr" w:hint="cs"/>
          <w:color w:val="000080"/>
          <w:sz w:val="34"/>
          <w:rtl/>
        </w:rPr>
        <w:t>بل</w:t>
      </w:r>
      <w:r w:rsidRPr="00FB495A">
        <w:rPr>
          <w:rFonts w:ascii="IRBadr" w:hAnsi="IRBadr" w:cs="IRBadr"/>
          <w:color w:val="000080"/>
          <w:sz w:val="34"/>
          <w:rtl/>
        </w:rPr>
        <w:t xml:space="preserve"> </w:t>
      </w:r>
      <w:r w:rsidRPr="00FB495A">
        <w:rPr>
          <w:rFonts w:ascii="IRBadr" w:hAnsi="IRBadr" w:cs="IRBadr" w:hint="cs"/>
          <w:color w:val="000080"/>
          <w:sz w:val="34"/>
          <w:rtl/>
        </w:rPr>
        <w:t>ما</w:t>
      </w:r>
      <w:r w:rsidRPr="00FB495A">
        <w:rPr>
          <w:rFonts w:ascii="IRBadr" w:hAnsi="IRBadr" w:cs="IRBadr"/>
          <w:color w:val="000080"/>
          <w:sz w:val="34"/>
          <w:rtl/>
        </w:rPr>
        <w:t xml:space="preserve"> </w:t>
      </w:r>
      <w:r w:rsidRPr="00FB495A">
        <w:rPr>
          <w:rFonts w:ascii="IRBadr" w:hAnsi="IRBadr" w:cs="IRBadr" w:hint="cs"/>
          <w:color w:val="000080"/>
          <w:sz w:val="34"/>
          <w:rtl/>
        </w:rPr>
        <w:t>يأخذه</w:t>
      </w:r>
      <w:r w:rsidRPr="00FB495A">
        <w:rPr>
          <w:rFonts w:ascii="IRBadr" w:hAnsi="IRBadr" w:cs="IRBadr"/>
          <w:color w:val="000080"/>
          <w:sz w:val="34"/>
          <w:rtl/>
        </w:rPr>
        <w:t xml:space="preserve"> </w:t>
      </w:r>
      <w:r w:rsidRPr="00FB495A">
        <w:rPr>
          <w:rFonts w:ascii="IRBadr" w:hAnsi="IRBadr" w:cs="IRBadr" w:hint="cs"/>
          <w:color w:val="000080"/>
          <w:sz w:val="34"/>
          <w:rtl/>
        </w:rPr>
        <w:t>العمّال</w:t>
      </w:r>
      <w:r w:rsidRPr="00FB495A">
        <w:rPr>
          <w:rFonts w:ascii="IRBadr" w:hAnsi="IRBadr" w:cs="IRBadr"/>
          <w:color w:val="000080"/>
          <w:sz w:val="34"/>
          <w:rtl/>
        </w:rPr>
        <w:t xml:space="preserve"> </w:t>
      </w:r>
      <w:r w:rsidRPr="00FB495A">
        <w:rPr>
          <w:rFonts w:ascii="IRBadr" w:hAnsi="IRBadr" w:cs="IRBadr" w:hint="cs"/>
          <w:color w:val="000080"/>
          <w:sz w:val="34"/>
          <w:rtl/>
        </w:rPr>
        <w:t>زائداً‌ على</w:t>
      </w:r>
      <w:r w:rsidRPr="00FB495A">
        <w:rPr>
          <w:rFonts w:ascii="IRBadr" w:hAnsi="IRBadr" w:cs="IRBadr"/>
          <w:color w:val="000080"/>
          <w:sz w:val="34"/>
          <w:rtl/>
        </w:rPr>
        <w:t xml:space="preserve"> </w:t>
      </w:r>
      <w:r w:rsidRPr="00FB495A">
        <w:rPr>
          <w:rFonts w:ascii="IRBadr" w:hAnsi="IRBadr" w:cs="IRBadr" w:hint="cs"/>
          <w:color w:val="000080"/>
          <w:sz w:val="34"/>
          <w:rtl/>
        </w:rPr>
        <w:t>ما</w:t>
      </w:r>
      <w:r w:rsidRPr="00FB495A">
        <w:rPr>
          <w:rFonts w:ascii="IRBadr" w:hAnsi="IRBadr" w:cs="IRBadr"/>
          <w:color w:val="000080"/>
          <w:sz w:val="34"/>
          <w:rtl/>
        </w:rPr>
        <w:t xml:space="preserve"> </w:t>
      </w:r>
      <w:r w:rsidRPr="00FB495A">
        <w:rPr>
          <w:rFonts w:ascii="IRBadr" w:hAnsi="IRBadr" w:cs="IRBadr" w:hint="cs"/>
          <w:color w:val="000080"/>
          <w:sz w:val="34"/>
          <w:rtl/>
        </w:rPr>
        <w:t>قرّره</w:t>
      </w:r>
      <w:r w:rsidRPr="00FB495A">
        <w:rPr>
          <w:rFonts w:ascii="IRBadr" w:hAnsi="IRBadr" w:cs="IRBadr"/>
          <w:color w:val="000080"/>
          <w:sz w:val="34"/>
          <w:rtl/>
        </w:rPr>
        <w:t xml:space="preserve"> </w:t>
      </w:r>
      <w:r w:rsidRPr="00FB495A">
        <w:rPr>
          <w:rFonts w:ascii="IRBadr" w:hAnsi="IRBadr" w:cs="IRBadr" w:hint="cs"/>
          <w:color w:val="000080"/>
          <w:sz w:val="34"/>
          <w:rtl/>
        </w:rPr>
        <w:t>السلطان</w:t>
      </w:r>
      <w:r w:rsidRPr="00FB495A">
        <w:rPr>
          <w:rFonts w:ascii="IRBadr" w:hAnsi="IRBadr" w:cs="IRBadr"/>
          <w:color w:val="000080"/>
          <w:sz w:val="34"/>
          <w:rtl/>
        </w:rPr>
        <w:t xml:space="preserve"> </w:t>
      </w:r>
      <w:r w:rsidRPr="00FB495A">
        <w:rPr>
          <w:rFonts w:ascii="IRBadr" w:hAnsi="IRBadr" w:cs="IRBadr" w:hint="cs"/>
          <w:color w:val="000080"/>
          <w:sz w:val="34"/>
          <w:rtl/>
        </w:rPr>
        <w:t>ظلماً</w:t>
      </w:r>
      <w:r w:rsidRPr="00FB495A">
        <w:rPr>
          <w:rFonts w:ascii="IRBadr" w:hAnsi="IRBadr" w:cs="IRBadr"/>
          <w:color w:val="000080"/>
          <w:sz w:val="34"/>
          <w:rtl/>
        </w:rPr>
        <w:t xml:space="preserve"> </w:t>
      </w:r>
      <w:r w:rsidRPr="00FB495A">
        <w:rPr>
          <w:rFonts w:ascii="IRBadr" w:hAnsi="IRBadr" w:cs="IRBadr" w:hint="cs"/>
          <w:color w:val="000080"/>
          <w:sz w:val="34"/>
          <w:rtl/>
        </w:rPr>
        <w:t>إذا</w:t>
      </w:r>
      <w:r w:rsidRPr="00FB495A">
        <w:rPr>
          <w:rFonts w:ascii="IRBadr" w:hAnsi="IRBadr" w:cs="IRBadr"/>
          <w:color w:val="000080"/>
          <w:sz w:val="34"/>
          <w:rtl/>
        </w:rPr>
        <w:t xml:space="preserve"> </w:t>
      </w:r>
      <w:r w:rsidRPr="00FB495A">
        <w:rPr>
          <w:rFonts w:ascii="IRBadr" w:hAnsi="IRBadr" w:cs="IRBadr" w:hint="cs"/>
          <w:color w:val="000080"/>
          <w:sz w:val="34"/>
          <w:rtl/>
        </w:rPr>
        <w:t>لم</w:t>
      </w:r>
      <w:r w:rsidRPr="00FB495A">
        <w:rPr>
          <w:rFonts w:ascii="IRBadr" w:hAnsi="IRBadr" w:cs="IRBadr"/>
          <w:color w:val="000080"/>
          <w:sz w:val="34"/>
          <w:rtl/>
        </w:rPr>
        <w:t xml:space="preserve"> </w:t>
      </w:r>
      <w:r w:rsidRPr="00FB495A">
        <w:rPr>
          <w:rFonts w:ascii="IRBadr" w:hAnsi="IRBadr" w:cs="IRBadr" w:hint="cs"/>
          <w:color w:val="000080"/>
          <w:sz w:val="34"/>
          <w:rtl/>
        </w:rPr>
        <w:t>يتمكّن</w:t>
      </w:r>
      <w:r w:rsidRPr="00FB495A">
        <w:rPr>
          <w:rFonts w:ascii="IRBadr" w:hAnsi="IRBadr" w:cs="IRBadr"/>
          <w:color w:val="000080"/>
          <w:sz w:val="34"/>
          <w:rtl/>
        </w:rPr>
        <w:t xml:space="preserve"> </w:t>
      </w:r>
      <w:r w:rsidRPr="00FB495A">
        <w:rPr>
          <w:rFonts w:ascii="IRBadr" w:hAnsi="IRBadr" w:cs="IRBadr" w:hint="cs"/>
          <w:color w:val="000080"/>
          <w:sz w:val="34"/>
          <w:rtl/>
        </w:rPr>
        <w:t>من</w:t>
      </w:r>
      <w:r w:rsidRPr="00FB495A">
        <w:rPr>
          <w:rFonts w:ascii="IRBadr" w:hAnsi="IRBadr" w:cs="IRBadr"/>
          <w:color w:val="000080"/>
          <w:sz w:val="34"/>
          <w:rtl/>
        </w:rPr>
        <w:t xml:space="preserve"> </w:t>
      </w:r>
      <w:r w:rsidRPr="00FB495A">
        <w:rPr>
          <w:rFonts w:ascii="IRBadr" w:hAnsi="IRBadr" w:cs="IRBadr" w:hint="cs"/>
          <w:color w:val="000080"/>
          <w:sz w:val="34"/>
          <w:rtl/>
        </w:rPr>
        <w:t>الامتناع</w:t>
      </w:r>
      <w:r w:rsidRPr="00FB495A">
        <w:rPr>
          <w:rFonts w:ascii="IRBadr" w:hAnsi="IRBadr" w:cs="IRBadr"/>
          <w:color w:val="000080"/>
          <w:sz w:val="34"/>
          <w:rtl/>
        </w:rPr>
        <w:t xml:space="preserve"> </w:t>
      </w:r>
      <w:r w:rsidRPr="00FB495A">
        <w:rPr>
          <w:rFonts w:ascii="IRBadr" w:hAnsi="IRBadr" w:cs="IRBadr" w:hint="cs"/>
          <w:color w:val="000080"/>
          <w:sz w:val="34"/>
          <w:rtl/>
        </w:rPr>
        <w:t>جهراً</w:t>
      </w:r>
      <w:r w:rsidRPr="00FB495A">
        <w:rPr>
          <w:rFonts w:ascii="IRBadr" w:hAnsi="IRBadr" w:cs="IRBadr"/>
          <w:color w:val="000080"/>
          <w:sz w:val="34"/>
          <w:rtl/>
        </w:rPr>
        <w:t xml:space="preserve"> </w:t>
      </w:r>
      <w:r w:rsidRPr="00FB495A">
        <w:rPr>
          <w:rFonts w:ascii="IRBadr" w:hAnsi="IRBadr" w:cs="IRBadr" w:hint="cs"/>
          <w:color w:val="000080"/>
          <w:sz w:val="34"/>
          <w:rtl/>
        </w:rPr>
        <w:t>و</w:t>
      </w:r>
      <w:r w:rsidRPr="00FB495A">
        <w:rPr>
          <w:rFonts w:ascii="IRBadr" w:hAnsi="IRBadr" w:cs="IRBadr"/>
          <w:color w:val="000080"/>
          <w:sz w:val="34"/>
          <w:rtl/>
        </w:rPr>
        <w:t xml:space="preserve"> </w:t>
      </w:r>
      <w:r w:rsidRPr="00FB495A">
        <w:rPr>
          <w:rFonts w:ascii="IRBadr" w:hAnsi="IRBadr" w:cs="IRBadr" w:hint="cs"/>
          <w:color w:val="000080"/>
          <w:sz w:val="34"/>
          <w:rtl/>
        </w:rPr>
        <w:t>سرّاً،</w:t>
      </w:r>
      <w:r w:rsidRPr="00FB495A">
        <w:rPr>
          <w:rFonts w:ascii="IRBadr" w:hAnsi="IRBadr" w:cs="IRBadr"/>
          <w:color w:val="000080"/>
          <w:sz w:val="34"/>
          <w:rtl/>
        </w:rPr>
        <w:t xml:space="preserve"> </w:t>
      </w:r>
      <w:r w:rsidRPr="00FB495A">
        <w:rPr>
          <w:rFonts w:ascii="IRBadr" w:hAnsi="IRBadr" w:cs="IRBadr" w:hint="cs"/>
          <w:color w:val="000080"/>
          <w:sz w:val="34"/>
          <w:rtl/>
        </w:rPr>
        <w:t>فلا</w:t>
      </w:r>
      <w:r w:rsidRPr="00FB495A">
        <w:rPr>
          <w:rFonts w:ascii="IRBadr" w:hAnsi="IRBadr" w:cs="IRBadr"/>
          <w:color w:val="000080"/>
          <w:sz w:val="34"/>
          <w:rtl/>
        </w:rPr>
        <w:t xml:space="preserve"> </w:t>
      </w:r>
      <w:r w:rsidRPr="00FB495A">
        <w:rPr>
          <w:rFonts w:ascii="IRBadr" w:hAnsi="IRBadr" w:cs="IRBadr" w:hint="cs"/>
          <w:color w:val="000080"/>
          <w:sz w:val="34"/>
          <w:rtl/>
        </w:rPr>
        <w:t>يضمن</w:t>
      </w:r>
      <w:r w:rsidRPr="00FB495A">
        <w:rPr>
          <w:rFonts w:ascii="IRBadr" w:hAnsi="IRBadr" w:cs="IRBadr"/>
          <w:color w:val="000080"/>
          <w:sz w:val="34"/>
          <w:rtl/>
        </w:rPr>
        <w:t xml:space="preserve"> (1) </w:t>
      </w:r>
      <w:r w:rsidRPr="00FB495A">
        <w:rPr>
          <w:rFonts w:ascii="IRBadr" w:hAnsi="IRBadr" w:cs="IRBadr" w:hint="cs"/>
          <w:color w:val="000080"/>
          <w:sz w:val="34"/>
          <w:rtl/>
        </w:rPr>
        <w:t>حينئذٍ</w:t>
      </w:r>
      <w:r w:rsidRPr="00FB495A">
        <w:rPr>
          <w:rFonts w:ascii="IRBadr" w:hAnsi="IRBadr" w:cs="IRBadr"/>
          <w:color w:val="000080"/>
          <w:sz w:val="34"/>
          <w:rtl/>
        </w:rPr>
        <w:t xml:space="preserve"> </w:t>
      </w:r>
      <w:r w:rsidRPr="00FB495A">
        <w:rPr>
          <w:rFonts w:ascii="IRBadr" w:hAnsi="IRBadr" w:cs="IRBadr" w:hint="cs"/>
          <w:color w:val="000080"/>
          <w:sz w:val="34"/>
          <w:rtl/>
        </w:rPr>
        <w:t>حصة</w:t>
      </w:r>
      <w:r w:rsidRPr="00FB495A">
        <w:rPr>
          <w:rFonts w:ascii="IRBadr" w:hAnsi="IRBadr" w:cs="IRBadr"/>
          <w:color w:val="000080"/>
          <w:sz w:val="34"/>
          <w:rtl/>
        </w:rPr>
        <w:t xml:space="preserve"> </w:t>
      </w:r>
      <w:r w:rsidRPr="00FB495A">
        <w:rPr>
          <w:rFonts w:ascii="IRBadr" w:hAnsi="IRBadr" w:cs="IRBadr" w:hint="cs"/>
          <w:color w:val="000080"/>
          <w:sz w:val="34"/>
          <w:rtl/>
        </w:rPr>
        <w:t>الفقراء</w:t>
      </w:r>
      <w:r w:rsidRPr="00FB495A">
        <w:rPr>
          <w:rFonts w:ascii="IRBadr" w:hAnsi="IRBadr" w:cs="IRBadr"/>
          <w:color w:val="000080"/>
          <w:sz w:val="34"/>
          <w:rtl/>
        </w:rPr>
        <w:t xml:space="preserve"> </w:t>
      </w:r>
      <w:r w:rsidRPr="00FB495A">
        <w:rPr>
          <w:rFonts w:ascii="IRBadr" w:hAnsi="IRBadr" w:cs="IRBadr" w:hint="cs"/>
          <w:color w:val="000080"/>
          <w:sz w:val="34"/>
          <w:rtl/>
        </w:rPr>
        <w:t>من</w:t>
      </w:r>
      <w:r w:rsidRPr="00FB495A">
        <w:rPr>
          <w:rFonts w:ascii="IRBadr" w:hAnsi="IRBadr" w:cs="IRBadr"/>
          <w:color w:val="000080"/>
          <w:sz w:val="34"/>
          <w:rtl/>
        </w:rPr>
        <w:t xml:space="preserve"> </w:t>
      </w:r>
      <w:r w:rsidRPr="00FB495A">
        <w:rPr>
          <w:rFonts w:ascii="IRBadr" w:hAnsi="IRBadr" w:cs="IRBadr" w:hint="cs"/>
          <w:color w:val="000080"/>
          <w:sz w:val="34"/>
          <w:rtl/>
        </w:rPr>
        <w:t>الزائد،</w:t>
      </w:r>
      <w:r w:rsidRPr="00FB495A">
        <w:rPr>
          <w:rFonts w:ascii="IRBadr" w:hAnsi="IRBadr" w:cs="IRBadr"/>
          <w:color w:val="000080"/>
          <w:sz w:val="34"/>
          <w:rtl/>
        </w:rPr>
        <w:t xml:space="preserve"> </w:t>
      </w:r>
      <w:r w:rsidRPr="00FB495A">
        <w:rPr>
          <w:rFonts w:ascii="IRBadr" w:hAnsi="IRBadr" w:cs="IRBadr" w:hint="cs"/>
          <w:color w:val="000080"/>
          <w:sz w:val="34"/>
          <w:rtl/>
        </w:rPr>
        <w:t>و</w:t>
      </w:r>
      <w:r w:rsidRPr="00FB495A">
        <w:rPr>
          <w:rFonts w:ascii="IRBadr" w:hAnsi="IRBadr" w:cs="IRBadr"/>
          <w:color w:val="000080"/>
          <w:sz w:val="34"/>
          <w:rtl/>
        </w:rPr>
        <w:t xml:space="preserve"> </w:t>
      </w:r>
      <w:r w:rsidRPr="00FB495A">
        <w:rPr>
          <w:rFonts w:ascii="IRBadr" w:hAnsi="IRBadr" w:cs="IRBadr" w:hint="cs"/>
          <w:color w:val="000080"/>
          <w:sz w:val="34"/>
          <w:rtl/>
        </w:rPr>
        <w:t>لا</w:t>
      </w:r>
      <w:r w:rsidRPr="00FB495A">
        <w:rPr>
          <w:rFonts w:ascii="IRBadr" w:hAnsi="IRBadr" w:cs="IRBadr"/>
          <w:color w:val="000080"/>
          <w:sz w:val="34"/>
          <w:rtl/>
        </w:rPr>
        <w:t xml:space="preserve"> </w:t>
      </w:r>
      <w:r w:rsidRPr="00FB495A">
        <w:rPr>
          <w:rFonts w:ascii="IRBadr" w:hAnsi="IRBadr" w:cs="IRBadr" w:hint="cs"/>
          <w:color w:val="000080"/>
          <w:sz w:val="34"/>
          <w:rtl/>
        </w:rPr>
        <w:t>فرق</w:t>
      </w:r>
      <w:r w:rsidRPr="00FB495A">
        <w:rPr>
          <w:rFonts w:ascii="IRBadr" w:hAnsi="IRBadr" w:cs="IRBadr"/>
          <w:color w:val="000080"/>
          <w:sz w:val="34"/>
          <w:rtl/>
        </w:rPr>
        <w:t xml:space="preserve"> </w:t>
      </w:r>
      <w:r w:rsidRPr="00FB495A">
        <w:rPr>
          <w:rFonts w:ascii="IRBadr" w:hAnsi="IRBadr" w:cs="IRBadr" w:hint="cs"/>
          <w:color w:val="000080"/>
          <w:sz w:val="34"/>
          <w:rtl/>
        </w:rPr>
        <w:t>في</w:t>
      </w:r>
      <w:r w:rsidRPr="00FB495A">
        <w:rPr>
          <w:rFonts w:ascii="IRBadr" w:hAnsi="IRBadr" w:cs="IRBadr"/>
          <w:color w:val="000080"/>
          <w:sz w:val="34"/>
          <w:rtl/>
        </w:rPr>
        <w:t xml:space="preserve"> </w:t>
      </w:r>
      <w:r w:rsidRPr="00FB495A">
        <w:rPr>
          <w:rFonts w:ascii="IRBadr" w:hAnsi="IRBadr" w:cs="IRBadr" w:hint="cs"/>
          <w:color w:val="000080"/>
          <w:sz w:val="34"/>
          <w:rtl/>
        </w:rPr>
        <w:t>ذلك</w:t>
      </w:r>
      <w:r w:rsidRPr="00FB495A">
        <w:rPr>
          <w:rFonts w:ascii="IRBadr" w:hAnsi="IRBadr" w:cs="IRBadr"/>
          <w:color w:val="000080"/>
          <w:sz w:val="34"/>
          <w:rtl/>
        </w:rPr>
        <w:t xml:space="preserve"> </w:t>
      </w:r>
      <w:r w:rsidRPr="00FB495A">
        <w:rPr>
          <w:rFonts w:ascii="IRBadr" w:hAnsi="IRBadr" w:cs="IRBadr" w:hint="cs"/>
          <w:color w:val="000080"/>
          <w:sz w:val="34"/>
          <w:rtl/>
        </w:rPr>
        <w:t>بين</w:t>
      </w:r>
      <w:r w:rsidRPr="00FB495A">
        <w:rPr>
          <w:rFonts w:ascii="IRBadr" w:hAnsi="IRBadr" w:cs="IRBadr"/>
          <w:color w:val="000080"/>
          <w:sz w:val="34"/>
          <w:rtl/>
        </w:rPr>
        <w:t xml:space="preserve"> </w:t>
      </w:r>
      <w:r w:rsidRPr="00FB495A">
        <w:rPr>
          <w:rFonts w:ascii="IRBadr" w:hAnsi="IRBadr" w:cs="IRBadr" w:hint="cs"/>
          <w:color w:val="000080"/>
          <w:sz w:val="34"/>
          <w:rtl/>
        </w:rPr>
        <w:t>المأخوذ</w:t>
      </w:r>
      <w:r w:rsidRPr="00FB495A">
        <w:rPr>
          <w:rFonts w:ascii="IRBadr" w:hAnsi="IRBadr" w:cs="IRBadr"/>
          <w:color w:val="000080"/>
          <w:sz w:val="34"/>
          <w:rtl/>
        </w:rPr>
        <w:t xml:space="preserve"> </w:t>
      </w:r>
      <w:r w:rsidRPr="00FB495A">
        <w:rPr>
          <w:rFonts w:ascii="IRBadr" w:hAnsi="IRBadr" w:cs="IRBadr" w:hint="cs"/>
          <w:color w:val="000080"/>
          <w:sz w:val="34"/>
          <w:rtl/>
        </w:rPr>
        <w:t>من</w:t>
      </w:r>
      <w:r w:rsidRPr="00FB495A">
        <w:rPr>
          <w:rFonts w:ascii="IRBadr" w:hAnsi="IRBadr" w:cs="IRBadr"/>
          <w:color w:val="000080"/>
          <w:sz w:val="34"/>
          <w:rtl/>
        </w:rPr>
        <w:t xml:space="preserve"> </w:t>
      </w:r>
      <w:r w:rsidRPr="00FB495A">
        <w:rPr>
          <w:rFonts w:ascii="IRBadr" w:hAnsi="IRBadr" w:cs="IRBadr" w:hint="cs"/>
          <w:color w:val="000080"/>
          <w:sz w:val="34"/>
          <w:rtl/>
        </w:rPr>
        <w:t>نفس</w:t>
      </w:r>
      <w:r w:rsidRPr="00FB495A">
        <w:rPr>
          <w:rFonts w:ascii="IRBadr" w:hAnsi="IRBadr" w:cs="IRBadr"/>
          <w:color w:val="000080"/>
          <w:sz w:val="34"/>
          <w:rtl/>
        </w:rPr>
        <w:t xml:space="preserve"> </w:t>
      </w:r>
      <w:r w:rsidRPr="00FB495A">
        <w:rPr>
          <w:rFonts w:ascii="IRBadr" w:hAnsi="IRBadr" w:cs="IRBadr" w:hint="cs"/>
          <w:color w:val="000080"/>
          <w:sz w:val="34"/>
          <w:rtl/>
        </w:rPr>
        <w:t>الغلّة</w:t>
      </w:r>
      <w:r w:rsidRPr="00FB495A">
        <w:rPr>
          <w:rFonts w:ascii="IRBadr" w:hAnsi="IRBadr" w:cs="IRBadr"/>
          <w:color w:val="000080"/>
          <w:sz w:val="34"/>
          <w:rtl/>
        </w:rPr>
        <w:t xml:space="preserve"> </w:t>
      </w:r>
      <w:r w:rsidRPr="00FB495A">
        <w:rPr>
          <w:rFonts w:ascii="IRBadr" w:hAnsi="IRBadr" w:cs="IRBadr" w:hint="cs"/>
          <w:color w:val="000080"/>
          <w:sz w:val="34"/>
          <w:rtl/>
        </w:rPr>
        <w:t>أو</w:t>
      </w:r>
      <w:r w:rsidRPr="00FB495A">
        <w:rPr>
          <w:rFonts w:ascii="IRBadr" w:hAnsi="IRBadr" w:cs="IRBadr"/>
          <w:color w:val="000080"/>
          <w:sz w:val="34"/>
          <w:rtl/>
        </w:rPr>
        <w:t xml:space="preserve"> </w:t>
      </w:r>
      <w:r w:rsidRPr="00FB495A">
        <w:rPr>
          <w:rFonts w:ascii="IRBadr" w:hAnsi="IRBadr" w:cs="IRBadr" w:hint="cs"/>
          <w:color w:val="000080"/>
          <w:sz w:val="34"/>
          <w:rtl/>
        </w:rPr>
        <w:t>من</w:t>
      </w:r>
      <w:r w:rsidRPr="00FB495A">
        <w:rPr>
          <w:rFonts w:ascii="IRBadr" w:hAnsi="IRBadr" w:cs="IRBadr"/>
          <w:color w:val="000080"/>
          <w:sz w:val="34"/>
          <w:rtl/>
        </w:rPr>
        <w:t xml:space="preserve"> </w:t>
      </w:r>
      <w:r w:rsidRPr="00FB495A">
        <w:rPr>
          <w:rFonts w:ascii="IRBadr" w:hAnsi="IRBadr" w:cs="IRBadr" w:hint="cs"/>
          <w:color w:val="000080"/>
          <w:sz w:val="34"/>
          <w:rtl/>
        </w:rPr>
        <w:t>غيرها</w:t>
      </w:r>
      <w:r w:rsidRPr="00FB495A">
        <w:rPr>
          <w:rFonts w:ascii="IRBadr" w:hAnsi="IRBadr" w:cs="IRBadr"/>
          <w:color w:val="000080"/>
          <w:sz w:val="34"/>
          <w:rtl/>
        </w:rPr>
        <w:t xml:space="preserve"> </w:t>
      </w:r>
      <w:r w:rsidRPr="00FB495A">
        <w:rPr>
          <w:rFonts w:ascii="IRBadr" w:hAnsi="IRBadr" w:cs="IRBadr" w:hint="cs"/>
          <w:color w:val="000080"/>
          <w:sz w:val="34"/>
          <w:rtl/>
        </w:rPr>
        <w:t>إذا</w:t>
      </w:r>
      <w:r w:rsidRPr="00FB495A">
        <w:rPr>
          <w:rFonts w:ascii="IRBadr" w:hAnsi="IRBadr" w:cs="IRBadr"/>
          <w:color w:val="000080"/>
          <w:sz w:val="34"/>
          <w:rtl/>
        </w:rPr>
        <w:t xml:space="preserve"> </w:t>
      </w:r>
      <w:r w:rsidRPr="00FB495A">
        <w:rPr>
          <w:rFonts w:ascii="IRBadr" w:hAnsi="IRBadr" w:cs="IRBadr" w:hint="cs"/>
          <w:color w:val="000080"/>
          <w:sz w:val="34"/>
          <w:rtl/>
        </w:rPr>
        <w:t>كان</w:t>
      </w:r>
      <w:r w:rsidRPr="00FB495A">
        <w:rPr>
          <w:rFonts w:ascii="IRBadr" w:hAnsi="IRBadr" w:cs="IRBadr"/>
          <w:color w:val="000080"/>
          <w:sz w:val="34"/>
          <w:rtl/>
        </w:rPr>
        <w:t xml:space="preserve"> </w:t>
      </w:r>
      <w:r w:rsidRPr="00FB495A">
        <w:rPr>
          <w:rFonts w:ascii="IRBadr" w:hAnsi="IRBadr" w:cs="IRBadr" w:hint="cs"/>
          <w:color w:val="000080"/>
          <w:sz w:val="34"/>
          <w:rtl/>
        </w:rPr>
        <w:t>الظلم</w:t>
      </w:r>
      <w:r w:rsidRPr="00FB495A">
        <w:rPr>
          <w:rFonts w:ascii="IRBadr" w:hAnsi="IRBadr" w:cs="IRBadr"/>
          <w:color w:val="000080"/>
          <w:sz w:val="34"/>
          <w:rtl/>
        </w:rPr>
        <w:t xml:space="preserve"> </w:t>
      </w:r>
      <w:r w:rsidRPr="00FB495A">
        <w:rPr>
          <w:rFonts w:ascii="IRBadr" w:hAnsi="IRBadr" w:cs="IRBadr" w:hint="cs"/>
          <w:color w:val="000080"/>
          <w:sz w:val="34"/>
          <w:rtl/>
        </w:rPr>
        <w:t>عامّاً</w:t>
      </w:r>
      <w:r w:rsidRPr="00FB495A">
        <w:rPr>
          <w:rFonts w:ascii="IRBadr" w:hAnsi="IRBadr" w:cs="IRBadr"/>
          <w:color w:val="000080"/>
          <w:sz w:val="34"/>
          <w:rtl/>
        </w:rPr>
        <w:t xml:space="preserve"> (2)</w:t>
      </w:r>
      <w:r w:rsidRPr="00FB495A">
        <w:rPr>
          <w:rFonts w:ascii="IRBadr" w:hAnsi="IRBadr" w:cs="IRBadr" w:hint="cs"/>
          <w:color w:val="000080"/>
          <w:sz w:val="34"/>
          <w:rtl/>
        </w:rPr>
        <w:t>،</w:t>
      </w:r>
      <w:r w:rsidRPr="00FB495A">
        <w:rPr>
          <w:rFonts w:ascii="IRBadr" w:hAnsi="IRBadr" w:cs="IRBadr"/>
          <w:color w:val="000080"/>
          <w:sz w:val="34"/>
          <w:rtl/>
        </w:rPr>
        <w:t xml:space="preserve"> </w:t>
      </w:r>
      <w:r w:rsidRPr="00FB495A">
        <w:rPr>
          <w:rFonts w:ascii="IRBadr" w:hAnsi="IRBadr" w:cs="IRBadr" w:hint="cs"/>
          <w:color w:val="000080"/>
          <w:sz w:val="34"/>
          <w:rtl/>
        </w:rPr>
        <w:t>و</w:t>
      </w:r>
      <w:r w:rsidRPr="00FB495A">
        <w:rPr>
          <w:rFonts w:ascii="IRBadr" w:hAnsi="IRBadr" w:cs="IRBadr"/>
          <w:color w:val="000080"/>
          <w:sz w:val="34"/>
          <w:rtl/>
        </w:rPr>
        <w:t xml:space="preserve"> </w:t>
      </w:r>
      <w:r w:rsidRPr="00FB495A">
        <w:rPr>
          <w:rFonts w:ascii="IRBadr" w:hAnsi="IRBadr" w:cs="IRBadr" w:hint="cs"/>
          <w:color w:val="000080"/>
          <w:sz w:val="34"/>
          <w:rtl/>
        </w:rPr>
        <w:t>أمّا</w:t>
      </w:r>
      <w:r w:rsidRPr="00FB495A">
        <w:rPr>
          <w:rFonts w:ascii="IRBadr" w:hAnsi="IRBadr" w:cs="IRBadr"/>
          <w:color w:val="000080"/>
          <w:sz w:val="34"/>
          <w:rtl/>
        </w:rPr>
        <w:t xml:space="preserve"> </w:t>
      </w:r>
      <w:r w:rsidRPr="00FB495A">
        <w:rPr>
          <w:rFonts w:ascii="IRBadr" w:hAnsi="IRBadr" w:cs="IRBadr" w:hint="cs"/>
          <w:color w:val="000080"/>
          <w:sz w:val="34"/>
          <w:rtl/>
        </w:rPr>
        <w:t>إذا</w:t>
      </w:r>
      <w:r w:rsidRPr="00FB495A">
        <w:rPr>
          <w:rFonts w:ascii="IRBadr" w:hAnsi="IRBadr" w:cs="IRBadr"/>
          <w:color w:val="000080"/>
          <w:sz w:val="34"/>
          <w:rtl/>
        </w:rPr>
        <w:t xml:space="preserve"> </w:t>
      </w:r>
      <w:r w:rsidRPr="00FB495A">
        <w:rPr>
          <w:rFonts w:ascii="IRBadr" w:hAnsi="IRBadr" w:cs="IRBadr" w:hint="cs"/>
          <w:color w:val="000080"/>
          <w:sz w:val="34"/>
          <w:rtl/>
        </w:rPr>
        <w:t>كان</w:t>
      </w:r>
      <w:r w:rsidRPr="00FB495A">
        <w:rPr>
          <w:rFonts w:ascii="IRBadr" w:hAnsi="IRBadr" w:cs="IRBadr"/>
          <w:color w:val="000080"/>
          <w:sz w:val="34"/>
          <w:rtl/>
        </w:rPr>
        <w:t xml:space="preserve"> </w:t>
      </w:r>
      <w:r w:rsidRPr="00FB495A">
        <w:rPr>
          <w:rFonts w:ascii="IRBadr" w:hAnsi="IRBadr" w:cs="IRBadr" w:hint="cs"/>
          <w:color w:val="000080"/>
          <w:sz w:val="34"/>
          <w:rtl/>
        </w:rPr>
        <w:t>شخصيّاً</w:t>
      </w:r>
      <w:r w:rsidRPr="00FB495A">
        <w:rPr>
          <w:rFonts w:ascii="IRBadr" w:hAnsi="IRBadr" w:cs="IRBadr"/>
          <w:color w:val="000080"/>
          <w:sz w:val="34"/>
          <w:rtl/>
        </w:rPr>
        <w:t xml:space="preserve"> </w:t>
      </w:r>
      <w:r w:rsidRPr="00FB495A">
        <w:rPr>
          <w:rFonts w:ascii="IRBadr" w:hAnsi="IRBadr" w:cs="IRBadr" w:hint="cs"/>
          <w:color w:val="000080"/>
          <w:sz w:val="34"/>
          <w:rtl/>
        </w:rPr>
        <w:t>فالأحوط</w:t>
      </w:r>
      <w:r w:rsidRPr="00FB495A">
        <w:rPr>
          <w:rFonts w:ascii="IRBadr" w:hAnsi="IRBadr" w:cs="IRBadr"/>
          <w:color w:val="000080"/>
          <w:sz w:val="34"/>
          <w:rtl/>
        </w:rPr>
        <w:t xml:space="preserve"> (3) </w:t>
      </w:r>
      <w:r w:rsidRPr="00FB495A">
        <w:rPr>
          <w:rFonts w:ascii="IRBadr" w:hAnsi="IRBadr" w:cs="IRBadr" w:hint="cs"/>
          <w:color w:val="000080"/>
          <w:sz w:val="34"/>
          <w:rtl/>
        </w:rPr>
        <w:t>الضمان</w:t>
      </w:r>
      <w:r w:rsidRPr="00FB495A">
        <w:rPr>
          <w:rFonts w:ascii="IRBadr" w:hAnsi="IRBadr" w:cs="IRBadr"/>
          <w:color w:val="000080"/>
          <w:sz w:val="34"/>
          <w:rtl/>
        </w:rPr>
        <w:t xml:space="preserve"> </w:t>
      </w:r>
      <w:r w:rsidRPr="00FB495A">
        <w:rPr>
          <w:rFonts w:ascii="IRBadr" w:hAnsi="IRBadr" w:cs="IRBadr" w:hint="cs"/>
          <w:color w:val="000080"/>
          <w:sz w:val="34"/>
          <w:rtl/>
        </w:rPr>
        <w:t>فيما</w:t>
      </w:r>
      <w:r w:rsidRPr="00FB495A">
        <w:rPr>
          <w:rFonts w:ascii="IRBadr" w:hAnsi="IRBadr" w:cs="IRBadr"/>
          <w:color w:val="000080"/>
          <w:sz w:val="34"/>
          <w:rtl/>
        </w:rPr>
        <w:t xml:space="preserve"> </w:t>
      </w:r>
      <w:r w:rsidRPr="00FB495A">
        <w:rPr>
          <w:rFonts w:ascii="IRBadr" w:hAnsi="IRBadr" w:cs="IRBadr" w:hint="cs"/>
          <w:color w:val="000080"/>
          <w:sz w:val="34"/>
          <w:rtl/>
        </w:rPr>
        <w:t>أخذ</w:t>
      </w:r>
      <w:r w:rsidRPr="00FB495A">
        <w:rPr>
          <w:rFonts w:ascii="IRBadr" w:hAnsi="IRBadr" w:cs="IRBadr"/>
          <w:color w:val="000080"/>
          <w:sz w:val="34"/>
          <w:rtl/>
        </w:rPr>
        <w:t xml:space="preserve"> </w:t>
      </w:r>
      <w:r w:rsidRPr="00FB495A">
        <w:rPr>
          <w:rFonts w:ascii="IRBadr" w:hAnsi="IRBadr" w:cs="IRBadr" w:hint="cs"/>
          <w:color w:val="000080"/>
          <w:sz w:val="34"/>
          <w:rtl/>
        </w:rPr>
        <w:t>من</w:t>
      </w:r>
      <w:r w:rsidRPr="00FB495A">
        <w:rPr>
          <w:rFonts w:ascii="IRBadr" w:hAnsi="IRBadr" w:cs="IRBadr"/>
          <w:color w:val="000080"/>
          <w:sz w:val="34"/>
          <w:rtl/>
        </w:rPr>
        <w:t xml:space="preserve"> </w:t>
      </w:r>
      <w:r w:rsidRPr="00FB495A">
        <w:rPr>
          <w:rFonts w:ascii="IRBadr" w:hAnsi="IRBadr" w:cs="IRBadr" w:hint="cs"/>
          <w:color w:val="000080"/>
          <w:sz w:val="34"/>
          <w:rtl/>
        </w:rPr>
        <w:t>غيرها،</w:t>
      </w:r>
      <w:r w:rsidRPr="00FB495A">
        <w:rPr>
          <w:rFonts w:ascii="IRBadr" w:hAnsi="IRBadr" w:cs="IRBadr"/>
          <w:color w:val="000080"/>
          <w:sz w:val="34"/>
          <w:rtl/>
        </w:rPr>
        <w:t xml:space="preserve"> </w:t>
      </w:r>
      <w:r w:rsidRPr="00FB495A">
        <w:rPr>
          <w:rFonts w:ascii="IRBadr" w:hAnsi="IRBadr" w:cs="IRBadr" w:hint="cs"/>
          <w:color w:val="000080"/>
          <w:sz w:val="34"/>
          <w:rtl/>
        </w:rPr>
        <w:t>بل</w:t>
      </w:r>
      <w:r w:rsidRPr="00FB495A">
        <w:rPr>
          <w:rFonts w:ascii="IRBadr" w:hAnsi="IRBadr" w:cs="IRBadr"/>
          <w:color w:val="000080"/>
          <w:sz w:val="34"/>
          <w:rtl/>
        </w:rPr>
        <w:t xml:space="preserve"> </w:t>
      </w:r>
      <w:r w:rsidRPr="00FB495A">
        <w:rPr>
          <w:rFonts w:ascii="IRBadr" w:hAnsi="IRBadr" w:cs="IRBadr" w:hint="cs"/>
          <w:color w:val="000080"/>
          <w:sz w:val="34"/>
          <w:rtl/>
        </w:rPr>
        <w:t>الأحوط</w:t>
      </w:r>
      <w:r w:rsidRPr="00FB495A">
        <w:rPr>
          <w:rFonts w:ascii="IRBadr" w:hAnsi="IRBadr" w:cs="IRBadr"/>
          <w:color w:val="000080"/>
          <w:sz w:val="34"/>
          <w:rtl/>
        </w:rPr>
        <w:t xml:space="preserve"> </w:t>
      </w:r>
      <w:r w:rsidRPr="00FB495A">
        <w:rPr>
          <w:rFonts w:ascii="IRBadr" w:hAnsi="IRBadr" w:cs="IRBadr" w:hint="cs"/>
          <w:color w:val="000080"/>
          <w:sz w:val="34"/>
          <w:rtl/>
        </w:rPr>
        <w:t>الضمان</w:t>
      </w:r>
      <w:r w:rsidRPr="00FB495A">
        <w:rPr>
          <w:rFonts w:ascii="IRBadr" w:hAnsi="IRBadr" w:cs="IRBadr"/>
          <w:color w:val="000080"/>
          <w:sz w:val="34"/>
          <w:rtl/>
        </w:rPr>
        <w:t xml:space="preserve"> </w:t>
      </w:r>
      <w:r w:rsidRPr="00FB495A">
        <w:rPr>
          <w:rFonts w:ascii="IRBadr" w:hAnsi="IRBadr" w:cs="IRBadr" w:hint="cs"/>
          <w:color w:val="000080"/>
          <w:sz w:val="34"/>
          <w:rtl/>
        </w:rPr>
        <w:t>فيه</w:t>
      </w:r>
      <w:r w:rsidRPr="00FB495A">
        <w:rPr>
          <w:rFonts w:ascii="IRBadr" w:hAnsi="IRBadr" w:cs="IRBadr"/>
          <w:color w:val="000080"/>
          <w:sz w:val="34"/>
          <w:rtl/>
        </w:rPr>
        <w:t xml:space="preserve"> </w:t>
      </w:r>
      <w:r w:rsidRPr="00FB495A">
        <w:rPr>
          <w:rFonts w:ascii="IRBadr" w:hAnsi="IRBadr" w:cs="IRBadr" w:hint="cs"/>
          <w:color w:val="000080"/>
          <w:sz w:val="34"/>
          <w:rtl/>
        </w:rPr>
        <w:t>مطلقاً</w:t>
      </w:r>
      <w:r w:rsidRPr="00FB495A">
        <w:rPr>
          <w:rFonts w:ascii="IRBadr" w:hAnsi="IRBadr" w:cs="IRBadr"/>
          <w:color w:val="000080"/>
          <w:sz w:val="34"/>
          <w:rtl/>
        </w:rPr>
        <w:t xml:space="preserve"> (4)</w:t>
      </w:r>
      <w:r w:rsidRPr="00FB495A">
        <w:rPr>
          <w:rFonts w:ascii="IRBadr" w:hAnsi="IRBadr" w:cs="IRBadr" w:hint="cs"/>
          <w:color w:val="000080"/>
          <w:sz w:val="34"/>
          <w:rtl/>
        </w:rPr>
        <w:t>،</w:t>
      </w:r>
      <w:r w:rsidRPr="00FB495A">
        <w:rPr>
          <w:rFonts w:ascii="IRBadr" w:hAnsi="IRBadr" w:cs="IRBadr"/>
          <w:color w:val="000080"/>
          <w:sz w:val="34"/>
          <w:rtl/>
        </w:rPr>
        <w:t xml:space="preserve"> </w:t>
      </w:r>
      <w:r w:rsidRPr="00FB495A">
        <w:rPr>
          <w:rFonts w:ascii="IRBadr" w:hAnsi="IRBadr" w:cs="IRBadr" w:hint="cs"/>
          <w:color w:val="000080"/>
          <w:sz w:val="34"/>
          <w:rtl/>
        </w:rPr>
        <w:t>و</w:t>
      </w:r>
      <w:r w:rsidRPr="00FB495A">
        <w:rPr>
          <w:rFonts w:ascii="IRBadr" w:hAnsi="IRBadr" w:cs="IRBadr"/>
          <w:color w:val="000080"/>
          <w:sz w:val="34"/>
          <w:rtl/>
        </w:rPr>
        <w:t xml:space="preserve"> </w:t>
      </w:r>
      <w:r w:rsidRPr="00FB495A">
        <w:rPr>
          <w:rFonts w:ascii="IRBadr" w:hAnsi="IRBadr" w:cs="IRBadr" w:hint="cs"/>
          <w:color w:val="000080"/>
          <w:sz w:val="34"/>
          <w:rtl/>
        </w:rPr>
        <w:t>إن</w:t>
      </w:r>
      <w:r w:rsidRPr="00FB495A">
        <w:rPr>
          <w:rFonts w:ascii="IRBadr" w:hAnsi="IRBadr" w:cs="IRBadr"/>
          <w:color w:val="000080"/>
          <w:sz w:val="34"/>
          <w:rtl/>
        </w:rPr>
        <w:t xml:space="preserve"> </w:t>
      </w:r>
      <w:r w:rsidRPr="00FB495A">
        <w:rPr>
          <w:rFonts w:ascii="IRBadr" w:hAnsi="IRBadr" w:cs="IRBadr" w:hint="cs"/>
          <w:color w:val="000080"/>
          <w:sz w:val="34"/>
          <w:rtl/>
        </w:rPr>
        <w:t>كان</w:t>
      </w:r>
      <w:r w:rsidRPr="00FB495A">
        <w:rPr>
          <w:rFonts w:ascii="IRBadr" w:hAnsi="IRBadr" w:cs="IRBadr"/>
          <w:color w:val="000080"/>
          <w:sz w:val="34"/>
          <w:rtl/>
        </w:rPr>
        <w:t xml:space="preserve"> </w:t>
      </w:r>
      <w:r w:rsidRPr="00FB495A">
        <w:rPr>
          <w:rFonts w:ascii="IRBadr" w:hAnsi="IRBadr" w:cs="IRBadr" w:hint="cs"/>
          <w:color w:val="000080"/>
          <w:sz w:val="34"/>
          <w:rtl/>
        </w:rPr>
        <w:t>الظلم</w:t>
      </w:r>
      <w:r w:rsidRPr="00FB495A">
        <w:rPr>
          <w:rFonts w:ascii="IRBadr" w:hAnsi="IRBadr" w:cs="IRBadr"/>
          <w:color w:val="000080"/>
          <w:sz w:val="34"/>
          <w:rtl/>
        </w:rPr>
        <w:t xml:space="preserve"> </w:t>
      </w:r>
      <w:r w:rsidRPr="00FB495A">
        <w:rPr>
          <w:rFonts w:ascii="IRBadr" w:hAnsi="IRBadr" w:cs="IRBadr" w:hint="cs"/>
          <w:color w:val="000080"/>
          <w:sz w:val="34"/>
          <w:rtl/>
        </w:rPr>
        <w:t>عامّاً،</w:t>
      </w:r>
      <w:r w:rsidRPr="00FB495A">
        <w:rPr>
          <w:rFonts w:ascii="IRBadr" w:hAnsi="IRBadr" w:cs="IRBadr"/>
          <w:color w:val="000080"/>
          <w:sz w:val="34"/>
          <w:rtl/>
        </w:rPr>
        <w:t xml:space="preserve"> </w:t>
      </w:r>
      <w:r w:rsidRPr="00FB495A">
        <w:rPr>
          <w:rFonts w:ascii="IRBadr" w:hAnsi="IRBadr" w:cs="IRBadr" w:hint="cs"/>
          <w:color w:val="000080"/>
          <w:sz w:val="34"/>
          <w:rtl/>
        </w:rPr>
        <w:t>و</w:t>
      </w:r>
      <w:r w:rsidRPr="00FB495A">
        <w:rPr>
          <w:rFonts w:ascii="IRBadr" w:hAnsi="IRBadr" w:cs="IRBadr"/>
          <w:color w:val="000080"/>
          <w:sz w:val="34"/>
          <w:rtl/>
        </w:rPr>
        <w:t xml:space="preserve"> </w:t>
      </w:r>
      <w:r w:rsidRPr="00FB495A">
        <w:rPr>
          <w:rFonts w:ascii="IRBadr" w:hAnsi="IRBadr" w:cs="IRBadr" w:hint="cs"/>
          <w:color w:val="000080"/>
          <w:sz w:val="34"/>
          <w:rtl/>
        </w:rPr>
        <w:t>أمّا</w:t>
      </w:r>
      <w:r w:rsidRPr="00FB495A">
        <w:rPr>
          <w:rFonts w:ascii="IRBadr" w:hAnsi="IRBadr" w:cs="IRBadr"/>
          <w:color w:val="000080"/>
          <w:sz w:val="34"/>
          <w:rtl/>
        </w:rPr>
        <w:t xml:space="preserve"> </w:t>
      </w:r>
      <w:r w:rsidRPr="00FB495A">
        <w:rPr>
          <w:rFonts w:ascii="IRBadr" w:hAnsi="IRBadr" w:cs="IRBadr" w:hint="cs"/>
          <w:color w:val="000080"/>
          <w:sz w:val="34"/>
          <w:rtl/>
        </w:rPr>
        <w:t>إذا</w:t>
      </w:r>
      <w:r w:rsidRPr="00FB495A">
        <w:rPr>
          <w:rFonts w:ascii="IRBadr" w:hAnsi="IRBadr" w:cs="IRBadr"/>
          <w:color w:val="000080"/>
          <w:sz w:val="34"/>
          <w:rtl/>
        </w:rPr>
        <w:t xml:space="preserve"> </w:t>
      </w:r>
      <w:r w:rsidRPr="00FB495A">
        <w:rPr>
          <w:rFonts w:ascii="IRBadr" w:hAnsi="IRBadr" w:cs="IRBadr" w:hint="cs"/>
          <w:color w:val="000080"/>
          <w:sz w:val="34"/>
          <w:rtl/>
        </w:rPr>
        <w:t>أخذ</w:t>
      </w:r>
      <w:r w:rsidRPr="00FB495A">
        <w:rPr>
          <w:rFonts w:ascii="IRBadr" w:hAnsi="IRBadr" w:cs="IRBadr"/>
          <w:color w:val="000080"/>
          <w:sz w:val="34"/>
          <w:rtl/>
        </w:rPr>
        <w:t xml:space="preserve"> </w:t>
      </w:r>
      <w:r w:rsidRPr="00FB495A">
        <w:rPr>
          <w:rFonts w:ascii="IRBadr" w:hAnsi="IRBadr" w:cs="IRBadr" w:hint="cs"/>
          <w:color w:val="000080"/>
          <w:sz w:val="34"/>
          <w:rtl/>
        </w:rPr>
        <w:t>من</w:t>
      </w:r>
      <w:r w:rsidRPr="00FB495A">
        <w:rPr>
          <w:rFonts w:ascii="IRBadr" w:hAnsi="IRBadr" w:cs="IRBadr"/>
          <w:color w:val="000080"/>
          <w:sz w:val="34"/>
          <w:rtl/>
        </w:rPr>
        <w:t xml:space="preserve"> </w:t>
      </w:r>
      <w:r w:rsidRPr="00FB495A">
        <w:rPr>
          <w:rFonts w:ascii="IRBadr" w:hAnsi="IRBadr" w:cs="IRBadr" w:hint="cs"/>
          <w:color w:val="000080"/>
          <w:sz w:val="34"/>
          <w:rtl/>
        </w:rPr>
        <w:t>نفس</w:t>
      </w:r>
      <w:r w:rsidRPr="00FB495A">
        <w:rPr>
          <w:rFonts w:ascii="IRBadr" w:hAnsi="IRBadr" w:cs="IRBadr"/>
          <w:color w:val="000080"/>
          <w:sz w:val="34"/>
          <w:rtl/>
        </w:rPr>
        <w:t xml:space="preserve"> </w:t>
      </w:r>
      <w:r w:rsidRPr="00FB495A">
        <w:rPr>
          <w:rFonts w:ascii="IRBadr" w:hAnsi="IRBadr" w:cs="IRBadr" w:hint="cs"/>
          <w:color w:val="000080"/>
          <w:sz w:val="34"/>
          <w:rtl/>
        </w:rPr>
        <w:t>الغلّة</w:t>
      </w:r>
      <w:r w:rsidRPr="00FB495A">
        <w:rPr>
          <w:rFonts w:ascii="IRBadr" w:hAnsi="IRBadr" w:cs="IRBadr"/>
          <w:color w:val="000080"/>
          <w:sz w:val="34"/>
          <w:rtl/>
        </w:rPr>
        <w:t xml:space="preserve"> </w:t>
      </w:r>
      <w:r w:rsidRPr="00FB495A">
        <w:rPr>
          <w:rFonts w:ascii="IRBadr" w:hAnsi="IRBadr" w:cs="IRBadr" w:hint="cs"/>
          <w:color w:val="000080"/>
          <w:sz w:val="34"/>
          <w:rtl/>
        </w:rPr>
        <w:t>قهراً</w:t>
      </w:r>
      <w:r w:rsidRPr="00FB495A">
        <w:rPr>
          <w:rFonts w:ascii="IRBadr" w:hAnsi="IRBadr" w:cs="IRBadr"/>
          <w:color w:val="000080"/>
          <w:sz w:val="34"/>
          <w:rtl/>
        </w:rPr>
        <w:t xml:space="preserve"> </w:t>
      </w:r>
      <w:r w:rsidRPr="00FB495A">
        <w:rPr>
          <w:rFonts w:ascii="IRBadr" w:hAnsi="IRBadr" w:cs="IRBadr" w:hint="cs"/>
          <w:color w:val="000080"/>
          <w:sz w:val="34"/>
          <w:rtl/>
        </w:rPr>
        <w:t>فلا</w:t>
      </w:r>
      <w:r w:rsidRPr="00FB495A">
        <w:rPr>
          <w:rFonts w:ascii="IRBadr" w:hAnsi="IRBadr" w:cs="IRBadr"/>
          <w:color w:val="000080"/>
          <w:sz w:val="34"/>
          <w:rtl/>
        </w:rPr>
        <w:t xml:space="preserve"> </w:t>
      </w:r>
      <w:r w:rsidRPr="00FB495A">
        <w:rPr>
          <w:rFonts w:ascii="IRBadr" w:hAnsi="IRBadr" w:cs="IRBadr" w:hint="cs"/>
          <w:color w:val="000080"/>
          <w:sz w:val="34"/>
          <w:rtl/>
        </w:rPr>
        <w:t>ضمان</w:t>
      </w:r>
      <w:r w:rsidRPr="00FB495A">
        <w:rPr>
          <w:rFonts w:ascii="IRBadr" w:hAnsi="IRBadr" w:cs="IRBadr"/>
          <w:color w:val="000080"/>
          <w:sz w:val="34"/>
          <w:rtl/>
        </w:rPr>
        <w:t xml:space="preserve"> </w:t>
      </w:r>
      <w:r w:rsidRPr="00FB495A">
        <w:rPr>
          <w:rFonts w:ascii="IRBadr" w:hAnsi="IRBadr" w:cs="IRBadr" w:hint="cs"/>
          <w:color w:val="000080"/>
          <w:sz w:val="34"/>
          <w:rtl/>
        </w:rPr>
        <w:t>إذ</w:t>
      </w:r>
      <w:r w:rsidRPr="00FB495A">
        <w:rPr>
          <w:rFonts w:ascii="IRBadr" w:hAnsi="IRBadr" w:cs="IRBadr"/>
          <w:color w:val="000080"/>
          <w:sz w:val="34"/>
          <w:rtl/>
        </w:rPr>
        <w:t xml:space="preserve"> </w:t>
      </w:r>
      <w:r w:rsidRPr="00FB495A">
        <w:rPr>
          <w:rFonts w:ascii="IRBadr" w:hAnsi="IRBadr" w:cs="IRBadr" w:hint="cs"/>
          <w:color w:val="000080"/>
          <w:sz w:val="34"/>
          <w:rtl/>
        </w:rPr>
        <w:t>الظلم</w:t>
      </w:r>
      <w:r w:rsidRPr="00FB495A">
        <w:rPr>
          <w:rFonts w:ascii="IRBadr" w:hAnsi="IRBadr" w:cs="IRBadr"/>
          <w:color w:val="000080"/>
          <w:sz w:val="34"/>
          <w:rtl/>
        </w:rPr>
        <w:t xml:space="preserve"> </w:t>
      </w:r>
      <w:r w:rsidRPr="00FB495A">
        <w:rPr>
          <w:rFonts w:ascii="IRBadr" w:hAnsi="IRBadr" w:cs="IRBadr" w:hint="cs"/>
          <w:color w:val="000080"/>
          <w:sz w:val="34"/>
          <w:rtl/>
        </w:rPr>
        <w:t>حينئذٍ</w:t>
      </w:r>
      <w:r w:rsidRPr="00FB495A">
        <w:rPr>
          <w:rFonts w:ascii="IRBadr" w:hAnsi="IRBadr" w:cs="IRBadr"/>
          <w:color w:val="000080"/>
          <w:sz w:val="34"/>
          <w:rtl/>
        </w:rPr>
        <w:t xml:space="preserve"> </w:t>
      </w:r>
      <w:r w:rsidRPr="00FB495A">
        <w:rPr>
          <w:rFonts w:ascii="IRBadr" w:hAnsi="IRBadr" w:cs="IRBadr" w:hint="cs"/>
          <w:color w:val="000080"/>
          <w:sz w:val="34"/>
          <w:rtl/>
        </w:rPr>
        <w:t>وارد</w:t>
      </w:r>
      <w:r w:rsidRPr="00FB495A">
        <w:rPr>
          <w:rFonts w:ascii="IRBadr" w:hAnsi="IRBadr" w:cs="IRBadr"/>
          <w:color w:val="000080"/>
          <w:sz w:val="34"/>
          <w:rtl/>
        </w:rPr>
        <w:t xml:space="preserve"> </w:t>
      </w:r>
      <w:r w:rsidRPr="00FB495A">
        <w:rPr>
          <w:rFonts w:ascii="IRBadr" w:hAnsi="IRBadr" w:cs="IRBadr" w:hint="cs"/>
          <w:color w:val="000080"/>
          <w:sz w:val="34"/>
          <w:rtl/>
        </w:rPr>
        <w:t>على</w:t>
      </w:r>
      <w:r w:rsidRPr="00FB495A">
        <w:rPr>
          <w:rFonts w:ascii="IRBadr" w:hAnsi="IRBadr" w:cs="IRBadr"/>
          <w:color w:val="000080"/>
          <w:sz w:val="34"/>
          <w:rtl/>
        </w:rPr>
        <w:t xml:space="preserve"> </w:t>
      </w:r>
      <w:r w:rsidRPr="00FB495A">
        <w:rPr>
          <w:rFonts w:ascii="IRBadr" w:hAnsi="IRBadr" w:cs="IRBadr" w:hint="cs"/>
          <w:color w:val="000080"/>
          <w:sz w:val="34"/>
          <w:rtl/>
        </w:rPr>
        <w:t>الفقراء</w:t>
      </w:r>
      <w:r w:rsidRPr="00FB495A">
        <w:rPr>
          <w:rFonts w:ascii="IRBadr" w:hAnsi="IRBadr" w:cs="IRBadr"/>
          <w:color w:val="000080"/>
          <w:sz w:val="34"/>
          <w:rtl/>
        </w:rPr>
        <w:t xml:space="preserve"> </w:t>
      </w:r>
      <w:r w:rsidRPr="00FB495A">
        <w:rPr>
          <w:rFonts w:ascii="IRBadr" w:hAnsi="IRBadr" w:cs="IRBadr" w:hint="cs"/>
          <w:color w:val="000080"/>
          <w:sz w:val="34"/>
          <w:rtl/>
        </w:rPr>
        <w:t>أيضاً»</w:t>
      </w:r>
      <w:r>
        <w:rPr>
          <w:rStyle w:val="FootnoteReference"/>
          <w:rFonts w:ascii="IRBadr" w:hAnsi="IRBadr" w:cs="IRBadr"/>
          <w:color w:val="000080"/>
          <w:sz w:val="34"/>
          <w:rtl/>
        </w:rPr>
        <w:footnoteReference w:id="7"/>
      </w:r>
      <w:r>
        <w:rPr>
          <w:rFonts w:ascii="IRBadr" w:hAnsi="IRBadr" w:cs="IRBadr" w:hint="cs"/>
          <w:sz w:val="34"/>
          <w:rtl/>
        </w:rPr>
        <w:t>.</w:t>
      </w:r>
    </w:p>
    <w:p w:rsidR="0071603B" w:rsidRDefault="0071603B" w:rsidP="0071603B">
      <w:pPr>
        <w:pStyle w:val="Heading4"/>
        <w:rPr>
          <w:rtl/>
        </w:rPr>
      </w:pPr>
      <w:bookmarkStart w:id="63" w:name="_Toc198180116"/>
      <w:r>
        <w:rPr>
          <w:rFonts w:hint="cs"/>
          <w:rtl/>
        </w:rPr>
        <w:lastRenderedPageBreak/>
        <w:t>حواشی فقره دوم</w:t>
      </w:r>
      <w:bookmarkEnd w:id="63"/>
    </w:p>
    <w:p w:rsidR="004D4D34" w:rsidRPr="00324658" w:rsidRDefault="004D4D34" w:rsidP="00324658">
      <w:pPr>
        <w:rPr>
          <w:rFonts w:ascii="IRBadr" w:hAnsi="IRBadr" w:cs="IRBadr"/>
          <w:color w:val="000080"/>
          <w:sz w:val="34"/>
          <w:rtl/>
        </w:rPr>
      </w:pPr>
      <w:r>
        <w:rPr>
          <w:rFonts w:ascii="IRBadr" w:hAnsi="IRBadr" w:cs="IRBadr" w:hint="cs"/>
          <w:sz w:val="34"/>
          <w:rtl/>
        </w:rPr>
        <w:t>حواشی علما در ذیل‌ رقم‌های ذکر شده در این عبارت به شرح زیر است:</w:t>
      </w:r>
    </w:p>
    <w:p w:rsidR="0052417C" w:rsidRPr="0052417C" w:rsidRDefault="0052417C" w:rsidP="0052417C">
      <w:pPr>
        <w:rPr>
          <w:rFonts w:ascii="IRBadr" w:hAnsi="IRBadr" w:cs="IRBadr"/>
          <w:color w:val="FF0000"/>
          <w:sz w:val="34"/>
          <w:rtl/>
        </w:rPr>
      </w:pPr>
      <w:r w:rsidRPr="0052417C">
        <w:rPr>
          <w:rFonts w:ascii="IRBadr" w:hAnsi="IRBadr" w:cs="IRBadr" w:hint="cs"/>
          <w:color w:val="FF0000"/>
          <w:sz w:val="34"/>
          <w:rtl/>
        </w:rPr>
        <w:t>آیت الله حکیم:</w:t>
      </w:r>
      <w:r w:rsidRPr="0052417C">
        <w:rPr>
          <w:rFonts w:ascii="IRBadr" w:hAnsi="IRBadr" w:cs="IRBadr"/>
          <w:color w:val="FF0000"/>
          <w:sz w:val="34"/>
          <w:rtl/>
        </w:rPr>
        <w:t xml:space="preserve"> </w:t>
      </w:r>
    </w:p>
    <w:p w:rsidR="005D7E01" w:rsidRDefault="004D4D34" w:rsidP="005D7E01">
      <w:pPr>
        <w:rPr>
          <w:rFonts w:ascii="IRBadr" w:hAnsi="IRBadr" w:cs="IRBadr"/>
          <w:sz w:val="34"/>
          <w:rtl/>
        </w:rPr>
      </w:pPr>
      <w:r>
        <w:rPr>
          <w:rFonts w:ascii="IRBadr" w:hAnsi="IRBadr" w:cs="IRBadr" w:hint="cs"/>
          <w:color w:val="000080"/>
          <w:sz w:val="34"/>
          <w:rtl/>
        </w:rPr>
        <w:t xml:space="preserve">(۱): </w:t>
      </w:r>
      <w:r w:rsidR="005D7E01">
        <w:rPr>
          <w:rFonts w:ascii="IRBadr" w:hAnsi="IRBadr" w:cs="IRBadr" w:hint="cs"/>
          <w:color w:val="000080"/>
          <w:sz w:val="34"/>
          <w:rtl/>
        </w:rPr>
        <w:t>«</w:t>
      </w:r>
      <w:r w:rsidR="0052417C" w:rsidRPr="005D7E01">
        <w:rPr>
          <w:rFonts w:ascii="IRBadr" w:hAnsi="IRBadr" w:cs="IRBadr" w:hint="cs"/>
          <w:color w:val="000080"/>
          <w:sz w:val="34"/>
          <w:rtl/>
        </w:rPr>
        <w:t>إذا</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كان</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المأخوذ</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من</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العين</w:t>
      </w:r>
      <w:r w:rsidR="005D7E01">
        <w:rPr>
          <w:rFonts w:ascii="IRBadr" w:hAnsi="IRBadr" w:cs="IRBadr" w:hint="cs"/>
          <w:color w:val="000080"/>
          <w:sz w:val="34"/>
          <w:rtl/>
        </w:rPr>
        <w:t>»</w:t>
      </w:r>
      <w:r w:rsidR="0052417C" w:rsidRPr="0052417C">
        <w:rPr>
          <w:rFonts w:ascii="IRBadr" w:hAnsi="IRBadr" w:cs="IRBadr"/>
          <w:sz w:val="34"/>
          <w:rtl/>
        </w:rPr>
        <w:t>.</w:t>
      </w:r>
    </w:p>
    <w:p w:rsidR="0052417C" w:rsidRPr="0052417C" w:rsidRDefault="005D7E01" w:rsidP="005D7E01">
      <w:pPr>
        <w:rPr>
          <w:rFonts w:ascii="IRBadr" w:hAnsi="IRBadr" w:cs="IRBadr"/>
          <w:color w:val="FF0000"/>
          <w:sz w:val="34"/>
          <w:rtl/>
        </w:rPr>
      </w:pPr>
      <w:r w:rsidRPr="0052417C">
        <w:rPr>
          <w:rFonts w:ascii="IRBadr" w:hAnsi="IRBadr" w:cs="IRBadr" w:hint="cs"/>
          <w:color w:val="FF0000"/>
          <w:sz w:val="34"/>
          <w:rtl/>
        </w:rPr>
        <w:t xml:space="preserve"> </w:t>
      </w:r>
      <w:r w:rsidR="0052417C" w:rsidRPr="0052417C">
        <w:rPr>
          <w:rFonts w:ascii="IRBadr" w:hAnsi="IRBadr" w:cs="IRBadr" w:hint="cs"/>
          <w:color w:val="FF0000"/>
          <w:sz w:val="34"/>
          <w:rtl/>
        </w:rPr>
        <w:t>آیت الله بروجردی:</w:t>
      </w:r>
    </w:p>
    <w:p w:rsidR="0052417C" w:rsidRDefault="004D4D34" w:rsidP="0052417C">
      <w:pPr>
        <w:rPr>
          <w:rFonts w:ascii="IRBadr" w:hAnsi="IRBadr" w:cs="IRBadr"/>
          <w:sz w:val="34"/>
          <w:rtl/>
        </w:rPr>
      </w:pPr>
      <w:r>
        <w:rPr>
          <w:rFonts w:ascii="IRBadr" w:hAnsi="IRBadr" w:cs="IRBadr" w:hint="cs"/>
          <w:color w:val="000080"/>
          <w:sz w:val="34"/>
          <w:rtl/>
        </w:rPr>
        <w:t xml:space="preserve">(۲) </w:t>
      </w:r>
      <w:r w:rsidR="005D7E01">
        <w:rPr>
          <w:rFonts w:ascii="IRBadr" w:hAnsi="IRBadr" w:cs="IRBadr" w:hint="cs"/>
          <w:color w:val="000080"/>
          <w:sz w:val="34"/>
          <w:rtl/>
        </w:rPr>
        <w:t>«</w:t>
      </w:r>
      <w:r w:rsidR="0052417C" w:rsidRPr="005D7E01">
        <w:rPr>
          <w:rFonts w:ascii="IRBadr" w:hAnsi="IRBadr" w:cs="IRBadr" w:hint="cs"/>
          <w:color w:val="000080"/>
          <w:sz w:val="34"/>
          <w:rtl/>
        </w:rPr>
        <w:t>بحيث</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يعدّ</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المأخوذ</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جزءاً</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من</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الخراج</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و</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المقاسمة</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عرفاً</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و</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إلّا</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فالظاهر</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أنّه</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كالشخصي</w:t>
      </w:r>
      <w:r w:rsidR="005D7E01">
        <w:rPr>
          <w:rFonts w:ascii="IRBadr" w:hAnsi="IRBadr" w:cs="IRBadr" w:hint="cs"/>
          <w:color w:val="000080"/>
          <w:sz w:val="34"/>
          <w:rtl/>
        </w:rPr>
        <w:t>»</w:t>
      </w:r>
      <w:r w:rsidR="0052417C" w:rsidRPr="0052417C">
        <w:rPr>
          <w:rFonts w:ascii="IRBadr" w:hAnsi="IRBadr" w:cs="IRBadr"/>
          <w:sz w:val="34"/>
          <w:rtl/>
        </w:rPr>
        <w:t xml:space="preserve">. </w:t>
      </w:r>
    </w:p>
    <w:p w:rsidR="004D4D34" w:rsidRDefault="004D4D34" w:rsidP="00C03DBE">
      <w:pPr>
        <w:rPr>
          <w:rFonts w:ascii="IRBadr" w:hAnsi="IRBadr" w:cs="IRBadr"/>
          <w:sz w:val="34"/>
          <w:rtl/>
        </w:rPr>
      </w:pPr>
      <w:r>
        <w:rPr>
          <w:rFonts w:ascii="IRBadr" w:hAnsi="IRBadr" w:cs="IRBadr" w:hint="cs"/>
          <w:sz w:val="34"/>
          <w:rtl/>
        </w:rPr>
        <w:t xml:space="preserve">مقداری که توسط حکومت تعیین می‌شده، بخشی از آن توسط سلطان بوده و بخشی از آن را امیران محلی تعیین می‌کرده‌اند تا آنکه خود نیز نصیبی ببرند. </w:t>
      </w:r>
      <w:r w:rsidR="00D249E6">
        <w:rPr>
          <w:rFonts w:ascii="IRBadr" w:hAnsi="IRBadr" w:cs="IRBadr" w:hint="cs"/>
          <w:sz w:val="34"/>
          <w:rtl/>
        </w:rPr>
        <w:t xml:space="preserve">عرفا تمامی این موارد </w:t>
      </w:r>
      <w:r w:rsidR="00D249E6">
        <w:rPr>
          <w:rFonts w:ascii="IRBadr" w:hAnsi="IRBadr" w:cs="IRBadr"/>
          <w:sz w:val="34"/>
          <w:rtl/>
        </w:rPr>
        <w:t>–</w:t>
      </w:r>
      <w:r w:rsidR="00D249E6">
        <w:rPr>
          <w:rFonts w:ascii="IRBadr" w:hAnsi="IRBadr" w:cs="IRBadr" w:hint="cs"/>
          <w:sz w:val="34"/>
          <w:rtl/>
        </w:rPr>
        <w:t>نامش هرچه باشد- خراج به شمار می‌رفته است. هرچند عنوانی که در ادله وارد شده، مقاسمه و خراج است، و در رابطه با خصوص عنوان «المأخوذ ظلما» دلیلی وجود ندارد، ولی اموالی که عمّال به طور عمومی دریافت می‌کنند، عرفا از خراج به شمار می‌رود.</w:t>
      </w:r>
      <w:r w:rsidR="00A7430B">
        <w:rPr>
          <w:rFonts w:ascii="IRBadr" w:hAnsi="IRBadr" w:cs="IRBadr" w:hint="cs"/>
          <w:sz w:val="34"/>
          <w:rtl/>
        </w:rPr>
        <w:t xml:space="preserve"> مثلا سلطان یک سوم را به عنوان خراج قرار داده، ولی امیران محلّی یک دوم دریافت می‌کنند تا آنکه برای خود نصیبی قرار داده باشند. عرفا همین یک دوم به عنوان خراج تلقی می‌شود. خراج به معنی آیین‌نامه‌ای است که برای زمین نوشته شده، حتی اگر این آیین‌نامه از مرکز نیامده باشد؛ بلکه امرا و سلاطین محلّی آن را نوشته باشند.</w:t>
      </w:r>
      <w:r w:rsidR="00C03DBE">
        <w:rPr>
          <w:rFonts w:ascii="IRBadr" w:hAnsi="IRBadr" w:cs="IRBadr" w:hint="cs"/>
          <w:sz w:val="34"/>
          <w:rtl/>
        </w:rPr>
        <w:t xml:space="preserve"> بنابراین، سخن آیت الله بروجردی کاملا صحیح است.</w:t>
      </w:r>
    </w:p>
    <w:p w:rsidR="0052417C" w:rsidRPr="0052417C" w:rsidRDefault="0052417C" w:rsidP="0052417C">
      <w:pPr>
        <w:rPr>
          <w:rFonts w:ascii="IRBadr" w:hAnsi="IRBadr" w:cs="IRBadr"/>
          <w:color w:val="FF0000"/>
          <w:sz w:val="34"/>
          <w:rtl/>
        </w:rPr>
      </w:pPr>
      <w:r w:rsidRPr="0052417C">
        <w:rPr>
          <w:rFonts w:ascii="IRBadr" w:hAnsi="IRBadr" w:cs="IRBadr" w:hint="cs"/>
          <w:color w:val="FF0000"/>
          <w:sz w:val="34"/>
          <w:rtl/>
        </w:rPr>
        <w:t>مرحوم امام:</w:t>
      </w:r>
    </w:p>
    <w:p w:rsidR="0052417C" w:rsidRDefault="004D4D34" w:rsidP="0052417C">
      <w:pPr>
        <w:rPr>
          <w:rFonts w:ascii="IRBadr" w:hAnsi="IRBadr" w:cs="IRBadr"/>
          <w:sz w:val="34"/>
          <w:rtl/>
        </w:rPr>
      </w:pPr>
      <w:r>
        <w:rPr>
          <w:rFonts w:ascii="IRBadr" w:hAnsi="IRBadr" w:cs="IRBadr" w:hint="cs"/>
          <w:color w:val="000080"/>
          <w:sz w:val="34"/>
          <w:rtl/>
        </w:rPr>
        <w:t xml:space="preserve">(۲) </w:t>
      </w:r>
      <w:r w:rsidR="005D7E01">
        <w:rPr>
          <w:rFonts w:ascii="IRBadr" w:hAnsi="IRBadr" w:cs="IRBadr" w:hint="cs"/>
          <w:color w:val="000080"/>
          <w:sz w:val="34"/>
          <w:rtl/>
        </w:rPr>
        <w:t>«</w:t>
      </w:r>
      <w:r w:rsidR="0052417C" w:rsidRPr="005D7E01">
        <w:rPr>
          <w:rFonts w:ascii="IRBadr" w:hAnsi="IRBadr" w:cs="IRBadr" w:hint="cs"/>
          <w:color w:val="000080"/>
          <w:sz w:val="34"/>
          <w:rtl/>
        </w:rPr>
        <w:t>الأحوط</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فيما</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يأخذونه</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من</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غير</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الغلّة</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الضمان</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خصوصاً</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إذا</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كان</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الظلم</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شخصياً</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بل</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فيه</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لا</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يخلو</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من</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قوّة</w:t>
      </w:r>
      <w:r w:rsidR="005D7E01">
        <w:rPr>
          <w:rFonts w:ascii="IRBadr" w:hAnsi="IRBadr" w:cs="IRBadr" w:hint="cs"/>
          <w:color w:val="000080"/>
          <w:sz w:val="34"/>
          <w:rtl/>
        </w:rPr>
        <w:t>»</w:t>
      </w:r>
      <w:r w:rsidR="0052417C" w:rsidRPr="0052417C">
        <w:rPr>
          <w:rFonts w:ascii="IRBadr" w:hAnsi="IRBadr" w:cs="IRBadr"/>
          <w:sz w:val="34"/>
          <w:rtl/>
        </w:rPr>
        <w:t xml:space="preserve">. </w:t>
      </w:r>
    </w:p>
    <w:p w:rsidR="0052417C" w:rsidRPr="0052417C" w:rsidRDefault="0052417C" w:rsidP="0052417C">
      <w:pPr>
        <w:rPr>
          <w:rFonts w:ascii="IRBadr" w:hAnsi="IRBadr" w:cs="IRBadr"/>
          <w:color w:val="FF0000"/>
          <w:sz w:val="34"/>
          <w:rtl/>
        </w:rPr>
      </w:pPr>
      <w:r w:rsidRPr="0052417C">
        <w:rPr>
          <w:rFonts w:ascii="IRBadr" w:hAnsi="IRBadr" w:cs="IRBadr" w:hint="cs"/>
          <w:color w:val="FF0000"/>
          <w:sz w:val="34"/>
          <w:rtl/>
        </w:rPr>
        <w:t>الجواهری:</w:t>
      </w:r>
    </w:p>
    <w:p w:rsidR="0052417C" w:rsidRDefault="004D4D34" w:rsidP="004D4D34">
      <w:pPr>
        <w:rPr>
          <w:rFonts w:ascii="IRBadr" w:hAnsi="IRBadr" w:cs="IRBadr"/>
          <w:sz w:val="34"/>
          <w:rtl/>
        </w:rPr>
      </w:pPr>
      <w:r>
        <w:rPr>
          <w:rFonts w:ascii="IRBadr" w:hAnsi="IRBadr" w:cs="IRBadr" w:hint="cs"/>
          <w:color w:val="000080"/>
          <w:sz w:val="34"/>
          <w:rtl/>
        </w:rPr>
        <w:t xml:space="preserve">(۳) </w:t>
      </w:r>
      <w:r w:rsidR="005D7E01">
        <w:rPr>
          <w:rFonts w:ascii="IRBadr" w:hAnsi="IRBadr" w:cs="IRBadr" w:hint="cs"/>
          <w:color w:val="000080"/>
          <w:sz w:val="34"/>
          <w:rtl/>
        </w:rPr>
        <w:t>«</w:t>
      </w:r>
      <w:r w:rsidR="0052417C" w:rsidRPr="005D7E01">
        <w:rPr>
          <w:rFonts w:ascii="IRBadr" w:hAnsi="IRBadr" w:cs="IRBadr" w:hint="cs"/>
          <w:color w:val="000080"/>
          <w:sz w:val="34"/>
          <w:rtl/>
        </w:rPr>
        <w:t>الأقوى</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عدم</w:t>
      </w:r>
      <w:r w:rsidR="0052417C" w:rsidRPr="005D7E01">
        <w:rPr>
          <w:rFonts w:ascii="IRBadr" w:hAnsi="IRBadr" w:cs="IRBadr"/>
          <w:color w:val="000080"/>
          <w:sz w:val="34"/>
          <w:rtl/>
        </w:rPr>
        <w:t xml:space="preserve"> </w:t>
      </w:r>
      <w:r w:rsidR="0052417C" w:rsidRPr="005D7E01">
        <w:rPr>
          <w:rFonts w:ascii="IRBadr" w:hAnsi="IRBadr" w:cs="IRBadr" w:hint="cs"/>
          <w:color w:val="000080"/>
          <w:sz w:val="34"/>
          <w:rtl/>
        </w:rPr>
        <w:t>الضمان</w:t>
      </w:r>
      <w:r w:rsidR="005D7E01">
        <w:rPr>
          <w:rFonts w:ascii="IRBadr" w:hAnsi="IRBadr" w:cs="IRBadr" w:hint="cs"/>
          <w:color w:val="000080"/>
          <w:sz w:val="34"/>
          <w:rtl/>
        </w:rPr>
        <w:t>»</w:t>
      </w:r>
      <w:r w:rsidR="0052417C" w:rsidRPr="0052417C">
        <w:rPr>
          <w:rFonts w:ascii="IRBadr" w:hAnsi="IRBadr" w:cs="IRBadr"/>
          <w:sz w:val="34"/>
          <w:rtl/>
        </w:rPr>
        <w:t xml:space="preserve">. </w:t>
      </w:r>
    </w:p>
    <w:p w:rsidR="002B5C39" w:rsidRDefault="002B5C39" w:rsidP="00A00A4E">
      <w:pPr>
        <w:rPr>
          <w:rFonts w:ascii="IRBadr" w:hAnsi="IRBadr" w:cs="IRBadr"/>
          <w:sz w:val="34"/>
          <w:rtl/>
        </w:rPr>
      </w:pPr>
      <w:r>
        <w:rPr>
          <w:rFonts w:ascii="IRBadr" w:hAnsi="IRBadr" w:cs="IRBadr" w:hint="cs"/>
          <w:sz w:val="34"/>
          <w:rtl/>
        </w:rPr>
        <w:t xml:space="preserve">هیچ دلیل معتبر و قابل توجهی وجود ندارد </w:t>
      </w:r>
      <w:r w:rsidR="00A00A4E">
        <w:rPr>
          <w:rFonts w:ascii="IRBadr" w:hAnsi="IRBadr" w:cs="IRBadr" w:hint="cs"/>
          <w:sz w:val="34"/>
          <w:rtl/>
        </w:rPr>
        <w:t xml:space="preserve">که در فرض ظلم خاص در غیرمحصول، زکات استثنا شود و ضمان ثابت نشود. آن مقداری که دلیل وجود دارد، هر محصولی است که عرفا خراج یا مقاسمه تلقی شود؛ چه از محصول باشد و چه از غیرمحصول. این همان مطلبی است که آیت الله بروجردی بیان کردند و از روایات استفاده می‌شود. </w:t>
      </w:r>
    </w:p>
    <w:p w:rsidR="0052417C" w:rsidRDefault="00201E2F" w:rsidP="00201E2F">
      <w:pPr>
        <w:pStyle w:val="Heading2"/>
        <w:rPr>
          <w:rtl/>
        </w:rPr>
      </w:pPr>
      <w:bookmarkStart w:id="64" w:name="_Toc198180064"/>
      <w:bookmarkStart w:id="65" w:name="_Toc198180117"/>
      <w:bookmarkStart w:id="66" w:name="_Toc198171161"/>
      <w:bookmarkStart w:id="67" w:name="_Toc198171175"/>
      <w:bookmarkStart w:id="68" w:name="_Toc198171197"/>
      <w:r>
        <w:rPr>
          <w:rFonts w:hint="cs"/>
          <w:rtl/>
        </w:rPr>
        <w:t>بررسی کلام آیت الله منتظری در رابطه با وثاقت علی بن احمد بن اشیم در سند روایت بزنطی</w:t>
      </w:r>
      <w:bookmarkEnd w:id="64"/>
      <w:bookmarkEnd w:id="65"/>
      <w:r>
        <w:rPr>
          <w:rFonts w:hint="cs"/>
          <w:rtl/>
        </w:rPr>
        <w:t xml:space="preserve"> </w:t>
      </w:r>
      <w:bookmarkEnd w:id="66"/>
      <w:bookmarkEnd w:id="67"/>
      <w:bookmarkEnd w:id="68"/>
    </w:p>
    <w:p w:rsidR="00534C1A" w:rsidRDefault="0052417C" w:rsidP="00A00A4E">
      <w:pPr>
        <w:rPr>
          <w:rFonts w:ascii="IRBadr" w:hAnsi="IRBadr" w:cs="IRBadr"/>
          <w:sz w:val="34"/>
          <w:rtl/>
        </w:rPr>
      </w:pPr>
      <w:r>
        <w:rPr>
          <w:rFonts w:ascii="IRBadr" w:hAnsi="IRBadr" w:cs="IRBadr" w:hint="cs"/>
          <w:sz w:val="34"/>
          <w:rtl/>
        </w:rPr>
        <w:t>در کلام آیت الله منتظری نکاتی وارد شده که مرور می‌نماییم.</w:t>
      </w:r>
      <w:r w:rsidR="00A00A4E">
        <w:rPr>
          <w:rFonts w:ascii="IRBadr" w:hAnsi="IRBadr" w:cs="IRBadr" w:hint="cs"/>
          <w:sz w:val="34"/>
          <w:rtl/>
        </w:rPr>
        <w:t xml:space="preserve"> ایشان در مورد سند روایت صفوان و بزنطی بیان کرده‌اند که در سند این روایت علی بن احمد بن اشیم وجود دارد که مجهول است و بدین سبب ممکن است سند روایت تضعیف شود. آیت الله منتظری</w:t>
      </w:r>
      <w:r w:rsidR="00096999">
        <w:rPr>
          <w:rFonts w:ascii="IRBadr" w:hAnsi="IRBadr" w:cs="IRBadr" w:hint="cs"/>
          <w:sz w:val="34"/>
          <w:rtl/>
        </w:rPr>
        <w:t xml:space="preserve"> خود</w:t>
      </w:r>
      <w:r w:rsidR="00A00A4E">
        <w:rPr>
          <w:rFonts w:ascii="IRBadr" w:hAnsi="IRBadr" w:cs="IRBadr" w:hint="cs"/>
          <w:sz w:val="34"/>
          <w:rtl/>
        </w:rPr>
        <w:t xml:space="preserve"> در پاسخ به این اشکال بیان کرده‌اند:</w:t>
      </w:r>
    </w:p>
    <w:p w:rsidR="0052417C" w:rsidRDefault="0052417C" w:rsidP="00A00A4E">
      <w:pPr>
        <w:rPr>
          <w:rFonts w:ascii="IRBadr" w:hAnsi="IRBadr" w:cs="IRBadr"/>
          <w:sz w:val="34"/>
          <w:rtl/>
        </w:rPr>
      </w:pPr>
      <w:r w:rsidRPr="0052417C">
        <w:rPr>
          <w:rFonts w:ascii="IRBadr" w:hAnsi="IRBadr" w:cs="IRBadr" w:hint="cs"/>
          <w:color w:val="000080"/>
          <w:sz w:val="34"/>
          <w:rtl/>
        </w:rPr>
        <w:t>«</w:t>
      </w:r>
      <w:r w:rsidR="00A00A4E" w:rsidRPr="00A00A4E">
        <w:rPr>
          <w:rFonts w:ascii="IRBadr" w:hAnsi="IRBadr" w:cs="IRBadr" w:hint="cs"/>
          <w:color w:val="000080"/>
          <w:sz w:val="34"/>
          <w:rtl/>
        </w:rPr>
        <w:t>و</w:t>
      </w:r>
      <w:r w:rsidR="00A00A4E" w:rsidRPr="00A00A4E">
        <w:rPr>
          <w:rFonts w:ascii="IRBadr" w:hAnsi="IRBadr" w:cs="IRBadr"/>
          <w:color w:val="000080"/>
          <w:sz w:val="34"/>
          <w:rtl/>
        </w:rPr>
        <w:t xml:space="preserve"> </w:t>
      </w:r>
      <w:r w:rsidR="00A00A4E" w:rsidRPr="00A00A4E">
        <w:rPr>
          <w:rFonts w:ascii="IRBadr" w:hAnsi="IRBadr" w:cs="IRBadr" w:hint="cs"/>
          <w:color w:val="000080"/>
          <w:sz w:val="34"/>
          <w:rtl/>
        </w:rPr>
        <w:t>لكن</w:t>
      </w:r>
      <w:r w:rsidR="00A00A4E" w:rsidRPr="00A00A4E">
        <w:rPr>
          <w:rFonts w:ascii="IRBadr" w:hAnsi="IRBadr" w:cs="IRBadr"/>
          <w:color w:val="000080"/>
          <w:sz w:val="34"/>
          <w:rtl/>
        </w:rPr>
        <w:t xml:space="preserve"> </w:t>
      </w:r>
      <w:r w:rsidR="00A00A4E" w:rsidRPr="00A00A4E">
        <w:rPr>
          <w:rFonts w:ascii="IRBadr" w:hAnsi="IRBadr" w:cs="IRBadr" w:hint="cs"/>
          <w:color w:val="000080"/>
          <w:sz w:val="34"/>
          <w:rtl/>
        </w:rPr>
        <w:t>قد</w:t>
      </w:r>
      <w:r w:rsidR="00A00A4E" w:rsidRPr="00A00A4E">
        <w:rPr>
          <w:rFonts w:ascii="IRBadr" w:hAnsi="IRBadr" w:cs="IRBadr"/>
          <w:color w:val="000080"/>
          <w:sz w:val="34"/>
          <w:rtl/>
        </w:rPr>
        <w:t xml:space="preserve"> </w:t>
      </w:r>
      <w:r w:rsidR="00A00A4E" w:rsidRPr="00A00A4E">
        <w:rPr>
          <w:rFonts w:ascii="IRBadr" w:hAnsi="IRBadr" w:cs="IRBadr" w:hint="cs"/>
          <w:color w:val="000080"/>
          <w:sz w:val="34"/>
          <w:rtl/>
        </w:rPr>
        <w:t>يمنع</w:t>
      </w:r>
      <w:r w:rsidR="00A00A4E" w:rsidRPr="00A00A4E">
        <w:rPr>
          <w:rFonts w:ascii="IRBadr" w:hAnsi="IRBadr" w:cs="IRBadr"/>
          <w:color w:val="000080"/>
          <w:sz w:val="34"/>
          <w:rtl/>
        </w:rPr>
        <w:t xml:space="preserve"> </w:t>
      </w:r>
      <w:r w:rsidR="00A00A4E" w:rsidRPr="00A00A4E">
        <w:rPr>
          <w:rFonts w:ascii="IRBadr" w:hAnsi="IRBadr" w:cs="IRBadr" w:hint="cs"/>
          <w:color w:val="000080"/>
          <w:sz w:val="34"/>
          <w:rtl/>
        </w:rPr>
        <w:t>ذلك</w:t>
      </w:r>
      <w:r w:rsidR="00A00A4E" w:rsidRPr="00A00A4E">
        <w:rPr>
          <w:rFonts w:ascii="IRBadr" w:hAnsi="IRBadr" w:cs="IRBadr"/>
          <w:color w:val="000080"/>
          <w:sz w:val="34"/>
          <w:rtl/>
        </w:rPr>
        <w:t xml:space="preserve"> </w:t>
      </w:r>
      <w:r w:rsidR="00A00A4E" w:rsidRPr="00A00A4E">
        <w:rPr>
          <w:rFonts w:ascii="IRBadr" w:hAnsi="IRBadr" w:cs="IRBadr" w:hint="cs"/>
          <w:color w:val="000080"/>
          <w:sz w:val="34"/>
          <w:rtl/>
        </w:rPr>
        <w:t>أولا</w:t>
      </w:r>
      <w:r w:rsidR="00A00A4E" w:rsidRPr="00A00A4E">
        <w:rPr>
          <w:rFonts w:ascii="IRBadr" w:hAnsi="IRBadr" w:cs="IRBadr"/>
          <w:color w:val="000080"/>
          <w:sz w:val="34"/>
          <w:rtl/>
        </w:rPr>
        <w:t xml:space="preserve"> </w:t>
      </w:r>
      <w:r w:rsidR="00A00A4E">
        <w:rPr>
          <w:rFonts w:ascii="IRBadr" w:hAnsi="IRBadr" w:cs="IRBadr" w:hint="cs"/>
          <w:color w:val="000080"/>
          <w:sz w:val="34"/>
          <w:rtl/>
        </w:rPr>
        <w:t xml:space="preserve">بأنّ </w:t>
      </w:r>
      <w:r w:rsidRPr="0052417C">
        <w:rPr>
          <w:rFonts w:ascii="IRBadr" w:hAnsi="IRBadr" w:cs="IRBadr" w:hint="cs"/>
          <w:color w:val="000080"/>
          <w:sz w:val="34"/>
          <w:rtl/>
        </w:rPr>
        <w:t>الراوي</w:t>
      </w:r>
      <w:r w:rsidRPr="0052417C">
        <w:rPr>
          <w:rFonts w:ascii="IRBadr" w:hAnsi="IRBadr" w:cs="IRBadr"/>
          <w:color w:val="000080"/>
          <w:sz w:val="34"/>
          <w:rtl/>
        </w:rPr>
        <w:t xml:space="preserve"> </w:t>
      </w:r>
      <w:r w:rsidRPr="0052417C">
        <w:rPr>
          <w:rFonts w:ascii="IRBadr" w:hAnsi="IRBadr" w:cs="IRBadr" w:hint="cs"/>
          <w:color w:val="000080"/>
          <w:sz w:val="34"/>
          <w:rtl/>
        </w:rPr>
        <w:t>عن</w:t>
      </w:r>
      <w:r w:rsidRPr="0052417C">
        <w:rPr>
          <w:rFonts w:ascii="IRBadr" w:hAnsi="IRBadr" w:cs="IRBadr"/>
          <w:color w:val="000080"/>
          <w:sz w:val="34"/>
          <w:rtl/>
        </w:rPr>
        <w:t xml:space="preserve"> </w:t>
      </w:r>
      <w:r w:rsidRPr="0052417C">
        <w:rPr>
          <w:rFonts w:ascii="IRBadr" w:hAnsi="IRBadr" w:cs="IRBadr" w:hint="cs"/>
          <w:color w:val="000080"/>
          <w:sz w:val="34"/>
          <w:rtl/>
        </w:rPr>
        <w:t>ابن</w:t>
      </w:r>
      <w:r w:rsidRPr="0052417C">
        <w:rPr>
          <w:rFonts w:ascii="IRBadr" w:hAnsi="IRBadr" w:cs="IRBadr"/>
          <w:color w:val="000080"/>
          <w:sz w:val="34"/>
          <w:rtl/>
        </w:rPr>
        <w:t xml:space="preserve"> </w:t>
      </w:r>
      <w:r w:rsidRPr="0052417C">
        <w:rPr>
          <w:rFonts w:ascii="IRBadr" w:hAnsi="IRBadr" w:cs="IRBadr" w:hint="cs"/>
          <w:color w:val="000080"/>
          <w:sz w:val="34"/>
          <w:rtl/>
        </w:rPr>
        <w:t>اشيم</w:t>
      </w:r>
      <w:r w:rsidRPr="0052417C">
        <w:rPr>
          <w:rFonts w:ascii="IRBadr" w:hAnsi="IRBadr" w:cs="IRBadr"/>
          <w:color w:val="000080"/>
          <w:sz w:val="34"/>
          <w:rtl/>
        </w:rPr>
        <w:t xml:space="preserve"> </w:t>
      </w:r>
      <w:r w:rsidRPr="0052417C">
        <w:rPr>
          <w:rFonts w:ascii="IRBadr" w:hAnsi="IRBadr" w:cs="IRBadr" w:hint="cs"/>
          <w:color w:val="000080"/>
          <w:sz w:val="34"/>
          <w:rtl/>
        </w:rPr>
        <w:t>هو</w:t>
      </w:r>
      <w:r w:rsidRPr="0052417C">
        <w:rPr>
          <w:rFonts w:ascii="IRBadr" w:hAnsi="IRBadr" w:cs="IRBadr"/>
          <w:color w:val="000080"/>
          <w:sz w:val="34"/>
          <w:rtl/>
        </w:rPr>
        <w:t xml:space="preserve"> </w:t>
      </w:r>
      <w:r w:rsidRPr="0052417C">
        <w:rPr>
          <w:rFonts w:ascii="IRBadr" w:hAnsi="IRBadr" w:cs="IRBadr" w:hint="cs"/>
          <w:color w:val="000080"/>
          <w:sz w:val="34"/>
          <w:rtl/>
        </w:rPr>
        <w:t>احمد</w:t>
      </w:r>
      <w:r w:rsidRPr="0052417C">
        <w:rPr>
          <w:rFonts w:ascii="IRBadr" w:hAnsi="IRBadr" w:cs="IRBadr"/>
          <w:color w:val="000080"/>
          <w:sz w:val="34"/>
          <w:rtl/>
        </w:rPr>
        <w:t xml:space="preserve"> </w:t>
      </w:r>
      <w:r w:rsidRPr="0052417C">
        <w:rPr>
          <w:rFonts w:ascii="IRBadr" w:hAnsi="IRBadr" w:cs="IRBadr" w:hint="cs"/>
          <w:color w:val="000080"/>
          <w:sz w:val="34"/>
          <w:rtl/>
        </w:rPr>
        <w:t>بن</w:t>
      </w:r>
      <w:r w:rsidRPr="0052417C">
        <w:rPr>
          <w:rFonts w:ascii="IRBadr" w:hAnsi="IRBadr" w:cs="IRBadr"/>
          <w:color w:val="000080"/>
          <w:sz w:val="34"/>
          <w:rtl/>
        </w:rPr>
        <w:t xml:space="preserve"> </w:t>
      </w:r>
      <w:r w:rsidRPr="0052417C">
        <w:rPr>
          <w:rFonts w:ascii="IRBadr" w:hAnsi="IRBadr" w:cs="IRBadr" w:hint="cs"/>
          <w:color w:val="000080"/>
          <w:sz w:val="34"/>
          <w:rtl/>
        </w:rPr>
        <w:t>محمد</w:t>
      </w:r>
      <w:r w:rsidRPr="0052417C">
        <w:rPr>
          <w:rFonts w:ascii="IRBadr" w:hAnsi="IRBadr" w:cs="IRBadr"/>
          <w:color w:val="000080"/>
          <w:sz w:val="34"/>
          <w:rtl/>
        </w:rPr>
        <w:t xml:space="preserve"> </w:t>
      </w:r>
      <w:r w:rsidRPr="0052417C">
        <w:rPr>
          <w:rFonts w:ascii="IRBadr" w:hAnsi="IRBadr" w:cs="IRBadr" w:hint="cs"/>
          <w:color w:val="000080"/>
          <w:sz w:val="34"/>
          <w:rtl/>
        </w:rPr>
        <w:t>بن</w:t>
      </w:r>
      <w:r w:rsidRPr="0052417C">
        <w:rPr>
          <w:rFonts w:ascii="IRBadr" w:hAnsi="IRBadr" w:cs="IRBadr"/>
          <w:color w:val="000080"/>
          <w:sz w:val="34"/>
          <w:rtl/>
        </w:rPr>
        <w:t xml:space="preserve"> </w:t>
      </w:r>
      <w:r w:rsidRPr="0052417C">
        <w:rPr>
          <w:rFonts w:ascii="IRBadr" w:hAnsi="IRBadr" w:cs="IRBadr" w:hint="cs"/>
          <w:color w:val="000080"/>
          <w:sz w:val="34"/>
          <w:rtl/>
        </w:rPr>
        <w:t>عيسى</w:t>
      </w:r>
      <w:r w:rsidRPr="0052417C">
        <w:rPr>
          <w:rFonts w:ascii="IRBadr" w:hAnsi="IRBadr" w:cs="IRBadr"/>
          <w:color w:val="000080"/>
          <w:sz w:val="34"/>
          <w:rtl/>
        </w:rPr>
        <w:t xml:space="preserve"> </w:t>
      </w:r>
      <w:r w:rsidRPr="0052417C">
        <w:rPr>
          <w:rFonts w:ascii="IRBadr" w:hAnsi="IRBadr" w:cs="IRBadr" w:hint="cs"/>
          <w:color w:val="000080"/>
          <w:sz w:val="34"/>
          <w:rtl/>
        </w:rPr>
        <w:t>و</w:t>
      </w:r>
      <w:r w:rsidRPr="0052417C">
        <w:rPr>
          <w:rFonts w:ascii="IRBadr" w:hAnsi="IRBadr" w:cs="IRBadr"/>
          <w:color w:val="000080"/>
          <w:sz w:val="34"/>
          <w:rtl/>
        </w:rPr>
        <w:t xml:space="preserve"> </w:t>
      </w:r>
      <w:r w:rsidRPr="0052417C">
        <w:rPr>
          <w:rFonts w:ascii="IRBadr" w:hAnsi="IRBadr" w:cs="IRBadr" w:hint="cs"/>
          <w:color w:val="000080"/>
          <w:sz w:val="34"/>
          <w:rtl/>
        </w:rPr>
        <w:t>هو</w:t>
      </w:r>
      <w:r w:rsidRPr="0052417C">
        <w:rPr>
          <w:rFonts w:ascii="IRBadr" w:hAnsi="IRBadr" w:cs="IRBadr"/>
          <w:color w:val="000080"/>
          <w:sz w:val="34"/>
          <w:rtl/>
        </w:rPr>
        <w:t xml:space="preserve"> </w:t>
      </w:r>
      <w:r w:rsidRPr="0052417C">
        <w:rPr>
          <w:rFonts w:ascii="IRBadr" w:hAnsi="IRBadr" w:cs="IRBadr" w:hint="cs"/>
          <w:color w:val="000080"/>
          <w:sz w:val="34"/>
          <w:rtl/>
        </w:rPr>
        <w:t>على‌ ما</w:t>
      </w:r>
      <w:r w:rsidRPr="0052417C">
        <w:rPr>
          <w:rFonts w:ascii="IRBadr" w:hAnsi="IRBadr" w:cs="IRBadr"/>
          <w:color w:val="000080"/>
          <w:sz w:val="34"/>
          <w:rtl/>
        </w:rPr>
        <w:t xml:space="preserve"> </w:t>
      </w:r>
      <w:r w:rsidRPr="0052417C">
        <w:rPr>
          <w:rFonts w:ascii="IRBadr" w:hAnsi="IRBadr" w:cs="IRBadr" w:hint="cs"/>
          <w:color w:val="000080"/>
          <w:sz w:val="34"/>
          <w:rtl/>
        </w:rPr>
        <w:t>قيل</w:t>
      </w:r>
      <w:r w:rsidRPr="0052417C">
        <w:rPr>
          <w:rFonts w:ascii="IRBadr" w:hAnsi="IRBadr" w:cs="IRBadr"/>
          <w:color w:val="000080"/>
          <w:sz w:val="34"/>
          <w:rtl/>
        </w:rPr>
        <w:t xml:space="preserve"> </w:t>
      </w:r>
      <w:r w:rsidRPr="0052417C">
        <w:rPr>
          <w:rFonts w:ascii="IRBadr" w:hAnsi="IRBadr" w:cs="IRBadr" w:hint="cs"/>
          <w:color w:val="000080"/>
          <w:sz w:val="34"/>
          <w:rtl/>
        </w:rPr>
        <w:t>أخرج</w:t>
      </w:r>
      <w:r w:rsidRPr="0052417C">
        <w:rPr>
          <w:rFonts w:ascii="IRBadr" w:hAnsi="IRBadr" w:cs="IRBadr"/>
          <w:color w:val="000080"/>
          <w:sz w:val="34"/>
          <w:rtl/>
        </w:rPr>
        <w:t xml:space="preserve"> </w:t>
      </w:r>
      <w:r w:rsidRPr="0052417C">
        <w:rPr>
          <w:rFonts w:ascii="IRBadr" w:hAnsi="IRBadr" w:cs="IRBadr" w:hint="cs"/>
          <w:color w:val="000080"/>
          <w:sz w:val="34"/>
          <w:rtl/>
        </w:rPr>
        <w:t>احمد</w:t>
      </w:r>
      <w:r w:rsidRPr="0052417C">
        <w:rPr>
          <w:rFonts w:ascii="IRBadr" w:hAnsi="IRBadr" w:cs="IRBadr"/>
          <w:color w:val="000080"/>
          <w:sz w:val="34"/>
          <w:rtl/>
        </w:rPr>
        <w:t xml:space="preserve"> </w:t>
      </w:r>
      <w:r w:rsidRPr="0052417C">
        <w:rPr>
          <w:rFonts w:ascii="IRBadr" w:hAnsi="IRBadr" w:cs="IRBadr" w:hint="cs"/>
          <w:color w:val="000080"/>
          <w:sz w:val="34"/>
          <w:rtl/>
        </w:rPr>
        <w:t>بن</w:t>
      </w:r>
      <w:r w:rsidRPr="0052417C">
        <w:rPr>
          <w:rFonts w:ascii="IRBadr" w:hAnsi="IRBadr" w:cs="IRBadr"/>
          <w:color w:val="000080"/>
          <w:sz w:val="34"/>
          <w:rtl/>
        </w:rPr>
        <w:t xml:space="preserve"> </w:t>
      </w:r>
      <w:r w:rsidRPr="0052417C">
        <w:rPr>
          <w:rFonts w:ascii="IRBadr" w:hAnsi="IRBadr" w:cs="IRBadr" w:hint="cs"/>
          <w:color w:val="000080"/>
          <w:sz w:val="34"/>
          <w:rtl/>
        </w:rPr>
        <w:t>محمد</w:t>
      </w:r>
      <w:r w:rsidRPr="0052417C">
        <w:rPr>
          <w:rFonts w:ascii="IRBadr" w:hAnsi="IRBadr" w:cs="IRBadr"/>
          <w:color w:val="000080"/>
          <w:sz w:val="34"/>
          <w:rtl/>
        </w:rPr>
        <w:t xml:space="preserve"> </w:t>
      </w:r>
      <w:r w:rsidRPr="0052417C">
        <w:rPr>
          <w:rFonts w:ascii="IRBadr" w:hAnsi="IRBadr" w:cs="IRBadr" w:hint="cs"/>
          <w:color w:val="000080"/>
          <w:sz w:val="34"/>
          <w:rtl/>
        </w:rPr>
        <w:t>بن</w:t>
      </w:r>
      <w:r w:rsidRPr="0052417C">
        <w:rPr>
          <w:rFonts w:ascii="IRBadr" w:hAnsi="IRBadr" w:cs="IRBadr"/>
          <w:color w:val="000080"/>
          <w:sz w:val="34"/>
          <w:rtl/>
        </w:rPr>
        <w:t xml:space="preserve"> </w:t>
      </w:r>
      <w:r w:rsidRPr="0052417C">
        <w:rPr>
          <w:rFonts w:ascii="IRBadr" w:hAnsi="IRBadr" w:cs="IRBadr" w:hint="cs"/>
          <w:color w:val="000080"/>
          <w:sz w:val="34"/>
          <w:rtl/>
        </w:rPr>
        <w:t>خالد</w:t>
      </w:r>
      <w:r w:rsidRPr="0052417C">
        <w:rPr>
          <w:rFonts w:ascii="IRBadr" w:hAnsi="IRBadr" w:cs="IRBadr"/>
          <w:color w:val="000080"/>
          <w:sz w:val="34"/>
          <w:rtl/>
        </w:rPr>
        <w:t xml:space="preserve"> </w:t>
      </w:r>
      <w:r w:rsidRPr="0052417C">
        <w:rPr>
          <w:rFonts w:ascii="IRBadr" w:hAnsi="IRBadr" w:cs="IRBadr" w:hint="cs"/>
          <w:color w:val="000080"/>
          <w:sz w:val="34"/>
          <w:rtl/>
        </w:rPr>
        <w:t>من</w:t>
      </w:r>
      <w:r w:rsidRPr="0052417C">
        <w:rPr>
          <w:rFonts w:ascii="IRBadr" w:hAnsi="IRBadr" w:cs="IRBadr"/>
          <w:color w:val="000080"/>
          <w:sz w:val="34"/>
          <w:rtl/>
        </w:rPr>
        <w:t xml:space="preserve"> </w:t>
      </w:r>
      <w:r w:rsidRPr="0052417C">
        <w:rPr>
          <w:rFonts w:ascii="IRBadr" w:hAnsi="IRBadr" w:cs="IRBadr" w:hint="cs"/>
          <w:color w:val="000080"/>
          <w:sz w:val="34"/>
          <w:rtl/>
        </w:rPr>
        <w:t>قم</w:t>
      </w:r>
      <w:r w:rsidRPr="0052417C">
        <w:rPr>
          <w:rFonts w:ascii="IRBadr" w:hAnsi="IRBadr" w:cs="IRBadr"/>
          <w:color w:val="000080"/>
          <w:sz w:val="34"/>
          <w:rtl/>
        </w:rPr>
        <w:t xml:space="preserve"> </w:t>
      </w:r>
      <w:r w:rsidRPr="0052417C">
        <w:rPr>
          <w:rFonts w:ascii="IRBadr" w:hAnsi="IRBadr" w:cs="IRBadr" w:hint="cs"/>
          <w:color w:val="000080"/>
          <w:sz w:val="34"/>
          <w:rtl/>
        </w:rPr>
        <w:t>بروايته</w:t>
      </w:r>
      <w:r w:rsidRPr="0052417C">
        <w:rPr>
          <w:rFonts w:ascii="IRBadr" w:hAnsi="IRBadr" w:cs="IRBadr"/>
          <w:color w:val="000080"/>
          <w:sz w:val="34"/>
          <w:rtl/>
        </w:rPr>
        <w:t xml:space="preserve"> </w:t>
      </w:r>
      <w:r w:rsidRPr="0052417C">
        <w:rPr>
          <w:rFonts w:ascii="IRBadr" w:hAnsi="IRBadr" w:cs="IRBadr" w:hint="cs"/>
          <w:color w:val="000080"/>
          <w:sz w:val="34"/>
          <w:rtl/>
        </w:rPr>
        <w:t>عن</w:t>
      </w:r>
      <w:r w:rsidRPr="0052417C">
        <w:rPr>
          <w:rFonts w:ascii="IRBadr" w:hAnsi="IRBadr" w:cs="IRBadr"/>
          <w:color w:val="000080"/>
          <w:sz w:val="34"/>
          <w:rtl/>
        </w:rPr>
        <w:t xml:space="preserve"> </w:t>
      </w:r>
      <w:r w:rsidRPr="0052417C">
        <w:rPr>
          <w:rFonts w:ascii="IRBadr" w:hAnsi="IRBadr" w:cs="IRBadr" w:hint="cs"/>
          <w:color w:val="000080"/>
          <w:sz w:val="34"/>
          <w:rtl/>
        </w:rPr>
        <w:t>الضعفاء،</w:t>
      </w:r>
      <w:r w:rsidRPr="0052417C">
        <w:rPr>
          <w:rFonts w:ascii="IRBadr" w:hAnsi="IRBadr" w:cs="IRBadr"/>
          <w:color w:val="000080"/>
          <w:sz w:val="34"/>
          <w:rtl/>
        </w:rPr>
        <w:t xml:space="preserve"> </w:t>
      </w:r>
      <w:r w:rsidRPr="0052417C">
        <w:rPr>
          <w:rFonts w:ascii="IRBadr" w:hAnsi="IRBadr" w:cs="IRBadr" w:hint="cs"/>
          <w:color w:val="000080"/>
          <w:sz w:val="34"/>
          <w:rtl/>
        </w:rPr>
        <w:t>فكيف</w:t>
      </w:r>
      <w:r w:rsidRPr="0052417C">
        <w:rPr>
          <w:rFonts w:ascii="IRBadr" w:hAnsi="IRBadr" w:cs="IRBadr"/>
          <w:color w:val="000080"/>
          <w:sz w:val="34"/>
          <w:rtl/>
        </w:rPr>
        <w:t xml:space="preserve"> </w:t>
      </w:r>
      <w:r w:rsidRPr="0052417C">
        <w:rPr>
          <w:rFonts w:ascii="IRBadr" w:hAnsi="IRBadr" w:cs="IRBadr" w:hint="cs"/>
          <w:color w:val="000080"/>
          <w:sz w:val="34"/>
          <w:rtl/>
        </w:rPr>
        <w:t>يروي</w:t>
      </w:r>
      <w:r w:rsidRPr="0052417C">
        <w:rPr>
          <w:rFonts w:ascii="IRBadr" w:hAnsi="IRBadr" w:cs="IRBadr"/>
          <w:color w:val="000080"/>
          <w:sz w:val="34"/>
          <w:rtl/>
        </w:rPr>
        <w:t xml:space="preserve"> </w:t>
      </w:r>
      <w:r w:rsidRPr="0052417C">
        <w:rPr>
          <w:rFonts w:ascii="IRBadr" w:hAnsi="IRBadr" w:cs="IRBadr" w:hint="cs"/>
          <w:color w:val="000080"/>
          <w:sz w:val="34"/>
          <w:rtl/>
        </w:rPr>
        <w:t>هو</w:t>
      </w:r>
      <w:r w:rsidRPr="0052417C">
        <w:rPr>
          <w:rFonts w:ascii="IRBadr" w:hAnsi="IRBadr" w:cs="IRBadr"/>
          <w:color w:val="000080"/>
          <w:sz w:val="34"/>
          <w:rtl/>
        </w:rPr>
        <w:t xml:space="preserve"> </w:t>
      </w:r>
      <w:r w:rsidRPr="0052417C">
        <w:rPr>
          <w:rFonts w:ascii="IRBadr" w:hAnsi="IRBadr" w:cs="IRBadr" w:hint="cs"/>
          <w:color w:val="000080"/>
          <w:sz w:val="34"/>
          <w:rtl/>
        </w:rPr>
        <w:t>بنفسه</w:t>
      </w:r>
      <w:r w:rsidRPr="0052417C">
        <w:rPr>
          <w:rFonts w:ascii="IRBadr" w:hAnsi="IRBadr" w:cs="IRBadr"/>
          <w:color w:val="000080"/>
          <w:sz w:val="34"/>
          <w:rtl/>
        </w:rPr>
        <w:t xml:space="preserve"> </w:t>
      </w:r>
      <w:r w:rsidRPr="0052417C">
        <w:rPr>
          <w:rFonts w:ascii="IRBadr" w:hAnsi="IRBadr" w:cs="IRBadr" w:hint="cs"/>
          <w:color w:val="000080"/>
          <w:sz w:val="34"/>
          <w:rtl/>
        </w:rPr>
        <w:t>عنهم؟</w:t>
      </w:r>
      <w:r w:rsidRPr="0052417C">
        <w:rPr>
          <w:rFonts w:ascii="IRBadr" w:hAnsi="IRBadr" w:cs="IRBadr"/>
          <w:color w:val="000080"/>
          <w:sz w:val="34"/>
          <w:rtl/>
        </w:rPr>
        <w:t xml:space="preserve"> </w:t>
      </w:r>
      <w:r w:rsidRPr="0052417C">
        <w:rPr>
          <w:rFonts w:ascii="IRBadr" w:hAnsi="IRBadr" w:cs="IRBadr" w:hint="cs"/>
          <w:color w:val="000080"/>
          <w:sz w:val="34"/>
          <w:rtl/>
        </w:rPr>
        <w:t>فيثبت</w:t>
      </w:r>
      <w:r w:rsidRPr="0052417C">
        <w:rPr>
          <w:rFonts w:ascii="IRBadr" w:hAnsi="IRBadr" w:cs="IRBadr"/>
          <w:color w:val="000080"/>
          <w:sz w:val="34"/>
          <w:rtl/>
        </w:rPr>
        <w:t xml:space="preserve"> </w:t>
      </w:r>
      <w:r w:rsidRPr="0052417C">
        <w:rPr>
          <w:rFonts w:ascii="IRBadr" w:hAnsi="IRBadr" w:cs="IRBadr" w:hint="cs"/>
          <w:color w:val="000080"/>
          <w:sz w:val="34"/>
          <w:rtl/>
        </w:rPr>
        <w:t>بذلك</w:t>
      </w:r>
      <w:r w:rsidRPr="0052417C">
        <w:rPr>
          <w:rFonts w:ascii="IRBadr" w:hAnsi="IRBadr" w:cs="IRBadr"/>
          <w:color w:val="000080"/>
          <w:sz w:val="34"/>
          <w:rtl/>
        </w:rPr>
        <w:t xml:space="preserve"> </w:t>
      </w:r>
      <w:r w:rsidRPr="0052417C">
        <w:rPr>
          <w:rFonts w:ascii="IRBadr" w:hAnsi="IRBadr" w:cs="IRBadr" w:hint="cs"/>
          <w:color w:val="000080"/>
          <w:sz w:val="34"/>
          <w:rtl/>
        </w:rPr>
        <w:t>وثاقة</w:t>
      </w:r>
      <w:r w:rsidRPr="0052417C">
        <w:rPr>
          <w:rFonts w:ascii="IRBadr" w:hAnsi="IRBadr" w:cs="IRBadr"/>
          <w:color w:val="000080"/>
          <w:sz w:val="34"/>
          <w:rtl/>
        </w:rPr>
        <w:t xml:space="preserve"> </w:t>
      </w:r>
      <w:r w:rsidRPr="0052417C">
        <w:rPr>
          <w:rFonts w:ascii="IRBadr" w:hAnsi="IRBadr" w:cs="IRBadr" w:hint="cs"/>
          <w:color w:val="000080"/>
          <w:sz w:val="34"/>
          <w:rtl/>
        </w:rPr>
        <w:t>ابن</w:t>
      </w:r>
      <w:r w:rsidRPr="0052417C">
        <w:rPr>
          <w:rFonts w:ascii="IRBadr" w:hAnsi="IRBadr" w:cs="IRBadr"/>
          <w:color w:val="000080"/>
          <w:sz w:val="34"/>
          <w:rtl/>
        </w:rPr>
        <w:t xml:space="preserve"> </w:t>
      </w:r>
      <w:r w:rsidRPr="0052417C">
        <w:rPr>
          <w:rFonts w:ascii="IRBadr" w:hAnsi="IRBadr" w:cs="IRBadr" w:hint="cs"/>
          <w:color w:val="000080"/>
          <w:sz w:val="34"/>
          <w:rtl/>
        </w:rPr>
        <w:t>اشيم»</w:t>
      </w:r>
      <w:r>
        <w:rPr>
          <w:rStyle w:val="FootnoteReference"/>
          <w:rFonts w:ascii="IRBadr" w:hAnsi="IRBadr" w:cs="IRBadr"/>
          <w:color w:val="000080"/>
          <w:sz w:val="34"/>
          <w:rtl/>
        </w:rPr>
        <w:footnoteReference w:id="8"/>
      </w:r>
      <w:r>
        <w:rPr>
          <w:rFonts w:ascii="IRBadr" w:hAnsi="IRBadr" w:cs="IRBadr" w:hint="cs"/>
          <w:sz w:val="34"/>
          <w:rtl/>
        </w:rPr>
        <w:t>.</w:t>
      </w:r>
    </w:p>
    <w:p w:rsidR="00096999" w:rsidRDefault="00096999" w:rsidP="0092737C">
      <w:pPr>
        <w:rPr>
          <w:rFonts w:ascii="IRBadr" w:hAnsi="IRBadr" w:cs="IRBadr"/>
          <w:sz w:val="34"/>
          <w:rtl/>
        </w:rPr>
      </w:pPr>
      <w:r>
        <w:rPr>
          <w:rFonts w:ascii="IRBadr" w:hAnsi="IRBadr" w:cs="IRBadr" w:hint="cs"/>
          <w:sz w:val="34"/>
          <w:rtl/>
        </w:rPr>
        <w:lastRenderedPageBreak/>
        <w:t>تقریب صحیح‌تر سخن آیت الله منتظری آن است که بیان شود احمد بن محمد بن عیسی روایات زیادی از ابن اشیم نقل نموده و احمد بن محمد بن خالد را به خاطر نقل کثیر از ضعفا از قم اخراج کرده است. قید روایات زیاد باید به این استدلال اضافه شود. در غیر این صورت استدلال قابل توجهی نخواهد بود. اما اصل آنکه این استدلال صحیح است یا خیر، محل تامل است.</w:t>
      </w:r>
      <w:r w:rsidR="0092737C">
        <w:rPr>
          <w:rFonts w:ascii="IRBadr" w:hAnsi="IRBadr" w:cs="IRBadr" w:hint="cs"/>
          <w:sz w:val="34"/>
          <w:rtl/>
        </w:rPr>
        <w:t xml:space="preserve"> این مطلب مشهور است که بیان می‌شود احمد بن محمد بن عیس</w:t>
      </w:r>
      <w:r w:rsidR="0071603B">
        <w:rPr>
          <w:rFonts w:ascii="IRBadr" w:hAnsi="IRBadr" w:cs="IRBadr" w:hint="cs"/>
          <w:sz w:val="34"/>
          <w:rtl/>
        </w:rPr>
        <w:t>ی</w:t>
      </w:r>
      <w:r w:rsidR="0092737C">
        <w:rPr>
          <w:rFonts w:ascii="IRBadr" w:hAnsi="IRBadr" w:cs="IRBadr" w:hint="cs"/>
          <w:sz w:val="34"/>
          <w:rtl/>
        </w:rPr>
        <w:t>، برقی را از قم به جهت نقل از ضعفا اخراج کرده است. این مطلب صحیح نیست. این مساله از عبارتی از رجال ابن غضائری برداشت شده که استظهار ناتمامی است.</w:t>
      </w:r>
      <w:r w:rsidR="0024568B">
        <w:rPr>
          <w:rFonts w:ascii="IRBadr" w:hAnsi="IRBadr" w:cs="IRBadr" w:hint="cs"/>
          <w:sz w:val="34"/>
          <w:rtl/>
        </w:rPr>
        <w:t xml:space="preserve"> عبارت رجال ابن غضائری به شرح زیر است:</w:t>
      </w:r>
    </w:p>
    <w:p w:rsidR="0052417C" w:rsidRDefault="0052417C" w:rsidP="0052417C">
      <w:pPr>
        <w:rPr>
          <w:rFonts w:ascii="IRBadr" w:hAnsi="IRBadr" w:cs="IRBadr"/>
          <w:sz w:val="34"/>
          <w:rtl/>
          <w:lang w:bidi="ar-SA"/>
        </w:rPr>
      </w:pPr>
      <w:r w:rsidRPr="0052417C">
        <w:rPr>
          <w:rFonts w:ascii="IRBadr" w:hAnsi="IRBadr" w:cs="IRBadr" w:hint="cs"/>
          <w:color w:val="000080"/>
          <w:sz w:val="34"/>
          <w:rtl/>
        </w:rPr>
        <w:t>«أحمد</w:t>
      </w:r>
      <w:r w:rsidRPr="0052417C">
        <w:rPr>
          <w:rFonts w:ascii="IRBadr" w:hAnsi="IRBadr" w:cs="IRBadr"/>
          <w:color w:val="000080"/>
          <w:sz w:val="34"/>
          <w:rtl/>
        </w:rPr>
        <w:t xml:space="preserve"> </w:t>
      </w:r>
      <w:r w:rsidRPr="0052417C">
        <w:rPr>
          <w:rFonts w:ascii="IRBadr" w:hAnsi="IRBadr" w:cs="IRBadr" w:hint="cs"/>
          <w:color w:val="000080"/>
          <w:sz w:val="34"/>
          <w:rtl/>
        </w:rPr>
        <w:t>بن</w:t>
      </w:r>
      <w:r w:rsidRPr="0052417C">
        <w:rPr>
          <w:rFonts w:ascii="IRBadr" w:hAnsi="IRBadr" w:cs="IRBadr"/>
          <w:color w:val="000080"/>
          <w:sz w:val="34"/>
          <w:rtl/>
        </w:rPr>
        <w:t xml:space="preserve"> </w:t>
      </w:r>
      <w:r w:rsidRPr="0052417C">
        <w:rPr>
          <w:rFonts w:ascii="IRBadr" w:hAnsi="IRBadr" w:cs="IRBadr" w:hint="cs"/>
          <w:color w:val="000080"/>
          <w:sz w:val="34"/>
          <w:rtl/>
        </w:rPr>
        <w:t>محمّد</w:t>
      </w:r>
      <w:r w:rsidRPr="0052417C">
        <w:rPr>
          <w:rFonts w:ascii="IRBadr" w:hAnsi="IRBadr" w:cs="IRBadr"/>
          <w:color w:val="000080"/>
          <w:sz w:val="34"/>
          <w:rtl/>
        </w:rPr>
        <w:t xml:space="preserve"> </w:t>
      </w:r>
      <w:r w:rsidRPr="0052417C">
        <w:rPr>
          <w:rFonts w:ascii="IRBadr" w:hAnsi="IRBadr" w:cs="IRBadr" w:hint="cs"/>
          <w:color w:val="000080"/>
          <w:sz w:val="34"/>
          <w:rtl/>
        </w:rPr>
        <w:t>بن</w:t>
      </w:r>
      <w:r w:rsidRPr="0052417C">
        <w:rPr>
          <w:rFonts w:ascii="IRBadr" w:hAnsi="IRBadr" w:cs="IRBadr"/>
          <w:color w:val="000080"/>
          <w:sz w:val="34"/>
          <w:rtl/>
        </w:rPr>
        <w:t xml:space="preserve"> </w:t>
      </w:r>
      <w:r w:rsidRPr="0052417C">
        <w:rPr>
          <w:rFonts w:ascii="IRBadr" w:hAnsi="IRBadr" w:cs="IRBadr" w:hint="cs"/>
          <w:color w:val="000080"/>
          <w:sz w:val="34"/>
          <w:rtl/>
        </w:rPr>
        <w:t>خالد</w:t>
      </w:r>
      <w:r w:rsidRPr="0052417C">
        <w:rPr>
          <w:rFonts w:ascii="IRBadr" w:hAnsi="IRBadr" w:cs="IRBadr"/>
          <w:color w:val="000080"/>
          <w:sz w:val="34"/>
          <w:rtl/>
        </w:rPr>
        <w:t xml:space="preserve"> </w:t>
      </w:r>
      <w:r w:rsidRPr="0052417C">
        <w:rPr>
          <w:rFonts w:ascii="IRBadr" w:hAnsi="IRBadr" w:cs="IRBadr" w:hint="cs"/>
          <w:color w:val="000080"/>
          <w:sz w:val="34"/>
          <w:rtl/>
        </w:rPr>
        <w:t>بن</w:t>
      </w:r>
      <w:r w:rsidRPr="0052417C">
        <w:rPr>
          <w:rFonts w:ascii="IRBadr" w:hAnsi="IRBadr" w:cs="IRBadr"/>
          <w:color w:val="000080"/>
          <w:sz w:val="34"/>
          <w:rtl/>
        </w:rPr>
        <w:t xml:space="preserve"> </w:t>
      </w:r>
      <w:r w:rsidRPr="0052417C">
        <w:rPr>
          <w:rFonts w:ascii="IRBadr" w:hAnsi="IRBadr" w:cs="IRBadr" w:hint="cs"/>
          <w:color w:val="000080"/>
          <w:sz w:val="34"/>
          <w:rtl/>
        </w:rPr>
        <w:t>محمّد</w:t>
      </w:r>
      <w:r w:rsidRPr="0052417C">
        <w:rPr>
          <w:rFonts w:ascii="IRBadr" w:hAnsi="IRBadr" w:cs="IRBadr"/>
          <w:color w:val="000080"/>
          <w:sz w:val="34"/>
          <w:rtl/>
        </w:rPr>
        <w:t xml:space="preserve"> </w:t>
      </w:r>
      <w:r w:rsidRPr="0052417C">
        <w:rPr>
          <w:rFonts w:ascii="IRBadr" w:hAnsi="IRBadr" w:cs="IRBadr" w:hint="cs"/>
          <w:color w:val="000080"/>
          <w:sz w:val="34"/>
          <w:rtl/>
        </w:rPr>
        <w:t>بن</w:t>
      </w:r>
      <w:r w:rsidRPr="0052417C">
        <w:rPr>
          <w:rFonts w:ascii="IRBadr" w:hAnsi="IRBadr" w:cs="IRBadr"/>
          <w:color w:val="000080"/>
          <w:sz w:val="34"/>
          <w:rtl/>
        </w:rPr>
        <w:t xml:space="preserve"> </w:t>
      </w:r>
      <w:r w:rsidRPr="0052417C">
        <w:rPr>
          <w:rFonts w:ascii="IRBadr" w:hAnsi="IRBadr" w:cs="IRBadr" w:hint="cs"/>
          <w:color w:val="000080"/>
          <w:sz w:val="34"/>
          <w:rtl/>
        </w:rPr>
        <w:t>عليّ،</w:t>
      </w:r>
      <w:r w:rsidRPr="0052417C">
        <w:rPr>
          <w:rFonts w:ascii="IRBadr" w:hAnsi="IRBadr" w:cs="IRBadr"/>
          <w:color w:val="000080"/>
          <w:sz w:val="34"/>
          <w:rtl/>
        </w:rPr>
        <w:t xml:space="preserve"> </w:t>
      </w:r>
      <w:r w:rsidRPr="0052417C">
        <w:rPr>
          <w:rFonts w:ascii="IRBadr" w:hAnsi="IRBadr" w:cs="IRBadr" w:hint="cs"/>
          <w:color w:val="000080"/>
          <w:sz w:val="34"/>
          <w:rtl/>
        </w:rPr>
        <w:t>البرقيّ،</w:t>
      </w:r>
      <w:r>
        <w:rPr>
          <w:rFonts w:ascii="IRBadr" w:hAnsi="IRBadr" w:cs="IRBadr" w:hint="cs"/>
          <w:color w:val="000080"/>
          <w:sz w:val="34"/>
          <w:rtl/>
        </w:rPr>
        <w:t xml:space="preserve"> </w:t>
      </w:r>
      <w:r w:rsidRPr="0052417C">
        <w:rPr>
          <w:rFonts w:ascii="IRBadr" w:hAnsi="IRBadr" w:cs="IRBadr" w:hint="cs"/>
          <w:color w:val="000080"/>
          <w:sz w:val="34"/>
          <w:rtl/>
        </w:rPr>
        <w:t>يكنّى</w:t>
      </w:r>
      <w:r w:rsidRPr="0052417C">
        <w:rPr>
          <w:rFonts w:ascii="IRBadr" w:hAnsi="IRBadr" w:cs="IRBadr"/>
          <w:color w:val="000080"/>
          <w:sz w:val="34"/>
          <w:rtl/>
        </w:rPr>
        <w:t xml:space="preserve"> </w:t>
      </w:r>
      <w:r w:rsidRPr="0052417C">
        <w:rPr>
          <w:rFonts w:ascii="IRBadr" w:hAnsi="IRBadr" w:cs="IRBadr" w:hint="cs"/>
          <w:color w:val="000080"/>
          <w:sz w:val="34"/>
          <w:rtl/>
        </w:rPr>
        <w:t>أبا</w:t>
      </w:r>
      <w:r w:rsidRPr="0052417C">
        <w:rPr>
          <w:rFonts w:ascii="IRBadr" w:hAnsi="IRBadr" w:cs="IRBadr"/>
          <w:color w:val="000080"/>
          <w:sz w:val="34"/>
          <w:rtl/>
        </w:rPr>
        <w:t xml:space="preserve"> </w:t>
      </w:r>
      <w:r w:rsidRPr="0052417C">
        <w:rPr>
          <w:rFonts w:ascii="IRBadr" w:hAnsi="IRBadr" w:cs="IRBadr" w:hint="cs"/>
          <w:color w:val="000080"/>
          <w:sz w:val="34"/>
          <w:rtl/>
        </w:rPr>
        <w:t>جعفر</w:t>
      </w:r>
      <w:r w:rsidRPr="0052417C">
        <w:rPr>
          <w:rFonts w:ascii="IRBadr" w:hAnsi="IRBadr" w:cs="IRBadr"/>
          <w:color w:val="000080"/>
          <w:sz w:val="34"/>
          <w:rtl/>
        </w:rPr>
        <w:t>.</w:t>
      </w:r>
      <w:r>
        <w:rPr>
          <w:rFonts w:ascii="IRBadr" w:hAnsi="IRBadr" w:cs="IRBadr" w:hint="cs"/>
          <w:color w:val="000080"/>
          <w:sz w:val="34"/>
          <w:rtl/>
        </w:rPr>
        <w:t xml:space="preserve"> </w:t>
      </w:r>
      <w:r w:rsidRPr="0052417C">
        <w:rPr>
          <w:rFonts w:ascii="IRBadr" w:hAnsi="IRBadr" w:cs="IRBadr" w:hint="cs"/>
          <w:color w:val="000080"/>
          <w:sz w:val="34"/>
          <w:rtl/>
        </w:rPr>
        <w:t>طعن</w:t>
      </w:r>
      <w:r w:rsidRPr="0052417C">
        <w:rPr>
          <w:rFonts w:ascii="IRBadr" w:hAnsi="IRBadr" w:cs="IRBadr"/>
          <w:color w:val="000080"/>
          <w:sz w:val="34"/>
          <w:rtl/>
        </w:rPr>
        <w:t xml:space="preserve"> </w:t>
      </w:r>
      <w:r w:rsidRPr="0052417C">
        <w:rPr>
          <w:rFonts w:ascii="IRBadr" w:hAnsi="IRBadr" w:cs="IRBadr" w:hint="cs"/>
          <w:color w:val="000080"/>
          <w:sz w:val="34"/>
          <w:rtl/>
        </w:rPr>
        <w:t>القمّيون</w:t>
      </w:r>
      <w:r w:rsidRPr="0052417C">
        <w:rPr>
          <w:rFonts w:ascii="IRBadr" w:hAnsi="IRBadr" w:cs="IRBadr"/>
          <w:color w:val="000080"/>
          <w:sz w:val="34"/>
          <w:rtl/>
        </w:rPr>
        <w:t xml:space="preserve"> </w:t>
      </w:r>
      <w:r w:rsidRPr="0052417C">
        <w:rPr>
          <w:rFonts w:ascii="IRBadr" w:hAnsi="IRBadr" w:cs="IRBadr" w:hint="cs"/>
          <w:color w:val="000080"/>
          <w:sz w:val="34"/>
          <w:rtl/>
        </w:rPr>
        <w:t>عليه،</w:t>
      </w:r>
      <w:r w:rsidRPr="0052417C">
        <w:rPr>
          <w:rFonts w:ascii="IRBadr" w:hAnsi="IRBadr" w:cs="IRBadr"/>
          <w:color w:val="000080"/>
          <w:sz w:val="34"/>
          <w:rtl/>
        </w:rPr>
        <w:t xml:space="preserve"> </w:t>
      </w:r>
      <w:r w:rsidRPr="0052417C">
        <w:rPr>
          <w:rFonts w:ascii="IRBadr" w:hAnsi="IRBadr" w:cs="IRBadr" w:hint="cs"/>
          <w:color w:val="000080"/>
          <w:sz w:val="34"/>
          <w:rtl/>
        </w:rPr>
        <w:t>و</w:t>
      </w:r>
      <w:r w:rsidRPr="0052417C">
        <w:rPr>
          <w:rFonts w:ascii="IRBadr" w:hAnsi="IRBadr" w:cs="IRBadr"/>
          <w:color w:val="000080"/>
          <w:sz w:val="34"/>
          <w:rtl/>
        </w:rPr>
        <w:t xml:space="preserve"> </w:t>
      </w:r>
      <w:r w:rsidRPr="0052417C">
        <w:rPr>
          <w:rFonts w:ascii="IRBadr" w:hAnsi="IRBadr" w:cs="IRBadr" w:hint="cs"/>
          <w:color w:val="000080"/>
          <w:sz w:val="34"/>
          <w:rtl/>
        </w:rPr>
        <w:t>ليس</w:t>
      </w:r>
      <w:r w:rsidRPr="0052417C">
        <w:rPr>
          <w:rFonts w:ascii="IRBadr" w:hAnsi="IRBadr" w:cs="IRBadr"/>
          <w:color w:val="000080"/>
          <w:sz w:val="34"/>
          <w:rtl/>
        </w:rPr>
        <w:t xml:space="preserve"> </w:t>
      </w:r>
      <w:r w:rsidRPr="0052417C">
        <w:rPr>
          <w:rFonts w:ascii="IRBadr" w:hAnsi="IRBadr" w:cs="IRBadr" w:hint="cs"/>
          <w:color w:val="000080"/>
          <w:sz w:val="34"/>
          <w:rtl/>
        </w:rPr>
        <w:t>الطعن</w:t>
      </w:r>
      <w:r w:rsidRPr="0052417C">
        <w:rPr>
          <w:rFonts w:ascii="IRBadr" w:hAnsi="IRBadr" w:cs="IRBadr"/>
          <w:color w:val="000080"/>
          <w:sz w:val="34"/>
          <w:rtl/>
        </w:rPr>
        <w:t xml:space="preserve"> </w:t>
      </w:r>
      <w:r w:rsidRPr="0052417C">
        <w:rPr>
          <w:rFonts w:ascii="IRBadr" w:hAnsi="IRBadr" w:cs="IRBadr" w:hint="cs"/>
          <w:color w:val="000080"/>
          <w:sz w:val="34"/>
          <w:rtl/>
        </w:rPr>
        <w:t>فيه،</w:t>
      </w:r>
      <w:r w:rsidRPr="0052417C">
        <w:rPr>
          <w:rFonts w:ascii="IRBadr" w:hAnsi="IRBadr" w:cs="IRBadr"/>
          <w:color w:val="000080"/>
          <w:sz w:val="34"/>
          <w:rtl/>
        </w:rPr>
        <w:t xml:space="preserve"> </w:t>
      </w:r>
      <w:r w:rsidRPr="0052417C">
        <w:rPr>
          <w:rFonts w:ascii="IRBadr" w:hAnsi="IRBadr" w:cs="IRBadr" w:hint="cs"/>
          <w:color w:val="000080"/>
          <w:sz w:val="34"/>
          <w:rtl/>
        </w:rPr>
        <w:t>إنّما</w:t>
      </w:r>
      <w:r w:rsidRPr="0052417C">
        <w:rPr>
          <w:rFonts w:ascii="IRBadr" w:hAnsi="IRBadr" w:cs="IRBadr"/>
          <w:color w:val="000080"/>
          <w:sz w:val="34"/>
          <w:rtl/>
        </w:rPr>
        <w:t xml:space="preserve"> </w:t>
      </w:r>
      <w:r w:rsidRPr="0052417C">
        <w:rPr>
          <w:rFonts w:ascii="IRBadr" w:hAnsi="IRBadr" w:cs="IRBadr" w:hint="cs"/>
          <w:color w:val="000080"/>
          <w:sz w:val="34"/>
          <w:rtl/>
        </w:rPr>
        <w:t>الطعن</w:t>
      </w:r>
      <w:r w:rsidRPr="0052417C">
        <w:rPr>
          <w:rFonts w:ascii="IRBadr" w:hAnsi="IRBadr" w:cs="IRBadr"/>
          <w:color w:val="000080"/>
          <w:sz w:val="34"/>
          <w:rtl/>
        </w:rPr>
        <w:t xml:space="preserve"> </w:t>
      </w:r>
      <w:r w:rsidRPr="0052417C">
        <w:rPr>
          <w:rFonts w:ascii="IRBadr" w:hAnsi="IRBadr" w:cs="IRBadr" w:hint="cs"/>
          <w:color w:val="000080"/>
          <w:sz w:val="34"/>
          <w:rtl/>
        </w:rPr>
        <w:t>في</w:t>
      </w:r>
      <w:r w:rsidRPr="0052417C">
        <w:rPr>
          <w:rFonts w:ascii="IRBadr" w:hAnsi="IRBadr" w:cs="IRBadr"/>
          <w:color w:val="000080"/>
          <w:sz w:val="34"/>
          <w:rtl/>
        </w:rPr>
        <w:t xml:space="preserve"> </w:t>
      </w:r>
      <w:r w:rsidRPr="0052417C">
        <w:rPr>
          <w:rFonts w:ascii="IRBadr" w:hAnsi="IRBadr" w:cs="IRBadr" w:hint="cs"/>
          <w:color w:val="000080"/>
          <w:sz w:val="34"/>
          <w:rtl/>
        </w:rPr>
        <w:t>من</w:t>
      </w:r>
      <w:r w:rsidRPr="0052417C">
        <w:rPr>
          <w:rFonts w:ascii="IRBadr" w:hAnsi="IRBadr" w:cs="IRBadr"/>
          <w:color w:val="000080"/>
          <w:sz w:val="34"/>
          <w:rtl/>
        </w:rPr>
        <w:t xml:space="preserve"> </w:t>
      </w:r>
      <w:r w:rsidRPr="0052417C">
        <w:rPr>
          <w:rFonts w:ascii="IRBadr" w:hAnsi="IRBadr" w:cs="IRBadr" w:hint="cs"/>
          <w:color w:val="000080"/>
          <w:sz w:val="34"/>
          <w:rtl/>
        </w:rPr>
        <w:t>يروي</w:t>
      </w:r>
      <w:r w:rsidRPr="0052417C">
        <w:rPr>
          <w:rFonts w:ascii="IRBadr" w:hAnsi="IRBadr" w:cs="IRBadr"/>
          <w:color w:val="000080"/>
          <w:sz w:val="34"/>
          <w:rtl/>
        </w:rPr>
        <w:t xml:space="preserve"> </w:t>
      </w:r>
      <w:r w:rsidRPr="0052417C">
        <w:rPr>
          <w:rFonts w:ascii="IRBadr" w:hAnsi="IRBadr" w:cs="IRBadr" w:hint="cs"/>
          <w:color w:val="000080"/>
          <w:sz w:val="34"/>
          <w:rtl/>
        </w:rPr>
        <w:t>عنه؛</w:t>
      </w:r>
      <w:r w:rsidRPr="0052417C">
        <w:rPr>
          <w:rFonts w:ascii="IRBadr" w:hAnsi="IRBadr" w:cs="IRBadr"/>
          <w:color w:val="000080"/>
          <w:sz w:val="34"/>
          <w:rtl/>
        </w:rPr>
        <w:t xml:space="preserve"> </w:t>
      </w:r>
      <w:r w:rsidRPr="0052417C">
        <w:rPr>
          <w:rFonts w:ascii="IRBadr" w:hAnsi="IRBadr" w:cs="IRBadr" w:hint="cs"/>
          <w:color w:val="000080"/>
          <w:sz w:val="34"/>
          <w:rtl/>
        </w:rPr>
        <w:t>فإنّه</w:t>
      </w:r>
      <w:r w:rsidRPr="0052417C">
        <w:rPr>
          <w:rFonts w:ascii="IRBadr" w:hAnsi="IRBadr" w:cs="IRBadr"/>
          <w:color w:val="000080"/>
          <w:sz w:val="34"/>
          <w:rtl/>
        </w:rPr>
        <w:t xml:space="preserve"> </w:t>
      </w:r>
      <w:r w:rsidRPr="0052417C">
        <w:rPr>
          <w:rFonts w:ascii="IRBadr" w:hAnsi="IRBadr" w:cs="IRBadr" w:hint="cs"/>
          <w:color w:val="000080"/>
          <w:sz w:val="34"/>
          <w:rtl/>
        </w:rPr>
        <w:t>كان</w:t>
      </w:r>
      <w:r w:rsidRPr="0052417C">
        <w:rPr>
          <w:rFonts w:ascii="IRBadr" w:hAnsi="IRBadr" w:cs="IRBadr"/>
          <w:color w:val="000080"/>
          <w:sz w:val="34"/>
          <w:rtl/>
        </w:rPr>
        <w:t xml:space="preserve"> </w:t>
      </w:r>
      <w:r w:rsidRPr="0052417C">
        <w:rPr>
          <w:rFonts w:ascii="IRBadr" w:hAnsi="IRBadr" w:cs="IRBadr" w:hint="cs"/>
          <w:color w:val="000080"/>
          <w:sz w:val="34"/>
          <w:rtl/>
        </w:rPr>
        <w:t>لا</w:t>
      </w:r>
      <w:r w:rsidRPr="0052417C">
        <w:rPr>
          <w:rFonts w:ascii="IRBadr" w:hAnsi="IRBadr" w:cs="IRBadr"/>
          <w:color w:val="000080"/>
          <w:sz w:val="34"/>
          <w:rtl/>
        </w:rPr>
        <w:t xml:space="preserve"> </w:t>
      </w:r>
      <w:r w:rsidRPr="0052417C">
        <w:rPr>
          <w:rFonts w:ascii="IRBadr" w:hAnsi="IRBadr" w:cs="IRBadr" w:hint="cs"/>
          <w:color w:val="000080"/>
          <w:sz w:val="34"/>
          <w:rtl/>
        </w:rPr>
        <w:t>يبالي</w:t>
      </w:r>
      <w:r w:rsidRPr="0052417C">
        <w:rPr>
          <w:rFonts w:ascii="IRBadr" w:hAnsi="IRBadr" w:cs="IRBadr"/>
          <w:color w:val="000080"/>
          <w:sz w:val="34"/>
          <w:rtl/>
        </w:rPr>
        <w:t xml:space="preserve"> </w:t>
      </w:r>
      <w:r w:rsidRPr="0052417C">
        <w:rPr>
          <w:rFonts w:ascii="IRBadr" w:hAnsi="IRBadr" w:cs="IRBadr" w:hint="cs"/>
          <w:color w:val="000080"/>
          <w:sz w:val="34"/>
          <w:rtl/>
        </w:rPr>
        <w:t>عمّن</w:t>
      </w:r>
      <w:r w:rsidRPr="0052417C">
        <w:rPr>
          <w:rFonts w:ascii="IRBadr" w:hAnsi="IRBadr" w:cs="IRBadr"/>
          <w:color w:val="000080"/>
          <w:sz w:val="34"/>
          <w:rtl/>
        </w:rPr>
        <w:t xml:space="preserve"> </w:t>
      </w:r>
      <w:r w:rsidRPr="0052417C">
        <w:rPr>
          <w:rFonts w:ascii="IRBadr" w:hAnsi="IRBadr" w:cs="IRBadr" w:hint="cs"/>
          <w:color w:val="000080"/>
          <w:sz w:val="34"/>
          <w:rtl/>
        </w:rPr>
        <w:t>يأخذ،</w:t>
      </w:r>
      <w:r w:rsidRPr="0052417C">
        <w:rPr>
          <w:rFonts w:ascii="IRBadr" w:hAnsi="IRBadr" w:cs="IRBadr"/>
          <w:color w:val="000080"/>
          <w:sz w:val="34"/>
          <w:rtl/>
        </w:rPr>
        <w:t xml:space="preserve"> </w:t>
      </w:r>
      <w:r w:rsidRPr="0052417C">
        <w:rPr>
          <w:rFonts w:ascii="IRBadr" w:hAnsi="IRBadr" w:cs="IRBadr" w:hint="cs"/>
          <w:color w:val="000080"/>
          <w:sz w:val="34"/>
          <w:rtl/>
        </w:rPr>
        <w:t>على</w:t>
      </w:r>
      <w:r w:rsidRPr="0052417C">
        <w:rPr>
          <w:rFonts w:ascii="IRBadr" w:hAnsi="IRBadr" w:cs="IRBadr"/>
          <w:color w:val="000080"/>
          <w:sz w:val="34"/>
          <w:rtl/>
        </w:rPr>
        <w:t xml:space="preserve"> </w:t>
      </w:r>
      <w:r w:rsidRPr="0052417C">
        <w:rPr>
          <w:rFonts w:ascii="IRBadr" w:hAnsi="IRBadr" w:cs="IRBadr" w:hint="cs"/>
          <w:color w:val="000080"/>
          <w:sz w:val="34"/>
          <w:rtl/>
        </w:rPr>
        <w:t>طريقة</w:t>
      </w:r>
      <w:r w:rsidRPr="0052417C">
        <w:rPr>
          <w:rFonts w:ascii="IRBadr" w:hAnsi="IRBadr" w:cs="IRBadr"/>
          <w:color w:val="000080"/>
          <w:sz w:val="34"/>
          <w:rtl/>
        </w:rPr>
        <w:t xml:space="preserve"> </w:t>
      </w:r>
      <w:r w:rsidRPr="0052417C">
        <w:rPr>
          <w:rFonts w:ascii="IRBadr" w:hAnsi="IRBadr" w:cs="IRBadr" w:hint="cs"/>
          <w:color w:val="000080"/>
          <w:sz w:val="34"/>
          <w:rtl/>
        </w:rPr>
        <w:t>أهل</w:t>
      </w:r>
      <w:r w:rsidRPr="0052417C">
        <w:rPr>
          <w:rFonts w:ascii="IRBadr" w:hAnsi="IRBadr" w:cs="IRBadr"/>
          <w:color w:val="000080"/>
          <w:sz w:val="34"/>
          <w:rtl/>
        </w:rPr>
        <w:t xml:space="preserve"> </w:t>
      </w:r>
      <w:r w:rsidRPr="0052417C">
        <w:rPr>
          <w:rFonts w:ascii="IRBadr" w:hAnsi="IRBadr" w:cs="IRBadr" w:hint="cs"/>
          <w:color w:val="000080"/>
          <w:sz w:val="34"/>
          <w:rtl/>
        </w:rPr>
        <w:t>الأخبار</w:t>
      </w:r>
      <w:r>
        <w:rPr>
          <w:rFonts w:ascii="IRBadr" w:hAnsi="IRBadr" w:cs="IRBadr" w:hint="cs"/>
          <w:color w:val="000080"/>
          <w:sz w:val="34"/>
          <w:rtl/>
        </w:rPr>
        <w:t xml:space="preserve">، </w:t>
      </w:r>
      <w:r w:rsidRPr="0052417C">
        <w:rPr>
          <w:rFonts w:ascii="IRBadr" w:hAnsi="IRBadr" w:cs="IRBadr" w:hint="cs"/>
          <w:color w:val="000080"/>
          <w:sz w:val="34"/>
          <w:rtl/>
        </w:rPr>
        <w:t>و</w:t>
      </w:r>
      <w:r w:rsidRPr="0052417C">
        <w:rPr>
          <w:rFonts w:ascii="IRBadr" w:hAnsi="IRBadr" w:cs="IRBadr"/>
          <w:color w:val="000080"/>
          <w:sz w:val="34"/>
          <w:rtl/>
        </w:rPr>
        <w:t xml:space="preserve"> </w:t>
      </w:r>
      <w:r w:rsidRPr="0052417C">
        <w:rPr>
          <w:rFonts w:ascii="IRBadr" w:hAnsi="IRBadr" w:cs="IRBadr" w:hint="cs"/>
          <w:color w:val="000080"/>
          <w:sz w:val="34"/>
          <w:rtl/>
        </w:rPr>
        <w:t>كان</w:t>
      </w:r>
      <w:r w:rsidRPr="0052417C">
        <w:rPr>
          <w:rFonts w:ascii="IRBadr" w:hAnsi="IRBadr" w:cs="IRBadr"/>
          <w:color w:val="000080"/>
          <w:sz w:val="34"/>
          <w:rtl/>
        </w:rPr>
        <w:t xml:space="preserve"> </w:t>
      </w:r>
      <w:r w:rsidRPr="0052417C">
        <w:rPr>
          <w:rFonts w:ascii="IRBadr" w:hAnsi="IRBadr" w:cs="IRBadr" w:hint="cs"/>
          <w:color w:val="000080"/>
          <w:sz w:val="34"/>
          <w:rtl/>
        </w:rPr>
        <w:t>أحمد</w:t>
      </w:r>
      <w:r w:rsidRPr="0052417C">
        <w:rPr>
          <w:rFonts w:ascii="IRBadr" w:hAnsi="IRBadr" w:cs="IRBadr"/>
          <w:color w:val="000080"/>
          <w:sz w:val="34"/>
          <w:rtl/>
        </w:rPr>
        <w:t xml:space="preserve"> </w:t>
      </w:r>
      <w:r w:rsidRPr="0052417C">
        <w:rPr>
          <w:rFonts w:ascii="IRBadr" w:hAnsi="IRBadr" w:cs="IRBadr" w:hint="cs"/>
          <w:color w:val="000080"/>
          <w:sz w:val="34"/>
          <w:rtl/>
        </w:rPr>
        <w:t>بن</w:t>
      </w:r>
      <w:r w:rsidRPr="0052417C">
        <w:rPr>
          <w:rFonts w:ascii="IRBadr" w:hAnsi="IRBadr" w:cs="IRBadr"/>
          <w:color w:val="000080"/>
          <w:sz w:val="34"/>
          <w:rtl/>
        </w:rPr>
        <w:t xml:space="preserve"> </w:t>
      </w:r>
      <w:r w:rsidRPr="0052417C">
        <w:rPr>
          <w:rFonts w:ascii="IRBadr" w:hAnsi="IRBadr" w:cs="IRBadr" w:hint="cs"/>
          <w:color w:val="000080"/>
          <w:sz w:val="34"/>
          <w:rtl/>
        </w:rPr>
        <w:t>محمّد</w:t>
      </w:r>
      <w:r w:rsidRPr="0052417C">
        <w:rPr>
          <w:rFonts w:ascii="IRBadr" w:hAnsi="IRBadr" w:cs="IRBadr"/>
          <w:color w:val="000080"/>
          <w:sz w:val="34"/>
          <w:rtl/>
        </w:rPr>
        <w:t xml:space="preserve"> </w:t>
      </w:r>
      <w:r w:rsidRPr="0052417C">
        <w:rPr>
          <w:rFonts w:ascii="IRBadr" w:hAnsi="IRBadr" w:cs="IRBadr" w:hint="cs"/>
          <w:color w:val="000080"/>
          <w:sz w:val="34"/>
          <w:rtl/>
        </w:rPr>
        <w:t>بن</w:t>
      </w:r>
      <w:r w:rsidRPr="0052417C">
        <w:rPr>
          <w:rFonts w:ascii="IRBadr" w:hAnsi="IRBadr" w:cs="IRBadr"/>
          <w:color w:val="000080"/>
          <w:sz w:val="34"/>
          <w:rtl/>
        </w:rPr>
        <w:t xml:space="preserve"> </w:t>
      </w:r>
      <w:r w:rsidRPr="0052417C">
        <w:rPr>
          <w:rFonts w:ascii="IRBadr" w:hAnsi="IRBadr" w:cs="IRBadr" w:hint="cs"/>
          <w:color w:val="000080"/>
          <w:sz w:val="34"/>
          <w:rtl/>
        </w:rPr>
        <w:t>عيسى</w:t>
      </w:r>
      <w:r w:rsidRPr="0052417C">
        <w:rPr>
          <w:rFonts w:ascii="IRBadr" w:hAnsi="IRBadr" w:cs="IRBadr"/>
          <w:color w:val="000080"/>
          <w:sz w:val="34"/>
          <w:rtl/>
        </w:rPr>
        <w:t xml:space="preserve"> </w:t>
      </w:r>
      <w:r w:rsidRPr="0052417C">
        <w:rPr>
          <w:rFonts w:ascii="IRBadr" w:hAnsi="IRBadr" w:cs="IRBadr" w:hint="cs"/>
          <w:color w:val="000080"/>
          <w:sz w:val="34"/>
          <w:rtl/>
        </w:rPr>
        <w:t>أبعده</w:t>
      </w:r>
      <w:r w:rsidRPr="0052417C">
        <w:rPr>
          <w:rFonts w:ascii="IRBadr" w:hAnsi="IRBadr" w:cs="IRBadr"/>
          <w:color w:val="000080"/>
          <w:sz w:val="34"/>
          <w:rtl/>
        </w:rPr>
        <w:t xml:space="preserve"> </w:t>
      </w:r>
      <w:r w:rsidRPr="0052417C">
        <w:rPr>
          <w:rFonts w:ascii="IRBadr" w:hAnsi="IRBadr" w:cs="IRBadr" w:hint="cs"/>
          <w:color w:val="000080"/>
          <w:sz w:val="34"/>
          <w:rtl/>
        </w:rPr>
        <w:t>عن</w:t>
      </w:r>
      <w:r w:rsidRPr="0052417C">
        <w:rPr>
          <w:rFonts w:ascii="IRBadr" w:hAnsi="IRBadr" w:cs="IRBadr"/>
          <w:color w:val="000080"/>
          <w:sz w:val="34"/>
          <w:rtl/>
        </w:rPr>
        <w:t xml:space="preserve"> </w:t>
      </w:r>
      <w:r w:rsidRPr="0052417C">
        <w:rPr>
          <w:rFonts w:ascii="IRBadr" w:hAnsi="IRBadr" w:cs="IRBadr" w:hint="cs"/>
          <w:color w:val="000080"/>
          <w:sz w:val="34"/>
          <w:rtl/>
        </w:rPr>
        <w:t>قم،</w:t>
      </w:r>
      <w:r w:rsidRPr="0052417C">
        <w:rPr>
          <w:rFonts w:ascii="IRBadr" w:hAnsi="IRBadr" w:cs="IRBadr"/>
          <w:color w:val="000080"/>
          <w:sz w:val="34"/>
          <w:rtl/>
        </w:rPr>
        <w:t xml:space="preserve"> </w:t>
      </w:r>
      <w:r w:rsidRPr="0052417C">
        <w:rPr>
          <w:rFonts w:ascii="IRBadr" w:hAnsi="IRBadr" w:cs="IRBadr" w:hint="cs"/>
          <w:color w:val="000080"/>
          <w:sz w:val="34"/>
          <w:rtl/>
        </w:rPr>
        <w:t>ثمّ</w:t>
      </w:r>
      <w:r w:rsidRPr="0052417C">
        <w:rPr>
          <w:rFonts w:ascii="IRBadr" w:hAnsi="IRBadr" w:cs="IRBadr"/>
          <w:color w:val="000080"/>
          <w:sz w:val="34"/>
          <w:rtl/>
        </w:rPr>
        <w:t xml:space="preserve"> </w:t>
      </w:r>
      <w:r w:rsidRPr="0052417C">
        <w:rPr>
          <w:rFonts w:ascii="IRBadr" w:hAnsi="IRBadr" w:cs="IRBadr" w:hint="cs"/>
          <w:color w:val="000080"/>
          <w:sz w:val="34"/>
          <w:rtl/>
        </w:rPr>
        <w:t>أعاده</w:t>
      </w:r>
      <w:r w:rsidRPr="0052417C">
        <w:rPr>
          <w:rFonts w:ascii="IRBadr" w:hAnsi="IRBadr" w:cs="IRBadr"/>
          <w:color w:val="000080"/>
          <w:sz w:val="34"/>
          <w:rtl/>
        </w:rPr>
        <w:t xml:space="preserve"> </w:t>
      </w:r>
      <w:r w:rsidRPr="0052417C">
        <w:rPr>
          <w:rFonts w:ascii="IRBadr" w:hAnsi="IRBadr" w:cs="IRBadr" w:hint="cs"/>
          <w:color w:val="000080"/>
          <w:sz w:val="34"/>
          <w:rtl/>
        </w:rPr>
        <w:t>إليها</w:t>
      </w:r>
      <w:r w:rsidRPr="0052417C">
        <w:rPr>
          <w:rFonts w:ascii="IRBadr" w:hAnsi="IRBadr" w:cs="IRBadr"/>
          <w:color w:val="000080"/>
          <w:sz w:val="34"/>
          <w:rtl/>
        </w:rPr>
        <w:t xml:space="preserve"> </w:t>
      </w:r>
      <w:r w:rsidRPr="0052417C">
        <w:rPr>
          <w:rFonts w:ascii="IRBadr" w:hAnsi="IRBadr" w:cs="IRBadr" w:hint="cs"/>
          <w:color w:val="000080"/>
          <w:sz w:val="34"/>
          <w:rtl/>
        </w:rPr>
        <w:t>و</w:t>
      </w:r>
      <w:r w:rsidRPr="0052417C">
        <w:rPr>
          <w:rFonts w:ascii="IRBadr" w:hAnsi="IRBadr" w:cs="IRBadr"/>
          <w:color w:val="000080"/>
          <w:sz w:val="34"/>
          <w:rtl/>
        </w:rPr>
        <w:t xml:space="preserve"> </w:t>
      </w:r>
      <w:r w:rsidRPr="0052417C">
        <w:rPr>
          <w:rFonts w:ascii="IRBadr" w:hAnsi="IRBadr" w:cs="IRBadr" w:hint="cs"/>
          <w:color w:val="000080"/>
          <w:sz w:val="34"/>
          <w:rtl/>
        </w:rPr>
        <w:t>اعتذر</w:t>
      </w:r>
      <w:r w:rsidRPr="0052417C">
        <w:rPr>
          <w:rFonts w:ascii="IRBadr" w:hAnsi="IRBadr" w:cs="IRBadr"/>
          <w:color w:val="000080"/>
          <w:sz w:val="34"/>
          <w:rtl/>
        </w:rPr>
        <w:t xml:space="preserve"> </w:t>
      </w:r>
      <w:r w:rsidRPr="0052417C">
        <w:rPr>
          <w:rFonts w:ascii="IRBadr" w:hAnsi="IRBadr" w:cs="IRBadr" w:hint="cs"/>
          <w:color w:val="000080"/>
          <w:sz w:val="34"/>
          <w:rtl/>
        </w:rPr>
        <w:t>إليه</w:t>
      </w:r>
      <w:r>
        <w:rPr>
          <w:rFonts w:ascii="IRBadr" w:hAnsi="IRBadr" w:cs="IRBadr" w:hint="cs"/>
          <w:color w:val="000080"/>
          <w:sz w:val="34"/>
          <w:rtl/>
        </w:rPr>
        <w:t>»</w:t>
      </w:r>
      <w:r>
        <w:rPr>
          <w:rStyle w:val="FootnoteReference"/>
          <w:rFonts w:ascii="IRBadr" w:hAnsi="IRBadr" w:cs="IRBadr"/>
          <w:color w:val="000080"/>
          <w:sz w:val="34"/>
          <w:rtl/>
        </w:rPr>
        <w:footnoteReference w:id="9"/>
      </w:r>
      <w:r w:rsidRPr="0052417C">
        <w:rPr>
          <w:rFonts w:ascii="IRBadr" w:hAnsi="IRBadr" w:cs="IRBadr"/>
          <w:sz w:val="34"/>
          <w:rtl/>
          <w:lang w:bidi="ar-SA"/>
        </w:rPr>
        <w:t>.</w:t>
      </w:r>
    </w:p>
    <w:p w:rsidR="0052417C" w:rsidRDefault="0077638C" w:rsidP="0052417C">
      <w:pPr>
        <w:rPr>
          <w:rFonts w:ascii="IRBadr" w:hAnsi="IRBadr" w:cs="IRBadr"/>
          <w:sz w:val="34"/>
          <w:rtl/>
        </w:rPr>
      </w:pPr>
      <w:r w:rsidRPr="0077638C">
        <w:rPr>
          <w:rFonts w:ascii="IRBadr" w:hAnsi="IRBadr" w:cs="IRBadr" w:hint="cs"/>
          <w:b/>
          <w:bCs/>
          <w:sz w:val="34"/>
          <w:rtl/>
        </w:rPr>
        <w:t>«علی طریقة أهل الأخبار»</w:t>
      </w:r>
      <w:r>
        <w:rPr>
          <w:rFonts w:ascii="IRBadr" w:hAnsi="IRBadr" w:cs="IRBadr" w:hint="cs"/>
          <w:sz w:val="34"/>
          <w:rtl/>
        </w:rPr>
        <w:t xml:space="preserve">: </w:t>
      </w:r>
      <w:r w:rsidR="00DD7F91" w:rsidRPr="00DD7F91">
        <w:rPr>
          <w:rFonts w:ascii="IRBadr" w:hAnsi="IRBadr" w:cs="IRBadr" w:hint="cs"/>
          <w:sz w:val="34"/>
          <w:rtl/>
        </w:rPr>
        <w:t>مراد از</w:t>
      </w:r>
      <w:r w:rsidR="00DD7F91">
        <w:rPr>
          <w:rFonts w:ascii="IRBadr" w:hAnsi="IRBadr" w:cs="IRBadr" w:hint="cs"/>
          <w:sz w:val="34"/>
          <w:rtl/>
        </w:rPr>
        <w:t xml:space="preserve"> اهل اخبار، مورّخین است. مورخین دارای سعه مشرب هستند. طبری که هم مورّخ و هم مفسّر است، در کتاب تاریخش نسبت به کتاب تفسیر، سعه مشرب</w:t>
      </w:r>
      <w:r w:rsidR="00DD7F91" w:rsidRPr="00DD7F91">
        <w:rPr>
          <w:rFonts w:ascii="IRBadr" w:hAnsi="IRBadr" w:cs="IRBadr" w:hint="cs"/>
          <w:sz w:val="34"/>
          <w:rtl/>
        </w:rPr>
        <w:t xml:space="preserve"> دارد.</w:t>
      </w:r>
      <w:r w:rsidR="00DD7F91">
        <w:rPr>
          <w:rFonts w:ascii="IRBadr" w:hAnsi="IRBadr" w:cs="IRBadr" w:hint="cs"/>
          <w:sz w:val="34"/>
          <w:rtl/>
        </w:rPr>
        <w:t xml:space="preserve"> وی در کتاب تفسیر در نقل منقولات سختگیری بیشتری نسبت به کتاب تاریخ دارد.</w:t>
      </w:r>
      <w:r>
        <w:rPr>
          <w:rFonts w:ascii="IRBadr" w:hAnsi="IRBadr" w:cs="IRBadr" w:hint="cs"/>
          <w:sz w:val="34"/>
          <w:rtl/>
        </w:rPr>
        <w:t xml:space="preserve"> </w:t>
      </w:r>
    </w:p>
    <w:p w:rsidR="0077638C" w:rsidRPr="00DD7F91" w:rsidRDefault="0077638C" w:rsidP="006F1F09">
      <w:pPr>
        <w:rPr>
          <w:rFonts w:ascii="IRBadr" w:hAnsi="IRBadr" w:cs="IRBadr"/>
          <w:sz w:val="34"/>
        </w:rPr>
      </w:pPr>
      <w:r w:rsidRPr="0077638C">
        <w:rPr>
          <w:rFonts w:ascii="IRBadr" w:hAnsi="IRBadr" w:cs="IRBadr" w:hint="cs"/>
          <w:b/>
          <w:bCs/>
          <w:sz w:val="34"/>
          <w:rtl/>
        </w:rPr>
        <w:t>«و کان أحمد بن محمد بن عیسی أبعده...»</w:t>
      </w:r>
      <w:r>
        <w:rPr>
          <w:rFonts w:ascii="IRBadr" w:hAnsi="IRBadr" w:cs="IRBadr" w:hint="cs"/>
          <w:sz w:val="34"/>
          <w:rtl/>
        </w:rPr>
        <w:t xml:space="preserve">: این عبارت به درستی فهم نشده است. </w:t>
      </w:r>
      <w:r w:rsidR="0003040A">
        <w:rPr>
          <w:rFonts w:ascii="IRBadr" w:hAnsi="IRBadr" w:cs="IRBadr" w:hint="cs"/>
          <w:sz w:val="34"/>
          <w:rtl/>
        </w:rPr>
        <w:t>گمان شده که این عبارت دال بر آن است که اخراج برقی از قم به خاطر آن بوده که با وجود وثاقت خودش، روایات زیادی از ضعفا نقل کرده است. این برداشت صحیح نیست. علت اخراج برقی از قم به جهت آن بوده که خود او را ضعیف می‌دانستند، نه آنکه خود او را ثقه بدانند و تنها به خاطر نقل از ضعفا وی را اخراج کنند. قمی‌ها خود برقی را ضعیف می‌دانستند، و از این جهت او را اخراج کردند. علّت آنکه وی را ضعیف می‌دانستند، کثرت نقل وی از ضعفا است.</w:t>
      </w:r>
      <w:r w:rsidR="006F1F09">
        <w:rPr>
          <w:rFonts w:ascii="IRBadr" w:hAnsi="IRBadr" w:cs="IRBadr" w:hint="cs"/>
          <w:sz w:val="34"/>
          <w:rtl/>
        </w:rPr>
        <w:t xml:space="preserve"> اینکه احمد بن محمد بن عیسی، برقی را به قم بازمی‌گرداند به جهت آن نیست که متوجه شده که برقی دیگر نقل از ضعفا ندارد؛ بلکه به جهت آن است که متوجّه می‌شود مشایخ این شخص ضعیف هستند، و این ربطی به خود برقی ندارد؛ از این رو وی را به قم برگردانده است. شاهد آنکه برقی همیشه نقل روایت از ضعفا داشته و این سیره را تا پایان عمر حتی پس از بازگشت به قم ادامه داده است. کتاب محاسن برقی </w:t>
      </w:r>
      <w:r w:rsidR="00B60978">
        <w:rPr>
          <w:rFonts w:ascii="IRBadr" w:hAnsi="IRBadr" w:cs="IRBadr" w:hint="cs"/>
          <w:sz w:val="34"/>
          <w:rtl/>
        </w:rPr>
        <w:t>که</w:t>
      </w:r>
      <w:r w:rsidR="006F1F09">
        <w:rPr>
          <w:rFonts w:ascii="IRBadr" w:hAnsi="IRBadr" w:cs="IRBadr" w:hint="cs"/>
          <w:sz w:val="34"/>
          <w:rtl/>
        </w:rPr>
        <w:t xml:space="preserve"> بعدا به دست ما رسیده</w:t>
      </w:r>
      <w:r w:rsidR="00B60978">
        <w:rPr>
          <w:rFonts w:ascii="IRBadr" w:hAnsi="IRBadr" w:cs="IRBadr" w:hint="cs"/>
          <w:sz w:val="34"/>
          <w:rtl/>
        </w:rPr>
        <w:t xml:space="preserve"> هم</w:t>
      </w:r>
      <w:r w:rsidR="006F1F09">
        <w:rPr>
          <w:rFonts w:ascii="IRBadr" w:hAnsi="IRBadr" w:cs="IRBadr" w:hint="cs"/>
          <w:sz w:val="34"/>
          <w:rtl/>
        </w:rPr>
        <w:t xml:space="preserve"> مملو از روایات راویان ضعیف است؛ به‌خصوص راویانی مثل ابوسمینه محمد بن علی که احمد بن محمد بن عیسی به آنها حساسیت زیادی داشته است.</w:t>
      </w:r>
    </w:p>
    <w:sectPr w:rsidR="0077638C" w:rsidRPr="00DD7F91" w:rsidSect="00F91B85">
      <w:headerReference w:type="even" r:id="rId9"/>
      <w:headerReference w:type="default" r:id="rId10"/>
      <w:footerReference w:type="even" r:id="rId11"/>
      <w:footerReference w:type="default" r:id="rId12"/>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7B0" w:rsidRDefault="00F477B0" w:rsidP="008B750B">
      <w:pPr>
        <w:spacing w:line="240" w:lineRule="auto"/>
      </w:pPr>
      <w:r>
        <w:separator/>
      </w:r>
    </w:p>
    <w:p w:rsidR="00F477B0" w:rsidRDefault="00F477B0"/>
  </w:endnote>
  <w:endnote w:type="continuationSeparator" w:id="0">
    <w:p w:rsidR="00F477B0" w:rsidRDefault="00F477B0" w:rsidP="008B750B">
      <w:pPr>
        <w:spacing w:line="240" w:lineRule="auto"/>
      </w:pPr>
      <w:r>
        <w:continuationSeparator/>
      </w:r>
    </w:p>
    <w:p w:rsidR="00F477B0" w:rsidRDefault="00F47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IRANSans">
    <w:panose1 w:val="020B0506030804020204"/>
    <w:charset w:val="00"/>
    <w:family w:val="swiss"/>
    <w:pitch w:val="variable"/>
    <w:sig w:usb0="80002003" w:usb1="00000000" w:usb2="00000008" w:usb3="00000000" w:csb0="00000041" w:csb1="00000000"/>
  </w:font>
  <w:font w:name="IRBadr">
    <w:panose1 w:val="02000506000000020002"/>
    <w:charset w:val="00"/>
    <w:family w:val="auto"/>
    <w:pitch w:val="variable"/>
    <w:sig w:usb0="00002003" w:usb1="00000000" w:usb2="00000000" w:usb3="00000000" w:csb0="00000041" w:csb1="00000000"/>
  </w:font>
  <w:font w:name="ALAEM">
    <w:altName w:val="Times New Roman"/>
    <w:charset w:val="B2"/>
    <w:family w:val="auto"/>
    <w:pitch w:val="variable"/>
    <w:sig w:usb0="00000000" w:usb1="90000000" w:usb2="00000008" w:usb3="00000000" w:csb0="8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39" w:rsidRDefault="002B5C39">
    <w:pPr>
      <w:pStyle w:val="Footer"/>
    </w:pPr>
  </w:p>
  <w:p w:rsidR="002B5C39" w:rsidRDefault="002B5C3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2B5C39" w:rsidRPr="006D44C1" w:rsidTr="0020241A">
      <w:tc>
        <w:tcPr>
          <w:tcW w:w="3382" w:type="dxa"/>
          <w:tcBorders>
            <w:top w:val="nil"/>
            <w:left w:val="nil"/>
            <w:bottom w:val="nil"/>
            <w:right w:val="nil"/>
          </w:tcBorders>
        </w:tcPr>
        <w:p w:rsidR="002B5C39" w:rsidRDefault="002B5C39"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2B5C39" w:rsidRDefault="002B5C39" w:rsidP="006D44C1">
          <w:pPr>
            <w:pStyle w:val="Footer"/>
            <w:jc w:val="right"/>
            <w:rPr>
              <w:rtl/>
            </w:rPr>
          </w:pPr>
          <w:r>
            <w:rPr>
              <w:rFonts w:hint="cs"/>
              <w:rtl/>
            </w:rPr>
            <w:t xml:space="preserve">صفحه </w:t>
          </w:r>
          <w:r>
            <w:fldChar w:fldCharType="begin"/>
          </w:r>
          <w:r>
            <w:instrText>PAGE   \* MERGEFORMAT</w:instrText>
          </w:r>
          <w:r>
            <w:fldChar w:fldCharType="separate"/>
          </w:r>
          <w:r w:rsidR="00B75A2F" w:rsidRPr="00B75A2F">
            <w:rPr>
              <w:noProof/>
              <w:rtl/>
              <w:lang w:val="fa-IR"/>
            </w:rPr>
            <w:t>1</w:t>
          </w:r>
          <w:r>
            <w:rPr>
              <w:noProof/>
            </w:rPr>
            <w:fldChar w:fldCharType="end"/>
          </w:r>
        </w:p>
      </w:tc>
      <w:tc>
        <w:tcPr>
          <w:tcW w:w="4786" w:type="dxa"/>
          <w:tcBorders>
            <w:top w:val="nil"/>
            <w:left w:val="nil"/>
            <w:bottom w:val="nil"/>
            <w:right w:val="nil"/>
          </w:tcBorders>
          <w:vAlign w:val="center"/>
        </w:tcPr>
        <w:p w:rsidR="002B5C39" w:rsidRPr="006D44C1" w:rsidRDefault="002B5C39" w:rsidP="001B6799">
          <w:pPr>
            <w:pStyle w:val="Footer"/>
            <w:bidi w:val="0"/>
            <w:rPr>
              <w:color w:val="808080" w:themeColor="background1" w:themeShade="80"/>
              <w:rtl/>
            </w:rPr>
          </w:pPr>
          <w:bookmarkStart w:id="76" w:name="BokAdres"/>
          <w:bookmarkEnd w:id="76"/>
          <w:r>
            <w:rPr>
              <w:color w:val="808080" w:themeColor="background1" w:themeShade="80"/>
            </w:rPr>
            <w:t>F1js1_14030618-001_ah1_mfeb.ir</w:t>
          </w:r>
        </w:p>
      </w:tc>
    </w:tr>
  </w:tbl>
  <w:p w:rsidR="002B5C39" w:rsidRDefault="002B5C39" w:rsidP="00FA5F3D">
    <w:pPr>
      <w:pStyle w:val="Footer"/>
      <w:jc w:val="center"/>
    </w:pPr>
  </w:p>
  <w:p w:rsidR="002B5C39" w:rsidRDefault="002B5C3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7B0" w:rsidRDefault="00F477B0" w:rsidP="008B750B">
      <w:pPr>
        <w:spacing w:line="240" w:lineRule="auto"/>
      </w:pPr>
      <w:r>
        <w:separator/>
      </w:r>
    </w:p>
    <w:p w:rsidR="00F477B0" w:rsidRDefault="00F477B0"/>
  </w:footnote>
  <w:footnote w:type="continuationSeparator" w:id="0">
    <w:p w:rsidR="00F477B0" w:rsidRDefault="00F477B0" w:rsidP="008B750B">
      <w:pPr>
        <w:spacing w:line="240" w:lineRule="auto"/>
      </w:pPr>
      <w:r>
        <w:continuationSeparator/>
      </w:r>
    </w:p>
    <w:p w:rsidR="00F477B0" w:rsidRDefault="00F477B0"/>
  </w:footnote>
  <w:footnote w:id="1">
    <w:p w:rsidR="002B5C39" w:rsidRDefault="002B5C39">
      <w:pPr>
        <w:pStyle w:val="FootnoteText"/>
      </w:pPr>
      <w:r>
        <w:rPr>
          <w:rStyle w:val="FootnoteReference"/>
        </w:rPr>
        <w:footnoteRef/>
      </w:r>
      <w:r>
        <w:rPr>
          <w:rtl/>
        </w:rPr>
        <w:t xml:space="preserve"> </w:t>
      </w:r>
      <w:r w:rsidRPr="00CF36AA">
        <w:rPr>
          <w:rFonts w:hint="cs"/>
          <w:rtl/>
        </w:rPr>
        <w:t>كتاب</w:t>
      </w:r>
      <w:r w:rsidRPr="00CF36AA">
        <w:rPr>
          <w:rtl/>
        </w:rPr>
        <w:t xml:space="preserve"> </w:t>
      </w:r>
      <w:r w:rsidRPr="00CF36AA">
        <w:rPr>
          <w:rFonts w:hint="cs"/>
          <w:rtl/>
        </w:rPr>
        <w:t>الزكاة</w:t>
      </w:r>
      <w:r w:rsidRPr="00CF36AA">
        <w:rPr>
          <w:rtl/>
        </w:rPr>
        <w:t xml:space="preserve"> (</w:t>
      </w:r>
      <w:r w:rsidRPr="00CF36AA">
        <w:rPr>
          <w:rFonts w:hint="cs"/>
          <w:rtl/>
        </w:rPr>
        <w:t>للمنتظري</w:t>
      </w:r>
      <w:r w:rsidRPr="00CF36AA">
        <w:rPr>
          <w:rtl/>
        </w:rPr>
        <w:t>)</w:t>
      </w:r>
      <w:r w:rsidRPr="00CF36AA">
        <w:rPr>
          <w:rFonts w:hint="cs"/>
          <w:rtl/>
        </w:rPr>
        <w:t>،</w:t>
      </w:r>
      <w:r w:rsidRPr="00CF36AA">
        <w:rPr>
          <w:rtl/>
        </w:rPr>
        <w:t xml:space="preserve"> </w:t>
      </w:r>
      <w:r w:rsidRPr="00CF36AA">
        <w:rPr>
          <w:rFonts w:hint="cs"/>
          <w:rtl/>
        </w:rPr>
        <w:t>ج‌</w:t>
      </w:r>
      <w:r w:rsidRPr="00CF36AA">
        <w:rPr>
          <w:rtl/>
        </w:rPr>
        <w:t>2</w:t>
      </w:r>
      <w:r w:rsidRPr="00CF36AA">
        <w:rPr>
          <w:rFonts w:hint="cs"/>
          <w:rtl/>
        </w:rPr>
        <w:t>،</w:t>
      </w:r>
      <w:r w:rsidRPr="00CF36AA">
        <w:rPr>
          <w:rtl/>
        </w:rPr>
        <w:t xml:space="preserve"> </w:t>
      </w:r>
      <w:r w:rsidRPr="00CF36AA">
        <w:rPr>
          <w:rFonts w:hint="cs"/>
          <w:rtl/>
        </w:rPr>
        <w:t>ص</w:t>
      </w:r>
      <w:r w:rsidRPr="00CF36AA">
        <w:rPr>
          <w:rtl/>
        </w:rPr>
        <w:t>: 32‌</w:t>
      </w:r>
    </w:p>
  </w:footnote>
  <w:footnote w:id="2">
    <w:p w:rsidR="002B5C39" w:rsidRPr="00C13F4B" w:rsidRDefault="002B5C39" w:rsidP="00C13F4B">
      <w:pPr>
        <w:pStyle w:val="FootnoteText"/>
      </w:pPr>
      <w:r w:rsidRPr="00C13F4B">
        <w:footnoteRef/>
      </w:r>
      <w:r w:rsidRPr="00C13F4B">
        <w:rPr>
          <w:rtl/>
        </w:rPr>
        <w:t xml:space="preserve"> </w:t>
      </w:r>
      <w:hyperlink r:id="rId1" w:history="1">
        <w:r w:rsidRPr="00C13F4B">
          <w:rPr>
            <w:rStyle w:val="Hyperlink"/>
            <w:rFonts w:hint="cs"/>
            <w:rtl/>
          </w:rPr>
          <w:t>الخلاف،</w:t>
        </w:r>
        <w:r w:rsidRPr="00C13F4B">
          <w:rPr>
            <w:rStyle w:val="Hyperlink"/>
            <w:rtl/>
          </w:rPr>
          <w:t xml:space="preserve"> </w:t>
        </w:r>
        <w:r w:rsidRPr="00C13F4B">
          <w:rPr>
            <w:rStyle w:val="Hyperlink"/>
            <w:rFonts w:hint="cs"/>
            <w:rtl/>
          </w:rPr>
          <w:t>شیخ</w:t>
        </w:r>
        <w:r w:rsidRPr="00C13F4B">
          <w:rPr>
            <w:rStyle w:val="Hyperlink"/>
            <w:rtl/>
          </w:rPr>
          <w:t xml:space="preserve"> </w:t>
        </w:r>
        <w:r w:rsidRPr="00C13F4B">
          <w:rPr>
            <w:rStyle w:val="Hyperlink"/>
            <w:rFonts w:hint="cs"/>
            <w:rtl/>
          </w:rPr>
          <w:t>طوسی،</w:t>
        </w:r>
        <w:r w:rsidRPr="00C13F4B">
          <w:rPr>
            <w:rStyle w:val="Hyperlink"/>
            <w:rtl/>
          </w:rPr>
          <w:t xml:space="preserve"> </w:t>
        </w:r>
        <w:r w:rsidRPr="00C13F4B">
          <w:rPr>
            <w:rStyle w:val="Hyperlink"/>
            <w:rFonts w:hint="cs"/>
            <w:rtl/>
          </w:rPr>
          <w:t>ج</w:t>
        </w:r>
        <w:r w:rsidRPr="00C13F4B">
          <w:rPr>
            <w:rStyle w:val="Hyperlink"/>
            <w:rtl/>
          </w:rPr>
          <w:t>2</w:t>
        </w:r>
        <w:r w:rsidRPr="00C13F4B">
          <w:rPr>
            <w:rStyle w:val="Hyperlink"/>
            <w:rFonts w:hint="cs"/>
            <w:rtl/>
          </w:rPr>
          <w:t>،</w:t>
        </w:r>
        <w:r w:rsidRPr="00C13F4B">
          <w:rPr>
            <w:rStyle w:val="Hyperlink"/>
            <w:rtl/>
          </w:rPr>
          <w:t xml:space="preserve"> </w:t>
        </w:r>
        <w:r w:rsidRPr="00C13F4B">
          <w:rPr>
            <w:rStyle w:val="Hyperlink"/>
            <w:rFonts w:hint="cs"/>
            <w:rtl/>
          </w:rPr>
          <w:t>ص</w:t>
        </w:r>
        <w:r w:rsidRPr="00C13F4B">
          <w:rPr>
            <w:rStyle w:val="Hyperlink"/>
            <w:rtl/>
          </w:rPr>
          <w:t>70</w:t>
        </w:r>
        <w:r w:rsidRPr="00C13F4B">
          <w:rPr>
            <w:rStyle w:val="Hyperlink"/>
          </w:rPr>
          <w:t>.</w:t>
        </w:r>
      </w:hyperlink>
    </w:p>
  </w:footnote>
  <w:footnote w:id="3">
    <w:p w:rsidR="002B5C39" w:rsidRPr="00FB495A" w:rsidRDefault="002B5C39" w:rsidP="00FB495A">
      <w:pPr>
        <w:pStyle w:val="FootnoteText"/>
      </w:pPr>
      <w:r w:rsidRPr="00FB495A">
        <w:footnoteRef/>
      </w:r>
      <w:r w:rsidRPr="00FB495A">
        <w:rPr>
          <w:rtl/>
        </w:rPr>
        <w:t xml:space="preserve"> </w:t>
      </w:r>
      <w:hyperlink r:id="rId2" w:history="1">
        <w:r w:rsidRPr="00FB495A">
          <w:rPr>
            <w:rStyle w:val="Hyperlink"/>
            <w:rFonts w:hint="cs"/>
            <w:rtl/>
          </w:rPr>
          <w:t>الخلاف،</w:t>
        </w:r>
        <w:r w:rsidRPr="00FB495A">
          <w:rPr>
            <w:rStyle w:val="Hyperlink"/>
            <w:rtl/>
          </w:rPr>
          <w:t xml:space="preserve"> </w:t>
        </w:r>
        <w:r w:rsidRPr="00FB495A">
          <w:rPr>
            <w:rStyle w:val="Hyperlink"/>
            <w:rFonts w:hint="cs"/>
            <w:rtl/>
          </w:rPr>
          <w:t>شیخ</w:t>
        </w:r>
        <w:r w:rsidRPr="00FB495A">
          <w:rPr>
            <w:rStyle w:val="Hyperlink"/>
            <w:rtl/>
          </w:rPr>
          <w:t xml:space="preserve"> </w:t>
        </w:r>
        <w:r w:rsidRPr="00FB495A">
          <w:rPr>
            <w:rStyle w:val="Hyperlink"/>
            <w:rFonts w:hint="cs"/>
            <w:rtl/>
          </w:rPr>
          <w:t>طوسی،</w:t>
        </w:r>
        <w:r w:rsidRPr="00FB495A">
          <w:rPr>
            <w:rStyle w:val="Hyperlink"/>
            <w:rtl/>
          </w:rPr>
          <w:t xml:space="preserve"> </w:t>
        </w:r>
        <w:r w:rsidRPr="00FB495A">
          <w:rPr>
            <w:rStyle w:val="Hyperlink"/>
            <w:rFonts w:hint="cs"/>
            <w:rtl/>
          </w:rPr>
          <w:t>ج</w:t>
        </w:r>
        <w:r w:rsidRPr="00FB495A">
          <w:rPr>
            <w:rStyle w:val="Hyperlink"/>
            <w:rtl/>
          </w:rPr>
          <w:t>5</w:t>
        </w:r>
        <w:r w:rsidRPr="00FB495A">
          <w:rPr>
            <w:rStyle w:val="Hyperlink"/>
            <w:rFonts w:hint="cs"/>
            <w:rtl/>
          </w:rPr>
          <w:t>،</w:t>
        </w:r>
        <w:r w:rsidRPr="00FB495A">
          <w:rPr>
            <w:rStyle w:val="Hyperlink"/>
            <w:rtl/>
          </w:rPr>
          <w:t xml:space="preserve"> </w:t>
        </w:r>
        <w:r w:rsidRPr="00FB495A">
          <w:rPr>
            <w:rStyle w:val="Hyperlink"/>
            <w:rFonts w:hint="cs"/>
            <w:rtl/>
          </w:rPr>
          <w:t>ص</w:t>
        </w:r>
        <w:r w:rsidRPr="00FB495A">
          <w:rPr>
            <w:rStyle w:val="Hyperlink"/>
            <w:rtl/>
          </w:rPr>
          <w:t>534</w:t>
        </w:r>
        <w:r w:rsidRPr="00FB495A">
          <w:rPr>
            <w:rStyle w:val="Hyperlink"/>
          </w:rPr>
          <w:t>.</w:t>
        </w:r>
      </w:hyperlink>
    </w:p>
  </w:footnote>
  <w:footnote w:id="4">
    <w:p w:rsidR="002B5C39" w:rsidRPr="00FB495A" w:rsidRDefault="002B5C39" w:rsidP="00324658">
      <w:pPr>
        <w:pStyle w:val="FootnoteText"/>
      </w:pPr>
      <w:r w:rsidRPr="00FB495A">
        <w:footnoteRef/>
      </w:r>
      <w:r w:rsidRPr="00FB495A">
        <w:rPr>
          <w:rtl/>
        </w:rPr>
        <w:t xml:space="preserve"> </w:t>
      </w:r>
      <w:hyperlink r:id="rId3" w:history="1">
        <w:r w:rsidRPr="00FB495A">
          <w:rPr>
            <w:rStyle w:val="Hyperlink"/>
            <w:rFonts w:hint="cs"/>
            <w:rtl/>
          </w:rPr>
          <w:t>العروة</w:t>
        </w:r>
        <w:r w:rsidRPr="00FB495A">
          <w:rPr>
            <w:rStyle w:val="Hyperlink"/>
            <w:rtl/>
          </w:rPr>
          <w:t xml:space="preserve"> </w:t>
        </w:r>
        <w:r w:rsidRPr="00FB495A">
          <w:rPr>
            <w:rStyle w:val="Hyperlink"/>
            <w:rFonts w:hint="cs"/>
            <w:rtl/>
          </w:rPr>
          <w:t>الوثقی</w:t>
        </w:r>
        <w:r w:rsidRPr="00FB495A">
          <w:rPr>
            <w:rStyle w:val="Hyperlink"/>
            <w:rtl/>
          </w:rPr>
          <w:t xml:space="preserve"> (</w:t>
        </w:r>
        <w:r w:rsidRPr="00FB495A">
          <w:rPr>
            <w:rStyle w:val="Hyperlink"/>
            <w:rFonts w:hint="cs"/>
            <w:rtl/>
          </w:rPr>
          <w:t>المحشی</w:t>
        </w:r>
        <w:r w:rsidRPr="00FB495A">
          <w:rPr>
            <w:rStyle w:val="Hyperlink"/>
            <w:rtl/>
          </w:rPr>
          <w:t>)</w:t>
        </w:r>
        <w:r w:rsidRPr="00FB495A">
          <w:rPr>
            <w:rStyle w:val="Hyperlink"/>
            <w:rFonts w:hint="cs"/>
            <w:rtl/>
          </w:rPr>
          <w:t>،</w:t>
        </w:r>
        <w:r w:rsidRPr="00FB495A">
          <w:rPr>
            <w:rStyle w:val="Hyperlink"/>
            <w:rtl/>
          </w:rPr>
          <w:t xml:space="preserve"> </w:t>
        </w:r>
        <w:r w:rsidRPr="00FB495A">
          <w:rPr>
            <w:rStyle w:val="Hyperlink"/>
            <w:rFonts w:hint="cs"/>
            <w:rtl/>
          </w:rPr>
          <w:t>السید</w:t>
        </w:r>
        <w:r w:rsidRPr="00FB495A">
          <w:rPr>
            <w:rStyle w:val="Hyperlink"/>
            <w:rtl/>
          </w:rPr>
          <w:t xml:space="preserve"> </w:t>
        </w:r>
        <w:r w:rsidRPr="00FB495A">
          <w:rPr>
            <w:rStyle w:val="Hyperlink"/>
            <w:rFonts w:hint="cs"/>
            <w:rtl/>
          </w:rPr>
          <w:t>محمد</w:t>
        </w:r>
        <w:r w:rsidRPr="00FB495A">
          <w:rPr>
            <w:rStyle w:val="Hyperlink"/>
            <w:rtl/>
          </w:rPr>
          <w:t xml:space="preserve"> </w:t>
        </w:r>
        <w:r w:rsidRPr="00FB495A">
          <w:rPr>
            <w:rStyle w:val="Hyperlink"/>
            <w:rFonts w:hint="cs"/>
            <w:rtl/>
          </w:rPr>
          <w:t>کاظم</w:t>
        </w:r>
        <w:r w:rsidRPr="00FB495A">
          <w:rPr>
            <w:rStyle w:val="Hyperlink"/>
            <w:rtl/>
          </w:rPr>
          <w:t xml:space="preserve"> </w:t>
        </w:r>
        <w:r w:rsidRPr="00FB495A">
          <w:rPr>
            <w:rStyle w:val="Hyperlink"/>
            <w:rFonts w:hint="cs"/>
            <w:rtl/>
          </w:rPr>
          <w:t>الطباطبائی</w:t>
        </w:r>
        <w:r w:rsidRPr="00FB495A">
          <w:rPr>
            <w:rStyle w:val="Hyperlink"/>
            <w:rtl/>
          </w:rPr>
          <w:t xml:space="preserve"> </w:t>
        </w:r>
        <w:r w:rsidRPr="00FB495A">
          <w:rPr>
            <w:rStyle w:val="Hyperlink"/>
            <w:rFonts w:hint="cs"/>
            <w:rtl/>
          </w:rPr>
          <w:t>الیزدی،</w:t>
        </w:r>
        <w:r w:rsidRPr="00FB495A">
          <w:rPr>
            <w:rStyle w:val="Hyperlink"/>
            <w:rtl/>
          </w:rPr>
          <w:t xml:space="preserve"> </w:t>
        </w:r>
        <w:r w:rsidRPr="00FB495A">
          <w:rPr>
            <w:rStyle w:val="Hyperlink"/>
            <w:rFonts w:hint="cs"/>
            <w:rtl/>
          </w:rPr>
          <w:t>ج</w:t>
        </w:r>
        <w:r w:rsidRPr="00FB495A">
          <w:rPr>
            <w:rStyle w:val="Hyperlink"/>
            <w:rtl/>
          </w:rPr>
          <w:t>4</w:t>
        </w:r>
        <w:r w:rsidRPr="00FB495A">
          <w:rPr>
            <w:rStyle w:val="Hyperlink"/>
            <w:rFonts w:hint="cs"/>
            <w:rtl/>
          </w:rPr>
          <w:t>،</w:t>
        </w:r>
        <w:r w:rsidRPr="00FB495A">
          <w:rPr>
            <w:rStyle w:val="Hyperlink"/>
            <w:rtl/>
          </w:rPr>
          <w:t xml:space="preserve"> </w:t>
        </w:r>
        <w:r w:rsidRPr="00FB495A">
          <w:rPr>
            <w:rStyle w:val="Hyperlink"/>
            <w:rFonts w:hint="cs"/>
            <w:rtl/>
          </w:rPr>
          <w:t>ص</w:t>
        </w:r>
        <w:r w:rsidRPr="00FB495A">
          <w:rPr>
            <w:rStyle w:val="Hyperlink"/>
            <w:rtl/>
          </w:rPr>
          <w:t>70</w:t>
        </w:r>
        <w:r w:rsidRPr="00FB495A">
          <w:rPr>
            <w:rStyle w:val="Hyperlink"/>
          </w:rPr>
          <w:t>.</w:t>
        </w:r>
      </w:hyperlink>
    </w:p>
  </w:footnote>
  <w:footnote w:id="5">
    <w:p w:rsidR="002B5C39" w:rsidRDefault="002B5C39">
      <w:pPr>
        <w:pStyle w:val="FootnoteText"/>
      </w:pPr>
      <w:r>
        <w:rPr>
          <w:rStyle w:val="FootnoteReference"/>
        </w:rPr>
        <w:footnoteRef/>
      </w:r>
      <w:r>
        <w:rPr>
          <w:rtl/>
        </w:rPr>
        <w:t xml:space="preserve"> </w:t>
      </w:r>
      <w:r w:rsidRPr="006371C0">
        <w:rPr>
          <w:rFonts w:hint="cs"/>
          <w:rtl/>
        </w:rPr>
        <w:t>مسائل</w:t>
      </w:r>
      <w:r w:rsidRPr="006371C0">
        <w:rPr>
          <w:rtl/>
        </w:rPr>
        <w:t xml:space="preserve"> </w:t>
      </w:r>
      <w:r w:rsidRPr="006371C0">
        <w:rPr>
          <w:rFonts w:hint="cs"/>
          <w:rtl/>
        </w:rPr>
        <w:t>ابن</w:t>
      </w:r>
      <w:r w:rsidRPr="006371C0">
        <w:rPr>
          <w:rtl/>
        </w:rPr>
        <w:t xml:space="preserve"> </w:t>
      </w:r>
      <w:r w:rsidRPr="006371C0">
        <w:rPr>
          <w:rFonts w:hint="cs"/>
          <w:rtl/>
        </w:rPr>
        <w:t>طي</w:t>
      </w:r>
      <w:r w:rsidRPr="006371C0">
        <w:rPr>
          <w:rtl/>
        </w:rPr>
        <w:t xml:space="preserve"> - </w:t>
      </w:r>
      <w:r w:rsidRPr="006371C0">
        <w:rPr>
          <w:rFonts w:hint="cs"/>
          <w:rtl/>
        </w:rPr>
        <w:t>المسائل</w:t>
      </w:r>
      <w:r w:rsidRPr="006371C0">
        <w:rPr>
          <w:rtl/>
        </w:rPr>
        <w:t xml:space="preserve"> </w:t>
      </w:r>
      <w:r w:rsidRPr="006371C0">
        <w:rPr>
          <w:rFonts w:hint="cs"/>
          <w:rtl/>
        </w:rPr>
        <w:t>الفقهية،</w:t>
      </w:r>
      <w:r w:rsidRPr="006371C0">
        <w:rPr>
          <w:rtl/>
        </w:rPr>
        <w:t xml:space="preserve"> </w:t>
      </w:r>
      <w:r w:rsidRPr="006371C0">
        <w:rPr>
          <w:rFonts w:hint="cs"/>
          <w:rtl/>
        </w:rPr>
        <w:t>ص</w:t>
      </w:r>
      <w:r w:rsidRPr="006371C0">
        <w:rPr>
          <w:rtl/>
        </w:rPr>
        <w:t>: 155‌</w:t>
      </w:r>
    </w:p>
  </w:footnote>
  <w:footnote w:id="6">
    <w:p w:rsidR="002B5C39" w:rsidRDefault="002B5C39" w:rsidP="00A07E2D">
      <w:pPr>
        <w:pStyle w:val="FootnoteText"/>
        <w:rPr>
          <w:rtl/>
        </w:rPr>
      </w:pPr>
      <w:r>
        <w:rPr>
          <w:rStyle w:val="FootnoteReference"/>
        </w:rPr>
        <w:footnoteRef/>
      </w:r>
      <w:r>
        <w:rPr>
          <w:rtl/>
        </w:rPr>
        <w:t xml:space="preserve"> </w:t>
      </w:r>
      <w:r>
        <w:rPr>
          <w:rFonts w:hint="cs"/>
          <w:rtl/>
        </w:rPr>
        <w:t xml:space="preserve">ذکر </w:t>
      </w:r>
      <w:r>
        <w:rPr>
          <w:rFonts w:hint="cs"/>
          <w:rtl/>
        </w:rPr>
        <w:t>لطیفه‌ای به مناسبت جا دارد. روزی ناصرالدین شاه با لباس مبدّل به مدرسه مروی می‌رود، و مشاهده می‌کند که طلبه‌ای مشغول مطالعه خلاصة الحساب است. از او می‌پرسد ای شیخ این حوض ظرفیت چند کاسه آب دارد؟ آن طلبه متوجه نمی‌شود که ناصرالدین شاه است، ولی از هیئتش می‌فهمد از رجال دولتی و حکومتی است. برای مطایبه در پاسخ می‌گوید: بستگی به ظرفیت کاسه دارد. اگر کاسه‌ای به بزرگی نصف حوض باشد، دو کاسه می‌شود. و اگر ثلث، سه کاسه و به همین ترتیب. ناصرالدین شاه می‌پرسد: اگر ۱۰۰ ریح بین ۹ ریش تقسیم شود، به هرکدام چقدر می‌رسد؟ طلبه پاسخ می‌دهد: پس از کسر عشریه دولت، به هر کدام ۱۰ تا می‌رسد. غرض آنکه این عشریه که مالیات بوده ربطی به خراج ندارد.</w:t>
      </w:r>
    </w:p>
  </w:footnote>
  <w:footnote w:id="7">
    <w:p w:rsidR="002B5C39" w:rsidRPr="00324658" w:rsidRDefault="002B5C39" w:rsidP="00324658">
      <w:pPr>
        <w:pStyle w:val="FootnoteText"/>
      </w:pPr>
      <w:r w:rsidRPr="00324658">
        <w:footnoteRef/>
      </w:r>
      <w:r w:rsidRPr="00324658">
        <w:rPr>
          <w:rtl/>
        </w:rPr>
        <w:t xml:space="preserve"> </w:t>
      </w:r>
      <w:hyperlink r:id="rId4" w:history="1">
        <w:r w:rsidRPr="00324658">
          <w:rPr>
            <w:rStyle w:val="Hyperlink"/>
            <w:rFonts w:hint="cs"/>
            <w:rtl/>
          </w:rPr>
          <w:t>العروة</w:t>
        </w:r>
        <w:r w:rsidRPr="00324658">
          <w:rPr>
            <w:rStyle w:val="Hyperlink"/>
            <w:rtl/>
          </w:rPr>
          <w:t xml:space="preserve"> </w:t>
        </w:r>
        <w:r w:rsidRPr="00324658">
          <w:rPr>
            <w:rStyle w:val="Hyperlink"/>
            <w:rFonts w:hint="cs"/>
            <w:rtl/>
          </w:rPr>
          <w:t>الوثقی</w:t>
        </w:r>
        <w:r w:rsidRPr="00324658">
          <w:rPr>
            <w:rStyle w:val="Hyperlink"/>
            <w:rtl/>
          </w:rPr>
          <w:t xml:space="preserve"> (</w:t>
        </w:r>
        <w:r w:rsidRPr="00324658">
          <w:rPr>
            <w:rStyle w:val="Hyperlink"/>
            <w:rFonts w:hint="cs"/>
            <w:rtl/>
          </w:rPr>
          <w:t>المحشی</w:t>
        </w:r>
        <w:r w:rsidRPr="00324658">
          <w:rPr>
            <w:rStyle w:val="Hyperlink"/>
            <w:rtl/>
          </w:rPr>
          <w:t>)</w:t>
        </w:r>
        <w:r w:rsidRPr="00324658">
          <w:rPr>
            <w:rStyle w:val="Hyperlink"/>
            <w:rFonts w:hint="cs"/>
            <w:rtl/>
          </w:rPr>
          <w:t>،</w:t>
        </w:r>
        <w:r w:rsidRPr="00324658">
          <w:rPr>
            <w:rStyle w:val="Hyperlink"/>
            <w:rtl/>
          </w:rPr>
          <w:t xml:space="preserve"> </w:t>
        </w:r>
        <w:r w:rsidRPr="00324658">
          <w:rPr>
            <w:rStyle w:val="Hyperlink"/>
            <w:rFonts w:hint="cs"/>
            <w:rtl/>
          </w:rPr>
          <w:t>السید</w:t>
        </w:r>
        <w:r w:rsidRPr="00324658">
          <w:rPr>
            <w:rStyle w:val="Hyperlink"/>
            <w:rtl/>
          </w:rPr>
          <w:t xml:space="preserve"> </w:t>
        </w:r>
        <w:r w:rsidRPr="00324658">
          <w:rPr>
            <w:rStyle w:val="Hyperlink"/>
            <w:rFonts w:hint="cs"/>
            <w:rtl/>
          </w:rPr>
          <w:t>محمد</w:t>
        </w:r>
        <w:r w:rsidRPr="00324658">
          <w:rPr>
            <w:rStyle w:val="Hyperlink"/>
            <w:rtl/>
          </w:rPr>
          <w:t xml:space="preserve"> </w:t>
        </w:r>
        <w:r w:rsidRPr="00324658">
          <w:rPr>
            <w:rStyle w:val="Hyperlink"/>
            <w:rFonts w:hint="cs"/>
            <w:rtl/>
          </w:rPr>
          <w:t>کاظم</w:t>
        </w:r>
        <w:r w:rsidRPr="00324658">
          <w:rPr>
            <w:rStyle w:val="Hyperlink"/>
            <w:rtl/>
          </w:rPr>
          <w:t xml:space="preserve"> </w:t>
        </w:r>
        <w:r w:rsidRPr="00324658">
          <w:rPr>
            <w:rStyle w:val="Hyperlink"/>
            <w:rFonts w:hint="cs"/>
            <w:rtl/>
          </w:rPr>
          <w:t>الطباطبائی</w:t>
        </w:r>
        <w:r w:rsidRPr="00324658">
          <w:rPr>
            <w:rStyle w:val="Hyperlink"/>
            <w:rtl/>
          </w:rPr>
          <w:t xml:space="preserve"> </w:t>
        </w:r>
        <w:r w:rsidRPr="00324658">
          <w:rPr>
            <w:rStyle w:val="Hyperlink"/>
            <w:rFonts w:hint="cs"/>
            <w:rtl/>
          </w:rPr>
          <w:t>الیزدی،</w:t>
        </w:r>
        <w:r w:rsidRPr="00324658">
          <w:rPr>
            <w:rStyle w:val="Hyperlink"/>
            <w:rtl/>
          </w:rPr>
          <w:t xml:space="preserve"> </w:t>
        </w:r>
        <w:r w:rsidRPr="00324658">
          <w:rPr>
            <w:rStyle w:val="Hyperlink"/>
            <w:rFonts w:hint="cs"/>
            <w:rtl/>
          </w:rPr>
          <w:t>ج</w:t>
        </w:r>
        <w:r w:rsidRPr="00324658">
          <w:rPr>
            <w:rStyle w:val="Hyperlink"/>
            <w:rtl/>
          </w:rPr>
          <w:t>4</w:t>
        </w:r>
        <w:r w:rsidRPr="00324658">
          <w:rPr>
            <w:rStyle w:val="Hyperlink"/>
            <w:rFonts w:hint="cs"/>
            <w:rtl/>
          </w:rPr>
          <w:t>،</w:t>
        </w:r>
        <w:r w:rsidRPr="00324658">
          <w:rPr>
            <w:rStyle w:val="Hyperlink"/>
            <w:rtl/>
          </w:rPr>
          <w:t xml:space="preserve"> </w:t>
        </w:r>
        <w:r w:rsidRPr="00324658">
          <w:rPr>
            <w:rStyle w:val="Hyperlink"/>
            <w:rFonts w:hint="cs"/>
            <w:rtl/>
          </w:rPr>
          <w:t>ص</w:t>
        </w:r>
        <w:r w:rsidRPr="00324658">
          <w:rPr>
            <w:rStyle w:val="Hyperlink"/>
            <w:rtl/>
          </w:rPr>
          <w:t>71</w:t>
        </w:r>
        <w:r w:rsidRPr="00324658">
          <w:rPr>
            <w:rStyle w:val="Hyperlink"/>
          </w:rPr>
          <w:t>.</w:t>
        </w:r>
      </w:hyperlink>
    </w:p>
  </w:footnote>
  <w:footnote w:id="8">
    <w:p w:rsidR="002B5C39" w:rsidRDefault="002B5C39">
      <w:pPr>
        <w:pStyle w:val="FootnoteText"/>
      </w:pPr>
      <w:r>
        <w:rPr>
          <w:rStyle w:val="FootnoteReference"/>
        </w:rPr>
        <w:footnoteRef/>
      </w:r>
      <w:r>
        <w:rPr>
          <w:rtl/>
        </w:rPr>
        <w:t xml:space="preserve"> </w:t>
      </w:r>
      <w:r w:rsidRPr="0052417C">
        <w:rPr>
          <w:rFonts w:hint="cs"/>
          <w:rtl/>
        </w:rPr>
        <w:t>كتاب</w:t>
      </w:r>
      <w:r w:rsidRPr="0052417C">
        <w:rPr>
          <w:rtl/>
        </w:rPr>
        <w:t xml:space="preserve"> </w:t>
      </w:r>
      <w:r w:rsidRPr="0052417C">
        <w:rPr>
          <w:rFonts w:hint="cs"/>
          <w:rtl/>
        </w:rPr>
        <w:t>الزكاة</w:t>
      </w:r>
      <w:r w:rsidRPr="0052417C">
        <w:rPr>
          <w:rtl/>
        </w:rPr>
        <w:t xml:space="preserve"> (</w:t>
      </w:r>
      <w:r w:rsidRPr="0052417C">
        <w:rPr>
          <w:rFonts w:hint="cs"/>
          <w:rtl/>
        </w:rPr>
        <w:t>للمنتظري</w:t>
      </w:r>
      <w:r w:rsidRPr="0052417C">
        <w:rPr>
          <w:rtl/>
        </w:rPr>
        <w:t>)</w:t>
      </w:r>
      <w:r w:rsidRPr="0052417C">
        <w:rPr>
          <w:rFonts w:hint="cs"/>
          <w:rtl/>
        </w:rPr>
        <w:t>،</w:t>
      </w:r>
      <w:r w:rsidRPr="0052417C">
        <w:rPr>
          <w:rtl/>
        </w:rPr>
        <w:t xml:space="preserve"> </w:t>
      </w:r>
      <w:r w:rsidRPr="0052417C">
        <w:rPr>
          <w:rFonts w:hint="cs"/>
          <w:rtl/>
        </w:rPr>
        <w:t>ج‌</w:t>
      </w:r>
      <w:r w:rsidRPr="0052417C">
        <w:rPr>
          <w:rtl/>
        </w:rPr>
        <w:t>2</w:t>
      </w:r>
      <w:r w:rsidRPr="0052417C">
        <w:rPr>
          <w:rFonts w:hint="cs"/>
          <w:rtl/>
        </w:rPr>
        <w:t>،</w:t>
      </w:r>
      <w:r w:rsidRPr="0052417C">
        <w:rPr>
          <w:rtl/>
        </w:rPr>
        <w:t xml:space="preserve"> </w:t>
      </w:r>
      <w:r w:rsidRPr="0052417C">
        <w:rPr>
          <w:rFonts w:hint="cs"/>
          <w:rtl/>
        </w:rPr>
        <w:t>ص</w:t>
      </w:r>
      <w:r w:rsidRPr="0052417C">
        <w:rPr>
          <w:rtl/>
        </w:rPr>
        <w:t>: 36‌</w:t>
      </w:r>
    </w:p>
  </w:footnote>
  <w:footnote w:id="9">
    <w:p w:rsidR="002B5C39" w:rsidRDefault="002B5C39" w:rsidP="0052417C">
      <w:pPr>
        <w:pStyle w:val="FootnoteText"/>
      </w:pPr>
      <w:r>
        <w:rPr>
          <w:rStyle w:val="FootnoteReference"/>
        </w:rPr>
        <w:footnoteRef/>
      </w:r>
      <w:r w:rsidRPr="0052417C">
        <w:rPr>
          <w:rtl/>
        </w:rPr>
        <w:t xml:space="preserve"> </w:t>
      </w:r>
      <w:r w:rsidRPr="0052417C">
        <w:rPr>
          <w:rFonts w:hint="cs"/>
          <w:rtl/>
        </w:rPr>
        <w:t>الرجال</w:t>
      </w:r>
      <w:r w:rsidRPr="0052417C">
        <w:rPr>
          <w:rtl/>
        </w:rPr>
        <w:t xml:space="preserve"> </w:t>
      </w:r>
      <w:r w:rsidRPr="0052417C">
        <w:rPr>
          <w:rtl/>
        </w:rPr>
        <w:t>(</w:t>
      </w:r>
      <w:r w:rsidRPr="0052417C">
        <w:rPr>
          <w:rFonts w:hint="cs"/>
          <w:rtl/>
        </w:rPr>
        <w:t>لابن</w:t>
      </w:r>
      <w:r w:rsidRPr="0052417C">
        <w:rPr>
          <w:rtl/>
        </w:rPr>
        <w:t xml:space="preserve"> </w:t>
      </w:r>
      <w:r w:rsidRPr="0052417C">
        <w:rPr>
          <w:rFonts w:hint="cs"/>
          <w:rtl/>
        </w:rPr>
        <w:t>الغضائري</w:t>
      </w:r>
      <w:r w:rsidRPr="0052417C">
        <w:rPr>
          <w:rtl/>
        </w:rPr>
        <w:t>)</w:t>
      </w:r>
      <w:r w:rsidRPr="0052417C">
        <w:rPr>
          <w:rFonts w:hint="cs"/>
          <w:rtl/>
        </w:rPr>
        <w:t>،</w:t>
      </w:r>
      <w:r w:rsidRPr="0052417C">
        <w:rPr>
          <w:rtl/>
        </w:rPr>
        <w:t xml:space="preserve"> </w:t>
      </w:r>
      <w:r w:rsidRPr="0052417C">
        <w:rPr>
          <w:rFonts w:hint="cs"/>
          <w:rtl/>
        </w:rPr>
        <w:t>ص</w:t>
      </w:r>
      <w:r w:rsidRPr="0052417C">
        <w:rPr>
          <w:rtl/>
        </w:rPr>
        <w:t>: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39" w:rsidRDefault="002B5C39">
    <w:pPr>
      <w:pStyle w:val="Header"/>
    </w:pPr>
  </w:p>
  <w:p w:rsidR="002B5C39" w:rsidRDefault="002B5C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C39" w:rsidRPr="001D2E9A" w:rsidRDefault="002B5C39" w:rsidP="00974CBE">
    <w:pPr>
      <w:pStyle w:val="Header"/>
      <w:pBdr>
        <w:top w:val="double" w:sz="4" w:space="1" w:color="auto"/>
        <w:left w:val="double" w:sz="4" w:space="4" w:color="auto"/>
        <w:bottom w:val="double" w:sz="4" w:space="4" w:color="auto"/>
        <w:right w:val="double" w:sz="4" w:space="4" w:color="auto"/>
      </w:pBdr>
      <w:tabs>
        <w:tab w:val="clear" w:pos="4513"/>
        <w:tab w:val="clear" w:pos="9026"/>
        <w:tab w:val="center" w:pos="4959"/>
        <w:tab w:val="right" w:pos="9920"/>
      </w:tabs>
      <w:ind w:hanging="2"/>
      <w:rPr>
        <w:sz w:val="24"/>
        <w:szCs w:val="24"/>
        <w:rtl/>
      </w:rPr>
    </w:pPr>
    <w:r w:rsidRPr="001D2E9A">
      <w:rPr>
        <w:rFonts w:hint="cs"/>
        <w:b/>
        <w:bCs/>
        <w:color w:val="7030A0"/>
        <w:sz w:val="20"/>
        <w:szCs w:val="24"/>
        <w:rtl/>
      </w:rPr>
      <w:t>شماره جلسه</w:t>
    </w:r>
    <w:r>
      <w:rPr>
        <w:rFonts w:hint="cs"/>
        <w:b/>
        <w:bCs/>
        <w:sz w:val="20"/>
        <w:szCs w:val="24"/>
        <w:rtl/>
      </w:rPr>
      <w:t xml:space="preserve">: </w:t>
    </w:r>
    <w:bookmarkStart w:id="69" w:name="BokNum"/>
    <w:bookmarkEnd w:id="69"/>
    <w:r>
      <w:rPr>
        <w:rFonts w:hint="cs"/>
        <w:b/>
        <w:bCs/>
        <w:sz w:val="20"/>
        <w:szCs w:val="24"/>
        <w:rtl/>
      </w:rPr>
      <w:t>۱۱۷</w:t>
    </w:r>
    <w:r>
      <w:rPr>
        <w:rFonts w:hint="cs"/>
        <w:b/>
        <w:bCs/>
        <w:sz w:val="20"/>
        <w:szCs w:val="24"/>
        <w:rtl/>
      </w:rPr>
      <w:tab/>
    </w:r>
    <w:r w:rsidRPr="00C32A7E">
      <w:rPr>
        <w:rFonts w:hint="cs"/>
        <w:b/>
        <w:bCs/>
        <w:color w:val="632423" w:themeColor="accent2" w:themeShade="80"/>
        <w:sz w:val="20"/>
        <w:szCs w:val="24"/>
        <w:rtl/>
      </w:rPr>
      <w:t xml:space="preserve">درس خارج </w:t>
    </w:r>
    <w:bookmarkStart w:id="70" w:name="Bokdars"/>
    <w:bookmarkEnd w:id="70"/>
    <w:r>
      <w:rPr>
        <w:rFonts w:hint="cs"/>
        <w:b/>
        <w:bCs/>
        <w:color w:val="632423" w:themeColor="accent2" w:themeShade="80"/>
        <w:sz w:val="20"/>
        <w:szCs w:val="24"/>
        <w:rtl/>
      </w:rPr>
      <w:t>فقه</w:t>
    </w:r>
    <w:r w:rsidRPr="00C32A7E">
      <w:rPr>
        <w:rFonts w:hint="cs"/>
        <w:b/>
        <w:bCs/>
        <w:color w:val="632423" w:themeColor="accent2" w:themeShade="80"/>
        <w:sz w:val="20"/>
        <w:szCs w:val="24"/>
        <w:rtl/>
      </w:rPr>
      <w:t xml:space="preserve"> استاد </w:t>
    </w:r>
    <w:bookmarkStart w:id="71" w:name="Bokostad"/>
    <w:bookmarkEnd w:id="71"/>
    <w:r>
      <w:rPr>
        <w:rFonts w:hint="cs"/>
        <w:b/>
        <w:bCs/>
        <w:color w:val="632423" w:themeColor="accent2" w:themeShade="80"/>
        <w:sz w:val="20"/>
        <w:szCs w:val="24"/>
        <w:rtl/>
      </w:rPr>
      <w:t>سید</w:t>
    </w:r>
    <w:r>
      <w:rPr>
        <w:b/>
        <w:bCs/>
        <w:color w:val="632423" w:themeColor="accent2" w:themeShade="80"/>
        <w:sz w:val="20"/>
        <w:szCs w:val="24"/>
        <w:rtl/>
      </w:rPr>
      <w:t xml:space="preserve"> </w:t>
    </w:r>
    <w:r>
      <w:rPr>
        <w:rFonts w:hint="cs"/>
        <w:b/>
        <w:bCs/>
        <w:color w:val="632423" w:themeColor="accent2" w:themeShade="80"/>
        <w:sz w:val="20"/>
        <w:szCs w:val="24"/>
        <w:rtl/>
      </w:rPr>
      <w:t>محمد</w:t>
    </w:r>
    <w:r>
      <w:rPr>
        <w:b/>
        <w:bCs/>
        <w:color w:val="632423" w:themeColor="accent2" w:themeShade="80"/>
        <w:sz w:val="20"/>
        <w:szCs w:val="24"/>
        <w:rtl/>
      </w:rPr>
      <w:t xml:space="preserve"> </w:t>
    </w:r>
    <w:r>
      <w:rPr>
        <w:rFonts w:hint="cs"/>
        <w:b/>
        <w:bCs/>
        <w:color w:val="632423" w:themeColor="accent2" w:themeShade="80"/>
        <w:sz w:val="20"/>
        <w:szCs w:val="24"/>
        <w:rtl/>
      </w:rPr>
      <w:t>جواد</w:t>
    </w:r>
    <w:r>
      <w:rPr>
        <w:b/>
        <w:bCs/>
        <w:color w:val="632423" w:themeColor="accent2" w:themeShade="80"/>
        <w:sz w:val="20"/>
        <w:szCs w:val="24"/>
        <w:rtl/>
      </w:rPr>
      <w:t xml:space="preserve"> </w:t>
    </w:r>
    <w:r>
      <w:rPr>
        <w:rFonts w:hint="cs"/>
        <w:b/>
        <w:bCs/>
        <w:color w:val="632423" w:themeColor="accent2" w:themeShade="80"/>
        <w:sz w:val="20"/>
        <w:szCs w:val="24"/>
        <w:rtl/>
      </w:rPr>
      <w:t>شبیری</w:t>
    </w:r>
    <w:r w:rsidRPr="00481C31">
      <w:rPr>
        <w:rFonts w:hint="cs"/>
        <w:b/>
        <w:bCs/>
        <w:color w:val="632423" w:themeColor="accent2" w:themeShade="80"/>
        <w:sz w:val="14"/>
        <w:szCs w:val="14"/>
        <w:rtl/>
      </w:rPr>
      <w:t>(</w:t>
    </w:r>
    <w:r w:rsidRPr="00481C31">
      <w:rPr>
        <w:rFonts w:ascii="Times New Roman" w:hAnsi="Times New Roman" w:hint="cs"/>
        <w:b/>
        <w:bCs/>
        <w:color w:val="632423" w:themeColor="accent2" w:themeShade="80"/>
        <w:sz w:val="14"/>
        <w:szCs w:val="14"/>
        <w:rtl/>
      </w:rPr>
      <w:t>دام</w:t>
    </w:r>
    <w:r w:rsidRPr="00481C31">
      <w:rPr>
        <w:rFonts w:hint="cs"/>
        <w:b/>
        <w:bCs/>
        <w:color w:val="632423" w:themeColor="accent2" w:themeShade="80"/>
        <w:sz w:val="14"/>
        <w:szCs w:val="14"/>
        <w:rtl/>
      </w:rPr>
      <w:t xml:space="preserve"> </w:t>
    </w:r>
    <w:r w:rsidRPr="00481C31">
      <w:rPr>
        <w:rFonts w:ascii="Times New Roman" w:hAnsi="Times New Roman" w:hint="cs"/>
        <w:b/>
        <w:bCs/>
        <w:color w:val="632423" w:themeColor="accent2" w:themeShade="80"/>
        <w:sz w:val="14"/>
        <w:szCs w:val="14"/>
        <w:rtl/>
      </w:rPr>
      <w:t>ظله</w:t>
    </w:r>
    <w:r w:rsidRPr="00481C31">
      <w:rPr>
        <w:rFonts w:hint="cs"/>
        <w:b/>
        <w:bCs/>
        <w:color w:val="632423" w:themeColor="accent2" w:themeShade="80"/>
        <w:sz w:val="14"/>
        <w:szCs w:val="14"/>
        <w:rtl/>
      </w:rPr>
      <w:t>)</w:t>
    </w:r>
    <w:r>
      <w:rPr>
        <w:rFonts w:cs="ALAEM" w:hint="cs"/>
        <w:b/>
        <w:bCs/>
        <w:color w:val="632423" w:themeColor="accent2" w:themeShade="80"/>
        <w:sz w:val="14"/>
        <w:szCs w:val="14"/>
        <w:rtl/>
      </w:rPr>
      <w:tab/>
    </w:r>
    <w:r w:rsidRPr="001D2E9A">
      <w:rPr>
        <w:rFonts w:hint="cs"/>
        <w:b/>
        <w:bCs/>
        <w:color w:val="7030A0"/>
        <w:sz w:val="24"/>
        <w:szCs w:val="24"/>
        <w:rtl/>
      </w:rPr>
      <w:t>تاریخ</w:t>
    </w:r>
    <w:r>
      <w:rPr>
        <w:rFonts w:hint="cs"/>
        <w:sz w:val="24"/>
        <w:szCs w:val="24"/>
        <w:rtl/>
      </w:rPr>
      <w:t xml:space="preserve">: </w:t>
    </w:r>
    <w:bookmarkStart w:id="72" w:name="BokTarikh"/>
    <w:bookmarkEnd w:id="72"/>
    <w:r>
      <w:rPr>
        <w:rFonts w:hint="cs"/>
        <w:sz w:val="24"/>
        <w:szCs w:val="24"/>
        <w:rtl/>
      </w:rPr>
      <w:t>۲۱</w:t>
    </w:r>
    <w:r>
      <w:rPr>
        <w:sz w:val="24"/>
        <w:szCs w:val="24"/>
        <w:rtl/>
      </w:rPr>
      <w:t>/</w:t>
    </w:r>
    <w:r>
      <w:rPr>
        <w:rFonts w:hint="cs"/>
        <w:sz w:val="24"/>
        <w:szCs w:val="24"/>
        <w:rtl/>
      </w:rPr>
      <w:t>۲</w:t>
    </w:r>
    <w:r>
      <w:rPr>
        <w:sz w:val="24"/>
        <w:szCs w:val="24"/>
        <w:rtl/>
      </w:rPr>
      <w:t xml:space="preserve"> /140</w:t>
    </w:r>
    <w:r>
      <w:rPr>
        <w:rFonts w:hint="cs"/>
        <w:sz w:val="24"/>
        <w:szCs w:val="24"/>
        <w:rtl/>
      </w:rPr>
      <w:t>۴</w:t>
    </w:r>
  </w:p>
  <w:p w:rsidR="002B5C39" w:rsidRPr="00F16B53" w:rsidRDefault="002B5C39" w:rsidP="00A41325">
    <w:pPr>
      <w:pStyle w:val="Header"/>
      <w:pBdr>
        <w:top w:val="double" w:sz="4" w:space="1" w:color="auto"/>
        <w:left w:val="double" w:sz="4" w:space="4" w:color="auto"/>
        <w:bottom w:val="double" w:sz="4" w:space="4" w:color="auto"/>
        <w:right w:val="double" w:sz="4" w:space="4" w:color="auto"/>
      </w:pBdr>
      <w:tabs>
        <w:tab w:val="clear" w:pos="4513"/>
        <w:tab w:val="clear" w:pos="9026"/>
        <w:tab w:val="left" w:pos="1970"/>
        <w:tab w:val="center" w:pos="4959"/>
        <w:tab w:val="right" w:pos="9920"/>
      </w:tabs>
      <w:ind w:hanging="2"/>
      <w:rPr>
        <w:sz w:val="24"/>
        <w:szCs w:val="24"/>
      </w:rPr>
    </w:pPr>
    <w:r w:rsidRPr="001D2E9A">
      <w:rPr>
        <w:rFonts w:hint="cs"/>
        <w:b/>
        <w:bCs/>
        <w:color w:val="7030A0"/>
        <w:sz w:val="24"/>
        <w:szCs w:val="24"/>
        <w:rtl/>
      </w:rPr>
      <w:t>موضوع عام</w:t>
    </w:r>
    <w:r>
      <w:rPr>
        <w:rFonts w:hint="cs"/>
        <w:b/>
        <w:bCs/>
        <w:color w:val="7030A0"/>
        <w:sz w:val="24"/>
        <w:szCs w:val="24"/>
        <w:rtl/>
      </w:rPr>
      <w:t>:</w:t>
    </w:r>
    <w:r w:rsidRPr="00102585">
      <w:rPr>
        <w:rFonts w:hint="cs"/>
        <w:color w:val="000000" w:themeColor="text1"/>
        <w:sz w:val="24"/>
        <w:szCs w:val="24"/>
        <w:rtl/>
      </w:rPr>
      <w:t xml:space="preserve"> </w:t>
    </w:r>
    <w:bookmarkStart w:id="73" w:name="BokSabj"/>
    <w:bookmarkEnd w:id="73"/>
    <w:r>
      <w:rPr>
        <w:rFonts w:hint="cs"/>
        <w:color w:val="000000" w:themeColor="text1"/>
        <w:sz w:val="24"/>
        <w:szCs w:val="24"/>
        <w:rtl/>
      </w:rPr>
      <w:t xml:space="preserve">استثناء مئونه در زکات                                 </w:t>
    </w:r>
    <w:r>
      <w:rPr>
        <w:color w:val="000000" w:themeColor="text1"/>
        <w:sz w:val="24"/>
        <w:szCs w:val="24"/>
        <w:rtl/>
      </w:rPr>
      <w:tab/>
    </w:r>
    <w:r w:rsidRPr="001D2E9A">
      <w:rPr>
        <w:rFonts w:hint="cs"/>
        <w:b/>
        <w:bCs/>
        <w:color w:val="7030A0"/>
        <w:sz w:val="24"/>
        <w:szCs w:val="24"/>
        <w:rtl/>
      </w:rPr>
      <w:t>مقرر</w:t>
    </w:r>
    <w:r>
      <w:rPr>
        <w:rFonts w:hint="cs"/>
        <w:sz w:val="24"/>
        <w:szCs w:val="24"/>
        <w:rtl/>
      </w:rPr>
      <w:t>:</w:t>
    </w:r>
    <w:bookmarkStart w:id="74" w:name="Bokmoqarer"/>
    <w:bookmarkEnd w:id="74"/>
    <w:r>
      <w:rPr>
        <w:rFonts w:hint="cs"/>
        <w:sz w:val="24"/>
        <w:szCs w:val="24"/>
        <w:rtl/>
      </w:rPr>
      <w:t xml:space="preserve"> امیر حقیقی                             </w:t>
    </w:r>
    <w:r>
      <w:rPr>
        <w:sz w:val="24"/>
        <w:szCs w:val="24"/>
        <w:rtl/>
      </w:rPr>
      <w:tab/>
    </w:r>
    <w:r w:rsidRPr="001D2E9A">
      <w:rPr>
        <w:rFonts w:hint="cs"/>
        <w:b/>
        <w:bCs/>
        <w:color w:val="7030A0"/>
        <w:sz w:val="24"/>
        <w:szCs w:val="24"/>
        <w:rtl/>
      </w:rPr>
      <w:t>موضوع خاص</w:t>
    </w:r>
    <w:r>
      <w:rPr>
        <w:rFonts w:hint="cs"/>
        <w:sz w:val="24"/>
        <w:szCs w:val="24"/>
        <w:rtl/>
      </w:rPr>
      <w:t xml:space="preserve">: </w:t>
    </w:r>
    <w:bookmarkStart w:id="75" w:name="BokSabj2"/>
    <w:bookmarkEnd w:id="75"/>
    <w:r>
      <w:rPr>
        <w:rFonts w:hint="cs"/>
        <w:sz w:val="24"/>
        <w:szCs w:val="24"/>
        <w:rtl/>
      </w:rPr>
      <w:t>استثناء خراج</w:t>
    </w:r>
  </w:p>
  <w:p w:rsidR="002B5C39" w:rsidRDefault="002B5C3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238DB"/>
    <w:rsid w:val="00025777"/>
    <w:rsid w:val="00025B70"/>
    <w:rsid w:val="0003040A"/>
    <w:rsid w:val="00031910"/>
    <w:rsid w:val="00032899"/>
    <w:rsid w:val="000334E3"/>
    <w:rsid w:val="000353D7"/>
    <w:rsid w:val="00035C71"/>
    <w:rsid w:val="00036865"/>
    <w:rsid w:val="00037A4B"/>
    <w:rsid w:val="00041A43"/>
    <w:rsid w:val="00041F17"/>
    <w:rsid w:val="000428E0"/>
    <w:rsid w:val="0004612F"/>
    <w:rsid w:val="000472FE"/>
    <w:rsid w:val="000502D8"/>
    <w:rsid w:val="00051845"/>
    <w:rsid w:val="00051A6C"/>
    <w:rsid w:val="000530AB"/>
    <w:rsid w:val="00054AE5"/>
    <w:rsid w:val="00055496"/>
    <w:rsid w:val="00055725"/>
    <w:rsid w:val="00057172"/>
    <w:rsid w:val="00060E1E"/>
    <w:rsid w:val="000703BE"/>
    <w:rsid w:val="00071D20"/>
    <w:rsid w:val="00072681"/>
    <w:rsid w:val="00073550"/>
    <w:rsid w:val="00074524"/>
    <w:rsid w:val="00075248"/>
    <w:rsid w:val="00075CC0"/>
    <w:rsid w:val="00077CB6"/>
    <w:rsid w:val="000808A0"/>
    <w:rsid w:val="00080A41"/>
    <w:rsid w:val="00081255"/>
    <w:rsid w:val="00081AFD"/>
    <w:rsid w:val="0008299B"/>
    <w:rsid w:val="000838BE"/>
    <w:rsid w:val="000847EF"/>
    <w:rsid w:val="00090E82"/>
    <w:rsid w:val="000913AA"/>
    <w:rsid w:val="00091FD0"/>
    <w:rsid w:val="00094847"/>
    <w:rsid w:val="00094D3C"/>
    <w:rsid w:val="00096999"/>
    <w:rsid w:val="00096C63"/>
    <w:rsid w:val="00097B16"/>
    <w:rsid w:val="000A0ADA"/>
    <w:rsid w:val="000A1DC8"/>
    <w:rsid w:val="000A2A5D"/>
    <w:rsid w:val="000A5889"/>
    <w:rsid w:val="000A70A0"/>
    <w:rsid w:val="000A7ACD"/>
    <w:rsid w:val="000B01A8"/>
    <w:rsid w:val="000B18D7"/>
    <w:rsid w:val="000B507A"/>
    <w:rsid w:val="000B5953"/>
    <w:rsid w:val="000B5DB5"/>
    <w:rsid w:val="000C0DF5"/>
    <w:rsid w:val="000C10AF"/>
    <w:rsid w:val="000C3760"/>
    <w:rsid w:val="000C3947"/>
    <w:rsid w:val="000D0FFD"/>
    <w:rsid w:val="000D23DD"/>
    <w:rsid w:val="000D2A37"/>
    <w:rsid w:val="000D2CB0"/>
    <w:rsid w:val="000D30E9"/>
    <w:rsid w:val="000D35CA"/>
    <w:rsid w:val="000D6818"/>
    <w:rsid w:val="000D7224"/>
    <w:rsid w:val="000E05FF"/>
    <w:rsid w:val="000E1097"/>
    <w:rsid w:val="000E335E"/>
    <w:rsid w:val="000E39AA"/>
    <w:rsid w:val="000E3C7F"/>
    <w:rsid w:val="000E4EE0"/>
    <w:rsid w:val="000E5BED"/>
    <w:rsid w:val="000E7934"/>
    <w:rsid w:val="000E7DF5"/>
    <w:rsid w:val="000F0B24"/>
    <w:rsid w:val="000F16CF"/>
    <w:rsid w:val="000F527C"/>
    <w:rsid w:val="000F5297"/>
    <w:rsid w:val="000F5BAC"/>
    <w:rsid w:val="000F780E"/>
    <w:rsid w:val="00102585"/>
    <w:rsid w:val="00102DCC"/>
    <w:rsid w:val="001039E2"/>
    <w:rsid w:val="00104561"/>
    <w:rsid w:val="001054CB"/>
    <w:rsid w:val="00106BD4"/>
    <w:rsid w:val="00107629"/>
    <w:rsid w:val="001102DB"/>
    <w:rsid w:val="00110CED"/>
    <w:rsid w:val="00112394"/>
    <w:rsid w:val="00114AB7"/>
    <w:rsid w:val="00116B2B"/>
    <w:rsid w:val="00117ADB"/>
    <w:rsid w:val="00120271"/>
    <w:rsid w:val="00120DE4"/>
    <w:rsid w:val="0012200A"/>
    <w:rsid w:val="00124B4C"/>
    <w:rsid w:val="00124E3D"/>
    <w:rsid w:val="00125794"/>
    <w:rsid w:val="00127E95"/>
    <w:rsid w:val="00130659"/>
    <w:rsid w:val="00132C52"/>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3914"/>
    <w:rsid w:val="00153A91"/>
    <w:rsid w:val="0015719D"/>
    <w:rsid w:val="001573D0"/>
    <w:rsid w:val="00157DED"/>
    <w:rsid w:val="001625AD"/>
    <w:rsid w:val="001653C2"/>
    <w:rsid w:val="001658B1"/>
    <w:rsid w:val="0016703A"/>
    <w:rsid w:val="0017119F"/>
    <w:rsid w:val="00171D19"/>
    <w:rsid w:val="001723A4"/>
    <w:rsid w:val="00172559"/>
    <w:rsid w:val="00174515"/>
    <w:rsid w:val="0017598A"/>
    <w:rsid w:val="00175E3E"/>
    <w:rsid w:val="00176039"/>
    <w:rsid w:val="001772A9"/>
    <w:rsid w:val="00181844"/>
    <w:rsid w:val="001837E9"/>
    <w:rsid w:val="00184052"/>
    <w:rsid w:val="0018444C"/>
    <w:rsid w:val="001871BE"/>
    <w:rsid w:val="00187CB1"/>
    <w:rsid w:val="00187DFA"/>
    <w:rsid w:val="00190BAE"/>
    <w:rsid w:val="00193521"/>
    <w:rsid w:val="00193B42"/>
    <w:rsid w:val="001950AD"/>
    <w:rsid w:val="00195E73"/>
    <w:rsid w:val="001A1BC1"/>
    <w:rsid w:val="001A1EA5"/>
    <w:rsid w:val="001A1F37"/>
    <w:rsid w:val="001A21E1"/>
    <w:rsid w:val="001A2574"/>
    <w:rsid w:val="001A27D7"/>
    <w:rsid w:val="001A294E"/>
    <w:rsid w:val="001A2FD9"/>
    <w:rsid w:val="001A4ED8"/>
    <w:rsid w:val="001A689A"/>
    <w:rsid w:val="001B2488"/>
    <w:rsid w:val="001B2788"/>
    <w:rsid w:val="001B2CC0"/>
    <w:rsid w:val="001B33B8"/>
    <w:rsid w:val="001B3694"/>
    <w:rsid w:val="001B36F9"/>
    <w:rsid w:val="001B3F41"/>
    <w:rsid w:val="001B4ED0"/>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D1314"/>
    <w:rsid w:val="001D2E9A"/>
    <w:rsid w:val="001D3546"/>
    <w:rsid w:val="001D46CE"/>
    <w:rsid w:val="001D597F"/>
    <w:rsid w:val="001D6B6C"/>
    <w:rsid w:val="001D6E78"/>
    <w:rsid w:val="001D76E0"/>
    <w:rsid w:val="001E1E2F"/>
    <w:rsid w:val="001E2599"/>
    <w:rsid w:val="001E2F14"/>
    <w:rsid w:val="001E3B15"/>
    <w:rsid w:val="001E3FD4"/>
    <w:rsid w:val="001E4C91"/>
    <w:rsid w:val="001E503A"/>
    <w:rsid w:val="001E6377"/>
    <w:rsid w:val="001E6EE5"/>
    <w:rsid w:val="001E7C6E"/>
    <w:rsid w:val="001F16C5"/>
    <w:rsid w:val="001F374D"/>
    <w:rsid w:val="001F4211"/>
    <w:rsid w:val="001F4B18"/>
    <w:rsid w:val="001F5C71"/>
    <w:rsid w:val="00201E2F"/>
    <w:rsid w:val="0020241A"/>
    <w:rsid w:val="00203821"/>
    <w:rsid w:val="0020393D"/>
    <w:rsid w:val="00203E9C"/>
    <w:rsid w:val="002047B2"/>
    <w:rsid w:val="002059B7"/>
    <w:rsid w:val="00206FD5"/>
    <w:rsid w:val="00210ED8"/>
    <w:rsid w:val="00211632"/>
    <w:rsid w:val="002120D5"/>
    <w:rsid w:val="002128B6"/>
    <w:rsid w:val="00212BB4"/>
    <w:rsid w:val="00212E05"/>
    <w:rsid w:val="00213944"/>
    <w:rsid w:val="00213E6B"/>
    <w:rsid w:val="00215246"/>
    <w:rsid w:val="00215D91"/>
    <w:rsid w:val="0021630D"/>
    <w:rsid w:val="00216ACB"/>
    <w:rsid w:val="0022010B"/>
    <w:rsid w:val="002203B3"/>
    <w:rsid w:val="002203E4"/>
    <w:rsid w:val="00223275"/>
    <w:rsid w:val="00232BBA"/>
    <w:rsid w:val="00233A01"/>
    <w:rsid w:val="00233F0F"/>
    <w:rsid w:val="00236951"/>
    <w:rsid w:val="002371AE"/>
    <w:rsid w:val="00237328"/>
    <w:rsid w:val="00237776"/>
    <w:rsid w:val="00240459"/>
    <w:rsid w:val="00240B2E"/>
    <w:rsid w:val="0024121B"/>
    <w:rsid w:val="002412C1"/>
    <w:rsid w:val="0024294F"/>
    <w:rsid w:val="00243212"/>
    <w:rsid w:val="0024455B"/>
    <w:rsid w:val="002453D8"/>
    <w:rsid w:val="0024568B"/>
    <w:rsid w:val="00245EFA"/>
    <w:rsid w:val="00246428"/>
    <w:rsid w:val="0024707D"/>
    <w:rsid w:val="00247D2F"/>
    <w:rsid w:val="00250711"/>
    <w:rsid w:val="00253512"/>
    <w:rsid w:val="00253A57"/>
    <w:rsid w:val="00254972"/>
    <w:rsid w:val="00256560"/>
    <w:rsid w:val="00257650"/>
    <w:rsid w:val="00257DD4"/>
    <w:rsid w:val="00260A50"/>
    <w:rsid w:val="00260CB0"/>
    <w:rsid w:val="002619F0"/>
    <w:rsid w:val="00261DFF"/>
    <w:rsid w:val="00261F52"/>
    <w:rsid w:val="002654A0"/>
    <w:rsid w:val="002660A9"/>
    <w:rsid w:val="0027015E"/>
    <w:rsid w:val="00270DF7"/>
    <w:rsid w:val="00271626"/>
    <w:rsid w:val="00272128"/>
    <w:rsid w:val="0027373C"/>
    <w:rsid w:val="0027464B"/>
    <w:rsid w:val="0027478E"/>
    <w:rsid w:val="0027605E"/>
    <w:rsid w:val="00276D10"/>
    <w:rsid w:val="00277E86"/>
    <w:rsid w:val="00280E1F"/>
    <w:rsid w:val="00281E00"/>
    <w:rsid w:val="00283CA1"/>
    <w:rsid w:val="00284561"/>
    <w:rsid w:val="002909B6"/>
    <w:rsid w:val="00290C63"/>
    <w:rsid w:val="0029147B"/>
    <w:rsid w:val="00292142"/>
    <w:rsid w:val="00292291"/>
    <w:rsid w:val="00294131"/>
    <w:rsid w:val="0029445E"/>
    <w:rsid w:val="00294A52"/>
    <w:rsid w:val="002975B8"/>
    <w:rsid w:val="002A305C"/>
    <w:rsid w:val="002B15C8"/>
    <w:rsid w:val="002B575F"/>
    <w:rsid w:val="002B5795"/>
    <w:rsid w:val="002B5C39"/>
    <w:rsid w:val="002B729B"/>
    <w:rsid w:val="002C2095"/>
    <w:rsid w:val="002C23B5"/>
    <w:rsid w:val="002C33E6"/>
    <w:rsid w:val="002C3911"/>
    <w:rsid w:val="002C4E80"/>
    <w:rsid w:val="002C4F25"/>
    <w:rsid w:val="002C53A2"/>
    <w:rsid w:val="002C54B4"/>
    <w:rsid w:val="002C5BB9"/>
    <w:rsid w:val="002C716A"/>
    <w:rsid w:val="002C7955"/>
    <w:rsid w:val="002D0040"/>
    <w:rsid w:val="002D2B19"/>
    <w:rsid w:val="002D2FA8"/>
    <w:rsid w:val="002D35AD"/>
    <w:rsid w:val="002D3D7A"/>
    <w:rsid w:val="002D45F1"/>
    <w:rsid w:val="002D5FCE"/>
    <w:rsid w:val="002D7720"/>
    <w:rsid w:val="002E09E2"/>
    <w:rsid w:val="002E220F"/>
    <w:rsid w:val="002E2211"/>
    <w:rsid w:val="002E37C1"/>
    <w:rsid w:val="002E4EC7"/>
    <w:rsid w:val="002E6684"/>
    <w:rsid w:val="002E6BF2"/>
    <w:rsid w:val="002F06B8"/>
    <w:rsid w:val="002F1491"/>
    <w:rsid w:val="002F4085"/>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4658"/>
    <w:rsid w:val="00325F2A"/>
    <w:rsid w:val="00326D29"/>
    <w:rsid w:val="00327689"/>
    <w:rsid w:val="00330C74"/>
    <w:rsid w:val="003311B2"/>
    <w:rsid w:val="00331495"/>
    <w:rsid w:val="0033402C"/>
    <w:rsid w:val="00334821"/>
    <w:rsid w:val="00335DA9"/>
    <w:rsid w:val="003362C2"/>
    <w:rsid w:val="003372CB"/>
    <w:rsid w:val="0033745A"/>
    <w:rsid w:val="00340521"/>
    <w:rsid w:val="00343DB2"/>
    <w:rsid w:val="00345C73"/>
    <w:rsid w:val="003474AE"/>
    <w:rsid w:val="00350122"/>
    <w:rsid w:val="0035047B"/>
    <w:rsid w:val="0035348B"/>
    <w:rsid w:val="00353A8A"/>
    <w:rsid w:val="00353F70"/>
    <w:rsid w:val="00354A99"/>
    <w:rsid w:val="0035615B"/>
    <w:rsid w:val="00360259"/>
    <w:rsid w:val="00360311"/>
    <w:rsid w:val="0036185B"/>
    <w:rsid w:val="00361922"/>
    <w:rsid w:val="003630C7"/>
    <w:rsid w:val="00364191"/>
    <w:rsid w:val="00364ED1"/>
    <w:rsid w:val="00370087"/>
    <w:rsid w:val="00370BB5"/>
    <w:rsid w:val="0037339B"/>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A73B7"/>
    <w:rsid w:val="003A7DB8"/>
    <w:rsid w:val="003B1AEF"/>
    <w:rsid w:val="003B3107"/>
    <w:rsid w:val="003B62A7"/>
    <w:rsid w:val="003B6CD4"/>
    <w:rsid w:val="003B73CE"/>
    <w:rsid w:val="003C19E8"/>
    <w:rsid w:val="003C1C07"/>
    <w:rsid w:val="003C33F6"/>
    <w:rsid w:val="003C3AF7"/>
    <w:rsid w:val="003C3D2E"/>
    <w:rsid w:val="003C43A5"/>
    <w:rsid w:val="003C43B0"/>
    <w:rsid w:val="003C47A7"/>
    <w:rsid w:val="003C6F7C"/>
    <w:rsid w:val="003C7960"/>
    <w:rsid w:val="003D1B49"/>
    <w:rsid w:val="003D2172"/>
    <w:rsid w:val="003D42FD"/>
    <w:rsid w:val="003D5D34"/>
    <w:rsid w:val="003E036D"/>
    <w:rsid w:val="003E164B"/>
    <w:rsid w:val="003E1C5C"/>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46D"/>
    <w:rsid w:val="00407113"/>
    <w:rsid w:val="00407C33"/>
    <w:rsid w:val="0041028C"/>
    <w:rsid w:val="00412D31"/>
    <w:rsid w:val="004150D1"/>
    <w:rsid w:val="004158F2"/>
    <w:rsid w:val="00416070"/>
    <w:rsid w:val="004202CB"/>
    <w:rsid w:val="00421F41"/>
    <w:rsid w:val="00423878"/>
    <w:rsid w:val="00423C3D"/>
    <w:rsid w:val="00425015"/>
    <w:rsid w:val="00426720"/>
    <w:rsid w:val="00430994"/>
    <w:rsid w:val="0043367A"/>
    <w:rsid w:val="00434213"/>
    <w:rsid w:val="0043466B"/>
    <w:rsid w:val="00435AB8"/>
    <w:rsid w:val="0043616D"/>
    <w:rsid w:val="00436A61"/>
    <w:rsid w:val="00441224"/>
    <w:rsid w:val="00441B6D"/>
    <w:rsid w:val="0044299B"/>
    <w:rsid w:val="00443458"/>
    <w:rsid w:val="004438F1"/>
    <w:rsid w:val="00445854"/>
    <w:rsid w:val="00446CF8"/>
    <w:rsid w:val="0044766E"/>
    <w:rsid w:val="004528F0"/>
    <w:rsid w:val="0045466A"/>
    <w:rsid w:val="004556EF"/>
    <w:rsid w:val="0045575B"/>
    <w:rsid w:val="00456F67"/>
    <w:rsid w:val="00461E61"/>
    <w:rsid w:val="00462B07"/>
    <w:rsid w:val="004633D8"/>
    <w:rsid w:val="00463559"/>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71AA"/>
    <w:rsid w:val="0049080F"/>
    <w:rsid w:val="004918D7"/>
    <w:rsid w:val="004926E1"/>
    <w:rsid w:val="004927FC"/>
    <w:rsid w:val="00492B8F"/>
    <w:rsid w:val="00492D27"/>
    <w:rsid w:val="00495240"/>
    <w:rsid w:val="004A2A2D"/>
    <w:rsid w:val="004A2FEA"/>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2DD7"/>
    <w:rsid w:val="004D4D34"/>
    <w:rsid w:val="004D616B"/>
    <w:rsid w:val="004D6327"/>
    <w:rsid w:val="004D73DE"/>
    <w:rsid w:val="004D75C5"/>
    <w:rsid w:val="004D785B"/>
    <w:rsid w:val="004D7FE5"/>
    <w:rsid w:val="004E02E2"/>
    <w:rsid w:val="004E05B8"/>
    <w:rsid w:val="004E1615"/>
    <w:rsid w:val="004E2186"/>
    <w:rsid w:val="004E3E6B"/>
    <w:rsid w:val="004E43E8"/>
    <w:rsid w:val="004E66FB"/>
    <w:rsid w:val="004F04F5"/>
    <w:rsid w:val="004F1E8F"/>
    <w:rsid w:val="004F2AB0"/>
    <w:rsid w:val="004F3804"/>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9B6"/>
    <w:rsid w:val="00517A49"/>
    <w:rsid w:val="00517CD9"/>
    <w:rsid w:val="005206FE"/>
    <w:rsid w:val="00522BCB"/>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6BF"/>
    <w:rsid w:val="00542EE7"/>
    <w:rsid w:val="00543441"/>
    <w:rsid w:val="0054757E"/>
    <w:rsid w:val="00552E61"/>
    <w:rsid w:val="005542F5"/>
    <w:rsid w:val="00554E97"/>
    <w:rsid w:val="00554FB7"/>
    <w:rsid w:val="00555D3D"/>
    <w:rsid w:val="005569CA"/>
    <w:rsid w:val="0056104C"/>
    <w:rsid w:val="005610F3"/>
    <w:rsid w:val="00561135"/>
    <w:rsid w:val="0056175A"/>
    <w:rsid w:val="0056213C"/>
    <w:rsid w:val="0056222C"/>
    <w:rsid w:val="00562F49"/>
    <w:rsid w:val="00564936"/>
    <w:rsid w:val="00565C62"/>
    <w:rsid w:val="005661C8"/>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12FC"/>
    <w:rsid w:val="005A2E26"/>
    <w:rsid w:val="005A2E50"/>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41FA"/>
    <w:rsid w:val="005C513B"/>
    <w:rsid w:val="005C6998"/>
    <w:rsid w:val="005C75C2"/>
    <w:rsid w:val="005C7B16"/>
    <w:rsid w:val="005D2349"/>
    <w:rsid w:val="005D25FD"/>
    <w:rsid w:val="005D35D1"/>
    <w:rsid w:val="005D37F7"/>
    <w:rsid w:val="005D3B1F"/>
    <w:rsid w:val="005D490B"/>
    <w:rsid w:val="005D5F0A"/>
    <w:rsid w:val="005D6FA7"/>
    <w:rsid w:val="005D7E01"/>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657A"/>
    <w:rsid w:val="005F6C64"/>
    <w:rsid w:val="005F768C"/>
    <w:rsid w:val="00600107"/>
    <w:rsid w:val="00601229"/>
    <w:rsid w:val="00601C2D"/>
    <w:rsid w:val="00603B67"/>
    <w:rsid w:val="006067B7"/>
    <w:rsid w:val="00607B4B"/>
    <w:rsid w:val="00611A00"/>
    <w:rsid w:val="00612103"/>
    <w:rsid w:val="00612143"/>
    <w:rsid w:val="006162A2"/>
    <w:rsid w:val="00616B0B"/>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5219"/>
    <w:rsid w:val="00635EC0"/>
    <w:rsid w:val="006371C0"/>
    <w:rsid w:val="00637227"/>
    <w:rsid w:val="0064063F"/>
    <w:rsid w:val="00640B58"/>
    <w:rsid w:val="00641078"/>
    <w:rsid w:val="00641089"/>
    <w:rsid w:val="006412CB"/>
    <w:rsid w:val="00641B9B"/>
    <w:rsid w:val="00642283"/>
    <w:rsid w:val="00642371"/>
    <w:rsid w:val="006475D5"/>
    <w:rsid w:val="00650D73"/>
    <w:rsid w:val="00651542"/>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5519"/>
    <w:rsid w:val="0069591C"/>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3595"/>
    <w:rsid w:val="006C50FD"/>
    <w:rsid w:val="006C545E"/>
    <w:rsid w:val="006C616E"/>
    <w:rsid w:val="006C6233"/>
    <w:rsid w:val="006C745E"/>
    <w:rsid w:val="006C7FAE"/>
    <w:rsid w:val="006D1DD4"/>
    <w:rsid w:val="006D3828"/>
    <w:rsid w:val="006D3F97"/>
    <w:rsid w:val="006D4014"/>
    <w:rsid w:val="006D44C1"/>
    <w:rsid w:val="006D4777"/>
    <w:rsid w:val="006D4A6B"/>
    <w:rsid w:val="006D723F"/>
    <w:rsid w:val="006D78E1"/>
    <w:rsid w:val="006D7AA4"/>
    <w:rsid w:val="006E0F56"/>
    <w:rsid w:val="006E16EA"/>
    <w:rsid w:val="006E2AC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09"/>
    <w:rsid w:val="006F1F9E"/>
    <w:rsid w:val="006F3304"/>
    <w:rsid w:val="006F366F"/>
    <w:rsid w:val="006F39B5"/>
    <w:rsid w:val="006F678C"/>
    <w:rsid w:val="0070265B"/>
    <w:rsid w:val="00703867"/>
    <w:rsid w:val="00704102"/>
    <w:rsid w:val="00704813"/>
    <w:rsid w:val="00705423"/>
    <w:rsid w:val="007068B8"/>
    <w:rsid w:val="007102B5"/>
    <w:rsid w:val="00711AAD"/>
    <w:rsid w:val="00712E55"/>
    <w:rsid w:val="007132C5"/>
    <w:rsid w:val="007139DB"/>
    <w:rsid w:val="0071603B"/>
    <w:rsid w:val="00716936"/>
    <w:rsid w:val="0072290D"/>
    <w:rsid w:val="00723D6D"/>
    <w:rsid w:val="00724537"/>
    <w:rsid w:val="00724974"/>
    <w:rsid w:val="00724DBC"/>
    <w:rsid w:val="00725409"/>
    <w:rsid w:val="007265B8"/>
    <w:rsid w:val="007278E3"/>
    <w:rsid w:val="00730523"/>
    <w:rsid w:val="00731677"/>
    <w:rsid w:val="00731724"/>
    <w:rsid w:val="007335C8"/>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77C0"/>
    <w:rsid w:val="00762452"/>
    <w:rsid w:val="00762E5E"/>
    <w:rsid w:val="007639E0"/>
    <w:rsid w:val="0076424A"/>
    <w:rsid w:val="00767092"/>
    <w:rsid w:val="0077036E"/>
    <w:rsid w:val="00770FF5"/>
    <w:rsid w:val="00772095"/>
    <w:rsid w:val="007733C9"/>
    <w:rsid w:val="007738B1"/>
    <w:rsid w:val="00775507"/>
    <w:rsid w:val="007761F3"/>
    <w:rsid w:val="0077638C"/>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4141"/>
    <w:rsid w:val="007C6D9E"/>
    <w:rsid w:val="007D0B82"/>
    <w:rsid w:val="007D0E13"/>
    <w:rsid w:val="007D1C43"/>
    <w:rsid w:val="007D43E9"/>
    <w:rsid w:val="007D571A"/>
    <w:rsid w:val="007D60D1"/>
    <w:rsid w:val="007D6408"/>
    <w:rsid w:val="007D68BA"/>
    <w:rsid w:val="007D6C53"/>
    <w:rsid w:val="007D76F9"/>
    <w:rsid w:val="007D7B15"/>
    <w:rsid w:val="007E1564"/>
    <w:rsid w:val="007E1E87"/>
    <w:rsid w:val="007E2CF4"/>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360A"/>
    <w:rsid w:val="008145B1"/>
    <w:rsid w:val="008149B3"/>
    <w:rsid w:val="008154F3"/>
    <w:rsid w:val="00815DA9"/>
    <w:rsid w:val="00816367"/>
    <w:rsid w:val="00816A0B"/>
    <w:rsid w:val="0082051C"/>
    <w:rsid w:val="00822BE9"/>
    <w:rsid w:val="00823CC6"/>
    <w:rsid w:val="00824519"/>
    <w:rsid w:val="008247AE"/>
    <w:rsid w:val="00824B22"/>
    <w:rsid w:val="008255AC"/>
    <w:rsid w:val="00825B18"/>
    <w:rsid w:val="00826BB5"/>
    <w:rsid w:val="0082718F"/>
    <w:rsid w:val="0082733D"/>
    <w:rsid w:val="00830C53"/>
    <w:rsid w:val="00831710"/>
    <w:rsid w:val="008322D7"/>
    <w:rsid w:val="008379C3"/>
    <w:rsid w:val="00837FAA"/>
    <w:rsid w:val="00841F77"/>
    <w:rsid w:val="00842AF7"/>
    <w:rsid w:val="00842B60"/>
    <w:rsid w:val="00847000"/>
    <w:rsid w:val="00847B4B"/>
    <w:rsid w:val="00850628"/>
    <w:rsid w:val="0085276D"/>
    <w:rsid w:val="00853CCD"/>
    <w:rsid w:val="00854341"/>
    <w:rsid w:val="00854B4E"/>
    <w:rsid w:val="008554DE"/>
    <w:rsid w:val="00855B7D"/>
    <w:rsid w:val="00856C8D"/>
    <w:rsid w:val="00860637"/>
    <w:rsid w:val="00860744"/>
    <w:rsid w:val="00860CF3"/>
    <w:rsid w:val="008626DF"/>
    <w:rsid w:val="00862A71"/>
    <w:rsid w:val="00862BB4"/>
    <w:rsid w:val="00862CB9"/>
    <w:rsid w:val="008630A0"/>
    <w:rsid w:val="00863390"/>
    <w:rsid w:val="0086385C"/>
    <w:rsid w:val="008639F6"/>
    <w:rsid w:val="00864E78"/>
    <w:rsid w:val="00866A76"/>
    <w:rsid w:val="00867011"/>
    <w:rsid w:val="0086773A"/>
    <w:rsid w:val="00871916"/>
    <w:rsid w:val="00872D43"/>
    <w:rsid w:val="00872E3C"/>
    <w:rsid w:val="0087445B"/>
    <w:rsid w:val="0087518D"/>
    <w:rsid w:val="00875735"/>
    <w:rsid w:val="00876103"/>
    <w:rsid w:val="00876FB2"/>
    <w:rsid w:val="00877634"/>
    <w:rsid w:val="00880B6F"/>
    <w:rsid w:val="00882B7F"/>
    <w:rsid w:val="00886242"/>
    <w:rsid w:val="00886F91"/>
    <w:rsid w:val="008956DD"/>
    <w:rsid w:val="008962AF"/>
    <w:rsid w:val="00897AA4"/>
    <w:rsid w:val="008A0318"/>
    <w:rsid w:val="008A0D91"/>
    <w:rsid w:val="008A20BF"/>
    <w:rsid w:val="008A27B7"/>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F14"/>
    <w:rsid w:val="008D6142"/>
    <w:rsid w:val="008D61AD"/>
    <w:rsid w:val="008D6275"/>
    <w:rsid w:val="008D62F3"/>
    <w:rsid w:val="008D7E1A"/>
    <w:rsid w:val="008D7F4D"/>
    <w:rsid w:val="008E0433"/>
    <w:rsid w:val="008E2B13"/>
    <w:rsid w:val="008E3924"/>
    <w:rsid w:val="008E3978"/>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37C"/>
    <w:rsid w:val="00927A9F"/>
    <w:rsid w:val="0093221A"/>
    <w:rsid w:val="009335CC"/>
    <w:rsid w:val="00935A1A"/>
    <w:rsid w:val="00935A55"/>
    <w:rsid w:val="00936AD6"/>
    <w:rsid w:val="009379D0"/>
    <w:rsid w:val="009402F3"/>
    <w:rsid w:val="00940BE7"/>
    <w:rsid w:val="00941CEB"/>
    <w:rsid w:val="009441A5"/>
    <w:rsid w:val="009447DA"/>
    <w:rsid w:val="00945A76"/>
    <w:rsid w:val="00946D83"/>
    <w:rsid w:val="0094720F"/>
    <w:rsid w:val="0095121F"/>
    <w:rsid w:val="00952407"/>
    <w:rsid w:val="00953B28"/>
    <w:rsid w:val="00954310"/>
    <w:rsid w:val="00954322"/>
    <w:rsid w:val="0095457C"/>
    <w:rsid w:val="00954A70"/>
    <w:rsid w:val="00957253"/>
    <w:rsid w:val="00957874"/>
    <w:rsid w:val="009579A6"/>
    <w:rsid w:val="00957CAA"/>
    <w:rsid w:val="00960167"/>
    <w:rsid w:val="00961DB7"/>
    <w:rsid w:val="00962E21"/>
    <w:rsid w:val="00963571"/>
    <w:rsid w:val="00963942"/>
    <w:rsid w:val="0096778A"/>
    <w:rsid w:val="00971745"/>
    <w:rsid w:val="00973BB2"/>
    <w:rsid w:val="00973DA2"/>
    <w:rsid w:val="009740BE"/>
    <w:rsid w:val="00974CBE"/>
    <w:rsid w:val="0097503F"/>
    <w:rsid w:val="00975271"/>
    <w:rsid w:val="00975969"/>
    <w:rsid w:val="00977656"/>
    <w:rsid w:val="00977FC6"/>
    <w:rsid w:val="00980413"/>
    <w:rsid w:val="00981A7F"/>
    <w:rsid w:val="00981B59"/>
    <w:rsid w:val="00981E37"/>
    <w:rsid w:val="009846A7"/>
    <w:rsid w:val="0098521A"/>
    <w:rsid w:val="0098794D"/>
    <w:rsid w:val="0099497B"/>
    <w:rsid w:val="00994CC3"/>
    <w:rsid w:val="009959A7"/>
    <w:rsid w:val="00995FB3"/>
    <w:rsid w:val="009A1365"/>
    <w:rsid w:val="009A296E"/>
    <w:rsid w:val="009A43BA"/>
    <w:rsid w:val="009A6045"/>
    <w:rsid w:val="009B0A95"/>
    <w:rsid w:val="009B0D05"/>
    <w:rsid w:val="009B4CA6"/>
    <w:rsid w:val="009B50C4"/>
    <w:rsid w:val="009B6B1F"/>
    <w:rsid w:val="009B79F8"/>
    <w:rsid w:val="009C06BC"/>
    <w:rsid w:val="009C118D"/>
    <w:rsid w:val="009C66D5"/>
    <w:rsid w:val="009C71E4"/>
    <w:rsid w:val="009C72D0"/>
    <w:rsid w:val="009D13FD"/>
    <w:rsid w:val="009D266A"/>
    <w:rsid w:val="009D684A"/>
    <w:rsid w:val="009E109A"/>
    <w:rsid w:val="009E292D"/>
    <w:rsid w:val="009E3767"/>
    <w:rsid w:val="009E39D0"/>
    <w:rsid w:val="009E4419"/>
    <w:rsid w:val="009E6867"/>
    <w:rsid w:val="009F275B"/>
    <w:rsid w:val="009F5C65"/>
    <w:rsid w:val="009F669D"/>
    <w:rsid w:val="009F7E07"/>
    <w:rsid w:val="00A001BB"/>
    <w:rsid w:val="00A00A4E"/>
    <w:rsid w:val="00A00B9F"/>
    <w:rsid w:val="00A014B0"/>
    <w:rsid w:val="00A01522"/>
    <w:rsid w:val="00A01972"/>
    <w:rsid w:val="00A01FD7"/>
    <w:rsid w:val="00A023B6"/>
    <w:rsid w:val="00A02D65"/>
    <w:rsid w:val="00A03DCF"/>
    <w:rsid w:val="00A07E2D"/>
    <w:rsid w:val="00A100F2"/>
    <w:rsid w:val="00A1070A"/>
    <w:rsid w:val="00A10A11"/>
    <w:rsid w:val="00A129A8"/>
    <w:rsid w:val="00A12B7C"/>
    <w:rsid w:val="00A12FD8"/>
    <w:rsid w:val="00A13A97"/>
    <w:rsid w:val="00A13C6A"/>
    <w:rsid w:val="00A142DD"/>
    <w:rsid w:val="00A14777"/>
    <w:rsid w:val="00A15A39"/>
    <w:rsid w:val="00A17B09"/>
    <w:rsid w:val="00A20560"/>
    <w:rsid w:val="00A2119C"/>
    <w:rsid w:val="00A215CE"/>
    <w:rsid w:val="00A2169A"/>
    <w:rsid w:val="00A22CC9"/>
    <w:rsid w:val="00A2574F"/>
    <w:rsid w:val="00A26B73"/>
    <w:rsid w:val="00A31732"/>
    <w:rsid w:val="00A31DC5"/>
    <w:rsid w:val="00A3735E"/>
    <w:rsid w:val="00A40A38"/>
    <w:rsid w:val="00A41325"/>
    <w:rsid w:val="00A4284A"/>
    <w:rsid w:val="00A42E52"/>
    <w:rsid w:val="00A4371E"/>
    <w:rsid w:val="00A437CF"/>
    <w:rsid w:val="00A44EDD"/>
    <w:rsid w:val="00A45172"/>
    <w:rsid w:val="00A45706"/>
    <w:rsid w:val="00A457C6"/>
    <w:rsid w:val="00A46AD0"/>
    <w:rsid w:val="00A47063"/>
    <w:rsid w:val="00A473A8"/>
    <w:rsid w:val="00A5031C"/>
    <w:rsid w:val="00A511A2"/>
    <w:rsid w:val="00A513F0"/>
    <w:rsid w:val="00A52DD1"/>
    <w:rsid w:val="00A562F9"/>
    <w:rsid w:val="00A56A8C"/>
    <w:rsid w:val="00A56B50"/>
    <w:rsid w:val="00A60431"/>
    <w:rsid w:val="00A60A5F"/>
    <w:rsid w:val="00A61AC8"/>
    <w:rsid w:val="00A62EB1"/>
    <w:rsid w:val="00A6366F"/>
    <w:rsid w:val="00A64AA2"/>
    <w:rsid w:val="00A65D4C"/>
    <w:rsid w:val="00A70512"/>
    <w:rsid w:val="00A71548"/>
    <w:rsid w:val="00A716D6"/>
    <w:rsid w:val="00A7430B"/>
    <w:rsid w:val="00A7602D"/>
    <w:rsid w:val="00A76243"/>
    <w:rsid w:val="00A7796C"/>
    <w:rsid w:val="00A77A0A"/>
    <w:rsid w:val="00A77FDF"/>
    <w:rsid w:val="00A8086C"/>
    <w:rsid w:val="00A90E81"/>
    <w:rsid w:val="00A91F2F"/>
    <w:rsid w:val="00A93DDD"/>
    <w:rsid w:val="00A97DDE"/>
    <w:rsid w:val="00AA0056"/>
    <w:rsid w:val="00AA1F60"/>
    <w:rsid w:val="00AA2CFD"/>
    <w:rsid w:val="00AA3D67"/>
    <w:rsid w:val="00AA40D7"/>
    <w:rsid w:val="00AA4211"/>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DFE"/>
    <w:rsid w:val="00AD3D66"/>
    <w:rsid w:val="00AD4F0B"/>
    <w:rsid w:val="00AD6C92"/>
    <w:rsid w:val="00AD7DEE"/>
    <w:rsid w:val="00AE4768"/>
    <w:rsid w:val="00AE4931"/>
    <w:rsid w:val="00AE4F25"/>
    <w:rsid w:val="00AF3925"/>
    <w:rsid w:val="00AF474D"/>
    <w:rsid w:val="00AF5F69"/>
    <w:rsid w:val="00AF603A"/>
    <w:rsid w:val="00AF6A6B"/>
    <w:rsid w:val="00AF7506"/>
    <w:rsid w:val="00AF774A"/>
    <w:rsid w:val="00B01F36"/>
    <w:rsid w:val="00B06AAF"/>
    <w:rsid w:val="00B07772"/>
    <w:rsid w:val="00B10897"/>
    <w:rsid w:val="00B10B61"/>
    <w:rsid w:val="00B10E5F"/>
    <w:rsid w:val="00B115FF"/>
    <w:rsid w:val="00B1287E"/>
    <w:rsid w:val="00B1296B"/>
    <w:rsid w:val="00B1297A"/>
    <w:rsid w:val="00B139C6"/>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605C"/>
    <w:rsid w:val="00B47191"/>
    <w:rsid w:val="00B47217"/>
    <w:rsid w:val="00B501A8"/>
    <w:rsid w:val="00B52B77"/>
    <w:rsid w:val="00B5591C"/>
    <w:rsid w:val="00B55AE4"/>
    <w:rsid w:val="00B60978"/>
    <w:rsid w:val="00B61090"/>
    <w:rsid w:val="00B6162A"/>
    <w:rsid w:val="00B6224E"/>
    <w:rsid w:val="00B64F90"/>
    <w:rsid w:val="00B65732"/>
    <w:rsid w:val="00B6752C"/>
    <w:rsid w:val="00B7071E"/>
    <w:rsid w:val="00B70B46"/>
    <w:rsid w:val="00B739B0"/>
    <w:rsid w:val="00B73D28"/>
    <w:rsid w:val="00B74807"/>
    <w:rsid w:val="00B74A97"/>
    <w:rsid w:val="00B74C4A"/>
    <w:rsid w:val="00B752A3"/>
    <w:rsid w:val="00B75A2F"/>
    <w:rsid w:val="00B75E2B"/>
    <w:rsid w:val="00B766AB"/>
    <w:rsid w:val="00B77B8C"/>
    <w:rsid w:val="00B808DA"/>
    <w:rsid w:val="00B814A3"/>
    <w:rsid w:val="00B8171F"/>
    <w:rsid w:val="00B829CA"/>
    <w:rsid w:val="00B83D63"/>
    <w:rsid w:val="00B83FDA"/>
    <w:rsid w:val="00B86C41"/>
    <w:rsid w:val="00B9062B"/>
    <w:rsid w:val="00B90913"/>
    <w:rsid w:val="00B9277D"/>
    <w:rsid w:val="00B96F38"/>
    <w:rsid w:val="00B97D58"/>
    <w:rsid w:val="00BA10E0"/>
    <w:rsid w:val="00BA31BE"/>
    <w:rsid w:val="00BA5454"/>
    <w:rsid w:val="00BA5A17"/>
    <w:rsid w:val="00BA6F00"/>
    <w:rsid w:val="00BA71FB"/>
    <w:rsid w:val="00BA75A6"/>
    <w:rsid w:val="00BB1A0F"/>
    <w:rsid w:val="00BB23FE"/>
    <w:rsid w:val="00BB2711"/>
    <w:rsid w:val="00BB35F9"/>
    <w:rsid w:val="00BB455D"/>
    <w:rsid w:val="00BB70C3"/>
    <w:rsid w:val="00BB7E2C"/>
    <w:rsid w:val="00BC276E"/>
    <w:rsid w:val="00BC290E"/>
    <w:rsid w:val="00BC3472"/>
    <w:rsid w:val="00BC445F"/>
    <w:rsid w:val="00BC4C66"/>
    <w:rsid w:val="00BC716B"/>
    <w:rsid w:val="00BC74C0"/>
    <w:rsid w:val="00BD0455"/>
    <w:rsid w:val="00BD0E74"/>
    <w:rsid w:val="00BD2181"/>
    <w:rsid w:val="00BD233A"/>
    <w:rsid w:val="00BD288D"/>
    <w:rsid w:val="00BD3798"/>
    <w:rsid w:val="00BD426C"/>
    <w:rsid w:val="00BD4665"/>
    <w:rsid w:val="00BD53BD"/>
    <w:rsid w:val="00BD5F8C"/>
    <w:rsid w:val="00BD7347"/>
    <w:rsid w:val="00BD7C60"/>
    <w:rsid w:val="00BE227D"/>
    <w:rsid w:val="00BE29DD"/>
    <w:rsid w:val="00BE6F3A"/>
    <w:rsid w:val="00BF1626"/>
    <w:rsid w:val="00BF1E6A"/>
    <w:rsid w:val="00BF2CC7"/>
    <w:rsid w:val="00BF450F"/>
    <w:rsid w:val="00BF550D"/>
    <w:rsid w:val="00BF60A9"/>
    <w:rsid w:val="00C01627"/>
    <w:rsid w:val="00C03DBE"/>
    <w:rsid w:val="00C03F30"/>
    <w:rsid w:val="00C049E0"/>
    <w:rsid w:val="00C0646F"/>
    <w:rsid w:val="00C066AF"/>
    <w:rsid w:val="00C06ECF"/>
    <w:rsid w:val="00C07B57"/>
    <w:rsid w:val="00C108A5"/>
    <w:rsid w:val="00C10E06"/>
    <w:rsid w:val="00C123D2"/>
    <w:rsid w:val="00C13CF2"/>
    <w:rsid w:val="00C13F4B"/>
    <w:rsid w:val="00C14097"/>
    <w:rsid w:val="00C140F7"/>
    <w:rsid w:val="00C145B8"/>
    <w:rsid w:val="00C14807"/>
    <w:rsid w:val="00C15881"/>
    <w:rsid w:val="00C16041"/>
    <w:rsid w:val="00C16751"/>
    <w:rsid w:val="00C21812"/>
    <w:rsid w:val="00C22EA6"/>
    <w:rsid w:val="00C2438F"/>
    <w:rsid w:val="00C253D8"/>
    <w:rsid w:val="00C259CB"/>
    <w:rsid w:val="00C305D7"/>
    <w:rsid w:val="00C311C7"/>
    <w:rsid w:val="00C31AF0"/>
    <w:rsid w:val="00C321A9"/>
    <w:rsid w:val="00C32A7E"/>
    <w:rsid w:val="00C33DB1"/>
    <w:rsid w:val="00C34F28"/>
    <w:rsid w:val="00C3612E"/>
    <w:rsid w:val="00C368DF"/>
    <w:rsid w:val="00C41347"/>
    <w:rsid w:val="00C43A60"/>
    <w:rsid w:val="00C442C5"/>
    <w:rsid w:val="00C44323"/>
    <w:rsid w:val="00C44B15"/>
    <w:rsid w:val="00C46182"/>
    <w:rsid w:val="00C50E5E"/>
    <w:rsid w:val="00C52C7B"/>
    <w:rsid w:val="00C54E74"/>
    <w:rsid w:val="00C55454"/>
    <w:rsid w:val="00C55B23"/>
    <w:rsid w:val="00C57B5C"/>
    <w:rsid w:val="00C57C7C"/>
    <w:rsid w:val="00C61049"/>
    <w:rsid w:val="00C62439"/>
    <w:rsid w:val="00C62FB8"/>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8610E"/>
    <w:rsid w:val="00C913CB"/>
    <w:rsid w:val="00C91EB6"/>
    <w:rsid w:val="00C93867"/>
    <w:rsid w:val="00C9418D"/>
    <w:rsid w:val="00C9544C"/>
    <w:rsid w:val="00C9602A"/>
    <w:rsid w:val="00CA10B0"/>
    <w:rsid w:val="00CA1B79"/>
    <w:rsid w:val="00CA266F"/>
    <w:rsid w:val="00CA2F8E"/>
    <w:rsid w:val="00CA3E34"/>
    <w:rsid w:val="00CA3EE2"/>
    <w:rsid w:val="00CA4D18"/>
    <w:rsid w:val="00CA55E7"/>
    <w:rsid w:val="00CA6851"/>
    <w:rsid w:val="00CA7F62"/>
    <w:rsid w:val="00CA7FD5"/>
    <w:rsid w:val="00CB3287"/>
    <w:rsid w:val="00CB339F"/>
    <w:rsid w:val="00CB33E2"/>
    <w:rsid w:val="00CB4E68"/>
    <w:rsid w:val="00CB7ECF"/>
    <w:rsid w:val="00CB7F87"/>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2D81"/>
    <w:rsid w:val="00CF3650"/>
    <w:rsid w:val="00CF36AA"/>
    <w:rsid w:val="00CF56F5"/>
    <w:rsid w:val="00CF5CB2"/>
    <w:rsid w:val="00CF6731"/>
    <w:rsid w:val="00CF6DC3"/>
    <w:rsid w:val="00CF76FA"/>
    <w:rsid w:val="00CF770E"/>
    <w:rsid w:val="00D00520"/>
    <w:rsid w:val="00D0154F"/>
    <w:rsid w:val="00D02EE7"/>
    <w:rsid w:val="00D04851"/>
    <w:rsid w:val="00D048CE"/>
    <w:rsid w:val="00D06563"/>
    <w:rsid w:val="00D06EB1"/>
    <w:rsid w:val="00D10985"/>
    <w:rsid w:val="00D10998"/>
    <w:rsid w:val="00D13235"/>
    <w:rsid w:val="00D15CBD"/>
    <w:rsid w:val="00D15F69"/>
    <w:rsid w:val="00D221CB"/>
    <w:rsid w:val="00D23391"/>
    <w:rsid w:val="00D249E6"/>
    <w:rsid w:val="00D25CD2"/>
    <w:rsid w:val="00D312DD"/>
    <w:rsid w:val="00D31805"/>
    <w:rsid w:val="00D31D46"/>
    <w:rsid w:val="00D32BEE"/>
    <w:rsid w:val="00D34157"/>
    <w:rsid w:val="00D34D88"/>
    <w:rsid w:val="00D362EF"/>
    <w:rsid w:val="00D369FF"/>
    <w:rsid w:val="00D407A7"/>
    <w:rsid w:val="00D45455"/>
    <w:rsid w:val="00D4589E"/>
    <w:rsid w:val="00D458E4"/>
    <w:rsid w:val="00D519CB"/>
    <w:rsid w:val="00D51A6C"/>
    <w:rsid w:val="00D5368E"/>
    <w:rsid w:val="00D552B9"/>
    <w:rsid w:val="00D55EBE"/>
    <w:rsid w:val="00D55F16"/>
    <w:rsid w:val="00D6192A"/>
    <w:rsid w:val="00D63C78"/>
    <w:rsid w:val="00D6461C"/>
    <w:rsid w:val="00D660FF"/>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64ED"/>
    <w:rsid w:val="00DB67CC"/>
    <w:rsid w:val="00DC25F6"/>
    <w:rsid w:val="00DC261F"/>
    <w:rsid w:val="00DC2EB0"/>
    <w:rsid w:val="00DC3783"/>
    <w:rsid w:val="00DC4EF9"/>
    <w:rsid w:val="00DC5DA6"/>
    <w:rsid w:val="00DD1E93"/>
    <w:rsid w:val="00DD7F91"/>
    <w:rsid w:val="00DE1070"/>
    <w:rsid w:val="00DE20E3"/>
    <w:rsid w:val="00DE3D02"/>
    <w:rsid w:val="00DF1FA1"/>
    <w:rsid w:val="00DF2139"/>
    <w:rsid w:val="00DF3723"/>
    <w:rsid w:val="00DF481A"/>
    <w:rsid w:val="00DF4BF1"/>
    <w:rsid w:val="00DF5A79"/>
    <w:rsid w:val="00E00219"/>
    <w:rsid w:val="00E0316B"/>
    <w:rsid w:val="00E040CB"/>
    <w:rsid w:val="00E047D7"/>
    <w:rsid w:val="00E04D3D"/>
    <w:rsid w:val="00E04D5E"/>
    <w:rsid w:val="00E05517"/>
    <w:rsid w:val="00E06059"/>
    <w:rsid w:val="00E0609B"/>
    <w:rsid w:val="00E10F2A"/>
    <w:rsid w:val="00E11C06"/>
    <w:rsid w:val="00E127BA"/>
    <w:rsid w:val="00E14828"/>
    <w:rsid w:val="00E20848"/>
    <w:rsid w:val="00E212F3"/>
    <w:rsid w:val="00E23E36"/>
    <w:rsid w:val="00E2530E"/>
    <w:rsid w:val="00E25E10"/>
    <w:rsid w:val="00E26C30"/>
    <w:rsid w:val="00E3598E"/>
    <w:rsid w:val="00E35A64"/>
    <w:rsid w:val="00E369EE"/>
    <w:rsid w:val="00E37200"/>
    <w:rsid w:val="00E4029A"/>
    <w:rsid w:val="00E44034"/>
    <w:rsid w:val="00E44557"/>
    <w:rsid w:val="00E45C31"/>
    <w:rsid w:val="00E47E8C"/>
    <w:rsid w:val="00E50684"/>
    <w:rsid w:val="00E50B41"/>
    <w:rsid w:val="00E5166C"/>
    <w:rsid w:val="00E5219B"/>
    <w:rsid w:val="00E52D07"/>
    <w:rsid w:val="00E547FC"/>
    <w:rsid w:val="00E5518B"/>
    <w:rsid w:val="00E57967"/>
    <w:rsid w:val="00E609FE"/>
    <w:rsid w:val="00E630BE"/>
    <w:rsid w:val="00E63285"/>
    <w:rsid w:val="00E64999"/>
    <w:rsid w:val="00E649E6"/>
    <w:rsid w:val="00E67CD8"/>
    <w:rsid w:val="00E723CF"/>
    <w:rsid w:val="00E72583"/>
    <w:rsid w:val="00E73631"/>
    <w:rsid w:val="00E73EE9"/>
    <w:rsid w:val="00E7401E"/>
    <w:rsid w:val="00E75920"/>
    <w:rsid w:val="00E770D4"/>
    <w:rsid w:val="00E77D32"/>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46D6"/>
    <w:rsid w:val="00E954BB"/>
    <w:rsid w:val="00E96CF5"/>
    <w:rsid w:val="00E96FE7"/>
    <w:rsid w:val="00E97C84"/>
    <w:rsid w:val="00EA0977"/>
    <w:rsid w:val="00EA2DCD"/>
    <w:rsid w:val="00EA325C"/>
    <w:rsid w:val="00EA44A4"/>
    <w:rsid w:val="00EA45E7"/>
    <w:rsid w:val="00EB0BB5"/>
    <w:rsid w:val="00EB229E"/>
    <w:rsid w:val="00EB3455"/>
    <w:rsid w:val="00EB69A1"/>
    <w:rsid w:val="00EB6CDD"/>
    <w:rsid w:val="00EB78E3"/>
    <w:rsid w:val="00EB7BE3"/>
    <w:rsid w:val="00EB7D96"/>
    <w:rsid w:val="00EC0844"/>
    <w:rsid w:val="00EC1C4B"/>
    <w:rsid w:val="00EC1DE9"/>
    <w:rsid w:val="00EC1FD6"/>
    <w:rsid w:val="00EC735A"/>
    <w:rsid w:val="00ED21AC"/>
    <w:rsid w:val="00ED40B7"/>
    <w:rsid w:val="00ED42CD"/>
    <w:rsid w:val="00ED4B53"/>
    <w:rsid w:val="00ED598B"/>
    <w:rsid w:val="00ED5F38"/>
    <w:rsid w:val="00ED6A7B"/>
    <w:rsid w:val="00ED7A4D"/>
    <w:rsid w:val="00EE61D2"/>
    <w:rsid w:val="00EE7A2C"/>
    <w:rsid w:val="00EE7D00"/>
    <w:rsid w:val="00EF1EAC"/>
    <w:rsid w:val="00EF27FE"/>
    <w:rsid w:val="00EF39BA"/>
    <w:rsid w:val="00EF6186"/>
    <w:rsid w:val="00F01524"/>
    <w:rsid w:val="00F05E71"/>
    <w:rsid w:val="00F06057"/>
    <w:rsid w:val="00F06361"/>
    <w:rsid w:val="00F06F1C"/>
    <w:rsid w:val="00F0712A"/>
    <w:rsid w:val="00F0759E"/>
    <w:rsid w:val="00F07FB6"/>
    <w:rsid w:val="00F10F80"/>
    <w:rsid w:val="00F12489"/>
    <w:rsid w:val="00F14302"/>
    <w:rsid w:val="00F149D0"/>
    <w:rsid w:val="00F14A83"/>
    <w:rsid w:val="00F15F45"/>
    <w:rsid w:val="00F16B53"/>
    <w:rsid w:val="00F17183"/>
    <w:rsid w:val="00F17C18"/>
    <w:rsid w:val="00F20B8E"/>
    <w:rsid w:val="00F21819"/>
    <w:rsid w:val="00F21B1B"/>
    <w:rsid w:val="00F22410"/>
    <w:rsid w:val="00F24EB7"/>
    <w:rsid w:val="00F25B81"/>
    <w:rsid w:val="00F25ECD"/>
    <w:rsid w:val="00F26C21"/>
    <w:rsid w:val="00F27CD7"/>
    <w:rsid w:val="00F31515"/>
    <w:rsid w:val="00F318BE"/>
    <w:rsid w:val="00F31AC4"/>
    <w:rsid w:val="00F33297"/>
    <w:rsid w:val="00F332F6"/>
    <w:rsid w:val="00F334AA"/>
    <w:rsid w:val="00F33689"/>
    <w:rsid w:val="00F343FB"/>
    <w:rsid w:val="00F34DDB"/>
    <w:rsid w:val="00F359FE"/>
    <w:rsid w:val="00F364EF"/>
    <w:rsid w:val="00F410EF"/>
    <w:rsid w:val="00F411B4"/>
    <w:rsid w:val="00F42159"/>
    <w:rsid w:val="00F4256E"/>
    <w:rsid w:val="00F42EE1"/>
    <w:rsid w:val="00F43309"/>
    <w:rsid w:val="00F477B0"/>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81B8B"/>
    <w:rsid w:val="00F824F6"/>
    <w:rsid w:val="00F82A92"/>
    <w:rsid w:val="00F82B1E"/>
    <w:rsid w:val="00F8417F"/>
    <w:rsid w:val="00F842AD"/>
    <w:rsid w:val="00F84658"/>
    <w:rsid w:val="00F84894"/>
    <w:rsid w:val="00F855C8"/>
    <w:rsid w:val="00F8576D"/>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8BC"/>
    <w:rsid w:val="00FC2A85"/>
    <w:rsid w:val="00FC40AF"/>
    <w:rsid w:val="00FC5BAB"/>
    <w:rsid w:val="00FC5D0C"/>
    <w:rsid w:val="00FC73B9"/>
    <w:rsid w:val="00FD029A"/>
    <w:rsid w:val="00FD072B"/>
    <w:rsid w:val="00FD0A16"/>
    <w:rsid w:val="00FD1151"/>
    <w:rsid w:val="00FD33F2"/>
    <w:rsid w:val="00FD3E95"/>
    <w:rsid w:val="00FD4FA6"/>
    <w:rsid w:val="00FD5870"/>
    <w:rsid w:val="00FD6402"/>
    <w:rsid w:val="00FE0F39"/>
    <w:rsid w:val="00FE1263"/>
    <w:rsid w:val="00FE1C60"/>
    <w:rsid w:val="00FE3D7D"/>
    <w:rsid w:val="00FE4423"/>
    <w:rsid w:val="00FE5DC1"/>
    <w:rsid w:val="00FE60A8"/>
    <w:rsid w:val="00FE6DCF"/>
    <w:rsid w:val="00FE73B9"/>
    <w:rsid w:val="00FE7DEA"/>
    <w:rsid w:val="00FF080E"/>
    <w:rsid w:val="00FF1238"/>
    <w:rsid w:val="00FF181F"/>
    <w:rsid w:val="00FF2380"/>
    <w:rsid w:val="00FF4016"/>
    <w:rsid w:val="00FF4D0F"/>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99787833">
      <w:bodyDiv w:val="1"/>
      <w:marLeft w:val="0"/>
      <w:marRight w:val="0"/>
      <w:marTop w:val="0"/>
      <w:marBottom w:val="0"/>
      <w:divBdr>
        <w:top w:val="none" w:sz="0" w:space="0" w:color="auto"/>
        <w:left w:val="none" w:sz="0" w:space="0" w:color="auto"/>
        <w:bottom w:val="none" w:sz="0" w:space="0" w:color="auto"/>
        <w:right w:val="none" w:sz="0" w:space="0" w:color="auto"/>
      </w:divBdr>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lib.eshia.ir/10027/4/70/" TargetMode="External"/><Relationship Id="rId2" Type="http://schemas.openxmlformats.org/officeDocument/2006/relationships/hyperlink" Target="http://lib.eshia.ir/10015/5/534/" TargetMode="External"/><Relationship Id="rId1" Type="http://schemas.openxmlformats.org/officeDocument/2006/relationships/hyperlink" Target="http://lib.eshia.ir/10015/2/70/" TargetMode="External"/><Relationship Id="rId4" Type="http://schemas.openxmlformats.org/officeDocument/2006/relationships/hyperlink" Target="http://lib.eshia.ir/10027/4/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30AE0-065F-4DC4-BD0D-3FA92DFC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Template>
  <TotalTime>61975</TotalTime>
  <Pages>8</Pages>
  <Words>2273</Words>
  <Characters>12959</Characters>
  <Application>Microsoft Office Word</Application>
  <DocSecurity>0</DocSecurity>
  <Lines>107</Lines>
  <Paragraphs>30</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15202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154</cp:revision>
  <cp:lastPrinted>2025-05-15T02:12:00Z</cp:lastPrinted>
  <dcterms:created xsi:type="dcterms:W3CDTF">2024-08-30T15:23:00Z</dcterms:created>
  <dcterms:modified xsi:type="dcterms:W3CDTF">2025-05-18T15:36:00Z</dcterms:modified>
  <cp:contentStatus>ویرایش 2.5</cp:contentStatus>
  <cp:version>2.7</cp:version>
</cp:coreProperties>
</file>