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9E958" w14:textId="77777777" w:rsidR="00D70EEE" w:rsidRPr="003541F9" w:rsidRDefault="00D70EEE" w:rsidP="007C4FA8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>درس خارج فقه استاد معظم آقای حاج سی</w:t>
      </w:r>
      <w:bookmarkStart w:id="0" w:name="_GoBack"/>
      <w:bookmarkEnd w:id="0"/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 محمدجواد شبیری </w:t>
      </w:r>
    </w:p>
    <w:p w14:paraId="4B599EB3" w14:textId="1E634386" w:rsidR="00D70EEE" w:rsidRPr="003541F9" w:rsidRDefault="00D70EEE" w:rsidP="0092778E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</w:t>
      </w:r>
      <w:r w:rsidR="0092778E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/</w:t>
      </w:r>
      <w:r w:rsidR="0092778E" w:rsidRPr="0092778E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92778E" w:rsidRPr="0092778E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نحوه تعلق زکات/ اعتبار سنجی نسخ و کتب</w:t>
      </w:r>
    </w:p>
    <w:p w14:paraId="3AF2329D" w14:textId="59A01224" w:rsidR="00955717" w:rsidRDefault="00AD262C" w:rsidP="007C4FA8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AD262C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122-14050320</w:t>
      </w:r>
    </w:p>
    <w:p w14:paraId="0F9BB1E9" w14:textId="55766AF6" w:rsidR="00D70EEE" w:rsidRPr="003541F9" w:rsidRDefault="00D70EEE" w:rsidP="007C4FA8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78E7425D" w:rsidR="00D70EEE" w:rsidRPr="003541F9" w:rsidRDefault="00D70EEE" w:rsidP="007C4FA8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AD262C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122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3D8ED0FD" w14:textId="051507B2" w:rsidR="00B85A1D" w:rsidRPr="00B85A1D" w:rsidRDefault="00D70EEE" w:rsidP="007C4FA8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5CFDD8C4" w14:textId="6DC933C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بحث</w:t>
      </w:r>
      <w:r w:rsidRPr="00AD262C">
        <w:rPr>
          <w:rFonts w:ascii="IRMitra" w:hAnsi="IRMitra" w:cs="IRMitra"/>
          <w:sz w:val="28"/>
          <w:szCs w:val="28"/>
          <w:rtl/>
        </w:rPr>
        <w:t xml:space="preserve"> درباره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بود. صاحب قاموس الرجال درباره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مدع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هستند که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اصل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منکر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در بر دارد و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ش</w:t>
      </w:r>
      <w:r w:rsidRPr="00AD262C">
        <w:rPr>
          <w:rFonts w:ascii="IRMitra" w:hAnsi="IRMitra" w:cs="IRMitra"/>
          <w:sz w:val="28"/>
          <w:szCs w:val="28"/>
          <w:rtl/>
        </w:rPr>
        <w:t xml:space="preserve"> را ذکر کرده‌اند. در مورد دو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که در غ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اصل وارد شده،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شان</w:t>
      </w:r>
      <w:r w:rsidRPr="00AD262C">
        <w:rPr>
          <w:rFonts w:ascii="IRMitra" w:hAnsi="IRMitra" w:cs="IRMitra"/>
          <w:sz w:val="28"/>
          <w:szCs w:val="28"/>
          <w:rtl/>
        </w:rPr>
        <w:t xml:space="preserve"> بحث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مطرح کرده‌اند.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عن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>: «رواه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الکاف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باسناده عن ابن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عن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النرس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،</w:t>
      </w:r>
      <w:r w:rsidRPr="00AD262C">
        <w:rPr>
          <w:rFonts w:ascii="IRMitra" w:hAnsi="IRMitra" w:cs="IRMitra"/>
          <w:sz w:val="28"/>
          <w:szCs w:val="28"/>
          <w:rtl/>
        </w:rPr>
        <w:t xml:space="preserve"> سمعت عب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بن زراره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سأل</w:t>
      </w:r>
      <w:r w:rsidRPr="00AD262C">
        <w:rPr>
          <w:rFonts w:ascii="IRMitra" w:hAnsi="IRMitra" w:cs="IRMitra"/>
          <w:sz w:val="28"/>
          <w:szCs w:val="28"/>
          <w:rtl/>
        </w:rPr>
        <w:t xml:space="preserve"> اباعبدالله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عن صوم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عاشورا، فقال من صامه کان حظه من ص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ام</w:t>
      </w:r>
      <w:r w:rsidRPr="00AD262C">
        <w:rPr>
          <w:rFonts w:ascii="IRMitra" w:hAnsi="IRMitra" w:cs="IRMitra"/>
          <w:sz w:val="28"/>
          <w:szCs w:val="28"/>
          <w:rtl/>
        </w:rPr>
        <w:t xml:space="preserve"> ذلک ال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حظ ابن مرجانه و آل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اد</w:t>
      </w:r>
      <w:r w:rsidRPr="00AD262C">
        <w:rPr>
          <w:rFonts w:ascii="IRMitra" w:hAnsi="IRMitra" w:cs="IRMitra"/>
          <w:sz w:val="28"/>
          <w:szCs w:val="28"/>
          <w:rtl/>
        </w:rPr>
        <w:t>. قال قلت و ما کان حظهم من ذلک ال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وم؟</w:t>
      </w:r>
      <w:r w:rsidRPr="00AD262C">
        <w:rPr>
          <w:rFonts w:ascii="IRMitra" w:hAnsi="IRMitra" w:cs="IRMitra"/>
          <w:sz w:val="28"/>
          <w:szCs w:val="28"/>
          <w:rtl/>
        </w:rPr>
        <w:t xml:space="preserve"> قال النار</w:t>
      </w:r>
      <w:r w:rsidRPr="00AD262C">
        <w:rPr>
          <w:rFonts w:ascii="IRMitra" w:hAnsi="IRMitra" w:cs="IRMitra"/>
          <w:sz w:val="28"/>
          <w:szCs w:val="28"/>
        </w:rPr>
        <w:t>.»</w:t>
      </w:r>
    </w:p>
    <w:p w14:paraId="1171CC2B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55B255DA" w14:textId="24E14B44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/>
          <w:sz w:val="28"/>
          <w:szCs w:val="28"/>
          <w:rtl/>
        </w:rPr>
        <w:t>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،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هم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«عن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بن عنه عنه عن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بن مهز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ار</w:t>
      </w:r>
      <w:r w:rsidRPr="00AD262C">
        <w:rPr>
          <w:rFonts w:ascii="IRMitra" w:hAnsi="IRMitra" w:cs="IRMitra"/>
          <w:sz w:val="28"/>
          <w:szCs w:val="28"/>
          <w:rtl/>
        </w:rPr>
        <w:t xml:space="preserve"> صاحب السابر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قال دخلت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الصادق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فتناولت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ده</w:t>
      </w:r>
      <w:r w:rsidRPr="00AD262C">
        <w:rPr>
          <w:rFonts w:ascii="IRMitra" w:hAnsi="IRMitra" w:cs="IRMitra"/>
          <w:sz w:val="28"/>
          <w:szCs w:val="28"/>
          <w:rtl/>
        </w:rPr>
        <w:t xml:space="preserve"> فقبلتها فقال اما انه لا تصلح الا لنب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او وص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نب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>.»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شان</w:t>
      </w:r>
      <w:r w:rsidRPr="00AD262C">
        <w:rPr>
          <w:rFonts w:ascii="IRMitra" w:hAnsi="IRMitra" w:cs="IRMitra"/>
          <w:sz w:val="28"/>
          <w:szCs w:val="28"/>
          <w:rtl/>
        </w:rPr>
        <w:t xml:space="preserve"> اشکال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کنند</w:t>
      </w:r>
      <w:r w:rsidRPr="00AD262C">
        <w:rPr>
          <w:rFonts w:ascii="IRMitra" w:hAnsi="IRMitra" w:cs="IRMitra"/>
          <w:sz w:val="28"/>
          <w:szCs w:val="28"/>
          <w:rtl/>
        </w:rPr>
        <w:t xml:space="preserve">: «و ظاهره حرمه صوم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 و حرمه تقب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ل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>د غ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النب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صل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و آله و الامام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و لم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قل</w:t>
      </w:r>
      <w:r w:rsidRPr="00AD262C">
        <w:rPr>
          <w:rFonts w:ascii="IRMitra" w:hAnsi="IRMitra" w:cs="IRMitra"/>
          <w:sz w:val="28"/>
          <w:szCs w:val="28"/>
          <w:rtl/>
        </w:rPr>
        <w:t xml:space="preserve"> بهما احد. و الخبر الثان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اصله الواصل موجود لکن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اما انه لا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صلح</w:t>
      </w:r>
      <w:r w:rsidRPr="00AD262C">
        <w:rPr>
          <w:rFonts w:ascii="IRMitra" w:hAnsi="IRMitra" w:cs="IRMitra"/>
          <w:sz w:val="28"/>
          <w:szCs w:val="28"/>
          <w:rtl/>
        </w:rPr>
        <w:t xml:space="preserve"> لنب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او من ار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به النب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صل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و آله و هو اصح مضمونا</w:t>
      </w:r>
      <w:r w:rsidRPr="00AD262C">
        <w:rPr>
          <w:rFonts w:ascii="IRMitra" w:hAnsi="IRMitra" w:cs="IRMitra"/>
          <w:sz w:val="28"/>
          <w:szCs w:val="28"/>
        </w:rPr>
        <w:t>.»</w:t>
      </w:r>
    </w:p>
    <w:p w14:paraId="359469EE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19B0B238" w14:textId="25687BF1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در</w:t>
      </w:r>
      <w:r w:rsidRPr="00AD262C">
        <w:rPr>
          <w:rFonts w:ascii="IRMitra" w:hAnsi="IRMitra" w:cs="IRMitra"/>
          <w:sz w:val="28"/>
          <w:szCs w:val="28"/>
          <w:rtl/>
        </w:rPr>
        <w:t xml:space="preserve"> مورد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دو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رسد</w:t>
      </w:r>
      <w:r w:rsidRPr="00AD262C">
        <w:rPr>
          <w:rFonts w:ascii="IRMitra" w:hAnsi="IRMitra" w:cs="IRMitra"/>
          <w:sz w:val="28"/>
          <w:szCs w:val="28"/>
          <w:rtl/>
        </w:rPr>
        <w:t xml:space="preserve"> 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چ‌کدام</w:t>
      </w:r>
      <w:r w:rsidRPr="00AD262C">
        <w:rPr>
          <w:rFonts w:ascii="IRMitra" w:hAnsi="IRMitra" w:cs="IRMitra"/>
          <w:sz w:val="28"/>
          <w:szCs w:val="28"/>
          <w:rtl/>
        </w:rPr>
        <w:t xml:space="preserve"> اشکال جد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جاد</w:t>
      </w:r>
      <w:r w:rsidRPr="00AD262C">
        <w:rPr>
          <w:rFonts w:ascii="IRMitra" w:hAnsi="IRMitra" w:cs="IRMitra"/>
          <w:sz w:val="28"/>
          <w:szCs w:val="28"/>
          <w:rtl/>
        </w:rPr>
        <w:t xml:space="preserve">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کند</w:t>
      </w:r>
      <w:r w:rsidRPr="00AD262C">
        <w:rPr>
          <w:rFonts w:ascii="IRMitra" w:hAnsi="IRMitra" w:cs="IRMitra"/>
          <w:sz w:val="28"/>
          <w:szCs w:val="28"/>
          <w:rtl/>
        </w:rPr>
        <w:t>. اما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صوم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عاشورا، اولاً با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مراجعه کرد آ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صوم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 را قائل به حرمتش هستند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ستند،</w:t>
      </w:r>
      <w:r w:rsidRPr="00AD262C">
        <w:rPr>
          <w:rFonts w:ascii="IRMitra" w:hAnsi="IRMitra" w:cs="IRMitra"/>
          <w:sz w:val="28"/>
          <w:szCs w:val="28"/>
          <w:rtl/>
        </w:rPr>
        <w:t xml:space="preserve"> من </w:t>
      </w:r>
      <w:r w:rsidR="009B2B50">
        <w:rPr>
          <w:rFonts w:ascii="IRMitra" w:hAnsi="IRMitra" w:cs="IRMitra" w:hint="cs"/>
          <w:sz w:val="28"/>
          <w:szCs w:val="28"/>
          <w:rtl/>
        </w:rPr>
        <w:t xml:space="preserve">حالا در مورد اینکه قائل به حرمتش </w:t>
      </w:r>
      <w:r w:rsidR="00504E93">
        <w:rPr>
          <w:rFonts w:ascii="IRMitra" w:hAnsi="IRMitra" w:cs="IRMitra" w:hint="cs"/>
          <w:sz w:val="28"/>
          <w:szCs w:val="28"/>
          <w:rtl/>
        </w:rPr>
        <w:t xml:space="preserve">هستند یا صوم یوم عاشورا را مکروه می دانند </w:t>
      </w:r>
      <w:r w:rsidR="009B2B50">
        <w:rPr>
          <w:rFonts w:ascii="IRMitra" w:hAnsi="IRMitra" w:cs="IRMitra" w:hint="cs"/>
          <w:sz w:val="28"/>
          <w:szCs w:val="28"/>
          <w:rtl/>
        </w:rPr>
        <w:t xml:space="preserve"> </w:t>
      </w:r>
      <w:r w:rsidRPr="00AD262C">
        <w:rPr>
          <w:rFonts w:ascii="IRMitra" w:hAnsi="IRMitra" w:cs="IRMitra"/>
          <w:sz w:val="28"/>
          <w:szCs w:val="28"/>
          <w:rtl/>
        </w:rPr>
        <w:t>فعلاً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خواهم</w:t>
      </w:r>
      <w:r w:rsidRPr="00AD262C">
        <w:rPr>
          <w:rFonts w:ascii="IRMitra" w:hAnsi="IRMitra" w:cs="IRMitra"/>
          <w:sz w:val="28"/>
          <w:szCs w:val="28"/>
          <w:rtl/>
        </w:rPr>
        <w:t xml:space="preserve"> صحبت کنم.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عمده قض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متن چند توج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تواند</w:t>
      </w:r>
      <w:r w:rsidRPr="00AD262C">
        <w:rPr>
          <w:rFonts w:ascii="IRMitra" w:hAnsi="IRMitra" w:cs="IRMitra"/>
          <w:sz w:val="28"/>
          <w:szCs w:val="28"/>
          <w:rtl/>
        </w:rPr>
        <w:t xml:space="preserve"> داشته باشد.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توج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ولو ظاهرش حرمت است،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را حمل بر کراهت کن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>. ممکن است بگو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کراهت آتش را به دنبال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آورد،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گو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از آن آتش به دنبال خواهد آمد. پاسخ مطلب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خ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وقت‌ها کراهت با واسطه سبب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انسان واجبات را ترک کند و توف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ق</w:t>
      </w:r>
      <w:r w:rsidRPr="00AD262C">
        <w:rPr>
          <w:rFonts w:ascii="IRMitra" w:hAnsi="IRMitra" w:cs="IRMitra"/>
          <w:sz w:val="28"/>
          <w:szCs w:val="28"/>
          <w:rtl/>
        </w:rPr>
        <w:t xml:space="preserve"> انجام واجبات و ترک محرمات از انسان سلب بشود و بالواسطه آتش پد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2AB1D142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02B58C53" w14:textId="5621063A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اما</w:t>
      </w:r>
      <w:r w:rsidRPr="00AD262C">
        <w:rPr>
          <w:rFonts w:ascii="IRMitra" w:hAnsi="IRMitra" w:cs="IRMitra"/>
          <w:sz w:val="28"/>
          <w:szCs w:val="28"/>
          <w:rtl/>
        </w:rPr>
        <w:t xml:space="preserve"> روشن‌تر از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توج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ه،</w:t>
      </w:r>
      <w:r w:rsidRPr="00AD262C">
        <w:rPr>
          <w:rFonts w:ascii="IRMitra" w:hAnsi="IRMitra" w:cs="IRMitra"/>
          <w:sz w:val="28"/>
          <w:szCs w:val="28"/>
          <w:rtl/>
        </w:rPr>
        <w:t xml:space="preserve"> دو توج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/>
          <w:sz w:val="28"/>
          <w:szCs w:val="28"/>
          <w:rtl/>
        </w:rPr>
        <w:t xml:space="preserve"> است. آن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صوم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 ممکن است ما بگو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مشروع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 xml:space="preserve"> و مشروع نبودن صوم عاشورا منشأ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اگر کس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روز عاشورا را روزه بگ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رد،</w:t>
      </w:r>
      <w:r w:rsidRPr="00AD262C">
        <w:rPr>
          <w:rFonts w:ascii="IRMitra" w:hAnsi="IRMitra" w:cs="IRMitra"/>
          <w:sz w:val="28"/>
          <w:szCs w:val="28"/>
          <w:rtl/>
        </w:rPr>
        <w:t xml:space="preserve"> به دل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ل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روزه نامشروع است، حرمت تشر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دارد و عذاب متوجهش بشود.</w:t>
      </w:r>
      <w:r w:rsidR="00504E93">
        <w:rPr>
          <w:rFonts w:ascii="IRMitra" w:hAnsi="IRMitra" w:cs="IRMitra" w:hint="cs"/>
          <w:sz w:val="28"/>
          <w:szCs w:val="28"/>
          <w:rtl/>
        </w:rPr>
        <w:t xml:space="preserve"> ین یک توجیه. </w:t>
      </w:r>
      <w:r w:rsidRPr="00AD262C">
        <w:rPr>
          <w:rFonts w:ascii="IRMitra" w:hAnsi="IRMitra" w:cs="IRMitra"/>
          <w:sz w:val="28"/>
          <w:szCs w:val="28"/>
          <w:rtl/>
        </w:rPr>
        <w:t xml:space="preserve"> توج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>ه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به ذهنم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آ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حاج آقا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ن‌گونه</w:t>
      </w:r>
      <w:r w:rsidRPr="00AD262C">
        <w:rPr>
          <w:rFonts w:ascii="IRMitra" w:hAnsi="IRMitra" w:cs="IRMitra"/>
          <w:sz w:val="28"/>
          <w:szCs w:val="28"/>
          <w:rtl/>
        </w:rPr>
        <w:t xml:space="preserve"> توج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کردند،</w:t>
      </w:r>
      <w:r w:rsidRPr="00AD262C">
        <w:rPr>
          <w:rFonts w:ascii="IRMitra" w:hAnsi="IRMitra" w:cs="IRMitra"/>
          <w:sz w:val="28"/>
          <w:szCs w:val="28"/>
          <w:rtl/>
        </w:rPr>
        <w:t xml:space="preserve"> چون بحث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در مورد روزه</w:t>
      </w:r>
      <w:r w:rsidR="006E5B54">
        <w:rPr>
          <w:rFonts w:ascii="IRMitra" w:hAnsi="IRMitra" w:cs="IRMitra" w:hint="cs"/>
          <w:sz w:val="28"/>
          <w:szCs w:val="28"/>
          <w:rtl/>
        </w:rPr>
        <w:t>،</w:t>
      </w:r>
      <w:r w:rsidRPr="00AD262C">
        <w:rPr>
          <w:rFonts w:ascii="IRMitra" w:hAnsi="IRMitra" w:cs="IRMitra"/>
          <w:sz w:val="28"/>
          <w:szCs w:val="28"/>
          <w:rtl/>
        </w:rPr>
        <w:t xml:space="preserve"> روز عاشورا که حکم روزه</w:t>
      </w:r>
      <w:r w:rsidR="006E5B54">
        <w:rPr>
          <w:rFonts w:ascii="IRMitra" w:hAnsi="IRMitra" w:cs="IRMitra" w:hint="cs"/>
          <w:sz w:val="28"/>
          <w:szCs w:val="28"/>
          <w:rtl/>
        </w:rPr>
        <w:t>،</w:t>
      </w:r>
      <w:r w:rsidRPr="00AD262C">
        <w:rPr>
          <w:rFonts w:ascii="IRMitra" w:hAnsi="IRMitra" w:cs="IRMitra"/>
          <w:sz w:val="28"/>
          <w:szCs w:val="28"/>
          <w:rtl/>
        </w:rPr>
        <w:t xml:space="preserve"> روز عاشورا 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جمع 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ات</w:t>
      </w:r>
      <w:r w:rsidRPr="00AD262C">
        <w:rPr>
          <w:rFonts w:ascii="IRMitra" w:hAnsi="IRMitra" w:cs="IRMitra"/>
          <w:sz w:val="28"/>
          <w:szCs w:val="28"/>
          <w:rtl/>
        </w:rPr>
        <w:t xml:space="preserve"> روز عاشورا، جمع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در مورد روزه گرفتن روز عاشورا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نه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کرده و مرحوم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خ</w:t>
      </w:r>
      <w:r w:rsidRPr="00AD262C">
        <w:rPr>
          <w:rFonts w:ascii="IRMitra" w:hAnsi="IRMitra" w:cs="IRMitra"/>
          <w:sz w:val="28"/>
          <w:szCs w:val="28"/>
          <w:rtl/>
        </w:rPr>
        <w:t xml:space="preserve"> طوس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در تهذ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ب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متعدد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آورده که نه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کرده، من‌جمله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ت،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زراره عن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جعفر و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عبدالله قالا لا تصم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عاشورا، و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نج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ة</w:t>
      </w:r>
      <w:r w:rsidRPr="00AD262C">
        <w:rPr>
          <w:rFonts w:ascii="IRMitra" w:hAnsi="IRMitra" w:cs="IRMitra"/>
          <w:sz w:val="28"/>
          <w:szCs w:val="28"/>
          <w:rtl/>
        </w:rPr>
        <w:t xml:space="preserve"> بن حارث العطار </w:t>
      </w:r>
      <w:r w:rsidR="0087105B">
        <w:rPr>
          <w:rFonts w:ascii="IRMitra" w:hAnsi="IRMitra" w:cs="IRMitra" w:hint="cs"/>
          <w:sz w:val="28"/>
          <w:szCs w:val="28"/>
          <w:rtl/>
        </w:rPr>
        <w:t xml:space="preserve"> قال سألت </w:t>
      </w:r>
      <w:r w:rsidRPr="00AD262C">
        <w:rPr>
          <w:rFonts w:ascii="IRMitra" w:hAnsi="IRMitra" w:cs="IRMitra"/>
          <w:sz w:val="28"/>
          <w:szCs w:val="28"/>
          <w:rtl/>
        </w:rPr>
        <w:t>اب</w:t>
      </w:r>
      <w:r w:rsidR="0087105B">
        <w:rPr>
          <w:rFonts w:ascii="IRMitra" w:hAnsi="IRMitra" w:cs="IRMitra" w:hint="cs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جعفر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عن صوم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 فقال صوم متروک بنزول شهر رمضان و المتروک بدعة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09D4FA3D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4A909E79" w14:textId="749CEC1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مورد</w:t>
      </w:r>
      <w:r w:rsidRPr="00AD262C">
        <w:rPr>
          <w:rFonts w:ascii="IRMitra" w:hAnsi="IRMitra" w:cs="IRMitra"/>
          <w:sz w:val="28"/>
          <w:szCs w:val="28"/>
          <w:rtl/>
        </w:rPr>
        <w:t xml:space="preserve"> بحث است که جمع 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ات</w:t>
      </w:r>
      <w:r w:rsidRPr="00AD262C">
        <w:rPr>
          <w:rFonts w:ascii="IRMitra" w:hAnsi="IRMitra" w:cs="IRMitra"/>
          <w:sz w:val="28"/>
          <w:szCs w:val="28"/>
          <w:rtl/>
        </w:rPr>
        <w:t xml:space="preserve"> 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خود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خ</w:t>
      </w:r>
      <w:r w:rsidRPr="00AD262C">
        <w:rPr>
          <w:rFonts w:ascii="IRMitra" w:hAnsi="IRMitra" w:cs="IRMitra"/>
          <w:sz w:val="28"/>
          <w:szCs w:val="28"/>
          <w:rtl/>
        </w:rPr>
        <w:t xml:space="preserve"> طوس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در مقام جمع در تهذ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ب</w:t>
      </w:r>
      <w:r w:rsidRPr="00AD262C">
        <w:rPr>
          <w:rFonts w:ascii="IRMitra" w:hAnsi="IRMitra" w:cs="IRMitra"/>
          <w:sz w:val="28"/>
          <w:szCs w:val="28"/>
          <w:rtl/>
        </w:rPr>
        <w:t xml:space="preserve"> تعب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کند</w:t>
      </w:r>
      <w:r w:rsidRPr="00AD262C">
        <w:rPr>
          <w:rFonts w:ascii="IRMitra" w:hAnsi="IRMitra" w:cs="IRMitra"/>
          <w:sz w:val="28"/>
          <w:szCs w:val="28"/>
          <w:rtl/>
        </w:rPr>
        <w:t>: «فالوجه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هذه الاحاد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ث</w:t>
      </w:r>
      <w:r w:rsidRPr="00AD262C">
        <w:rPr>
          <w:rFonts w:ascii="IRMitra" w:hAnsi="IRMitra" w:cs="IRMitra"/>
          <w:sz w:val="28"/>
          <w:szCs w:val="28"/>
          <w:rtl/>
        </w:rPr>
        <w:t xml:space="preserve"> ان من صام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طر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ق</w:t>
      </w:r>
      <w:r w:rsidRPr="00AD262C">
        <w:rPr>
          <w:rFonts w:ascii="IRMitra" w:hAnsi="IRMitra" w:cs="IRMitra"/>
          <w:sz w:val="28"/>
          <w:szCs w:val="28"/>
          <w:rtl/>
        </w:rPr>
        <w:t xml:space="preserve"> الحزن بمصاب رسول الله صل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و آله و سلم و الجزع لما حل بعترته فقد اصاب، و من صامه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ما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عتقده</w:t>
      </w:r>
      <w:r w:rsidRPr="00AD262C">
        <w:rPr>
          <w:rFonts w:ascii="IRMitra" w:hAnsi="IRMitra" w:cs="IRMitra"/>
          <w:sz w:val="28"/>
          <w:szCs w:val="28"/>
          <w:rtl/>
        </w:rPr>
        <w:t xml:space="preserve"> مخالفونا </w:t>
      </w:r>
      <w:r w:rsidRPr="00AD262C">
        <w:rPr>
          <w:rFonts w:ascii="IRMitra" w:hAnsi="IRMitra" w:cs="IRMitra" w:hint="eastAsia"/>
          <w:sz w:val="28"/>
          <w:szCs w:val="28"/>
          <w:rtl/>
        </w:rPr>
        <w:t>من</w:t>
      </w:r>
      <w:r w:rsidRPr="00AD262C">
        <w:rPr>
          <w:rFonts w:ascii="IRMitra" w:hAnsi="IRMitra" w:cs="IRMitra"/>
          <w:sz w:val="28"/>
          <w:szCs w:val="28"/>
          <w:rtl/>
        </w:rPr>
        <w:t xml:space="preserve"> الفضل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صومه و التبرک به و الاعتقاد لبرکته و سعادته فقد اثم و اخطأ.» و تهذ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ب</w:t>
      </w:r>
      <w:r w:rsidRPr="00AD262C">
        <w:rPr>
          <w:rFonts w:ascii="IRMitra" w:hAnsi="IRMitra" w:cs="IRMitra"/>
          <w:sz w:val="28"/>
          <w:szCs w:val="28"/>
          <w:rtl/>
        </w:rPr>
        <w:t xml:space="preserve"> جلد چهار صفحه 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صد</w:t>
      </w:r>
      <w:r w:rsidRPr="00AD262C">
        <w:rPr>
          <w:rFonts w:ascii="IRMitra" w:hAnsi="IRMitra" w:cs="IRMitra"/>
          <w:sz w:val="28"/>
          <w:szCs w:val="28"/>
          <w:rtl/>
        </w:rPr>
        <w:t xml:space="preserve"> و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که شب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هم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هم در استبصار وارد شده است. استبصار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را به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خ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گو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شان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گو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>: «فالوجه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الجمع 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هذه الاخبار ما کان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قول</w:t>
      </w:r>
      <w:r w:rsidRPr="00AD262C">
        <w:rPr>
          <w:rFonts w:ascii="IRMitra" w:hAnsi="IRMitra" w:cs="IRMitra"/>
          <w:sz w:val="28"/>
          <w:szCs w:val="28"/>
          <w:rtl/>
        </w:rPr>
        <w:t xml:space="preserve">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خنا</w:t>
      </w:r>
      <w:r w:rsidRPr="00AD262C">
        <w:rPr>
          <w:rFonts w:ascii="IRMitra" w:hAnsi="IRMitra" w:cs="IRMitra"/>
          <w:sz w:val="28"/>
          <w:szCs w:val="28"/>
          <w:rtl/>
        </w:rPr>
        <w:t xml:space="preserve"> رحمه الله و ه</w:t>
      </w:r>
      <w:r w:rsidRPr="00AD262C">
        <w:rPr>
          <w:rFonts w:ascii="IRMitra" w:hAnsi="IRMitra" w:cs="IRMitra" w:hint="eastAsia"/>
          <w:sz w:val="28"/>
          <w:szCs w:val="28"/>
          <w:rtl/>
        </w:rPr>
        <w:t>و</w:t>
      </w:r>
      <w:r w:rsidRPr="00AD262C">
        <w:rPr>
          <w:rFonts w:ascii="IRMitra" w:hAnsi="IRMitra" w:cs="IRMitra"/>
          <w:sz w:val="28"/>
          <w:szCs w:val="28"/>
          <w:rtl/>
        </w:rPr>
        <w:t xml:space="preserve"> ان من صام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طر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ق</w:t>
      </w:r>
      <w:r w:rsidRPr="00AD262C">
        <w:rPr>
          <w:rFonts w:ascii="IRMitra" w:hAnsi="IRMitra" w:cs="IRMitra"/>
          <w:sz w:val="28"/>
          <w:szCs w:val="28"/>
          <w:rtl/>
        </w:rPr>
        <w:t xml:space="preserve"> الحزن بمصاب آل محمد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هم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و الجزع لما حل بعترته فقد اصاب و من صامه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ما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عتقده</w:t>
      </w:r>
      <w:r w:rsidR="006D1442">
        <w:rPr>
          <w:rFonts w:ascii="IRMitra" w:hAnsi="IRMitra" w:cs="IRMitra" w:hint="cs"/>
          <w:sz w:val="28"/>
          <w:szCs w:val="28"/>
          <w:rtl/>
        </w:rPr>
        <w:t xml:space="preserve"> فیه </w:t>
      </w:r>
      <w:r w:rsidRPr="00AD262C">
        <w:rPr>
          <w:rFonts w:ascii="IRMitra" w:hAnsi="IRMitra" w:cs="IRMitra"/>
          <w:sz w:val="28"/>
          <w:szCs w:val="28"/>
          <w:rtl/>
        </w:rPr>
        <w:t xml:space="preserve"> مخالفونا من الفضل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صومه و التبرک به و الاعتقاد لبرکته و سعادته فقد اثم و اخطأ.» که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عبارت برگرفته از عبارت‌ها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مقنعه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خ</w:t>
      </w:r>
      <w:r w:rsidRPr="00AD262C">
        <w:rPr>
          <w:rFonts w:ascii="IRMitra" w:hAnsi="IRMitra" w:cs="IRMitra"/>
          <w:sz w:val="28"/>
          <w:szCs w:val="28"/>
          <w:rtl/>
        </w:rPr>
        <w:t xml:space="preserve"> مف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ص</w:t>
      </w:r>
      <w:r w:rsidRPr="00AD262C">
        <w:rPr>
          <w:rFonts w:ascii="IRMitra" w:hAnsi="IRMitra" w:cs="IRMitra" w:hint="eastAsia"/>
          <w:sz w:val="28"/>
          <w:szCs w:val="28"/>
          <w:rtl/>
        </w:rPr>
        <w:t>فحه</w:t>
      </w:r>
      <w:r w:rsidRPr="00AD262C">
        <w:rPr>
          <w:rFonts w:ascii="IRMitra" w:hAnsi="IRMitra" w:cs="IRMitra"/>
          <w:sz w:val="28"/>
          <w:szCs w:val="28"/>
          <w:rtl/>
        </w:rPr>
        <w:t xml:space="preserve"> 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صد</w:t>
      </w:r>
      <w:r w:rsidRPr="00AD262C">
        <w:rPr>
          <w:rFonts w:ascii="IRMitra" w:hAnsi="IRMitra" w:cs="IRMitra"/>
          <w:sz w:val="28"/>
          <w:szCs w:val="28"/>
          <w:rtl/>
        </w:rPr>
        <w:t xml:space="preserve"> و هفتاد و هفت، شب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هم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عبارت در آن هست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291C6E27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42BA8F6E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دو</w:t>
      </w:r>
      <w:r w:rsidRPr="00AD262C">
        <w:rPr>
          <w:rFonts w:ascii="IRMitra" w:hAnsi="IRMitra" w:cs="IRMitra"/>
          <w:sz w:val="28"/>
          <w:szCs w:val="28"/>
          <w:rtl/>
        </w:rPr>
        <w:t xml:space="preserve"> مطلب از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ات</w:t>
      </w:r>
      <w:r w:rsidRPr="00AD262C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در جمعش،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چون صوم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 مشروع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 xml:space="preserve"> بدعت است و از باب بدعت حرمت دارد،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چون به اعتبار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صوم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 تبرکاً و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خودش حرمت ذات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دارد نه حرمت تشر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و هر دو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</w:t>
      </w:r>
      <w:r w:rsidRPr="00AD262C">
        <w:rPr>
          <w:rFonts w:ascii="IRMitra" w:hAnsi="IRMitra" w:cs="IRMitra"/>
          <w:sz w:val="28"/>
          <w:szCs w:val="28"/>
          <w:rtl/>
        </w:rPr>
        <w:t xml:space="preserve"> به هر حال وجود دارد. بنا</w:t>
      </w:r>
      <w:r w:rsidRPr="00AD262C">
        <w:rPr>
          <w:rFonts w:ascii="IRMitra" w:hAnsi="IRMitra" w:cs="IRMitra" w:hint="eastAsia"/>
          <w:sz w:val="28"/>
          <w:szCs w:val="28"/>
          <w:rtl/>
        </w:rPr>
        <w:t>برا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خواهم</w:t>
      </w:r>
      <w:r w:rsidRPr="00AD262C">
        <w:rPr>
          <w:rFonts w:ascii="IRMitra" w:hAnsi="IRMitra" w:cs="IRMitra"/>
          <w:sz w:val="28"/>
          <w:szCs w:val="28"/>
          <w:rtl/>
        </w:rPr>
        <w:t xml:space="preserve"> عرض بکنم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است، شب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متعدد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ما دار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که نه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کرده و امثال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</w:t>
      </w:r>
      <w:r w:rsidRPr="00AD262C">
        <w:rPr>
          <w:rFonts w:ascii="IRMitra" w:hAnsi="IRMitra" w:cs="IRMitra"/>
          <w:sz w:val="28"/>
          <w:szCs w:val="28"/>
          <w:rtl/>
        </w:rPr>
        <w:t>. هر جور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/>
          <w:sz w:val="28"/>
          <w:szCs w:val="28"/>
          <w:rtl/>
        </w:rPr>
        <w:t xml:space="preserve"> را جمع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کن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را هم هم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ن‌جور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جمع کرد. بنابرا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مجرد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در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در مورد صوم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عاشورا نه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شده و آتش ثابت شده، باعث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ما کتاب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کتاب نادرست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تلق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بکن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>. البته ممکن است شما بعض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از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/>
          <w:sz w:val="28"/>
          <w:szCs w:val="28"/>
          <w:rtl/>
        </w:rPr>
        <w:t xml:space="preserve"> را به راحت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بتوان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حمل بر کراهت کن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د،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ناه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از صوم در روز عاشورا است و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وجه جمع را در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مورد نپسند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>.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و</w:t>
      </w:r>
      <w:r w:rsidRPr="00AD262C">
        <w:rPr>
          <w:rFonts w:ascii="IRMitra" w:hAnsi="IRMitra" w:cs="IRMitra" w:hint="eastAsia"/>
          <w:sz w:val="28"/>
          <w:szCs w:val="28"/>
          <w:rtl/>
        </w:rPr>
        <w:t>جه</w:t>
      </w:r>
      <w:r w:rsidRPr="00AD262C">
        <w:rPr>
          <w:rFonts w:ascii="IRMitra" w:hAnsi="IRMitra" w:cs="IRMitra"/>
          <w:sz w:val="28"/>
          <w:szCs w:val="28"/>
          <w:rtl/>
        </w:rPr>
        <w:t xml:space="preserve"> جمع‌ها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هم هست که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وجه جمع‌ها در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مورد هم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آ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0A1D50D2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21B2444F" w14:textId="1B66F78C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lastRenderedPageBreak/>
        <w:t>خلاصه</w:t>
      </w:r>
      <w:r w:rsidRPr="00AD262C">
        <w:rPr>
          <w:rFonts w:ascii="IRMitra" w:hAnsi="IRMitra" w:cs="IRMitra"/>
          <w:sz w:val="28"/>
          <w:szCs w:val="28"/>
          <w:rtl/>
        </w:rPr>
        <w:t xml:space="preserve"> کلام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به نظر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رسد</w:t>
      </w:r>
      <w:r w:rsidRPr="00AD262C">
        <w:rPr>
          <w:rFonts w:ascii="IRMitra" w:hAnsi="IRMitra" w:cs="IRMitra"/>
          <w:sz w:val="28"/>
          <w:szCs w:val="28"/>
          <w:rtl/>
        </w:rPr>
        <w:t xml:space="preserve"> مجموعاً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اشکالات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صاحب قاموس الرجال مطرح کرده‌اند به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وارد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اکثر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ات</w:t>
      </w:r>
      <w:r w:rsidRPr="00AD262C">
        <w:rPr>
          <w:rFonts w:ascii="IRMitra" w:hAnsi="IRMitra" w:cs="IRMitra"/>
          <w:sz w:val="28"/>
          <w:szCs w:val="28"/>
          <w:rtl/>
        </w:rPr>
        <w:t xml:space="preserve"> منکر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 xml:space="preserve">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بله، سه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مجموعاً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خ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دشوار است حل کردنش، آن‌ها را هم ما البته باز توج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هات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کرد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.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نزو</w:t>
      </w:r>
      <w:r w:rsidRPr="00AD262C">
        <w:rPr>
          <w:rFonts w:ascii="IRMitra" w:hAnsi="IRMitra" w:cs="IRMitra" w:hint="eastAsia"/>
          <w:sz w:val="28"/>
          <w:szCs w:val="28"/>
          <w:rtl/>
        </w:rPr>
        <w:t>ل</w:t>
      </w:r>
      <w:r w:rsidRPr="00AD262C">
        <w:rPr>
          <w:rFonts w:ascii="IRMitra" w:hAnsi="IRMitra" w:cs="IRMitra"/>
          <w:sz w:val="28"/>
          <w:szCs w:val="28"/>
          <w:rtl/>
        </w:rPr>
        <w:t xml:space="preserve"> خداوند در روز عرفه، «ان الله 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نزل</w:t>
      </w:r>
      <w:r w:rsidRPr="00AD262C">
        <w:rPr>
          <w:rFonts w:ascii="IRMitra" w:hAnsi="IRMitra" w:cs="IRMitra"/>
          <w:sz w:val="28"/>
          <w:szCs w:val="28"/>
          <w:rtl/>
        </w:rPr>
        <w:t xml:space="preserve">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عرفه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اول الزوال ال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الارض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جمل افرق»،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مخاصرة الله لعبده للعبد المؤمن، و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دو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="002B0005">
        <w:rPr>
          <w:rFonts w:ascii="IRMitra" w:hAnsi="IRMitra" w:cs="IRMitra" w:hint="cs"/>
          <w:sz w:val="28"/>
          <w:szCs w:val="28"/>
          <w:rtl/>
        </w:rPr>
        <w:t xml:space="preserve"> ها را عرض کردم این روایت ها ممکن است </w:t>
      </w:r>
      <w:r w:rsidRPr="00AD262C">
        <w:rPr>
          <w:rFonts w:ascii="IRMitra" w:hAnsi="IRMitra" w:cs="IRMitra"/>
          <w:sz w:val="28"/>
          <w:szCs w:val="28"/>
          <w:rtl/>
        </w:rPr>
        <w:t>از عبدالله بن سنان نقل شده، اولاً امام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بر مبنا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مخالف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پاسخ داده باشند، آن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معاذ ه</w:t>
      </w:r>
      <w:r w:rsidR="00341C0B">
        <w:rPr>
          <w:rFonts w:ascii="IRMitra" w:hAnsi="IRMitra" w:cs="IRMitra" w:hint="cs"/>
          <w:sz w:val="28"/>
          <w:szCs w:val="28"/>
          <w:rtl/>
        </w:rPr>
        <w:t>ِ</w:t>
      </w:r>
      <w:r w:rsidRPr="00AD262C">
        <w:rPr>
          <w:rFonts w:ascii="IRMitra" w:hAnsi="IRMitra" w:cs="IRMitra"/>
          <w:sz w:val="28"/>
          <w:szCs w:val="28"/>
          <w:rtl/>
        </w:rPr>
        <w:t>رو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،</w:t>
      </w:r>
      <w:r w:rsidR="00341C0B">
        <w:rPr>
          <w:rFonts w:ascii="IRMitra" w:hAnsi="IRMitra" w:cs="IRMitra" w:hint="cs"/>
          <w:sz w:val="28"/>
          <w:szCs w:val="28"/>
          <w:rtl/>
        </w:rPr>
        <w:t xml:space="preserve"> معاذ هراء را </w:t>
      </w:r>
      <w:r w:rsidRPr="00AD262C">
        <w:rPr>
          <w:rFonts w:ascii="IRMitra" w:hAnsi="IRMitra" w:cs="IRMitra"/>
          <w:sz w:val="28"/>
          <w:szCs w:val="28"/>
          <w:rtl/>
        </w:rPr>
        <w:t xml:space="preserve"> معاذ بن مسلم </w:t>
      </w:r>
      <w:r w:rsidR="0011710D" w:rsidRPr="00AD262C">
        <w:rPr>
          <w:rFonts w:ascii="IRMitra" w:hAnsi="IRMitra" w:cs="IRMitra"/>
          <w:sz w:val="28"/>
          <w:szCs w:val="28"/>
          <w:rtl/>
        </w:rPr>
        <w:t>هر</w:t>
      </w:r>
      <w:r w:rsidR="0011710D">
        <w:rPr>
          <w:rFonts w:ascii="IRMitra" w:hAnsi="IRMitra" w:cs="IRMitra" w:hint="cs"/>
          <w:sz w:val="28"/>
          <w:szCs w:val="28"/>
          <w:rtl/>
        </w:rPr>
        <w:t>ی</w:t>
      </w:r>
      <w:r w:rsidR="0011710D"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/>
          <w:sz w:val="28"/>
          <w:szCs w:val="28"/>
          <w:rtl/>
        </w:rPr>
        <w:t>را که امام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بر اساس مبان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مخالف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اح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اناً</w:t>
      </w:r>
      <w:r w:rsidRPr="00AD262C">
        <w:rPr>
          <w:rFonts w:ascii="IRMitra" w:hAnsi="IRMitra" w:cs="IRMitra"/>
          <w:sz w:val="28"/>
          <w:szCs w:val="28"/>
          <w:rtl/>
        </w:rPr>
        <w:t xml:space="preserve"> سؤالات را پاسخ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دادند،</w:t>
      </w:r>
      <w:r w:rsidRPr="00AD262C">
        <w:rPr>
          <w:rFonts w:ascii="IRMitra" w:hAnsi="IRMitra" w:cs="IRMitra"/>
          <w:sz w:val="28"/>
          <w:szCs w:val="28"/>
          <w:rtl/>
        </w:rPr>
        <w:t xml:space="preserve"> بگو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در واقع مخاطبش</w:t>
      </w:r>
      <w:r w:rsidR="00341C0B">
        <w:rPr>
          <w:rFonts w:ascii="IRMitra" w:hAnsi="IRMitra" w:cs="IRMitra" w:hint="cs"/>
          <w:sz w:val="28"/>
          <w:szCs w:val="28"/>
          <w:rtl/>
        </w:rPr>
        <w:t xml:space="preserve"> </w:t>
      </w:r>
      <w:r w:rsidRPr="00AD262C">
        <w:rPr>
          <w:rFonts w:ascii="IRMitra" w:hAnsi="IRMitra" w:cs="IRMitra"/>
          <w:sz w:val="28"/>
          <w:szCs w:val="28"/>
          <w:rtl/>
        </w:rPr>
        <w:t>حالا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مخاصره باز سخت‌تر است چون «قلت و ما المخاصره» ظاهرش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به خود عب</w:t>
      </w:r>
      <w:r w:rsidRPr="00AD262C">
        <w:rPr>
          <w:rFonts w:ascii="IRMitra" w:hAnsi="IRMitra" w:cs="IRMitra" w:hint="eastAsia"/>
          <w:sz w:val="28"/>
          <w:szCs w:val="28"/>
          <w:rtl/>
        </w:rPr>
        <w:t>دالله</w:t>
      </w:r>
      <w:r w:rsidRPr="00AD262C">
        <w:rPr>
          <w:rFonts w:ascii="IRMitra" w:hAnsi="IRMitra" w:cs="IRMitra"/>
          <w:sz w:val="28"/>
          <w:szCs w:val="28"/>
          <w:rtl/>
        </w:rPr>
        <w:t xml:space="preserve"> بن سنان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را پاسخ داده‌اند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4EF35122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677C554C" w14:textId="5D9FCDCD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به خصوص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«ان الله 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نزل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وم</w:t>
      </w:r>
      <w:r w:rsidRPr="00AD262C">
        <w:rPr>
          <w:rFonts w:ascii="IRMitra" w:hAnsi="IRMitra" w:cs="IRMitra"/>
          <w:sz w:val="28"/>
          <w:szCs w:val="28"/>
          <w:rtl/>
        </w:rPr>
        <w:t xml:space="preserve"> عرفه» آن را ممکن است ما بگو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امام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نظر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مخالف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را در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مورد 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ان</w:t>
      </w:r>
      <w:r w:rsidRPr="00AD262C">
        <w:rPr>
          <w:rFonts w:ascii="IRMitra" w:hAnsi="IRMitra" w:cs="IRMitra"/>
          <w:sz w:val="28"/>
          <w:szCs w:val="28"/>
          <w:rtl/>
        </w:rPr>
        <w:t xml:space="preserve"> کردند، چون آن کس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سؤال کرده از مخالف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بوده و واقع را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خواسته</w:t>
      </w:r>
      <w:r w:rsidRPr="00AD262C">
        <w:rPr>
          <w:rFonts w:ascii="IRMitra" w:hAnsi="IRMitra" w:cs="IRMitra"/>
          <w:sz w:val="28"/>
          <w:szCs w:val="28"/>
          <w:rtl/>
        </w:rPr>
        <w:t xml:space="preserve"> سؤال کند، آن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دگاه</w:t>
      </w:r>
      <w:r w:rsidRPr="00AD262C">
        <w:rPr>
          <w:rFonts w:ascii="IRMitra" w:hAnsi="IRMitra" w:cs="IRMitra"/>
          <w:sz w:val="28"/>
          <w:szCs w:val="28"/>
          <w:rtl/>
        </w:rPr>
        <w:t xml:space="preserve"> عالمان اهل </w:t>
      </w:r>
      <w:r w:rsidR="00DD0624">
        <w:rPr>
          <w:rFonts w:ascii="IRMitra" w:hAnsi="IRMitra" w:cs="IRMitra" w:hint="cs"/>
          <w:sz w:val="28"/>
          <w:szCs w:val="28"/>
          <w:rtl/>
        </w:rPr>
        <w:t>تسنن</w:t>
      </w:r>
      <w:r w:rsidR="00DD0624"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/>
          <w:sz w:val="28"/>
          <w:szCs w:val="28"/>
          <w:rtl/>
        </w:rPr>
        <w:t>را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خواسته</w:t>
      </w:r>
      <w:r w:rsidRPr="00AD262C">
        <w:rPr>
          <w:rFonts w:ascii="IRMitra" w:hAnsi="IRMitra" w:cs="IRMitra"/>
          <w:sz w:val="28"/>
          <w:szCs w:val="28"/>
          <w:rtl/>
        </w:rPr>
        <w:t xml:space="preserve"> سؤال کند و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دگاه</w:t>
      </w:r>
      <w:r w:rsidRPr="00AD262C">
        <w:rPr>
          <w:rFonts w:ascii="IRMitra" w:hAnsi="IRMitra" w:cs="IRMitra"/>
          <w:sz w:val="28"/>
          <w:szCs w:val="28"/>
          <w:rtl/>
        </w:rPr>
        <w:t xml:space="preserve"> عالمان اهل </w:t>
      </w:r>
      <w:r w:rsidR="00DD0624">
        <w:rPr>
          <w:rFonts w:ascii="IRMitra" w:hAnsi="IRMitra" w:cs="IRMitra" w:hint="cs"/>
          <w:sz w:val="28"/>
          <w:szCs w:val="28"/>
          <w:rtl/>
        </w:rPr>
        <w:t xml:space="preserve">تسنن </w:t>
      </w:r>
      <w:r w:rsidRPr="00AD262C">
        <w:rPr>
          <w:rFonts w:ascii="IRMitra" w:hAnsi="IRMitra" w:cs="IRMitra"/>
          <w:sz w:val="28"/>
          <w:szCs w:val="28"/>
          <w:rtl/>
        </w:rPr>
        <w:t>بر مبنا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نزول خداوند در روز عرفه و نوع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تجس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استوار بوده است. آن 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از همه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</w:t>
      </w:r>
      <w:r w:rsidRPr="00AD262C">
        <w:rPr>
          <w:rFonts w:ascii="IRMitra" w:hAnsi="IRMitra" w:cs="IRMitra"/>
          <w:sz w:val="28"/>
          <w:szCs w:val="28"/>
          <w:rtl/>
        </w:rPr>
        <w:t xml:space="preserve"> دشوارتر است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الحلب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="00DD0624">
        <w:rPr>
          <w:rFonts w:ascii="IRMitra" w:hAnsi="IRMitra" w:cs="IRMitra" w:hint="cs"/>
          <w:sz w:val="28"/>
          <w:szCs w:val="28"/>
          <w:rtl/>
        </w:rPr>
        <w:t xml:space="preserve"> عرض کردم </w:t>
      </w:r>
      <w:r w:rsidRPr="00AD262C">
        <w:rPr>
          <w:rFonts w:ascii="IRMitra" w:hAnsi="IRMitra" w:cs="IRMitra"/>
          <w:sz w:val="28"/>
          <w:szCs w:val="28"/>
          <w:rtl/>
        </w:rPr>
        <w:t>اصلاً قابل توج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مجموعاً به نظر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رسد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رها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/>
          <w:sz w:val="28"/>
          <w:szCs w:val="28"/>
          <w:rtl/>
        </w:rPr>
        <w:t xml:space="preserve"> در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هست و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eastAsia"/>
          <w:sz w:val="28"/>
          <w:szCs w:val="28"/>
          <w:rtl/>
        </w:rPr>
        <w:t>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بدون 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دانست. حالا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آ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ممکن است اصل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محمد بن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نقل کرده بود اصل اصل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محمد بن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آن بدون </w:t>
      </w:r>
      <w:r w:rsidR="00DD0624">
        <w:rPr>
          <w:rFonts w:ascii="IRMitra" w:hAnsi="IRMitra" w:cs="IRMitra" w:hint="cs"/>
          <w:sz w:val="28"/>
          <w:szCs w:val="28"/>
          <w:rtl/>
        </w:rPr>
        <w:t xml:space="preserve">این </w:t>
      </w:r>
      <w:r w:rsidRPr="00AD262C">
        <w:rPr>
          <w:rFonts w:ascii="IRMitra" w:hAnsi="IRMitra" w:cs="IRMitra"/>
          <w:sz w:val="28"/>
          <w:szCs w:val="28"/>
          <w:rtl/>
        </w:rPr>
        <w:t>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رها</w:t>
      </w:r>
      <w:r w:rsidRPr="00AD262C">
        <w:rPr>
          <w:rFonts w:ascii="IRMitra" w:hAnsi="IRMitra" w:cs="IRMitra"/>
          <w:sz w:val="28"/>
          <w:szCs w:val="28"/>
          <w:rtl/>
        </w:rPr>
        <w:t xml:space="preserve"> بوده و آن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ابن غضائر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ده</w:t>
      </w:r>
      <w:r w:rsidRPr="00AD262C">
        <w:rPr>
          <w:rFonts w:ascii="IRMitra" w:hAnsi="IRMitra" w:cs="IRMitra"/>
          <w:sz w:val="28"/>
          <w:szCs w:val="28"/>
          <w:rtl/>
        </w:rPr>
        <w:t xml:space="preserve"> بوده که از ابن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مسموع بوده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مشکلات را نداشته،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مشکلات در نقل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محمد بن موس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همدان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داش</w:t>
      </w:r>
      <w:r w:rsidRPr="00AD262C">
        <w:rPr>
          <w:rFonts w:ascii="IRMitra" w:hAnsi="IRMitra" w:cs="IRMitra" w:hint="eastAsia"/>
          <w:sz w:val="28"/>
          <w:szCs w:val="28"/>
          <w:rtl/>
        </w:rPr>
        <w:t>ته</w:t>
      </w:r>
      <w:r w:rsidRPr="00AD262C">
        <w:rPr>
          <w:rFonts w:ascii="IRMitra" w:hAnsi="IRMitra" w:cs="IRMitra"/>
          <w:sz w:val="28"/>
          <w:szCs w:val="28"/>
          <w:rtl/>
        </w:rPr>
        <w:t xml:space="preserve"> آن وارد شده است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27E13D8C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0702DDC8" w14:textId="56A70DC9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نکته را هم ضم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مه</w:t>
      </w:r>
      <w:r w:rsidRPr="00AD262C">
        <w:rPr>
          <w:rFonts w:ascii="IRMitra" w:hAnsi="IRMitra" w:cs="IRMitra"/>
          <w:sz w:val="28"/>
          <w:szCs w:val="28"/>
          <w:rtl/>
        </w:rPr>
        <w:t xml:space="preserve"> کنم، در کتاب‌ها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رجال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ما ابن غضائر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،</w:t>
      </w:r>
      <w:r w:rsidRPr="00AD262C">
        <w:rPr>
          <w:rFonts w:ascii="IRMitra" w:hAnsi="IRMitra" w:cs="IRMitra"/>
          <w:sz w:val="28"/>
          <w:szCs w:val="28"/>
          <w:rtl/>
        </w:rPr>
        <w:t xml:space="preserve"> رجال فهرست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خ،</w:t>
      </w:r>
      <w:r w:rsidRPr="00AD262C">
        <w:rPr>
          <w:rFonts w:ascii="IRMitra" w:hAnsi="IRMitra" w:cs="IRMitra"/>
          <w:sz w:val="28"/>
          <w:szCs w:val="28"/>
          <w:rtl/>
        </w:rPr>
        <w:t xml:space="preserve"> اشاره کرده‌اند که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زراد و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هر دو را ابن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مجعول محمد بن موس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همدان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دانسته است. در حال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صاحب قاموس الرجال اشاره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کنند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ما در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زراد اشکال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ند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>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م،</w:t>
      </w:r>
      <w:r w:rsidRPr="00AD262C">
        <w:rPr>
          <w:rFonts w:ascii="IRMitra" w:hAnsi="IRMitra" w:cs="IRMitra"/>
          <w:sz w:val="28"/>
          <w:szCs w:val="28"/>
          <w:rtl/>
        </w:rPr>
        <w:t xml:space="preserve">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شان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گو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با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حال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شان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گو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«و لعله کانت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اصل هذا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عن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الزراد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ضا</w:t>
      </w:r>
      <w:r w:rsidRPr="00AD262C">
        <w:rPr>
          <w:rFonts w:ascii="IRMitra" w:hAnsi="IRMitra" w:cs="IRMitra"/>
          <w:sz w:val="28"/>
          <w:szCs w:val="28"/>
          <w:rtl/>
        </w:rPr>
        <w:t xml:space="preserve"> امور منکره اسقطت مما وصل ال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نا</w:t>
      </w:r>
      <w:r w:rsidRPr="00AD262C">
        <w:rPr>
          <w:rFonts w:ascii="IRMitra" w:hAnsi="IRMitra" w:cs="IRMitra"/>
          <w:sz w:val="28"/>
          <w:szCs w:val="28"/>
          <w:rtl/>
        </w:rPr>
        <w:t xml:space="preserve"> فابن الول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نقاد لابد ان قال ما قال عن درا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>.»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گو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چون ابن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نقاد است و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را از درا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گفته، با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امور منکر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هم در آن وجو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داشته باشد. نه،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درست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ممکن است ابن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نجا</w:t>
      </w:r>
      <w:r w:rsidRPr="00AD262C">
        <w:rPr>
          <w:rFonts w:ascii="IRMitra" w:hAnsi="IRMitra" w:cs="IRMitra"/>
          <w:sz w:val="28"/>
          <w:szCs w:val="28"/>
          <w:rtl/>
        </w:rPr>
        <w:t xml:space="preserve"> اشتباه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کرده باشد،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زراد و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چون هر دو به وس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له</w:t>
      </w:r>
      <w:r w:rsidRPr="00AD262C">
        <w:rPr>
          <w:rFonts w:ascii="IRMitra" w:hAnsi="IRMitra" w:cs="IRMitra"/>
          <w:sz w:val="28"/>
          <w:szCs w:val="28"/>
          <w:rtl/>
        </w:rPr>
        <w:t xml:space="preserve"> محمد بن موس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همدان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نوشته شده بوده امثال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ن‌ها،</w:t>
      </w:r>
      <w:r w:rsidRPr="00AD262C">
        <w:rPr>
          <w:rFonts w:ascii="IRMitra" w:hAnsi="IRMitra" w:cs="IRMitra"/>
          <w:sz w:val="28"/>
          <w:szCs w:val="28"/>
          <w:rtl/>
        </w:rPr>
        <w:t xml:space="preserve"> اشکالات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در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بوده خ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ال</w:t>
      </w:r>
      <w:r w:rsidRPr="00AD262C">
        <w:rPr>
          <w:rFonts w:ascii="IRMitra" w:hAnsi="IRMitra" w:cs="IRMitra"/>
          <w:sz w:val="28"/>
          <w:szCs w:val="28"/>
          <w:rtl/>
        </w:rPr>
        <w:t xml:space="preserve"> کرده بوده در آن هم اشکال هست.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بگو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ابن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چ</w:t>
      </w:r>
      <w:r w:rsidRPr="00AD262C">
        <w:rPr>
          <w:rFonts w:ascii="IRMitra" w:hAnsi="IRMitra" w:cs="IRMitra"/>
          <w:sz w:val="28"/>
          <w:szCs w:val="28"/>
          <w:rtl/>
        </w:rPr>
        <w:t xml:space="preserve"> اشتباه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کند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معنا ندارد. ممکن است به حافظه‌اش اعتماد کرده، تصور کرده که در هر دو اصل اشکال بوده و فراموش کرده که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اشکالات منحصر است به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و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زراد مشتمل بر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اشکالات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140304CC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52DBAFFE" w14:textId="47574843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lastRenderedPageBreak/>
        <w:t>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را خ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کلام صاحب قاموس الرجال را پذ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رفت</w:t>
      </w:r>
      <w:r w:rsidRPr="00AD262C">
        <w:rPr>
          <w:rFonts w:ascii="IRMitra" w:hAnsi="IRMitra" w:cs="IRMitra"/>
          <w:sz w:val="28"/>
          <w:szCs w:val="28"/>
          <w:rtl/>
        </w:rPr>
        <w:t>. اصل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ابن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هم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نقاد قابل توجه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و امثال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ن‌ها،</w:t>
      </w:r>
      <w:r w:rsidRPr="00AD262C">
        <w:rPr>
          <w:rFonts w:ascii="IRMitra" w:hAnsi="IRMitra" w:cs="IRMitra"/>
          <w:sz w:val="28"/>
          <w:szCs w:val="28"/>
          <w:rtl/>
        </w:rPr>
        <w:t xml:space="preserve"> آن‌ها مطلب خ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درست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ممکن است بر اساس اشتباهات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اح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اناً</w:t>
      </w:r>
      <w:r w:rsidRPr="00AD262C">
        <w:rPr>
          <w:rFonts w:ascii="IRMitra" w:hAnsi="IRMitra" w:cs="IRMitra"/>
          <w:sz w:val="28"/>
          <w:szCs w:val="28"/>
          <w:rtl/>
        </w:rPr>
        <w:t xml:space="preserve"> ابن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مطالب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گفته باشد، آن بحث ما مستثن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ات</w:t>
      </w:r>
      <w:r w:rsidRPr="00AD262C">
        <w:rPr>
          <w:rFonts w:ascii="IRMitra" w:hAnsi="IRMitra" w:cs="IRMitra"/>
          <w:sz w:val="28"/>
          <w:szCs w:val="28"/>
          <w:rtl/>
        </w:rPr>
        <w:t xml:space="preserve"> ابن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از رجال از نواد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الحکمه محمد بن احمد بن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ح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/>
          <w:sz w:val="28"/>
          <w:szCs w:val="28"/>
          <w:rtl/>
        </w:rPr>
        <w:t xml:space="preserve"> بن عمران اشعر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قبول ندار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که حتماً استثناء درست باشد، ممکن است مبنا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ابن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با مبنا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ما دار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تفاوت داشته باشد و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حتماً بگو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امور منکر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بوده که ما هم آن را منکر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دانست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روشن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بله، ابن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چه بسا او ر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منکر دانسته باشد، آن </w:t>
      </w:r>
      <w:r w:rsidR="009844CC">
        <w:rPr>
          <w:rFonts w:ascii="IRMitra" w:hAnsi="IRMitra" w:cs="IRMitra" w:hint="cs"/>
          <w:sz w:val="28"/>
          <w:szCs w:val="28"/>
          <w:rtl/>
        </w:rPr>
        <w:t xml:space="preserve">را </w:t>
      </w:r>
      <w:r w:rsidRPr="00AD262C">
        <w:rPr>
          <w:rFonts w:ascii="IRMitra" w:hAnsi="IRMitra" w:cs="IRMitra"/>
          <w:sz w:val="28"/>
          <w:szCs w:val="28"/>
          <w:rtl/>
        </w:rPr>
        <w:t>هم</w:t>
      </w:r>
      <w:r w:rsidR="009844CC">
        <w:rPr>
          <w:rFonts w:ascii="IRMitra" w:hAnsi="IRMitra" w:cs="IRMitra" w:hint="cs"/>
          <w:sz w:val="28"/>
          <w:szCs w:val="28"/>
          <w:rtl/>
        </w:rPr>
        <w:t xml:space="preserve"> عرض</w:t>
      </w:r>
      <w:r w:rsidRPr="00AD262C">
        <w:rPr>
          <w:rFonts w:ascii="IRMitra" w:hAnsi="IRMitra" w:cs="IRMitra"/>
          <w:sz w:val="28"/>
          <w:szCs w:val="28"/>
          <w:rtl/>
        </w:rPr>
        <w:t xml:space="preserve"> ممکن است ابن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هم واقعاً منکر ندانسته باشد، اشتباه منشأ شده باشد که تصور منکر بودن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منشأ شده باشد که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اصل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شان</w:t>
      </w:r>
      <w:r w:rsidRPr="00AD262C">
        <w:rPr>
          <w:rFonts w:ascii="IRMitra" w:hAnsi="IRMitra" w:cs="IRMitra"/>
          <w:sz w:val="28"/>
          <w:szCs w:val="28"/>
          <w:rtl/>
        </w:rPr>
        <w:t xml:space="preserve"> 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ز</w:t>
      </w:r>
      <w:r w:rsidRPr="00AD262C">
        <w:rPr>
          <w:rFonts w:ascii="IRMitra" w:hAnsi="IRMitra" w:cs="IRMitra"/>
          <w:sz w:val="28"/>
          <w:szCs w:val="28"/>
          <w:rtl/>
        </w:rPr>
        <w:t xml:space="preserve"> کند. مجموعاً به نظر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رسد</w:t>
      </w:r>
      <w:r w:rsidRPr="00AD262C">
        <w:rPr>
          <w:rFonts w:ascii="IRMitra" w:hAnsi="IRMitra" w:cs="IRMitra"/>
          <w:sz w:val="28"/>
          <w:szCs w:val="28"/>
          <w:rtl/>
        </w:rPr>
        <w:t xml:space="preserve">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اصل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دشوار است ما اعتبار مطلق برا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ش</w:t>
      </w:r>
      <w:r w:rsidRPr="00AD262C">
        <w:rPr>
          <w:rFonts w:ascii="IRMitra" w:hAnsi="IRMitra" w:cs="IRMitra"/>
          <w:sz w:val="28"/>
          <w:szCs w:val="28"/>
          <w:rtl/>
        </w:rPr>
        <w:t xml:space="preserve"> ثابت کن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>. چه بسا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اعتبارش چون به هر حال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در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وارد شده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ردار</w:t>
      </w:r>
      <w:r w:rsidRPr="00AD262C">
        <w:rPr>
          <w:rFonts w:ascii="IRMitra" w:hAnsi="IRMitra" w:cs="IRMitra"/>
          <w:sz w:val="28"/>
          <w:szCs w:val="28"/>
          <w:rtl/>
        </w:rPr>
        <w:t xml:space="preserve"> در آن وجود دارد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50FB91B8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5E120FA4" w14:textId="61C8A9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هم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مورد بحث ما هم خ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صاف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را توجه بفرما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>. در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مورد بحث ما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گو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>: «ف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الرجل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کون</w:t>
      </w:r>
      <w:r w:rsidRPr="00AD262C">
        <w:rPr>
          <w:rFonts w:ascii="IRMitra" w:hAnsi="IRMitra" w:cs="IRMitra"/>
          <w:sz w:val="28"/>
          <w:szCs w:val="28"/>
          <w:rtl/>
        </w:rPr>
        <w:t xml:space="preserve"> له الابل و البقر و الغنم و المتاع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حول</w:t>
      </w:r>
      <w:r w:rsidRPr="00AD262C">
        <w:rPr>
          <w:rFonts w:ascii="IRMitra" w:hAnsi="IRMitra" w:cs="IRMitra"/>
          <w:sz w:val="28"/>
          <w:szCs w:val="28"/>
          <w:rtl/>
        </w:rPr>
        <w:t xml:space="preserve">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الحول </w:t>
      </w:r>
      <w:r w:rsidR="007C5B74" w:rsidRPr="00AD262C">
        <w:rPr>
          <w:rFonts w:ascii="IRMitra" w:hAnsi="IRMitra" w:cs="IRMitra"/>
          <w:sz w:val="28"/>
          <w:szCs w:val="28"/>
          <w:rtl/>
        </w:rPr>
        <w:t>ف</w:t>
      </w:r>
      <w:r w:rsidR="007C5B74">
        <w:rPr>
          <w:rFonts w:ascii="IRMitra" w:hAnsi="IRMitra" w:cs="IRMitra" w:hint="cs"/>
          <w:sz w:val="28"/>
          <w:szCs w:val="28"/>
          <w:rtl/>
        </w:rPr>
        <w:t>ی</w:t>
      </w:r>
      <w:r w:rsidR="007C5B74" w:rsidRPr="00AD262C">
        <w:rPr>
          <w:rFonts w:ascii="IRMitra" w:hAnsi="IRMitra" w:cs="IRMitra"/>
          <w:sz w:val="28"/>
          <w:szCs w:val="28"/>
          <w:rtl/>
        </w:rPr>
        <w:t xml:space="preserve">موت </w:t>
      </w:r>
      <w:r w:rsidRPr="00AD262C">
        <w:rPr>
          <w:rFonts w:ascii="IRMitra" w:hAnsi="IRMitra" w:cs="IRMitra"/>
          <w:sz w:val="28"/>
          <w:szCs w:val="28"/>
          <w:rtl/>
        </w:rPr>
        <w:t xml:space="preserve">الابل و البقر و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حترق</w:t>
      </w:r>
      <w:r w:rsidRPr="00AD262C">
        <w:rPr>
          <w:rFonts w:ascii="IRMitra" w:hAnsi="IRMitra" w:cs="IRMitra"/>
          <w:sz w:val="28"/>
          <w:szCs w:val="28"/>
          <w:rtl/>
        </w:rPr>
        <w:t xml:space="preserve"> المتاع. فقال ان کان حال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الحول و تهاون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اخراج زکاته فهو ضامن لل</w:t>
      </w:r>
      <w:r w:rsidRPr="00AD262C">
        <w:rPr>
          <w:rFonts w:ascii="IRMitra" w:hAnsi="IRMitra" w:cs="IRMitra" w:hint="eastAsia"/>
          <w:sz w:val="28"/>
          <w:szCs w:val="28"/>
          <w:rtl/>
        </w:rPr>
        <w:t>زکاه</w:t>
      </w:r>
      <w:r w:rsidRPr="00AD262C">
        <w:rPr>
          <w:rFonts w:ascii="IRMitra" w:hAnsi="IRMitra" w:cs="IRMitra"/>
          <w:sz w:val="28"/>
          <w:szCs w:val="28"/>
          <w:rtl/>
        </w:rPr>
        <w:t xml:space="preserve"> و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زکاه ذلک و ان کان قبل ان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حول</w:t>
      </w:r>
      <w:r w:rsidRPr="00AD262C">
        <w:rPr>
          <w:rFonts w:ascii="IRMitra" w:hAnsi="IRMitra" w:cs="IRMitra"/>
          <w:sz w:val="28"/>
          <w:szCs w:val="28"/>
          <w:rtl/>
        </w:rPr>
        <w:t xml:space="preserve">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الحول فلا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ء</w:t>
      </w:r>
      <w:r w:rsidRPr="00AD262C">
        <w:rPr>
          <w:rFonts w:ascii="IRMitra" w:hAnsi="IRMitra" w:cs="IRMitra"/>
          <w:sz w:val="28"/>
          <w:szCs w:val="28"/>
          <w:rtl/>
        </w:rPr>
        <w:t xml:space="preserve">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>.» صورت ظاهر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صورت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از باب تهاون نباشد، بدون تهاون موت ابل و بقر اتفاق افتاده باشد و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صورت مسئله را پاسخ ندادند و صورت‌ها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پاسخ بدهند خال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از اشکال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بنابرا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و در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مشابه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که همان مرسله ابن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بود، در مرسله ابن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عن بعض اصحابه عن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الرجل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کون</w:t>
      </w:r>
      <w:r w:rsidRPr="00AD262C">
        <w:rPr>
          <w:rFonts w:ascii="IRMitra" w:hAnsi="IRMitra" w:cs="IRMitra"/>
          <w:sz w:val="28"/>
          <w:szCs w:val="28"/>
          <w:rtl/>
        </w:rPr>
        <w:t xml:space="preserve"> له ابل او بقر او غنم او متاع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حول</w:t>
      </w:r>
      <w:r w:rsidRPr="00AD262C">
        <w:rPr>
          <w:rFonts w:ascii="IRMitra" w:hAnsi="IRMitra" w:cs="IRMitra"/>
          <w:sz w:val="28"/>
          <w:szCs w:val="28"/>
          <w:rtl/>
        </w:rPr>
        <w:t xml:space="preserve">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ها</w:t>
      </w:r>
      <w:r w:rsidRPr="00AD262C">
        <w:rPr>
          <w:rFonts w:ascii="IRMitra" w:hAnsi="IRMitra" w:cs="IRMitra"/>
          <w:sz w:val="28"/>
          <w:szCs w:val="28"/>
          <w:rtl/>
        </w:rPr>
        <w:t xml:space="preserve"> الحول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موت</w:t>
      </w:r>
      <w:r w:rsidRPr="00AD262C">
        <w:rPr>
          <w:rFonts w:ascii="IRMitra" w:hAnsi="IRMitra" w:cs="IRMitra"/>
          <w:sz w:val="28"/>
          <w:szCs w:val="28"/>
          <w:rtl/>
        </w:rPr>
        <w:t xml:space="preserve"> الابل و البقر و الغنم و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حترق</w:t>
      </w:r>
      <w:r w:rsidRPr="00AD262C">
        <w:rPr>
          <w:rFonts w:ascii="IRMitra" w:hAnsi="IRMitra" w:cs="IRMitra"/>
          <w:sz w:val="28"/>
          <w:szCs w:val="28"/>
          <w:rtl/>
        </w:rPr>
        <w:t xml:space="preserve"> المتاع قال 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</w:t>
      </w:r>
      <w:r w:rsidRPr="00AD262C">
        <w:rPr>
          <w:rFonts w:ascii="IRMitra" w:hAnsi="IRMitra" w:cs="IRMitra"/>
          <w:sz w:val="28"/>
          <w:szCs w:val="28"/>
          <w:rtl/>
        </w:rPr>
        <w:t xml:space="preserve">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ء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75EEF193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6AB67CED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صورت</w:t>
      </w:r>
      <w:r w:rsidRPr="00AD262C">
        <w:rPr>
          <w:rFonts w:ascii="IRMitra" w:hAnsi="IRMitra" w:cs="IRMitra"/>
          <w:sz w:val="28"/>
          <w:szCs w:val="28"/>
          <w:rtl/>
        </w:rPr>
        <w:t xml:space="preserve"> ظاهره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را 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ان</w:t>
      </w:r>
      <w:r w:rsidRPr="00AD262C">
        <w:rPr>
          <w:rFonts w:ascii="IRMitra" w:hAnsi="IRMitra" w:cs="IRMitra"/>
          <w:sz w:val="28"/>
          <w:szCs w:val="28"/>
          <w:rtl/>
        </w:rPr>
        <w:t xml:space="preserve"> کرده است. من احتمال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دهم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اصلاً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ابن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چون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جزو مشا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خ</w:t>
      </w:r>
      <w:r w:rsidRPr="00AD262C">
        <w:rPr>
          <w:rFonts w:ascii="IRMitra" w:hAnsi="IRMitra" w:cs="IRMitra"/>
          <w:sz w:val="28"/>
          <w:szCs w:val="28"/>
          <w:rtl/>
        </w:rPr>
        <w:t xml:space="preserve"> ابن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بود، راو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کتاب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ابن اب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عم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بود،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احتمال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مراد از بعض اصحابنا هم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کاملاً وجود دارد.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آ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اح</w:t>
      </w:r>
      <w:r w:rsidRPr="00AD262C">
        <w:rPr>
          <w:rFonts w:ascii="IRMitra" w:hAnsi="IRMitra" w:cs="IRMitra" w:hint="eastAsia"/>
          <w:sz w:val="28"/>
          <w:szCs w:val="28"/>
          <w:rtl/>
        </w:rPr>
        <w:t>تمال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دهم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سقط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در آن بوده، «ل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</w:t>
      </w:r>
      <w:r w:rsidRPr="00AD262C">
        <w:rPr>
          <w:rFonts w:ascii="IRMitra" w:hAnsi="IRMitra" w:cs="IRMitra"/>
          <w:sz w:val="28"/>
          <w:szCs w:val="28"/>
          <w:rtl/>
        </w:rPr>
        <w:t xml:space="preserve">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ء»</w:t>
      </w:r>
      <w:r w:rsidRPr="00AD262C">
        <w:rPr>
          <w:rFonts w:ascii="IRMitra" w:hAnsi="IRMitra" w:cs="IRMitra"/>
          <w:sz w:val="28"/>
          <w:szCs w:val="28"/>
          <w:rtl/>
        </w:rPr>
        <w:t xml:space="preserve"> اولش بوده، بعد ادامه‌اش امام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بعد از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کلام راو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پاسخ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دادند،</w:t>
      </w:r>
      <w:r w:rsidRPr="00AD262C">
        <w:rPr>
          <w:rFonts w:ascii="IRMitra" w:hAnsi="IRMitra" w:cs="IRMitra"/>
          <w:sz w:val="28"/>
          <w:szCs w:val="28"/>
          <w:rtl/>
        </w:rPr>
        <w:t xml:space="preserve"> گفتند مثلاً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ن‌جور</w:t>
      </w:r>
      <w:r w:rsidRPr="00AD262C">
        <w:rPr>
          <w:rFonts w:ascii="IRMitra" w:hAnsi="IRMitra" w:cs="IRMitra"/>
          <w:sz w:val="28"/>
          <w:szCs w:val="28"/>
          <w:rtl/>
        </w:rPr>
        <w:t xml:space="preserve"> بوده، عبارت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ن‌شکل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بوده که «ف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الرجل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کون</w:t>
      </w:r>
      <w:r w:rsidRPr="00AD262C">
        <w:rPr>
          <w:rFonts w:ascii="IRMitra" w:hAnsi="IRMitra" w:cs="IRMitra"/>
          <w:sz w:val="28"/>
          <w:szCs w:val="28"/>
          <w:rtl/>
        </w:rPr>
        <w:t xml:space="preserve"> له الابل و البقر و الغنم و المتاع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حول</w:t>
      </w:r>
      <w:r w:rsidRPr="00AD262C">
        <w:rPr>
          <w:rFonts w:ascii="IRMitra" w:hAnsi="IRMitra" w:cs="IRMitra"/>
          <w:sz w:val="28"/>
          <w:szCs w:val="28"/>
          <w:rtl/>
        </w:rPr>
        <w:t xml:space="preserve">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الحول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موت</w:t>
      </w:r>
      <w:r w:rsidRPr="00AD262C">
        <w:rPr>
          <w:rFonts w:ascii="IRMitra" w:hAnsi="IRMitra" w:cs="IRMitra"/>
          <w:sz w:val="28"/>
          <w:szCs w:val="28"/>
          <w:rtl/>
        </w:rPr>
        <w:t xml:space="preserve"> الابل و البقر و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حترق</w:t>
      </w:r>
      <w:r w:rsidRPr="00AD262C">
        <w:rPr>
          <w:rFonts w:ascii="IRMitra" w:hAnsi="IRMitra" w:cs="IRMitra"/>
          <w:sz w:val="28"/>
          <w:szCs w:val="28"/>
          <w:rtl/>
        </w:rPr>
        <w:t xml:space="preserve"> المتاع فقال لا بأس فان کان حال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الحول و تهاون 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اخراج زکاته فهو ضامن للزکاه و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زکاه ذلک و ان کان قبل ان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حول</w:t>
      </w:r>
      <w:r w:rsidRPr="00AD262C">
        <w:rPr>
          <w:rFonts w:ascii="IRMitra" w:hAnsi="IRMitra" w:cs="IRMitra"/>
          <w:sz w:val="28"/>
          <w:szCs w:val="28"/>
          <w:rtl/>
        </w:rPr>
        <w:t xml:space="preserve">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الحول فلا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ء</w:t>
      </w:r>
      <w:r w:rsidRPr="00AD262C">
        <w:rPr>
          <w:rFonts w:ascii="IRMitra" w:hAnsi="IRMitra" w:cs="IRMitra"/>
          <w:sz w:val="28"/>
          <w:szCs w:val="28"/>
          <w:rtl/>
        </w:rPr>
        <w:t xml:space="preserve">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.»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عن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اصل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آن «فلا ش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ء</w:t>
      </w:r>
      <w:r w:rsidRPr="00AD262C">
        <w:rPr>
          <w:rFonts w:ascii="IRMitra" w:hAnsi="IRMitra" w:cs="IRMitra"/>
          <w:sz w:val="28"/>
          <w:szCs w:val="28"/>
          <w:rtl/>
        </w:rPr>
        <w:t xml:space="preserve">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ه»</w:t>
      </w:r>
      <w:r w:rsidRPr="00AD262C">
        <w:rPr>
          <w:rFonts w:ascii="IRMitra" w:hAnsi="IRMitra" w:cs="IRMitra"/>
          <w:sz w:val="28"/>
          <w:szCs w:val="28"/>
          <w:rtl/>
        </w:rPr>
        <w:t xml:space="preserve"> که در اول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بوده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افتاده، امام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بعد از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خود صورت مسئله را جواب دادند، در ادامه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مفهوم جمله و صورت‌ها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که سؤال سائل ناظر به او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 xml:space="preserve"> تفضلاً پاسخ داده باشند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75E378EB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32A2D3FF" w14:textId="3365A494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lastRenderedPageBreak/>
        <w:t>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تقد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خال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از اشکال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حاج آقا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مق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فرمودند</w:t>
      </w:r>
      <w:r w:rsidRPr="00AD262C">
        <w:rPr>
          <w:rFonts w:ascii="IRMitra" w:hAnsi="IRMitra" w:cs="IRMitra"/>
          <w:sz w:val="28"/>
          <w:szCs w:val="28"/>
          <w:rtl/>
        </w:rPr>
        <w:t xml:space="preserve"> موقع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کتاب اصول ستة عشر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خواست</w:t>
      </w:r>
      <w:r w:rsidRPr="00AD262C">
        <w:rPr>
          <w:rFonts w:ascii="IRMitra" w:hAnsi="IRMitra" w:cs="IRMitra"/>
          <w:sz w:val="28"/>
          <w:szCs w:val="28"/>
          <w:rtl/>
        </w:rPr>
        <w:t xml:space="preserve"> چاپ بشود، بعض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از مسئول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چاپ کتاب آمده بودند خدمت بعض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از آقا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ان</w:t>
      </w:r>
      <w:r w:rsidRPr="00AD262C">
        <w:rPr>
          <w:rFonts w:ascii="IRMitra" w:hAnsi="IRMitra" w:cs="IRMitra"/>
          <w:sz w:val="28"/>
          <w:szCs w:val="28"/>
          <w:rtl/>
        </w:rPr>
        <w:t xml:space="preserve"> گفته بودند که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کتاب مشتمل بر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تجس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و ما چکار کن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م؟</w:t>
      </w:r>
      <w:r w:rsidRPr="00AD262C">
        <w:rPr>
          <w:rFonts w:ascii="IRMitra" w:hAnsi="IRMitra" w:cs="IRMitra"/>
          <w:sz w:val="28"/>
          <w:szCs w:val="28"/>
          <w:rtl/>
        </w:rPr>
        <w:t xml:space="preserve"> آ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آقا گفته بود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</w:t>
      </w:r>
      <w:r w:rsidRPr="00AD262C">
        <w:rPr>
          <w:rFonts w:ascii="IRMitra" w:hAnsi="IRMitra" w:cs="IRMitra"/>
          <w:sz w:val="28"/>
          <w:szCs w:val="28"/>
          <w:rtl/>
        </w:rPr>
        <w:t xml:space="preserve"> را حذف کن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>. حاج آقا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فرمودند</w:t>
      </w:r>
      <w:r w:rsidRPr="00AD262C">
        <w:rPr>
          <w:rFonts w:ascii="IRMitra" w:hAnsi="IRMitra" w:cs="IRMitra"/>
          <w:sz w:val="28"/>
          <w:szCs w:val="28"/>
          <w:rtl/>
        </w:rPr>
        <w:t xml:space="preserve"> خوشبختانه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توص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ه،</w:t>
      </w:r>
      <w:r w:rsidRPr="00AD262C">
        <w:rPr>
          <w:rFonts w:ascii="IRMitra" w:hAnsi="IRMitra" w:cs="IRMitra"/>
          <w:sz w:val="28"/>
          <w:szCs w:val="28"/>
          <w:rtl/>
        </w:rPr>
        <w:t xml:space="preserve"> توص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ه‌ا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از سر خ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رخواهانه</w:t>
      </w:r>
      <w:r w:rsidRPr="00AD262C">
        <w:rPr>
          <w:rFonts w:ascii="IRMitra" w:hAnsi="IRMitra" w:cs="IRMitra"/>
          <w:sz w:val="28"/>
          <w:szCs w:val="28"/>
          <w:rtl/>
        </w:rPr>
        <w:t xml:space="preserve">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از سر ناآگاه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بود عمل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نشد، کتاب به همان شکل اصل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اش</w:t>
      </w:r>
      <w:r w:rsidRPr="00AD262C">
        <w:rPr>
          <w:rFonts w:ascii="IRMitra" w:hAnsi="IRMitra" w:cs="IRMitra"/>
          <w:sz w:val="28"/>
          <w:szCs w:val="28"/>
          <w:rtl/>
        </w:rPr>
        <w:t xml:space="preserve"> چاپ شد و من و آقا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داماد موقع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به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بحث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د،</w:t>
      </w:r>
      <w:r w:rsidRPr="00AD262C">
        <w:rPr>
          <w:rFonts w:ascii="IRMitra" w:hAnsi="IRMitra" w:cs="IRMitra"/>
          <w:sz w:val="28"/>
          <w:szCs w:val="28"/>
          <w:rtl/>
        </w:rPr>
        <w:t xml:space="preserve"> به استناد هم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تجس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مدسوس بودن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نت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جه</w:t>
      </w:r>
      <w:r w:rsidRPr="00AD262C">
        <w:rPr>
          <w:rFonts w:ascii="IRMitra" w:hAnsi="IRMitra" w:cs="IRMitra"/>
          <w:sz w:val="28"/>
          <w:szCs w:val="28"/>
          <w:rtl/>
        </w:rPr>
        <w:t xml:space="preserve"> گرفت و امثال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</w:t>
      </w:r>
      <w:r w:rsidRPr="00AD262C">
        <w:rPr>
          <w:rFonts w:ascii="IRMitra" w:hAnsi="IRMitra" w:cs="IRMitra"/>
          <w:sz w:val="28"/>
          <w:szCs w:val="28"/>
          <w:rtl/>
        </w:rPr>
        <w:t>.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تقد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رسد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حج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مطلقه ندارد و البته بع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نحو حج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نسب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را بتوان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برا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اصل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قائل بشو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م،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عن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در جاها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مضمونش با سا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ات</w:t>
      </w:r>
      <w:r w:rsidRPr="00AD262C">
        <w:rPr>
          <w:rFonts w:ascii="IRMitra" w:hAnsi="IRMitra" w:cs="IRMitra"/>
          <w:sz w:val="28"/>
          <w:szCs w:val="28"/>
          <w:rtl/>
        </w:rPr>
        <w:t xml:space="preserve"> ناهمخوان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نداش</w:t>
      </w:r>
      <w:r w:rsidRPr="00AD262C">
        <w:rPr>
          <w:rFonts w:ascii="IRMitra" w:hAnsi="IRMitra" w:cs="IRMitra" w:hint="eastAsia"/>
          <w:sz w:val="28"/>
          <w:szCs w:val="28"/>
          <w:rtl/>
        </w:rPr>
        <w:t>ته</w:t>
      </w:r>
      <w:r w:rsidRPr="00AD262C">
        <w:rPr>
          <w:rFonts w:ascii="IRMitra" w:hAnsi="IRMitra" w:cs="IRMitra"/>
          <w:sz w:val="28"/>
          <w:szCs w:val="28"/>
          <w:rtl/>
        </w:rPr>
        <w:t xml:space="preserve"> باشد و مضمونش غر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ب</w:t>
      </w:r>
      <w:r w:rsidRPr="00AD262C">
        <w:rPr>
          <w:rFonts w:ascii="IRMitra" w:hAnsi="IRMitra" w:cs="IRMitra"/>
          <w:sz w:val="28"/>
          <w:szCs w:val="28"/>
          <w:rtl/>
        </w:rPr>
        <w:t xml:space="preserve"> نباشد بتوان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اصل را بپذ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2BABA498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72D63594" w14:textId="28C0C096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بنابرا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سر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مضمون‌ها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غر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هم در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هست، مثلاً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گو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قال سمعت اباعبدالله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السلام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قول</w:t>
      </w:r>
      <w:r w:rsidRPr="00AD262C">
        <w:rPr>
          <w:rFonts w:ascii="IRMitra" w:hAnsi="IRMitra" w:cs="IRMitra"/>
          <w:sz w:val="28"/>
          <w:szCs w:val="28"/>
          <w:rtl/>
        </w:rPr>
        <w:t xml:space="preserve"> کان الله و هو لا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بلا عدد اکثر مما کان مر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دا</w:t>
      </w:r>
      <w:r w:rsidRPr="00AD262C">
        <w:rPr>
          <w:rFonts w:ascii="IRMitra" w:hAnsi="IRMitra" w:cs="IRMitra"/>
          <w:sz w:val="28"/>
          <w:szCs w:val="28"/>
          <w:rtl/>
        </w:rPr>
        <w:t>. آ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واقعاً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به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ن‌جور</w:t>
      </w:r>
      <w:r w:rsidRPr="00AD262C">
        <w:rPr>
          <w:rFonts w:ascii="IRMitra" w:hAnsi="IRMitra" w:cs="IRMitra"/>
          <w:sz w:val="28"/>
          <w:szCs w:val="28"/>
          <w:rtl/>
        </w:rPr>
        <w:t xml:space="preserve"> نقل‌ها اعتماد کرد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>ا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شود؟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</w:t>
      </w:r>
      <w:r w:rsidRPr="00AD262C">
        <w:rPr>
          <w:rFonts w:ascii="IRMitra" w:hAnsi="IRMitra" w:cs="IRMitra"/>
          <w:sz w:val="28"/>
          <w:szCs w:val="28"/>
          <w:rtl/>
        </w:rPr>
        <w:t xml:space="preserve"> به نظر مشکل است در جاها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نقل‌ها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نقل‌ها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خاص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باشد امثال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</w:t>
      </w:r>
      <w:r w:rsidRPr="00AD262C">
        <w:rPr>
          <w:rFonts w:ascii="IRMitra" w:hAnsi="IRMitra" w:cs="IRMitra"/>
          <w:sz w:val="28"/>
          <w:szCs w:val="28"/>
          <w:rtl/>
        </w:rPr>
        <w:t xml:space="preserve"> بتوان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اعتماد کن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>.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به هر حال مجموعاً به نظر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رسد</w:t>
      </w:r>
      <w:r w:rsidRPr="00AD262C">
        <w:rPr>
          <w:rFonts w:ascii="IRMitra" w:hAnsi="IRMitra" w:cs="IRMitra"/>
          <w:sz w:val="28"/>
          <w:szCs w:val="28"/>
          <w:rtl/>
        </w:rPr>
        <w:t xml:space="preserve"> که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در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صلاح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معارضه با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معتبر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/>
          <w:sz w:val="28"/>
          <w:szCs w:val="28"/>
          <w:rtl/>
        </w:rPr>
        <w:t xml:space="preserve"> ندارد. بله، به عنوان تأ</w:t>
      </w:r>
      <w:r w:rsidRPr="00AD262C">
        <w:rPr>
          <w:rFonts w:ascii="IRMitra" w:hAnsi="IRMitra" w:cs="IRMitra" w:hint="cs"/>
          <w:sz w:val="28"/>
          <w:szCs w:val="28"/>
          <w:rtl/>
        </w:rPr>
        <w:t>یی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>ت‌ها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از آن استفاده کرد ول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با توجه به هم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مشکلات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در نقل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وجود دارد و احتمال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نجا</w:t>
      </w:r>
      <w:r w:rsidRPr="00AD262C">
        <w:rPr>
          <w:rFonts w:ascii="IRMitra" w:hAnsi="IRMitra" w:cs="IRMitra"/>
          <w:sz w:val="28"/>
          <w:szCs w:val="28"/>
          <w:rtl/>
        </w:rPr>
        <w:t xml:space="preserve"> دست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در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صورت گرفته وجود دارد و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ن‌ها،</w:t>
      </w:r>
      <w:r w:rsidRPr="00AD262C">
        <w:rPr>
          <w:rFonts w:ascii="IRMitra" w:hAnsi="IRMitra" w:cs="IRMitra"/>
          <w:sz w:val="28"/>
          <w:szCs w:val="28"/>
          <w:rtl/>
        </w:rPr>
        <w:t xml:space="preserve"> اعتبار مطلق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محل اشکال است</w:t>
      </w:r>
      <w:r w:rsidRPr="00AD262C">
        <w:rPr>
          <w:rFonts w:ascii="IRMitra" w:hAnsi="IRMitra" w:cs="IRMitra"/>
          <w:sz w:val="28"/>
          <w:szCs w:val="28"/>
        </w:rPr>
        <w:t>.</w:t>
      </w:r>
    </w:p>
    <w:p w14:paraId="1ED27138" w14:textId="77777777" w:rsidR="00AD262C" w:rsidRPr="00AD262C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5450A1D6" w14:textId="0A4E2DF7" w:rsidR="001155DA" w:rsidRDefault="00AD262C" w:rsidP="007C4FA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چک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ده</w:t>
      </w:r>
      <w:r w:rsidRPr="00AD262C">
        <w:rPr>
          <w:rFonts w:ascii="IRMitra" w:hAnsi="IRMitra" w:cs="IRMitra"/>
          <w:sz w:val="28"/>
          <w:szCs w:val="28"/>
          <w:rtl/>
        </w:rPr>
        <w:t xml:space="preserve"> بحث در مورد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نرس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>. حالا در مورد متن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هم که قبلاً اشاره کرد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م،</w:t>
      </w:r>
      <w:r w:rsidRPr="00AD262C">
        <w:rPr>
          <w:rFonts w:ascii="IRMitra" w:hAnsi="IRMitra" w:cs="IRMitra"/>
          <w:sz w:val="28"/>
          <w:szCs w:val="28"/>
          <w:rtl/>
        </w:rPr>
        <w:t xml:space="preserve"> متن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حالا مطلب تازه‌ا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در متن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ست</w:t>
      </w:r>
      <w:r w:rsidRPr="00AD262C">
        <w:rPr>
          <w:rFonts w:ascii="IRMitra" w:hAnsi="IRMitra" w:cs="IRMitra"/>
          <w:sz w:val="28"/>
          <w:szCs w:val="28"/>
          <w:rtl/>
        </w:rPr>
        <w:t>. متن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دال بر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اگر کل مال زکو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بدون تفر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ط</w:t>
      </w:r>
      <w:r w:rsidRPr="00AD262C">
        <w:rPr>
          <w:rFonts w:ascii="IRMitra" w:hAnsi="IRMitra" w:cs="IRMitra"/>
          <w:sz w:val="28"/>
          <w:szCs w:val="28"/>
          <w:rtl/>
        </w:rPr>
        <w:t xml:space="preserve"> و بدون تقص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/>
          <w:sz w:val="28"/>
          <w:szCs w:val="28"/>
          <w:rtl/>
        </w:rPr>
        <w:t xml:space="preserve"> مالک تلف بشود، زکات هم ساقط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>. اما حالا اگر قسمت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از مال تلف بشود چه حکم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دارد که عمده بحث ما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است،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از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استفاده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>.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حداکثر دال بر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که زکات به 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تعلق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رد</w:t>
      </w:r>
      <w:r w:rsidRPr="00AD262C">
        <w:rPr>
          <w:rFonts w:ascii="IRMitra" w:hAnsi="IRMitra" w:cs="IRMitra"/>
          <w:sz w:val="28"/>
          <w:szCs w:val="28"/>
          <w:rtl/>
        </w:rPr>
        <w:t xml:space="preserve"> و به هم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خاطر وقت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تمام 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تلف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زکات هم تلف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>. اما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زکات به نحو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 </w:t>
      </w:r>
      <w:r w:rsidRPr="00AD262C">
        <w:rPr>
          <w:rFonts w:ascii="IRMitra" w:hAnsi="IRMitra" w:cs="IRMitra" w:hint="eastAsia"/>
          <w:sz w:val="28"/>
          <w:szCs w:val="28"/>
          <w:rtl/>
        </w:rPr>
        <w:t>که</w:t>
      </w:r>
      <w:r w:rsidRPr="00AD262C">
        <w:rPr>
          <w:rFonts w:ascii="IRMitra" w:hAnsi="IRMitra" w:cs="IRMitra"/>
          <w:sz w:val="28"/>
          <w:szCs w:val="28"/>
          <w:rtl/>
        </w:rPr>
        <w:t xml:space="preserve"> هنگام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که ضرر به قسمت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از مال وارد بشود آ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ضرر بر زکات هم تقس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ط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تقس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ط</w:t>
      </w:r>
      <w:r w:rsidRPr="00AD262C">
        <w:rPr>
          <w:rFonts w:ascii="IRMitra" w:hAnsi="IRMitra" w:cs="IRMitra"/>
          <w:sz w:val="28"/>
          <w:szCs w:val="28"/>
          <w:rtl/>
        </w:rPr>
        <w:t xml:space="preserve">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از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استفاده نم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>. من عجالتاً 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ضرر آ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به زکات هم وارد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به دست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اوردم</w:t>
      </w:r>
      <w:r w:rsidRPr="00AD262C">
        <w:rPr>
          <w:rFonts w:ascii="IRMitra" w:hAnsi="IRMitra" w:cs="IRMitra"/>
          <w:sz w:val="28"/>
          <w:szCs w:val="28"/>
          <w:rtl/>
        </w:rPr>
        <w:t xml:space="preserve"> تا بتوان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از راه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حکم زکات ک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ف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ت</w:t>
      </w:r>
      <w:r w:rsidRPr="00AD262C">
        <w:rPr>
          <w:rFonts w:ascii="IRMitra" w:hAnsi="IRMitra" w:cs="IRMitra"/>
          <w:sz w:val="28"/>
          <w:szCs w:val="28"/>
          <w:rtl/>
        </w:rPr>
        <w:t xml:space="preserve"> تعلق ز</w:t>
      </w:r>
      <w:r w:rsidRPr="00AD262C">
        <w:rPr>
          <w:rFonts w:ascii="IRMitra" w:hAnsi="IRMitra" w:cs="IRMitra" w:hint="eastAsia"/>
          <w:sz w:val="28"/>
          <w:szCs w:val="28"/>
          <w:rtl/>
        </w:rPr>
        <w:t>کات</w:t>
      </w:r>
      <w:r w:rsidRPr="00AD262C">
        <w:rPr>
          <w:rFonts w:ascii="IRMitra" w:hAnsi="IRMitra" w:cs="IRMitra"/>
          <w:sz w:val="28"/>
          <w:szCs w:val="28"/>
          <w:rtl/>
        </w:rPr>
        <w:t xml:space="preserve"> به مال را نت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جه</w:t>
      </w:r>
      <w:r w:rsidRPr="00AD262C">
        <w:rPr>
          <w:rFonts w:ascii="IRMitra" w:hAnsi="IRMitra" w:cs="IRMitra"/>
          <w:sz w:val="28"/>
          <w:szCs w:val="28"/>
          <w:rtl/>
        </w:rPr>
        <w:t xml:space="preserve"> بگ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>. به نظر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رسد</w:t>
      </w:r>
      <w:r w:rsidRPr="00AD262C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مورد هم با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به اصل عمل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مراجعه کرد. به نظرم 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ز</w:t>
      </w:r>
      <w:r w:rsidRPr="00AD262C">
        <w:rPr>
          <w:rFonts w:ascii="IRMitra" w:hAnsi="IRMitra" w:cs="IRMitra"/>
          <w:sz w:val="28"/>
          <w:szCs w:val="28"/>
          <w:rtl/>
        </w:rPr>
        <w:t xml:space="preserve"> خاص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از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ات</w:t>
      </w:r>
      <w:r w:rsidRPr="00AD262C">
        <w:rPr>
          <w:rFonts w:ascii="IRMitra" w:hAnsi="IRMitra" w:cs="IRMitra"/>
          <w:sz w:val="28"/>
          <w:szCs w:val="28"/>
          <w:rtl/>
        </w:rPr>
        <w:t xml:space="preserve"> در مورد نحوه تعلق زکات، نحوه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که ضرر اگر متوجه ع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زکو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بشود چه جور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ضرر آ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کلش مالک متضرر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</w:t>
      </w:r>
      <w:r w:rsidRPr="00AD262C">
        <w:rPr>
          <w:rFonts w:ascii="IRMitra" w:hAnsi="IRMitra" w:cs="IRMitra"/>
          <w:sz w:val="28"/>
          <w:szCs w:val="28"/>
          <w:rtl/>
        </w:rPr>
        <w:t xml:space="preserve"> تقس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ط</w:t>
      </w:r>
      <w:r w:rsidRPr="00AD262C">
        <w:rPr>
          <w:rFonts w:ascii="IRMitra" w:hAnsi="IRMitra" w:cs="IRMitra"/>
          <w:sz w:val="28"/>
          <w:szCs w:val="28"/>
          <w:rtl/>
        </w:rPr>
        <w:t xml:space="preserve">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شود</w:t>
      </w:r>
      <w:r w:rsidRPr="00AD262C">
        <w:rPr>
          <w:rFonts w:ascii="IRMitra" w:hAnsi="IRMitra" w:cs="IRMitra"/>
          <w:sz w:val="28"/>
          <w:szCs w:val="28"/>
          <w:rtl/>
        </w:rPr>
        <w:t xml:space="preserve"> به ملک مالک و مل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ارباب زکات، آن از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/>
          <w:sz w:val="28"/>
          <w:szCs w:val="28"/>
          <w:rtl/>
        </w:rPr>
        <w:t xml:space="preserve"> روا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ات</w:t>
      </w:r>
      <w:r w:rsidRPr="00AD262C">
        <w:rPr>
          <w:rFonts w:ascii="IRMitra" w:hAnsi="IRMitra" w:cs="IRMitra"/>
          <w:sz w:val="28"/>
          <w:szCs w:val="28"/>
          <w:rtl/>
        </w:rPr>
        <w:t xml:space="preserve"> 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ز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استفاده من به دست 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اوردم</w:t>
      </w:r>
      <w:r w:rsidRPr="00AD262C">
        <w:rPr>
          <w:rFonts w:ascii="IRMitra" w:hAnsi="IRMitra" w:cs="IRMitra"/>
          <w:sz w:val="28"/>
          <w:szCs w:val="28"/>
          <w:rtl/>
        </w:rPr>
        <w:t>.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/>
          <w:sz w:val="28"/>
          <w:szCs w:val="28"/>
          <w:rtl/>
        </w:rPr>
        <w:t xml:space="preserve"> با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</w:t>
      </w:r>
      <w:r w:rsidRPr="00AD262C">
        <w:rPr>
          <w:rFonts w:ascii="IRMitra" w:hAnsi="IRMitra" w:cs="IRMitra"/>
          <w:sz w:val="28"/>
          <w:szCs w:val="28"/>
          <w:rtl/>
        </w:rPr>
        <w:t xml:space="preserve"> به اصل عمل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مراجعه کرد که بب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اصل عمل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در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نجاها</w:t>
      </w:r>
      <w:r w:rsidRPr="00AD262C">
        <w:rPr>
          <w:rFonts w:ascii="IRMitra" w:hAnsi="IRMitra" w:cs="IRMitra"/>
          <w:sz w:val="28"/>
          <w:szCs w:val="28"/>
          <w:rtl/>
        </w:rPr>
        <w:t xml:space="preserve"> چه اقتضاء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کند</w:t>
      </w:r>
      <w:r w:rsidRPr="00AD262C">
        <w:rPr>
          <w:rFonts w:ascii="IRMitra" w:hAnsi="IRMitra" w:cs="IRMitra"/>
          <w:sz w:val="28"/>
          <w:szCs w:val="28"/>
          <w:rtl/>
        </w:rPr>
        <w:t>. ا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نجا</w:t>
      </w:r>
      <w:r w:rsidRPr="00AD262C">
        <w:rPr>
          <w:rFonts w:ascii="IRMitra" w:hAnsi="IRMitra" w:cs="IRMitra"/>
          <w:sz w:val="28"/>
          <w:szCs w:val="28"/>
          <w:rtl/>
        </w:rPr>
        <w:t xml:space="preserve"> توض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حات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دارد که اگر </w:t>
      </w:r>
      <w:r w:rsidRPr="00AD262C">
        <w:rPr>
          <w:rFonts w:ascii="IRMitra" w:hAnsi="IRMitra" w:cs="IRMitra"/>
          <w:sz w:val="28"/>
          <w:szCs w:val="28"/>
          <w:rtl/>
        </w:rPr>
        <w:lastRenderedPageBreak/>
        <w:t>فرصت شد در جلسه آ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نده</w:t>
      </w:r>
      <w:r w:rsidRPr="00AD262C">
        <w:rPr>
          <w:rFonts w:ascii="IRMitra" w:hAnsi="IRMitra" w:cs="IRMitra"/>
          <w:sz w:val="28"/>
          <w:szCs w:val="28"/>
          <w:rtl/>
        </w:rPr>
        <w:t xml:space="preserve"> به آن خواه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پرداخت. 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ک</w:t>
      </w:r>
      <w:r w:rsidRPr="00AD262C">
        <w:rPr>
          <w:rFonts w:ascii="IRMitra" w:hAnsi="IRMitra" w:cs="IRMitra"/>
          <w:sz w:val="28"/>
          <w:szCs w:val="28"/>
          <w:rtl/>
        </w:rPr>
        <w:t xml:space="preserve"> جلسه کوتاه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هم شنبه خواه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 xml:space="preserve"> داشت در اشار</w:t>
      </w:r>
      <w:r w:rsidRPr="00AD262C">
        <w:rPr>
          <w:rFonts w:ascii="IRMitra" w:hAnsi="IRMitra" w:cs="IRMitra" w:hint="eastAsia"/>
          <w:sz w:val="28"/>
          <w:szCs w:val="28"/>
          <w:rtl/>
        </w:rPr>
        <w:t>ه</w:t>
      </w:r>
      <w:r w:rsidRPr="00AD262C">
        <w:rPr>
          <w:rFonts w:ascii="IRMitra" w:hAnsi="IRMitra" w:cs="IRMitra"/>
          <w:sz w:val="28"/>
          <w:szCs w:val="28"/>
          <w:rtl/>
        </w:rPr>
        <w:t xml:space="preserve"> به اصل عمل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و من د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گر</w:t>
      </w:r>
      <w:r w:rsidRPr="00AD262C">
        <w:rPr>
          <w:rFonts w:ascii="IRMitra" w:hAnsi="IRMitra" w:cs="IRMitra"/>
          <w:sz w:val="28"/>
          <w:szCs w:val="28"/>
          <w:rtl/>
        </w:rPr>
        <w:t xml:space="preserve"> بحث را تمام م</w:t>
      </w:r>
      <w:r w:rsidRPr="00AD262C">
        <w:rPr>
          <w:rFonts w:ascii="IRMitra" w:hAnsi="IRMitra" w:cs="IRMitra" w:hint="cs"/>
          <w:sz w:val="28"/>
          <w:szCs w:val="28"/>
          <w:rtl/>
        </w:rPr>
        <w:t>ی‌</w:t>
      </w:r>
      <w:r w:rsidRPr="00AD262C">
        <w:rPr>
          <w:rFonts w:ascii="IRMitra" w:hAnsi="IRMitra" w:cs="IRMitra" w:hint="eastAsia"/>
          <w:sz w:val="28"/>
          <w:szCs w:val="28"/>
          <w:rtl/>
        </w:rPr>
        <w:t>کن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م</w:t>
      </w:r>
      <w:r w:rsidRPr="00AD262C">
        <w:rPr>
          <w:rFonts w:ascii="IRMitra" w:hAnsi="IRMitra" w:cs="IRMitra"/>
          <w:sz w:val="28"/>
          <w:szCs w:val="28"/>
          <w:rtl/>
        </w:rPr>
        <w:t>. و صل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/>
          <w:sz w:val="28"/>
          <w:szCs w:val="28"/>
          <w:rtl/>
        </w:rPr>
        <w:t xml:space="preserve"> س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دنا</w:t>
      </w:r>
      <w:r w:rsidRPr="00AD262C">
        <w:rPr>
          <w:rFonts w:ascii="IRMitra" w:hAnsi="IRMitra" w:cs="IRMitra"/>
          <w:sz w:val="28"/>
          <w:szCs w:val="28"/>
          <w:rtl/>
        </w:rPr>
        <w:t xml:space="preserve"> و نب</w:t>
      </w:r>
      <w:r w:rsidRPr="00AD262C">
        <w:rPr>
          <w:rFonts w:ascii="IRMitra" w:hAnsi="IRMitra" w:cs="IRMitra" w:hint="cs"/>
          <w:sz w:val="28"/>
          <w:szCs w:val="28"/>
          <w:rtl/>
        </w:rPr>
        <w:t>ی</w:t>
      </w:r>
      <w:r w:rsidRPr="00AD262C">
        <w:rPr>
          <w:rFonts w:ascii="IRMitra" w:hAnsi="IRMitra" w:cs="IRMitra" w:hint="eastAsia"/>
          <w:sz w:val="28"/>
          <w:szCs w:val="28"/>
          <w:rtl/>
        </w:rPr>
        <w:t>نا</w:t>
      </w:r>
      <w:r w:rsidRPr="00AD262C">
        <w:rPr>
          <w:rFonts w:ascii="IRMitra" w:hAnsi="IRMitra" w:cs="IRMitra"/>
          <w:sz w:val="28"/>
          <w:szCs w:val="28"/>
          <w:rtl/>
        </w:rPr>
        <w:t xml:space="preserve"> محمد و آله محمد.</w:t>
      </w:r>
    </w:p>
    <w:sectPr w:rsidR="001155DA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B04CB" w14:textId="77777777" w:rsidR="0091424C" w:rsidRDefault="0091424C" w:rsidP="00D70EEE">
      <w:pPr>
        <w:spacing w:after="0" w:line="240" w:lineRule="auto"/>
      </w:pPr>
      <w:r>
        <w:separator/>
      </w:r>
    </w:p>
  </w:endnote>
  <w:endnote w:type="continuationSeparator" w:id="0">
    <w:p w14:paraId="32428268" w14:textId="77777777" w:rsidR="0091424C" w:rsidRDefault="0091424C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7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531D5" w14:textId="77777777" w:rsidR="0091424C" w:rsidRDefault="0091424C" w:rsidP="00D70EEE">
      <w:pPr>
        <w:spacing w:after="0" w:line="240" w:lineRule="auto"/>
      </w:pPr>
      <w:r>
        <w:separator/>
      </w:r>
    </w:p>
  </w:footnote>
  <w:footnote w:type="continuationSeparator" w:id="0">
    <w:p w14:paraId="1B410A0D" w14:textId="77777777" w:rsidR="0091424C" w:rsidRDefault="0091424C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59D2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33DC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A7F55"/>
    <w:rsid w:val="000B3661"/>
    <w:rsid w:val="000B422C"/>
    <w:rsid w:val="000B62BA"/>
    <w:rsid w:val="000C397B"/>
    <w:rsid w:val="000C6518"/>
    <w:rsid w:val="000D225A"/>
    <w:rsid w:val="000D4773"/>
    <w:rsid w:val="000D4A59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0F7CF6"/>
    <w:rsid w:val="00100095"/>
    <w:rsid w:val="001011E1"/>
    <w:rsid w:val="001059C9"/>
    <w:rsid w:val="00110DAF"/>
    <w:rsid w:val="001110D0"/>
    <w:rsid w:val="00111B4F"/>
    <w:rsid w:val="0011365C"/>
    <w:rsid w:val="001155DA"/>
    <w:rsid w:val="0011710D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3A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05A54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A2EA1"/>
    <w:rsid w:val="002A35FE"/>
    <w:rsid w:val="002A3CCD"/>
    <w:rsid w:val="002A5082"/>
    <w:rsid w:val="002A5887"/>
    <w:rsid w:val="002A7151"/>
    <w:rsid w:val="002B0005"/>
    <w:rsid w:val="002B2805"/>
    <w:rsid w:val="002B2C24"/>
    <w:rsid w:val="002B483E"/>
    <w:rsid w:val="002B4866"/>
    <w:rsid w:val="002B5537"/>
    <w:rsid w:val="002B5B21"/>
    <w:rsid w:val="002C0745"/>
    <w:rsid w:val="002C0BA5"/>
    <w:rsid w:val="002C483E"/>
    <w:rsid w:val="002C5401"/>
    <w:rsid w:val="002C6832"/>
    <w:rsid w:val="002C767C"/>
    <w:rsid w:val="002D3122"/>
    <w:rsid w:val="002D331D"/>
    <w:rsid w:val="002D4F70"/>
    <w:rsid w:val="002D509E"/>
    <w:rsid w:val="002D543F"/>
    <w:rsid w:val="002D5A10"/>
    <w:rsid w:val="002D6A26"/>
    <w:rsid w:val="002E0523"/>
    <w:rsid w:val="002E3355"/>
    <w:rsid w:val="002E404B"/>
    <w:rsid w:val="002E51F9"/>
    <w:rsid w:val="002F4764"/>
    <w:rsid w:val="002F4920"/>
    <w:rsid w:val="003005A5"/>
    <w:rsid w:val="00300A09"/>
    <w:rsid w:val="00303981"/>
    <w:rsid w:val="003118DC"/>
    <w:rsid w:val="0031557C"/>
    <w:rsid w:val="00321939"/>
    <w:rsid w:val="003233CB"/>
    <w:rsid w:val="003270E0"/>
    <w:rsid w:val="00331B6A"/>
    <w:rsid w:val="00331BE5"/>
    <w:rsid w:val="00332117"/>
    <w:rsid w:val="00337743"/>
    <w:rsid w:val="003407D4"/>
    <w:rsid w:val="00341C0B"/>
    <w:rsid w:val="0034321A"/>
    <w:rsid w:val="00343998"/>
    <w:rsid w:val="003441CF"/>
    <w:rsid w:val="00344695"/>
    <w:rsid w:val="003458EA"/>
    <w:rsid w:val="003515CC"/>
    <w:rsid w:val="00351BBB"/>
    <w:rsid w:val="003533BE"/>
    <w:rsid w:val="003541F9"/>
    <w:rsid w:val="0036111E"/>
    <w:rsid w:val="003617D7"/>
    <w:rsid w:val="003621AC"/>
    <w:rsid w:val="00364842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3328"/>
    <w:rsid w:val="003E488D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670A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4E9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3EB2"/>
    <w:rsid w:val="005D5B49"/>
    <w:rsid w:val="005D5F16"/>
    <w:rsid w:val="005D6368"/>
    <w:rsid w:val="005D6710"/>
    <w:rsid w:val="005D772E"/>
    <w:rsid w:val="005F0BFB"/>
    <w:rsid w:val="005F12FA"/>
    <w:rsid w:val="005F1E5D"/>
    <w:rsid w:val="0060343F"/>
    <w:rsid w:val="00603AEC"/>
    <w:rsid w:val="00612870"/>
    <w:rsid w:val="006144C2"/>
    <w:rsid w:val="0061526E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1442"/>
    <w:rsid w:val="006D2145"/>
    <w:rsid w:val="006D3422"/>
    <w:rsid w:val="006D70D7"/>
    <w:rsid w:val="006E31B8"/>
    <w:rsid w:val="006E4789"/>
    <w:rsid w:val="006E494C"/>
    <w:rsid w:val="006E5B54"/>
    <w:rsid w:val="006E64E1"/>
    <w:rsid w:val="006E6FD3"/>
    <w:rsid w:val="006F0F8F"/>
    <w:rsid w:val="006F436B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17EE9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4F80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C4FA8"/>
    <w:rsid w:val="007C5B74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2760"/>
    <w:rsid w:val="008643AD"/>
    <w:rsid w:val="00864E77"/>
    <w:rsid w:val="0087105B"/>
    <w:rsid w:val="0087197D"/>
    <w:rsid w:val="0087331B"/>
    <w:rsid w:val="00875521"/>
    <w:rsid w:val="00880481"/>
    <w:rsid w:val="00882C04"/>
    <w:rsid w:val="00883413"/>
    <w:rsid w:val="008854F7"/>
    <w:rsid w:val="00891987"/>
    <w:rsid w:val="008919E0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424C"/>
    <w:rsid w:val="0091737C"/>
    <w:rsid w:val="009206B1"/>
    <w:rsid w:val="00921CC1"/>
    <w:rsid w:val="00922E93"/>
    <w:rsid w:val="00925739"/>
    <w:rsid w:val="0092778E"/>
    <w:rsid w:val="00927E22"/>
    <w:rsid w:val="00930857"/>
    <w:rsid w:val="00930B0B"/>
    <w:rsid w:val="00935186"/>
    <w:rsid w:val="00935406"/>
    <w:rsid w:val="009378B8"/>
    <w:rsid w:val="00943473"/>
    <w:rsid w:val="00947729"/>
    <w:rsid w:val="00947E89"/>
    <w:rsid w:val="00951178"/>
    <w:rsid w:val="00951486"/>
    <w:rsid w:val="009548CC"/>
    <w:rsid w:val="00955717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4CC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2B50"/>
    <w:rsid w:val="009B3FF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4C9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262C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64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85A1D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2BA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0E0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29F3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88D"/>
    <w:rsid w:val="00C92247"/>
    <w:rsid w:val="00C93CCF"/>
    <w:rsid w:val="00C94D34"/>
    <w:rsid w:val="00C97F32"/>
    <w:rsid w:val="00CA03FC"/>
    <w:rsid w:val="00CA1248"/>
    <w:rsid w:val="00CA3921"/>
    <w:rsid w:val="00CA42E8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B13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369C"/>
    <w:rsid w:val="00D352F9"/>
    <w:rsid w:val="00D35748"/>
    <w:rsid w:val="00D37967"/>
    <w:rsid w:val="00D41AB2"/>
    <w:rsid w:val="00D41F42"/>
    <w:rsid w:val="00D426A7"/>
    <w:rsid w:val="00D4316C"/>
    <w:rsid w:val="00D46753"/>
    <w:rsid w:val="00D5102F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0624"/>
    <w:rsid w:val="00DD147C"/>
    <w:rsid w:val="00DD3C63"/>
    <w:rsid w:val="00DE288C"/>
    <w:rsid w:val="00DE303E"/>
    <w:rsid w:val="00DE5C38"/>
    <w:rsid w:val="00DE757C"/>
    <w:rsid w:val="00DE7A20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1793D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38C2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111B4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1B9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1710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6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فقه 1404-1405</vt:lpstr>
    </vt:vector>
  </TitlesOfParts>
  <Company/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فقه 1404-1405</dc:title>
  <dc:subject>مرکز فقهی امام باقر</dc:subject>
  <dc:creator>عباس نوری احمدآبادی</dc:creator>
  <cp:keywords/>
  <dc:description>اتقان آقای دریس</dc:description>
  <cp:lastModifiedBy>احمد حسنی</cp:lastModifiedBy>
  <cp:revision>91</cp:revision>
  <cp:lastPrinted>2026-06-22T05:21:00Z</cp:lastPrinted>
  <dcterms:created xsi:type="dcterms:W3CDTF">2026-04-08T12:45:00Z</dcterms:created>
  <dcterms:modified xsi:type="dcterms:W3CDTF">2026-06-22T05:21:00Z</dcterms:modified>
</cp:coreProperties>
</file>