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9145F" w:rsidRDefault="0049145F" w:rsidP="0049145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rsidR="0049145F" w:rsidRDefault="0049145F" w:rsidP="0049145F">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140310</w:t>
      </w:r>
      <w:r>
        <w:rPr>
          <w:rFonts w:ascii="IRANSans" w:hAnsi="IRANSans" w:cs="IRANSans" w:hint="cs"/>
          <w:b/>
          <w:bCs/>
          <w:color w:val="C00000"/>
          <w:sz w:val="28"/>
          <w:shd w:val="clear" w:color="auto" w:fill="FFFFFF"/>
          <w:rtl/>
          <w:lang w:val="x-none"/>
        </w:rPr>
        <w:t>29</w:t>
      </w:r>
    </w:p>
    <w:p w:rsidR="0049145F" w:rsidRDefault="0049145F" w:rsidP="0049145F">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74</w:t>
      </w:r>
    </w:p>
    <w:p w:rsidR="0049145F" w:rsidRPr="00C90248" w:rsidRDefault="0049145F" w:rsidP="0049145F">
      <w:pPr>
        <w:spacing w:line="240" w:lineRule="auto"/>
        <w:ind w:firstLine="397"/>
        <w:jc w:val="left"/>
        <w:rPr>
          <w:noProof/>
          <w:color w:val="0070C0"/>
          <w:rtl/>
          <w:lang w:bidi="ar-SA"/>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sidRPr="000163A7">
        <w:rPr>
          <w:rFonts w:hint="cs"/>
          <w:color w:val="984806" w:themeColor="accent6" w:themeShade="80"/>
          <w:rtl/>
        </w:rPr>
        <w:t xml:space="preserve"> </w:t>
      </w:r>
    </w:p>
    <w:p w:rsidR="00C91EB6" w:rsidRPr="00C91EB6" w:rsidRDefault="00C91EB6" w:rsidP="0049145F">
      <w:pPr>
        <w:ind w:firstLine="0"/>
      </w:pPr>
    </w:p>
    <w:p w:rsidR="003A393A" w:rsidRDefault="003A393A" w:rsidP="00CF6DC3">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597A62">
        <w:rPr>
          <w:rFonts w:ascii="IRBadr" w:hAnsi="IRBadr" w:cs="IRBadr" w:hint="cs"/>
          <w:sz w:val="34"/>
          <w:rtl/>
        </w:rPr>
        <w:t xml:space="preserve">نصاب غلات/ </w:t>
      </w:r>
      <w:r w:rsidR="00CF6DC3">
        <w:rPr>
          <w:rFonts w:ascii="IRBadr" w:hAnsi="IRBadr" w:cs="IRBadr" w:hint="cs"/>
          <w:sz w:val="34"/>
          <w:rtl/>
        </w:rPr>
        <w:t>مقدار صاع</w:t>
      </w:r>
      <w:r w:rsidR="007A32D3">
        <w:rPr>
          <w:rFonts w:ascii="IRBadr" w:hAnsi="IRBadr" w:cs="IRBadr" w:hint="cs"/>
          <w:sz w:val="34"/>
          <w:rtl/>
        </w:rPr>
        <w:t xml:space="preserve"> / روایات</w:t>
      </w:r>
    </w:p>
    <w:p w:rsidR="0049145F" w:rsidRDefault="0049145F" w:rsidP="0049145F">
      <w:pPr>
        <w:ind w:firstLine="397"/>
        <w:rPr>
          <w:rFonts w:ascii="IRBadr" w:hAnsi="IRBadr" w:cs="IRBadr"/>
          <w:b/>
          <w:bCs/>
          <w:color w:val="00B050"/>
          <w:sz w:val="34"/>
          <w:rtl/>
        </w:rPr>
      </w:pPr>
      <w:bookmarkStart w:id="2" w:name="_Toc185887023"/>
      <w:bookmarkStart w:id="3" w:name="_Toc185890085"/>
      <w:bookmarkStart w:id="4" w:name="_Toc185896897"/>
      <w:bookmarkStart w:id="5" w:name="_Toc185900952"/>
      <w:bookmarkStart w:id="6" w:name="_Toc185907587"/>
      <w:bookmarkStart w:id="7" w:name="_Toc185908848"/>
      <w:bookmarkStart w:id="8" w:name="_Toc186672971"/>
      <w:bookmarkStart w:id="9" w:name="_Toc186673104"/>
      <w:bookmarkStart w:id="10" w:name="_Toc186727269"/>
      <w:bookmarkStart w:id="11" w:name="_Toc186727293"/>
      <w:bookmarkStart w:id="12" w:name="_Toc186727541"/>
      <w:bookmarkStart w:id="13" w:name="_Toc186738508"/>
      <w:bookmarkStart w:id="14" w:name="_Toc187369149"/>
      <w:bookmarkStart w:id="15" w:name="_Toc187369159"/>
      <w:bookmarkStart w:id="16" w:name="_Toc187369178"/>
      <w:bookmarkStart w:id="17" w:name="_Toc187369192"/>
      <w:bookmarkStart w:id="18" w:name="_Toc187369206"/>
      <w:bookmarkStart w:id="19" w:name="_Toc187369222"/>
      <w:bookmarkStart w:id="20" w:name="_Toc187369639"/>
      <w:bookmarkStart w:id="21" w:name="_Toc187897558"/>
      <w:bookmarkStart w:id="22" w:name="_Toc187918680"/>
      <w:bookmarkStart w:id="23" w:name="_Toc187920753"/>
      <w:bookmarkStart w:id="24" w:name="_Toc187922805"/>
      <w:bookmarkStart w:id="25" w:name="_Toc187922840"/>
      <w:bookmarkStart w:id="26" w:name="_Toc187926649"/>
      <w:bookmarkStart w:id="27" w:name="_Toc187927068"/>
      <w:bookmarkStart w:id="28" w:name="_Toc187927082"/>
      <w:bookmarkStart w:id="29" w:name="_Toc187927095"/>
      <w:bookmarkStart w:id="30" w:name="_Toc187933259"/>
      <w:bookmarkStart w:id="31" w:name="_Toc187933302"/>
      <w:bookmarkStart w:id="32" w:name="_Toc187933787"/>
    </w:p>
    <w:p w:rsidR="0049145F" w:rsidRDefault="0049145F" w:rsidP="0049145F">
      <w:pPr>
        <w:ind w:firstLine="397"/>
        <w:rPr>
          <w:rFonts w:ascii="IRBadr" w:hAnsi="IRBadr" w:cs="IRBadr"/>
          <w:color w:val="00B050"/>
          <w:sz w:val="34"/>
          <w:rtl/>
        </w:rPr>
      </w:pPr>
      <w:r w:rsidRPr="008B2814">
        <w:rPr>
          <w:rFonts w:ascii="IRBadr" w:hAnsi="IRBadr" w:cs="IRBadr"/>
          <w:b/>
          <w:bCs/>
          <w:color w:val="00B050"/>
          <w:sz w:val="34"/>
          <w:rtl/>
        </w:rPr>
        <w:t>أعوذ باللّه من الشیطان الرجیم</w:t>
      </w:r>
      <w:r w:rsidRPr="008B2814">
        <w:rPr>
          <w:rFonts w:ascii="IRBadr" w:hAnsi="IRBadr" w:cs="IRBadr" w:hint="cs"/>
          <w:b/>
          <w:bCs/>
          <w:color w:val="00B050"/>
          <w:sz w:val="34"/>
          <w:rtl/>
        </w:rPr>
        <w:t>.</w:t>
      </w:r>
      <w:r w:rsidRPr="008B2814">
        <w:rPr>
          <w:rFonts w:ascii="IRBadr" w:hAnsi="IRBadr" w:cs="IRBadr"/>
          <w:b/>
          <w:bCs/>
          <w:color w:val="00B050"/>
          <w:sz w:val="34"/>
          <w:rtl/>
        </w:rPr>
        <w:t xml:space="preserve"> بسم ‌اللّه الرحمن الرحیم</w:t>
      </w:r>
      <w:r w:rsidRPr="008B2814">
        <w:rPr>
          <w:rFonts w:ascii="IRBadr" w:hAnsi="IRBadr" w:cs="IRBadr" w:hint="cs"/>
          <w:b/>
          <w:bCs/>
          <w:color w:val="00B050"/>
          <w:sz w:val="34"/>
          <w:rtl/>
        </w:rPr>
        <w:t>، و به نستعین؛ إنّه خی</w:t>
      </w:r>
      <w:bookmarkStart w:id="33" w:name="_GoBack"/>
      <w:bookmarkEnd w:id="33"/>
      <w:r w:rsidRPr="008B2814">
        <w:rPr>
          <w:rFonts w:ascii="IRBadr" w:hAnsi="IRBadr" w:cs="IRBadr" w:hint="cs"/>
          <w:b/>
          <w:bCs/>
          <w:color w:val="00B050"/>
          <w:sz w:val="34"/>
          <w:rtl/>
        </w:rPr>
        <w:t>ر ناصر و معین.</w:t>
      </w:r>
      <w:r w:rsidRPr="008B2814">
        <w:rPr>
          <w:rFonts w:ascii="IRBadr" w:hAnsi="IRBadr" w:cs="IRBadr"/>
          <w:b/>
          <w:bCs/>
          <w:color w:val="00B050"/>
          <w:sz w:val="34"/>
          <w:rtl/>
        </w:rPr>
        <w:t xml:space="preserve"> الحمد للّه ربّ العالمین</w:t>
      </w:r>
      <w:r w:rsidRPr="008B2814">
        <w:rPr>
          <w:rFonts w:ascii="IRBadr" w:hAnsi="IRBadr" w:cs="IRBadr" w:hint="cs"/>
          <w:b/>
          <w:bCs/>
          <w:color w:val="00B050"/>
          <w:sz w:val="34"/>
          <w:rtl/>
        </w:rPr>
        <w:t>،</w:t>
      </w:r>
      <w:r w:rsidRPr="008B2814">
        <w:rPr>
          <w:rFonts w:ascii="IRBadr" w:hAnsi="IRBadr" w:cs="IRBadr"/>
          <w:b/>
          <w:bCs/>
          <w:color w:val="00B050"/>
          <w:sz w:val="34"/>
          <w:rtl/>
        </w:rPr>
        <w:t xml:space="preserve"> و صلّی اللّه علی سیّدنا </w:t>
      </w:r>
      <w:r w:rsidRPr="008B2814">
        <w:rPr>
          <w:rFonts w:ascii="IRBadr" w:hAnsi="IRBadr" w:cs="IRBadr" w:hint="cs"/>
          <w:b/>
          <w:bCs/>
          <w:color w:val="00B050"/>
          <w:sz w:val="34"/>
          <w:rtl/>
        </w:rPr>
        <w:t xml:space="preserve">و نبیّنا </w:t>
      </w:r>
      <w:r w:rsidRPr="008B2814">
        <w:rPr>
          <w:rFonts w:ascii="IRBadr" w:hAnsi="IRBadr" w:cs="IRBadr"/>
          <w:b/>
          <w:bCs/>
          <w:color w:val="00B050"/>
          <w:sz w:val="34"/>
          <w:rtl/>
        </w:rPr>
        <w:t>محمّد و آله الطاهرین</w:t>
      </w:r>
      <w:r w:rsidRPr="008B2814">
        <w:rPr>
          <w:rFonts w:ascii="IRBadr" w:hAnsi="IRBadr" w:cs="IRBadr" w:hint="cs"/>
          <w:b/>
          <w:bCs/>
          <w:color w:val="00B050"/>
          <w:sz w:val="34"/>
          <w:rtl/>
        </w:rPr>
        <w:t>،</w:t>
      </w:r>
      <w:r w:rsidRPr="008B2814">
        <w:rPr>
          <w:rFonts w:ascii="IRBadr" w:hAnsi="IRBadr" w:cs="IRBadr"/>
          <w:b/>
          <w:bCs/>
          <w:color w:val="00B050"/>
          <w:sz w:val="34"/>
          <w:rtl/>
        </w:rPr>
        <w:t xml:space="preserve"> و اللعن علی أعدائهم أجمعین</w:t>
      </w:r>
      <w:r w:rsidRPr="008B2814">
        <w:rPr>
          <w:rFonts w:ascii="IRBadr" w:hAnsi="IRBadr" w:cs="IRBadr" w:hint="cs"/>
          <w:b/>
          <w:bCs/>
          <w:color w:val="00B050"/>
          <w:sz w:val="34"/>
          <w:rtl/>
        </w:rPr>
        <w:t xml:space="preserve"> من الآن إلی قیام یوم الدین</w:t>
      </w:r>
      <w:r w:rsidRPr="008B2814">
        <w:rPr>
          <w:rFonts w:ascii="IRBadr" w:hAnsi="IRBadr" w:cs="IRBadr"/>
          <w:color w:val="00B050"/>
          <w:sz w:val="34"/>
          <w:rtl/>
        </w:rPr>
        <w:t>.</w:t>
      </w:r>
    </w:p>
    <w:p w:rsidR="0049145F" w:rsidRDefault="0049145F" w:rsidP="0049145F">
      <w:pPr>
        <w:pStyle w:val="Heading1"/>
        <w:ind w:firstLine="0"/>
        <w:rPr>
          <w:rtl/>
        </w:rPr>
      </w:pPr>
    </w:p>
    <w:p w:rsidR="002453D8" w:rsidRDefault="002453D8" w:rsidP="00730523">
      <w:pPr>
        <w:pStyle w:val="Heading1"/>
      </w:pPr>
      <w:r>
        <w:rPr>
          <w:rFonts w:hint="cs"/>
          <w:rtl/>
        </w:rPr>
        <w:t>نصاب غلّات</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0609B" w:rsidRDefault="00E0609B" w:rsidP="00D06563">
      <w:pPr>
        <w:rPr>
          <w:rFonts w:ascii="IRBadr" w:hAnsi="IRBadr" w:cs="IRBadr"/>
          <w:sz w:val="34"/>
          <w:rtl/>
        </w:rPr>
      </w:pPr>
      <w:r>
        <w:rPr>
          <w:rFonts w:ascii="IRBadr" w:hAnsi="IRBadr" w:cs="IRBadr" w:hint="cs"/>
          <w:sz w:val="34"/>
          <w:rtl/>
        </w:rPr>
        <w:t>بحث در تعیین مقدار صاع بود</w:t>
      </w:r>
    </w:p>
    <w:p w:rsidR="00E0609B" w:rsidRDefault="00CF76FA" w:rsidP="00E0609B">
      <w:pPr>
        <w:pStyle w:val="Heading2"/>
        <w:rPr>
          <w:rtl/>
        </w:rPr>
      </w:pPr>
      <w:bookmarkStart w:id="34" w:name="_Toc187920754"/>
      <w:bookmarkStart w:id="35" w:name="_Toc187922806"/>
      <w:bookmarkStart w:id="36" w:name="_Toc187922841"/>
      <w:bookmarkStart w:id="37" w:name="_Toc187926650"/>
      <w:bookmarkStart w:id="38" w:name="_Toc187927069"/>
      <w:bookmarkStart w:id="39" w:name="_Toc187927083"/>
      <w:bookmarkStart w:id="40" w:name="_Toc187927096"/>
      <w:bookmarkStart w:id="41" w:name="_Toc187933260"/>
      <w:bookmarkStart w:id="42" w:name="_Toc187933303"/>
      <w:bookmarkStart w:id="43" w:name="_Toc187933788"/>
      <w:r>
        <w:rPr>
          <w:rFonts w:hint="cs"/>
          <w:rtl/>
        </w:rPr>
        <w:t>روایات</w:t>
      </w:r>
      <w:bookmarkEnd w:id="34"/>
      <w:bookmarkEnd w:id="35"/>
      <w:bookmarkEnd w:id="36"/>
      <w:bookmarkEnd w:id="37"/>
      <w:bookmarkEnd w:id="38"/>
      <w:bookmarkEnd w:id="39"/>
      <w:bookmarkEnd w:id="40"/>
      <w:bookmarkEnd w:id="41"/>
      <w:bookmarkEnd w:id="42"/>
      <w:bookmarkEnd w:id="43"/>
    </w:p>
    <w:p w:rsidR="00D06563" w:rsidRDefault="00CF76FA" w:rsidP="00D06563">
      <w:pPr>
        <w:rPr>
          <w:rFonts w:ascii="IRBadr" w:hAnsi="IRBadr" w:cs="IRBadr"/>
          <w:sz w:val="34"/>
          <w:rtl/>
        </w:rPr>
      </w:pPr>
      <w:r>
        <w:rPr>
          <w:rFonts w:ascii="IRBadr" w:hAnsi="IRBadr" w:cs="IRBadr" w:hint="cs"/>
          <w:sz w:val="34"/>
          <w:rtl/>
        </w:rPr>
        <w:t>برخی روایات مربوط به صاع در جلسات گذشته ذکر گردید. این بحث را دنبال می‌نماییم.</w:t>
      </w:r>
    </w:p>
    <w:p w:rsidR="00E0609B" w:rsidRDefault="00E0609B" w:rsidP="00CF76FA">
      <w:pPr>
        <w:pStyle w:val="Heading3"/>
        <w:rPr>
          <w:rtl/>
        </w:rPr>
      </w:pPr>
      <w:bookmarkStart w:id="44" w:name="_Toc187918682"/>
      <w:bookmarkStart w:id="45" w:name="_Toc187920755"/>
      <w:bookmarkStart w:id="46" w:name="_Toc187922807"/>
      <w:bookmarkStart w:id="47" w:name="_Toc187922842"/>
      <w:bookmarkStart w:id="48" w:name="_Toc187926651"/>
      <w:bookmarkStart w:id="49" w:name="_Toc187927070"/>
      <w:bookmarkStart w:id="50" w:name="_Toc187927084"/>
      <w:bookmarkStart w:id="51" w:name="_Toc187927097"/>
      <w:bookmarkStart w:id="52" w:name="_Toc187933261"/>
      <w:bookmarkStart w:id="53" w:name="_Toc187933304"/>
      <w:bookmarkStart w:id="54" w:name="_Toc187933789"/>
      <w:r>
        <w:rPr>
          <w:rFonts w:hint="cs"/>
          <w:rtl/>
        </w:rPr>
        <w:t>روایت ایّوب بن نوح</w:t>
      </w:r>
      <w:bookmarkEnd w:id="44"/>
      <w:bookmarkEnd w:id="45"/>
      <w:bookmarkEnd w:id="46"/>
      <w:bookmarkEnd w:id="47"/>
      <w:bookmarkEnd w:id="48"/>
      <w:bookmarkEnd w:id="49"/>
      <w:bookmarkEnd w:id="50"/>
      <w:bookmarkEnd w:id="51"/>
      <w:bookmarkEnd w:id="52"/>
      <w:bookmarkEnd w:id="53"/>
      <w:bookmarkEnd w:id="54"/>
    </w:p>
    <w:p w:rsidR="00E0609B" w:rsidRDefault="00E0609B" w:rsidP="00D06563">
      <w:pPr>
        <w:rPr>
          <w:rFonts w:ascii="IRBadr" w:hAnsi="IRBadr" w:cs="IRBadr"/>
          <w:sz w:val="34"/>
          <w:rtl/>
        </w:rPr>
      </w:pPr>
      <w:r>
        <w:rPr>
          <w:rFonts w:ascii="IRBadr" w:hAnsi="IRBadr" w:cs="IRBadr" w:hint="cs"/>
          <w:sz w:val="34"/>
          <w:rtl/>
        </w:rPr>
        <w:t xml:space="preserve">نکته اول آنکه روایتی که سند صحیح داشته باشد و مقدار صاع در آن ذکر شده باشد در منابع وارد نشده است. تنها یک روایت ذکر شده که </w:t>
      </w:r>
      <w:r w:rsidR="006F39B5">
        <w:rPr>
          <w:rFonts w:ascii="IRBadr" w:hAnsi="IRBadr" w:cs="IRBadr" w:hint="cs"/>
          <w:sz w:val="34"/>
          <w:rtl/>
        </w:rPr>
        <w:t xml:space="preserve">برخی به آن استدلال کرده‌اند. این روایت </w:t>
      </w:r>
      <w:r>
        <w:rPr>
          <w:rFonts w:ascii="IRBadr" w:hAnsi="IRBadr" w:cs="IRBadr" w:hint="cs"/>
          <w:sz w:val="34"/>
          <w:rtl/>
        </w:rPr>
        <w:t>از ایوب بن نوح است:</w:t>
      </w:r>
    </w:p>
    <w:p w:rsidR="00E0609B" w:rsidRDefault="00E0609B" w:rsidP="00D06563">
      <w:pPr>
        <w:rPr>
          <w:rFonts w:ascii="IRBadr" w:hAnsi="IRBadr" w:cs="IRBadr"/>
          <w:sz w:val="34"/>
          <w:rtl/>
        </w:rPr>
      </w:pPr>
      <w:r>
        <w:rPr>
          <w:rFonts w:ascii="IRBadr" w:hAnsi="IRBadr" w:cs="IRBadr" w:hint="cs"/>
          <w:sz w:val="34"/>
          <w:rtl/>
        </w:rPr>
        <w:t>«</w:t>
      </w:r>
      <w:r w:rsidRPr="00E0609B">
        <w:rPr>
          <w:rFonts w:ascii="IRBadr" w:hAnsi="IRBadr" w:cs="IRBadr" w:hint="cs"/>
          <w:sz w:val="34"/>
          <w:rtl/>
        </w:rPr>
        <w:t>مُحَمَّدُ</w:t>
      </w:r>
      <w:r w:rsidRPr="00E0609B">
        <w:rPr>
          <w:rFonts w:ascii="IRBadr" w:hAnsi="IRBadr" w:cs="IRBadr"/>
          <w:sz w:val="34"/>
          <w:rtl/>
        </w:rPr>
        <w:t xml:space="preserve"> </w:t>
      </w:r>
      <w:r w:rsidRPr="00E0609B">
        <w:rPr>
          <w:rFonts w:ascii="IRBadr" w:hAnsi="IRBadr" w:cs="IRBadr" w:hint="cs"/>
          <w:sz w:val="34"/>
          <w:rtl/>
        </w:rPr>
        <w:t>بْنُ</w:t>
      </w:r>
      <w:r w:rsidRPr="00E0609B">
        <w:rPr>
          <w:rFonts w:ascii="IRBadr" w:hAnsi="IRBadr" w:cs="IRBadr"/>
          <w:sz w:val="34"/>
          <w:rtl/>
        </w:rPr>
        <w:t xml:space="preserve"> </w:t>
      </w:r>
      <w:r w:rsidRPr="00E0609B">
        <w:rPr>
          <w:rFonts w:ascii="IRBadr" w:hAnsi="IRBadr" w:cs="IRBadr" w:hint="cs"/>
          <w:sz w:val="34"/>
          <w:rtl/>
        </w:rPr>
        <w:t>يَحْيَى</w:t>
      </w:r>
      <w:r w:rsidRPr="00E0609B">
        <w:rPr>
          <w:rFonts w:ascii="IRBadr" w:hAnsi="IRBadr" w:cs="IRBadr"/>
          <w:sz w:val="34"/>
          <w:rtl/>
        </w:rPr>
        <w:t xml:space="preserve"> </w:t>
      </w:r>
      <w:r w:rsidRPr="00E0609B">
        <w:rPr>
          <w:rFonts w:ascii="IRBadr" w:hAnsi="IRBadr" w:cs="IRBadr" w:hint="cs"/>
          <w:sz w:val="34"/>
          <w:rtl/>
        </w:rPr>
        <w:t>عَنْ</w:t>
      </w:r>
      <w:r w:rsidRPr="00E0609B">
        <w:rPr>
          <w:rFonts w:ascii="IRBadr" w:hAnsi="IRBadr" w:cs="IRBadr"/>
          <w:sz w:val="34"/>
          <w:rtl/>
        </w:rPr>
        <w:t xml:space="preserve"> </w:t>
      </w:r>
      <w:r w:rsidRPr="00E0609B">
        <w:rPr>
          <w:rFonts w:ascii="IRBadr" w:hAnsi="IRBadr" w:cs="IRBadr" w:hint="cs"/>
          <w:sz w:val="34"/>
          <w:rtl/>
        </w:rPr>
        <w:t>مُحَمَّدِ</w:t>
      </w:r>
      <w:r w:rsidRPr="00E0609B">
        <w:rPr>
          <w:rFonts w:ascii="IRBadr" w:hAnsi="IRBadr" w:cs="IRBadr"/>
          <w:sz w:val="34"/>
          <w:rtl/>
        </w:rPr>
        <w:t xml:space="preserve"> </w:t>
      </w:r>
      <w:r w:rsidRPr="00E0609B">
        <w:rPr>
          <w:rFonts w:ascii="IRBadr" w:hAnsi="IRBadr" w:cs="IRBadr" w:hint="cs"/>
          <w:sz w:val="34"/>
          <w:rtl/>
        </w:rPr>
        <w:t>بْنِ</w:t>
      </w:r>
      <w:r w:rsidRPr="00E0609B">
        <w:rPr>
          <w:rFonts w:ascii="IRBadr" w:hAnsi="IRBadr" w:cs="IRBadr"/>
          <w:sz w:val="34"/>
          <w:rtl/>
        </w:rPr>
        <w:t xml:space="preserve"> </w:t>
      </w:r>
      <w:r w:rsidRPr="00E0609B">
        <w:rPr>
          <w:rFonts w:ascii="IRBadr" w:hAnsi="IRBadr" w:cs="IRBadr" w:hint="cs"/>
          <w:sz w:val="34"/>
          <w:rtl/>
        </w:rPr>
        <w:t>عَبْدِ</w:t>
      </w:r>
      <w:r w:rsidRPr="00E0609B">
        <w:rPr>
          <w:rFonts w:ascii="IRBadr" w:hAnsi="IRBadr" w:cs="IRBadr"/>
          <w:sz w:val="34"/>
          <w:rtl/>
        </w:rPr>
        <w:t xml:space="preserve"> </w:t>
      </w:r>
      <w:r w:rsidRPr="00E0609B">
        <w:rPr>
          <w:rFonts w:ascii="IRBadr" w:hAnsi="IRBadr" w:cs="IRBadr" w:hint="cs"/>
          <w:sz w:val="34"/>
          <w:rtl/>
        </w:rPr>
        <w:t>اللَّهِ</w:t>
      </w:r>
      <w:r w:rsidRPr="00E0609B">
        <w:rPr>
          <w:rFonts w:ascii="IRBadr" w:hAnsi="IRBadr" w:cs="IRBadr"/>
          <w:sz w:val="34"/>
          <w:rtl/>
        </w:rPr>
        <w:t xml:space="preserve"> </w:t>
      </w:r>
      <w:r w:rsidRPr="00E0609B">
        <w:rPr>
          <w:rFonts w:ascii="IRBadr" w:hAnsi="IRBadr" w:cs="IRBadr" w:hint="cs"/>
          <w:sz w:val="34"/>
          <w:rtl/>
        </w:rPr>
        <w:t>عَنْ</w:t>
      </w:r>
      <w:r w:rsidRPr="00E0609B">
        <w:rPr>
          <w:rFonts w:ascii="IRBadr" w:hAnsi="IRBadr" w:cs="IRBadr"/>
          <w:sz w:val="34"/>
          <w:rtl/>
        </w:rPr>
        <w:t xml:space="preserve"> </w:t>
      </w:r>
      <w:r w:rsidRPr="00E0609B">
        <w:rPr>
          <w:rFonts w:ascii="IRBadr" w:hAnsi="IRBadr" w:cs="IRBadr" w:hint="cs"/>
          <w:sz w:val="34"/>
          <w:rtl/>
        </w:rPr>
        <w:t>عَبْدِ</w:t>
      </w:r>
      <w:r w:rsidRPr="00E0609B">
        <w:rPr>
          <w:rFonts w:ascii="IRBadr" w:hAnsi="IRBadr" w:cs="IRBadr"/>
          <w:sz w:val="34"/>
          <w:rtl/>
        </w:rPr>
        <w:t xml:space="preserve"> </w:t>
      </w:r>
      <w:r w:rsidRPr="00E0609B">
        <w:rPr>
          <w:rFonts w:ascii="IRBadr" w:hAnsi="IRBadr" w:cs="IRBadr" w:hint="cs"/>
          <w:sz w:val="34"/>
          <w:rtl/>
        </w:rPr>
        <w:t>اللَّهِ</w:t>
      </w:r>
      <w:r w:rsidRPr="00E0609B">
        <w:rPr>
          <w:rFonts w:ascii="IRBadr" w:hAnsi="IRBadr" w:cs="IRBadr"/>
          <w:sz w:val="34"/>
          <w:rtl/>
        </w:rPr>
        <w:t xml:space="preserve"> </w:t>
      </w:r>
      <w:r w:rsidRPr="00E0609B">
        <w:rPr>
          <w:rFonts w:ascii="IRBadr" w:hAnsi="IRBadr" w:cs="IRBadr" w:hint="cs"/>
          <w:sz w:val="34"/>
          <w:rtl/>
        </w:rPr>
        <w:t>بْنِ</w:t>
      </w:r>
      <w:r w:rsidRPr="00E0609B">
        <w:rPr>
          <w:rFonts w:ascii="IRBadr" w:hAnsi="IRBadr" w:cs="IRBadr"/>
          <w:sz w:val="34"/>
          <w:rtl/>
        </w:rPr>
        <w:t xml:space="preserve"> </w:t>
      </w:r>
      <w:r w:rsidRPr="00E0609B">
        <w:rPr>
          <w:rFonts w:ascii="IRBadr" w:hAnsi="IRBadr" w:cs="IRBadr" w:hint="cs"/>
          <w:sz w:val="34"/>
          <w:rtl/>
        </w:rPr>
        <w:t>جَعْفَرٍ</w:t>
      </w:r>
      <w:r w:rsidRPr="00E0609B">
        <w:rPr>
          <w:rFonts w:ascii="IRBadr" w:hAnsi="IRBadr" w:cs="IRBadr"/>
          <w:sz w:val="34"/>
          <w:rtl/>
        </w:rPr>
        <w:t xml:space="preserve"> </w:t>
      </w:r>
      <w:r w:rsidRPr="00E0609B">
        <w:rPr>
          <w:rFonts w:ascii="IRBadr" w:hAnsi="IRBadr" w:cs="IRBadr" w:hint="cs"/>
          <w:sz w:val="34"/>
          <w:rtl/>
        </w:rPr>
        <w:t>عَنْ</w:t>
      </w:r>
      <w:r w:rsidRPr="00E0609B">
        <w:rPr>
          <w:rFonts w:ascii="IRBadr" w:hAnsi="IRBadr" w:cs="IRBadr"/>
          <w:sz w:val="34"/>
          <w:rtl/>
        </w:rPr>
        <w:t xml:space="preserve"> </w:t>
      </w:r>
      <w:r w:rsidRPr="00E0609B">
        <w:rPr>
          <w:rFonts w:ascii="IRBadr" w:hAnsi="IRBadr" w:cs="IRBadr" w:hint="cs"/>
          <w:sz w:val="34"/>
          <w:rtl/>
        </w:rPr>
        <w:t>أَيُّوبَ</w:t>
      </w:r>
      <w:r w:rsidRPr="00E0609B">
        <w:rPr>
          <w:rFonts w:ascii="IRBadr" w:hAnsi="IRBadr" w:cs="IRBadr"/>
          <w:sz w:val="34"/>
          <w:rtl/>
        </w:rPr>
        <w:t xml:space="preserve"> </w:t>
      </w:r>
      <w:r w:rsidRPr="00E0609B">
        <w:rPr>
          <w:rFonts w:ascii="IRBadr" w:hAnsi="IRBadr" w:cs="IRBadr" w:hint="cs"/>
          <w:sz w:val="34"/>
          <w:rtl/>
        </w:rPr>
        <w:t>بْنِ</w:t>
      </w:r>
      <w:r w:rsidRPr="00E0609B">
        <w:rPr>
          <w:rFonts w:ascii="IRBadr" w:hAnsi="IRBadr" w:cs="IRBadr"/>
          <w:sz w:val="34"/>
          <w:rtl/>
        </w:rPr>
        <w:t xml:space="preserve"> </w:t>
      </w:r>
      <w:r w:rsidRPr="00E0609B">
        <w:rPr>
          <w:rFonts w:ascii="IRBadr" w:hAnsi="IRBadr" w:cs="IRBadr" w:hint="cs"/>
          <w:sz w:val="34"/>
          <w:rtl/>
        </w:rPr>
        <w:t>نُوحٍ</w:t>
      </w:r>
      <w:r w:rsidRPr="00E0609B">
        <w:rPr>
          <w:rFonts w:ascii="IRBadr" w:hAnsi="IRBadr" w:cs="IRBadr"/>
          <w:sz w:val="34"/>
          <w:rtl/>
        </w:rPr>
        <w:t xml:space="preserve"> </w:t>
      </w:r>
      <w:r w:rsidRPr="00E0609B">
        <w:rPr>
          <w:rFonts w:ascii="IRBadr" w:hAnsi="IRBadr" w:cs="IRBadr" w:hint="cs"/>
          <w:sz w:val="34"/>
          <w:rtl/>
        </w:rPr>
        <w:t>قَالَ</w:t>
      </w:r>
      <w:r w:rsidRPr="00E0609B">
        <w:rPr>
          <w:rFonts w:ascii="IRBadr" w:hAnsi="IRBadr" w:cs="IRBadr"/>
          <w:sz w:val="34"/>
          <w:rtl/>
        </w:rPr>
        <w:t xml:space="preserve">: </w:t>
      </w:r>
      <w:r w:rsidRPr="00E0609B">
        <w:rPr>
          <w:rFonts w:ascii="IRBadr" w:hAnsi="IRBadr" w:cs="IRBadr" w:hint="cs"/>
          <w:color w:val="008000"/>
          <w:sz w:val="34"/>
          <w:rtl/>
        </w:rPr>
        <w:t>كَتَبْتُ</w:t>
      </w:r>
      <w:r w:rsidRPr="00E0609B">
        <w:rPr>
          <w:rFonts w:ascii="IRBadr" w:hAnsi="IRBadr" w:cs="IRBadr"/>
          <w:color w:val="008000"/>
          <w:sz w:val="34"/>
          <w:rtl/>
        </w:rPr>
        <w:t xml:space="preserve"> </w:t>
      </w:r>
      <w:r w:rsidRPr="00E0609B">
        <w:rPr>
          <w:rFonts w:ascii="IRBadr" w:hAnsi="IRBadr" w:cs="IRBadr" w:hint="cs"/>
          <w:color w:val="008000"/>
          <w:sz w:val="34"/>
          <w:rtl/>
        </w:rPr>
        <w:t>إِلَى</w:t>
      </w:r>
      <w:r w:rsidRPr="00E0609B">
        <w:rPr>
          <w:rFonts w:ascii="IRBadr" w:hAnsi="IRBadr" w:cs="IRBadr"/>
          <w:color w:val="008000"/>
          <w:sz w:val="34"/>
          <w:rtl/>
        </w:rPr>
        <w:t xml:space="preserve"> </w:t>
      </w:r>
      <w:r w:rsidRPr="00E0609B">
        <w:rPr>
          <w:rFonts w:ascii="IRBadr" w:hAnsi="IRBadr" w:cs="IRBadr" w:hint="cs"/>
          <w:color w:val="008000"/>
          <w:sz w:val="34"/>
          <w:rtl/>
        </w:rPr>
        <w:t>أَبِي</w:t>
      </w:r>
      <w:r w:rsidRPr="00E0609B">
        <w:rPr>
          <w:rFonts w:ascii="IRBadr" w:hAnsi="IRBadr" w:cs="IRBadr"/>
          <w:color w:val="008000"/>
          <w:sz w:val="34"/>
          <w:rtl/>
        </w:rPr>
        <w:t xml:space="preserve"> </w:t>
      </w:r>
      <w:r w:rsidRPr="00E0609B">
        <w:rPr>
          <w:rFonts w:ascii="IRBadr" w:hAnsi="IRBadr" w:cs="IRBadr" w:hint="cs"/>
          <w:color w:val="008000"/>
          <w:sz w:val="34"/>
          <w:rtl/>
        </w:rPr>
        <w:t>الْحَسَنِ</w:t>
      </w:r>
      <w:r w:rsidRPr="00E0609B">
        <w:rPr>
          <w:rFonts w:ascii="IRBadr" w:hAnsi="IRBadr" w:cs="IRBadr"/>
          <w:color w:val="008000"/>
          <w:sz w:val="34"/>
          <w:rtl/>
        </w:rPr>
        <w:t xml:space="preserve"> </w:t>
      </w:r>
      <w:r w:rsidRPr="00E0609B">
        <w:rPr>
          <w:rFonts w:ascii="IRBadr" w:hAnsi="IRBadr" w:cs="IRBadr" w:hint="cs"/>
          <w:color w:val="008000"/>
          <w:sz w:val="34"/>
          <w:rtl/>
        </w:rPr>
        <w:t>الثَّالِثِ</w:t>
      </w:r>
      <w:r w:rsidRPr="00E0609B">
        <w:rPr>
          <w:rFonts w:ascii="IRBadr" w:hAnsi="IRBadr" w:cs="IRBadr"/>
          <w:color w:val="008000"/>
          <w:sz w:val="34"/>
          <w:rtl/>
        </w:rPr>
        <w:t xml:space="preserve"> </w:t>
      </w:r>
      <w:r w:rsidRPr="00E0609B">
        <w:rPr>
          <w:rFonts w:ascii="IRBadr" w:hAnsi="IRBadr" w:cs="IRBadr" w:hint="cs"/>
          <w:color w:val="008000"/>
          <w:sz w:val="34"/>
          <w:rtl/>
        </w:rPr>
        <w:t>ع</w:t>
      </w:r>
      <w:r w:rsidRPr="00E0609B">
        <w:rPr>
          <w:rFonts w:ascii="IRBadr" w:hAnsi="IRBadr" w:cs="IRBadr"/>
          <w:color w:val="008000"/>
          <w:sz w:val="34"/>
          <w:rtl/>
        </w:rPr>
        <w:t xml:space="preserve"> </w:t>
      </w:r>
      <w:r w:rsidRPr="00E0609B">
        <w:rPr>
          <w:rFonts w:ascii="IRBadr" w:hAnsi="IRBadr" w:cs="IRBadr" w:hint="cs"/>
          <w:color w:val="008000"/>
          <w:sz w:val="34"/>
          <w:rtl/>
        </w:rPr>
        <w:t>أَنَّ</w:t>
      </w:r>
      <w:r w:rsidRPr="00E0609B">
        <w:rPr>
          <w:rFonts w:ascii="IRBadr" w:hAnsi="IRBadr" w:cs="IRBadr"/>
          <w:color w:val="008000"/>
          <w:sz w:val="34"/>
          <w:rtl/>
        </w:rPr>
        <w:t xml:space="preserve"> </w:t>
      </w:r>
      <w:r w:rsidRPr="00E0609B">
        <w:rPr>
          <w:rFonts w:ascii="IRBadr" w:hAnsi="IRBadr" w:cs="IRBadr" w:hint="cs"/>
          <w:color w:val="008000"/>
          <w:sz w:val="34"/>
          <w:rtl/>
        </w:rPr>
        <w:t>قَوْماً</w:t>
      </w:r>
      <w:r w:rsidRPr="00E0609B">
        <w:rPr>
          <w:rFonts w:ascii="IRBadr" w:hAnsi="IRBadr" w:cs="IRBadr"/>
          <w:color w:val="008000"/>
          <w:sz w:val="34"/>
          <w:rtl/>
        </w:rPr>
        <w:t xml:space="preserve"> </w:t>
      </w:r>
      <w:r w:rsidRPr="00E0609B">
        <w:rPr>
          <w:rFonts w:ascii="IRBadr" w:hAnsi="IRBadr" w:cs="IRBadr" w:hint="cs"/>
          <w:color w:val="008000"/>
          <w:sz w:val="34"/>
          <w:rtl/>
        </w:rPr>
        <w:t>سَأَلُونِي</w:t>
      </w:r>
      <w:r w:rsidRPr="00E0609B">
        <w:rPr>
          <w:rFonts w:ascii="IRBadr" w:hAnsi="IRBadr" w:cs="IRBadr"/>
          <w:color w:val="008000"/>
          <w:sz w:val="34"/>
          <w:rtl/>
        </w:rPr>
        <w:t xml:space="preserve"> </w:t>
      </w:r>
      <w:r w:rsidRPr="00E0609B">
        <w:rPr>
          <w:rFonts w:ascii="IRBadr" w:hAnsi="IRBadr" w:cs="IRBadr" w:hint="cs"/>
          <w:color w:val="008000"/>
          <w:sz w:val="34"/>
          <w:rtl/>
        </w:rPr>
        <w:t>عَنِ</w:t>
      </w:r>
      <w:r w:rsidRPr="00E0609B">
        <w:rPr>
          <w:rFonts w:ascii="IRBadr" w:hAnsi="IRBadr" w:cs="IRBadr"/>
          <w:color w:val="008000"/>
          <w:sz w:val="34"/>
          <w:rtl/>
        </w:rPr>
        <w:t xml:space="preserve"> </w:t>
      </w:r>
      <w:r w:rsidRPr="00E0609B">
        <w:rPr>
          <w:rFonts w:ascii="IRBadr" w:hAnsi="IRBadr" w:cs="IRBadr" w:hint="cs"/>
          <w:color w:val="008000"/>
          <w:sz w:val="34"/>
          <w:rtl/>
        </w:rPr>
        <w:t>الْفِطْرَةِ</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يَسْأَلُونِّي</w:t>
      </w:r>
      <w:r w:rsidRPr="00E0609B">
        <w:rPr>
          <w:rFonts w:ascii="IRBadr" w:hAnsi="IRBadr" w:cs="IRBadr"/>
          <w:color w:val="008000"/>
          <w:sz w:val="34"/>
          <w:rtl/>
        </w:rPr>
        <w:t xml:space="preserve"> </w:t>
      </w:r>
      <w:r w:rsidRPr="00E0609B">
        <w:rPr>
          <w:rFonts w:ascii="IRBadr" w:hAnsi="IRBadr" w:cs="IRBadr" w:hint="cs"/>
          <w:color w:val="008000"/>
          <w:sz w:val="34"/>
          <w:rtl/>
        </w:rPr>
        <w:t>أَنْ</w:t>
      </w:r>
      <w:r w:rsidRPr="00E0609B">
        <w:rPr>
          <w:rFonts w:ascii="IRBadr" w:hAnsi="IRBadr" w:cs="IRBadr"/>
          <w:color w:val="008000"/>
          <w:sz w:val="34"/>
          <w:rtl/>
        </w:rPr>
        <w:t xml:space="preserve"> </w:t>
      </w:r>
      <w:r w:rsidRPr="00E0609B">
        <w:rPr>
          <w:rFonts w:ascii="IRBadr" w:hAnsi="IRBadr" w:cs="IRBadr" w:hint="cs"/>
          <w:color w:val="008000"/>
          <w:sz w:val="34"/>
          <w:rtl/>
        </w:rPr>
        <w:t>يَحْمِلُوا</w:t>
      </w:r>
      <w:r w:rsidRPr="00E0609B">
        <w:rPr>
          <w:rFonts w:ascii="IRBadr" w:hAnsi="IRBadr" w:cs="IRBadr"/>
          <w:color w:val="008000"/>
          <w:sz w:val="34"/>
          <w:rtl/>
        </w:rPr>
        <w:t xml:space="preserve"> </w:t>
      </w:r>
      <w:r w:rsidRPr="00E0609B">
        <w:rPr>
          <w:rFonts w:ascii="IRBadr" w:hAnsi="IRBadr" w:cs="IRBadr" w:hint="cs"/>
          <w:color w:val="008000"/>
          <w:sz w:val="34"/>
          <w:rtl/>
        </w:rPr>
        <w:t>قِيمَتَهَا</w:t>
      </w:r>
      <w:r w:rsidRPr="00E0609B">
        <w:rPr>
          <w:rFonts w:ascii="IRBadr" w:hAnsi="IRBadr" w:cs="IRBadr"/>
          <w:color w:val="008000"/>
          <w:sz w:val="34"/>
          <w:rtl/>
        </w:rPr>
        <w:t xml:space="preserve"> </w:t>
      </w:r>
      <w:r w:rsidRPr="00E0609B">
        <w:rPr>
          <w:rFonts w:ascii="IRBadr" w:hAnsi="IRBadr" w:cs="IRBadr" w:hint="cs"/>
          <w:color w:val="008000"/>
          <w:sz w:val="34"/>
          <w:rtl/>
        </w:rPr>
        <w:t>إِلَيْكَ</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قَدْ</w:t>
      </w:r>
      <w:r w:rsidRPr="00E0609B">
        <w:rPr>
          <w:rFonts w:ascii="IRBadr" w:hAnsi="IRBadr" w:cs="IRBadr"/>
          <w:color w:val="008000"/>
          <w:sz w:val="34"/>
          <w:rtl/>
        </w:rPr>
        <w:t xml:space="preserve"> </w:t>
      </w:r>
      <w:r w:rsidRPr="00E0609B">
        <w:rPr>
          <w:rFonts w:ascii="IRBadr" w:hAnsi="IRBadr" w:cs="IRBadr" w:hint="cs"/>
          <w:color w:val="008000"/>
          <w:sz w:val="34"/>
          <w:rtl/>
        </w:rPr>
        <w:t>بَعَثَ</w:t>
      </w:r>
      <w:r w:rsidRPr="00E0609B">
        <w:rPr>
          <w:rFonts w:ascii="IRBadr" w:hAnsi="IRBadr" w:cs="IRBadr"/>
          <w:color w:val="008000"/>
          <w:sz w:val="34"/>
          <w:rtl/>
        </w:rPr>
        <w:t xml:space="preserve"> </w:t>
      </w:r>
      <w:r w:rsidRPr="00E0609B">
        <w:rPr>
          <w:rFonts w:ascii="IRBadr" w:hAnsi="IRBadr" w:cs="IRBadr" w:hint="cs"/>
          <w:color w:val="008000"/>
          <w:sz w:val="34"/>
          <w:rtl/>
        </w:rPr>
        <w:t>إِلَيْكَ</w:t>
      </w:r>
      <w:r w:rsidRPr="00E0609B">
        <w:rPr>
          <w:rFonts w:ascii="IRBadr" w:hAnsi="IRBadr" w:cs="IRBadr"/>
          <w:color w:val="008000"/>
          <w:sz w:val="34"/>
          <w:rtl/>
        </w:rPr>
        <w:t xml:space="preserve"> </w:t>
      </w:r>
      <w:r w:rsidRPr="00E0609B">
        <w:rPr>
          <w:rFonts w:ascii="IRBadr" w:hAnsi="IRBadr" w:cs="IRBadr" w:hint="cs"/>
          <w:color w:val="008000"/>
          <w:sz w:val="34"/>
          <w:rtl/>
        </w:rPr>
        <w:t>هَذَا</w:t>
      </w:r>
      <w:r w:rsidRPr="00E0609B">
        <w:rPr>
          <w:rFonts w:ascii="IRBadr" w:hAnsi="IRBadr" w:cs="IRBadr"/>
          <w:color w:val="008000"/>
          <w:sz w:val="34"/>
          <w:rtl/>
        </w:rPr>
        <w:t xml:space="preserve"> </w:t>
      </w:r>
      <w:r w:rsidRPr="00E0609B">
        <w:rPr>
          <w:rFonts w:ascii="IRBadr" w:hAnsi="IRBadr" w:cs="IRBadr" w:hint="cs"/>
          <w:color w:val="008000"/>
          <w:sz w:val="34"/>
          <w:rtl/>
        </w:rPr>
        <w:t>الرَّجُلُ</w:t>
      </w:r>
      <w:r w:rsidRPr="00E0609B">
        <w:rPr>
          <w:rFonts w:ascii="IRBadr" w:hAnsi="IRBadr" w:cs="IRBadr"/>
          <w:color w:val="008000"/>
          <w:sz w:val="34"/>
          <w:rtl/>
        </w:rPr>
        <w:t xml:space="preserve"> </w:t>
      </w:r>
      <w:r w:rsidRPr="00E0609B">
        <w:rPr>
          <w:rFonts w:ascii="IRBadr" w:hAnsi="IRBadr" w:cs="IRBadr" w:hint="cs"/>
          <w:color w:val="008000"/>
          <w:sz w:val="34"/>
          <w:rtl/>
        </w:rPr>
        <w:t>عَامَ</w:t>
      </w:r>
      <w:r w:rsidRPr="00E0609B">
        <w:rPr>
          <w:rFonts w:ascii="IRBadr" w:hAnsi="IRBadr" w:cs="IRBadr"/>
          <w:color w:val="008000"/>
          <w:sz w:val="34"/>
          <w:rtl/>
        </w:rPr>
        <w:t xml:space="preserve"> </w:t>
      </w:r>
      <w:r w:rsidRPr="00E0609B">
        <w:rPr>
          <w:rFonts w:ascii="IRBadr" w:hAnsi="IRBadr" w:cs="IRBadr" w:hint="cs"/>
          <w:color w:val="008000"/>
          <w:sz w:val="34"/>
          <w:rtl/>
        </w:rPr>
        <w:t>أَوَّلَ</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سَأَلَنِي</w:t>
      </w:r>
      <w:r w:rsidRPr="00E0609B">
        <w:rPr>
          <w:rFonts w:ascii="IRBadr" w:hAnsi="IRBadr" w:cs="IRBadr"/>
          <w:color w:val="008000"/>
          <w:sz w:val="34"/>
          <w:rtl/>
        </w:rPr>
        <w:t xml:space="preserve"> </w:t>
      </w:r>
      <w:r w:rsidRPr="00E0609B">
        <w:rPr>
          <w:rFonts w:ascii="IRBadr" w:hAnsi="IRBadr" w:cs="IRBadr" w:hint="cs"/>
          <w:color w:val="008000"/>
          <w:sz w:val="34"/>
          <w:rtl/>
        </w:rPr>
        <w:t>أَنْ</w:t>
      </w:r>
      <w:r w:rsidRPr="00E0609B">
        <w:rPr>
          <w:rFonts w:ascii="IRBadr" w:hAnsi="IRBadr" w:cs="IRBadr"/>
          <w:color w:val="008000"/>
          <w:sz w:val="34"/>
          <w:rtl/>
        </w:rPr>
        <w:t xml:space="preserve"> </w:t>
      </w:r>
      <w:r w:rsidRPr="00E0609B">
        <w:rPr>
          <w:rFonts w:ascii="IRBadr" w:hAnsi="IRBadr" w:cs="IRBadr" w:hint="cs"/>
          <w:color w:val="008000"/>
          <w:sz w:val="34"/>
          <w:rtl/>
        </w:rPr>
        <w:t>أَسْأَلَكَ</w:t>
      </w:r>
      <w:r w:rsidRPr="00E0609B">
        <w:rPr>
          <w:rFonts w:ascii="IRBadr" w:hAnsi="IRBadr" w:cs="IRBadr"/>
          <w:color w:val="008000"/>
          <w:sz w:val="34"/>
          <w:rtl/>
        </w:rPr>
        <w:t xml:space="preserve"> </w:t>
      </w:r>
      <w:r w:rsidRPr="00E0609B">
        <w:rPr>
          <w:rFonts w:ascii="IRBadr" w:hAnsi="IRBadr" w:cs="IRBadr" w:hint="cs"/>
          <w:color w:val="008000"/>
          <w:sz w:val="34"/>
          <w:rtl/>
        </w:rPr>
        <w:t>فَنَسِيتُ</w:t>
      </w:r>
      <w:r w:rsidRPr="00E0609B">
        <w:rPr>
          <w:rFonts w:ascii="IRBadr" w:hAnsi="IRBadr" w:cs="IRBadr"/>
          <w:color w:val="008000"/>
          <w:sz w:val="34"/>
          <w:rtl/>
        </w:rPr>
        <w:t xml:space="preserve"> </w:t>
      </w:r>
      <w:r w:rsidRPr="00E0609B">
        <w:rPr>
          <w:rFonts w:ascii="IRBadr" w:hAnsi="IRBadr" w:cs="IRBadr" w:hint="cs"/>
          <w:color w:val="008000"/>
          <w:sz w:val="34"/>
          <w:rtl/>
        </w:rPr>
        <w:t>ذَلِكَ</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قَدْ</w:t>
      </w:r>
      <w:r w:rsidRPr="00E0609B">
        <w:rPr>
          <w:rFonts w:ascii="IRBadr" w:hAnsi="IRBadr" w:cs="IRBadr"/>
          <w:color w:val="008000"/>
          <w:sz w:val="34"/>
          <w:rtl/>
        </w:rPr>
        <w:t xml:space="preserve"> </w:t>
      </w:r>
      <w:r w:rsidRPr="00E0609B">
        <w:rPr>
          <w:rFonts w:ascii="IRBadr" w:hAnsi="IRBadr" w:cs="IRBadr" w:hint="cs"/>
          <w:color w:val="008000"/>
          <w:sz w:val="34"/>
          <w:rtl/>
        </w:rPr>
        <w:t>بَعَثْتُ</w:t>
      </w:r>
      <w:r w:rsidRPr="00E0609B">
        <w:rPr>
          <w:rFonts w:ascii="IRBadr" w:hAnsi="IRBadr" w:cs="IRBadr"/>
          <w:color w:val="008000"/>
          <w:sz w:val="34"/>
          <w:rtl/>
        </w:rPr>
        <w:t xml:space="preserve"> </w:t>
      </w:r>
      <w:r w:rsidRPr="00E0609B">
        <w:rPr>
          <w:rFonts w:ascii="IRBadr" w:hAnsi="IRBadr" w:cs="IRBadr" w:hint="cs"/>
          <w:color w:val="008000"/>
          <w:sz w:val="34"/>
          <w:rtl/>
        </w:rPr>
        <w:t>إِلَيْكَ</w:t>
      </w:r>
      <w:r w:rsidRPr="00E0609B">
        <w:rPr>
          <w:rFonts w:ascii="IRBadr" w:hAnsi="IRBadr" w:cs="IRBadr"/>
          <w:color w:val="008000"/>
          <w:sz w:val="34"/>
          <w:rtl/>
        </w:rPr>
        <w:t xml:space="preserve"> </w:t>
      </w:r>
      <w:r w:rsidRPr="00E0609B">
        <w:rPr>
          <w:rFonts w:ascii="IRBadr" w:hAnsi="IRBadr" w:cs="IRBadr" w:hint="cs"/>
          <w:color w:val="008000"/>
          <w:sz w:val="34"/>
          <w:rtl/>
        </w:rPr>
        <w:t>الْعَامَ</w:t>
      </w:r>
      <w:r w:rsidRPr="00E0609B">
        <w:rPr>
          <w:rFonts w:ascii="IRBadr" w:hAnsi="IRBadr" w:cs="IRBadr"/>
          <w:color w:val="008000"/>
          <w:sz w:val="34"/>
          <w:rtl/>
        </w:rPr>
        <w:t xml:space="preserve"> </w:t>
      </w:r>
      <w:r w:rsidRPr="00E0609B">
        <w:rPr>
          <w:rFonts w:ascii="IRBadr" w:hAnsi="IRBadr" w:cs="IRBadr" w:hint="cs"/>
          <w:color w:val="008000"/>
          <w:sz w:val="34"/>
          <w:rtl/>
        </w:rPr>
        <w:t>عَنْ</w:t>
      </w:r>
      <w:r w:rsidRPr="00E0609B">
        <w:rPr>
          <w:rFonts w:ascii="IRBadr" w:hAnsi="IRBadr" w:cs="IRBadr"/>
          <w:color w:val="008000"/>
          <w:sz w:val="34"/>
          <w:rtl/>
        </w:rPr>
        <w:t xml:space="preserve"> </w:t>
      </w:r>
      <w:r w:rsidRPr="00E0609B">
        <w:rPr>
          <w:rFonts w:ascii="IRBadr" w:hAnsi="IRBadr" w:cs="IRBadr" w:hint="cs"/>
          <w:color w:val="008000"/>
          <w:sz w:val="34"/>
          <w:rtl/>
        </w:rPr>
        <w:t>كُلِّ</w:t>
      </w:r>
      <w:r w:rsidRPr="00E0609B">
        <w:rPr>
          <w:rFonts w:ascii="IRBadr" w:hAnsi="IRBadr" w:cs="IRBadr"/>
          <w:color w:val="008000"/>
          <w:sz w:val="34"/>
          <w:rtl/>
        </w:rPr>
        <w:t xml:space="preserve"> </w:t>
      </w:r>
      <w:r w:rsidRPr="00E0609B">
        <w:rPr>
          <w:rFonts w:ascii="IRBadr" w:hAnsi="IRBadr" w:cs="IRBadr" w:hint="cs"/>
          <w:color w:val="008000"/>
          <w:sz w:val="34"/>
          <w:rtl/>
        </w:rPr>
        <w:t>رَأْسٍ</w:t>
      </w:r>
      <w:r w:rsidRPr="00E0609B">
        <w:rPr>
          <w:rFonts w:ascii="IRBadr" w:hAnsi="IRBadr" w:cs="IRBadr"/>
          <w:color w:val="008000"/>
          <w:sz w:val="34"/>
          <w:rtl/>
        </w:rPr>
        <w:t xml:space="preserve"> </w:t>
      </w:r>
      <w:r w:rsidRPr="00E0609B">
        <w:rPr>
          <w:rFonts w:ascii="IRBadr" w:hAnsi="IRBadr" w:cs="IRBadr" w:hint="cs"/>
          <w:color w:val="008000"/>
          <w:sz w:val="34"/>
          <w:rtl/>
        </w:rPr>
        <w:t>مِنْ</w:t>
      </w:r>
      <w:r w:rsidRPr="00E0609B">
        <w:rPr>
          <w:rFonts w:ascii="IRBadr" w:hAnsi="IRBadr" w:cs="IRBadr"/>
          <w:color w:val="008000"/>
          <w:sz w:val="34"/>
          <w:rtl/>
        </w:rPr>
        <w:t xml:space="preserve"> </w:t>
      </w:r>
      <w:r w:rsidRPr="00E0609B">
        <w:rPr>
          <w:rFonts w:ascii="IRBadr" w:hAnsi="IRBadr" w:cs="IRBadr" w:hint="cs"/>
          <w:color w:val="008000"/>
          <w:sz w:val="34"/>
          <w:rtl/>
        </w:rPr>
        <w:t>عِيَالِي</w:t>
      </w:r>
      <w:r w:rsidRPr="00E0609B">
        <w:rPr>
          <w:rFonts w:ascii="IRBadr" w:hAnsi="IRBadr" w:cs="IRBadr"/>
          <w:color w:val="008000"/>
          <w:sz w:val="34"/>
          <w:rtl/>
        </w:rPr>
        <w:t xml:space="preserve"> </w:t>
      </w:r>
      <w:r w:rsidRPr="00E0609B">
        <w:rPr>
          <w:rFonts w:ascii="IRBadr" w:hAnsi="IRBadr" w:cs="IRBadr" w:hint="cs"/>
          <w:color w:val="008000"/>
          <w:sz w:val="34"/>
          <w:rtl/>
        </w:rPr>
        <w:t>بِدِرْهَمٍ</w:t>
      </w:r>
      <w:r w:rsidRPr="00E0609B">
        <w:rPr>
          <w:rFonts w:ascii="IRBadr" w:hAnsi="IRBadr" w:cs="IRBadr"/>
          <w:color w:val="008000"/>
          <w:sz w:val="34"/>
          <w:rtl/>
        </w:rPr>
        <w:t xml:space="preserve"> </w:t>
      </w:r>
      <w:r w:rsidRPr="00E0609B">
        <w:rPr>
          <w:rFonts w:ascii="IRBadr" w:hAnsi="IRBadr" w:cs="IRBadr" w:hint="cs"/>
          <w:color w:val="008000"/>
          <w:sz w:val="34"/>
          <w:rtl/>
        </w:rPr>
        <w:t>عَلَى</w:t>
      </w:r>
      <w:r w:rsidRPr="00E0609B">
        <w:rPr>
          <w:rFonts w:ascii="IRBadr" w:hAnsi="IRBadr" w:cs="IRBadr"/>
          <w:color w:val="008000"/>
          <w:sz w:val="34"/>
          <w:rtl/>
        </w:rPr>
        <w:t xml:space="preserve"> </w:t>
      </w:r>
      <w:r w:rsidRPr="00E0609B">
        <w:rPr>
          <w:rFonts w:ascii="IRBadr" w:hAnsi="IRBadr" w:cs="IRBadr" w:hint="cs"/>
          <w:color w:val="008000"/>
          <w:sz w:val="34"/>
          <w:rtl/>
        </w:rPr>
        <w:t>قِيمَةِ</w:t>
      </w:r>
      <w:r w:rsidRPr="00E0609B">
        <w:rPr>
          <w:rFonts w:ascii="IRBadr" w:hAnsi="IRBadr" w:cs="IRBadr"/>
          <w:color w:val="008000"/>
          <w:sz w:val="34"/>
          <w:rtl/>
        </w:rPr>
        <w:t xml:space="preserve"> </w:t>
      </w:r>
      <w:r w:rsidRPr="00E0609B">
        <w:rPr>
          <w:rFonts w:ascii="IRBadr" w:hAnsi="IRBadr" w:cs="IRBadr" w:hint="cs"/>
          <w:color w:val="008000"/>
          <w:sz w:val="34"/>
          <w:rtl/>
        </w:rPr>
        <w:t>تِسْعَةِ</w:t>
      </w:r>
      <w:r w:rsidRPr="00E0609B">
        <w:rPr>
          <w:rFonts w:ascii="IRBadr" w:hAnsi="IRBadr" w:cs="IRBadr"/>
          <w:color w:val="008000"/>
          <w:sz w:val="34"/>
          <w:rtl/>
        </w:rPr>
        <w:t xml:space="preserve"> </w:t>
      </w:r>
      <w:r w:rsidRPr="00E0609B">
        <w:rPr>
          <w:rFonts w:ascii="IRBadr" w:hAnsi="IRBadr" w:cs="IRBadr" w:hint="cs"/>
          <w:color w:val="008000"/>
          <w:sz w:val="34"/>
          <w:rtl/>
        </w:rPr>
        <w:t>أَرْطَال‏</w:t>
      </w:r>
      <w:r w:rsidRPr="00E0609B">
        <w:rPr>
          <w:rFonts w:ascii="IRBadr" w:hAnsi="IRBadr" w:cs="IRBadr"/>
          <w:color w:val="008000"/>
          <w:sz w:val="34"/>
        </w:rPr>
        <w:t xml:space="preserve"> </w:t>
      </w:r>
      <w:r w:rsidRPr="00E0609B">
        <w:rPr>
          <w:rFonts w:ascii="IRBadr" w:hAnsi="IRBadr" w:cs="IRBadr" w:hint="cs"/>
          <w:color w:val="008000"/>
          <w:sz w:val="34"/>
          <w:rtl/>
        </w:rPr>
        <w:t>بِدِرْهَمٍ</w:t>
      </w:r>
      <w:r w:rsidRPr="00E0609B">
        <w:rPr>
          <w:rFonts w:ascii="IRBadr" w:hAnsi="IRBadr" w:cs="IRBadr"/>
          <w:color w:val="008000"/>
          <w:sz w:val="34"/>
          <w:rtl/>
        </w:rPr>
        <w:t xml:space="preserve"> </w:t>
      </w:r>
      <w:r w:rsidRPr="00E0609B">
        <w:rPr>
          <w:rFonts w:ascii="IRBadr" w:hAnsi="IRBadr" w:cs="IRBadr" w:hint="cs"/>
          <w:color w:val="008000"/>
          <w:sz w:val="34"/>
          <w:rtl/>
        </w:rPr>
        <w:t>فَرَأْيُكَ</w:t>
      </w:r>
      <w:r w:rsidRPr="00E0609B">
        <w:rPr>
          <w:rFonts w:ascii="IRBadr" w:hAnsi="IRBadr" w:cs="IRBadr"/>
          <w:color w:val="008000"/>
          <w:sz w:val="34"/>
          <w:rtl/>
        </w:rPr>
        <w:t xml:space="preserve"> </w:t>
      </w:r>
      <w:r w:rsidRPr="00E0609B">
        <w:rPr>
          <w:rFonts w:ascii="IRBadr" w:hAnsi="IRBadr" w:cs="IRBadr" w:hint="cs"/>
          <w:color w:val="008000"/>
          <w:sz w:val="34"/>
          <w:rtl/>
        </w:rPr>
        <w:t>جَعَلَنِيَ</w:t>
      </w:r>
      <w:r w:rsidRPr="00E0609B">
        <w:rPr>
          <w:rFonts w:ascii="IRBadr" w:hAnsi="IRBadr" w:cs="IRBadr"/>
          <w:color w:val="008000"/>
          <w:sz w:val="34"/>
          <w:rtl/>
        </w:rPr>
        <w:t xml:space="preserve"> </w:t>
      </w:r>
      <w:r w:rsidRPr="00E0609B">
        <w:rPr>
          <w:rFonts w:ascii="IRBadr" w:hAnsi="IRBadr" w:cs="IRBadr" w:hint="cs"/>
          <w:color w:val="008000"/>
          <w:sz w:val="34"/>
          <w:rtl/>
        </w:rPr>
        <w:t>اللَّهُ</w:t>
      </w:r>
      <w:r w:rsidRPr="00E0609B">
        <w:rPr>
          <w:rFonts w:ascii="IRBadr" w:hAnsi="IRBadr" w:cs="IRBadr"/>
          <w:color w:val="008000"/>
          <w:sz w:val="34"/>
          <w:rtl/>
        </w:rPr>
        <w:t xml:space="preserve"> </w:t>
      </w:r>
      <w:r w:rsidRPr="00E0609B">
        <w:rPr>
          <w:rFonts w:ascii="IRBadr" w:hAnsi="IRBadr" w:cs="IRBadr" w:hint="cs"/>
          <w:color w:val="008000"/>
          <w:sz w:val="34"/>
          <w:rtl/>
        </w:rPr>
        <w:t>فِدَاكَ</w:t>
      </w:r>
      <w:r w:rsidRPr="00E0609B">
        <w:rPr>
          <w:rFonts w:ascii="IRBadr" w:hAnsi="IRBadr" w:cs="IRBadr"/>
          <w:color w:val="008000"/>
          <w:sz w:val="34"/>
          <w:rtl/>
        </w:rPr>
        <w:t xml:space="preserve"> </w:t>
      </w:r>
      <w:r w:rsidRPr="00E0609B">
        <w:rPr>
          <w:rFonts w:ascii="IRBadr" w:hAnsi="IRBadr" w:cs="IRBadr" w:hint="cs"/>
          <w:color w:val="008000"/>
          <w:sz w:val="34"/>
          <w:rtl/>
        </w:rPr>
        <w:t>فِي</w:t>
      </w:r>
      <w:r w:rsidRPr="00E0609B">
        <w:rPr>
          <w:rFonts w:ascii="IRBadr" w:hAnsi="IRBadr" w:cs="IRBadr"/>
          <w:color w:val="008000"/>
          <w:sz w:val="34"/>
          <w:rtl/>
        </w:rPr>
        <w:t xml:space="preserve"> </w:t>
      </w:r>
      <w:r w:rsidRPr="00E0609B">
        <w:rPr>
          <w:rFonts w:ascii="IRBadr" w:hAnsi="IRBadr" w:cs="IRBadr" w:hint="cs"/>
          <w:color w:val="008000"/>
          <w:sz w:val="34"/>
          <w:rtl/>
        </w:rPr>
        <w:t>ذَلِكَ</w:t>
      </w:r>
      <w:r w:rsidRPr="00E0609B">
        <w:rPr>
          <w:rFonts w:ascii="IRBadr" w:hAnsi="IRBadr" w:cs="IRBadr"/>
          <w:color w:val="008000"/>
          <w:sz w:val="34"/>
          <w:rtl/>
        </w:rPr>
        <w:t xml:space="preserve"> </w:t>
      </w:r>
      <w:r w:rsidRPr="00E0609B">
        <w:rPr>
          <w:rFonts w:ascii="IRBadr" w:hAnsi="IRBadr" w:cs="IRBadr" w:hint="cs"/>
          <w:color w:val="008000"/>
          <w:sz w:val="34"/>
          <w:rtl/>
        </w:rPr>
        <w:t>فَكَتَبَ</w:t>
      </w:r>
      <w:r w:rsidRPr="00E0609B">
        <w:rPr>
          <w:rFonts w:ascii="IRBadr" w:hAnsi="IRBadr" w:cs="IRBadr"/>
          <w:color w:val="008000"/>
          <w:sz w:val="34"/>
          <w:rtl/>
        </w:rPr>
        <w:t xml:space="preserve"> </w:t>
      </w:r>
      <w:r w:rsidRPr="00E0609B">
        <w:rPr>
          <w:rFonts w:ascii="IRBadr" w:hAnsi="IRBadr" w:cs="IRBadr" w:hint="cs"/>
          <w:color w:val="008000"/>
          <w:sz w:val="34"/>
          <w:rtl/>
        </w:rPr>
        <w:t>ع</w:t>
      </w:r>
      <w:r w:rsidRPr="00E0609B">
        <w:rPr>
          <w:rFonts w:ascii="IRBadr" w:hAnsi="IRBadr" w:cs="IRBadr"/>
          <w:color w:val="008000"/>
          <w:sz w:val="34"/>
          <w:rtl/>
        </w:rPr>
        <w:t xml:space="preserve"> </w:t>
      </w:r>
      <w:r w:rsidRPr="00E0609B">
        <w:rPr>
          <w:rFonts w:ascii="IRBadr" w:hAnsi="IRBadr" w:cs="IRBadr" w:hint="cs"/>
          <w:color w:val="008000"/>
          <w:sz w:val="34"/>
          <w:rtl/>
        </w:rPr>
        <w:t>الْفِطْرَةُ</w:t>
      </w:r>
      <w:r w:rsidRPr="00E0609B">
        <w:rPr>
          <w:rFonts w:ascii="IRBadr" w:hAnsi="IRBadr" w:cs="IRBadr"/>
          <w:color w:val="008000"/>
          <w:sz w:val="34"/>
          <w:rtl/>
        </w:rPr>
        <w:t xml:space="preserve"> </w:t>
      </w:r>
      <w:r w:rsidRPr="00E0609B">
        <w:rPr>
          <w:rFonts w:ascii="IRBadr" w:hAnsi="IRBadr" w:cs="IRBadr" w:hint="cs"/>
          <w:color w:val="008000"/>
          <w:sz w:val="34"/>
          <w:rtl/>
        </w:rPr>
        <w:t>قَدْ</w:t>
      </w:r>
      <w:r w:rsidRPr="00E0609B">
        <w:rPr>
          <w:rFonts w:ascii="IRBadr" w:hAnsi="IRBadr" w:cs="IRBadr"/>
          <w:color w:val="008000"/>
          <w:sz w:val="34"/>
          <w:rtl/>
        </w:rPr>
        <w:t xml:space="preserve"> </w:t>
      </w:r>
      <w:r w:rsidRPr="00E0609B">
        <w:rPr>
          <w:rFonts w:ascii="IRBadr" w:hAnsi="IRBadr" w:cs="IRBadr" w:hint="cs"/>
          <w:color w:val="008000"/>
          <w:sz w:val="34"/>
          <w:rtl/>
        </w:rPr>
        <w:t>كَثُرَ</w:t>
      </w:r>
      <w:r w:rsidRPr="00E0609B">
        <w:rPr>
          <w:rFonts w:ascii="IRBadr" w:hAnsi="IRBadr" w:cs="IRBadr"/>
          <w:color w:val="008000"/>
          <w:sz w:val="34"/>
          <w:rtl/>
        </w:rPr>
        <w:t xml:space="preserve"> </w:t>
      </w:r>
      <w:r w:rsidRPr="00E0609B">
        <w:rPr>
          <w:rFonts w:ascii="IRBadr" w:hAnsi="IRBadr" w:cs="IRBadr" w:hint="cs"/>
          <w:color w:val="008000"/>
          <w:sz w:val="34"/>
          <w:rtl/>
        </w:rPr>
        <w:t>السُّؤَالُ</w:t>
      </w:r>
      <w:r w:rsidRPr="00E0609B">
        <w:rPr>
          <w:rFonts w:ascii="IRBadr" w:hAnsi="IRBadr" w:cs="IRBadr"/>
          <w:color w:val="008000"/>
          <w:sz w:val="34"/>
          <w:rtl/>
        </w:rPr>
        <w:t xml:space="preserve"> </w:t>
      </w:r>
      <w:r w:rsidRPr="00E0609B">
        <w:rPr>
          <w:rFonts w:ascii="IRBadr" w:hAnsi="IRBadr" w:cs="IRBadr" w:hint="cs"/>
          <w:color w:val="008000"/>
          <w:sz w:val="34"/>
          <w:rtl/>
        </w:rPr>
        <w:t>عَنْهَا</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أَنَا</w:t>
      </w:r>
      <w:r w:rsidRPr="00E0609B">
        <w:rPr>
          <w:rFonts w:ascii="IRBadr" w:hAnsi="IRBadr" w:cs="IRBadr"/>
          <w:color w:val="008000"/>
          <w:sz w:val="34"/>
          <w:rtl/>
        </w:rPr>
        <w:t xml:space="preserve"> </w:t>
      </w:r>
      <w:r w:rsidRPr="00E0609B">
        <w:rPr>
          <w:rFonts w:ascii="IRBadr" w:hAnsi="IRBadr" w:cs="IRBadr" w:hint="cs"/>
          <w:color w:val="008000"/>
          <w:sz w:val="34"/>
          <w:rtl/>
        </w:rPr>
        <w:t>أَكْرَهُ</w:t>
      </w:r>
      <w:r w:rsidRPr="00E0609B">
        <w:rPr>
          <w:rFonts w:ascii="IRBadr" w:hAnsi="IRBadr" w:cs="IRBadr"/>
          <w:color w:val="008000"/>
          <w:sz w:val="34"/>
          <w:rtl/>
        </w:rPr>
        <w:t xml:space="preserve"> </w:t>
      </w:r>
      <w:r w:rsidRPr="00E0609B">
        <w:rPr>
          <w:rFonts w:ascii="IRBadr" w:hAnsi="IRBadr" w:cs="IRBadr" w:hint="cs"/>
          <w:color w:val="008000"/>
          <w:sz w:val="34"/>
          <w:rtl/>
        </w:rPr>
        <w:t>كُلَّ</w:t>
      </w:r>
      <w:r w:rsidRPr="00E0609B">
        <w:rPr>
          <w:rFonts w:ascii="IRBadr" w:hAnsi="IRBadr" w:cs="IRBadr"/>
          <w:color w:val="008000"/>
          <w:sz w:val="34"/>
          <w:rtl/>
        </w:rPr>
        <w:t xml:space="preserve"> </w:t>
      </w:r>
      <w:r w:rsidRPr="00E0609B">
        <w:rPr>
          <w:rFonts w:ascii="IRBadr" w:hAnsi="IRBadr" w:cs="IRBadr" w:hint="cs"/>
          <w:color w:val="008000"/>
          <w:sz w:val="34"/>
          <w:rtl/>
        </w:rPr>
        <w:t>مَا</w:t>
      </w:r>
      <w:r w:rsidRPr="00E0609B">
        <w:rPr>
          <w:rFonts w:ascii="IRBadr" w:hAnsi="IRBadr" w:cs="IRBadr"/>
          <w:color w:val="008000"/>
          <w:sz w:val="34"/>
          <w:rtl/>
        </w:rPr>
        <w:t xml:space="preserve"> </w:t>
      </w:r>
      <w:r w:rsidRPr="00E0609B">
        <w:rPr>
          <w:rFonts w:ascii="IRBadr" w:hAnsi="IRBadr" w:cs="IRBadr" w:hint="cs"/>
          <w:color w:val="008000"/>
          <w:sz w:val="34"/>
          <w:rtl/>
        </w:rPr>
        <w:t>أَدَّى</w:t>
      </w:r>
      <w:r w:rsidRPr="00E0609B">
        <w:rPr>
          <w:rFonts w:ascii="IRBadr" w:hAnsi="IRBadr" w:cs="IRBadr"/>
          <w:color w:val="008000"/>
          <w:sz w:val="34"/>
          <w:rtl/>
        </w:rPr>
        <w:t xml:space="preserve"> </w:t>
      </w:r>
      <w:r w:rsidRPr="00E0609B">
        <w:rPr>
          <w:rFonts w:ascii="IRBadr" w:hAnsi="IRBadr" w:cs="IRBadr" w:hint="cs"/>
          <w:color w:val="008000"/>
          <w:sz w:val="34"/>
          <w:rtl/>
        </w:rPr>
        <w:t>إِلَى</w:t>
      </w:r>
      <w:r w:rsidRPr="00E0609B">
        <w:rPr>
          <w:rFonts w:ascii="IRBadr" w:hAnsi="IRBadr" w:cs="IRBadr"/>
          <w:color w:val="008000"/>
          <w:sz w:val="34"/>
          <w:rtl/>
        </w:rPr>
        <w:t xml:space="preserve"> </w:t>
      </w:r>
      <w:r w:rsidRPr="00E0609B">
        <w:rPr>
          <w:rFonts w:ascii="IRBadr" w:hAnsi="IRBadr" w:cs="IRBadr" w:hint="cs"/>
          <w:color w:val="008000"/>
          <w:sz w:val="34"/>
          <w:rtl/>
        </w:rPr>
        <w:t>الشُّهْرَةِ</w:t>
      </w:r>
      <w:r w:rsidRPr="00E0609B">
        <w:rPr>
          <w:rFonts w:ascii="IRBadr" w:hAnsi="IRBadr" w:cs="IRBadr"/>
          <w:color w:val="008000"/>
          <w:sz w:val="34"/>
          <w:rtl/>
        </w:rPr>
        <w:t xml:space="preserve"> </w:t>
      </w:r>
      <w:r w:rsidRPr="00E0609B">
        <w:rPr>
          <w:rFonts w:ascii="IRBadr" w:hAnsi="IRBadr" w:cs="IRBadr" w:hint="cs"/>
          <w:color w:val="008000"/>
          <w:sz w:val="34"/>
          <w:rtl/>
        </w:rPr>
        <w:t>فَاقْطَعُوا</w:t>
      </w:r>
      <w:r w:rsidRPr="00E0609B">
        <w:rPr>
          <w:rFonts w:ascii="IRBadr" w:hAnsi="IRBadr" w:cs="IRBadr"/>
          <w:color w:val="008000"/>
          <w:sz w:val="34"/>
          <w:rtl/>
        </w:rPr>
        <w:t xml:space="preserve"> </w:t>
      </w:r>
      <w:r w:rsidRPr="00E0609B">
        <w:rPr>
          <w:rFonts w:ascii="IRBadr" w:hAnsi="IRBadr" w:cs="IRBadr" w:hint="cs"/>
          <w:color w:val="008000"/>
          <w:sz w:val="34"/>
          <w:rtl/>
        </w:rPr>
        <w:t>ذِكْرَ</w:t>
      </w:r>
      <w:r w:rsidRPr="00E0609B">
        <w:rPr>
          <w:rFonts w:ascii="IRBadr" w:hAnsi="IRBadr" w:cs="IRBadr"/>
          <w:color w:val="008000"/>
          <w:sz w:val="34"/>
          <w:rtl/>
        </w:rPr>
        <w:t xml:space="preserve"> </w:t>
      </w:r>
      <w:r w:rsidRPr="00E0609B">
        <w:rPr>
          <w:rFonts w:ascii="IRBadr" w:hAnsi="IRBadr" w:cs="IRBadr" w:hint="cs"/>
          <w:color w:val="008000"/>
          <w:sz w:val="34"/>
          <w:rtl/>
        </w:rPr>
        <w:t>ذَلِكَ</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اقْبِضْ</w:t>
      </w:r>
      <w:r w:rsidRPr="00E0609B">
        <w:rPr>
          <w:rFonts w:ascii="IRBadr" w:hAnsi="IRBadr" w:cs="IRBadr"/>
          <w:color w:val="008000"/>
          <w:sz w:val="34"/>
          <w:rtl/>
        </w:rPr>
        <w:t xml:space="preserve"> </w:t>
      </w:r>
      <w:r w:rsidRPr="00E0609B">
        <w:rPr>
          <w:rFonts w:ascii="IRBadr" w:hAnsi="IRBadr" w:cs="IRBadr" w:hint="cs"/>
          <w:color w:val="008000"/>
          <w:sz w:val="34"/>
          <w:rtl/>
        </w:rPr>
        <w:t>مِمَّنْ</w:t>
      </w:r>
      <w:r w:rsidRPr="00E0609B">
        <w:rPr>
          <w:rFonts w:ascii="IRBadr" w:hAnsi="IRBadr" w:cs="IRBadr"/>
          <w:color w:val="008000"/>
          <w:sz w:val="34"/>
          <w:rtl/>
        </w:rPr>
        <w:t xml:space="preserve"> </w:t>
      </w:r>
      <w:r w:rsidRPr="00E0609B">
        <w:rPr>
          <w:rFonts w:ascii="IRBadr" w:hAnsi="IRBadr" w:cs="IRBadr" w:hint="cs"/>
          <w:color w:val="008000"/>
          <w:sz w:val="34"/>
          <w:rtl/>
        </w:rPr>
        <w:t>دَفَعَ</w:t>
      </w:r>
      <w:r w:rsidRPr="00E0609B">
        <w:rPr>
          <w:rFonts w:ascii="IRBadr" w:hAnsi="IRBadr" w:cs="IRBadr"/>
          <w:color w:val="008000"/>
          <w:sz w:val="34"/>
          <w:rtl/>
        </w:rPr>
        <w:t xml:space="preserve"> </w:t>
      </w:r>
      <w:r w:rsidRPr="00E0609B">
        <w:rPr>
          <w:rFonts w:ascii="IRBadr" w:hAnsi="IRBadr" w:cs="IRBadr" w:hint="cs"/>
          <w:color w:val="008000"/>
          <w:sz w:val="34"/>
          <w:rtl/>
        </w:rPr>
        <w:t>لَهَا</w:t>
      </w:r>
      <w:r w:rsidRPr="00E0609B">
        <w:rPr>
          <w:rFonts w:ascii="IRBadr" w:hAnsi="IRBadr" w:cs="IRBadr"/>
          <w:color w:val="008000"/>
          <w:sz w:val="34"/>
          <w:rtl/>
        </w:rPr>
        <w:t xml:space="preserve"> </w:t>
      </w:r>
      <w:r w:rsidRPr="00E0609B">
        <w:rPr>
          <w:rFonts w:ascii="IRBadr" w:hAnsi="IRBadr" w:cs="IRBadr" w:hint="cs"/>
          <w:color w:val="008000"/>
          <w:sz w:val="34"/>
          <w:rtl/>
        </w:rPr>
        <w:t>وَ</w:t>
      </w:r>
      <w:r w:rsidRPr="00E0609B">
        <w:rPr>
          <w:rFonts w:ascii="IRBadr" w:hAnsi="IRBadr" w:cs="IRBadr"/>
          <w:color w:val="008000"/>
          <w:sz w:val="34"/>
          <w:rtl/>
        </w:rPr>
        <w:t xml:space="preserve"> </w:t>
      </w:r>
      <w:r w:rsidRPr="00E0609B">
        <w:rPr>
          <w:rFonts w:ascii="IRBadr" w:hAnsi="IRBadr" w:cs="IRBadr" w:hint="cs"/>
          <w:color w:val="008000"/>
          <w:sz w:val="34"/>
          <w:rtl/>
        </w:rPr>
        <w:t>أَمْسِكْ</w:t>
      </w:r>
      <w:r w:rsidRPr="00E0609B">
        <w:rPr>
          <w:rFonts w:ascii="IRBadr" w:hAnsi="IRBadr" w:cs="IRBadr"/>
          <w:color w:val="008000"/>
          <w:sz w:val="34"/>
          <w:rtl/>
        </w:rPr>
        <w:t xml:space="preserve"> </w:t>
      </w:r>
      <w:r w:rsidRPr="00E0609B">
        <w:rPr>
          <w:rFonts w:ascii="IRBadr" w:hAnsi="IRBadr" w:cs="IRBadr" w:hint="cs"/>
          <w:color w:val="008000"/>
          <w:sz w:val="34"/>
          <w:rtl/>
        </w:rPr>
        <w:t>عَمَّنْ</w:t>
      </w:r>
      <w:r w:rsidRPr="00E0609B">
        <w:rPr>
          <w:rFonts w:ascii="IRBadr" w:hAnsi="IRBadr" w:cs="IRBadr"/>
          <w:color w:val="008000"/>
          <w:sz w:val="34"/>
          <w:rtl/>
        </w:rPr>
        <w:t xml:space="preserve"> </w:t>
      </w:r>
      <w:r w:rsidRPr="00E0609B">
        <w:rPr>
          <w:rFonts w:ascii="IRBadr" w:hAnsi="IRBadr" w:cs="IRBadr" w:hint="cs"/>
          <w:color w:val="008000"/>
          <w:sz w:val="34"/>
          <w:rtl/>
        </w:rPr>
        <w:t>لَمْ</w:t>
      </w:r>
      <w:r w:rsidRPr="00E0609B">
        <w:rPr>
          <w:rFonts w:ascii="IRBadr" w:hAnsi="IRBadr" w:cs="IRBadr"/>
          <w:color w:val="008000"/>
          <w:sz w:val="34"/>
          <w:rtl/>
        </w:rPr>
        <w:t xml:space="preserve"> </w:t>
      </w:r>
      <w:r w:rsidRPr="00E0609B">
        <w:rPr>
          <w:rFonts w:ascii="IRBadr" w:hAnsi="IRBadr" w:cs="IRBadr" w:hint="cs"/>
          <w:color w:val="008000"/>
          <w:sz w:val="34"/>
          <w:rtl/>
        </w:rPr>
        <w:t>يَدْفَعْ</w:t>
      </w:r>
      <w:r>
        <w:rPr>
          <w:rFonts w:ascii="IRBadr" w:hAnsi="IRBadr" w:cs="IRBadr" w:hint="cs"/>
          <w:color w:val="008000"/>
          <w:sz w:val="34"/>
          <w:rtl/>
        </w:rPr>
        <w:t>»</w:t>
      </w:r>
      <w:r>
        <w:rPr>
          <w:rStyle w:val="FootnoteReference"/>
          <w:rFonts w:ascii="IRBadr" w:hAnsi="IRBadr" w:cs="IRBadr"/>
          <w:color w:val="008000"/>
          <w:sz w:val="34"/>
          <w:rtl/>
        </w:rPr>
        <w:footnoteReference w:id="1"/>
      </w:r>
      <w:r w:rsidRPr="00E0609B">
        <w:rPr>
          <w:rFonts w:ascii="IRBadr" w:hAnsi="IRBadr" w:cs="IRBadr"/>
          <w:sz w:val="34"/>
          <w:rtl/>
        </w:rPr>
        <w:t>.</w:t>
      </w:r>
    </w:p>
    <w:p w:rsidR="006F39B5" w:rsidRDefault="006F39B5" w:rsidP="006F39B5">
      <w:pPr>
        <w:rPr>
          <w:rFonts w:ascii="IRBadr" w:hAnsi="IRBadr" w:cs="IRBadr"/>
          <w:b/>
          <w:bCs/>
          <w:sz w:val="34"/>
          <w:rtl/>
        </w:rPr>
      </w:pPr>
      <w:r>
        <w:rPr>
          <w:rFonts w:ascii="IRBadr" w:hAnsi="IRBadr" w:cs="IRBadr" w:hint="cs"/>
          <w:b/>
          <w:bCs/>
          <w:sz w:val="34"/>
          <w:rtl/>
        </w:rPr>
        <w:t>«</w:t>
      </w:r>
      <w:r w:rsidRPr="006F39B5">
        <w:rPr>
          <w:rFonts w:ascii="IRBadr" w:hAnsi="IRBadr" w:cs="IRBadr" w:hint="cs"/>
          <w:b/>
          <w:bCs/>
          <w:sz w:val="34"/>
          <w:rtl/>
        </w:rPr>
        <w:t>مُحَمَّدُ</w:t>
      </w:r>
      <w:r w:rsidRPr="006F39B5">
        <w:rPr>
          <w:rFonts w:ascii="IRBadr" w:hAnsi="IRBadr" w:cs="IRBadr"/>
          <w:b/>
          <w:bCs/>
          <w:sz w:val="34"/>
          <w:rtl/>
        </w:rPr>
        <w:t xml:space="preserve"> </w:t>
      </w:r>
      <w:r w:rsidRPr="006F39B5">
        <w:rPr>
          <w:rFonts w:ascii="IRBadr" w:hAnsi="IRBadr" w:cs="IRBadr" w:hint="cs"/>
          <w:b/>
          <w:bCs/>
          <w:sz w:val="34"/>
          <w:rtl/>
        </w:rPr>
        <w:t>بْنُ</w:t>
      </w:r>
      <w:r w:rsidRPr="006F39B5">
        <w:rPr>
          <w:rFonts w:ascii="IRBadr" w:hAnsi="IRBadr" w:cs="IRBadr"/>
          <w:b/>
          <w:bCs/>
          <w:sz w:val="34"/>
          <w:rtl/>
        </w:rPr>
        <w:t xml:space="preserve"> </w:t>
      </w:r>
      <w:r w:rsidRPr="006F39B5">
        <w:rPr>
          <w:rFonts w:ascii="IRBadr" w:hAnsi="IRBadr" w:cs="IRBadr" w:hint="cs"/>
          <w:b/>
          <w:bCs/>
          <w:sz w:val="34"/>
          <w:rtl/>
        </w:rPr>
        <w:t>يَحْيَى</w:t>
      </w:r>
      <w:r w:rsidRPr="006F39B5">
        <w:rPr>
          <w:rFonts w:ascii="IRBadr" w:hAnsi="IRBadr" w:cs="IRBadr"/>
          <w:b/>
          <w:bCs/>
          <w:sz w:val="34"/>
          <w:rtl/>
        </w:rPr>
        <w:t xml:space="preserve"> </w:t>
      </w:r>
      <w:r w:rsidRPr="006F39B5">
        <w:rPr>
          <w:rFonts w:ascii="IRBadr" w:hAnsi="IRBadr" w:cs="IRBadr" w:hint="cs"/>
          <w:b/>
          <w:bCs/>
          <w:sz w:val="34"/>
          <w:rtl/>
        </w:rPr>
        <w:t>عَنْ</w:t>
      </w:r>
      <w:r w:rsidRPr="006F39B5">
        <w:rPr>
          <w:rFonts w:ascii="IRBadr" w:hAnsi="IRBadr" w:cs="IRBadr"/>
          <w:b/>
          <w:bCs/>
          <w:sz w:val="34"/>
          <w:rtl/>
        </w:rPr>
        <w:t xml:space="preserve"> </w:t>
      </w:r>
      <w:r w:rsidRPr="006F39B5">
        <w:rPr>
          <w:rFonts w:ascii="IRBadr" w:hAnsi="IRBadr" w:cs="IRBadr" w:hint="cs"/>
          <w:b/>
          <w:bCs/>
          <w:sz w:val="34"/>
          <w:rtl/>
        </w:rPr>
        <w:t>مُحَمَّدِ</w:t>
      </w:r>
      <w:r w:rsidRPr="006F39B5">
        <w:rPr>
          <w:rFonts w:ascii="IRBadr" w:hAnsi="IRBadr" w:cs="IRBadr"/>
          <w:b/>
          <w:bCs/>
          <w:sz w:val="34"/>
          <w:rtl/>
        </w:rPr>
        <w:t xml:space="preserve"> </w:t>
      </w:r>
      <w:r w:rsidRPr="006F39B5">
        <w:rPr>
          <w:rFonts w:ascii="IRBadr" w:hAnsi="IRBadr" w:cs="IRBadr" w:hint="cs"/>
          <w:b/>
          <w:bCs/>
          <w:sz w:val="34"/>
          <w:rtl/>
        </w:rPr>
        <w:t>بْنِ</w:t>
      </w:r>
      <w:r w:rsidRPr="006F39B5">
        <w:rPr>
          <w:rFonts w:ascii="IRBadr" w:hAnsi="IRBadr" w:cs="IRBadr"/>
          <w:b/>
          <w:bCs/>
          <w:sz w:val="34"/>
          <w:rtl/>
        </w:rPr>
        <w:t xml:space="preserve"> </w:t>
      </w:r>
      <w:r w:rsidRPr="006F39B5">
        <w:rPr>
          <w:rFonts w:ascii="IRBadr" w:hAnsi="IRBadr" w:cs="IRBadr" w:hint="cs"/>
          <w:b/>
          <w:bCs/>
          <w:sz w:val="34"/>
          <w:rtl/>
        </w:rPr>
        <w:t>عَبْدِ</w:t>
      </w:r>
      <w:r w:rsidRPr="006F39B5">
        <w:rPr>
          <w:rFonts w:ascii="IRBadr" w:hAnsi="IRBadr" w:cs="IRBadr"/>
          <w:b/>
          <w:bCs/>
          <w:sz w:val="34"/>
          <w:rtl/>
        </w:rPr>
        <w:t xml:space="preserve"> </w:t>
      </w:r>
      <w:r w:rsidRPr="006F39B5">
        <w:rPr>
          <w:rFonts w:ascii="IRBadr" w:hAnsi="IRBadr" w:cs="IRBadr" w:hint="cs"/>
          <w:b/>
          <w:bCs/>
          <w:sz w:val="34"/>
          <w:rtl/>
        </w:rPr>
        <w:t>اللَّهِ</w:t>
      </w:r>
      <w:r>
        <w:rPr>
          <w:rFonts w:ascii="IRBadr" w:hAnsi="IRBadr" w:cs="IRBadr" w:hint="cs"/>
          <w:b/>
          <w:bCs/>
          <w:sz w:val="34"/>
          <w:rtl/>
        </w:rPr>
        <w:t>»:</w:t>
      </w:r>
      <w:r w:rsidRPr="006F39B5">
        <w:rPr>
          <w:rFonts w:ascii="IRBadr" w:hAnsi="IRBadr" w:cs="IRBadr" w:hint="cs"/>
          <w:b/>
          <w:bCs/>
          <w:sz w:val="34"/>
          <w:rtl/>
        </w:rPr>
        <w:t xml:space="preserve"> </w:t>
      </w:r>
      <w:r>
        <w:rPr>
          <w:rFonts w:ascii="IRBadr" w:hAnsi="IRBadr" w:cs="IRBadr" w:hint="cs"/>
          <w:sz w:val="34"/>
          <w:rtl/>
        </w:rPr>
        <w:t xml:space="preserve">این قسمت از سند محرّف است، و «واو» به «عن» تحریف شده است. در کافی طبع دار الحدیث این تحریف تصحیح شده است. در تهذیب نیز به صورت عطف وارد شده است: </w:t>
      </w:r>
      <w:r w:rsidRPr="006F39B5">
        <w:rPr>
          <w:rFonts w:ascii="IRBadr" w:hAnsi="IRBadr" w:cs="IRBadr"/>
          <w:sz w:val="34"/>
          <w:rtl/>
        </w:rPr>
        <w:t>«</w:t>
      </w:r>
      <w:r w:rsidRPr="006F39B5">
        <w:rPr>
          <w:rFonts w:ascii="IRBadr" w:hAnsi="IRBadr" w:cs="IRBadr" w:hint="cs"/>
          <w:sz w:val="34"/>
          <w:rtl/>
        </w:rPr>
        <w:t>مُحَمَّدُ</w:t>
      </w:r>
      <w:r w:rsidRPr="006F39B5">
        <w:rPr>
          <w:rFonts w:ascii="IRBadr" w:hAnsi="IRBadr" w:cs="IRBadr"/>
          <w:sz w:val="34"/>
          <w:rtl/>
        </w:rPr>
        <w:t xml:space="preserve"> </w:t>
      </w:r>
      <w:r w:rsidRPr="006F39B5">
        <w:rPr>
          <w:rFonts w:ascii="IRBadr" w:hAnsi="IRBadr" w:cs="IRBadr" w:hint="cs"/>
          <w:sz w:val="34"/>
          <w:rtl/>
        </w:rPr>
        <w:t>بْنُ</w:t>
      </w:r>
      <w:r w:rsidRPr="006F39B5">
        <w:rPr>
          <w:rFonts w:ascii="IRBadr" w:hAnsi="IRBadr" w:cs="IRBadr"/>
          <w:sz w:val="34"/>
          <w:rtl/>
        </w:rPr>
        <w:t xml:space="preserve"> </w:t>
      </w:r>
      <w:r w:rsidRPr="006F39B5">
        <w:rPr>
          <w:rFonts w:ascii="IRBadr" w:hAnsi="IRBadr" w:cs="IRBadr" w:hint="cs"/>
          <w:sz w:val="34"/>
          <w:rtl/>
        </w:rPr>
        <w:t>يَحْيَى</w:t>
      </w:r>
      <w:r w:rsidRPr="006F39B5">
        <w:rPr>
          <w:rFonts w:ascii="IRBadr" w:hAnsi="IRBadr" w:cs="IRBadr"/>
          <w:sz w:val="34"/>
          <w:rtl/>
        </w:rPr>
        <w:t xml:space="preserve"> </w:t>
      </w:r>
      <w:r w:rsidRPr="006F39B5">
        <w:rPr>
          <w:rFonts w:ascii="IRBadr" w:hAnsi="IRBadr" w:cs="IRBadr" w:hint="cs"/>
          <w:color w:val="FF0000"/>
          <w:sz w:val="34"/>
          <w:rtl/>
        </w:rPr>
        <w:t>وَ</w:t>
      </w:r>
      <w:r w:rsidRPr="006F39B5">
        <w:rPr>
          <w:rFonts w:ascii="IRBadr" w:hAnsi="IRBadr" w:cs="IRBadr"/>
          <w:sz w:val="34"/>
          <w:rtl/>
        </w:rPr>
        <w:t xml:space="preserve"> </w:t>
      </w:r>
      <w:r w:rsidRPr="006F39B5">
        <w:rPr>
          <w:rFonts w:ascii="IRBadr" w:hAnsi="IRBadr" w:cs="IRBadr" w:hint="cs"/>
          <w:sz w:val="34"/>
          <w:rtl/>
        </w:rPr>
        <w:t>مُحَمَّدِ</w:t>
      </w:r>
      <w:r w:rsidRPr="006F39B5">
        <w:rPr>
          <w:rFonts w:ascii="IRBadr" w:hAnsi="IRBadr" w:cs="IRBadr"/>
          <w:sz w:val="34"/>
          <w:rtl/>
        </w:rPr>
        <w:t xml:space="preserve"> </w:t>
      </w:r>
      <w:r w:rsidRPr="006F39B5">
        <w:rPr>
          <w:rFonts w:ascii="IRBadr" w:hAnsi="IRBadr" w:cs="IRBadr" w:hint="cs"/>
          <w:sz w:val="34"/>
          <w:rtl/>
        </w:rPr>
        <w:t>بْنِ</w:t>
      </w:r>
      <w:r w:rsidRPr="006F39B5">
        <w:rPr>
          <w:rFonts w:ascii="IRBadr" w:hAnsi="IRBadr" w:cs="IRBadr"/>
          <w:sz w:val="34"/>
          <w:rtl/>
        </w:rPr>
        <w:t xml:space="preserve"> </w:t>
      </w:r>
      <w:r w:rsidRPr="006F39B5">
        <w:rPr>
          <w:rFonts w:ascii="IRBadr" w:hAnsi="IRBadr" w:cs="IRBadr" w:hint="cs"/>
          <w:sz w:val="34"/>
          <w:rtl/>
        </w:rPr>
        <w:t>عَبْدِ</w:t>
      </w:r>
      <w:r w:rsidRPr="006F39B5">
        <w:rPr>
          <w:rFonts w:ascii="IRBadr" w:hAnsi="IRBadr" w:cs="IRBadr"/>
          <w:sz w:val="34"/>
          <w:rtl/>
        </w:rPr>
        <w:t xml:space="preserve"> </w:t>
      </w:r>
      <w:r w:rsidRPr="006F39B5">
        <w:rPr>
          <w:rFonts w:ascii="IRBadr" w:hAnsi="IRBadr" w:cs="IRBadr" w:hint="cs"/>
          <w:sz w:val="34"/>
          <w:rtl/>
        </w:rPr>
        <w:t>اللَّهِ</w:t>
      </w:r>
      <w:r w:rsidRPr="006F39B5">
        <w:rPr>
          <w:rFonts w:ascii="IRBadr" w:hAnsi="IRBadr" w:cs="IRBadr" w:hint="eastAsia"/>
          <w:sz w:val="34"/>
          <w:rtl/>
        </w:rPr>
        <w:t>»</w:t>
      </w:r>
      <w:r>
        <w:rPr>
          <w:rFonts w:ascii="IRBadr" w:hAnsi="IRBadr" w:cs="IRBadr" w:hint="cs"/>
          <w:sz w:val="34"/>
          <w:rtl/>
        </w:rPr>
        <w:t>. مراد از عنوان محمد بن عبدالله: «محمد بن عبدالله بن جعفر حمیری» است که در این سند از پدرش «عبدالله بن جعفر» نقل روایت کرده است.</w:t>
      </w:r>
    </w:p>
    <w:p w:rsidR="00E0609B" w:rsidRDefault="00E0609B" w:rsidP="006F39B5">
      <w:pPr>
        <w:rPr>
          <w:rFonts w:ascii="IRBadr" w:hAnsi="IRBadr" w:cs="IRBadr"/>
          <w:sz w:val="34"/>
          <w:rtl/>
        </w:rPr>
      </w:pPr>
      <w:r w:rsidRPr="00E0609B">
        <w:rPr>
          <w:rFonts w:ascii="IRBadr" w:hAnsi="IRBadr" w:cs="IRBadr" w:hint="cs"/>
          <w:b/>
          <w:bCs/>
          <w:sz w:val="34"/>
          <w:rtl/>
        </w:rPr>
        <w:lastRenderedPageBreak/>
        <w:t>«فر</w:t>
      </w:r>
      <w:r w:rsidR="006F39B5">
        <w:rPr>
          <w:rFonts w:ascii="IRBadr" w:hAnsi="IRBadr" w:cs="IRBadr" w:hint="cs"/>
          <w:b/>
          <w:bCs/>
          <w:sz w:val="34"/>
          <w:rtl/>
        </w:rPr>
        <w:t>َ</w:t>
      </w:r>
      <w:r w:rsidRPr="00E0609B">
        <w:rPr>
          <w:rFonts w:ascii="IRBadr" w:hAnsi="IRBadr" w:cs="IRBadr" w:hint="cs"/>
          <w:b/>
          <w:bCs/>
          <w:sz w:val="34"/>
          <w:rtl/>
        </w:rPr>
        <w:t>أ</w:t>
      </w:r>
      <w:r w:rsidR="006F39B5">
        <w:rPr>
          <w:rFonts w:ascii="IRBadr" w:hAnsi="IRBadr" w:cs="IRBadr" w:hint="cs"/>
          <w:b/>
          <w:bCs/>
          <w:sz w:val="34"/>
          <w:rtl/>
        </w:rPr>
        <w:t>َ</w:t>
      </w:r>
      <w:r w:rsidRPr="00E0609B">
        <w:rPr>
          <w:rFonts w:ascii="IRBadr" w:hAnsi="IRBadr" w:cs="IRBadr" w:hint="cs"/>
          <w:b/>
          <w:bCs/>
          <w:sz w:val="34"/>
          <w:rtl/>
        </w:rPr>
        <w:t>ی</w:t>
      </w:r>
      <w:r>
        <w:rPr>
          <w:rFonts w:ascii="IRBadr" w:hAnsi="IRBadr" w:cs="IRBadr" w:hint="cs"/>
          <w:b/>
          <w:bCs/>
          <w:sz w:val="34"/>
          <w:rtl/>
        </w:rPr>
        <w:t>َ</w:t>
      </w:r>
      <w:r w:rsidRPr="00E0609B">
        <w:rPr>
          <w:rFonts w:ascii="IRBadr" w:hAnsi="IRBadr" w:cs="IRBadr" w:hint="cs"/>
          <w:b/>
          <w:bCs/>
          <w:sz w:val="34"/>
          <w:rtl/>
        </w:rPr>
        <w:t>ک»</w:t>
      </w:r>
      <w:r>
        <w:rPr>
          <w:rFonts w:ascii="IRBadr" w:hAnsi="IRBadr" w:cs="IRBadr" w:hint="cs"/>
          <w:sz w:val="34"/>
          <w:rtl/>
        </w:rPr>
        <w:t xml:space="preserve">: </w:t>
      </w:r>
      <w:r w:rsidR="006F39B5">
        <w:rPr>
          <w:rFonts w:ascii="IRBadr" w:hAnsi="IRBadr" w:cs="IRBadr" w:hint="cs"/>
          <w:sz w:val="34"/>
          <w:rtl/>
        </w:rPr>
        <w:t xml:space="preserve">این واژه </w:t>
      </w:r>
      <w:r>
        <w:rPr>
          <w:rFonts w:ascii="IRBadr" w:hAnsi="IRBadr" w:cs="IRBadr" w:hint="cs"/>
          <w:sz w:val="34"/>
          <w:rtl/>
        </w:rPr>
        <w:t>مفعول مطلق به معنی : «أرنی رأیک»</w:t>
      </w:r>
      <w:r w:rsidR="006F39B5">
        <w:rPr>
          <w:rFonts w:ascii="IRBadr" w:hAnsi="IRBadr" w:cs="IRBadr" w:hint="cs"/>
          <w:sz w:val="34"/>
          <w:rtl/>
        </w:rPr>
        <w:t xml:space="preserve"> است</w:t>
      </w:r>
      <w:r>
        <w:rPr>
          <w:rFonts w:ascii="IRBadr" w:hAnsi="IRBadr" w:cs="IRBadr" w:hint="cs"/>
          <w:sz w:val="34"/>
          <w:rtl/>
        </w:rPr>
        <w:t xml:space="preserve">. </w:t>
      </w:r>
    </w:p>
    <w:p w:rsidR="001D3546" w:rsidRDefault="001D3546" w:rsidP="001D3546">
      <w:pPr>
        <w:pStyle w:val="Heading4"/>
        <w:rPr>
          <w:rtl/>
        </w:rPr>
      </w:pPr>
      <w:bookmarkStart w:id="55" w:name="_Toc187922813"/>
      <w:bookmarkStart w:id="56" w:name="_Toc187922848"/>
      <w:bookmarkStart w:id="57" w:name="_Toc187926652"/>
      <w:bookmarkStart w:id="58" w:name="_Toc187927071"/>
      <w:bookmarkStart w:id="59" w:name="_Toc187927085"/>
      <w:bookmarkStart w:id="60" w:name="_Toc187927098"/>
      <w:bookmarkStart w:id="61" w:name="_Toc187933262"/>
      <w:bookmarkStart w:id="62" w:name="_Toc187933305"/>
      <w:bookmarkStart w:id="63" w:name="_Toc187933790"/>
      <w:r>
        <w:rPr>
          <w:rFonts w:hint="cs"/>
          <w:rtl/>
        </w:rPr>
        <w:t>تقریر استدلال به روایت ایوب بن نوح</w:t>
      </w:r>
      <w:bookmarkEnd w:id="55"/>
      <w:bookmarkEnd w:id="56"/>
      <w:bookmarkEnd w:id="57"/>
      <w:bookmarkEnd w:id="58"/>
      <w:bookmarkEnd w:id="59"/>
      <w:bookmarkEnd w:id="60"/>
      <w:bookmarkEnd w:id="61"/>
      <w:bookmarkEnd w:id="62"/>
      <w:bookmarkEnd w:id="63"/>
    </w:p>
    <w:p w:rsidR="001D3546" w:rsidRDefault="001D3546" w:rsidP="001D3546">
      <w:pPr>
        <w:rPr>
          <w:rFonts w:ascii="IRBadr" w:hAnsi="IRBadr" w:cs="IRBadr"/>
          <w:sz w:val="34"/>
          <w:rtl/>
        </w:rPr>
      </w:pPr>
      <w:r>
        <w:rPr>
          <w:rFonts w:ascii="IRBadr" w:hAnsi="IRBadr" w:cs="IRBadr" w:hint="cs"/>
          <w:sz w:val="34"/>
          <w:rtl/>
        </w:rPr>
        <w:t xml:space="preserve">تقریر استدلال به روایت ایوب بن نوح بدین صورت است که امام علیه السلام ذهنیت سائل </w:t>
      </w:r>
      <w:r>
        <w:rPr>
          <w:rFonts w:ascii="IRBadr" w:hAnsi="IRBadr" w:cs="IRBadr"/>
          <w:sz w:val="34"/>
          <w:rtl/>
        </w:rPr>
        <w:t>–</w:t>
      </w:r>
      <w:r>
        <w:rPr>
          <w:rFonts w:ascii="IRBadr" w:hAnsi="IRBadr" w:cs="IRBadr" w:hint="cs"/>
          <w:sz w:val="34"/>
          <w:rtl/>
        </w:rPr>
        <w:t>که زکات فطره ۹ رطل است- را تقریر کرده است. از آنجا که زکات فطره معادل یک صاع است، معلوم می‌شود که یک صاع معادل ۹ رطل خواهد بود.</w:t>
      </w:r>
    </w:p>
    <w:p w:rsidR="00CF76FA" w:rsidRDefault="00A4371E" w:rsidP="00A4371E">
      <w:pPr>
        <w:pStyle w:val="Heading4"/>
        <w:rPr>
          <w:rtl/>
        </w:rPr>
      </w:pPr>
      <w:bookmarkStart w:id="64" w:name="_Toc187922843"/>
      <w:bookmarkStart w:id="65" w:name="_Toc187926653"/>
      <w:bookmarkStart w:id="66" w:name="_Toc187927072"/>
      <w:bookmarkStart w:id="67" w:name="_Toc187927086"/>
      <w:bookmarkStart w:id="68" w:name="_Toc187927099"/>
      <w:bookmarkStart w:id="69" w:name="_Toc187933263"/>
      <w:bookmarkStart w:id="70" w:name="_Toc187933306"/>
      <w:bookmarkStart w:id="71" w:name="_Toc187933791"/>
      <w:bookmarkStart w:id="72" w:name="_Toc187920756"/>
      <w:bookmarkStart w:id="73" w:name="_Toc187922808"/>
      <w:r>
        <w:rPr>
          <w:rFonts w:hint="cs"/>
          <w:rtl/>
        </w:rPr>
        <w:t>عبارات فقها در رابطه با ر</w:t>
      </w:r>
      <w:r w:rsidR="00CF76FA">
        <w:rPr>
          <w:rFonts w:hint="cs"/>
          <w:rtl/>
        </w:rPr>
        <w:t>وایت ایوب بن نوح</w:t>
      </w:r>
      <w:bookmarkEnd w:id="64"/>
      <w:bookmarkEnd w:id="65"/>
      <w:bookmarkEnd w:id="66"/>
      <w:bookmarkEnd w:id="67"/>
      <w:bookmarkEnd w:id="68"/>
      <w:bookmarkEnd w:id="69"/>
      <w:bookmarkEnd w:id="70"/>
      <w:bookmarkEnd w:id="71"/>
      <w:r w:rsidR="00CF76FA">
        <w:rPr>
          <w:rFonts w:hint="cs"/>
          <w:rtl/>
        </w:rPr>
        <w:t xml:space="preserve"> </w:t>
      </w:r>
      <w:bookmarkEnd w:id="72"/>
      <w:bookmarkEnd w:id="73"/>
    </w:p>
    <w:p w:rsidR="00CF76FA" w:rsidRDefault="00CF76FA" w:rsidP="006F39B5">
      <w:pPr>
        <w:rPr>
          <w:rFonts w:ascii="IRBadr" w:hAnsi="IRBadr" w:cs="IRBadr"/>
          <w:sz w:val="34"/>
          <w:rtl/>
        </w:rPr>
      </w:pPr>
      <w:r>
        <w:rPr>
          <w:rFonts w:ascii="IRBadr" w:hAnsi="IRBadr" w:cs="IRBadr" w:hint="cs"/>
          <w:sz w:val="34"/>
          <w:rtl/>
        </w:rPr>
        <w:t>در ادامه کلام برخی فقها که به این روایت تمسک نموده‌اند بیان می‌شود:</w:t>
      </w:r>
    </w:p>
    <w:p w:rsidR="00CF76FA" w:rsidRDefault="00CF76FA" w:rsidP="00CF76FA">
      <w:pPr>
        <w:pStyle w:val="Heading5"/>
        <w:rPr>
          <w:rtl/>
        </w:rPr>
      </w:pPr>
      <w:bookmarkStart w:id="74" w:name="_Toc187920757"/>
      <w:bookmarkStart w:id="75" w:name="_Toc187922809"/>
      <w:bookmarkStart w:id="76" w:name="_Toc187922844"/>
      <w:bookmarkStart w:id="77" w:name="_Toc187926654"/>
      <w:bookmarkStart w:id="78" w:name="_Toc187927073"/>
      <w:bookmarkStart w:id="79" w:name="_Toc187927087"/>
      <w:bookmarkStart w:id="80" w:name="_Toc187927100"/>
      <w:bookmarkStart w:id="81" w:name="_Toc187933264"/>
      <w:bookmarkStart w:id="82" w:name="_Toc187933307"/>
      <w:bookmarkStart w:id="83" w:name="_Toc187933792"/>
      <w:r>
        <w:rPr>
          <w:rFonts w:hint="cs"/>
          <w:rtl/>
        </w:rPr>
        <w:t>سخن صاحب مدارک</w:t>
      </w:r>
      <w:bookmarkEnd w:id="74"/>
      <w:bookmarkEnd w:id="75"/>
      <w:bookmarkEnd w:id="76"/>
      <w:bookmarkEnd w:id="77"/>
      <w:bookmarkEnd w:id="78"/>
      <w:bookmarkEnd w:id="79"/>
      <w:bookmarkEnd w:id="80"/>
      <w:bookmarkEnd w:id="81"/>
      <w:bookmarkEnd w:id="82"/>
      <w:bookmarkEnd w:id="83"/>
    </w:p>
    <w:p w:rsidR="00E0609B" w:rsidRDefault="00E0609B" w:rsidP="00D06563">
      <w:pPr>
        <w:rPr>
          <w:rFonts w:ascii="IRBadr" w:hAnsi="IRBadr" w:cs="IRBadr"/>
          <w:sz w:val="34"/>
          <w:rtl/>
        </w:rPr>
      </w:pPr>
      <w:r>
        <w:rPr>
          <w:rFonts w:ascii="IRBadr" w:hAnsi="IRBadr" w:cs="IRBadr" w:hint="cs"/>
          <w:sz w:val="34"/>
          <w:rtl/>
        </w:rPr>
        <w:t>در مدارک آمده است:</w:t>
      </w:r>
    </w:p>
    <w:p w:rsidR="00E0609B" w:rsidRDefault="00E0609B" w:rsidP="00D06563">
      <w:pPr>
        <w:rPr>
          <w:rFonts w:ascii="IRBadr" w:hAnsi="IRBadr" w:cs="IRBadr"/>
          <w:sz w:val="34"/>
          <w:rtl/>
        </w:rPr>
      </w:pP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أما</w:t>
      </w:r>
      <w:r w:rsidRPr="00E0609B">
        <w:rPr>
          <w:rFonts w:ascii="IRBadr" w:hAnsi="IRBadr" w:cs="IRBadr"/>
          <w:color w:val="000080"/>
          <w:sz w:val="34"/>
          <w:rtl/>
        </w:rPr>
        <w:t xml:space="preserve"> </w:t>
      </w:r>
      <w:r w:rsidRPr="00E0609B">
        <w:rPr>
          <w:rFonts w:ascii="IRBadr" w:hAnsi="IRBadr" w:cs="IRBadr" w:hint="cs"/>
          <w:color w:val="000080"/>
          <w:sz w:val="34"/>
          <w:rtl/>
        </w:rPr>
        <w:t>أنه</w:t>
      </w:r>
      <w:r w:rsidRPr="00E0609B">
        <w:rPr>
          <w:rFonts w:ascii="IRBadr" w:hAnsi="IRBadr" w:cs="IRBadr"/>
          <w:color w:val="000080"/>
          <w:sz w:val="34"/>
          <w:rtl/>
        </w:rPr>
        <w:t xml:space="preserve"> </w:t>
      </w:r>
      <w:r w:rsidRPr="00E0609B">
        <w:rPr>
          <w:rFonts w:ascii="IRBadr" w:hAnsi="IRBadr" w:cs="IRBadr" w:hint="cs"/>
          <w:color w:val="000080"/>
          <w:sz w:val="34"/>
          <w:rtl/>
        </w:rPr>
        <w:t>تسعة</w:t>
      </w:r>
      <w:r w:rsidRPr="00E0609B">
        <w:rPr>
          <w:rFonts w:ascii="IRBadr" w:hAnsi="IRBadr" w:cs="IRBadr"/>
          <w:color w:val="000080"/>
          <w:sz w:val="34"/>
          <w:rtl/>
        </w:rPr>
        <w:t xml:space="preserve"> </w:t>
      </w:r>
      <w:r w:rsidRPr="00E0609B">
        <w:rPr>
          <w:rFonts w:ascii="IRBadr" w:hAnsi="IRBadr" w:cs="IRBadr" w:hint="cs"/>
          <w:color w:val="000080"/>
          <w:sz w:val="34"/>
          <w:rtl/>
        </w:rPr>
        <w:t>أرطال</w:t>
      </w:r>
      <w:r w:rsidRPr="00E0609B">
        <w:rPr>
          <w:rFonts w:ascii="IRBadr" w:hAnsi="IRBadr" w:cs="IRBadr"/>
          <w:color w:val="000080"/>
          <w:sz w:val="34"/>
          <w:rtl/>
        </w:rPr>
        <w:t xml:space="preserve"> </w:t>
      </w:r>
      <w:r w:rsidRPr="00E0609B">
        <w:rPr>
          <w:rFonts w:ascii="IRBadr" w:hAnsi="IRBadr" w:cs="IRBadr" w:hint="cs"/>
          <w:color w:val="000080"/>
          <w:sz w:val="34"/>
          <w:rtl/>
        </w:rPr>
        <w:t>بالعراقي</w:t>
      </w:r>
      <w:r w:rsidRPr="00E0609B">
        <w:rPr>
          <w:rFonts w:ascii="IRBadr" w:hAnsi="IRBadr" w:cs="IRBadr"/>
          <w:color w:val="000080"/>
          <w:sz w:val="34"/>
          <w:rtl/>
        </w:rPr>
        <w:t xml:space="preserve"> </w:t>
      </w:r>
      <w:r w:rsidRPr="00E0609B">
        <w:rPr>
          <w:rFonts w:ascii="IRBadr" w:hAnsi="IRBadr" w:cs="IRBadr" w:hint="cs"/>
          <w:color w:val="000080"/>
          <w:sz w:val="34"/>
          <w:rtl/>
        </w:rPr>
        <w:t>فيدل</w:t>
      </w:r>
      <w:r w:rsidRPr="00E0609B">
        <w:rPr>
          <w:rFonts w:ascii="IRBadr" w:hAnsi="IRBadr" w:cs="IRBadr"/>
          <w:color w:val="000080"/>
          <w:sz w:val="34"/>
          <w:rtl/>
        </w:rPr>
        <w:t xml:space="preserve"> </w:t>
      </w:r>
      <w:r w:rsidRPr="00E0609B">
        <w:rPr>
          <w:rFonts w:ascii="IRBadr" w:hAnsi="IRBadr" w:cs="IRBadr" w:hint="cs"/>
          <w:color w:val="000080"/>
          <w:sz w:val="34"/>
          <w:rtl/>
        </w:rPr>
        <w:t>عليه</w:t>
      </w:r>
      <w:r w:rsidRPr="00E0609B">
        <w:rPr>
          <w:rFonts w:ascii="IRBadr" w:hAnsi="IRBadr" w:cs="IRBadr"/>
          <w:color w:val="000080"/>
          <w:sz w:val="34"/>
          <w:rtl/>
        </w:rPr>
        <w:t xml:space="preserve"> </w:t>
      </w:r>
      <w:r w:rsidRPr="00E0609B">
        <w:rPr>
          <w:rFonts w:ascii="IRBadr" w:hAnsi="IRBadr" w:cs="IRBadr" w:hint="cs"/>
          <w:color w:val="000080"/>
          <w:sz w:val="34"/>
          <w:rtl/>
        </w:rPr>
        <w:t>ما</w:t>
      </w:r>
      <w:r w:rsidRPr="00E0609B">
        <w:rPr>
          <w:rFonts w:ascii="IRBadr" w:hAnsi="IRBadr" w:cs="IRBadr"/>
          <w:color w:val="000080"/>
          <w:sz w:val="34"/>
          <w:rtl/>
        </w:rPr>
        <w:t xml:space="preserve"> </w:t>
      </w:r>
      <w:r w:rsidRPr="00E0609B">
        <w:rPr>
          <w:rFonts w:ascii="IRBadr" w:hAnsi="IRBadr" w:cs="IRBadr" w:hint="cs"/>
          <w:color w:val="000080"/>
          <w:sz w:val="34"/>
          <w:rtl/>
        </w:rPr>
        <w:t>رواه</w:t>
      </w:r>
      <w:r w:rsidRPr="00E0609B">
        <w:rPr>
          <w:rFonts w:ascii="IRBadr" w:hAnsi="IRBadr" w:cs="IRBadr"/>
          <w:color w:val="000080"/>
          <w:sz w:val="34"/>
          <w:rtl/>
        </w:rPr>
        <w:t xml:space="preserve"> </w:t>
      </w:r>
      <w:r w:rsidRPr="00E0609B">
        <w:rPr>
          <w:rFonts w:ascii="IRBadr" w:hAnsi="IRBadr" w:cs="IRBadr" w:hint="cs"/>
          <w:color w:val="000080"/>
          <w:sz w:val="34"/>
          <w:rtl/>
        </w:rPr>
        <w:t>الشيخ</w:t>
      </w:r>
      <w:r w:rsidRPr="00E0609B">
        <w:rPr>
          <w:rFonts w:ascii="IRBadr" w:hAnsi="IRBadr" w:cs="IRBadr"/>
          <w:color w:val="000080"/>
          <w:sz w:val="34"/>
          <w:rtl/>
        </w:rPr>
        <w:t xml:space="preserve"> </w:t>
      </w:r>
      <w:r w:rsidRPr="00E0609B">
        <w:rPr>
          <w:rFonts w:ascii="IRBadr" w:hAnsi="IRBadr" w:cs="IRBadr" w:hint="cs"/>
          <w:color w:val="000080"/>
          <w:sz w:val="34"/>
          <w:rtl/>
        </w:rPr>
        <w:t>في</w:t>
      </w:r>
      <w:r w:rsidRPr="00E0609B">
        <w:rPr>
          <w:rFonts w:ascii="IRBadr" w:hAnsi="IRBadr" w:cs="IRBadr"/>
          <w:color w:val="000080"/>
          <w:sz w:val="34"/>
          <w:rtl/>
        </w:rPr>
        <w:t xml:space="preserve"> </w:t>
      </w:r>
      <w:r w:rsidRPr="00E0609B">
        <w:rPr>
          <w:rFonts w:ascii="IRBadr" w:hAnsi="IRBadr" w:cs="IRBadr" w:hint="cs"/>
          <w:color w:val="000080"/>
          <w:sz w:val="34"/>
          <w:rtl/>
        </w:rPr>
        <w:t>الصحيح،</w:t>
      </w:r>
      <w:r w:rsidRPr="00E0609B">
        <w:rPr>
          <w:rFonts w:ascii="IRBadr" w:hAnsi="IRBadr" w:cs="IRBadr"/>
          <w:color w:val="000080"/>
          <w:sz w:val="34"/>
          <w:rtl/>
        </w:rPr>
        <w:t xml:space="preserve"> </w:t>
      </w:r>
      <w:r w:rsidRPr="00E0609B">
        <w:rPr>
          <w:rFonts w:ascii="IRBadr" w:hAnsi="IRBadr" w:cs="IRBadr" w:hint="cs"/>
          <w:color w:val="000080"/>
          <w:sz w:val="34"/>
          <w:rtl/>
        </w:rPr>
        <w:t>عن</w:t>
      </w:r>
      <w:r w:rsidRPr="00E0609B">
        <w:rPr>
          <w:rFonts w:ascii="IRBadr" w:hAnsi="IRBadr" w:cs="IRBadr"/>
          <w:color w:val="000080"/>
          <w:sz w:val="34"/>
          <w:rtl/>
        </w:rPr>
        <w:t xml:space="preserve"> </w:t>
      </w:r>
      <w:r w:rsidRPr="00E0609B">
        <w:rPr>
          <w:rFonts w:ascii="IRBadr" w:hAnsi="IRBadr" w:cs="IRBadr" w:hint="cs"/>
          <w:color w:val="000080"/>
          <w:sz w:val="34"/>
          <w:rtl/>
        </w:rPr>
        <w:t>أيوب</w:t>
      </w:r>
      <w:r w:rsidRPr="00E0609B">
        <w:rPr>
          <w:rFonts w:ascii="IRBadr" w:hAnsi="IRBadr" w:cs="IRBadr"/>
          <w:color w:val="000080"/>
          <w:sz w:val="34"/>
          <w:rtl/>
        </w:rPr>
        <w:t xml:space="preserve"> </w:t>
      </w:r>
      <w:r w:rsidRPr="00E0609B">
        <w:rPr>
          <w:rFonts w:ascii="IRBadr" w:hAnsi="IRBadr" w:cs="IRBadr" w:hint="cs"/>
          <w:color w:val="000080"/>
          <w:sz w:val="34"/>
          <w:rtl/>
        </w:rPr>
        <w:t>بن</w:t>
      </w:r>
      <w:r w:rsidRPr="00E0609B">
        <w:rPr>
          <w:rFonts w:ascii="IRBadr" w:hAnsi="IRBadr" w:cs="IRBadr"/>
          <w:color w:val="000080"/>
          <w:sz w:val="34"/>
          <w:rtl/>
        </w:rPr>
        <w:t xml:space="preserve"> </w:t>
      </w:r>
      <w:r w:rsidRPr="00E0609B">
        <w:rPr>
          <w:rFonts w:ascii="IRBadr" w:hAnsi="IRBadr" w:cs="IRBadr" w:hint="cs"/>
          <w:color w:val="000080"/>
          <w:sz w:val="34"/>
          <w:rtl/>
        </w:rPr>
        <w:t>نوح</w:t>
      </w:r>
      <w:r w:rsidRPr="00E0609B">
        <w:rPr>
          <w:rFonts w:ascii="IRBadr" w:hAnsi="IRBadr" w:cs="IRBadr"/>
          <w:color w:val="000080"/>
          <w:sz w:val="34"/>
          <w:rtl/>
        </w:rPr>
        <w:t xml:space="preserve"> </w:t>
      </w:r>
      <w:r w:rsidRPr="00E0609B">
        <w:rPr>
          <w:rFonts w:ascii="IRBadr" w:hAnsi="IRBadr" w:cs="IRBadr" w:hint="cs"/>
          <w:color w:val="000080"/>
          <w:sz w:val="34"/>
          <w:rtl/>
        </w:rPr>
        <w:t>أنه</w:t>
      </w:r>
      <w:r w:rsidRPr="00E0609B">
        <w:rPr>
          <w:rFonts w:ascii="IRBadr" w:hAnsi="IRBadr" w:cs="IRBadr"/>
          <w:color w:val="000080"/>
          <w:sz w:val="34"/>
          <w:rtl/>
        </w:rPr>
        <w:t xml:space="preserve"> </w:t>
      </w:r>
      <w:r w:rsidRPr="00E0609B">
        <w:rPr>
          <w:rFonts w:ascii="IRBadr" w:hAnsi="IRBadr" w:cs="IRBadr" w:hint="cs"/>
          <w:color w:val="000080"/>
          <w:sz w:val="34"/>
          <w:rtl/>
        </w:rPr>
        <w:t>كتب</w:t>
      </w:r>
      <w:r w:rsidRPr="00E0609B">
        <w:rPr>
          <w:rFonts w:ascii="IRBadr" w:hAnsi="IRBadr" w:cs="IRBadr"/>
          <w:color w:val="000080"/>
          <w:sz w:val="34"/>
          <w:rtl/>
        </w:rPr>
        <w:t xml:space="preserve"> </w:t>
      </w:r>
      <w:r w:rsidRPr="00E0609B">
        <w:rPr>
          <w:rFonts w:ascii="IRBadr" w:hAnsi="IRBadr" w:cs="IRBadr" w:hint="cs"/>
          <w:color w:val="000080"/>
          <w:sz w:val="34"/>
          <w:rtl/>
        </w:rPr>
        <w:t>إلى</w:t>
      </w:r>
      <w:r w:rsidRPr="00E0609B">
        <w:rPr>
          <w:rFonts w:ascii="IRBadr" w:hAnsi="IRBadr" w:cs="IRBadr"/>
          <w:color w:val="000080"/>
          <w:sz w:val="34"/>
          <w:rtl/>
        </w:rPr>
        <w:t xml:space="preserve"> </w:t>
      </w:r>
      <w:r w:rsidRPr="00E0609B">
        <w:rPr>
          <w:rFonts w:ascii="IRBadr" w:hAnsi="IRBadr" w:cs="IRBadr" w:hint="cs"/>
          <w:color w:val="000080"/>
          <w:sz w:val="34"/>
          <w:rtl/>
        </w:rPr>
        <w:t>أبي</w:t>
      </w:r>
      <w:r w:rsidRPr="00E0609B">
        <w:rPr>
          <w:rFonts w:ascii="IRBadr" w:hAnsi="IRBadr" w:cs="IRBadr"/>
          <w:color w:val="000080"/>
          <w:sz w:val="34"/>
          <w:rtl/>
        </w:rPr>
        <w:t xml:space="preserve"> </w:t>
      </w:r>
      <w:r w:rsidRPr="00E0609B">
        <w:rPr>
          <w:rFonts w:ascii="IRBadr" w:hAnsi="IRBadr" w:cs="IRBadr" w:hint="cs"/>
          <w:color w:val="000080"/>
          <w:sz w:val="34"/>
          <w:rtl/>
        </w:rPr>
        <w:t>الحسن</w:t>
      </w:r>
      <w:r w:rsidRPr="00E0609B">
        <w:rPr>
          <w:rFonts w:ascii="IRBadr" w:hAnsi="IRBadr" w:cs="IRBadr"/>
          <w:color w:val="000080"/>
          <w:sz w:val="34"/>
          <w:rtl/>
        </w:rPr>
        <w:t xml:space="preserve"> </w:t>
      </w:r>
      <w:r w:rsidRPr="00E0609B">
        <w:rPr>
          <w:rFonts w:ascii="IRBadr" w:hAnsi="IRBadr" w:cs="IRBadr" w:hint="cs"/>
          <w:color w:val="000080"/>
          <w:sz w:val="34"/>
          <w:rtl/>
        </w:rPr>
        <w:t>عليه</w:t>
      </w:r>
      <w:r w:rsidRPr="00E0609B">
        <w:rPr>
          <w:rFonts w:ascii="IRBadr" w:hAnsi="IRBadr" w:cs="IRBadr"/>
          <w:color w:val="000080"/>
          <w:sz w:val="34"/>
          <w:rtl/>
        </w:rPr>
        <w:t xml:space="preserve"> </w:t>
      </w:r>
      <w:r w:rsidRPr="00E0609B">
        <w:rPr>
          <w:rFonts w:ascii="IRBadr" w:hAnsi="IRBadr" w:cs="IRBadr" w:hint="cs"/>
          <w:color w:val="000080"/>
          <w:sz w:val="34"/>
          <w:rtl/>
        </w:rPr>
        <w:t>السلام</w:t>
      </w:r>
      <w:r w:rsidRPr="00E0609B">
        <w:rPr>
          <w:rFonts w:ascii="IRBadr" w:hAnsi="IRBadr" w:cs="IRBadr"/>
          <w:color w:val="000080"/>
          <w:sz w:val="34"/>
          <w:rtl/>
        </w:rPr>
        <w:t xml:space="preserve">: </w:t>
      </w: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قد</w:t>
      </w:r>
      <w:r w:rsidRPr="00E0609B">
        <w:rPr>
          <w:rFonts w:ascii="IRBadr" w:hAnsi="IRBadr" w:cs="IRBadr"/>
          <w:color w:val="000080"/>
          <w:sz w:val="34"/>
          <w:rtl/>
        </w:rPr>
        <w:t xml:space="preserve"> </w:t>
      </w:r>
      <w:r w:rsidRPr="00E0609B">
        <w:rPr>
          <w:rFonts w:ascii="IRBadr" w:hAnsi="IRBadr" w:cs="IRBadr" w:hint="cs"/>
          <w:color w:val="000080"/>
          <w:sz w:val="34"/>
          <w:rtl/>
        </w:rPr>
        <w:t>بعثت</w:t>
      </w:r>
      <w:r w:rsidRPr="00E0609B">
        <w:rPr>
          <w:rFonts w:ascii="IRBadr" w:hAnsi="IRBadr" w:cs="IRBadr"/>
          <w:color w:val="000080"/>
          <w:sz w:val="34"/>
          <w:rtl/>
        </w:rPr>
        <w:t xml:space="preserve"> </w:t>
      </w:r>
      <w:r w:rsidRPr="00E0609B">
        <w:rPr>
          <w:rFonts w:ascii="IRBadr" w:hAnsi="IRBadr" w:cs="IRBadr" w:hint="cs"/>
          <w:color w:val="000080"/>
          <w:sz w:val="34"/>
          <w:rtl/>
        </w:rPr>
        <w:t>لك</w:t>
      </w:r>
      <w:r w:rsidRPr="00E0609B">
        <w:rPr>
          <w:rFonts w:ascii="IRBadr" w:hAnsi="IRBadr" w:cs="IRBadr"/>
          <w:color w:val="000080"/>
          <w:sz w:val="34"/>
          <w:rtl/>
        </w:rPr>
        <w:t xml:space="preserve"> </w:t>
      </w:r>
      <w:r w:rsidRPr="00E0609B">
        <w:rPr>
          <w:rFonts w:ascii="IRBadr" w:hAnsi="IRBadr" w:cs="IRBadr" w:hint="cs"/>
          <w:color w:val="000080"/>
          <w:sz w:val="34"/>
          <w:rtl/>
        </w:rPr>
        <w:t>العام</w:t>
      </w:r>
      <w:r w:rsidRPr="00E0609B">
        <w:rPr>
          <w:rFonts w:ascii="IRBadr" w:hAnsi="IRBadr" w:cs="IRBadr"/>
          <w:color w:val="000080"/>
          <w:sz w:val="34"/>
          <w:rtl/>
        </w:rPr>
        <w:t xml:space="preserve"> </w:t>
      </w:r>
      <w:r w:rsidRPr="00E0609B">
        <w:rPr>
          <w:rFonts w:ascii="IRBadr" w:hAnsi="IRBadr" w:cs="IRBadr" w:hint="cs"/>
          <w:color w:val="000080"/>
          <w:sz w:val="34"/>
          <w:rtl/>
        </w:rPr>
        <w:t>عن</w:t>
      </w:r>
      <w:r w:rsidRPr="00E0609B">
        <w:rPr>
          <w:rFonts w:ascii="IRBadr" w:hAnsi="IRBadr" w:cs="IRBadr"/>
          <w:color w:val="000080"/>
          <w:sz w:val="34"/>
          <w:rtl/>
        </w:rPr>
        <w:t xml:space="preserve"> </w:t>
      </w:r>
      <w:r w:rsidRPr="00E0609B">
        <w:rPr>
          <w:rFonts w:ascii="IRBadr" w:hAnsi="IRBadr" w:cs="IRBadr" w:hint="cs"/>
          <w:color w:val="000080"/>
          <w:sz w:val="34"/>
          <w:rtl/>
        </w:rPr>
        <w:t>كل</w:t>
      </w:r>
      <w:r w:rsidRPr="00E0609B">
        <w:rPr>
          <w:rFonts w:ascii="IRBadr" w:hAnsi="IRBadr" w:cs="IRBadr"/>
          <w:color w:val="000080"/>
          <w:sz w:val="34"/>
          <w:rtl/>
        </w:rPr>
        <w:t xml:space="preserve"> </w:t>
      </w:r>
      <w:r w:rsidRPr="00E0609B">
        <w:rPr>
          <w:rFonts w:ascii="IRBadr" w:hAnsi="IRBadr" w:cs="IRBadr" w:hint="cs"/>
          <w:color w:val="000080"/>
          <w:sz w:val="34"/>
          <w:rtl/>
        </w:rPr>
        <w:t>رأس</w:t>
      </w:r>
      <w:r w:rsidRPr="00E0609B">
        <w:rPr>
          <w:rFonts w:ascii="IRBadr" w:hAnsi="IRBadr" w:cs="IRBadr"/>
          <w:color w:val="000080"/>
          <w:sz w:val="34"/>
          <w:rtl/>
        </w:rPr>
        <w:t xml:space="preserve"> </w:t>
      </w:r>
      <w:r w:rsidRPr="00E0609B">
        <w:rPr>
          <w:rFonts w:ascii="IRBadr" w:hAnsi="IRBadr" w:cs="IRBadr" w:hint="cs"/>
          <w:color w:val="000080"/>
          <w:sz w:val="34"/>
          <w:rtl/>
        </w:rPr>
        <w:t>من</w:t>
      </w:r>
      <w:r w:rsidRPr="00E0609B">
        <w:rPr>
          <w:rFonts w:ascii="IRBadr" w:hAnsi="IRBadr" w:cs="IRBadr"/>
          <w:color w:val="000080"/>
          <w:sz w:val="34"/>
          <w:rtl/>
        </w:rPr>
        <w:t xml:space="preserve"> </w:t>
      </w:r>
      <w:r w:rsidRPr="00E0609B">
        <w:rPr>
          <w:rFonts w:ascii="IRBadr" w:hAnsi="IRBadr" w:cs="IRBadr" w:hint="cs"/>
          <w:color w:val="000080"/>
          <w:sz w:val="34"/>
          <w:rtl/>
        </w:rPr>
        <w:t>عيالي</w:t>
      </w:r>
      <w:r w:rsidRPr="00E0609B">
        <w:rPr>
          <w:rFonts w:ascii="IRBadr" w:hAnsi="IRBadr" w:cs="IRBadr"/>
          <w:color w:val="000080"/>
          <w:sz w:val="34"/>
          <w:rtl/>
        </w:rPr>
        <w:t xml:space="preserve"> </w:t>
      </w:r>
      <w:r w:rsidRPr="00E0609B">
        <w:rPr>
          <w:rFonts w:ascii="IRBadr" w:hAnsi="IRBadr" w:cs="IRBadr" w:hint="cs"/>
          <w:color w:val="000080"/>
          <w:sz w:val="34"/>
          <w:rtl/>
        </w:rPr>
        <w:t>بدرهم</w:t>
      </w:r>
      <w:r w:rsidRPr="00E0609B">
        <w:rPr>
          <w:rFonts w:ascii="IRBadr" w:hAnsi="IRBadr" w:cs="IRBadr"/>
          <w:color w:val="000080"/>
          <w:sz w:val="34"/>
          <w:rtl/>
        </w:rPr>
        <w:t xml:space="preserve"> </w:t>
      </w:r>
      <w:r w:rsidRPr="00E0609B">
        <w:rPr>
          <w:rFonts w:ascii="IRBadr" w:hAnsi="IRBadr" w:cs="IRBadr" w:hint="cs"/>
          <w:color w:val="000080"/>
          <w:sz w:val="34"/>
          <w:rtl/>
        </w:rPr>
        <w:t>على</w:t>
      </w:r>
      <w:r w:rsidRPr="00E0609B">
        <w:rPr>
          <w:rFonts w:ascii="IRBadr" w:hAnsi="IRBadr" w:cs="IRBadr"/>
          <w:color w:val="000080"/>
          <w:sz w:val="34"/>
          <w:rtl/>
        </w:rPr>
        <w:t xml:space="preserve"> </w:t>
      </w:r>
      <w:r w:rsidRPr="00E0609B">
        <w:rPr>
          <w:rFonts w:ascii="IRBadr" w:hAnsi="IRBadr" w:cs="IRBadr" w:hint="cs"/>
          <w:color w:val="000080"/>
          <w:sz w:val="34"/>
          <w:rtl/>
        </w:rPr>
        <w:t>قيمة</w:t>
      </w:r>
      <w:r w:rsidRPr="00E0609B">
        <w:rPr>
          <w:rFonts w:ascii="IRBadr" w:hAnsi="IRBadr" w:cs="IRBadr"/>
          <w:color w:val="000080"/>
          <w:sz w:val="34"/>
          <w:rtl/>
        </w:rPr>
        <w:t xml:space="preserve"> </w:t>
      </w:r>
      <w:r w:rsidRPr="00E0609B">
        <w:rPr>
          <w:rFonts w:ascii="IRBadr" w:hAnsi="IRBadr" w:cs="IRBadr" w:hint="cs"/>
          <w:color w:val="000080"/>
          <w:sz w:val="34"/>
          <w:rtl/>
        </w:rPr>
        <w:t>تسعة</w:t>
      </w:r>
      <w:r w:rsidRPr="00E0609B">
        <w:rPr>
          <w:rFonts w:ascii="IRBadr" w:hAnsi="IRBadr" w:cs="IRBadr"/>
          <w:color w:val="000080"/>
          <w:sz w:val="34"/>
          <w:rtl/>
        </w:rPr>
        <w:t xml:space="preserve"> </w:t>
      </w:r>
      <w:r w:rsidRPr="00E0609B">
        <w:rPr>
          <w:rFonts w:ascii="IRBadr" w:hAnsi="IRBadr" w:cs="IRBadr" w:hint="cs"/>
          <w:color w:val="000080"/>
          <w:sz w:val="34"/>
          <w:rtl/>
        </w:rPr>
        <w:t>أرطال</w:t>
      </w:r>
      <w:r w:rsidRPr="00E0609B">
        <w:rPr>
          <w:rFonts w:ascii="IRBadr" w:hAnsi="IRBadr" w:cs="IRBadr"/>
          <w:color w:val="000080"/>
          <w:sz w:val="34"/>
          <w:rtl/>
        </w:rPr>
        <w:t xml:space="preserve"> </w:t>
      </w:r>
      <w:r w:rsidRPr="00E0609B">
        <w:rPr>
          <w:rFonts w:ascii="IRBadr" w:hAnsi="IRBadr" w:cs="IRBadr" w:hint="cs"/>
          <w:color w:val="000080"/>
          <w:sz w:val="34"/>
          <w:rtl/>
        </w:rPr>
        <w:t>بدرهم،</w:t>
      </w:r>
      <w:r w:rsidRPr="00E0609B">
        <w:rPr>
          <w:rFonts w:ascii="IRBadr" w:hAnsi="IRBadr" w:cs="IRBadr"/>
          <w:color w:val="000080"/>
          <w:sz w:val="34"/>
          <w:rtl/>
        </w:rPr>
        <w:t xml:space="preserve"> </w:t>
      </w:r>
      <w:r w:rsidRPr="00CF76FA">
        <w:rPr>
          <w:rFonts w:ascii="IRBadr" w:hAnsi="IRBadr" w:cs="IRBadr" w:hint="cs"/>
          <w:b/>
          <w:bCs/>
          <w:color w:val="000080"/>
          <w:sz w:val="34"/>
          <w:rtl/>
        </w:rPr>
        <w:t>فكتب</w:t>
      </w:r>
      <w:r w:rsidRPr="00CF76FA">
        <w:rPr>
          <w:rFonts w:ascii="IRBadr" w:hAnsi="IRBadr" w:cs="IRBadr"/>
          <w:b/>
          <w:bCs/>
          <w:color w:val="000080"/>
          <w:sz w:val="34"/>
          <w:rtl/>
        </w:rPr>
        <w:t xml:space="preserve"> </w:t>
      </w:r>
      <w:r w:rsidRPr="00CF76FA">
        <w:rPr>
          <w:rFonts w:ascii="IRBadr" w:hAnsi="IRBadr" w:cs="IRBadr" w:hint="cs"/>
          <w:b/>
          <w:bCs/>
          <w:color w:val="000080"/>
          <w:sz w:val="34"/>
          <w:rtl/>
        </w:rPr>
        <w:t>إليه</w:t>
      </w:r>
      <w:r w:rsidRPr="00CF76FA">
        <w:rPr>
          <w:rFonts w:ascii="IRBadr" w:hAnsi="IRBadr" w:cs="IRBadr"/>
          <w:b/>
          <w:bCs/>
          <w:color w:val="000080"/>
          <w:sz w:val="34"/>
          <w:rtl/>
        </w:rPr>
        <w:t xml:space="preserve"> </w:t>
      </w:r>
      <w:r w:rsidRPr="00CF76FA">
        <w:rPr>
          <w:rFonts w:ascii="IRBadr" w:hAnsi="IRBadr" w:cs="IRBadr" w:hint="cs"/>
          <w:b/>
          <w:bCs/>
          <w:color w:val="000080"/>
          <w:sz w:val="34"/>
          <w:rtl/>
        </w:rPr>
        <w:t>عليه</w:t>
      </w:r>
      <w:r w:rsidRPr="00CF76FA">
        <w:rPr>
          <w:rFonts w:ascii="IRBadr" w:hAnsi="IRBadr" w:cs="IRBadr"/>
          <w:b/>
          <w:bCs/>
          <w:color w:val="000080"/>
          <w:sz w:val="34"/>
          <w:rtl/>
        </w:rPr>
        <w:t xml:space="preserve"> </w:t>
      </w:r>
      <w:r w:rsidRPr="00CF76FA">
        <w:rPr>
          <w:rFonts w:ascii="IRBadr" w:hAnsi="IRBadr" w:cs="IRBadr" w:hint="cs"/>
          <w:b/>
          <w:bCs/>
          <w:color w:val="000080"/>
          <w:sz w:val="34"/>
          <w:rtl/>
        </w:rPr>
        <w:t>السلام</w:t>
      </w:r>
      <w:r w:rsidRPr="00CF76FA">
        <w:rPr>
          <w:rFonts w:ascii="IRBadr" w:hAnsi="IRBadr" w:cs="IRBadr"/>
          <w:b/>
          <w:bCs/>
          <w:color w:val="000080"/>
          <w:sz w:val="34"/>
          <w:rtl/>
        </w:rPr>
        <w:t xml:space="preserve"> </w:t>
      </w:r>
      <w:r w:rsidRPr="00CF76FA">
        <w:rPr>
          <w:rFonts w:ascii="IRBadr" w:hAnsi="IRBadr" w:cs="IRBadr" w:hint="cs"/>
          <w:b/>
          <w:bCs/>
          <w:color w:val="000080"/>
          <w:sz w:val="34"/>
          <w:rtl/>
        </w:rPr>
        <w:t>جوابا</w:t>
      </w:r>
      <w:r w:rsidRPr="00CF76FA">
        <w:rPr>
          <w:rFonts w:ascii="IRBadr" w:hAnsi="IRBadr" w:cs="IRBadr"/>
          <w:b/>
          <w:bCs/>
          <w:color w:val="000080"/>
          <w:sz w:val="34"/>
          <w:rtl/>
        </w:rPr>
        <w:t xml:space="preserve"> </w:t>
      </w:r>
      <w:r w:rsidRPr="00CF76FA">
        <w:rPr>
          <w:rFonts w:ascii="IRBadr" w:hAnsi="IRBadr" w:cs="IRBadr" w:hint="cs"/>
          <w:b/>
          <w:bCs/>
          <w:color w:val="000080"/>
          <w:sz w:val="34"/>
          <w:rtl/>
        </w:rPr>
        <w:t>محصوله</w:t>
      </w:r>
      <w:r w:rsidRPr="00CF76FA">
        <w:rPr>
          <w:rFonts w:ascii="IRBadr" w:hAnsi="IRBadr" w:cs="IRBadr"/>
          <w:b/>
          <w:bCs/>
          <w:color w:val="000080"/>
          <w:sz w:val="34"/>
          <w:rtl/>
        </w:rPr>
        <w:t xml:space="preserve"> </w:t>
      </w:r>
      <w:r w:rsidRPr="00CF76FA">
        <w:rPr>
          <w:rFonts w:ascii="IRBadr" w:hAnsi="IRBadr" w:cs="IRBadr" w:hint="cs"/>
          <w:b/>
          <w:bCs/>
          <w:color w:val="000080"/>
          <w:sz w:val="34"/>
          <w:rtl/>
        </w:rPr>
        <w:t>التقرير</w:t>
      </w:r>
      <w:r w:rsidRPr="00CF76FA">
        <w:rPr>
          <w:rFonts w:ascii="IRBadr" w:hAnsi="IRBadr" w:cs="IRBadr"/>
          <w:b/>
          <w:bCs/>
          <w:color w:val="000080"/>
          <w:sz w:val="34"/>
          <w:rtl/>
        </w:rPr>
        <w:t xml:space="preserve"> </w:t>
      </w:r>
      <w:r w:rsidRPr="00CF76FA">
        <w:rPr>
          <w:rFonts w:ascii="IRBadr" w:hAnsi="IRBadr" w:cs="IRBadr" w:hint="cs"/>
          <w:b/>
          <w:bCs/>
          <w:color w:val="000080"/>
          <w:sz w:val="34"/>
          <w:rtl/>
        </w:rPr>
        <w:t>على</w:t>
      </w:r>
      <w:r w:rsidRPr="00CF76FA">
        <w:rPr>
          <w:rFonts w:ascii="IRBadr" w:hAnsi="IRBadr" w:cs="IRBadr"/>
          <w:b/>
          <w:bCs/>
          <w:color w:val="000080"/>
          <w:sz w:val="34"/>
          <w:rtl/>
        </w:rPr>
        <w:t xml:space="preserve"> </w:t>
      </w:r>
      <w:r w:rsidRPr="00CF76FA">
        <w:rPr>
          <w:rFonts w:ascii="IRBadr" w:hAnsi="IRBadr" w:cs="IRBadr" w:hint="cs"/>
          <w:b/>
          <w:bCs/>
          <w:color w:val="000080"/>
          <w:sz w:val="34"/>
          <w:rtl/>
        </w:rPr>
        <w:t>ذلك</w:t>
      </w:r>
      <w:r>
        <w:rPr>
          <w:rFonts w:ascii="IRBadr" w:hAnsi="IRBadr" w:cs="IRBadr" w:hint="cs"/>
          <w:color w:val="000080"/>
          <w:sz w:val="34"/>
          <w:rtl/>
        </w:rPr>
        <w:t xml:space="preserve">، </w:t>
      </w: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المراد</w:t>
      </w:r>
      <w:r w:rsidRPr="00E0609B">
        <w:rPr>
          <w:rFonts w:ascii="IRBadr" w:hAnsi="IRBadr" w:cs="IRBadr"/>
          <w:color w:val="000080"/>
          <w:sz w:val="34"/>
          <w:rtl/>
        </w:rPr>
        <w:t xml:space="preserve"> </w:t>
      </w:r>
      <w:r w:rsidRPr="00E0609B">
        <w:rPr>
          <w:rFonts w:ascii="IRBadr" w:hAnsi="IRBadr" w:cs="IRBadr" w:hint="cs"/>
          <w:color w:val="000080"/>
          <w:sz w:val="34"/>
          <w:rtl/>
        </w:rPr>
        <w:t>بالأرطال</w:t>
      </w:r>
      <w:r w:rsidRPr="00E0609B">
        <w:rPr>
          <w:rFonts w:ascii="IRBadr" w:hAnsi="IRBadr" w:cs="IRBadr"/>
          <w:color w:val="000080"/>
          <w:sz w:val="34"/>
          <w:rtl/>
        </w:rPr>
        <w:t xml:space="preserve"> </w:t>
      </w:r>
      <w:r w:rsidRPr="00E0609B">
        <w:rPr>
          <w:rFonts w:ascii="IRBadr" w:hAnsi="IRBadr" w:cs="IRBadr" w:hint="cs"/>
          <w:color w:val="000080"/>
          <w:sz w:val="34"/>
          <w:rtl/>
        </w:rPr>
        <w:t>هنا</w:t>
      </w:r>
      <w:r w:rsidRPr="00E0609B">
        <w:rPr>
          <w:rFonts w:ascii="IRBadr" w:hAnsi="IRBadr" w:cs="IRBadr"/>
          <w:color w:val="000080"/>
          <w:sz w:val="34"/>
          <w:rtl/>
        </w:rPr>
        <w:t xml:space="preserve"> </w:t>
      </w:r>
      <w:r w:rsidRPr="00E0609B">
        <w:rPr>
          <w:rFonts w:ascii="IRBadr" w:hAnsi="IRBadr" w:cs="IRBadr" w:hint="cs"/>
          <w:color w:val="000080"/>
          <w:sz w:val="34"/>
          <w:rtl/>
        </w:rPr>
        <w:t>العراقية</w:t>
      </w:r>
      <w:r w:rsidRPr="00E0609B">
        <w:rPr>
          <w:rFonts w:ascii="IRBadr" w:hAnsi="IRBadr" w:cs="IRBadr"/>
          <w:color w:val="000080"/>
          <w:sz w:val="34"/>
          <w:rtl/>
        </w:rPr>
        <w:t xml:space="preserve"> </w:t>
      </w:r>
      <w:r w:rsidRPr="00E0609B">
        <w:rPr>
          <w:rFonts w:ascii="IRBadr" w:hAnsi="IRBadr" w:cs="IRBadr" w:hint="cs"/>
          <w:color w:val="000080"/>
          <w:sz w:val="34"/>
          <w:rtl/>
        </w:rPr>
        <w:t>لأنها</w:t>
      </w:r>
      <w:r w:rsidRPr="00E0609B">
        <w:rPr>
          <w:rFonts w:ascii="IRBadr" w:hAnsi="IRBadr" w:cs="IRBadr"/>
          <w:color w:val="000080"/>
          <w:sz w:val="34"/>
          <w:rtl/>
        </w:rPr>
        <w:t xml:space="preserve"> </w:t>
      </w:r>
      <w:r w:rsidRPr="00E0609B">
        <w:rPr>
          <w:rFonts w:ascii="IRBadr" w:hAnsi="IRBadr" w:cs="IRBadr" w:hint="cs"/>
          <w:color w:val="000080"/>
          <w:sz w:val="34"/>
          <w:rtl/>
        </w:rPr>
        <w:t>أرطال</w:t>
      </w:r>
      <w:r w:rsidRPr="00E0609B">
        <w:rPr>
          <w:rFonts w:ascii="IRBadr" w:hAnsi="IRBadr" w:cs="IRBadr"/>
          <w:color w:val="000080"/>
          <w:sz w:val="34"/>
          <w:rtl/>
        </w:rPr>
        <w:t xml:space="preserve"> </w:t>
      </w:r>
      <w:r w:rsidRPr="00E0609B">
        <w:rPr>
          <w:rFonts w:ascii="IRBadr" w:hAnsi="IRBadr" w:cs="IRBadr" w:hint="cs"/>
          <w:color w:val="000080"/>
          <w:sz w:val="34"/>
          <w:rtl/>
        </w:rPr>
        <w:t>بلادهم،</w:t>
      </w:r>
      <w:r w:rsidRPr="00E0609B">
        <w:rPr>
          <w:rFonts w:ascii="IRBadr" w:hAnsi="IRBadr" w:cs="IRBadr"/>
          <w:color w:val="000080"/>
          <w:sz w:val="34"/>
          <w:rtl/>
        </w:rPr>
        <w:t xml:space="preserve"> </w:t>
      </w: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هي</w:t>
      </w:r>
      <w:r w:rsidRPr="00E0609B">
        <w:rPr>
          <w:rFonts w:ascii="IRBadr" w:hAnsi="IRBadr" w:cs="IRBadr"/>
          <w:color w:val="000080"/>
          <w:sz w:val="34"/>
          <w:rtl/>
        </w:rPr>
        <w:t xml:space="preserve"> </w:t>
      </w:r>
      <w:r w:rsidRPr="00E0609B">
        <w:rPr>
          <w:rFonts w:ascii="IRBadr" w:hAnsi="IRBadr" w:cs="IRBadr" w:hint="cs"/>
          <w:color w:val="000080"/>
          <w:sz w:val="34"/>
          <w:rtl/>
        </w:rPr>
        <w:t>عبارة</w:t>
      </w:r>
      <w:r w:rsidRPr="00E0609B">
        <w:rPr>
          <w:rFonts w:ascii="IRBadr" w:hAnsi="IRBadr" w:cs="IRBadr"/>
          <w:color w:val="000080"/>
          <w:sz w:val="34"/>
          <w:rtl/>
        </w:rPr>
        <w:t xml:space="preserve"> </w:t>
      </w:r>
      <w:r w:rsidRPr="00E0609B">
        <w:rPr>
          <w:rFonts w:ascii="IRBadr" w:hAnsi="IRBadr" w:cs="IRBadr" w:hint="cs"/>
          <w:color w:val="000080"/>
          <w:sz w:val="34"/>
          <w:rtl/>
        </w:rPr>
        <w:t>عن</w:t>
      </w:r>
      <w:r w:rsidRPr="00E0609B">
        <w:rPr>
          <w:rFonts w:ascii="IRBadr" w:hAnsi="IRBadr" w:cs="IRBadr"/>
          <w:color w:val="000080"/>
          <w:sz w:val="34"/>
          <w:rtl/>
        </w:rPr>
        <w:t xml:space="preserve"> </w:t>
      </w:r>
      <w:r w:rsidRPr="00E0609B">
        <w:rPr>
          <w:rFonts w:ascii="IRBadr" w:hAnsi="IRBadr" w:cs="IRBadr" w:hint="cs"/>
          <w:color w:val="000080"/>
          <w:sz w:val="34"/>
          <w:rtl/>
        </w:rPr>
        <w:t>الصاع</w:t>
      </w:r>
      <w:r w:rsidRPr="00E0609B">
        <w:rPr>
          <w:rFonts w:ascii="IRBadr" w:hAnsi="IRBadr" w:cs="IRBadr"/>
          <w:color w:val="000080"/>
          <w:sz w:val="34"/>
          <w:rtl/>
        </w:rPr>
        <w:t xml:space="preserve"> </w:t>
      </w:r>
      <w:r w:rsidRPr="00E0609B">
        <w:rPr>
          <w:rFonts w:ascii="IRBadr" w:hAnsi="IRBadr" w:cs="IRBadr" w:hint="cs"/>
          <w:color w:val="000080"/>
          <w:sz w:val="34"/>
          <w:rtl/>
        </w:rPr>
        <w:t>لأنه</w:t>
      </w:r>
      <w:r w:rsidRPr="00E0609B">
        <w:rPr>
          <w:rFonts w:ascii="IRBadr" w:hAnsi="IRBadr" w:cs="IRBadr"/>
          <w:color w:val="000080"/>
          <w:sz w:val="34"/>
          <w:rtl/>
        </w:rPr>
        <w:t xml:space="preserve"> </w:t>
      </w:r>
      <w:r w:rsidRPr="00E0609B">
        <w:rPr>
          <w:rFonts w:ascii="IRBadr" w:hAnsi="IRBadr" w:cs="IRBadr" w:hint="cs"/>
          <w:color w:val="000080"/>
          <w:sz w:val="34"/>
          <w:rtl/>
        </w:rPr>
        <w:t>الواجب</w:t>
      </w:r>
      <w:r w:rsidRPr="00E0609B">
        <w:rPr>
          <w:rFonts w:ascii="IRBadr" w:hAnsi="IRBadr" w:cs="IRBadr"/>
          <w:color w:val="000080"/>
          <w:sz w:val="34"/>
          <w:rtl/>
        </w:rPr>
        <w:t xml:space="preserve"> </w:t>
      </w:r>
      <w:r w:rsidRPr="00E0609B">
        <w:rPr>
          <w:rFonts w:ascii="IRBadr" w:hAnsi="IRBadr" w:cs="IRBadr" w:hint="cs"/>
          <w:color w:val="000080"/>
          <w:sz w:val="34"/>
          <w:rtl/>
        </w:rPr>
        <w:t>في</w:t>
      </w:r>
      <w:r w:rsidRPr="00E0609B">
        <w:rPr>
          <w:rFonts w:ascii="IRBadr" w:hAnsi="IRBadr" w:cs="IRBadr"/>
          <w:color w:val="000080"/>
          <w:sz w:val="34"/>
          <w:rtl/>
        </w:rPr>
        <w:t xml:space="preserve"> </w:t>
      </w:r>
      <w:r w:rsidRPr="00E0609B">
        <w:rPr>
          <w:rFonts w:ascii="IRBadr" w:hAnsi="IRBadr" w:cs="IRBadr" w:hint="cs"/>
          <w:color w:val="000080"/>
          <w:sz w:val="34"/>
          <w:rtl/>
        </w:rPr>
        <w:t>الفطرة»</w:t>
      </w:r>
      <w:r>
        <w:rPr>
          <w:rStyle w:val="FootnoteReference"/>
          <w:rFonts w:ascii="IRBadr" w:hAnsi="IRBadr" w:cs="IRBadr"/>
          <w:color w:val="000080"/>
          <w:sz w:val="34"/>
          <w:rtl/>
        </w:rPr>
        <w:footnoteReference w:id="2"/>
      </w:r>
      <w:r w:rsidRPr="00E0609B">
        <w:rPr>
          <w:rFonts w:ascii="IRBadr" w:hAnsi="IRBadr" w:cs="IRBadr"/>
          <w:sz w:val="34"/>
          <w:rtl/>
        </w:rPr>
        <w:t>.</w:t>
      </w:r>
    </w:p>
    <w:p w:rsidR="00CF76FA" w:rsidRDefault="00CF76FA" w:rsidP="00CB7F87">
      <w:pPr>
        <w:rPr>
          <w:rFonts w:ascii="IRBadr" w:hAnsi="IRBadr" w:cs="IRBadr"/>
          <w:sz w:val="34"/>
          <w:rtl/>
        </w:rPr>
      </w:pPr>
      <w:r w:rsidRPr="00CB7F87">
        <w:rPr>
          <w:rFonts w:ascii="IRBadr" w:hAnsi="IRBadr" w:cs="IRBadr" w:hint="cs"/>
          <w:b/>
          <w:bCs/>
          <w:color w:val="FF0000"/>
          <w:sz w:val="34"/>
          <w:rtl/>
        </w:rPr>
        <w:t>«لأنها</w:t>
      </w:r>
      <w:r w:rsidRPr="00CB7F87">
        <w:rPr>
          <w:rFonts w:ascii="IRBadr" w:hAnsi="IRBadr" w:cs="IRBadr"/>
          <w:b/>
          <w:bCs/>
          <w:color w:val="FF0000"/>
          <w:sz w:val="34"/>
          <w:rtl/>
        </w:rPr>
        <w:t xml:space="preserve"> </w:t>
      </w:r>
      <w:r w:rsidRPr="00CB7F87">
        <w:rPr>
          <w:rFonts w:ascii="IRBadr" w:hAnsi="IRBadr" w:cs="IRBadr" w:hint="cs"/>
          <w:b/>
          <w:bCs/>
          <w:color w:val="FF0000"/>
          <w:sz w:val="34"/>
          <w:rtl/>
        </w:rPr>
        <w:t>أرطال</w:t>
      </w:r>
      <w:r w:rsidRPr="00CB7F87">
        <w:rPr>
          <w:rFonts w:ascii="IRBadr" w:hAnsi="IRBadr" w:cs="IRBadr"/>
          <w:b/>
          <w:bCs/>
          <w:color w:val="FF0000"/>
          <w:sz w:val="34"/>
          <w:rtl/>
        </w:rPr>
        <w:t xml:space="preserve"> </w:t>
      </w:r>
      <w:r w:rsidRPr="00CB7F87">
        <w:rPr>
          <w:rFonts w:ascii="IRBadr" w:hAnsi="IRBadr" w:cs="IRBadr" w:hint="cs"/>
          <w:b/>
          <w:bCs/>
          <w:color w:val="FF0000"/>
          <w:sz w:val="34"/>
          <w:rtl/>
        </w:rPr>
        <w:t>بلادهم»:</w:t>
      </w:r>
      <w:r w:rsidRPr="00CB7F87">
        <w:rPr>
          <w:rFonts w:ascii="IRBadr" w:hAnsi="IRBadr" w:cs="IRBadr" w:hint="cs"/>
          <w:color w:val="FF0000"/>
          <w:sz w:val="34"/>
          <w:rtl/>
        </w:rPr>
        <w:t xml:space="preserve"> </w:t>
      </w:r>
      <w:r>
        <w:rPr>
          <w:rFonts w:ascii="IRBadr" w:hAnsi="IRBadr" w:cs="IRBadr" w:hint="cs"/>
          <w:sz w:val="34"/>
          <w:rtl/>
        </w:rPr>
        <w:t xml:space="preserve">در این عبارت تعبیر «بلادهم» ممکن است اشاره به بلد ایوب بن نوح باشد. این راوی کوفی است. در رجالی شیخ طوسی آمده است: </w:t>
      </w:r>
      <w:r w:rsidRPr="00CF76FA">
        <w:rPr>
          <w:rFonts w:ascii="IRBadr" w:hAnsi="IRBadr" w:cs="IRBadr" w:hint="cs"/>
          <w:color w:val="000080"/>
          <w:sz w:val="34"/>
          <w:rtl/>
        </w:rPr>
        <w:t>«أيوب</w:t>
      </w:r>
      <w:r w:rsidRPr="00CF76FA">
        <w:rPr>
          <w:rFonts w:ascii="IRBadr" w:hAnsi="IRBadr" w:cs="IRBadr"/>
          <w:color w:val="000080"/>
          <w:sz w:val="34"/>
          <w:rtl/>
        </w:rPr>
        <w:t xml:space="preserve"> </w:t>
      </w:r>
      <w:r w:rsidRPr="00CF76FA">
        <w:rPr>
          <w:rFonts w:ascii="IRBadr" w:hAnsi="IRBadr" w:cs="IRBadr" w:hint="cs"/>
          <w:color w:val="000080"/>
          <w:sz w:val="34"/>
          <w:rtl/>
        </w:rPr>
        <w:t>بن</w:t>
      </w:r>
      <w:r w:rsidRPr="00CF76FA">
        <w:rPr>
          <w:rFonts w:ascii="IRBadr" w:hAnsi="IRBadr" w:cs="IRBadr"/>
          <w:color w:val="000080"/>
          <w:sz w:val="34"/>
          <w:rtl/>
        </w:rPr>
        <w:t xml:space="preserve"> </w:t>
      </w:r>
      <w:r w:rsidRPr="00CF76FA">
        <w:rPr>
          <w:rFonts w:ascii="IRBadr" w:hAnsi="IRBadr" w:cs="IRBadr" w:hint="cs"/>
          <w:color w:val="000080"/>
          <w:sz w:val="34"/>
          <w:rtl/>
        </w:rPr>
        <w:t>نوح</w:t>
      </w:r>
      <w:r w:rsidRPr="00CF76FA">
        <w:rPr>
          <w:rFonts w:ascii="IRBadr" w:hAnsi="IRBadr" w:cs="IRBadr"/>
          <w:color w:val="000080"/>
          <w:sz w:val="34"/>
          <w:rtl/>
        </w:rPr>
        <w:t xml:space="preserve"> </w:t>
      </w:r>
      <w:r w:rsidRPr="00CF76FA">
        <w:rPr>
          <w:rFonts w:ascii="IRBadr" w:hAnsi="IRBadr" w:cs="IRBadr" w:hint="cs"/>
          <w:color w:val="000080"/>
          <w:sz w:val="34"/>
          <w:rtl/>
        </w:rPr>
        <w:t>بن</w:t>
      </w:r>
      <w:r w:rsidRPr="00CF76FA">
        <w:rPr>
          <w:rFonts w:ascii="IRBadr" w:hAnsi="IRBadr" w:cs="IRBadr"/>
          <w:color w:val="000080"/>
          <w:sz w:val="34"/>
          <w:rtl/>
        </w:rPr>
        <w:t xml:space="preserve"> </w:t>
      </w:r>
      <w:r w:rsidRPr="00CF76FA">
        <w:rPr>
          <w:rFonts w:ascii="IRBadr" w:hAnsi="IRBadr" w:cs="IRBadr" w:hint="cs"/>
          <w:color w:val="000080"/>
          <w:sz w:val="34"/>
          <w:rtl/>
        </w:rPr>
        <w:t>دراج: كوفي،</w:t>
      </w:r>
      <w:r w:rsidRPr="00CF76FA">
        <w:rPr>
          <w:rFonts w:ascii="IRBadr" w:hAnsi="IRBadr" w:cs="IRBadr"/>
          <w:color w:val="000080"/>
          <w:sz w:val="34"/>
          <w:rtl/>
        </w:rPr>
        <w:t xml:space="preserve"> </w:t>
      </w:r>
      <w:r w:rsidRPr="00CF76FA">
        <w:rPr>
          <w:rFonts w:ascii="IRBadr" w:hAnsi="IRBadr" w:cs="IRBadr" w:hint="cs"/>
          <w:color w:val="000080"/>
          <w:sz w:val="34"/>
          <w:rtl/>
        </w:rPr>
        <w:t>مولى</w:t>
      </w:r>
      <w:r w:rsidRPr="00CF76FA">
        <w:rPr>
          <w:rFonts w:ascii="IRBadr" w:hAnsi="IRBadr" w:cs="IRBadr"/>
          <w:color w:val="000080"/>
          <w:sz w:val="34"/>
          <w:rtl/>
        </w:rPr>
        <w:t xml:space="preserve"> </w:t>
      </w:r>
      <w:r w:rsidRPr="00CF76FA">
        <w:rPr>
          <w:rFonts w:ascii="IRBadr" w:hAnsi="IRBadr" w:cs="IRBadr" w:hint="cs"/>
          <w:color w:val="000080"/>
          <w:sz w:val="34"/>
          <w:rtl/>
        </w:rPr>
        <w:t>النخع،</w:t>
      </w:r>
      <w:r w:rsidRPr="00CF76FA">
        <w:rPr>
          <w:rFonts w:ascii="IRBadr" w:hAnsi="IRBadr" w:cs="IRBadr"/>
          <w:color w:val="000080"/>
          <w:sz w:val="34"/>
          <w:rtl/>
        </w:rPr>
        <w:t xml:space="preserve"> </w:t>
      </w:r>
      <w:r w:rsidRPr="00CF76FA">
        <w:rPr>
          <w:rFonts w:ascii="IRBadr" w:hAnsi="IRBadr" w:cs="IRBadr" w:hint="cs"/>
          <w:color w:val="000080"/>
          <w:sz w:val="34"/>
          <w:rtl/>
        </w:rPr>
        <w:t>ثقة»</w:t>
      </w:r>
      <w:r>
        <w:rPr>
          <w:rStyle w:val="FootnoteReference"/>
          <w:rFonts w:ascii="IRBadr" w:hAnsi="IRBadr" w:cs="IRBadr"/>
          <w:color w:val="000080"/>
          <w:sz w:val="34"/>
          <w:rtl/>
        </w:rPr>
        <w:footnoteReference w:id="3"/>
      </w:r>
      <w:r>
        <w:rPr>
          <w:rFonts w:ascii="IRBadr" w:hAnsi="IRBadr" w:cs="IRBadr" w:hint="cs"/>
          <w:sz w:val="34"/>
          <w:rtl/>
        </w:rPr>
        <w:t>. پدر وی نیز قاضی و ساکن کوفه بوده است. در رجال نجاشی آمده است:</w:t>
      </w:r>
      <w:r>
        <w:rPr>
          <w:rFonts w:ascii="IRBadr" w:hAnsi="IRBadr" w:cs="IRBadr"/>
          <w:sz w:val="34"/>
        </w:rPr>
        <w:t xml:space="preserve"> </w:t>
      </w:r>
      <w:r w:rsidRPr="00CF76FA">
        <w:rPr>
          <w:rFonts w:ascii="IRBadr" w:hAnsi="IRBadr" w:cs="IRBadr" w:hint="cs"/>
          <w:color w:val="000080"/>
          <w:sz w:val="34"/>
          <w:rtl/>
        </w:rPr>
        <w:t>«و</w:t>
      </w:r>
      <w:r w:rsidRPr="00CF76FA">
        <w:rPr>
          <w:rFonts w:ascii="IRBadr" w:hAnsi="IRBadr" w:cs="IRBadr"/>
          <w:color w:val="000080"/>
          <w:sz w:val="34"/>
          <w:rtl/>
        </w:rPr>
        <w:t xml:space="preserve"> </w:t>
      </w:r>
      <w:r w:rsidRPr="00CF76FA">
        <w:rPr>
          <w:rFonts w:ascii="IRBadr" w:hAnsi="IRBadr" w:cs="IRBadr" w:hint="cs"/>
          <w:color w:val="000080"/>
          <w:sz w:val="34"/>
          <w:rtl/>
        </w:rPr>
        <w:t>أبوه</w:t>
      </w:r>
      <w:r w:rsidRPr="00CF76FA">
        <w:rPr>
          <w:rFonts w:ascii="IRBadr" w:hAnsi="IRBadr" w:cs="IRBadr"/>
          <w:color w:val="000080"/>
          <w:sz w:val="34"/>
          <w:rtl/>
        </w:rPr>
        <w:t xml:space="preserve"> </w:t>
      </w:r>
      <w:r w:rsidRPr="00CF76FA">
        <w:rPr>
          <w:rFonts w:ascii="IRBadr" w:hAnsi="IRBadr" w:cs="IRBadr" w:hint="cs"/>
          <w:color w:val="000080"/>
          <w:sz w:val="34"/>
          <w:rtl/>
        </w:rPr>
        <w:t>نوح</w:t>
      </w:r>
      <w:r w:rsidRPr="00CF76FA">
        <w:rPr>
          <w:rFonts w:ascii="IRBadr" w:hAnsi="IRBadr" w:cs="IRBadr"/>
          <w:color w:val="000080"/>
          <w:sz w:val="34"/>
          <w:rtl/>
        </w:rPr>
        <w:t xml:space="preserve"> </w:t>
      </w:r>
      <w:r w:rsidRPr="00CF76FA">
        <w:rPr>
          <w:rFonts w:ascii="IRBadr" w:hAnsi="IRBadr" w:cs="IRBadr" w:hint="cs"/>
          <w:color w:val="000080"/>
          <w:sz w:val="34"/>
          <w:rtl/>
        </w:rPr>
        <w:t>بن</w:t>
      </w:r>
      <w:r w:rsidRPr="00CF76FA">
        <w:rPr>
          <w:rFonts w:ascii="IRBadr" w:hAnsi="IRBadr" w:cs="IRBadr"/>
          <w:color w:val="000080"/>
          <w:sz w:val="34"/>
          <w:rtl/>
        </w:rPr>
        <w:t xml:space="preserve"> </w:t>
      </w:r>
      <w:r w:rsidRPr="00CF76FA">
        <w:rPr>
          <w:rFonts w:ascii="IRBadr" w:hAnsi="IRBadr" w:cs="IRBadr" w:hint="cs"/>
          <w:color w:val="000080"/>
          <w:sz w:val="34"/>
          <w:rtl/>
        </w:rPr>
        <w:t>دراج</w:t>
      </w:r>
      <w:r w:rsidRPr="00CF76FA">
        <w:rPr>
          <w:rFonts w:ascii="IRBadr" w:hAnsi="IRBadr" w:cs="IRBadr"/>
          <w:color w:val="000080"/>
          <w:sz w:val="34"/>
          <w:rtl/>
        </w:rPr>
        <w:t xml:space="preserve"> </w:t>
      </w:r>
      <w:r w:rsidRPr="00CF76FA">
        <w:rPr>
          <w:rFonts w:ascii="IRBadr" w:hAnsi="IRBadr" w:cs="IRBadr" w:hint="cs"/>
          <w:color w:val="000080"/>
          <w:sz w:val="34"/>
          <w:rtl/>
        </w:rPr>
        <w:t>كان</w:t>
      </w:r>
      <w:r w:rsidRPr="00CF76FA">
        <w:rPr>
          <w:rFonts w:ascii="IRBadr" w:hAnsi="IRBadr" w:cs="IRBadr"/>
          <w:color w:val="000080"/>
          <w:sz w:val="34"/>
          <w:rtl/>
        </w:rPr>
        <w:t xml:space="preserve"> </w:t>
      </w:r>
      <w:r w:rsidRPr="00CF76FA">
        <w:rPr>
          <w:rFonts w:ascii="IRBadr" w:hAnsi="IRBadr" w:cs="IRBadr" w:hint="cs"/>
          <w:color w:val="000080"/>
          <w:sz w:val="34"/>
          <w:rtl/>
        </w:rPr>
        <w:t>قاضيا</w:t>
      </w:r>
      <w:r w:rsidRPr="00CF76FA">
        <w:rPr>
          <w:rFonts w:ascii="IRBadr" w:hAnsi="IRBadr" w:cs="IRBadr"/>
          <w:color w:val="000080"/>
          <w:sz w:val="34"/>
          <w:rtl/>
        </w:rPr>
        <w:t xml:space="preserve"> </w:t>
      </w:r>
      <w:r w:rsidRPr="00CF76FA">
        <w:rPr>
          <w:rFonts w:ascii="IRBadr" w:hAnsi="IRBadr" w:cs="IRBadr" w:hint="cs"/>
          <w:color w:val="000080"/>
          <w:sz w:val="34"/>
          <w:rtl/>
        </w:rPr>
        <w:t>بالكوفة»</w:t>
      </w:r>
      <w:r>
        <w:rPr>
          <w:rStyle w:val="FootnoteReference"/>
          <w:rFonts w:ascii="IRBadr" w:hAnsi="IRBadr" w:cs="IRBadr"/>
          <w:color w:val="000080"/>
          <w:sz w:val="34"/>
          <w:rtl/>
        </w:rPr>
        <w:footnoteReference w:id="4"/>
      </w:r>
      <w:r>
        <w:rPr>
          <w:rFonts w:ascii="IRBadr" w:hAnsi="IRBadr" w:cs="IRBadr" w:hint="cs"/>
          <w:sz w:val="34"/>
          <w:rtl/>
        </w:rPr>
        <w:t xml:space="preserve">. ممکن است علاوه بر ایوب بن نوح، تعبیر مزبور به بلاد خود امام هادی علیه السلام نیز اشاره داشته باشد؛ چرا که حضرت در سامرا بوده و رطل آن منطقه با رطل کوفه یکی بوده است. بر این اساس، تعبیر «بلادهم» به </w:t>
      </w:r>
      <w:r w:rsidR="00CB7F87">
        <w:rPr>
          <w:rFonts w:ascii="IRBadr" w:hAnsi="IRBadr" w:cs="IRBadr" w:hint="cs"/>
          <w:sz w:val="34"/>
          <w:rtl/>
        </w:rPr>
        <w:t xml:space="preserve">معنی بلاد سائل و مسئول عنه است. </w:t>
      </w:r>
      <w:r>
        <w:rPr>
          <w:rFonts w:ascii="IRBadr" w:hAnsi="IRBadr" w:cs="IRBadr" w:hint="cs"/>
          <w:sz w:val="34"/>
          <w:rtl/>
        </w:rPr>
        <w:t xml:space="preserve">احتمال دیگر آن است که </w:t>
      </w:r>
      <w:r w:rsidR="00CB7F87">
        <w:rPr>
          <w:rFonts w:ascii="IRBadr" w:hAnsi="IRBadr" w:cs="IRBadr" w:hint="cs"/>
          <w:sz w:val="34"/>
          <w:rtl/>
        </w:rPr>
        <w:t>تعبیر مزبور اشاره به مساله وکالت ایوب بن نوح داشته باشد. ایوب بن نوح وکیل حضرت در منطقه عراق بوده است. در برخی نقل‌ها وارد شده که وی وکیل ناحیه مقدسه است. بنابراین، مراد از «بلادهم» بلد اهل آن منطقه است: «بلادَ قومٍ سألونی».</w:t>
      </w:r>
    </w:p>
    <w:p w:rsidR="00CB7F87" w:rsidRDefault="00CB7F87" w:rsidP="00CB7F87">
      <w:pPr>
        <w:rPr>
          <w:rFonts w:ascii="IRBadr" w:hAnsi="IRBadr" w:cs="IRBadr"/>
          <w:sz w:val="34"/>
        </w:rPr>
      </w:pPr>
      <w:r>
        <w:rPr>
          <w:rFonts w:ascii="IRBadr" w:hAnsi="IRBadr" w:cs="IRBadr" w:hint="cs"/>
          <w:sz w:val="34"/>
          <w:rtl/>
        </w:rPr>
        <w:t>البته نیاز به این توجیهات -که بیان شود مراد از ارطال به قرینه سائل یا مسئول یا وکالت و امثال آن، رطل کوفه است- نیازی نیست؛ چرا که مساله روشن است که واژه رطل وقتی به طور مطلق استعمال می‌شده به رطل عراق انصراف داشته است؛ به‌خصوص در زمان امام هادی علیه السلام که حکومت عباسی مستقرّ شده و شهر بغداد به طور کامل شکل گرفته است. در آن عصر وقتی رطل به نحو مطلق ذکر می‌شده، از آن واژه، رطل بغدادی که مرکز حکومت بوده اراده می‌شده است. رطل بغداد و کوفه یکی است.</w:t>
      </w:r>
    </w:p>
    <w:p w:rsidR="00CB7F87" w:rsidRDefault="00CB7F87" w:rsidP="00CB7F87">
      <w:pPr>
        <w:pStyle w:val="Heading5"/>
        <w:rPr>
          <w:rtl/>
        </w:rPr>
      </w:pPr>
      <w:bookmarkStart w:id="84" w:name="_Toc187920758"/>
      <w:bookmarkStart w:id="85" w:name="_Toc187922810"/>
      <w:bookmarkStart w:id="86" w:name="_Toc187922845"/>
      <w:bookmarkStart w:id="87" w:name="_Toc187926655"/>
      <w:bookmarkStart w:id="88" w:name="_Toc187927074"/>
      <w:bookmarkStart w:id="89" w:name="_Toc187927088"/>
      <w:bookmarkStart w:id="90" w:name="_Toc187927101"/>
      <w:bookmarkStart w:id="91" w:name="_Toc187933265"/>
      <w:bookmarkStart w:id="92" w:name="_Toc187933308"/>
      <w:bookmarkStart w:id="93" w:name="_Toc187933793"/>
      <w:r>
        <w:rPr>
          <w:rFonts w:hint="cs"/>
          <w:rtl/>
        </w:rPr>
        <w:t>عبارت انوار الفقاهة</w:t>
      </w:r>
      <w:bookmarkEnd w:id="84"/>
      <w:bookmarkEnd w:id="85"/>
      <w:bookmarkEnd w:id="86"/>
      <w:bookmarkEnd w:id="87"/>
      <w:bookmarkEnd w:id="88"/>
      <w:bookmarkEnd w:id="89"/>
      <w:bookmarkEnd w:id="90"/>
      <w:bookmarkEnd w:id="91"/>
      <w:bookmarkEnd w:id="92"/>
      <w:bookmarkEnd w:id="93"/>
    </w:p>
    <w:p w:rsidR="00E0609B" w:rsidRDefault="00E0609B" w:rsidP="00D06563">
      <w:pPr>
        <w:rPr>
          <w:rFonts w:ascii="IRBadr" w:hAnsi="IRBadr" w:cs="IRBadr"/>
          <w:sz w:val="34"/>
          <w:rtl/>
        </w:rPr>
      </w:pPr>
      <w:r>
        <w:rPr>
          <w:rFonts w:ascii="IRBadr" w:hAnsi="IRBadr" w:cs="IRBadr" w:hint="cs"/>
          <w:sz w:val="34"/>
          <w:rtl/>
        </w:rPr>
        <w:t>در انوار الفقاهة آمده است:</w:t>
      </w:r>
    </w:p>
    <w:p w:rsidR="00E0609B" w:rsidRDefault="00E0609B" w:rsidP="001C1E5F">
      <w:pPr>
        <w:rPr>
          <w:rFonts w:ascii="IRBadr" w:hAnsi="IRBadr" w:cs="IRBadr"/>
          <w:sz w:val="34"/>
          <w:rtl/>
        </w:rPr>
      </w:pPr>
      <w:r w:rsidRPr="00E0609B">
        <w:rPr>
          <w:rFonts w:ascii="IRBadr" w:hAnsi="IRBadr" w:cs="IRBadr" w:hint="cs"/>
          <w:color w:val="000080"/>
          <w:sz w:val="34"/>
          <w:rtl/>
        </w:rPr>
        <w:lastRenderedPageBreak/>
        <w:t>«فكتب</w:t>
      </w:r>
      <w:r w:rsidRPr="00E0609B">
        <w:rPr>
          <w:rFonts w:ascii="IRBadr" w:hAnsi="IRBadr" w:cs="IRBadr"/>
          <w:color w:val="000080"/>
          <w:sz w:val="34"/>
          <w:rtl/>
        </w:rPr>
        <w:t xml:space="preserve"> </w:t>
      </w:r>
      <w:r w:rsidRPr="00E0609B">
        <w:rPr>
          <w:rFonts w:ascii="IRBadr" w:hAnsi="IRBadr" w:cs="IRBadr" w:hint="cs"/>
          <w:color w:val="000080"/>
          <w:sz w:val="34"/>
          <w:rtl/>
        </w:rPr>
        <w:t>إليه</w:t>
      </w:r>
      <w:r w:rsidRPr="00E0609B">
        <w:rPr>
          <w:rFonts w:ascii="IRBadr" w:hAnsi="IRBadr" w:cs="IRBadr"/>
          <w:color w:val="000080"/>
          <w:sz w:val="34"/>
          <w:rtl/>
        </w:rPr>
        <w:t xml:space="preserve"> </w:t>
      </w:r>
      <w:r w:rsidRPr="00E0609B">
        <w:rPr>
          <w:rFonts w:ascii="IRBadr" w:hAnsi="IRBadr" w:cs="IRBadr" w:hint="cs"/>
          <w:color w:val="000080"/>
          <w:sz w:val="34"/>
          <w:rtl/>
        </w:rPr>
        <w:t>جواباً</w:t>
      </w:r>
      <w:r w:rsidRPr="00E0609B">
        <w:rPr>
          <w:rFonts w:ascii="IRBadr" w:hAnsi="IRBadr" w:cs="IRBadr"/>
          <w:color w:val="000080"/>
          <w:sz w:val="34"/>
          <w:rtl/>
        </w:rPr>
        <w:t xml:space="preserve"> </w:t>
      </w:r>
      <w:r w:rsidRPr="00E0609B">
        <w:rPr>
          <w:rFonts w:ascii="IRBadr" w:hAnsi="IRBadr" w:cs="IRBadr" w:hint="cs"/>
          <w:color w:val="000080"/>
          <w:sz w:val="34"/>
          <w:rtl/>
        </w:rPr>
        <w:t>محصلة</w:t>
      </w:r>
      <w:r w:rsidRPr="00E0609B">
        <w:rPr>
          <w:rFonts w:ascii="IRBadr" w:hAnsi="IRBadr" w:cs="IRBadr"/>
          <w:color w:val="000080"/>
          <w:sz w:val="34"/>
          <w:rtl/>
        </w:rPr>
        <w:t xml:space="preserve"> </w:t>
      </w:r>
      <w:r w:rsidRPr="00E0609B">
        <w:rPr>
          <w:rFonts w:ascii="IRBadr" w:hAnsi="IRBadr" w:cs="IRBadr" w:hint="cs"/>
          <w:color w:val="000080"/>
          <w:sz w:val="34"/>
          <w:rtl/>
        </w:rPr>
        <w:t>التقرير</w:t>
      </w:r>
      <w:r w:rsidRPr="00E0609B">
        <w:rPr>
          <w:rFonts w:ascii="IRBadr" w:hAnsi="IRBadr" w:cs="IRBadr"/>
          <w:color w:val="000080"/>
          <w:sz w:val="34"/>
          <w:rtl/>
        </w:rPr>
        <w:t xml:space="preserve"> </w:t>
      </w:r>
      <w:r w:rsidRPr="00E0609B">
        <w:rPr>
          <w:rFonts w:ascii="IRBadr" w:hAnsi="IRBadr" w:cs="IRBadr" w:hint="cs"/>
          <w:color w:val="000080"/>
          <w:sz w:val="34"/>
          <w:rtl/>
        </w:rPr>
        <w:t>على</w:t>
      </w:r>
      <w:r w:rsidRPr="00E0609B">
        <w:rPr>
          <w:rFonts w:ascii="IRBadr" w:hAnsi="IRBadr" w:cs="IRBadr"/>
          <w:color w:val="000080"/>
          <w:sz w:val="34"/>
          <w:rtl/>
        </w:rPr>
        <w:t xml:space="preserve"> </w:t>
      </w:r>
      <w:r w:rsidRPr="00E0609B">
        <w:rPr>
          <w:rFonts w:ascii="IRBadr" w:hAnsi="IRBadr" w:cs="IRBadr" w:hint="cs"/>
          <w:color w:val="000080"/>
          <w:sz w:val="34"/>
          <w:rtl/>
        </w:rPr>
        <w:t>ذلك</w:t>
      </w:r>
      <w:r w:rsidRPr="00E0609B">
        <w:rPr>
          <w:rFonts w:ascii="IRBadr" w:hAnsi="IRBadr" w:cs="IRBadr"/>
          <w:color w:val="000080"/>
          <w:sz w:val="34"/>
          <w:rtl/>
        </w:rPr>
        <w:t xml:space="preserve"> </w:t>
      </w: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المراد</w:t>
      </w:r>
      <w:r w:rsidRPr="00E0609B">
        <w:rPr>
          <w:rFonts w:ascii="IRBadr" w:hAnsi="IRBadr" w:cs="IRBadr"/>
          <w:color w:val="000080"/>
          <w:sz w:val="34"/>
          <w:rtl/>
        </w:rPr>
        <w:t xml:space="preserve"> </w:t>
      </w:r>
      <w:r w:rsidRPr="00E0609B">
        <w:rPr>
          <w:rFonts w:ascii="IRBadr" w:hAnsi="IRBadr" w:cs="IRBadr" w:hint="cs"/>
          <w:color w:val="000080"/>
          <w:sz w:val="34"/>
          <w:rtl/>
        </w:rPr>
        <w:t>بها</w:t>
      </w:r>
      <w:r w:rsidRPr="00E0609B">
        <w:rPr>
          <w:rFonts w:ascii="IRBadr" w:hAnsi="IRBadr" w:cs="IRBadr"/>
          <w:color w:val="000080"/>
          <w:sz w:val="34"/>
          <w:rtl/>
        </w:rPr>
        <w:t xml:space="preserve"> </w:t>
      </w:r>
      <w:r w:rsidRPr="00E0609B">
        <w:rPr>
          <w:rFonts w:ascii="IRBadr" w:hAnsi="IRBadr" w:cs="IRBadr" w:hint="cs"/>
          <w:color w:val="000080"/>
          <w:sz w:val="34"/>
          <w:rtl/>
        </w:rPr>
        <w:t>الأرطال</w:t>
      </w:r>
      <w:r w:rsidRPr="00E0609B">
        <w:rPr>
          <w:rFonts w:ascii="IRBadr" w:hAnsi="IRBadr" w:cs="IRBadr"/>
          <w:color w:val="000080"/>
          <w:sz w:val="34"/>
          <w:rtl/>
        </w:rPr>
        <w:t xml:space="preserve"> </w:t>
      </w:r>
      <w:r w:rsidRPr="00E0609B">
        <w:rPr>
          <w:rFonts w:ascii="IRBadr" w:hAnsi="IRBadr" w:cs="IRBadr" w:hint="cs"/>
          <w:color w:val="000080"/>
          <w:sz w:val="34"/>
          <w:rtl/>
        </w:rPr>
        <w:t>العراقية</w:t>
      </w:r>
      <w:r w:rsidRPr="00E0609B">
        <w:rPr>
          <w:rFonts w:ascii="IRBadr" w:hAnsi="IRBadr" w:cs="IRBadr"/>
          <w:color w:val="000080"/>
          <w:sz w:val="34"/>
          <w:rtl/>
        </w:rPr>
        <w:t xml:space="preserve"> </w:t>
      </w:r>
      <w:r w:rsidRPr="00E0609B">
        <w:rPr>
          <w:rFonts w:ascii="IRBadr" w:hAnsi="IRBadr" w:cs="IRBadr" w:hint="cs"/>
          <w:color w:val="000080"/>
          <w:sz w:val="34"/>
          <w:rtl/>
        </w:rPr>
        <w:t>بقرينة</w:t>
      </w:r>
      <w:r w:rsidRPr="00E0609B">
        <w:rPr>
          <w:rFonts w:ascii="IRBadr" w:hAnsi="IRBadr" w:cs="IRBadr"/>
          <w:color w:val="000080"/>
          <w:sz w:val="34"/>
          <w:rtl/>
        </w:rPr>
        <w:t xml:space="preserve"> </w:t>
      </w:r>
      <w:r w:rsidRPr="00E0609B">
        <w:rPr>
          <w:rFonts w:ascii="IRBadr" w:hAnsi="IRBadr" w:cs="IRBadr" w:hint="cs"/>
          <w:color w:val="000080"/>
          <w:sz w:val="34"/>
          <w:rtl/>
        </w:rPr>
        <w:t>السائل</w:t>
      </w:r>
      <w:r w:rsidRPr="00E0609B">
        <w:rPr>
          <w:rFonts w:ascii="IRBadr" w:hAnsi="IRBadr" w:cs="IRBadr"/>
          <w:color w:val="000080"/>
          <w:sz w:val="34"/>
          <w:rtl/>
        </w:rPr>
        <w:t xml:space="preserve"> </w:t>
      </w:r>
      <w:r w:rsidRPr="00E0609B">
        <w:rPr>
          <w:rFonts w:ascii="IRBadr" w:hAnsi="IRBadr" w:cs="IRBadr" w:hint="cs"/>
          <w:color w:val="000080"/>
          <w:sz w:val="34"/>
          <w:rtl/>
        </w:rPr>
        <w:t>لكونها</w:t>
      </w:r>
      <w:r w:rsidRPr="00E0609B">
        <w:rPr>
          <w:rFonts w:ascii="IRBadr" w:hAnsi="IRBadr" w:cs="IRBadr"/>
          <w:color w:val="000080"/>
          <w:sz w:val="34"/>
          <w:rtl/>
        </w:rPr>
        <w:t xml:space="preserve"> </w:t>
      </w:r>
      <w:r w:rsidRPr="00E0609B">
        <w:rPr>
          <w:rFonts w:ascii="IRBadr" w:hAnsi="IRBadr" w:cs="IRBadr" w:hint="cs"/>
          <w:color w:val="000080"/>
          <w:sz w:val="34"/>
          <w:rtl/>
        </w:rPr>
        <w:t>عراقياً</w:t>
      </w:r>
      <w:r w:rsidRPr="00E0609B">
        <w:rPr>
          <w:rFonts w:ascii="IRBadr" w:hAnsi="IRBadr" w:cs="IRBadr"/>
          <w:color w:val="000080"/>
          <w:sz w:val="34"/>
          <w:rtl/>
        </w:rPr>
        <w:t xml:space="preserve"> </w:t>
      </w: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بقرينة</w:t>
      </w:r>
      <w:r w:rsidRPr="00E0609B">
        <w:rPr>
          <w:rFonts w:ascii="IRBadr" w:hAnsi="IRBadr" w:cs="IRBadr"/>
          <w:color w:val="000080"/>
          <w:sz w:val="34"/>
          <w:rtl/>
        </w:rPr>
        <w:t xml:space="preserve"> </w:t>
      </w:r>
      <w:r w:rsidRPr="00E0609B">
        <w:rPr>
          <w:rFonts w:ascii="IRBadr" w:hAnsi="IRBadr" w:cs="IRBadr" w:hint="cs"/>
          <w:color w:val="000080"/>
          <w:sz w:val="34"/>
          <w:rtl/>
        </w:rPr>
        <w:t>السؤال</w:t>
      </w:r>
      <w:r w:rsidRPr="00E0609B">
        <w:rPr>
          <w:rFonts w:ascii="IRBadr" w:hAnsi="IRBadr" w:cs="IRBadr"/>
          <w:color w:val="000080"/>
          <w:sz w:val="34"/>
          <w:rtl/>
        </w:rPr>
        <w:t xml:space="preserve"> </w:t>
      </w:r>
      <w:r w:rsidRPr="00E0609B">
        <w:rPr>
          <w:rFonts w:ascii="IRBadr" w:hAnsi="IRBadr" w:cs="IRBadr" w:hint="cs"/>
          <w:color w:val="000080"/>
          <w:sz w:val="34"/>
          <w:rtl/>
        </w:rPr>
        <w:t>و</w:t>
      </w:r>
      <w:r w:rsidRPr="00E0609B">
        <w:rPr>
          <w:rFonts w:ascii="IRBadr" w:hAnsi="IRBadr" w:cs="IRBadr"/>
          <w:color w:val="000080"/>
          <w:sz w:val="34"/>
          <w:rtl/>
        </w:rPr>
        <w:t xml:space="preserve"> </w:t>
      </w:r>
      <w:r w:rsidRPr="00E0609B">
        <w:rPr>
          <w:rFonts w:ascii="IRBadr" w:hAnsi="IRBadr" w:cs="IRBadr" w:hint="cs"/>
          <w:color w:val="000080"/>
          <w:sz w:val="34"/>
          <w:rtl/>
        </w:rPr>
        <w:t>السياق</w:t>
      </w:r>
      <w:r w:rsidRPr="00E0609B">
        <w:rPr>
          <w:rFonts w:ascii="IRBadr" w:hAnsi="IRBadr" w:cs="IRBadr"/>
          <w:color w:val="000080"/>
          <w:sz w:val="34"/>
          <w:rtl/>
        </w:rPr>
        <w:t xml:space="preserve"> </w:t>
      </w:r>
      <w:r w:rsidRPr="00E0609B">
        <w:rPr>
          <w:rFonts w:ascii="IRBadr" w:hAnsi="IRBadr" w:cs="IRBadr" w:hint="cs"/>
          <w:color w:val="000080"/>
          <w:sz w:val="34"/>
          <w:rtl/>
        </w:rPr>
        <w:t>لعدم</w:t>
      </w:r>
      <w:r w:rsidRPr="00E0609B">
        <w:rPr>
          <w:rFonts w:ascii="IRBadr" w:hAnsi="IRBadr" w:cs="IRBadr"/>
          <w:color w:val="000080"/>
          <w:sz w:val="34"/>
          <w:rtl/>
        </w:rPr>
        <w:t xml:space="preserve"> </w:t>
      </w:r>
      <w:r w:rsidRPr="00E0609B">
        <w:rPr>
          <w:rFonts w:ascii="IRBadr" w:hAnsi="IRBadr" w:cs="IRBadr" w:hint="cs"/>
          <w:color w:val="000080"/>
          <w:sz w:val="34"/>
          <w:rtl/>
        </w:rPr>
        <w:t>القول</w:t>
      </w:r>
      <w:r w:rsidRPr="00E0609B">
        <w:rPr>
          <w:rFonts w:ascii="IRBadr" w:hAnsi="IRBadr" w:cs="IRBadr"/>
          <w:color w:val="000080"/>
          <w:sz w:val="34"/>
          <w:rtl/>
        </w:rPr>
        <w:t xml:space="preserve"> </w:t>
      </w:r>
      <w:r w:rsidRPr="00E0609B">
        <w:rPr>
          <w:rFonts w:ascii="IRBadr" w:hAnsi="IRBadr" w:cs="IRBadr" w:hint="cs"/>
          <w:color w:val="000080"/>
          <w:sz w:val="34"/>
          <w:rtl/>
        </w:rPr>
        <w:t>بأن</w:t>
      </w:r>
      <w:r w:rsidRPr="00E0609B">
        <w:rPr>
          <w:rFonts w:ascii="IRBadr" w:hAnsi="IRBadr" w:cs="IRBadr"/>
          <w:color w:val="000080"/>
          <w:sz w:val="34"/>
          <w:rtl/>
        </w:rPr>
        <w:t xml:space="preserve"> </w:t>
      </w:r>
      <w:r w:rsidRPr="00E0609B">
        <w:rPr>
          <w:rFonts w:ascii="IRBadr" w:hAnsi="IRBadr" w:cs="IRBadr" w:hint="cs"/>
          <w:color w:val="000080"/>
          <w:sz w:val="34"/>
          <w:rtl/>
        </w:rPr>
        <w:t>التسعة</w:t>
      </w:r>
      <w:r w:rsidRPr="00E0609B">
        <w:rPr>
          <w:rFonts w:ascii="IRBadr" w:hAnsi="IRBadr" w:cs="IRBadr"/>
          <w:color w:val="000080"/>
          <w:sz w:val="34"/>
          <w:rtl/>
        </w:rPr>
        <w:t xml:space="preserve"> </w:t>
      </w:r>
      <w:r w:rsidRPr="00E0609B">
        <w:rPr>
          <w:rFonts w:ascii="IRBadr" w:hAnsi="IRBadr" w:cs="IRBadr" w:hint="cs"/>
          <w:color w:val="000080"/>
          <w:sz w:val="34"/>
          <w:rtl/>
        </w:rPr>
        <w:t>غير</w:t>
      </w:r>
      <w:r w:rsidRPr="00E0609B">
        <w:rPr>
          <w:rFonts w:ascii="IRBadr" w:hAnsi="IRBadr" w:cs="IRBadr"/>
          <w:color w:val="000080"/>
          <w:sz w:val="34"/>
          <w:rtl/>
        </w:rPr>
        <w:t xml:space="preserve"> </w:t>
      </w:r>
      <w:r w:rsidRPr="00E0609B">
        <w:rPr>
          <w:rFonts w:ascii="IRBadr" w:hAnsi="IRBadr" w:cs="IRBadr" w:hint="cs"/>
          <w:color w:val="000080"/>
          <w:sz w:val="34"/>
          <w:rtl/>
        </w:rPr>
        <w:t>عراقية»</w:t>
      </w:r>
      <w:r>
        <w:rPr>
          <w:rStyle w:val="FootnoteReference"/>
          <w:rFonts w:ascii="IRBadr" w:hAnsi="IRBadr" w:cs="IRBadr"/>
          <w:color w:val="000080"/>
          <w:sz w:val="34"/>
          <w:rtl/>
        </w:rPr>
        <w:footnoteReference w:id="5"/>
      </w:r>
      <w:r>
        <w:rPr>
          <w:rFonts w:ascii="IRBadr" w:hAnsi="IRBadr" w:cs="IRBadr" w:hint="cs"/>
          <w:sz w:val="34"/>
          <w:rtl/>
        </w:rPr>
        <w:t>.</w:t>
      </w:r>
    </w:p>
    <w:p w:rsidR="0035047B" w:rsidRDefault="0035047B" w:rsidP="0035047B">
      <w:pPr>
        <w:rPr>
          <w:rFonts w:ascii="IRBadr" w:hAnsi="IRBadr" w:cs="IRBadr"/>
          <w:sz w:val="34"/>
          <w:rtl/>
        </w:rPr>
      </w:pPr>
      <w:r w:rsidRPr="0035047B">
        <w:rPr>
          <w:rFonts w:ascii="IRBadr" w:hAnsi="IRBadr" w:cs="IRBadr" w:hint="cs"/>
          <w:b/>
          <w:bCs/>
          <w:sz w:val="34"/>
          <w:rtl/>
        </w:rPr>
        <w:t>«بقرينة</w:t>
      </w:r>
      <w:r w:rsidRPr="0035047B">
        <w:rPr>
          <w:rFonts w:ascii="IRBadr" w:hAnsi="IRBadr" w:cs="IRBadr"/>
          <w:b/>
          <w:bCs/>
          <w:sz w:val="34"/>
          <w:rtl/>
        </w:rPr>
        <w:t xml:space="preserve"> </w:t>
      </w:r>
      <w:r w:rsidRPr="0035047B">
        <w:rPr>
          <w:rFonts w:ascii="IRBadr" w:hAnsi="IRBadr" w:cs="IRBadr" w:hint="cs"/>
          <w:b/>
          <w:bCs/>
          <w:sz w:val="34"/>
          <w:rtl/>
        </w:rPr>
        <w:t>السؤال</w:t>
      </w:r>
      <w:r w:rsidRPr="0035047B">
        <w:rPr>
          <w:rFonts w:ascii="IRBadr" w:hAnsi="IRBadr" w:cs="IRBadr"/>
          <w:b/>
          <w:bCs/>
          <w:sz w:val="34"/>
          <w:rtl/>
        </w:rPr>
        <w:t xml:space="preserve"> </w:t>
      </w:r>
      <w:r w:rsidRPr="0035047B">
        <w:rPr>
          <w:rFonts w:ascii="IRBadr" w:hAnsi="IRBadr" w:cs="IRBadr" w:hint="cs"/>
          <w:b/>
          <w:bCs/>
          <w:sz w:val="34"/>
          <w:rtl/>
        </w:rPr>
        <w:t>و</w:t>
      </w:r>
      <w:r w:rsidRPr="0035047B">
        <w:rPr>
          <w:rFonts w:ascii="IRBadr" w:hAnsi="IRBadr" w:cs="IRBadr"/>
          <w:b/>
          <w:bCs/>
          <w:sz w:val="34"/>
          <w:rtl/>
        </w:rPr>
        <w:t xml:space="preserve"> </w:t>
      </w:r>
      <w:r w:rsidRPr="0035047B">
        <w:rPr>
          <w:rFonts w:ascii="IRBadr" w:hAnsi="IRBadr" w:cs="IRBadr" w:hint="cs"/>
          <w:b/>
          <w:bCs/>
          <w:sz w:val="34"/>
          <w:rtl/>
        </w:rPr>
        <w:t>السياق»</w:t>
      </w:r>
      <w:r>
        <w:rPr>
          <w:rFonts w:ascii="IRBadr" w:hAnsi="IRBadr" w:cs="IRBadr" w:hint="cs"/>
          <w:sz w:val="34"/>
          <w:rtl/>
        </w:rPr>
        <w:t>: قرینه سیاق و سوال هر دو یک استدلال است، نه آنکه دو دلیل باشد. از آن رو که ایوب بن نوح عراقی است و وکیل در منطقه عراق است، سیاق سوال اقتضا دارد که سائلین اهل عراق باشند.</w:t>
      </w:r>
    </w:p>
    <w:p w:rsidR="00E0609B" w:rsidRDefault="00E0609B" w:rsidP="00994CC3">
      <w:pPr>
        <w:rPr>
          <w:rFonts w:ascii="IRBadr" w:hAnsi="IRBadr" w:cs="IRBadr"/>
          <w:sz w:val="34"/>
          <w:rtl/>
        </w:rPr>
      </w:pPr>
      <w:r w:rsidRPr="00E0609B">
        <w:rPr>
          <w:rFonts w:ascii="IRBadr" w:hAnsi="IRBadr" w:cs="IRBadr" w:hint="cs"/>
          <w:b/>
          <w:bCs/>
          <w:sz w:val="34"/>
          <w:rtl/>
        </w:rPr>
        <w:t>«لعدم القول...»:</w:t>
      </w:r>
      <w:r>
        <w:rPr>
          <w:rFonts w:ascii="IRBadr" w:hAnsi="IRBadr" w:cs="IRBadr" w:hint="cs"/>
          <w:sz w:val="34"/>
          <w:rtl/>
        </w:rPr>
        <w:t xml:space="preserve"> گویا یک حرف عطف واو پیش از «لعدم» از عبارت سقط شده است. در غیر این صورت، عبارت</w:t>
      </w:r>
      <w:r w:rsidR="00CB7F87">
        <w:rPr>
          <w:rFonts w:ascii="IRBadr" w:hAnsi="IRBadr" w:cs="IRBadr" w:hint="cs"/>
          <w:sz w:val="34"/>
          <w:rtl/>
        </w:rPr>
        <w:t xml:space="preserve"> نامفهوم است؛ چرا که «عدم القول بأنّ التسعة غیر عراقیة» </w:t>
      </w:r>
      <w:r w:rsidR="00994CC3">
        <w:rPr>
          <w:rFonts w:ascii="IRBadr" w:hAnsi="IRBadr" w:cs="IRBadr" w:hint="cs"/>
          <w:sz w:val="34"/>
          <w:rtl/>
        </w:rPr>
        <w:t>ربطی به قرینه سوال و سیاق ندارد</w:t>
      </w:r>
      <w:r w:rsidR="0035047B">
        <w:rPr>
          <w:rStyle w:val="FootnoteReference"/>
          <w:rFonts w:ascii="IRBadr" w:hAnsi="IRBadr" w:cs="IRBadr"/>
          <w:sz w:val="34"/>
          <w:rtl/>
        </w:rPr>
        <w:footnoteReference w:id="6"/>
      </w:r>
      <w:r w:rsidR="00353F70">
        <w:rPr>
          <w:rFonts w:ascii="IRBadr" w:hAnsi="IRBadr" w:cs="IRBadr" w:hint="cs"/>
          <w:sz w:val="34"/>
          <w:rtl/>
        </w:rPr>
        <w:t>.</w:t>
      </w:r>
    </w:p>
    <w:p w:rsidR="00994CC3" w:rsidRDefault="00994CC3" w:rsidP="00994CC3">
      <w:pPr>
        <w:rPr>
          <w:rFonts w:ascii="IRBadr" w:hAnsi="IRBadr" w:cs="IRBadr"/>
          <w:sz w:val="34"/>
          <w:rtl/>
        </w:rPr>
      </w:pPr>
      <w:r>
        <w:rPr>
          <w:rFonts w:ascii="IRBadr" w:hAnsi="IRBadr" w:cs="IRBadr" w:hint="cs"/>
          <w:sz w:val="34"/>
          <w:rtl/>
        </w:rPr>
        <w:t>در هر صورت در این امر که مراد از ارطال در تعبیر روایت، رطل عراق است بحثی نیست.</w:t>
      </w:r>
    </w:p>
    <w:p w:rsidR="00994CC3" w:rsidRDefault="00994CC3" w:rsidP="00994CC3">
      <w:pPr>
        <w:pStyle w:val="Heading5"/>
        <w:rPr>
          <w:rtl/>
        </w:rPr>
      </w:pPr>
      <w:bookmarkStart w:id="94" w:name="_Toc187922811"/>
      <w:bookmarkStart w:id="95" w:name="_Toc187922846"/>
      <w:bookmarkStart w:id="96" w:name="_Toc187926656"/>
      <w:bookmarkStart w:id="97" w:name="_Toc187927075"/>
      <w:bookmarkStart w:id="98" w:name="_Toc187927089"/>
      <w:bookmarkStart w:id="99" w:name="_Toc187927102"/>
      <w:bookmarkStart w:id="100" w:name="_Toc187933266"/>
      <w:bookmarkStart w:id="101" w:name="_Toc187933309"/>
      <w:bookmarkStart w:id="102" w:name="_Toc187933794"/>
      <w:r>
        <w:rPr>
          <w:rFonts w:hint="cs"/>
          <w:rtl/>
        </w:rPr>
        <w:t>کلام مرحوم سبزواری در ذخیرة المعاد</w:t>
      </w:r>
      <w:bookmarkEnd w:id="94"/>
      <w:bookmarkEnd w:id="95"/>
      <w:bookmarkEnd w:id="96"/>
      <w:bookmarkEnd w:id="97"/>
      <w:bookmarkEnd w:id="98"/>
      <w:bookmarkEnd w:id="99"/>
      <w:bookmarkEnd w:id="100"/>
      <w:bookmarkEnd w:id="101"/>
      <w:bookmarkEnd w:id="102"/>
    </w:p>
    <w:p w:rsidR="001C1E5F" w:rsidRDefault="001C1E5F" w:rsidP="00D06563">
      <w:pPr>
        <w:rPr>
          <w:rFonts w:ascii="IRBadr" w:hAnsi="IRBadr" w:cs="IRBadr"/>
          <w:sz w:val="34"/>
          <w:rtl/>
        </w:rPr>
      </w:pPr>
      <w:r>
        <w:rPr>
          <w:rFonts w:ascii="IRBadr" w:hAnsi="IRBadr" w:cs="IRBadr" w:hint="cs"/>
          <w:sz w:val="34"/>
          <w:rtl/>
        </w:rPr>
        <w:t>در ذخیره المعاد آمده است:</w:t>
      </w:r>
    </w:p>
    <w:p w:rsidR="001C1E5F" w:rsidRDefault="001C1E5F" w:rsidP="00D06563">
      <w:pPr>
        <w:rPr>
          <w:rFonts w:ascii="IRBadr" w:hAnsi="IRBadr" w:cs="IRBadr"/>
          <w:sz w:val="34"/>
          <w:rtl/>
        </w:rPr>
      </w:pPr>
      <w:r w:rsidRPr="001C1E5F">
        <w:rPr>
          <w:rFonts w:ascii="IRBadr" w:hAnsi="IRBadr" w:cs="IRBadr" w:hint="cs"/>
          <w:color w:val="000080"/>
          <w:sz w:val="34"/>
          <w:rtl/>
        </w:rPr>
        <w:t>«فكتب</w:t>
      </w:r>
      <w:r w:rsidRPr="001C1E5F">
        <w:rPr>
          <w:rFonts w:ascii="IRBadr" w:hAnsi="IRBadr" w:cs="IRBadr"/>
          <w:color w:val="000080"/>
          <w:sz w:val="34"/>
          <w:rtl/>
        </w:rPr>
        <w:t xml:space="preserve"> </w:t>
      </w:r>
      <w:r w:rsidRPr="001C1E5F">
        <w:rPr>
          <w:rFonts w:ascii="IRBadr" w:hAnsi="IRBadr" w:cs="IRBadr" w:hint="cs"/>
          <w:color w:val="000080"/>
          <w:sz w:val="34"/>
          <w:rtl/>
        </w:rPr>
        <w:t>ع</w:t>
      </w:r>
      <w:r w:rsidRPr="001C1E5F">
        <w:rPr>
          <w:rFonts w:ascii="IRBadr" w:hAnsi="IRBadr" w:cs="IRBadr"/>
          <w:color w:val="000080"/>
          <w:sz w:val="34"/>
          <w:rtl/>
        </w:rPr>
        <w:t xml:space="preserve"> </w:t>
      </w:r>
      <w:r w:rsidRPr="001C1E5F">
        <w:rPr>
          <w:rFonts w:ascii="IRBadr" w:hAnsi="IRBadr" w:cs="IRBadr" w:hint="cs"/>
          <w:color w:val="000080"/>
          <w:sz w:val="34"/>
          <w:rtl/>
        </w:rPr>
        <w:t>جوابا</w:t>
      </w:r>
      <w:r w:rsidRPr="001C1E5F">
        <w:rPr>
          <w:rFonts w:ascii="IRBadr" w:hAnsi="IRBadr" w:cs="IRBadr"/>
          <w:color w:val="000080"/>
          <w:sz w:val="34"/>
          <w:rtl/>
        </w:rPr>
        <w:t xml:space="preserve"> </w:t>
      </w:r>
      <w:r w:rsidRPr="001C1E5F">
        <w:rPr>
          <w:rFonts w:ascii="IRBadr" w:hAnsi="IRBadr" w:cs="IRBadr" w:hint="cs"/>
          <w:color w:val="000080"/>
          <w:sz w:val="34"/>
          <w:rtl/>
        </w:rPr>
        <w:t>بحصوله</w:t>
      </w:r>
      <w:r w:rsidRPr="001C1E5F">
        <w:rPr>
          <w:rFonts w:ascii="IRBadr" w:hAnsi="IRBadr" w:cs="IRBadr"/>
          <w:color w:val="000080"/>
          <w:sz w:val="34"/>
          <w:rtl/>
        </w:rPr>
        <w:t xml:space="preserve"> </w:t>
      </w:r>
      <w:r w:rsidRPr="001C1E5F">
        <w:rPr>
          <w:rFonts w:ascii="IRBadr" w:hAnsi="IRBadr" w:cs="IRBadr" w:hint="cs"/>
          <w:color w:val="000080"/>
          <w:sz w:val="34"/>
          <w:rtl/>
        </w:rPr>
        <w:t>التقدير</w:t>
      </w:r>
      <w:r w:rsidRPr="001C1E5F">
        <w:rPr>
          <w:rFonts w:ascii="IRBadr" w:hAnsi="IRBadr" w:cs="IRBadr"/>
          <w:color w:val="000080"/>
          <w:sz w:val="34"/>
          <w:rtl/>
        </w:rPr>
        <w:t xml:space="preserve"> </w:t>
      </w:r>
      <w:r w:rsidRPr="001C1E5F">
        <w:rPr>
          <w:rFonts w:ascii="IRBadr" w:hAnsi="IRBadr" w:cs="IRBadr" w:hint="cs"/>
          <w:color w:val="000080"/>
          <w:sz w:val="34"/>
          <w:rtl/>
        </w:rPr>
        <w:t>على</w:t>
      </w:r>
      <w:r w:rsidRPr="001C1E5F">
        <w:rPr>
          <w:rFonts w:ascii="IRBadr" w:hAnsi="IRBadr" w:cs="IRBadr"/>
          <w:color w:val="000080"/>
          <w:sz w:val="34"/>
          <w:rtl/>
        </w:rPr>
        <w:t xml:space="preserve"> </w:t>
      </w:r>
      <w:r w:rsidRPr="001C1E5F">
        <w:rPr>
          <w:rFonts w:ascii="IRBadr" w:hAnsi="IRBadr" w:cs="IRBadr" w:hint="cs"/>
          <w:color w:val="000080"/>
          <w:sz w:val="34"/>
          <w:rtl/>
        </w:rPr>
        <w:t>ذلك</w:t>
      </w:r>
      <w:r w:rsidR="00994CC3">
        <w:rPr>
          <w:rFonts w:ascii="IRBadr" w:hAnsi="IRBadr" w:cs="IRBadr" w:hint="cs"/>
          <w:color w:val="000080"/>
          <w:sz w:val="34"/>
          <w:rtl/>
        </w:rPr>
        <w:t xml:space="preserve"> </w:t>
      </w:r>
      <w:r w:rsidRPr="001C1E5F">
        <w:rPr>
          <w:rFonts w:ascii="IRBadr" w:hAnsi="IRBadr" w:cs="IRBadr" w:hint="cs"/>
          <w:color w:val="000080"/>
          <w:sz w:val="34"/>
          <w:rtl/>
        </w:rPr>
        <w:t>‌و</w:t>
      </w:r>
      <w:r w:rsidRPr="001C1E5F">
        <w:rPr>
          <w:rFonts w:ascii="IRBadr" w:hAnsi="IRBadr" w:cs="IRBadr"/>
          <w:color w:val="000080"/>
          <w:sz w:val="34"/>
          <w:rtl/>
        </w:rPr>
        <w:t xml:space="preserve"> </w:t>
      </w:r>
      <w:r w:rsidRPr="001C1E5F">
        <w:rPr>
          <w:rFonts w:ascii="IRBadr" w:hAnsi="IRBadr" w:cs="IRBadr" w:hint="cs"/>
          <w:color w:val="000080"/>
          <w:sz w:val="34"/>
          <w:rtl/>
        </w:rPr>
        <w:t>الظاهر</w:t>
      </w:r>
      <w:r w:rsidRPr="001C1E5F">
        <w:rPr>
          <w:rFonts w:ascii="IRBadr" w:hAnsi="IRBadr" w:cs="IRBadr"/>
          <w:color w:val="000080"/>
          <w:sz w:val="34"/>
          <w:rtl/>
        </w:rPr>
        <w:t xml:space="preserve"> </w:t>
      </w:r>
      <w:r w:rsidRPr="001C1E5F">
        <w:rPr>
          <w:rFonts w:ascii="IRBadr" w:hAnsi="IRBadr" w:cs="IRBadr" w:hint="cs"/>
          <w:color w:val="000080"/>
          <w:sz w:val="34"/>
          <w:rtl/>
        </w:rPr>
        <w:t>أن</w:t>
      </w:r>
      <w:r w:rsidRPr="001C1E5F">
        <w:rPr>
          <w:rFonts w:ascii="IRBadr" w:hAnsi="IRBadr" w:cs="IRBadr"/>
          <w:color w:val="000080"/>
          <w:sz w:val="34"/>
          <w:rtl/>
        </w:rPr>
        <w:t xml:space="preserve"> </w:t>
      </w:r>
      <w:r w:rsidRPr="001C1E5F">
        <w:rPr>
          <w:rFonts w:ascii="IRBadr" w:hAnsi="IRBadr" w:cs="IRBadr" w:hint="cs"/>
          <w:color w:val="000080"/>
          <w:sz w:val="34"/>
          <w:rtl/>
        </w:rPr>
        <w:t>المراد</w:t>
      </w:r>
      <w:r w:rsidRPr="001C1E5F">
        <w:rPr>
          <w:rFonts w:ascii="IRBadr" w:hAnsi="IRBadr" w:cs="IRBadr"/>
          <w:color w:val="000080"/>
          <w:sz w:val="34"/>
          <w:rtl/>
        </w:rPr>
        <w:t xml:space="preserve"> </w:t>
      </w:r>
      <w:r w:rsidRPr="001C1E5F">
        <w:rPr>
          <w:rFonts w:ascii="IRBadr" w:hAnsi="IRBadr" w:cs="IRBadr" w:hint="cs"/>
          <w:color w:val="000080"/>
          <w:sz w:val="34"/>
          <w:rtl/>
        </w:rPr>
        <w:t>بالأرطال</w:t>
      </w:r>
      <w:r w:rsidRPr="001C1E5F">
        <w:rPr>
          <w:rFonts w:ascii="IRBadr" w:hAnsi="IRBadr" w:cs="IRBadr"/>
          <w:color w:val="000080"/>
          <w:sz w:val="34"/>
          <w:rtl/>
        </w:rPr>
        <w:t xml:space="preserve"> </w:t>
      </w:r>
      <w:r w:rsidRPr="001C1E5F">
        <w:rPr>
          <w:rFonts w:ascii="IRBadr" w:hAnsi="IRBadr" w:cs="IRBadr" w:hint="cs"/>
          <w:color w:val="000080"/>
          <w:sz w:val="34"/>
          <w:rtl/>
        </w:rPr>
        <w:t>هنا</w:t>
      </w:r>
      <w:r w:rsidRPr="001C1E5F">
        <w:rPr>
          <w:rFonts w:ascii="IRBadr" w:hAnsi="IRBadr" w:cs="IRBadr"/>
          <w:color w:val="000080"/>
          <w:sz w:val="34"/>
          <w:rtl/>
        </w:rPr>
        <w:t xml:space="preserve"> </w:t>
      </w:r>
      <w:r w:rsidRPr="001C1E5F">
        <w:rPr>
          <w:rFonts w:ascii="IRBadr" w:hAnsi="IRBadr" w:cs="IRBadr" w:hint="cs"/>
          <w:color w:val="000080"/>
          <w:sz w:val="34"/>
          <w:rtl/>
        </w:rPr>
        <w:t>العراقية</w:t>
      </w:r>
      <w:r w:rsidRPr="001C1E5F">
        <w:rPr>
          <w:rFonts w:ascii="IRBadr" w:hAnsi="IRBadr" w:cs="IRBadr"/>
          <w:color w:val="000080"/>
          <w:sz w:val="34"/>
          <w:rtl/>
        </w:rPr>
        <w:t xml:space="preserve"> </w:t>
      </w:r>
      <w:r w:rsidRPr="001C1E5F">
        <w:rPr>
          <w:rFonts w:ascii="IRBadr" w:hAnsi="IRBadr" w:cs="IRBadr" w:hint="cs"/>
          <w:color w:val="000080"/>
          <w:sz w:val="34"/>
          <w:rtl/>
        </w:rPr>
        <w:t>لأنّها</w:t>
      </w:r>
      <w:r w:rsidRPr="001C1E5F">
        <w:rPr>
          <w:rFonts w:ascii="IRBadr" w:hAnsi="IRBadr" w:cs="IRBadr"/>
          <w:color w:val="000080"/>
          <w:sz w:val="34"/>
          <w:rtl/>
        </w:rPr>
        <w:t xml:space="preserve"> </w:t>
      </w:r>
      <w:r w:rsidRPr="001C1E5F">
        <w:rPr>
          <w:rFonts w:ascii="IRBadr" w:hAnsi="IRBadr" w:cs="IRBadr" w:hint="cs"/>
          <w:color w:val="000080"/>
          <w:sz w:val="34"/>
          <w:rtl/>
        </w:rPr>
        <w:t>أرطال</w:t>
      </w:r>
      <w:r w:rsidRPr="001C1E5F">
        <w:rPr>
          <w:rFonts w:ascii="IRBadr" w:hAnsi="IRBadr" w:cs="IRBadr"/>
          <w:color w:val="000080"/>
          <w:sz w:val="34"/>
          <w:rtl/>
        </w:rPr>
        <w:t xml:space="preserve"> </w:t>
      </w:r>
      <w:r w:rsidRPr="001C1E5F">
        <w:rPr>
          <w:rFonts w:ascii="IRBadr" w:hAnsi="IRBadr" w:cs="IRBadr" w:hint="cs"/>
          <w:color w:val="000080"/>
          <w:sz w:val="34"/>
          <w:rtl/>
        </w:rPr>
        <w:t>بلادهم</w:t>
      </w:r>
      <w:r w:rsidRPr="001C1E5F">
        <w:rPr>
          <w:rFonts w:ascii="IRBadr" w:hAnsi="IRBadr" w:cs="IRBadr"/>
          <w:color w:val="000080"/>
          <w:sz w:val="34"/>
          <w:rtl/>
        </w:rPr>
        <w:t xml:space="preserve"> </w:t>
      </w:r>
      <w:r w:rsidRPr="001C1E5F">
        <w:rPr>
          <w:rFonts w:ascii="IRBadr" w:hAnsi="IRBadr" w:cs="IRBadr" w:hint="cs"/>
          <w:color w:val="000080"/>
          <w:sz w:val="34"/>
          <w:rtl/>
        </w:rPr>
        <w:t>و</w:t>
      </w:r>
      <w:r w:rsidRPr="001C1E5F">
        <w:rPr>
          <w:rFonts w:ascii="IRBadr" w:hAnsi="IRBadr" w:cs="IRBadr"/>
          <w:color w:val="000080"/>
          <w:sz w:val="34"/>
          <w:rtl/>
        </w:rPr>
        <w:t xml:space="preserve"> </w:t>
      </w:r>
      <w:r w:rsidRPr="001C1E5F">
        <w:rPr>
          <w:rFonts w:ascii="IRBadr" w:hAnsi="IRBadr" w:cs="IRBadr" w:hint="cs"/>
          <w:color w:val="000080"/>
          <w:sz w:val="34"/>
          <w:rtl/>
        </w:rPr>
        <w:t>هي</w:t>
      </w:r>
      <w:r w:rsidRPr="001C1E5F">
        <w:rPr>
          <w:rFonts w:ascii="IRBadr" w:hAnsi="IRBadr" w:cs="IRBadr"/>
          <w:color w:val="000080"/>
          <w:sz w:val="34"/>
          <w:rtl/>
        </w:rPr>
        <w:t xml:space="preserve"> </w:t>
      </w:r>
      <w:r w:rsidRPr="001C1E5F">
        <w:rPr>
          <w:rFonts w:ascii="IRBadr" w:hAnsi="IRBadr" w:cs="IRBadr" w:hint="cs"/>
          <w:color w:val="000080"/>
          <w:sz w:val="34"/>
          <w:rtl/>
        </w:rPr>
        <w:t>عبارة</w:t>
      </w:r>
      <w:r w:rsidRPr="001C1E5F">
        <w:rPr>
          <w:rFonts w:ascii="IRBadr" w:hAnsi="IRBadr" w:cs="IRBadr"/>
          <w:color w:val="000080"/>
          <w:sz w:val="34"/>
          <w:rtl/>
        </w:rPr>
        <w:t xml:space="preserve"> </w:t>
      </w:r>
      <w:r w:rsidRPr="001C1E5F">
        <w:rPr>
          <w:rFonts w:ascii="IRBadr" w:hAnsi="IRBadr" w:cs="IRBadr" w:hint="cs"/>
          <w:color w:val="000080"/>
          <w:sz w:val="34"/>
          <w:rtl/>
        </w:rPr>
        <w:t>عن</w:t>
      </w:r>
      <w:r w:rsidRPr="001C1E5F">
        <w:rPr>
          <w:rFonts w:ascii="IRBadr" w:hAnsi="IRBadr" w:cs="IRBadr"/>
          <w:color w:val="000080"/>
          <w:sz w:val="34"/>
          <w:rtl/>
        </w:rPr>
        <w:t xml:space="preserve"> </w:t>
      </w:r>
      <w:r w:rsidRPr="001C1E5F">
        <w:rPr>
          <w:rFonts w:ascii="IRBadr" w:hAnsi="IRBadr" w:cs="IRBadr" w:hint="cs"/>
          <w:color w:val="000080"/>
          <w:sz w:val="34"/>
          <w:rtl/>
        </w:rPr>
        <w:t>الصّاع</w:t>
      </w:r>
      <w:r w:rsidRPr="001C1E5F">
        <w:rPr>
          <w:rFonts w:ascii="IRBadr" w:hAnsi="IRBadr" w:cs="IRBadr"/>
          <w:color w:val="000080"/>
          <w:sz w:val="34"/>
          <w:rtl/>
        </w:rPr>
        <w:t xml:space="preserve"> </w:t>
      </w:r>
      <w:r w:rsidRPr="001C1E5F">
        <w:rPr>
          <w:rFonts w:ascii="IRBadr" w:hAnsi="IRBadr" w:cs="IRBadr" w:hint="cs"/>
          <w:color w:val="000080"/>
          <w:sz w:val="34"/>
          <w:rtl/>
        </w:rPr>
        <w:t>لأنّه</w:t>
      </w:r>
      <w:r w:rsidRPr="001C1E5F">
        <w:rPr>
          <w:rFonts w:ascii="IRBadr" w:hAnsi="IRBadr" w:cs="IRBadr"/>
          <w:color w:val="000080"/>
          <w:sz w:val="34"/>
          <w:rtl/>
        </w:rPr>
        <w:t xml:space="preserve"> </w:t>
      </w:r>
      <w:r w:rsidRPr="001C1E5F">
        <w:rPr>
          <w:rFonts w:ascii="IRBadr" w:hAnsi="IRBadr" w:cs="IRBadr" w:hint="cs"/>
          <w:color w:val="000080"/>
          <w:sz w:val="34"/>
          <w:rtl/>
        </w:rPr>
        <w:t>الواجب</w:t>
      </w:r>
      <w:r w:rsidRPr="001C1E5F">
        <w:rPr>
          <w:rFonts w:ascii="IRBadr" w:hAnsi="IRBadr" w:cs="IRBadr"/>
          <w:color w:val="000080"/>
          <w:sz w:val="34"/>
          <w:rtl/>
        </w:rPr>
        <w:t xml:space="preserve"> </w:t>
      </w:r>
      <w:r w:rsidRPr="001C1E5F">
        <w:rPr>
          <w:rFonts w:ascii="IRBadr" w:hAnsi="IRBadr" w:cs="IRBadr" w:hint="cs"/>
          <w:color w:val="000080"/>
          <w:sz w:val="34"/>
          <w:rtl/>
        </w:rPr>
        <w:t>في</w:t>
      </w:r>
      <w:r w:rsidRPr="001C1E5F">
        <w:rPr>
          <w:rFonts w:ascii="IRBadr" w:hAnsi="IRBadr" w:cs="IRBadr"/>
          <w:color w:val="000080"/>
          <w:sz w:val="34"/>
          <w:rtl/>
        </w:rPr>
        <w:t xml:space="preserve"> </w:t>
      </w:r>
      <w:r w:rsidRPr="001C1E5F">
        <w:rPr>
          <w:rFonts w:ascii="IRBadr" w:hAnsi="IRBadr" w:cs="IRBadr" w:hint="cs"/>
          <w:color w:val="000080"/>
          <w:sz w:val="34"/>
          <w:rtl/>
        </w:rPr>
        <w:t>الفطرة»</w:t>
      </w:r>
      <w:r>
        <w:rPr>
          <w:rStyle w:val="FootnoteReference"/>
          <w:rFonts w:ascii="IRBadr" w:hAnsi="IRBadr" w:cs="IRBadr"/>
          <w:color w:val="000080"/>
          <w:sz w:val="34"/>
          <w:rtl/>
        </w:rPr>
        <w:footnoteReference w:id="7"/>
      </w:r>
      <w:r>
        <w:rPr>
          <w:rFonts w:ascii="IRBadr" w:hAnsi="IRBadr" w:cs="IRBadr" w:hint="cs"/>
          <w:sz w:val="34"/>
          <w:rtl/>
        </w:rPr>
        <w:t>.</w:t>
      </w:r>
    </w:p>
    <w:p w:rsidR="001C1E5F" w:rsidRDefault="001C1E5F" w:rsidP="00994CC3">
      <w:pPr>
        <w:rPr>
          <w:rFonts w:ascii="IRBadr" w:hAnsi="IRBadr" w:cs="IRBadr"/>
          <w:sz w:val="34"/>
          <w:rtl/>
        </w:rPr>
      </w:pPr>
      <w:r>
        <w:rPr>
          <w:rFonts w:ascii="IRBadr" w:hAnsi="IRBadr" w:cs="IRBadr" w:hint="cs"/>
          <w:sz w:val="34"/>
          <w:rtl/>
        </w:rPr>
        <w:t xml:space="preserve">مرحوم سبزواری این عبارت را از مدارک اخذ نموده و واژه «بحصوله» در عبارت ایشان </w:t>
      </w:r>
      <w:r w:rsidR="00994CC3">
        <w:rPr>
          <w:rFonts w:ascii="IRBadr" w:hAnsi="IRBadr" w:cs="IRBadr" w:hint="cs"/>
          <w:sz w:val="34"/>
          <w:rtl/>
        </w:rPr>
        <w:t>تحریف</w:t>
      </w:r>
      <w:r>
        <w:rPr>
          <w:rFonts w:ascii="IRBadr" w:hAnsi="IRBadr" w:cs="IRBadr" w:hint="cs"/>
          <w:sz w:val="34"/>
          <w:rtl/>
        </w:rPr>
        <w:t xml:space="preserve"> شده </w:t>
      </w:r>
      <w:r w:rsidR="00994CC3">
        <w:rPr>
          <w:rFonts w:ascii="IRBadr" w:hAnsi="IRBadr" w:cs="IRBadr" w:hint="cs"/>
          <w:sz w:val="34"/>
          <w:rtl/>
        </w:rPr>
        <w:t xml:space="preserve">از «محصوله» </w:t>
      </w:r>
      <w:r>
        <w:rPr>
          <w:rFonts w:ascii="IRBadr" w:hAnsi="IRBadr" w:cs="IRBadr" w:hint="cs"/>
          <w:sz w:val="34"/>
          <w:rtl/>
        </w:rPr>
        <w:t xml:space="preserve">است. </w:t>
      </w:r>
      <w:r w:rsidR="00994CC3">
        <w:rPr>
          <w:rFonts w:ascii="IRBadr" w:hAnsi="IRBadr" w:cs="IRBadr" w:hint="cs"/>
          <w:sz w:val="34"/>
          <w:rtl/>
        </w:rPr>
        <w:t xml:space="preserve">یکی از اموری که در تصحیح نسخ باید به آن توجه شود و به مساله تصحیح نسخ بسیار کمک می‌کند، همین مساله است؛ یعنی مراجعه به کتبی که از یکدیگر نقل می‌کنند. مدارک یکی از کتب مهم و تاثیرگذاری بوده که فقها به آن مراجعه زیادی داشته‌اند. به‌علاوه آنکه بین ذخیره و مدارک یک نکته مشترکی وجود دارد. آیت الله والد نکته‌ای را از شخصی نقل می‌کردند که نام آن شخص در خاطر ما نیست. ایشان بیان کرده بود: آنچه که مرحوم محقق اردبیلی احتمال داده است، برای مرحوم صاحب‌مدارک و صاحب‌معالم تبدیل به مشکوک شده، و پس از ایشان برای صاحب ذخیره تبدیل به مظنون گشته و صاحب‌حدائق به آن قطع پیدا کرده است. این فقها همگی در یک مکتب فقهی جای می‌گیرند. این مکتب مرحوم محقق اردبیلی است که پس از ایشان پیروی شده است. محقق اردبیلی و پس از ایشان: صاحب‌مدارک و صاحب‌معالم و صاحب‌ذخیره و صاحب‌حدائق از فقهایی هستند که چندان پیرو مشهور نیستند، و مقیّد نیستند که فتوای مشهور را تثبیت نمایند. در مقابل، فقهایی مثل مرحوم </w:t>
      </w:r>
      <w:r>
        <w:rPr>
          <w:rFonts w:ascii="IRBadr" w:hAnsi="IRBadr" w:cs="IRBadr" w:hint="cs"/>
          <w:sz w:val="34"/>
          <w:rtl/>
        </w:rPr>
        <w:t xml:space="preserve">محقق کرکی در جامع المقاصد و مرحوم وحید بهبهانی به قول مشهور اعتنا دارند. </w:t>
      </w:r>
    </w:p>
    <w:p w:rsidR="00A4371E" w:rsidRDefault="00A4371E" w:rsidP="00A4371E">
      <w:pPr>
        <w:pStyle w:val="Heading5"/>
        <w:rPr>
          <w:rtl/>
        </w:rPr>
      </w:pPr>
      <w:bookmarkStart w:id="103" w:name="_Toc187922812"/>
      <w:bookmarkStart w:id="104" w:name="_Toc187922847"/>
      <w:bookmarkStart w:id="105" w:name="_Toc187926657"/>
      <w:bookmarkStart w:id="106" w:name="_Toc187927076"/>
      <w:bookmarkStart w:id="107" w:name="_Toc187927090"/>
      <w:bookmarkStart w:id="108" w:name="_Toc187927103"/>
      <w:bookmarkStart w:id="109" w:name="_Toc187933267"/>
      <w:bookmarkStart w:id="110" w:name="_Toc187933310"/>
      <w:bookmarkStart w:id="111" w:name="_Toc187933795"/>
      <w:r>
        <w:rPr>
          <w:rFonts w:hint="cs"/>
          <w:rtl/>
        </w:rPr>
        <w:t>کلام صاحب مناهج الأخیار و مفتاح الکرامة</w:t>
      </w:r>
      <w:bookmarkEnd w:id="103"/>
      <w:bookmarkEnd w:id="104"/>
      <w:bookmarkEnd w:id="105"/>
      <w:bookmarkEnd w:id="106"/>
      <w:bookmarkEnd w:id="107"/>
      <w:bookmarkEnd w:id="108"/>
      <w:bookmarkEnd w:id="109"/>
      <w:bookmarkEnd w:id="110"/>
      <w:bookmarkEnd w:id="111"/>
    </w:p>
    <w:p w:rsidR="005C513B" w:rsidRDefault="005C513B" w:rsidP="005C513B">
      <w:pPr>
        <w:rPr>
          <w:rFonts w:ascii="IRBadr" w:hAnsi="IRBadr" w:cs="IRBadr"/>
          <w:sz w:val="34"/>
          <w:rtl/>
        </w:rPr>
      </w:pPr>
      <w:r>
        <w:rPr>
          <w:rFonts w:ascii="IRBadr" w:hAnsi="IRBadr" w:cs="IRBadr" w:hint="cs"/>
          <w:sz w:val="34"/>
          <w:rtl/>
        </w:rPr>
        <w:t>در مناهج الأخیار</w:t>
      </w:r>
      <w:r>
        <w:rPr>
          <w:rStyle w:val="FootnoteReference"/>
          <w:rFonts w:ascii="IRBadr" w:hAnsi="IRBadr" w:cs="IRBadr"/>
          <w:sz w:val="34"/>
          <w:rtl/>
        </w:rPr>
        <w:footnoteReference w:id="8"/>
      </w:r>
      <w:r>
        <w:rPr>
          <w:rFonts w:ascii="IRBadr" w:hAnsi="IRBadr" w:cs="IRBadr" w:hint="cs"/>
          <w:sz w:val="34"/>
          <w:rtl/>
        </w:rPr>
        <w:t xml:space="preserve"> و مفتاح الکرامة</w:t>
      </w:r>
      <w:r w:rsidR="00A4371E">
        <w:rPr>
          <w:rStyle w:val="FootnoteReference"/>
          <w:rFonts w:ascii="IRBadr" w:hAnsi="IRBadr" w:cs="IRBadr"/>
          <w:sz w:val="34"/>
          <w:rtl/>
        </w:rPr>
        <w:footnoteReference w:id="9"/>
      </w:r>
      <w:r>
        <w:rPr>
          <w:rFonts w:ascii="IRBadr" w:hAnsi="IRBadr" w:cs="IRBadr" w:hint="cs"/>
          <w:sz w:val="34"/>
          <w:rtl/>
        </w:rPr>
        <w:t>‌ نیز عبارت مدارک ذکر شده و در آن دو کتاب، واژه مزبور بدون تحریف به صورت «محصوله» ذکر شده است. البته هیچ‌یک از این علما تصریح نکرده‌اند که عبارت را از مدارک اخذ کرده‌اند ولی روشن است که عبارت ایشان از مدارک گرفته شده است.</w:t>
      </w:r>
    </w:p>
    <w:p w:rsidR="001D3546" w:rsidRDefault="001D3546" w:rsidP="001D3546">
      <w:pPr>
        <w:pStyle w:val="Heading5"/>
        <w:rPr>
          <w:rtl/>
        </w:rPr>
      </w:pPr>
      <w:bookmarkStart w:id="112" w:name="_Toc187926658"/>
      <w:bookmarkStart w:id="113" w:name="_Toc187927077"/>
      <w:bookmarkStart w:id="114" w:name="_Toc187927091"/>
      <w:bookmarkStart w:id="115" w:name="_Toc187927104"/>
      <w:bookmarkStart w:id="116" w:name="_Toc187933268"/>
      <w:bookmarkStart w:id="117" w:name="_Toc187933311"/>
      <w:bookmarkStart w:id="118" w:name="_Toc187933796"/>
      <w:r>
        <w:rPr>
          <w:rFonts w:hint="cs"/>
          <w:rtl/>
        </w:rPr>
        <w:lastRenderedPageBreak/>
        <w:t>سخن آیت الله خویی</w:t>
      </w:r>
      <w:bookmarkEnd w:id="112"/>
      <w:bookmarkEnd w:id="113"/>
      <w:bookmarkEnd w:id="114"/>
      <w:bookmarkEnd w:id="115"/>
      <w:bookmarkEnd w:id="116"/>
      <w:bookmarkEnd w:id="117"/>
      <w:bookmarkEnd w:id="118"/>
    </w:p>
    <w:p w:rsidR="001D3546" w:rsidRDefault="001D3546" w:rsidP="001D3546">
      <w:pPr>
        <w:rPr>
          <w:rFonts w:ascii="IRBadr" w:hAnsi="IRBadr" w:cs="IRBadr"/>
          <w:sz w:val="34"/>
          <w:rtl/>
        </w:rPr>
      </w:pPr>
      <w:r>
        <w:rPr>
          <w:rFonts w:ascii="IRBadr" w:hAnsi="IRBadr" w:cs="IRBadr" w:hint="cs"/>
          <w:sz w:val="34"/>
          <w:rtl/>
        </w:rPr>
        <w:t>برخی بدین روایت تمسک نموده و بیان کرده‌اند: از این روایت استفاده می‌شود قیمت زکات فطره: یک درهم است، و به جای زکات فطره می‌توان قیمت آن را پرداخت نمود. آیت الله خویی در پاسخ بیان کرده‌اند:</w:t>
      </w:r>
    </w:p>
    <w:p w:rsidR="001D3546" w:rsidRDefault="001D3546" w:rsidP="001D3546">
      <w:pPr>
        <w:rPr>
          <w:rFonts w:ascii="IRBadr" w:hAnsi="IRBadr" w:cs="IRBadr"/>
          <w:sz w:val="34"/>
          <w:rtl/>
        </w:rPr>
      </w:pPr>
      <w:r w:rsidRPr="006576CD">
        <w:rPr>
          <w:rFonts w:ascii="IRBadr" w:hAnsi="IRBadr" w:cs="IRBadr" w:hint="cs"/>
          <w:color w:val="000080"/>
          <w:sz w:val="34"/>
          <w:rtl/>
        </w:rPr>
        <w:t>«و</w:t>
      </w:r>
      <w:r w:rsidRPr="006576CD">
        <w:rPr>
          <w:rFonts w:ascii="IRBadr" w:hAnsi="IRBadr" w:cs="IRBadr"/>
          <w:color w:val="000080"/>
          <w:sz w:val="34"/>
          <w:rtl/>
        </w:rPr>
        <w:t xml:space="preserve"> </w:t>
      </w:r>
      <w:r w:rsidRPr="006576CD">
        <w:rPr>
          <w:rFonts w:ascii="IRBadr" w:hAnsi="IRBadr" w:cs="IRBadr" w:hint="cs"/>
          <w:color w:val="000080"/>
          <w:sz w:val="34"/>
          <w:rtl/>
        </w:rPr>
        <w:t>الجواب</w:t>
      </w:r>
      <w:r w:rsidRPr="006576CD">
        <w:rPr>
          <w:rFonts w:ascii="IRBadr" w:hAnsi="IRBadr" w:cs="IRBadr"/>
          <w:color w:val="000080"/>
          <w:sz w:val="34"/>
          <w:rtl/>
        </w:rPr>
        <w:t xml:space="preserve">: </w:t>
      </w:r>
      <w:r w:rsidRPr="006576CD">
        <w:rPr>
          <w:rFonts w:ascii="IRBadr" w:hAnsi="IRBadr" w:cs="IRBadr" w:hint="cs"/>
          <w:color w:val="000080"/>
          <w:sz w:val="34"/>
          <w:rtl/>
        </w:rPr>
        <w:t>أنّه</w:t>
      </w:r>
      <w:r w:rsidRPr="006576CD">
        <w:rPr>
          <w:rFonts w:ascii="IRBadr" w:hAnsi="IRBadr" w:cs="IRBadr"/>
          <w:color w:val="000080"/>
          <w:sz w:val="34"/>
          <w:rtl/>
        </w:rPr>
        <w:t xml:space="preserve"> </w:t>
      </w:r>
      <w:r w:rsidRPr="006576CD">
        <w:rPr>
          <w:rFonts w:ascii="IRBadr" w:hAnsi="IRBadr" w:cs="IRBadr" w:hint="cs"/>
          <w:color w:val="000080"/>
          <w:sz w:val="34"/>
          <w:rtl/>
        </w:rPr>
        <w:t>لم</w:t>
      </w:r>
      <w:r w:rsidRPr="006576CD">
        <w:rPr>
          <w:rFonts w:ascii="IRBadr" w:hAnsi="IRBadr" w:cs="IRBadr"/>
          <w:color w:val="000080"/>
          <w:sz w:val="34"/>
          <w:rtl/>
        </w:rPr>
        <w:t xml:space="preserve"> </w:t>
      </w:r>
      <w:r w:rsidRPr="006576CD">
        <w:rPr>
          <w:rFonts w:ascii="IRBadr" w:hAnsi="IRBadr" w:cs="IRBadr" w:hint="cs"/>
          <w:color w:val="000080"/>
          <w:sz w:val="34"/>
          <w:rtl/>
        </w:rPr>
        <w:t>يعلم</w:t>
      </w:r>
      <w:r w:rsidRPr="006576CD">
        <w:rPr>
          <w:rFonts w:ascii="IRBadr" w:hAnsi="IRBadr" w:cs="IRBadr"/>
          <w:color w:val="000080"/>
          <w:sz w:val="34"/>
          <w:rtl/>
        </w:rPr>
        <w:t xml:space="preserve"> </w:t>
      </w:r>
      <w:r w:rsidRPr="006576CD">
        <w:rPr>
          <w:rFonts w:ascii="IRBadr" w:hAnsi="IRBadr" w:cs="IRBadr" w:hint="cs"/>
          <w:color w:val="000080"/>
          <w:sz w:val="34"/>
          <w:rtl/>
        </w:rPr>
        <w:t>بما</w:t>
      </w:r>
      <w:r w:rsidRPr="006576CD">
        <w:rPr>
          <w:rFonts w:ascii="IRBadr" w:hAnsi="IRBadr" w:cs="IRBadr"/>
          <w:color w:val="000080"/>
          <w:sz w:val="34"/>
          <w:rtl/>
        </w:rPr>
        <w:t xml:space="preserve"> </w:t>
      </w:r>
      <w:r w:rsidRPr="006576CD">
        <w:rPr>
          <w:rFonts w:ascii="IRBadr" w:hAnsi="IRBadr" w:cs="IRBadr" w:hint="cs"/>
          <w:color w:val="000080"/>
          <w:sz w:val="34"/>
          <w:rtl/>
        </w:rPr>
        <w:t>حسب</w:t>
      </w:r>
      <w:r w:rsidRPr="006576CD">
        <w:rPr>
          <w:rFonts w:ascii="IRBadr" w:hAnsi="IRBadr" w:cs="IRBadr"/>
          <w:color w:val="000080"/>
          <w:sz w:val="34"/>
          <w:rtl/>
        </w:rPr>
        <w:t xml:space="preserve"> </w:t>
      </w:r>
      <w:r w:rsidRPr="006576CD">
        <w:rPr>
          <w:rFonts w:ascii="IRBadr" w:hAnsi="IRBadr" w:cs="IRBadr" w:hint="cs"/>
          <w:color w:val="000080"/>
          <w:sz w:val="34"/>
          <w:rtl/>
        </w:rPr>
        <w:t>الدرهم،</w:t>
      </w:r>
      <w:r w:rsidRPr="006576CD">
        <w:rPr>
          <w:rFonts w:ascii="IRBadr" w:hAnsi="IRBadr" w:cs="IRBadr"/>
          <w:color w:val="000080"/>
          <w:sz w:val="34"/>
          <w:rtl/>
        </w:rPr>
        <w:t xml:space="preserve"> </w:t>
      </w:r>
      <w:r w:rsidRPr="006576CD">
        <w:rPr>
          <w:rFonts w:ascii="IRBadr" w:hAnsi="IRBadr" w:cs="IRBadr" w:hint="cs"/>
          <w:color w:val="000080"/>
          <w:sz w:val="34"/>
          <w:rtl/>
        </w:rPr>
        <w:t>هل</w:t>
      </w:r>
      <w:r w:rsidRPr="006576CD">
        <w:rPr>
          <w:rFonts w:ascii="IRBadr" w:hAnsi="IRBadr" w:cs="IRBadr"/>
          <w:color w:val="000080"/>
          <w:sz w:val="34"/>
          <w:rtl/>
        </w:rPr>
        <w:t xml:space="preserve"> </w:t>
      </w:r>
      <w:r w:rsidRPr="006576CD">
        <w:rPr>
          <w:rFonts w:ascii="IRBadr" w:hAnsi="IRBadr" w:cs="IRBadr" w:hint="cs"/>
          <w:color w:val="000080"/>
          <w:sz w:val="34"/>
          <w:rtl/>
        </w:rPr>
        <w:t>قيمة</w:t>
      </w:r>
      <w:r w:rsidRPr="006576CD">
        <w:rPr>
          <w:rFonts w:ascii="IRBadr" w:hAnsi="IRBadr" w:cs="IRBadr"/>
          <w:color w:val="000080"/>
          <w:sz w:val="34"/>
          <w:rtl/>
        </w:rPr>
        <w:t xml:space="preserve"> </w:t>
      </w:r>
      <w:r w:rsidRPr="006576CD">
        <w:rPr>
          <w:rFonts w:ascii="IRBadr" w:hAnsi="IRBadr" w:cs="IRBadr" w:hint="cs"/>
          <w:color w:val="000080"/>
          <w:sz w:val="34"/>
          <w:rtl/>
        </w:rPr>
        <w:t>للحنطة</w:t>
      </w:r>
      <w:r w:rsidRPr="006576CD">
        <w:rPr>
          <w:rFonts w:ascii="IRBadr" w:hAnsi="IRBadr" w:cs="IRBadr"/>
          <w:color w:val="000080"/>
          <w:sz w:val="34"/>
          <w:rtl/>
        </w:rPr>
        <w:t xml:space="preserve"> </w:t>
      </w:r>
      <w:r w:rsidRPr="006576CD">
        <w:rPr>
          <w:rFonts w:ascii="IRBadr" w:hAnsi="IRBadr" w:cs="IRBadr" w:hint="cs"/>
          <w:color w:val="000080"/>
          <w:sz w:val="34"/>
          <w:rtl/>
        </w:rPr>
        <w:t>أو</w:t>
      </w:r>
      <w:r w:rsidRPr="006576CD">
        <w:rPr>
          <w:rFonts w:ascii="IRBadr" w:hAnsi="IRBadr" w:cs="IRBadr"/>
          <w:color w:val="000080"/>
          <w:sz w:val="34"/>
          <w:rtl/>
        </w:rPr>
        <w:t xml:space="preserve"> </w:t>
      </w:r>
      <w:r w:rsidRPr="006576CD">
        <w:rPr>
          <w:rFonts w:ascii="IRBadr" w:hAnsi="IRBadr" w:cs="IRBadr" w:hint="cs"/>
          <w:color w:val="000080"/>
          <w:sz w:val="34"/>
          <w:rtl/>
        </w:rPr>
        <w:t>الشعير</w:t>
      </w:r>
      <w:r w:rsidRPr="006576CD">
        <w:rPr>
          <w:rFonts w:ascii="IRBadr" w:hAnsi="IRBadr" w:cs="IRBadr"/>
          <w:color w:val="000080"/>
          <w:sz w:val="34"/>
          <w:rtl/>
        </w:rPr>
        <w:t xml:space="preserve"> </w:t>
      </w:r>
      <w:r w:rsidRPr="006576CD">
        <w:rPr>
          <w:rFonts w:ascii="IRBadr" w:hAnsi="IRBadr" w:cs="IRBadr" w:hint="cs"/>
          <w:color w:val="000080"/>
          <w:sz w:val="34"/>
          <w:rtl/>
        </w:rPr>
        <w:t>أو</w:t>
      </w:r>
      <w:r w:rsidRPr="006576CD">
        <w:rPr>
          <w:rFonts w:ascii="IRBadr" w:hAnsi="IRBadr" w:cs="IRBadr"/>
          <w:color w:val="000080"/>
          <w:sz w:val="34"/>
          <w:rtl/>
        </w:rPr>
        <w:t xml:space="preserve"> </w:t>
      </w:r>
      <w:r w:rsidRPr="006576CD">
        <w:rPr>
          <w:rFonts w:ascii="IRBadr" w:hAnsi="IRBadr" w:cs="IRBadr" w:hint="cs"/>
          <w:color w:val="000080"/>
          <w:sz w:val="34"/>
          <w:rtl/>
        </w:rPr>
        <w:t>التمر</w:t>
      </w:r>
      <w:r w:rsidRPr="006576CD">
        <w:rPr>
          <w:rFonts w:ascii="IRBadr" w:hAnsi="IRBadr" w:cs="IRBadr"/>
          <w:color w:val="000080"/>
          <w:sz w:val="34"/>
          <w:rtl/>
        </w:rPr>
        <w:t xml:space="preserve"> </w:t>
      </w:r>
      <w:r w:rsidRPr="006576CD">
        <w:rPr>
          <w:rFonts w:ascii="IRBadr" w:hAnsi="IRBadr" w:cs="IRBadr" w:hint="cs"/>
          <w:color w:val="000080"/>
          <w:sz w:val="34"/>
          <w:rtl/>
        </w:rPr>
        <w:t>أو</w:t>
      </w:r>
      <w:r w:rsidRPr="006576CD">
        <w:rPr>
          <w:rFonts w:ascii="IRBadr" w:hAnsi="IRBadr" w:cs="IRBadr"/>
          <w:color w:val="000080"/>
          <w:sz w:val="34"/>
          <w:rtl/>
        </w:rPr>
        <w:t xml:space="preserve"> </w:t>
      </w:r>
      <w:r w:rsidRPr="006576CD">
        <w:rPr>
          <w:rFonts w:ascii="IRBadr" w:hAnsi="IRBadr" w:cs="IRBadr" w:hint="cs"/>
          <w:color w:val="000080"/>
          <w:sz w:val="34"/>
          <w:rtl/>
        </w:rPr>
        <w:t>غير</w:t>
      </w:r>
      <w:r w:rsidRPr="006576CD">
        <w:rPr>
          <w:rFonts w:ascii="IRBadr" w:hAnsi="IRBadr" w:cs="IRBadr"/>
          <w:color w:val="000080"/>
          <w:sz w:val="34"/>
          <w:rtl/>
        </w:rPr>
        <w:t xml:space="preserve"> </w:t>
      </w:r>
      <w:r>
        <w:rPr>
          <w:rFonts w:ascii="IRBadr" w:hAnsi="IRBadr" w:cs="IRBadr" w:hint="cs"/>
          <w:color w:val="000080"/>
          <w:sz w:val="34"/>
          <w:rtl/>
        </w:rPr>
        <w:t>ذلك؛</w:t>
      </w:r>
      <w:r w:rsidRPr="006576CD">
        <w:rPr>
          <w:rFonts w:ascii="IRBadr" w:hAnsi="IRBadr" w:cs="IRBadr"/>
          <w:color w:val="000080"/>
          <w:sz w:val="34"/>
          <w:rtl/>
        </w:rPr>
        <w:t xml:space="preserve"> </w:t>
      </w:r>
      <w:r w:rsidRPr="006576CD">
        <w:rPr>
          <w:rFonts w:ascii="IRBadr" w:hAnsi="IRBadr" w:cs="IRBadr" w:hint="cs"/>
          <w:color w:val="000080"/>
          <w:sz w:val="34"/>
          <w:rtl/>
        </w:rPr>
        <w:t>فإنّ</w:t>
      </w:r>
      <w:r w:rsidRPr="006576CD">
        <w:rPr>
          <w:rFonts w:ascii="IRBadr" w:hAnsi="IRBadr" w:cs="IRBadr"/>
          <w:color w:val="000080"/>
          <w:sz w:val="34"/>
          <w:rtl/>
        </w:rPr>
        <w:t xml:space="preserve"> </w:t>
      </w:r>
      <w:r w:rsidRPr="006576CD">
        <w:rPr>
          <w:rFonts w:ascii="IRBadr" w:hAnsi="IRBadr" w:cs="IRBadr" w:hint="cs"/>
          <w:color w:val="000080"/>
          <w:sz w:val="34"/>
          <w:rtl/>
        </w:rPr>
        <w:t>لكل</w:t>
      </w:r>
      <w:r w:rsidRPr="006576CD">
        <w:rPr>
          <w:rFonts w:ascii="IRBadr" w:hAnsi="IRBadr" w:cs="IRBadr"/>
          <w:color w:val="000080"/>
          <w:sz w:val="34"/>
          <w:rtl/>
        </w:rPr>
        <w:t xml:space="preserve"> </w:t>
      </w:r>
      <w:r w:rsidRPr="006576CD">
        <w:rPr>
          <w:rFonts w:ascii="IRBadr" w:hAnsi="IRBadr" w:cs="IRBadr" w:hint="cs"/>
          <w:color w:val="000080"/>
          <w:sz w:val="34"/>
          <w:rtl/>
        </w:rPr>
        <w:t>جنس</w:t>
      </w:r>
      <w:r w:rsidRPr="006576CD">
        <w:rPr>
          <w:rFonts w:ascii="IRBadr" w:hAnsi="IRBadr" w:cs="IRBadr"/>
          <w:color w:val="000080"/>
          <w:sz w:val="34"/>
          <w:rtl/>
        </w:rPr>
        <w:t xml:space="preserve"> </w:t>
      </w:r>
      <w:r w:rsidRPr="006576CD">
        <w:rPr>
          <w:rFonts w:ascii="IRBadr" w:hAnsi="IRBadr" w:cs="IRBadr" w:hint="cs"/>
          <w:color w:val="000080"/>
          <w:sz w:val="34"/>
          <w:rtl/>
        </w:rPr>
        <w:t>قيمة</w:t>
      </w:r>
      <w:r w:rsidRPr="006576CD">
        <w:rPr>
          <w:rFonts w:ascii="IRBadr" w:hAnsi="IRBadr" w:cs="IRBadr"/>
          <w:color w:val="000080"/>
          <w:sz w:val="34"/>
          <w:rtl/>
        </w:rPr>
        <w:t xml:space="preserve"> </w:t>
      </w:r>
      <w:r w:rsidRPr="006576CD">
        <w:rPr>
          <w:rFonts w:ascii="IRBadr" w:hAnsi="IRBadr" w:cs="IRBadr" w:hint="cs"/>
          <w:color w:val="000080"/>
          <w:sz w:val="34"/>
          <w:rtl/>
        </w:rPr>
        <w:t>خاصة،</w:t>
      </w:r>
      <w:r w:rsidRPr="006576CD">
        <w:rPr>
          <w:rFonts w:ascii="IRBadr" w:hAnsi="IRBadr" w:cs="IRBadr"/>
          <w:color w:val="000080"/>
          <w:sz w:val="34"/>
          <w:rtl/>
        </w:rPr>
        <w:t xml:space="preserve"> </w:t>
      </w:r>
      <w:r w:rsidRPr="006576CD">
        <w:rPr>
          <w:rFonts w:ascii="IRBadr" w:hAnsi="IRBadr" w:cs="IRBadr" w:hint="cs"/>
          <w:color w:val="000080"/>
          <w:sz w:val="34"/>
          <w:rtl/>
        </w:rPr>
        <w:t>و</w:t>
      </w:r>
      <w:r w:rsidRPr="006576CD">
        <w:rPr>
          <w:rFonts w:ascii="IRBadr" w:hAnsi="IRBadr" w:cs="IRBadr"/>
          <w:color w:val="000080"/>
          <w:sz w:val="34"/>
          <w:rtl/>
        </w:rPr>
        <w:t xml:space="preserve"> </w:t>
      </w:r>
      <w:r w:rsidRPr="006576CD">
        <w:rPr>
          <w:rFonts w:ascii="IRBadr" w:hAnsi="IRBadr" w:cs="IRBadr" w:hint="cs"/>
          <w:color w:val="000080"/>
          <w:sz w:val="34"/>
          <w:rtl/>
        </w:rPr>
        <w:t>لم</w:t>
      </w:r>
      <w:r w:rsidRPr="006576CD">
        <w:rPr>
          <w:rFonts w:ascii="IRBadr" w:hAnsi="IRBadr" w:cs="IRBadr"/>
          <w:color w:val="000080"/>
          <w:sz w:val="34"/>
          <w:rtl/>
        </w:rPr>
        <w:t xml:space="preserve"> </w:t>
      </w:r>
      <w:r w:rsidRPr="006576CD">
        <w:rPr>
          <w:rFonts w:ascii="IRBadr" w:hAnsi="IRBadr" w:cs="IRBadr" w:hint="cs"/>
          <w:color w:val="000080"/>
          <w:sz w:val="34"/>
          <w:rtl/>
        </w:rPr>
        <w:t>يعلم</w:t>
      </w:r>
      <w:r w:rsidRPr="006576CD">
        <w:rPr>
          <w:rFonts w:ascii="IRBadr" w:hAnsi="IRBadr" w:cs="IRBadr"/>
          <w:color w:val="000080"/>
          <w:sz w:val="34"/>
          <w:rtl/>
        </w:rPr>
        <w:t xml:space="preserve"> </w:t>
      </w:r>
      <w:r w:rsidRPr="006576CD">
        <w:rPr>
          <w:rFonts w:ascii="IRBadr" w:hAnsi="IRBadr" w:cs="IRBadr" w:hint="cs"/>
          <w:color w:val="000080"/>
          <w:sz w:val="34"/>
          <w:rtl/>
        </w:rPr>
        <w:t>أنّه</w:t>
      </w:r>
      <w:r w:rsidRPr="006576CD">
        <w:rPr>
          <w:rFonts w:ascii="IRBadr" w:hAnsi="IRBadr" w:cs="IRBadr"/>
          <w:color w:val="000080"/>
          <w:sz w:val="34"/>
          <w:rtl/>
        </w:rPr>
        <w:t xml:space="preserve"> </w:t>
      </w:r>
      <w:r w:rsidRPr="006576CD">
        <w:rPr>
          <w:rFonts w:ascii="IRBadr" w:hAnsi="IRBadr" w:cs="IRBadr" w:hint="cs"/>
          <w:color w:val="000080"/>
          <w:sz w:val="34"/>
          <w:rtl/>
        </w:rPr>
        <w:t>قصد</w:t>
      </w:r>
      <w:r w:rsidRPr="006576CD">
        <w:rPr>
          <w:rFonts w:ascii="IRBadr" w:hAnsi="IRBadr" w:cs="IRBadr"/>
          <w:color w:val="000080"/>
          <w:sz w:val="34"/>
          <w:rtl/>
        </w:rPr>
        <w:t xml:space="preserve"> </w:t>
      </w:r>
      <w:r w:rsidRPr="006576CD">
        <w:rPr>
          <w:rFonts w:ascii="IRBadr" w:hAnsi="IRBadr" w:cs="IRBadr" w:hint="cs"/>
          <w:color w:val="000080"/>
          <w:sz w:val="34"/>
          <w:rtl/>
        </w:rPr>
        <w:t>القيمة</w:t>
      </w:r>
      <w:r w:rsidRPr="006576CD">
        <w:rPr>
          <w:rFonts w:ascii="IRBadr" w:hAnsi="IRBadr" w:cs="IRBadr"/>
          <w:color w:val="000080"/>
          <w:sz w:val="34"/>
          <w:rtl/>
        </w:rPr>
        <w:t xml:space="preserve"> </w:t>
      </w:r>
      <w:r w:rsidRPr="006576CD">
        <w:rPr>
          <w:rFonts w:ascii="IRBadr" w:hAnsi="IRBadr" w:cs="IRBadr" w:hint="cs"/>
          <w:color w:val="000080"/>
          <w:sz w:val="34"/>
          <w:rtl/>
        </w:rPr>
        <w:t>المطلقة،</w:t>
      </w:r>
      <w:r w:rsidRPr="006576CD">
        <w:rPr>
          <w:rFonts w:ascii="IRBadr" w:hAnsi="IRBadr" w:cs="IRBadr"/>
          <w:color w:val="000080"/>
          <w:sz w:val="34"/>
          <w:rtl/>
        </w:rPr>
        <w:t xml:space="preserve"> </w:t>
      </w:r>
      <w:r w:rsidRPr="006576CD">
        <w:rPr>
          <w:rFonts w:ascii="IRBadr" w:hAnsi="IRBadr" w:cs="IRBadr" w:hint="cs"/>
          <w:color w:val="000080"/>
          <w:sz w:val="34"/>
          <w:rtl/>
        </w:rPr>
        <w:t>فقد</w:t>
      </w:r>
      <w:r w:rsidRPr="006576CD">
        <w:rPr>
          <w:rFonts w:ascii="IRBadr" w:hAnsi="IRBadr" w:cs="IRBadr"/>
          <w:color w:val="000080"/>
          <w:sz w:val="34"/>
          <w:rtl/>
        </w:rPr>
        <w:t xml:space="preserve"> </w:t>
      </w:r>
      <w:r w:rsidRPr="006576CD">
        <w:rPr>
          <w:rFonts w:ascii="IRBadr" w:hAnsi="IRBadr" w:cs="IRBadr" w:hint="cs"/>
          <w:color w:val="000080"/>
          <w:sz w:val="34"/>
          <w:rtl/>
        </w:rPr>
        <w:t>يكون</w:t>
      </w:r>
      <w:r w:rsidRPr="006576CD">
        <w:rPr>
          <w:rFonts w:ascii="IRBadr" w:hAnsi="IRBadr" w:cs="IRBadr"/>
          <w:color w:val="000080"/>
          <w:sz w:val="34"/>
          <w:rtl/>
        </w:rPr>
        <w:t xml:space="preserve"> </w:t>
      </w:r>
      <w:r w:rsidRPr="006576CD">
        <w:rPr>
          <w:rFonts w:ascii="IRBadr" w:hAnsi="IRBadr" w:cs="IRBadr" w:hint="cs"/>
          <w:color w:val="000080"/>
          <w:sz w:val="34"/>
          <w:rtl/>
        </w:rPr>
        <w:t>قد</w:t>
      </w:r>
      <w:r w:rsidRPr="006576CD">
        <w:rPr>
          <w:rFonts w:ascii="IRBadr" w:hAnsi="IRBadr" w:cs="IRBadr"/>
          <w:color w:val="000080"/>
          <w:sz w:val="34"/>
          <w:rtl/>
        </w:rPr>
        <w:t xml:space="preserve"> </w:t>
      </w:r>
      <w:r w:rsidRPr="006576CD">
        <w:rPr>
          <w:rFonts w:ascii="IRBadr" w:hAnsi="IRBadr" w:cs="IRBadr" w:hint="cs"/>
          <w:color w:val="000080"/>
          <w:sz w:val="34"/>
          <w:rtl/>
        </w:rPr>
        <w:t>قوّم</w:t>
      </w:r>
      <w:r w:rsidRPr="006576CD">
        <w:rPr>
          <w:rFonts w:ascii="IRBadr" w:hAnsi="IRBadr" w:cs="IRBadr"/>
          <w:color w:val="000080"/>
          <w:sz w:val="34"/>
          <w:rtl/>
        </w:rPr>
        <w:t xml:space="preserve"> </w:t>
      </w:r>
      <w:r w:rsidRPr="006576CD">
        <w:rPr>
          <w:rFonts w:ascii="IRBadr" w:hAnsi="IRBadr" w:cs="IRBadr" w:hint="cs"/>
          <w:color w:val="000080"/>
          <w:sz w:val="34"/>
          <w:rtl/>
        </w:rPr>
        <w:t>جنساً</w:t>
      </w:r>
      <w:r w:rsidRPr="006576CD">
        <w:rPr>
          <w:rFonts w:ascii="IRBadr" w:hAnsi="IRBadr" w:cs="IRBadr"/>
          <w:color w:val="000080"/>
          <w:sz w:val="34"/>
          <w:rtl/>
        </w:rPr>
        <w:t xml:space="preserve"> </w:t>
      </w:r>
      <w:r w:rsidRPr="006576CD">
        <w:rPr>
          <w:rFonts w:ascii="IRBadr" w:hAnsi="IRBadr" w:cs="IRBadr" w:hint="cs"/>
          <w:color w:val="000080"/>
          <w:sz w:val="34"/>
          <w:rtl/>
        </w:rPr>
        <w:t>من</w:t>
      </w:r>
      <w:r w:rsidRPr="006576CD">
        <w:rPr>
          <w:rFonts w:ascii="IRBadr" w:hAnsi="IRBadr" w:cs="IRBadr"/>
          <w:color w:val="000080"/>
          <w:sz w:val="34"/>
          <w:rtl/>
        </w:rPr>
        <w:t xml:space="preserve"> </w:t>
      </w:r>
      <w:r w:rsidRPr="006576CD">
        <w:rPr>
          <w:rFonts w:ascii="IRBadr" w:hAnsi="IRBadr" w:cs="IRBadr" w:hint="cs"/>
          <w:color w:val="000080"/>
          <w:sz w:val="34"/>
          <w:rtl/>
        </w:rPr>
        <w:t>الأجناس</w:t>
      </w:r>
      <w:r w:rsidRPr="006576CD">
        <w:rPr>
          <w:rFonts w:ascii="IRBadr" w:hAnsi="IRBadr" w:cs="IRBadr"/>
          <w:color w:val="000080"/>
          <w:sz w:val="34"/>
          <w:rtl/>
        </w:rPr>
        <w:t xml:space="preserve"> </w:t>
      </w:r>
      <w:r w:rsidRPr="006576CD">
        <w:rPr>
          <w:rFonts w:ascii="IRBadr" w:hAnsi="IRBadr" w:cs="IRBadr" w:hint="cs"/>
          <w:color w:val="000080"/>
          <w:sz w:val="34"/>
          <w:rtl/>
        </w:rPr>
        <w:t>بدرهم</w:t>
      </w:r>
      <w:r w:rsidRPr="006576CD">
        <w:rPr>
          <w:rFonts w:ascii="IRBadr" w:hAnsi="IRBadr" w:cs="IRBadr"/>
          <w:color w:val="000080"/>
          <w:sz w:val="34"/>
          <w:rtl/>
        </w:rPr>
        <w:t xml:space="preserve"> </w:t>
      </w:r>
      <w:r w:rsidRPr="006576CD">
        <w:rPr>
          <w:rFonts w:ascii="IRBadr" w:hAnsi="IRBadr" w:cs="IRBadr" w:hint="cs"/>
          <w:color w:val="000080"/>
          <w:sz w:val="34"/>
          <w:rtl/>
        </w:rPr>
        <w:t>حسب</w:t>
      </w:r>
      <w:r w:rsidRPr="006576CD">
        <w:rPr>
          <w:rFonts w:ascii="IRBadr" w:hAnsi="IRBadr" w:cs="IRBadr"/>
          <w:color w:val="000080"/>
          <w:sz w:val="34"/>
          <w:rtl/>
        </w:rPr>
        <w:t xml:space="preserve"> </w:t>
      </w:r>
      <w:r w:rsidRPr="006576CD">
        <w:rPr>
          <w:rFonts w:ascii="IRBadr" w:hAnsi="IRBadr" w:cs="IRBadr" w:hint="cs"/>
          <w:color w:val="000080"/>
          <w:sz w:val="34"/>
          <w:rtl/>
        </w:rPr>
        <w:t>سعر</w:t>
      </w:r>
      <w:r w:rsidRPr="006576CD">
        <w:rPr>
          <w:rFonts w:ascii="IRBadr" w:hAnsi="IRBadr" w:cs="IRBadr"/>
          <w:color w:val="000080"/>
          <w:sz w:val="34"/>
          <w:rtl/>
        </w:rPr>
        <w:t xml:space="preserve"> </w:t>
      </w:r>
      <w:r w:rsidRPr="006576CD">
        <w:rPr>
          <w:rFonts w:ascii="IRBadr" w:hAnsi="IRBadr" w:cs="IRBadr" w:hint="cs"/>
          <w:color w:val="000080"/>
          <w:sz w:val="34"/>
          <w:rtl/>
        </w:rPr>
        <w:t>ذلك</w:t>
      </w:r>
      <w:r w:rsidRPr="006576CD">
        <w:rPr>
          <w:rFonts w:ascii="IRBadr" w:hAnsi="IRBadr" w:cs="IRBadr"/>
          <w:color w:val="000080"/>
          <w:sz w:val="34"/>
          <w:rtl/>
        </w:rPr>
        <w:t xml:space="preserve"> </w:t>
      </w:r>
      <w:r w:rsidRPr="006576CD">
        <w:rPr>
          <w:rFonts w:ascii="IRBadr" w:hAnsi="IRBadr" w:cs="IRBadr" w:hint="cs"/>
          <w:color w:val="000080"/>
          <w:sz w:val="34"/>
          <w:rtl/>
        </w:rPr>
        <w:t>الوقت»</w:t>
      </w:r>
      <w:r>
        <w:rPr>
          <w:rStyle w:val="FootnoteReference"/>
          <w:rFonts w:ascii="IRBadr" w:hAnsi="IRBadr" w:cs="IRBadr"/>
          <w:color w:val="000080"/>
          <w:sz w:val="34"/>
          <w:rtl/>
        </w:rPr>
        <w:footnoteReference w:id="10"/>
      </w:r>
      <w:r>
        <w:rPr>
          <w:rFonts w:ascii="IRBadr" w:hAnsi="IRBadr" w:cs="IRBadr" w:hint="cs"/>
          <w:sz w:val="34"/>
          <w:rtl/>
        </w:rPr>
        <w:t>.</w:t>
      </w:r>
    </w:p>
    <w:p w:rsidR="001D3546" w:rsidRDefault="001D3546" w:rsidP="00F31515">
      <w:pPr>
        <w:pStyle w:val="Heading6"/>
        <w:rPr>
          <w:rtl/>
        </w:rPr>
      </w:pPr>
      <w:bookmarkStart w:id="119" w:name="_Toc187926659"/>
      <w:bookmarkStart w:id="120" w:name="_Toc187927078"/>
      <w:bookmarkStart w:id="121" w:name="_Toc187927092"/>
      <w:bookmarkStart w:id="122" w:name="_Toc187927105"/>
      <w:bookmarkStart w:id="123" w:name="_Toc187933269"/>
      <w:bookmarkStart w:id="124" w:name="_Toc187933312"/>
      <w:bookmarkStart w:id="125" w:name="_Toc187933797"/>
      <w:r>
        <w:rPr>
          <w:rFonts w:hint="cs"/>
          <w:rtl/>
        </w:rPr>
        <w:t>مناقشه در سخن آیت الله خویی</w:t>
      </w:r>
      <w:bookmarkEnd w:id="119"/>
      <w:bookmarkEnd w:id="120"/>
      <w:bookmarkEnd w:id="121"/>
      <w:bookmarkEnd w:id="122"/>
      <w:bookmarkEnd w:id="123"/>
      <w:bookmarkEnd w:id="124"/>
      <w:bookmarkEnd w:id="125"/>
    </w:p>
    <w:p w:rsidR="001D3546" w:rsidRDefault="001D3546" w:rsidP="001D3546">
      <w:pPr>
        <w:rPr>
          <w:rFonts w:ascii="IRBadr" w:hAnsi="IRBadr" w:cs="IRBadr"/>
          <w:sz w:val="34"/>
          <w:rtl/>
        </w:rPr>
      </w:pPr>
      <w:r>
        <w:rPr>
          <w:rFonts w:ascii="IRBadr" w:hAnsi="IRBadr" w:cs="IRBadr" w:hint="cs"/>
          <w:sz w:val="34"/>
          <w:rtl/>
        </w:rPr>
        <w:t xml:space="preserve">آنچه آیت الله خویی بیان کرده قابل پاسخ است. ممکن است در پاسخ ایشان بیان شود: از برخی روایات استفاده می‌شود که شارع مقدس یک درهم را به‌عنوان بدل شرعی برای ۹ رطل قرار داده است. بنابراین، اهمیتی ندارد که گندم است یا جو یا هر جنس دیگر. هرچه باشد، شارع مقدس پرداخت یک درهم به جای آن را کافی دانسته است. البته باید توجه داشت که اشکال آیت الله خویی بنابر نقل کافی قابل طرح است؛ ولی در تهذیب آمده است: </w:t>
      </w:r>
      <w:r w:rsidRPr="00BE227D">
        <w:rPr>
          <w:rFonts w:ascii="IRBadr" w:hAnsi="IRBadr" w:cs="IRBadr" w:hint="cs"/>
          <w:color w:val="000080"/>
          <w:sz w:val="34"/>
          <w:rtl/>
        </w:rPr>
        <w:t>«قِيمَةِ</w:t>
      </w:r>
      <w:r w:rsidRPr="00BE227D">
        <w:rPr>
          <w:rFonts w:ascii="IRBadr" w:hAnsi="IRBadr" w:cs="IRBadr"/>
          <w:color w:val="000080"/>
          <w:sz w:val="34"/>
          <w:rtl/>
        </w:rPr>
        <w:t xml:space="preserve"> </w:t>
      </w:r>
      <w:r w:rsidRPr="00BE227D">
        <w:rPr>
          <w:rFonts w:ascii="IRBadr" w:hAnsi="IRBadr" w:cs="IRBadr" w:hint="cs"/>
          <w:color w:val="000080"/>
          <w:sz w:val="34"/>
          <w:rtl/>
        </w:rPr>
        <w:t>تِسْعَةِ</w:t>
      </w:r>
      <w:r w:rsidRPr="00BE227D">
        <w:rPr>
          <w:rFonts w:ascii="IRBadr" w:hAnsi="IRBadr" w:cs="IRBadr"/>
          <w:color w:val="000080"/>
          <w:sz w:val="34"/>
          <w:rtl/>
        </w:rPr>
        <w:t xml:space="preserve"> </w:t>
      </w:r>
      <w:r w:rsidRPr="00BE227D">
        <w:rPr>
          <w:rFonts w:ascii="IRBadr" w:hAnsi="IRBadr" w:cs="IRBadr" w:hint="cs"/>
          <w:color w:val="000080"/>
          <w:sz w:val="34"/>
          <w:rtl/>
        </w:rPr>
        <w:t>أَرْطَالِ</w:t>
      </w:r>
      <w:r w:rsidRPr="00BE227D">
        <w:rPr>
          <w:rFonts w:ascii="IRBadr" w:hAnsi="IRBadr" w:cs="IRBadr"/>
          <w:color w:val="000080"/>
          <w:sz w:val="34"/>
          <w:rtl/>
        </w:rPr>
        <w:t xml:space="preserve"> </w:t>
      </w:r>
      <w:r w:rsidRPr="00BE227D">
        <w:rPr>
          <w:rFonts w:ascii="IRBadr" w:hAnsi="IRBadr" w:cs="IRBadr" w:hint="cs"/>
          <w:color w:val="000080"/>
          <w:sz w:val="34"/>
          <w:rtl/>
        </w:rPr>
        <w:t>تَمْرٍ</w:t>
      </w:r>
      <w:r w:rsidRPr="00BE227D">
        <w:rPr>
          <w:rFonts w:ascii="IRBadr" w:hAnsi="IRBadr" w:cs="IRBadr"/>
          <w:color w:val="000080"/>
          <w:sz w:val="34"/>
          <w:rtl/>
        </w:rPr>
        <w:t xml:space="preserve"> </w:t>
      </w:r>
      <w:r w:rsidRPr="00BE227D">
        <w:rPr>
          <w:rFonts w:ascii="IRBadr" w:hAnsi="IRBadr" w:cs="IRBadr" w:hint="cs"/>
          <w:color w:val="000080"/>
          <w:sz w:val="34"/>
          <w:rtl/>
        </w:rPr>
        <w:t>بِدِرْهَمٍ»</w:t>
      </w:r>
      <w:r>
        <w:rPr>
          <w:rStyle w:val="FootnoteReference"/>
          <w:rFonts w:ascii="IRBadr" w:hAnsi="IRBadr" w:cs="IRBadr"/>
          <w:color w:val="000080"/>
          <w:sz w:val="34"/>
          <w:rtl/>
        </w:rPr>
        <w:footnoteReference w:id="11"/>
      </w:r>
      <w:r>
        <w:rPr>
          <w:rFonts w:ascii="IRBadr" w:hAnsi="IRBadr" w:cs="IRBadr" w:hint="cs"/>
          <w:sz w:val="34"/>
          <w:rtl/>
        </w:rPr>
        <w:t xml:space="preserve">. بنا بر این نقل، اشکال مزبور وارد نمی‌شود. </w:t>
      </w:r>
    </w:p>
    <w:p w:rsidR="00A4371E" w:rsidRDefault="00A4371E" w:rsidP="00F31515">
      <w:pPr>
        <w:pStyle w:val="Heading4"/>
        <w:rPr>
          <w:rtl/>
        </w:rPr>
      </w:pPr>
      <w:bookmarkStart w:id="126" w:name="_Toc187926660"/>
      <w:bookmarkStart w:id="127" w:name="_Toc187927079"/>
      <w:bookmarkStart w:id="128" w:name="_Toc187927093"/>
      <w:bookmarkStart w:id="129" w:name="_Toc187927106"/>
      <w:bookmarkStart w:id="130" w:name="_Toc187933270"/>
      <w:bookmarkStart w:id="131" w:name="_Toc187933313"/>
      <w:bookmarkStart w:id="132" w:name="_Toc187933798"/>
      <w:r>
        <w:rPr>
          <w:rFonts w:hint="cs"/>
          <w:rtl/>
        </w:rPr>
        <w:t>مناقشه در استدلال</w:t>
      </w:r>
      <w:bookmarkEnd w:id="126"/>
      <w:r w:rsidR="001D3546">
        <w:rPr>
          <w:rFonts w:hint="cs"/>
          <w:rtl/>
        </w:rPr>
        <w:t xml:space="preserve"> به روایت ایوب بن نوح بر ۹ رطل بودن صاع</w:t>
      </w:r>
      <w:bookmarkEnd w:id="127"/>
      <w:bookmarkEnd w:id="128"/>
      <w:bookmarkEnd w:id="129"/>
      <w:r w:rsidR="00F31515">
        <w:rPr>
          <w:rFonts w:hint="cs"/>
          <w:rtl/>
        </w:rPr>
        <w:t xml:space="preserve"> و احتمال بیان یک حکم مستحب در این روایت</w:t>
      </w:r>
      <w:bookmarkEnd w:id="130"/>
      <w:bookmarkEnd w:id="131"/>
      <w:bookmarkEnd w:id="132"/>
    </w:p>
    <w:p w:rsidR="001C1E5F" w:rsidRDefault="001C1E5F" w:rsidP="001D3546">
      <w:pPr>
        <w:rPr>
          <w:rFonts w:ascii="IRBadr" w:hAnsi="IRBadr" w:cs="IRBadr"/>
          <w:sz w:val="34"/>
          <w:rtl/>
        </w:rPr>
      </w:pPr>
      <w:r>
        <w:rPr>
          <w:rFonts w:ascii="IRBadr" w:hAnsi="IRBadr" w:cs="IRBadr" w:hint="cs"/>
          <w:sz w:val="34"/>
          <w:rtl/>
        </w:rPr>
        <w:t xml:space="preserve">به نظر می‌رسد تقریر امام علیه السلام از روایت قابل استفاده نیست. حضرت در صدد آن نبوده که حکم مساله را بیان نماید. اینکه حضرت به سوال پاسخ نگفته بدین معنی نیست که ذهنیت سائل را تقریر نموده باشد. تقریر حضرت چندان روشن نیست. </w:t>
      </w:r>
      <w:r w:rsidR="00576A94">
        <w:rPr>
          <w:rFonts w:ascii="IRBadr" w:hAnsi="IRBadr" w:cs="IRBadr" w:hint="cs"/>
          <w:sz w:val="34"/>
          <w:rtl/>
        </w:rPr>
        <w:t>سائل پرسیده است: آیا می‌توان به جای ۹ رطل</w:t>
      </w:r>
      <w:r w:rsidR="006576CD">
        <w:rPr>
          <w:rFonts w:ascii="IRBadr" w:hAnsi="IRBadr" w:cs="IRBadr" w:hint="cs"/>
          <w:sz w:val="34"/>
          <w:rtl/>
        </w:rPr>
        <w:t xml:space="preserve"> که زکات فطره به آن تعلق گرفته</w:t>
      </w:r>
      <w:r w:rsidR="00576A94">
        <w:rPr>
          <w:rFonts w:ascii="IRBadr" w:hAnsi="IRBadr" w:cs="IRBadr" w:hint="cs"/>
          <w:sz w:val="34"/>
          <w:rtl/>
        </w:rPr>
        <w:t>، قیمت</w:t>
      </w:r>
      <w:r w:rsidR="006576CD">
        <w:rPr>
          <w:rFonts w:ascii="IRBadr" w:hAnsi="IRBadr" w:cs="IRBadr" w:hint="cs"/>
          <w:sz w:val="34"/>
          <w:rtl/>
        </w:rPr>
        <w:t>ش</w:t>
      </w:r>
      <w:r w:rsidR="00576A94">
        <w:rPr>
          <w:rFonts w:ascii="IRBadr" w:hAnsi="IRBadr" w:cs="IRBadr" w:hint="cs"/>
          <w:sz w:val="34"/>
          <w:rtl/>
        </w:rPr>
        <w:t xml:space="preserve"> به درهم پرداخت شود؟ حضرت در پاسخ فرموده است: سوالات زیادی از زکات فطره مطرح می‌شود. در این مساله زیاد سوال نپرسید؛ </w:t>
      </w:r>
      <w:r w:rsidR="006576CD">
        <w:rPr>
          <w:rFonts w:ascii="IRBadr" w:hAnsi="IRBadr" w:cs="IRBadr" w:hint="cs"/>
          <w:sz w:val="34"/>
          <w:rtl/>
        </w:rPr>
        <w:t>هر کس</w:t>
      </w:r>
      <w:r w:rsidR="00576A94">
        <w:rPr>
          <w:rFonts w:ascii="IRBadr" w:hAnsi="IRBadr" w:cs="IRBadr" w:hint="cs"/>
          <w:sz w:val="34"/>
          <w:rtl/>
        </w:rPr>
        <w:t xml:space="preserve"> </w:t>
      </w:r>
      <w:r w:rsidR="006576CD">
        <w:rPr>
          <w:rFonts w:ascii="IRBadr" w:hAnsi="IRBadr" w:cs="IRBadr" w:hint="cs"/>
          <w:sz w:val="34"/>
          <w:rtl/>
        </w:rPr>
        <w:t xml:space="preserve">پرداخت کرد، </w:t>
      </w:r>
      <w:r w:rsidR="00576A94">
        <w:rPr>
          <w:rFonts w:ascii="IRBadr" w:hAnsi="IRBadr" w:cs="IRBadr" w:hint="cs"/>
          <w:sz w:val="34"/>
          <w:rtl/>
        </w:rPr>
        <w:t>بگیرید.</w:t>
      </w:r>
      <w:r w:rsidR="006576CD">
        <w:rPr>
          <w:rFonts w:ascii="IRBadr" w:hAnsi="IRBadr" w:cs="IRBadr" w:hint="cs"/>
          <w:sz w:val="34"/>
          <w:rtl/>
        </w:rPr>
        <w:t xml:space="preserve"> حضرت به سوال پاسخ نگفته است، و معلوم نیست که ذهنیت سائل را تقریر نموده باشد. </w:t>
      </w:r>
      <w:r>
        <w:rPr>
          <w:rFonts w:ascii="IRBadr" w:hAnsi="IRBadr" w:cs="IRBadr" w:hint="cs"/>
          <w:sz w:val="34"/>
          <w:rtl/>
        </w:rPr>
        <w:t>نهایت امری که از روایت استفاده می‌شود آن است که حضرت به جای ۹ رطل</w:t>
      </w:r>
      <w:r w:rsidR="006576CD">
        <w:rPr>
          <w:rFonts w:ascii="IRBadr" w:hAnsi="IRBadr" w:cs="IRBadr" w:hint="cs"/>
          <w:sz w:val="34"/>
          <w:rtl/>
        </w:rPr>
        <w:t>، پرداخت یک درهم</w:t>
      </w:r>
      <w:r>
        <w:rPr>
          <w:rFonts w:ascii="IRBadr" w:hAnsi="IRBadr" w:cs="IRBadr" w:hint="cs"/>
          <w:sz w:val="34"/>
          <w:rtl/>
        </w:rPr>
        <w:t xml:space="preserve"> را کافی دانسته است. این امر ممکن است به جهت استحباب باشد. </w:t>
      </w:r>
    </w:p>
    <w:p w:rsidR="00F06F1C" w:rsidRDefault="00BE227D" w:rsidP="00F31515">
      <w:pPr>
        <w:rPr>
          <w:rFonts w:ascii="IRBadr" w:hAnsi="IRBadr" w:cs="IRBadr"/>
          <w:sz w:val="34"/>
          <w:rtl/>
        </w:rPr>
      </w:pPr>
      <w:r>
        <w:rPr>
          <w:rFonts w:ascii="IRBadr" w:hAnsi="IRBadr" w:cs="IRBadr" w:hint="cs"/>
          <w:sz w:val="34"/>
          <w:rtl/>
        </w:rPr>
        <w:t xml:space="preserve">معلوم نیست این </w:t>
      </w:r>
      <w:r w:rsidR="00F31515">
        <w:rPr>
          <w:rFonts w:ascii="IRBadr" w:hAnsi="IRBadr" w:cs="IRBadr" w:hint="cs"/>
          <w:sz w:val="34"/>
          <w:rtl/>
        </w:rPr>
        <w:t xml:space="preserve">روایت ناظر به </w:t>
      </w:r>
      <w:r>
        <w:rPr>
          <w:rFonts w:ascii="IRBadr" w:hAnsi="IRBadr" w:cs="IRBadr" w:hint="cs"/>
          <w:sz w:val="34"/>
          <w:rtl/>
        </w:rPr>
        <w:t xml:space="preserve">یک حکم الزامی باشد. نهایت آن است که روایت مزبور دال بر آن است که یک رطل کفایت می‌کند. در بحث مربوط به پرداخت قیمت به جای زکات نیز این مساله مطرح است. </w:t>
      </w:r>
      <w:r w:rsidR="001E2599">
        <w:rPr>
          <w:rFonts w:ascii="IRBadr" w:hAnsi="IRBadr" w:cs="IRBadr" w:hint="cs"/>
          <w:sz w:val="34"/>
          <w:rtl/>
        </w:rPr>
        <w:t>پرداخت قیمت یک درهم به جای زکات فطره، کفایت می‌کند. این مقدار ممک</w:t>
      </w:r>
      <w:r w:rsidR="00F31515">
        <w:rPr>
          <w:rFonts w:ascii="IRBadr" w:hAnsi="IRBadr" w:cs="IRBadr" w:hint="cs"/>
          <w:sz w:val="34"/>
          <w:rtl/>
        </w:rPr>
        <w:t>ن</w:t>
      </w:r>
      <w:r w:rsidR="001E2599">
        <w:rPr>
          <w:rFonts w:ascii="IRBadr" w:hAnsi="IRBadr" w:cs="IRBadr" w:hint="cs"/>
          <w:sz w:val="34"/>
          <w:rtl/>
        </w:rPr>
        <w:t xml:space="preserve"> است از روایت استفاده شود. ولی بحث ما در آن است که مقدار واجب چقدر است؛ نه مقداری که کفایت کند. مقدار کفایت ممکن است بیش از مقدار واجب باشد. </w:t>
      </w:r>
      <w:r w:rsidR="00F31515">
        <w:rPr>
          <w:rFonts w:ascii="IRBadr" w:hAnsi="IRBadr" w:cs="IRBadr" w:hint="cs"/>
          <w:sz w:val="34"/>
          <w:rtl/>
        </w:rPr>
        <w:t>یعنی م</w:t>
      </w:r>
      <w:r w:rsidR="001E2599">
        <w:rPr>
          <w:rFonts w:ascii="IRBadr" w:hAnsi="IRBadr" w:cs="IRBadr" w:hint="cs"/>
          <w:sz w:val="34"/>
          <w:rtl/>
        </w:rPr>
        <w:t>مکن است حضرت، ذهنیّت ایوب بن نوح را تقریر کرده باشد، ولی معلوم نیست ذهنیت وی: وجوب ۹ رطل بوده یا استحباب آن</w:t>
      </w:r>
      <w:r w:rsidR="00F31515">
        <w:rPr>
          <w:rFonts w:ascii="IRBadr" w:hAnsi="IRBadr" w:cs="IRBadr" w:hint="cs"/>
          <w:sz w:val="34"/>
          <w:rtl/>
        </w:rPr>
        <w:t xml:space="preserve"> است</w:t>
      </w:r>
      <w:r w:rsidR="001E2599">
        <w:rPr>
          <w:rFonts w:ascii="IRBadr" w:hAnsi="IRBadr" w:cs="IRBadr" w:hint="cs"/>
          <w:sz w:val="34"/>
          <w:rtl/>
        </w:rPr>
        <w:t>. ممکن است اصل این ر</w:t>
      </w:r>
      <w:r w:rsidR="00F06F1C">
        <w:rPr>
          <w:rFonts w:ascii="IRBadr" w:hAnsi="IRBadr" w:cs="IRBadr" w:hint="cs"/>
          <w:sz w:val="34"/>
          <w:rtl/>
        </w:rPr>
        <w:t>وایت، به تبع روایت علی بن بلال باشد:</w:t>
      </w:r>
    </w:p>
    <w:p w:rsidR="00F06F1C" w:rsidRDefault="00F06F1C" w:rsidP="00F06F1C">
      <w:pPr>
        <w:rPr>
          <w:rFonts w:ascii="IRBadr" w:hAnsi="IRBadr" w:cs="IRBadr"/>
          <w:sz w:val="34"/>
          <w:rtl/>
        </w:rPr>
      </w:pPr>
      <w:r>
        <w:rPr>
          <w:rFonts w:ascii="IRBadr" w:hAnsi="IRBadr" w:cs="IRBadr" w:hint="cs"/>
          <w:sz w:val="34"/>
          <w:rtl/>
        </w:rPr>
        <w:t>«</w:t>
      </w:r>
      <w:r w:rsidRPr="000057BF">
        <w:rPr>
          <w:rFonts w:ascii="IRBadr" w:hAnsi="IRBadr" w:cs="IRBadr" w:hint="cs"/>
          <w:sz w:val="34"/>
          <w:rtl/>
        </w:rPr>
        <w:t>عِدَّةٌ</w:t>
      </w:r>
      <w:r w:rsidRPr="000057BF">
        <w:rPr>
          <w:rFonts w:ascii="IRBadr" w:hAnsi="IRBadr" w:cs="IRBadr"/>
          <w:sz w:val="34"/>
          <w:rtl/>
        </w:rPr>
        <w:t xml:space="preserve"> </w:t>
      </w:r>
      <w:r w:rsidRPr="000057BF">
        <w:rPr>
          <w:rFonts w:ascii="IRBadr" w:hAnsi="IRBadr" w:cs="IRBadr" w:hint="cs"/>
          <w:sz w:val="34"/>
          <w:rtl/>
        </w:rPr>
        <w:t>مِنْ</w:t>
      </w:r>
      <w:r w:rsidRPr="000057BF">
        <w:rPr>
          <w:rFonts w:ascii="IRBadr" w:hAnsi="IRBadr" w:cs="IRBadr"/>
          <w:sz w:val="34"/>
          <w:rtl/>
        </w:rPr>
        <w:t xml:space="preserve"> </w:t>
      </w:r>
      <w:r w:rsidRPr="000057BF">
        <w:rPr>
          <w:rFonts w:ascii="IRBadr" w:hAnsi="IRBadr" w:cs="IRBadr" w:hint="cs"/>
          <w:sz w:val="34"/>
          <w:rtl/>
        </w:rPr>
        <w:t>أَصْحَابِنَا</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مُحَمَّدِ</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عِيسَى</w:t>
      </w:r>
      <w:r w:rsidRPr="000057BF">
        <w:rPr>
          <w:rFonts w:ascii="IRBadr" w:hAnsi="IRBadr" w:cs="IRBadr"/>
          <w:sz w:val="34"/>
          <w:rtl/>
        </w:rPr>
        <w:t xml:space="preserve"> </w:t>
      </w:r>
      <w:r w:rsidRPr="000057BF">
        <w:rPr>
          <w:rFonts w:ascii="IRBadr" w:hAnsi="IRBadr" w:cs="IRBadr" w:hint="cs"/>
          <w:sz w:val="34"/>
          <w:rtl/>
        </w:rPr>
        <w:t>عَنْ</w:t>
      </w:r>
      <w:r w:rsidRPr="000057BF">
        <w:rPr>
          <w:rFonts w:ascii="IRBadr" w:hAnsi="IRBadr" w:cs="IRBadr"/>
          <w:sz w:val="34"/>
          <w:rtl/>
        </w:rPr>
        <w:t xml:space="preserve"> </w:t>
      </w:r>
      <w:r w:rsidRPr="000057BF">
        <w:rPr>
          <w:rFonts w:ascii="IRBadr" w:hAnsi="IRBadr" w:cs="IRBadr" w:hint="cs"/>
          <w:sz w:val="34"/>
          <w:rtl/>
        </w:rPr>
        <w:t>عَلِيِّ</w:t>
      </w:r>
      <w:r w:rsidRPr="000057BF">
        <w:rPr>
          <w:rFonts w:ascii="IRBadr" w:hAnsi="IRBadr" w:cs="IRBadr"/>
          <w:sz w:val="34"/>
          <w:rtl/>
        </w:rPr>
        <w:t xml:space="preserve"> </w:t>
      </w:r>
      <w:r w:rsidRPr="000057BF">
        <w:rPr>
          <w:rFonts w:ascii="IRBadr" w:hAnsi="IRBadr" w:cs="IRBadr" w:hint="cs"/>
          <w:sz w:val="34"/>
          <w:rtl/>
        </w:rPr>
        <w:t>بْنِ</w:t>
      </w:r>
      <w:r w:rsidRPr="000057BF">
        <w:rPr>
          <w:rFonts w:ascii="IRBadr" w:hAnsi="IRBadr" w:cs="IRBadr"/>
          <w:sz w:val="34"/>
          <w:rtl/>
        </w:rPr>
        <w:t xml:space="preserve"> </w:t>
      </w:r>
      <w:r w:rsidRPr="000057BF">
        <w:rPr>
          <w:rFonts w:ascii="IRBadr" w:hAnsi="IRBadr" w:cs="IRBadr" w:hint="cs"/>
          <w:sz w:val="34"/>
          <w:rtl/>
        </w:rPr>
        <w:t>بِلَالٍ</w:t>
      </w:r>
      <w:r w:rsidRPr="000057BF">
        <w:rPr>
          <w:rFonts w:ascii="IRBadr" w:hAnsi="IRBadr" w:cs="IRBadr"/>
          <w:sz w:val="34"/>
          <w:rtl/>
        </w:rPr>
        <w:t xml:space="preserve"> </w:t>
      </w:r>
      <w:r w:rsidRPr="000057BF">
        <w:rPr>
          <w:rFonts w:ascii="IRBadr" w:hAnsi="IRBadr" w:cs="IRBadr" w:hint="cs"/>
          <w:sz w:val="34"/>
          <w:rtl/>
        </w:rPr>
        <w:t>قَالَ</w:t>
      </w:r>
      <w:r w:rsidRPr="000057BF">
        <w:rPr>
          <w:rFonts w:ascii="IRBadr" w:hAnsi="IRBadr" w:cs="IRBadr"/>
          <w:sz w:val="34"/>
          <w:rtl/>
        </w:rPr>
        <w:t xml:space="preserve">: </w:t>
      </w:r>
      <w:r w:rsidRPr="000057BF">
        <w:rPr>
          <w:rFonts w:ascii="IRBadr" w:hAnsi="IRBadr" w:cs="IRBadr" w:hint="cs"/>
          <w:color w:val="008000"/>
          <w:sz w:val="34"/>
          <w:rtl/>
        </w:rPr>
        <w:t>كَتَبْتُ</w:t>
      </w:r>
      <w:r w:rsidRPr="000057BF">
        <w:rPr>
          <w:rFonts w:ascii="IRBadr" w:hAnsi="IRBadr" w:cs="IRBadr"/>
          <w:color w:val="008000"/>
          <w:sz w:val="34"/>
          <w:rtl/>
        </w:rPr>
        <w:t xml:space="preserve"> </w:t>
      </w:r>
      <w:r w:rsidRPr="000057BF">
        <w:rPr>
          <w:rFonts w:ascii="IRBadr" w:hAnsi="IRBadr" w:cs="IRBadr" w:hint="cs"/>
          <w:color w:val="008000"/>
          <w:sz w:val="34"/>
          <w:rtl/>
        </w:rPr>
        <w:t>إِلَى</w:t>
      </w:r>
      <w:r w:rsidRPr="000057BF">
        <w:rPr>
          <w:rFonts w:ascii="IRBadr" w:hAnsi="IRBadr" w:cs="IRBadr"/>
          <w:color w:val="008000"/>
          <w:sz w:val="34"/>
          <w:rtl/>
        </w:rPr>
        <w:t xml:space="preserve"> </w:t>
      </w:r>
      <w:r w:rsidRPr="000057BF">
        <w:rPr>
          <w:rFonts w:ascii="IRBadr" w:hAnsi="IRBadr" w:cs="IRBadr" w:hint="cs"/>
          <w:color w:val="008000"/>
          <w:sz w:val="34"/>
          <w:rtl/>
        </w:rPr>
        <w:t>الرَّجُلِ</w:t>
      </w:r>
      <w:r w:rsidRPr="000057BF">
        <w:rPr>
          <w:rFonts w:ascii="IRBadr" w:hAnsi="IRBadr" w:cs="IRBadr"/>
          <w:color w:val="008000"/>
          <w:sz w:val="34"/>
          <w:rtl/>
        </w:rPr>
        <w:t xml:space="preserve"> </w:t>
      </w:r>
      <w:r w:rsidRPr="000057BF">
        <w:rPr>
          <w:rFonts w:ascii="IRBadr" w:hAnsi="IRBadr" w:cs="IRBadr" w:hint="cs"/>
          <w:color w:val="008000"/>
          <w:sz w:val="34"/>
          <w:rtl/>
        </w:rPr>
        <w:t>ع</w:t>
      </w:r>
      <w:r w:rsidRPr="000057BF">
        <w:rPr>
          <w:rFonts w:ascii="IRBadr" w:hAnsi="IRBadr" w:cs="IRBadr"/>
          <w:color w:val="008000"/>
          <w:sz w:val="34"/>
          <w:rtl/>
        </w:rPr>
        <w:t xml:space="preserve"> </w:t>
      </w:r>
      <w:r w:rsidRPr="000057BF">
        <w:rPr>
          <w:rFonts w:ascii="IRBadr" w:hAnsi="IRBadr" w:cs="IRBadr" w:hint="cs"/>
          <w:color w:val="008000"/>
          <w:sz w:val="34"/>
          <w:rtl/>
        </w:rPr>
        <w:t>أَسْأَلُهُ</w:t>
      </w:r>
      <w:r w:rsidRPr="000057BF">
        <w:rPr>
          <w:rFonts w:ascii="IRBadr" w:hAnsi="IRBadr" w:cs="IRBadr"/>
          <w:color w:val="008000"/>
          <w:sz w:val="34"/>
          <w:rtl/>
        </w:rPr>
        <w:t xml:space="preserve"> </w:t>
      </w:r>
      <w:r w:rsidRPr="000057BF">
        <w:rPr>
          <w:rFonts w:ascii="IRBadr" w:hAnsi="IRBadr" w:cs="IRBadr" w:hint="cs"/>
          <w:color w:val="008000"/>
          <w:sz w:val="34"/>
          <w:rtl/>
        </w:rPr>
        <w:t>عَنِ</w:t>
      </w:r>
      <w:r w:rsidRPr="000057BF">
        <w:rPr>
          <w:rFonts w:ascii="IRBadr" w:hAnsi="IRBadr" w:cs="IRBadr"/>
          <w:color w:val="008000"/>
          <w:sz w:val="34"/>
          <w:rtl/>
        </w:rPr>
        <w:t xml:space="preserve"> </w:t>
      </w:r>
      <w:r w:rsidRPr="000057BF">
        <w:rPr>
          <w:rFonts w:ascii="IRBadr" w:hAnsi="IRBadr" w:cs="IRBadr" w:hint="cs"/>
          <w:color w:val="008000"/>
          <w:sz w:val="34"/>
          <w:rtl/>
        </w:rPr>
        <w:t>الْفِطْرَةِ</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كَمْ</w:t>
      </w:r>
      <w:r w:rsidRPr="000057BF">
        <w:rPr>
          <w:rFonts w:ascii="IRBadr" w:hAnsi="IRBadr" w:cs="IRBadr"/>
          <w:color w:val="008000"/>
          <w:sz w:val="34"/>
          <w:rtl/>
        </w:rPr>
        <w:t xml:space="preserve"> </w:t>
      </w:r>
      <w:r w:rsidRPr="000057BF">
        <w:rPr>
          <w:rFonts w:ascii="IRBadr" w:hAnsi="IRBadr" w:cs="IRBadr" w:hint="cs"/>
          <w:color w:val="008000"/>
          <w:sz w:val="34"/>
          <w:rtl/>
        </w:rPr>
        <w:t>تُدْفَعُ</w:t>
      </w:r>
      <w:r w:rsidRPr="000057BF">
        <w:rPr>
          <w:rFonts w:ascii="IRBadr" w:hAnsi="IRBadr" w:cs="IRBadr"/>
          <w:color w:val="008000"/>
          <w:sz w:val="34"/>
          <w:rtl/>
        </w:rPr>
        <w:t xml:space="preserve"> </w:t>
      </w:r>
      <w:r w:rsidRPr="000057BF">
        <w:rPr>
          <w:rFonts w:ascii="IRBadr" w:hAnsi="IRBadr" w:cs="IRBadr" w:hint="cs"/>
          <w:color w:val="008000"/>
          <w:sz w:val="34"/>
          <w:rtl/>
        </w:rPr>
        <w:t>قَالَ</w:t>
      </w:r>
      <w:r w:rsidRPr="000057BF">
        <w:rPr>
          <w:rFonts w:ascii="IRBadr" w:hAnsi="IRBadr" w:cs="IRBadr"/>
          <w:color w:val="008000"/>
          <w:sz w:val="34"/>
          <w:rtl/>
        </w:rPr>
        <w:t xml:space="preserve"> </w:t>
      </w:r>
      <w:r w:rsidRPr="000057BF">
        <w:rPr>
          <w:rFonts w:ascii="IRBadr" w:hAnsi="IRBadr" w:cs="IRBadr" w:hint="cs"/>
          <w:color w:val="008000"/>
          <w:sz w:val="34"/>
          <w:rtl/>
        </w:rPr>
        <w:t>فَكَتَبَ</w:t>
      </w:r>
      <w:r w:rsidRPr="000057BF">
        <w:rPr>
          <w:rFonts w:ascii="IRBadr" w:hAnsi="IRBadr" w:cs="IRBadr"/>
          <w:color w:val="008000"/>
          <w:sz w:val="34"/>
          <w:rtl/>
        </w:rPr>
        <w:t xml:space="preserve"> </w:t>
      </w:r>
      <w:r w:rsidRPr="000057BF">
        <w:rPr>
          <w:rFonts w:ascii="IRBadr" w:hAnsi="IRBadr" w:cs="IRBadr" w:hint="cs"/>
          <w:color w:val="008000"/>
          <w:sz w:val="34"/>
          <w:rtl/>
        </w:rPr>
        <w:t>سِتَّةُ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مِنْ</w:t>
      </w:r>
      <w:r w:rsidRPr="000057BF">
        <w:rPr>
          <w:rFonts w:ascii="IRBadr" w:hAnsi="IRBadr" w:cs="IRBadr"/>
          <w:color w:val="008000"/>
          <w:sz w:val="34"/>
          <w:rtl/>
        </w:rPr>
        <w:t xml:space="preserve"> </w:t>
      </w:r>
      <w:r w:rsidRPr="000057BF">
        <w:rPr>
          <w:rFonts w:ascii="IRBadr" w:hAnsi="IRBadr" w:cs="IRBadr" w:hint="cs"/>
          <w:color w:val="008000"/>
          <w:sz w:val="34"/>
          <w:rtl/>
        </w:rPr>
        <w:t>تَمْرٍ</w:t>
      </w:r>
      <w:r w:rsidRPr="000057BF">
        <w:rPr>
          <w:rFonts w:ascii="IRBadr" w:hAnsi="IRBadr" w:cs="IRBadr"/>
          <w:color w:val="008000"/>
          <w:sz w:val="34"/>
          <w:rtl/>
        </w:rPr>
        <w:t xml:space="preserve"> </w:t>
      </w:r>
      <w:r w:rsidRPr="000057BF">
        <w:rPr>
          <w:rFonts w:ascii="IRBadr" w:hAnsi="IRBadr" w:cs="IRBadr" w:hint="cs"/>
          <w:color w:val="008000"/>
          <w:sz w:val="34"/>
          <w:rtl/>
        </w:rPr>
        <w:t>بِالْمَدَنِيِّ</w:t>
      </w:r>
      <w:r w:rsidRPr="000057BF">
        <w:rPr>
          <w:rFonts w:ascii="IRBadr" w:hAnsi="IRBadr" w:cs="IRBadr"/>
          <w:color w:val="008000"/>
          <w:sz w:val="34"/>
          <w:rtl/>
        </w:rPr>
        <w:t xml:space="preserve"> </w:t>
      </w:r>
      <w:r w:rsidRPr="000057BF">
        <w:rPr>
          <w:rFonts w:ascii="IRBadr" w:hAnsi="IRBadr" w:cs="IRBadr" w:hint="cs"/>
          <w:color w:val="008000"/>
          <w:sz w:val="34"/>
          <w:rtl/>
        </w:rPr>
        <w:t>وَ</w:t>
      </w:r>
      <w:r w:rsidRPr="000057BF">
        <w:rPr>
          <w:rFonts w:ascii="IRBadr" w:hAnsi="IRBadr" w:cs="IRBadr"/>
          <w:color w:val="008000"/>
          <w:sz w:val="34"/>
          <w:rtl/>
        </w:rPr>
        <w:t xml:space="preserve"> </w:t>
      </w:r>
      <w:r w:rsidRPr="000057BF">
        <w:rPr>
          <w:rFonts w:ascii="IRBadr" w:hAnsi="IRBadr" w:cs="IRBadr" w:hint="cs"/>
          <w:color w:val="008000"/>
          <w:sz w:val="34"/>
          <w:rtl/>
        </w:rPr>
        <w:t>ذَلِكَ</w:t>
      </w:r>
      <w:r w:rsidRPr="000057BF">
        <w:rPr>
          <w:rFonts w:ascii="IRBadr" w:hAnsi="IRBadr" w:cs="IRBadr"/>
          <w:color w:val="008000"/>
          <w:sz w:val="34"/>
          <w:rtl/>
        </w:rPr>
        <w:t xml:space="preserve"> </w:t>
      </w:r>
      <w:r w:rsidRPr="000057BF">
        <w:rPr>
          <w:rFonts w:ascii="IRBadr" w:hAnsi="IRBadr" w:cs="IRBadr" w:hint="cs"/>
          <w:color w:val="008000"/>
          <w:sz w:val="34"/>
          <w:rtl/>
        </w:rPr>
        <w:t>تِسْعَةُ</w:t>
      </w:r>
      <w:r w:rsidRPr="000057BF">
        <w:rPr>
          <w:rFonts w:ascii="IRBadr" w:hAnsi="IRBadr" w:cs="IRBadr"/>
          <w:color w:val="008000"/>
          <w:sz w:val="34"/>
          <w:rtl/>
        </w:rPr>
        <w:t xml:space="preserve"> </w:t>
      </w:r>
      <w:r w:rsidRPr="000057BF">
        <w:rPr>
          <w:rFonts w:ascii="IRBadr" w:hAnsi="IRBadr" w:cs="IRBadr" w:hint="cs"/>
          <w:color w:val="008000"/>
          <w:sz w:val="34"/>
          <w:rtl/>
        </w:rPr>
        <w:t>أَرْطَالٍ</w:t>
      </w:r>
      <w:r w:rsidRPr="000057BF">
        <w:rPr>
          <w:rFonts w:ascii="IRBadr" w:hAnsi="IRBadr" w:cs="IRBadr"/>
          <w:color w:val="008000"/>
          <w:sz w:val="34"/>
          <w:rtl/>
        </w:rPr>
        <w:t xml:space="preserve"> </w:t>
      </w:r>
      <w:r w:rsidRPr="000057BF">
        <w:rPr>
          <w:rFonts w:ascii="IRBadr" w:hAnsi="IRBadr" w:cs="IRBadr" w:hint="cs"/>
          <w:color w:val="008000"/>
          <w:sz w:val="34"/>
          <w:rtl/>
        </w:rPr>
        <w:t>بِالْبَغْدَادِيِّ»</w:t>
      </w:r>
      <w:r>
        <w:rPr>
          <w:rStyle w:val="FootnoteReference"/>
          <w:rFonts w:ascii="IRBadr" w:hAnsi="IRBadr" w:cs="IRBadr"/>
          <w:color w:val="008000"/>
          <w:sz w:val="34"/>
          <w:rtl/>
        </w:rPr>
        <w:footnoteReference w:id="12"/>
      </w:r>
      <w:r w:rsidRPr="000057BF">
        <w:rPr>
          <w:rFonts w:ascii="IRBadr" w:hAnsi="IRBadr" w:cs="IRBadr"/>
          <w:sz w:val="34"/>
          <w:rtl/>
        </w:rPr>
        <w:t>.</w:t>
      </w:r>
    </w:p>
    <w:p w:rsidR="00F31515" w:rsidRDefault="00F06F1C" w:rsidP="00F31515">
      <w:pPr>
        <w:rPr>
          <w:rFonts w:ascii="IRBadr" w:hAnsi="IRBadr" w:cs="IRBadr"/>
          <w:sz w:val="34"/>
          <w:rtl/>
        </w:rPr>
      </w:pPr>
      <w:r>
        <w:rPr>
          <w:rFonts w:ascii="IRBadr" w:hAnsi="IRBadr" w:cs="IRBadr" w:hint="cs"/>
          <w:sz w:val="34"/>
          <w:rtl/>
        </w:rPr>
        <w:lastRenderedPageBreak/>
        <w:t xml:space="preserve">ممکن است روایت علی بن بلال بیانگر یک حکم مستحب باشد و ۹ رطل در تمر مستحب باشد، و روایت ایوب بن نوح بیانگر آن باشد </w:t>
      </w:r>
      <w:r w:rsidR="00F31515">
        <w:rPr>
          <w:rFonts w:ascii="IRBadr" w:hAnsi="IRBadr" w:cs="IRBadr" w:hint="cs"/>
          <w:sz w:val="34"/>
          <w:rtl/>
        </w:rPr>
        <w:t>که به جای ۹ رطل مستحب</w:t>
      </w:r>
      <w:r>
        <w:rPr>
          <w:rFonts w:ascii="IRBadr" w:hAnsi="IRBadr" w:cs="IRBadr" w:hint="cs"/>
          <w:sz w:val="34"/>
          <w:rtl/>
        </w:rPr>
        <w:t xml:space="preserve">، پرداخت یک درهم نیز جایز است. یعنی ممکن است پیشفرض روایت ایوب بن نوح، وجود حکمی مترتّب بر ۹ رطل باشد، و این روایت بیانگر آن است که به ‌جای ۹ رطل در آن حکم، می‌توان درهم پرداخت نمود. آن ۹ رطل ممکن است مربوط به استحباب پرداخت تمر در زکات فطره باشد. </w:t>
      </w:r>
    </w:p>
    <w:p w:rsidR="00F06F1C" w:rsidRDefault="00F06F1C" w:rsidP="00F31515">
      <w:pPr>
        <w:rPr>
          <w:rFonts w:ascii="IRBadr" w:hAnsi="IRBadr" w:cs="IRBadr"/>
          <w:sz w:val="34"/>
        </w:rPr>
      </w:pPr>
      <w:r>
        <w:rPr>
          <w:rFonts w:ascii="IRBadr" w:hAnsi="IRBadr" w:cs="IRBadr" w:hint="cs"/>
          <w:sz w:val="34"/>
          <w:rtl/>
        </w:rPr>
        <w:t>ممکن است همین ذهنیّت باعث‌ شده باشد که واژه «تمر» در نقل</w:t>
      </w:r>
      <w:r w:rsidR="00F31515">
        <w:rPr>
          <w:rFonts w:ascii="IRBadr" w:hAnsi="IRBadr" w:cs="IRBadr" w:hint="cs"/>
          <w:sz w:val="34"/>
          <w:rtl/>
        </w:rPr>
        <w:t xml:space="preserve"> تهذیب</w:t>
      </w:r>
      <w:r>
        <w:rPr>
          <w:rFonts w:ascii="IRBadr" w:hAnsi="IRBadr" w:cs="IRBadr" w:hint="cs"/>
          <w:sz w:val="34"/>
          <w:rtl/>
        </w:rPr>
        <w:t xml:space="preserve"> </w:t>
      </w:r>
      <w:r w:rsidR="00F31515">
        <w:rPr>
          <w:rFonts w:ascii="IRBadr" w:hAnsi="IRBadr" w:cs="IRBadr" w:hint="cs"/>
          <w:sz w:val="34"/>
          <w:rtl/>
        </w:rPr>
        <w:t xml:space="preserve">( یعنی نقل </w:t>
      </w:r>
      <w:r>
        <w:rPr>
          <w:rFonts w:ascii="IRBadr" w:hAnsi="IRBadr" w:cs="IRBadr" w:hint="cs"/>
          <w:sz w:val="34"/>
          <w:rtl/>
        </w:rPr>
        <w:t>روایت ایوب بن نوح توسط شیخ در تهذیب</w:t>
      </w:r>
      <w:r w:rsidR="00F31515">
        <w:rPr>
          <w:rFonts w:ascii="IRBadr" w:hAnsi="IRBadr" w:cs="IRBadr" w:hint="cs"/>
          <w:sz w:val="34"/>
          <w:rtl/>
        </w:rPr>
        <w:t>)</w:t>
      </w:r>
      <w:r>
        <w:rPr>
          <w:rFonts w:ascii="IRBadr" w:hAnsi="IRBadr" w:cs="IRBadr" w:hint="cs"/>
          <w:sz w:val="34"/>
          <w:rtl/>
        </w:rPr>
        <w:t xml:space="preserve"> اضافه شده باشد. تصور ما آن است که نمی‌توان به اضافه‌شدن واژه «تمر» در نقل تهذیب اعتماد کرد. این احتمال وجود دارد که ذهنیت خارجی که وجود داشته منشا اضافه‌شدن این واژه به روایت شده باشد. به‌خصوص در محیط عراق که زکات در نوع موارد </w:t>
      </w:r>
      <w:r w:rsidR="001D3546">
        <w:rPr>
          <w:rFonts w:ascii="IRBadr" w:hAnsi="IRBadr" w:cs="IRBadr" w:hint="cs"/>
          <w:sz w:val="34"/>
          <w:rtl/>
        </w:rPr>
        <w:t xml:space="preserve">با </w:t>
      </w:r>
      <w:r>
        <w:rPr>
          <w:rFonts w:ascii="IRBadr" w:hAnsi="IRBadr" w:cs="IRBadr" w:hint="cs"/>
          <w:sz w:val="34"/>
          <w:rtl/>
        </w:rPr>
        <w:t>تمر پرداخت می‌شده است.</w:t>
      </w:r>
      <w:r w:rsidR="001D3546">
        <w:rPr>
          <w:rFonts w:ascii="IRBadr" w:hAnsi="IRBadr" w:cs="IRBadr" w:hint="cs"/>
          <w:sz w:val="34"/>
          <w:rtl/>
        </w:rPr>
        <w:t xml:space="preserve"> روایت علی بن بلال که واژه تمر در آن وارد شده نیز چنین است. این روایت نیز از امام هادی علیه السلام صادر شده و علی بن بلال نیز وکیل آن حضرت است. نتیجه آنکه </w:t>
      </w:r>
      <w:r>
        <w:rPr>
          <w:rFonts w:ascii="IRBadr" w:hAnsi="IRBadr" w:cs="IRBadr" w:hint="cs"/>
          <w:sz w:val="34"/>
          <w:rtl/>
        </w:rPr>
        <w:t xml:space="preserve">نمی‌توان وجوب ۹ رطل </w:t>
      </w:r>
      <w:r w:rsidR="001D3546">
        <w:rPr>
          <w:rFonts w:ascii="IRBadr" w:hAnsi="IRBadr" w:cs="IRBadr" w:hint="cs"/>
          <w:sz w:val="34"/>
          <w:rtl/>
        </w:rPr>
        <w:t xml:space="preserve">در تمامی اشیاء </w:t>
      </w:r>
      <w:r>
        <w:rPr>
          <w:rFonts w:ascii="IRBadr" w:hAnsi="IRBadr" w:cs="IRBadr" w:hint="cs"/>
          <w:sz w:val="34"/>
          <w:rtl/>
        </w:rPr>
        <w:t>را از روایت ایوب بن نوح استظهار نمود.</w:t>
      </w:r>
      <w:r w:rsidR="001D3546">
        <w:rPr>
          <w:rFonts w:ascii="IRBadr" w:hAnsi="IRBadr" w:cs="IRBadr" w:hint="cs"/>
          <w:sz w:val="34"/>
          <w:rtl/>
        </w:rPr>
        <w:t xml:space="preserve"> به‌خصوص آنکه خرما وقتی به صورت توده باشد وزنش از گندم و جو سبکتر است. یک صاع گندم اگر ۹ رطل باشد، یک صاع خرما حدود ۶ رطل می‌شود. بنابراین ممکن است مقدار واجب در خرما: ۶ رطل باشد، ولی پرداخت ۹ رطل مستحب باشد؛ یعنی</w:t>
      </w:r>
      <w:r w:rsidR="00F31515">
        <w:rPr>
          <w:rFonts w:ascii="IRBadr" w:hAnsi="IRBadr" w:cs="IRBadr" w:hint="cs"/>
          <w:sz w:val="34"/>
          <w:rtl/>
        </w:rPr>
        <w:t xml:space="preserve"> مستحب است</w:t>
      </w:r>
      <w:r w:rsidR="001D3546">
        <w:rPr>
          <w:rFonts w:ascii="IRBadr" w:hAnsi="IRBadr" w:cs="IRBadr" w:hint="cs"/>
          <w:sz w:val="34"/>
          <w:rtl/>
        </w:rPr>
        <w:t xml:space="preserve"> خرما به میزان ارطال گندم پرداخت شود تا فقرا بهره بیشتری ببرند.</w:t>
      </w:r>
    </w:p>
    <w:p w:rsidR="001E2599" w:rsidRDefault="00B401AB" w:rsidP="00B401AB">
      <w:pPr>
        <w:pStyle w:val="Heading3"/>
      </w:pPr>
      <w:bookmarkStart w:id="133" w:name="_Toc187933271"/>
      <w:bookmarkStart w:id="134" w:name="_Toc187933314"/>
      <w:bookmarkStart w:id="135" w:name="_Toc187933799"/>
      <w:r>
        <w:rPr>
          <w:rFonts w:hint="cs"/>
          <w:rtl/>
        </w:rPr>
        <w:t>مراد از ابوالحسن در روایات این باب</w:t>
      </w:r>
      <w:bookmarkEnd w:id="133"/>
      <w:bookmarkEnd w:id="134"/>
      <w:bookmarkEnd w:id="135"/>
    </w:p>
    <w:p w:rsidR="00B401AB" w:rsidRDefault="00A8086C" w:rsidP="005E5122">
      <w:pPr>
        <w:rPr>
          <w:rFonts w:ascii="IRBadr" w:hAnsi="IRBadr" w:cs="IRBadr"/>
          <w:sz w:val="34"/>
          <w:rtl/>
        </w:rPr>
      </w:pPr>
      <w:r>
        <w:rPr>
          <w:rFonts w:ascii="IRBadr" w:hAnsi="IRBadr" w:cs="IRBadr" w:hint="cs"/>
          <w:sz w:val="34"/>
          <w:rtl/>
        </w:rPr>
        <w:t xml:space="preserve">در </w:t>
      </w:r>
      <w:r w:rsidR="005C41FA">
        <w:rPr>
          <w:rFonts w:ascii="IRBadr" w:hAnsi="IRBadr" w:cs="IRBadr" w:hint="cs"/>
          <w:sz w:val="34"/>
          <w:rtl/>
        </w:rPr>
        <w:t>سه</w:t>
      </w:r>
      <w:r>
        <w:rPr>
          <w:rFonts w:ascii="IRBadr" w:hAnsi="IRBadr" w:cs="IRBadr" w:hint="cs"/>
          <w:sz w:val="34"/>
          <w:rtl/>
        </w:rPr>
        <w:t xml:space="preserve"> روایت </w:t>
      </w:r>
      <w:r w:rsidR="005C41FA">
        <w:rPr>
          <w:rFonts w:ascii="IRBadr" w:hAnsi="IRBadr" w:cs="IRBadr" w:hint="cs"/>
          <w:sz w:val="34"/>
          <w:rtl/>
        </w:rPr>
        <w:t xml:space="preserve">از روایات محل بحث، </w:t>
      </w:r>
      <w:r>
        <w:rPr>
          <w:rFonts w:ascii="IRBadr" w:hAnsi="IRBadr" w:cs="IRBadr" w:hint="cs"/>
          <w:sz w:val="34"/>
          <w:rtl/>
        </w:rPr>
        <w:t xml:space="preserve">تعبیر </w:t>
      </w:r>
      <w:r w:rsidR="005C41FA">
        <w:rPr>
          <w:rFonts w:ascii="IRBadr" w:hAnsi="IRBadr" w:cs="IRBadr" w:hint="cs"/>
          <w:sz w:val="34"/>
          <w:rtl/>
        </w:rPr>
        <w:t>«</w:t>
      </w:r>
      <w:r>
        <w:rPr>
          <w:rFonts w:ascii="IRBadr" w:hAnsi="IRBadr" w:cs="IRBadr" w:hint="cs"/>
          <w:sz w:val="34"/>
          <w:rtl/>
        </w:rPr>
        <w:t>ابوالحسن</w:t>
      </w:r>
      <w:r w:rsidR="005C41FA">
        <w:rPr>
          <w:rFonts w:ascii="IRBadr" w:hAnsi="IRBadr" w:cs="IRBadr" w:hint="cs"/>
          <w:sz w:val="34"/>
          <w:rtl/>
        </w:rPr>
        <w:t>»</w:t>
      </w:r>
      <w:r>
        <w:rPr>
          <w:rFonts w:ascii="IRBadr" w:hAnsi="IRBadr" w:cs="IRBadr" w:hint="cs"/>
          <w:sz w:val="34"/>
          <w:rtl/>
        </w:rPr>
        <w:t xml:space="preserve"> وارد شده است.</w:t>
      </w:r>
      <w:r w:rsidR="005C41FA">
        <w:rPr>
          <w:rFonts w:ascii="IRBadr" w:hAnsi="IRBadr" w:cs="IRBadr" w:hint="cs"/>
          <w:sz w:val="34"/>
          <w:rtl/>
        </w:rPr>
        <w:t xml:space="preserve"> باید معلوم نماییم که این عنوان به کدام‌یک از ائمه علیهم السلام اشاره دارد.</w:t>
      </w:r>
      <w:r w:rsidR="00B401AB">
        <w:rPr>
          <w:rFonts w:ascii="IRBadr" w:hAnsi="IRBadr" w:cs="IRBadr" w:hint="cs"/>
          <w:sz w:val="34"/>
          <w:rtl/>
        </w:rPr>
        <w:t xml:space="preserve"> نتیجه این بحث آن است که معلوم می‌شود روایات صادر شده مربوط به چه زمانی است، و این امر می‌تواند در بحث تاثیرگذار باشد.</w:t>
      </w:r>
      <w:r>
        <w:rPr>
          <w:rFonts w:ascii="IRBadr" w:hAnsi="IRBadr" w:cs="IRBadr" w:hint="cs"/>
          <w:sz w:val="34"/>
          <w:rtl/>
        </w:rPr>
        <w:t xml:space="preserve"> </w:t>
      </w:r>
      <w:r w:rsidR="005E5122">
        <w:rPr>
          <w:rFonts w:ascii="IRBadr" w:hAnsi="IRBadr" w:cs="IRBadr" w:hint="cs"/>
          <w:sz w:val="34"/>
          <w:rtl/>
        </w:rPr>
        <w:t>این سه روایت به شرح زیر است:</w:t>
      </w:r>
    </w:p>
    <w:p w:rsidR="005E5122" w:rsidRDefault="005E5122" w:rsidP="005E5122">
      <w:pPr>
        <w:rPr>
          <w:rFonts w:ascii="IRBadr" w:hAnsi="IRBadr" w:cs="IRBadr"/>
          <w:sz w:val="34"/>
          <w:rtl/>
        </w:rPr>
      </w:pPr>
      <w:r w:rsidRPr="00B401AB">
        <w:rPr>
          <w:rFonts w:ascii="IRBadr" w:hAnsi="IRBadr" w:cs="IRBadr" w:hint="cs"/>
          <w:b/>
          <w:bCs/>
          <w:sz w:val="34"/>
          <w:rtl/>
        </w:rPr>
        <w:t>اول:</w:t>
      </w:r>
      <w:r>
        <w:rPr>
          <w:rFonts w:ascii="IRBadr" w:hAnsi="IRBadr" w:cs="IRBadr" w:hint="cs"/>
          <w:sz w:val="34"/>
          <w:rtl/>
        </w:rPr>
        <w:t xml:space="preserve"> روایت ابراهیم بن محمد همدانی. </w:t>
      </w:r>
    </w:p>
    <w:p w:rsidR="005E5122" w:rsidRDefault="005E5122" w:rsidP="005E5122">
      <w:pPr>
        <w:rPr>
          <w:rFonts w:ascii="IRBadr" w:hAnsi="IRBadr" w:cs="IRBadr"/>
          <w:sz w:val="34"/>
          <w:rtl/>
        </w:rPr>
      </w:pPr>
      <w:r w:rsidRPr="00B401AB">
        <w:rPr>
          <w:rFonts w:ascii="IRBadr" w:hAnsi="IRBadr" w:cs="IRBadr" w:hint="cs"/>
          <w:b/>
          <w:bCs/>
          <w:sz w:val="34"/>
          <w:rtl/>
        </w:rPr>
        <w:t xml:space="preserve">دوم: </w:t>
      </w:r>
      <w:r>
        <w:rPr>
          <w:rFonts w:ascii="IRBadr" w:hAnsi="IRBadr" w:cs="IRBadr" w:hint="cs"/>
          <w:sz w:val="34"/>
          <w:rtl/>
        </w:rPr>
        <w:t xml:space="preserve">روایت جعفر بن ابراهیم همدانی. </w:t>
      </w:r>
    </w:p>
    <w:p w:rsidR="005E5122" w:rsidRDefault="005E5122" w:rsidP="005E5122">
      <w:pPr>
        <w:rPr>
          <w:rFonts w:ascii="IRBadr" w:hAnsi="IRBadr" w:cs="IRBadr"/>
          <w:sz w:val="34"/>
          <w:rtl/>
        </w:rPr>
      </w:pPr>
      <w:r w:rsidRPr="005E5122">
        <w:rPr>
          <w:rFonts w:ascii="IRBadr" w:hAnsi="IRBadr" w:cs="IRBadr" w:hint="cs"/>
          <w:b/>
          <w:bCs/>
          <w:sz w:val="34"/>
          <w:rtl/>
        </w:rPr>
        <w:t>سوم</w:t>
      </w:r>
      <w:r>
        <w:rPr>
          <w:rFonts w:ascii="IRBadr" w:hAnsi="IRBadr" w:cs="IRBadr" w:hint="cs"/>
          <w:sz w:val="34"/>
          <w:rtl/>
        </w:rPr>
        <w:t>: روایت سلیمان بن حفص.</w:t>
      </w:r>
    </w:p>
    <w:p w:rsidR="005E5122" w:rsidRDefault="005E5122" w:rsidP="005E5122">
      <w:pPr>
        <w:rPr>
          <w:rFonts w:ascii="IRBadr" w:hAnsi="IRBadr" w:cs="IRBadr"/>
          <w:sz w:val="34"/>
          <w:rtl/>
        </w:rPr>
      </w:pPr>
      <w:r>
        <w:rPr>
          <w:rFonts w:ascii="IRBadr" w:hAnsi="IRBadr" w:cs="IRBadr" w:hint="cs"/>
          <w:sz w:val="34"/>
          <w:rtl/>
        </w:rPr>
        <w:t>ابتدا دو روایت اول که از ابرهیم بن محمد و فرزندش جعفر نقل شده را ذکر می‌نماییم و پس از آن، روایت سوم را مورد بررسی قرار خواهیم داد.</w:t>
      </w:r>
    </w:p>
    <w:p w:rsidR="005E5122" w:rsidRDefault="005E5122" w:rsidP="005E5122">
      <w:pPr>
        <w:pStyle w:val="Heading4"/>
        <w:rPr>
          <w:rtl/>
        </w:rPr>
      </w:pPr>
      <w:bookmarkStart w:id="136" w:name="_Toc187933800"/>
      <w:r>
        <w:rPr>
          <w:rFonts w:hint="cs"/>
          <w:rtl/>
        </w:rPr>
        <w:t>روایت ابراهیم بن محمد و روایت جعفر بن ابراهیم</w:t>
      </w:r>
      <w:bookmarkEnd w:id="136"/>
    </w:p>
    <w:p w:rsidR="00AA6889" w:rsidRDefault="00A8086C" w:rsidP="00AA6889">
      <w:pPr>
        <w:rPr>
          <w:rFonts w:ascii="IRBadr" w:hAnsi="IRBadr" w:cs="IRBadr"/>
          <w:sz w:val="34"/>
          <w:rtl/>
        </w:rPr>
      </w:pPr>
      <w:r>
        <w:rPr>
          <w:rFonts w:ascii="IRBadr" w:hAnsi="IRBadr" w:cs="IRBadr" w:hint="cs"/>
          <w:sz w:val="34"/>
          <w:rtl/>
        </w:rPr>
        <w:t>بیان شد که</w:t>
      </w:r>
      <w:r w:rsidR="00B401AB">
        <w:rPr>
          <w:rFonts w:ascii="IRBadr" w:hAnsi="IRBadr" w:cs="IRBadr" w:hint="cs"/>
          <w:sz w:val="34"/>
          <w:rtl/>
        </w:rPr>
        <w:t xml:space="preserve"> ممکن است این هر دو، یک روایت باشد. این دو روایت از یک مکاتبه خبر می‌دهد که از ابوالحسن وارد شده است. ظاهر آن است که</w:t>
      </w:r>
      <w:r>
        <w:rPr>
          <w:rFonts w:ascii="IRBadr" w:hAnsi="IRBadr" w:cs="IRBadr" w:hint="cs"/>
          <w:sz w:val="34"/>
          <w:rtl/>
        </w:rPr>
        <w:t xml:space="preserve"> مراد از ابوالحسن در سند این دو روایت امام هادی علیه السلام است.</w:t>
      </w:r>
      <w:r w:rsidR="00B401AB">
        <w:rPr>
          <w:rFonts w:ascii="IRBadr" w:hAnsi="IRBadr" w:cs="IRBadr" w:hint="cs"/>
          <w:sz w:val="34"/>
          <w:rtl/>
        </w:rPr>
        <w:t xml:space="preserve"> جعفر بن</w:t>
      </w:r>
      <w:r>
        <w:rPr>
          <w:rFonts w:ascii="IRBadr" w:hAnsi="IRBadr" w:cs="IRBadr" w:hint="cs"/>
          <w:sz w:val="34"/>
          <w:rtl/>
        </w:rPr>
        <w:t xml:space="preserve"> ابراهیم بن محمد قرینه بر این امر است؛ چرا که طبقه وی با آن حضرت تناسب دارد. </w:t>
      </w:r>
      <w:r w:rsidR="00B401AB">
        <w:rPr>
          <w:rFonts w:ascii="IRBadr" w:hAnsi="IRBadr" w:cs="IRBadr" w:hint="cs"/>
          <w:sz w:val="34"/>
          <w:rtl/>
        </w:rPr>
        <w:t>مرحوم محقّق در معتبر</w:t>
      </w:r>
      <w:r w:rsidR="00B401AB">
        <w:rPr>
          <w:rStyle w:val="FootnoteReference"/>
          <w:rFonts w:ascii="IRBadr" w:hAnsi="IRBadr" w:cs="IRBadr"/>
          <w:sz w:val="34"/>
          <w:rtl/>
        </w:rPr>
        <w:footnoteReference w:id="13"/>
      </w:r>
      <w:r w:rsidR="00B401AB">
        <w:rPr>
          <w:rFonts w:ascii="IRBadr" w:hAnsi="IRBadr" w:cs="IRBadr" w:hint="cs"/>
          <w:sz w:val="34"/>
          <w:rtl/>
        </w:rPr>
        <w:t xml:space="preserve"> و مرحوم علامه حلی در نهایة الاحکام</w:t>
      </w:r>
      <w:r w:rsidR="00B401AB">
        <w:rPr>
          <w:rStyle w:val="FootnoteReference"/>
          <w:rFonts w:ascii="IRBadr" w:hAnsi="IRBadr" w:cs="IRBadr"/>
          <w:sz w:val="34"/>
          <w:rtl/>
        </w:rPr>
        <w:footnoteReference w:id="14"/>
      </w:r>
      <w:r w:rsidR="00B401AB">
        <w:rPr>
          <w:rFonts w:ascii="IRBadr" w:hAnsi="IRBadr" w:cs="IRBadr" w:hint="cs"/>
          <w:sz w:val="34"/>
          <w:rtl/>
        </w:rPr>
        <w:t xml:space="preserve"> </w:t>
      </w:r>
      <w:r w:rsidR="00AA6889">
        <w:rPr>
          <w:rFonts w:ascii="IRBadr" w:hAnsi="IRBadr" w:cs="IRBadr" w:hint="cs"/>
          <w:sz w:val="34"/>
          <w:rtl/>
        </w:rPr>
        <w:t xml:space="preserve">و مرحوم ملا حبیب الله کاشانی در توضیح </w:t>
      </w:r>
      <w:r w:rsidR="00AA6889">
        <w:rPr>
          <w:rFonts w:ascii="IRBadr" w:hAnsi="IRBadr" w:cs="IRBadr" w:hint="cs"/>
          <w:sz w:val="34"/>
          <w:rtl/>
        </w:rPr>
        <w:lastRenderedPageBreak/>
        <w:t>البیان</w:t>
      </w:r>
      <w:r w:rsidR="00AA6889">
        <w:rPr>
          <w:rStyle w:val="FootnoteReference"/>
          <w:rFonts w:ascii="IRBadr" w:hAnsi="IRBadr" w:cs="IRBadr"/>
          <w:sz w:val="34"/>
          <w:rtl/>
        </w:rPr>
        <w:footnoteReference w:id="15"/>
      </w:r>
      <w:r w:rsidR="00AA6889">
        <w:rPr>
          <w:rFonts w:ascii="IRBadr" w:hAnsi="IRBadr" w:cs="IRBadr" w:hint="cs"/>
          <w:sz w:val="34"/>
          <w:rtl/>
        </w:rPr>
        <w:t xml:space="preserve"> </w:t>
      </w:r>
      <w:r w:rsidR="00963571">
        <w:rPr>
          <w:rFonts w:ascii="IRBadr" w:hAnsi="IRBadr" w:cs="IRBadr" w:hint="cs"/>
          <w:sz w:val="34"/>
          <w:rtl/>
        </w:rPr>
        <w:t xml:space="preserve">کنیه ابوالحسن در </w:t>
      </w:r>
      <w:r>
        <w:rPr>
          <w:rFonts w:ascii="IRBadr" w:hAnsi="IRBadr" w:cs="IRBadr" w:hint="cs"/>
          <w:sz w:val="34"/>
          <w:rtl/>
        </w:rPr>
        <w:t>روایت</w:t>
      </w:r>
      <w:r w:rsidR="00963571">
        <w:rPr>
          <w:rFonts w:ascii="IRBadr" w:hAnsi="IRBadr" w:cs="IRBadr" w:hint="cs"/>
          <w:sz w:val="34"/>
          <w:rtl/>
        </w:rPr>
        <w:t xml:space="preserve"> جعفر بن</w:t>
      </w:r>
      <w:r w:rsidR="00B401AB">
        <w:rPr>
          <w:rFonts w:ascii="IRBadr" w:hAnsi="IRBadr" w:cs="IRBadr" w:hint="cs"/>
          <w:sz w:val="34"/>
          <w:rtl/>
        </w:rPr>
        <w:t xml:space="preserve"> ابراهیم بن محمد را</w:t>
      </w:r>
      <w:r>
        <w:rPr>
          <w:rFonts w:ascii="IRBadr" w:hAnsi="IRBadr" w:cs="IRBadr" w:hint="cs"/>
          <w:sz w:val="34"/>
          <w:rtl/>
        </w:rPr>
        <w:t xml:space="preserve"> بر امام کاظم علیه السلام تطبیق </w:t>
      </w:r>
      <w:r w:rsidR="00B401AB">
        <w:rPr>
          <w:rFonts w:ascii="IRBadr" w:hAnsi="IRBadr" w:cs="IRBadr" w:hint="cs"/>
          <w:sz w:val="34"/>
          <w:rtl/>
        </w:rPr>
        <w:t>داده‌اند</w:t>
      </w:r>
      <w:r>
        <w:rPr>
          <w:rFonts w:ascii="IRBadr" w:hAnsi="IRBadr" w:cs="IRBadr" w:hint="cs"/>
          <w:sz w:val="34"/>
          <w:rtl/>
        </w:rPr>
        <w:t xml:space="preserve"> که صحیح نیست.</w:t>
      </w:r>
      <w:r w:rsidR="00AA6889">
        <w:rPr>
          <w:rFonts w:ascii="IRBadr" w:hAnsi="IRBadr" w:cs="IRBadr" w:hint="cs"/>
          <w:sz w:val="34"/>
          <w:rtl/>
        </w:rPr>
        <w:t xml:space="preserve"> طبقه محمد بن ابراهیم مربوط به زمان امام رضا علیه السلام است. فرزند وی مربوط به طبقات بعد است. </w:t>
      </w:r>
    </w:p>
    <w:p w:rsidR="00A8086C" w:rsidRDefault="00A8086C" w:rsidP="00AA6889">
      <w:pPr>
        <w:rPr>
          <w:rFonts w:ascii="IRBadr" w:hAnsi="IRBadr" w:cs="IRBadr"/>
          <w:sz w:val="34"/>
          <w:rtl/>
        </w:rPr>
      </w:pPr>
      <w:r>
        <w:rPr>
          <w:rFonts w:ascii="IRBadr" w:hAnsi="IRBadr" w:cs="IRBadr" w:hint="cs"/>
          <w:sz w:val="34"/>
          <w:rtl/>
        </w:rPr>
        <w:t xml:space="preserve"> </w:t>
      </w:r>
      <w:r w:rsidR="00BD2181">
        <w:rPr>
          <w:rFonts w:ascii="IRBadr" w:hAnsi="IRBadr" w:cs="IRBadr" w:hint="cs"/>
          <w:sz w:val="34"/>
          <w:rtl/>
        </w:rPr>
        <w:t>این قبیل سوالات مربوط به زمان وکالت است.</w:t>
      </w:r>
      <w:r w:rsidR="00AA6889">
        <w:rPr>
          <w:rFonts w:ascii="IRBadr" w:hAnsi="IRBadr" w:cs="IRBadr" w:hint="cs"/>
          <w:sz w:val="34"/>
          <w:rtl/>
        </w:rPr>
        <w:t xml:space="preserve"> شبکه وکالت به طور جدی در زمان امام جواد علیه السلام مطرح شده و تا زمان حضرت ولی عصر علیه السلام به صورت یک شبکه و یک نظام منسجم دنبال داشته است. سوالی که در این دو روایت مطرح شده مربوط به نظام وکالت و مساله وکالت است که در زمان موسی بن جعفر علیه السلام چندان گسترش نداشته است. نکته دیگر آنکه مکاتبات نیز بیشتر مربوط به دوره‌های اخیر است. در زمان‌های پیش از امامان متاخر، سوالات بیشتر به صورت شفاهی مطرح می‌شده است.</w:t>
      </w:r>
    </w:p>
    <w:p w:rsidR="005C41FA" w:rsidRDefault="005C41FA" w:rsidP="005E5122">
      <w:pPr>
        <w:pStyle w:val="Heading4"/>
        <w:rPr>
          <w:rtl/>
        </w:rPr>
      </w:pPr>
      <w:bookmarkStart w:id="137" w:name="_Toc187933801"/>
      <w:bookmarkStart w:id="138" w:name="_Toc187933272"/>
      <w:bookmarkStart w:id="139" w:name="_Toc187933315"/>
      <w:r>
        <w:rPr>
          <w:rFonts w:hint="cs"/>
          <w:rtl/>
        </w:rPr>
        <w:t>روایات سلیمان بن حفص</w:t>
      </w:r>
      <w:bookmarkEnd w:id="137"/>
      <w:r>
        <w:rPr>
          <w:rFonts w:hint="cs"/>
          <w:rtl/>
        </w:rPr>
        <w:t xml:space="preserve"> </w:t>
      </w:r>
      <w:bookmarkEnd w:id="138"/>
      <w:bookmarkEnd w:id="139"/>
    </w:p>
    <w:p w:rsidR="00515AF3" w:rsidRDefault="00515AF3" w:rsidP="00AA6889">
      <w:pPr>
        <w:rPr>
          <w:rFonts w:ascii="IRBadr" w:hAnsi="IRBadr" w:cs="IRBadr"/>
          <w:sz w:val="34"/>
          <w:rtl/>
        </w:rPr>
      </w:pPr>
      <w:r>
        <w:rPr>
          <w:rFonts w:ascii="IRBadr" w:hAnsi="IRBadr" w:cs="IRBadr" w:hint="cs"/>
          <w:sz w:val="34"/>
          <w:rtl/>
        </w:rPr>
        <w:t>در روایت سلیمان بن حفص مروزی نیز کنیه ابوالحسن ذکر شده است:</w:t>
      </w:r>
    </w:p>
    <w:p w:rsidR="00515AF3" w:rsidRDefault="00515AF3" w:rsidP="00AA6889">
      <w:pPr>
        <w:rPr>
          <w:rFonts w:ascii="IRBadr" w:hAnsi="IRBadr" w:cs="IRBadr"/>
          <w:sz w:val="34"/>
          <w:rtl/>
        </w:rPr>
      </w:pPr>
      <w:r>
        <w:rPr>
          <w:rFonts w:ascii="IRBadr" w:hAnsi="IRBadr" w:cs="IRBadr" w:hint="cs"/>
          <w:sz w:val="34"/>
          <w:rtl/>
        </w:rPr>
        <w:t>«</w:t>
      </w:r>
      <w:r w:rsidRPr="00515AF3">
        <w:rPr>
          <w:rFonts w:ascii="IRBadr" w:hAnsi="IRBadr" w:cs="IRBadr" w:hint="cs"/>
          <w:sz w:val="34"/>
          <w:rtl/>
        </w:rPr>
        <w:t>أَبِي</w:t>
      </w:r>
      <w:r w:rsidRPr="00515AF3">
        <w:rPr>
          <w:rFonts w:ascii="IRBadr" w:hAnsi="IRBadr" w:cs="IRBadr"/>
          <w:sz w:val="34"/>
          <w:rtl/>
        </w:rPr>
        <w:t xml:space="preserve"> </w:t>
      </w:r>
      <w:r w:rsidRPr="00515AF3">
        <w:rPr>
          <w:rFonts w:ascii="IRBadr" w:hAnsi="IRBadr" w:cs="IRBadr" w:hint="cs"/>
          <w:sz w:val="34"/>
          <w:rtl/>
        </w:rPr>
        <w:t>وَ</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الْحَسَنِ</w:t>
      </w:r>
      <w:r w:rsidRPr="00515AF3">
        <w:rPr>
          <w:rFonts w:ascii="IRBadr" w:hAnsi="IRBadr" w:cs="IRBadr"/>
          <w:sz w:val="34"/>
          <w:rtl/>
        </w:rPr>
        <w:t xml:space="preserve"> </w:t>
      </w:r>
      <w:r w:rsidRPr="00515AF3">
        <w:rPr>
          <w:rFonts w:ascii="IRBadr" w:hAnsi="IRBadr" w:cs="IRBadr" w:hint="cs"/>
          <w:sz w:val="34"/>
          <w:rtl/>
        </w:rPr>
        <w:t>رَحِمَهُمَا</w:t>
      </w:r>
      <w:r w:rsidRPr="00515AF3">
        <w:rPr>
          <w:rFonts w:ascii="IRBadr" w:hAnsi="IRBadr" w:cs="IRBadr"/>
          <w:sz w:val="34"/>
          <w:rtl/>
        </w:rPr>
        <w:t xml:space="preserve"> </w:t>
      </w:r>
      <w:r w:rsidRPr="00515AF3">
        <w:rPr>
          <w:rFonts w:ascii="IRBadr" w:hAnsi="IRBadr" w:cs="IRBadr" w:hint="cs"/>
          <w:sz w:val="34"/>
          <w:rtl/>
        </w:rPr>
        <w:t>اللَّهُ</w:t>
      </w:r>
      <w:r w:rsidRPr="00515AF3">
        <w:rPr>
          <w:rFonts w:ascii="IRBadr" w:hAnsi="IRBadr" w:cs="IRBadr"/>
          <w:sz w:val="34"/>
          <w:rtl/>
        </w:rPr>
        <w:t xml:space="preserve"> </w:t>
      </w:r>
      <w:r w:rsidRPr="00515AF3">
        <w:rPr>
          <w:rFonts w:ascii="IRBadr" w:hAnsi="IRBadr" w:cs="IRBadr" w:hint="cs"/>
          <w:sz w:val="34"/>
          <w:rtl/>
        </w:rPr>
        <w:t>قَالا</w:t>
      </w:r>
      <w:r w:rsidRPr="00515AF3">
        <w:rPr>
          <w:rFonts w:ascii="IRBadr" w:hAnsi="IRBadr" w:cs="IRBadr"/>
          <w:sz w:val="34"/>
          <w:rtl/>
        </w:rPr>
        <w:t xml:space="preserve"> </w:t>
      </w:r>
      <w:r w:rsidRPr="00515AF3">
        <w:rPr>
          <w:rFonts w:ascii="IRBadr" w:hAnsi="IRBadr" w:cs="IRBadr" w:hint="cs"/>
          <w:sz w:val="34"/>
          <w:rtl/>
        </w:rPr>
        <w:t>حَدَّثَنَا</w:t>
      </w:r>
      <w:r w:rsidRPr="00515AF3">
        <w:rPr>
          <w:rFonts w:ascii="IRBadr" w:hAnsi="IRBadr" w:cs="IRBadr"/>
          <w:sz w:val="34"/>
          <w:rtl/>
        </w:rPr>
        <w:t xml:space="preserve"> </w:t>
      </w:r>
      <w:r w:rsidRPr="00515AF3">
        <w:rPr>
          <w:rFonts w:ascii="IRBadr" w:hAnsi="IRBadr" w:cs="IRBadr" w:hint="cs"/>
          <w:sz w:val="34"/>
          <w:rtl/>
        </w:rPr>
        <w:t>أَحْمَدُ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إِدْرِيسَ</w:t>
      </w:r>
      <w:r w:rsidRPr="00515AF3">
        <w:rPr>
          <w:rFonts w:ascii="IRBadr" w:hAnsi="IRBadr" w:cs="IRBadr"/>
          <w:sz w:val="34"/>
          <w:rtl/>
        </w:rPr>
        <w:t xml:space="preserve"> </w:t>
      </w:r>
      <w:r w:rsidRPr="00515AF3">
        <w:rPr>
          <w:rFonts w:ascii="IRBadr" w:hAnsi="IRBadr" w:cs="IRBadr" w:hint="cs"/>
          <w:sz w:val="34"/>
          <w:rtl/>
        </w:rPr>
        <w:t>وَ</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يَحْيَى</w:t>
      </w:r>
      <w:r w:rsidRPr="00515AF3">
        <w:rPr>
          <w:rFonts w:ascii="IRBadr" w:hAnsi="IRBadr" w:cs="IRBadr"/>
          <w:sz w:val="34"/>
          <w:rtl/>
        </w:rPr>
        <w:t xml:space="preserve"> </w:t>
      </w:r>
      <w:r w:rsidRPr="00515AF3">
        <w:rPr>
          <w:rFonts w:ascii="IRBadr" w:hAnsi="IRBadr" w:cs="IRBadr" w:hint="cs"/>
          <w:sz w:val="34"/>
          <w:rtl/>
        </w:rPr>
        <w:t>الْعَطَّارُ</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أَحْمَدَ</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عَلِيِّ</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رَجُلٍ</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سُلَيْمَانَ</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حَفْصٍ</w:t>
      </w:r>
      <w:r w:rsidRPr="00515AF3">
        <w:rPr>
          <w:rFonts w:ascii="IRBadr" w:hAnsi="IRBadr" w:cs="IRBadr"/>
          <w:sz w:val="34"/>
          <w:rtl/>
        </w:rPr>
        <w:t xml:space="preserve"> </w:t>
      </w:r>
      <w:r w:rsidRPr="00515AF3">
        <w:rPr>
          <w:rFonts w:ascii="IRBadr" w:hAnsi="IRBadr" w:cs="IRBadr" w:hint="cs"/>
          <w:sz w:val="34"/>
          <w:rtl/>
        </w:rPr>
        <w:t>الْمَرْوَزِيِّ</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sz w:val="34"/>
          <w:rtl/>
        </w:rPr>
        <w:t>أَبُو</w:t>
      </w:r>
      <w:r w:rsidRPr="00515AF3">
        <w:rPr>
          <w:rFonts w:ascii="IRBadr" w:hAnsi="IRBadr" w:cs="IRBadr"/>
          <w:sz w:val="34"/>
          <w:rtl/>
        </w:rPr>
        <w:t xml:space="preserve"> </w:t>
      </w:r>
      <w:r w:rsidRPr="00515AF3">
        <w:rPr>
          <w:rFonts w:ascii="IRBadr" w:hAnsi="IRBadr" w:cs="IRBadr" w:hint="cs"/>
          <w:sz w:val="34"/>
          <w:rtl/>
        </w:rPr>
        <w:t>الْحَسَنِ</w:t>
      </w:r>
      <w:r w:rsidRPr="00515AF3">
        <w:rPr>
          <w:rFonts w:ascii="IRBadr" w:hAnsi="IRBadr" w:cs="IRBadr"/>
          <w:sz w:val="34"/>
          <w:rtl/>
        </w:rPr>
        <w:t xml:space="preserve"> </w:t>
      </w:r>
      <w:r w:rsidRPr="00515AF3">
        <w:rPr>
          <w:rFonts w:ascii="IRBadr" w:hAnsi="IRBadr" w:cs="IRBadr" w:hint="cs"/>
          <w:sz w:val="34"/>
          <w:rtl/>
        </w:rPr>
        <w:t>ع</w:t>
      </w:r>
      <w:r w:rsidRPr="00515AF3">
        <w:rPr>
          <w:rFonts w:ascii="IRBadr" w:hAnsi="IRBadr" w:cs="IRBadr"/>
          <w:sz w:val="34"/>
          <w:rtl/>
        </w:rPr>
        <w:t xml:space="preserve"> </w:t>
      </w:r>
      <w:r w:rsidRPr="00515AF3">
        <w:rPr>
          <w:rFonts w:ascii="IRBadr" w:hAnsi="IRBadr" w:cs="IRBadr" w:hint="cs"/>
          <w:color w:val="008000"/>
          <w:sz w:val="34"/>
          <w:rtl/>
        </w:rPr>
        <w:t>الْغُسْلُ</w:t>
      </w:r>
      <w:r w:rsidRPr="00515AF3">
        <w:rPr>
          <w:rFonts w:ascii="IRBadr" w:hAnsi="IRBadr" w:cs="IRBadr"/>
          <w:color w:val="008000"/>
          <w:sz w:val="34"/>
          <w:rtl/>
        </w:rPr>
        <w:t xml:space="preserve"> </w:t>
      </w:r>
      <w:r w:rsidRPr="00515AF3">
        <w:rPr>
          <w:rFonts w:ascii="IRBadr" w:hAnsi="IRBadr" w:cs="IRBadr" w:hint="cs"/>
          <w:color w:val="008000"/>
          <w:sz w:val="34"/>
          <w:rtl/>
        </w:rPr>
        <w:t>صَاعٌ</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مَاءٍ</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الْوُضُوءُ</w:t>
      </w:r>
      <w:r w:rsidRPr="00515AF3">
        <w:rPr>
          <w:rFonts w:ascii="IRBadr" w:hAnsi="IRBadr" w:cs="IRBadr"/>
          <w:color w:val="008000"/>
          <w:sz w:val="34"/>
          <w:rtl/>
        </w:rPr>
        <w:t xml:space="preserve"> </w:t>
      </w:r>
      <w:r w:rsidRPr="00515AF3">
        <w:rPr>
          <w:rFonts w:ascii="IRBadr" w:hAnsi="IRBadr" w:cs="IRBadr" w:hint="cs"/>
          <w:color w:val="008000"/>
          <w:sz w:val="34"/>
          <w:rtl/>
        </w:rPr>
        <w:t>مُدٌّ</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مَاءٍ</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صَاعُ</w:t>
      </w:r>
      <w:r w:rsidRPr="00515AF3">
        <w:rPr>
          <w:rFonts w:ascii="IRBadr" w:hAnsi="IRBadr" w:cs="IRBadr"/>
          <w:color w:val="008000"/>
          <w:sz w:val="34"/>
          <w:rtl/>
        </w:rPr>
        <w:t xml:space="preserve"> </w:t>
      </w:r>
      <w:r w:rsidRPr="00515AF3">
        <w:rPr>
          <w:rFonts w:ascii="IRBadr" w:hAnsi="IRBadr" w:cs="IRBadr" w:hint="cs"/>
          <w:color w:val="008000"/>
          <w:sz w:val="34"/>
          <w:rtl/>
        </w:rPr>
        <w:t>النَّبِيِّ</w:t>
      </w:r>
      <w:r w:rsidRPr="00515AF3">
        <w:rPr>
          <w:rFonts w:ascii="IRBadr" w:hAnsi="IRBadr" w:cs="IRBadr"/>
          <w:color w:val="008000"/>
          <w:sz w:val="34"/>
          <w:rtl/>
        </w:rPr>
        <w:t xml:space="preserve"> </w:t>
      </w:r>
      <w:r w:rsidRPr="00515AF3">
        <w:rPr>
          <w:rFonts w:ascii="IRBadr" w:hAnsi="IRBadr" w:cs="IRBadr" w:hint="cs"/>
          <w:color w:val="008000"/>
          <w:sz w:val="34"/>
          <w:rtl/>
        </w:rPr>
        <w:t>ص</w:t>
      </w:r>
      <w:r w:rsidRPr="00515AF3">
        <w:rPr>
          <w:rFonts w:ascii="IRBadr" w:hAnsi="IRBadr" w:cs="IRBadr"/>
          <w:color w:val="008000"/>
          <w:sz w:val="34"/>
          <w:rtl/>
        </w:rPr>
        <w:t xml:space="preserve"> </w:t>
      </w:r>
      <w:r w:rsidRPr="00515AF3">
        <w:rPr>
          <w:rFonts w:ascii="IRBadr" w:hAnsi="IRBadr" w:cs="IRBadr" w:hint="cs"/>
          <w:color w:val="008000"/>
          <w:sz w:val="34"/>
          <w:rtl/>
        </w:rPr>
        <w:t>خَمْسَةُ</w:t>
      </w:r>
      <w:r w:rsidRPr="00515AF3">
        <w:rPr>
          <w:rFonts w:ascii="IRBadr" w:hAnsi="IRBadr" w:cs="IRBadr"/>
          <w:color w:val="008000"/>
          <w:sz w:val="34"/>
          <w:rtl/>
        </w:rPr>
        <w:t xml:space="preserve"> </w:t>
      </w:r>
      <w:r w:rsidRPr="00515AF3">
        <w:rPr>
          <w:rFonts w:ascii="IRBadr" w:hAnsi="IRBadr" w:cs="IRBadr" w:hint="cs"/>
          <w:color w:val="008000"/>
          <w:sz w:val="34"/>
          <w:rtl/>
        </w:rPr>
        <w:t>أَمْدَادٍ</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الْمُدُّ</w:t>
      </w:r>
      <w:r w:rsidRPr="00515AF3">
        <w:rPr>
          <w:rFonts w:ascii="IRBadr" w:hAnsi="IRBadr" w:cs="IRBadr"/>
          <w:color w:val="008000"/>
          <w:sz w:val="34"/>
          <w:rtl/>
        </w:rPr>
        <w:t xml:space="preserve"> </w:t>
      </w:r>
      <w:r w:rsidRPr="00515AF3">
        <w:rPr>
          <w:rFonts w:ascii="IRBadr" w:hAnsi="IRBadr" w:cs="IRBadr" w:hint="cs"/>
          <w:color w:val="008000"/>
          <w:sz w:val="34"/>
          <w:rtl/>
        </w:rPr>
        <w:t>وَزْنُ</w:t>
      </w:r>
      <w:r w:rsidRPr="00515AF3">
        <w:rPr>
          <w:rFonts w:ascii="IRBadr" w:hAnsi="IRBadr" w:cs="IRBadr"/>
          <w:color w:val="008000"/>
          <w:sz w:val="34"/>
          <w:rtl/>
        </w:rPr>
        <w:t xml:space="preserve"> </w:t>
      </w:r>
      <w:r w:rsidRPr="00515AF3">
        <w:rPr>
          <w:rFonts w:ascii="IRBadr" w:hAnsi="IRBadr" w:cs="IRBadr" w:hint="cs"/>
          <w:color w:val="008000"/>
          <w:sz w:val="34"/>
          <w:rtl/>
        </w:rPr>
        <w:t>مِائَتَيْ</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ثَمَانِينَ</w:t>
      </w:r>
      <w:r w:rsidRPr="00515AF3">
        <w:rPr>
          <w:rFonts w:ascii="IRBadr" w:hAnsi="IRBadr" w:cs="IRBadr"/>
          <w:color w:val="008000"/>
          <w:sz w:val="34"/>
          <w:rtl/>
        </w:rPr>
        <w:t xml:space="preserve"> </w:t>
      </w:r>
      <w:r w:rsidRPr="00515AF3">
        <w:rPr>
          <w:rFonts w:ascii="IRBadr" w:hAnsi="IRBadr" w:cs="IRBadr" w:hint="cs"/>
          <w:color w:val="008000"/>
          <w:sz w:val="34"/>
          <w:rtl/>
        </w:rPr>
        <w:t>دِرْهَماً</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الدِّرْهَمُ</w:t>
      </w:r>
      <w:r w:rsidRPr="00515AF3">
        <w:rPr>
          <w:rFonts w:ascii="IRBadr" w:hAnsi="IRBadr" w:cs="IRBadr"/>
          <w:color w:val="008000"/>
          <w:sz w:val="34"/>
          <w:rtl/>
        </w:rPr>
        <w:t xml:space="preserve"> </w:t>
      </w:r>
      <w:r w:rsidRPr="00515AF3">
        <w:rPr>
          <w:rFonts w:ascii="IRBadr" w:hAnsi="IRBadr" w:cs="IRBadr" w:hint="cs"/>
          <w:color w:val="008000"/>
          <w:sz w:val="34"/>
          <w:rtl/>
        </w:rPr>
        <w:t>وَزْنُ</w:t>
      </w:r>
      <w:r w:rsidRPr="00515AF3">
        <w:rPr>
          <w:rFonts w:ascii="IRBadr" w:hAnsi="IRBadr" w:cs="IRBadr"/>
          <w:color w:val="008000"/>
          <w:sz w:val="34"/>
          <w:rtl/>
        </w:rPr>
        <w:t xml:space="preserve"> </w:t>
      </w:r>
      <w:r w:rsidRPr="00515AF3">
        <w:rPr>
          <w:rFonts w:ascii="IRBadr" w:hAnsi="IRBadr" w:cs="IRBadr" w:hint="cs"/>
          <w:color w:val="008000"/>
          <w:sz w:val="34"/>
          <w:rtl/>
        </w:rPr>
        <w:t>سِتَّةِ</w:t>
      </w:r>
      <w:r w:rsidRPr="00515AF3">
        <w:rPr>
          <w:rFonts w:ascii="IRBadr" w:hAnsi="IRBadr" w:cs="IRBadr"/>
          <w:color w:val="008000"/>
          <w:sz w:val="34"/>
          <w:rtl/>
        </w:rPr>
        <w:t xml:space="preserve"> </w:t>
      </w:r>
      <w:r w:rsidRPr="00515AF3">
        <w:rPr>
          <w:rFonts w:ascii="IRBadr" w:hAnsi="IRBadr" w:cs="IRBadr" w:hint="cs"/>
          <w:color w:val="008000"/>
          <w:sz w:val="34"/>
          <w:rtl/>
        </w:rPr>
        <w:t>دَوَانِيقَ</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الدَّانِقُ</w:t>
      </w:r>
      <w:r w:rsidRPr="00515AF3">
        <w:rPr>
          <w:rFonts w:ascii="IRBadr" w:hAnsi="IRBadr" w:cs="IRBadr"/>
          <w:color w:val="008000"/>
          <w:sz w:val="34"/>
          <w:rtl/>
        </w:rPr>
        <w:t xml:space="preserve"> </w:t>
      </w:r>
      <w:r w:rsidRPr="00515AF3">
        <w:rPr>
          <w:rFonts w:ascii="IRBadr" w:hAnsi="IRBadr" w:cs="IRBadr" w:hint="cs"/>
          <w:color w:val="008000"/>
          <w:sz w:val="34"/>
          <w:rtl/>
        </w:rPr>
        <w:t>سِتَّةُ</w:t>
      </w:r>
      <w:r w:rsidRPr="00515AF3">
        <w:rPr>
          <w:rFonts w:ascii="IRBadr" w:hAnsi="IRBadr" w:cs="IRBadr"/>
          <w:color w:val="008000"/>
          <w:sz w:val="34"/>
          <w:rtl/>
        </w:rPr>
        <w:t xml:space="preserve"> </w:t>
      </w:r>
      <w:r w:rsidRPr="00515AF3">
        <w:rPr>
          <w:rFonts w:ascii="IRBadr" w:hAnsi="IRBadr" w:cs="IRBadr" w:hint="cs"/>
          <w:color w:val="008000"/>
          <w:sz w:val="34"/>
          <w:rtl/>
        </w:rPr>
        <w:t>حَبَّاتٍ</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الْحَبَّةُ</w:t>
      </w:r>
      <w:r w:rsidRPr="00515AF3">
        <w:rPr>
          <w:rFonts w:ascii="IRBadr" w:hAnsi="IRBadr" w:cs="IRBadr"/>
          <w:color w:val="008000"/>
          <w:sz w:val="34"/>
          <w:rtl/>
        </w:rPr>
        <w:t xml:space="preserve"> </w:t>
      </w:r>
      <w:r w:rsidRPr="00515AF3">
        <w:rPr>
          <w:rFonts w:ascii="IRBadr" w:hAnsi="IRBadr" w:cs="IRBadr" w:hint="cs"/>
          <w:color w:val="008000"/>
          <w:sz w:val="34"/>
          <w:rtl/>
        </w:rPr>
        <w:t>وَزْنُ</w:t>
      </w:r>
      <w:r w:rsidRPr="00515AF3">
        <w:rPr>
          <w:rFonts w:ascii="IRBadr" w:hAnsi="IRBadr" w:cs="IRBadr"/>
          <w:color w:val="008000"/>
          <w:sz w:val="34"/>
          <w:rtl/>
        </w:rPr>
        <w:t xml:space="preserve"> </w:t>
      </w:r>
      <w:r w:rsidRPr="00515AF3">
        <w:rPr>
          <w:rFonts w:ascii="IRBadr" w:hAnsi="IRBadr" w:cs="IRBadr" w:hint="cs"/>
          <w:color w:val="008000"/>
          <w:sz w:val="34"/>
          <w:rtl/>
        </w:rPr>
        <w:t>حَبَّتَيْ</w:t>
      </w:r>
      <w:r w:rsidRPr="00515AF3">
        <w:rPr>
          <w:rFonts w:ascii="IRBadr" w:hAnsi="IRBadr" w:cs="IRBadr"/>
          <w:color w:val="008000"/>
          <w:sz w:val="34"/>
          <w:rtl/>
        </w:rPr>
        <w:t xml:space="preserve"> </w:t>
      </w:r>
      <w:r w:rsidRPr="00515AF3">
        <w:rPr>
          <w:rFonts w:ascii="IRBadr" w:hAnsi="IRBadr" w:cs="IRBadr" w:hint="cs"/>
          <w:color w:val="008000"/>
          <w:sz w:val="34"/>
          <w:rtl/>
        </w:rPr>
        <w:t>شَعِيرٍ</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أَوْسَاطِ</w:t>
      </w:r>
      <w:r w:rsidRPr="00515AF3">
        <w:rPr>
          <w:rFonts w:ascii="IRBadr" w:hAnsi="IRBadr" w:cs="IRBadr"/>
          <w:color w:val="008000"/>
          <w:sz w:val="34"/>
          <w:rtl/>
        </w:rPr>
        <w:t xml:space="preserve"> </w:t>
      </w:r>
      <w:r w:rsidRPr="00515AF3">
        <w:rPr>
          <w:rFonts w:ascii="IRBadr" w:hAnsi="IRBadr" w:cs="IRBadr" w:hint="cs"/>
          <w:color w:val="008000"/>
          <w:sz w:val="34"/>
          <w:rtl/>
        </w:rPr>
        <w:t>الْحَبِّ</w:t>
      </w:r>
      <w:r w:rsidRPr="00515AF3">
        <w:rPr>
          <w:rFonts w:ascii="IRBadr" w:hAnsi="IRBadr" w:cs="IRBadr"/>
          <w:color w:val="008000"/>
          <w:sz w:val="34"/>
          <w:rtl/>
        </w:rPr>
        <w:t xml:space="preserve"> </w:t>
      </w:r>
      <w:r w:rsidRPr="00515AF3">
        <w:rPr>
          <w:rFonts w:ascii="IRBadr" w:hAnsi="IRBadr" w:cs="IRBadr" w:hint="cs"/>
          <w:color w:val="008000"/>
          <w:sz w:val="34"/>
          <w:rtl/>
        </w:rPr>
        <w:t>لَا</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صِغَارِهِ</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لَا</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كِبَارِهِ</w:t>
      </w:r>
      <w:r>
        <w:rPr>
          <w:rFonts w:ascii="IRBadr" w:hAnsi="IRBadr" w:cs="IRBadr" w:hint="cs"/>
          <w:sz w:val="34"/>
          <w:rtl/>
        </w:rPr>
        <w:t>»</w:t>
      </w:r>
      <w:r>
        <w:rPr>
          <w:rStyle w:val="FootnoteReference"/>
          <w:rFonts w:ascii="IRBadr" w:hAnsi="IRBadr" w:cs="IRBadr"/>
          <w:sz w:val="34"/>
          <w:rtl/>
        </w:rPr>
        <w:footnoteReference w:id="16"/>
      </w:r>
      <w:r w:rsidRPr="00515AF3">
        <w:rPr>
          <w:rFonts w:ascii="IRBadr" w:hAnsi="IRBadr" w:cs="IRBadr"/>
          <w:sz w:val="34"/>
          <w:rtl/>
        </w:rPr>
        <w:t>.</w:t>
      </w:r>
      <w:r>
        <w:rPr>
          <w:rFonts w:ascii="IRBadr" w:hAnsi="IRBadr" w:cs="IRBadr" w:hint="cs"/>
          <w:sz w:val="34"/>
          <w:rtl/>
        </w:rPr>
        <w:t xml:space="preserve"> </w:t>
      </w:r>
    </w:p>
    <w:p w:rsidR="00515AF3" w:rsidRDefault="00515AF3" w:rsidP="00515AF3">
      <w:pPr>
        <w:rPr>
          <w:rFonts w:ascii="IRBadr" w:hAnsi="IRBadr" w:cs="IRBadr"/>
          <w:sz w:val="34"/>
          <w:rtl/>
        </w:rPr>
      </w:pPr>
      <w:r>
        <w:rPr>
          <w:rFonts w:ascii="IRBadr" w:hAnsi="IRBadr" w:cs="IRBadr" w:hint="cs"/>
          <w:sz w:val="34"/>
          <w:rtl/>
        </w:rPr>
        <w:t>مرحوم شیخ صدوق در کتاب عیون اخبار الرضا روایتی از سلیمان بن حفص در مورد سجده شکر نقل کرده و پس از آن آورده است:</w:t>
      </w:r>
    </w:p>
    <w:p w:rsidR="00BD2181" w:rsidRDefault="00BD2181" w:rsidP="001C1E5F">
      <w:pPr>
        <w:rPr>
          <w:rFonts w:ascii="IRBadr" w:hAnsi="IRBadr" w:cs="IRBadr"/>
          <w:sz w:val="34"/>
          <w:rtl/>
        </w:rPr>
      </w:pPr>
      <w:r w:rsidRPr="00BD2181">
        <w:rPr>
          <w:rFonts w:ascii="IRBadr" w:hAnsi="IRBadr" w:cs="IRBadr" w:hint="cs"/>
          <w:color w:val="000080"/>
          <w:sz w:val="34"/>
          <w:rtl/>
        </w:rPr>
        <w:t>«قال</w:t>
      </w:r>
      <w:r w:rsidRPr="00BD2181">
        <w:rPr>
          <w:rFonts w:ascii="IRBadr" w:hAnsi="IRBadr" w:cs="IRBadr"/>
          <w:color w:val="000080"/>
          <w:sz w:val="34"/>
          <w:rtl/>
        </w:rPr>
        <w:t xml:space="preserve"> </w:t>
      </w:r>
      <w:r w:rsidRPr="00BD2181">
        <w:rPr>
          <w:rFonts w:ascii="IRBadr" w:hAnsi="IRBadr" w:cs="IRBadr" w:hint="cs"/>
          <w:color w:val="000080"/>
          <w:sz w:val="34"/>
          <w:rtl/>
        </w:rPr>
        <w:t>مصنف</w:t>
      </w:r>
      <w:r w:rsidRPr="00BD2181">
        <w:rPr>
          <w:rFonts w:ascii="IRBadr" w:hAnsi="IRBadr" w:cs="IRBadr"/>
          <w:color w:val="000080"/>
          <w:sz w:val="34"/>
          <w:rtl/>
        </w:rPr>
        <w:t xml:space="preserve"> </w:t>
      </w:r>
      <w:r w:rsidRPr="00BD2181">
        <w:rPr>
          <w:rFonts w:ascii="IRBadr" w:hAnsi="IRBadr" w:cs="IRBadr" w:hint="cs"/>
          <w:color w:val="000080"/>
          <w:sz w:val="34"/>
          <w:rtl/>
        </w:rPr>
        <w:t>هذا</w:t>
      </w:r>
      <w:r w:rsidRPr="00BD2181">
        <w:rPr>
          <w:rFonts w:ascii="IRBadr" w:hAnsi="IRBadr" w:cs="IRBadr"/>
          <w:color w:val="000080"/>
          <w:sz w:val="34"/>
          <w:rtl/>
        </w:rPr>
        <w:t xml:space="preserve"> </w:t>
      </w:r>
      <w:r w:rsidRPr="00BD2181">
        <w:rPr>
          <w:rFonts w:ascii="IRBadr" w:hAnsi="IRBadr" w:cs="IRBadr" w:hint="cs"/>
          <w:color w:val="000080"/>
          <w:sz w:val="34"/>
          <w:rtl/>
        </w:rPr>
        <w:t>الكتاب</w:t>
      </w:r>
      <w:r w:rsidRPr="00BD2181">
        <w:rPr>
          <w:rFonts w:ascii="IRBadr" w:hAnsi="IRBadr" w:cs="IRBadr"/>
          <w:color w:val="000080"/>
          <w:sz w:val="34"/>
          <w:rtl/>
        </w:rPr>
        <w:t xml:space="preserve"> </w:t>
      </w:r>
      <w:r w:rsidRPr="00BD2181">
        <w:rPr>
          <w:rFonts w:ascii="IRBadr" w:hAnsi="IRBadr" w:cs="IRBadr" w:hint="cs"/>
          <w:color w:val="000080"/>
          <w:sz w:val="34"/>
          <w:rtl/>
        </w:rPr>
        <w:t>لقي</w:t>
      </w:r>
      <w:r w:rsidRPr="00BD2181">
        <w:rPr>
          <w:rFonts w:ascii="IRBadr" w:hAnsi="IRBadr" w:cs="IRBadr"/>
          <w:color w:val="000080"/>
          <w:sz w:val="34"/>
          <w:rtl/>
        </w:rPr>
        <w:t xml:space="preserve"> </w:t>
      </w:r>
      <w:r w:rsidRPr="00BD2181">
        <w:rPr>
          <w:rFonts w:ascii="IRBadr" w:hAnsi="IRBadr" w:cs="IRBadr" w:hint="cs"/>
          <w:color w:val="000080"/>
          <w:sz w:val="34"/>
          <w:rtl/>
        </w:rPr>
        <w:t>سليمان</w:t>
      </w:r>
      <w:r w:rsidRPr="00BD2181">
        <w:rPr>
          <w:rFonts w:ascii="IRBadr" w:hAnsi="IRBadr" w:cs="IRBadr"/>
          <w:color w:val="000080"/>
          <w:sz w:val="34"/>
          <w:rtl/>
        </w:rPr>
        <w:t xml:space="preserve"> </w:t>
      </w:r>
      <w:r w:rsidRPr="00BD2181">
        <w:rPr>
          <w:rFonts w:ascii="IRBadr" w:hAnsi="IRBadr" w:cs="IRBadr" w:hint="cs"/>
          <w:color w:val="000080"/>
          <w:sz w:val="34"/>
          <w:rtl/>
        </w:rPr>
        <w:t>بن</w:t>
      </w:r>
      <w:r w:rsidRPr="00BD2181">
        <w:rPr>
          <w:rFonts w:ascii="IRBadr" w:hAnsi="IRBadr" w:cs="IRBadr"/>
          <w:color w:val="000080"/>
          <w:sz w:val="34"/>
          <w:rtl/>
        </w:rPr>
        <w:t xml:space="preserve"> </w:t>
      </w:r>
      <w:r w:rsidRPr="00BD2181">
        <w:rPr>
          <w:rFonts w:ascii="IRBadr" w:hAnsi="IRBadr" w:cs="IRBadr" w:hint="cs"/>
          <w:color w:val="000080"/>
          <w:sz w:val="34"/>
          <w:rtl/>
        </w:rPr>
        <w:t>حفص</w:t>
      </w:r>
      <w:r w:rsidRPr="00BD2181">
        <w:rPr>
          <w:rFonts w:ascii="IRBadr" w:hAnsi="IRBadr" w:cs="IRBadr"/>
          <w:color w:val="000080"/>
          <w:sz w:val="34"/>
          <w:rtl/>
        </w:rPr>
        <w:t xml:space="preserve"> </w:t>
      </w:r>
      <w:r w:rsidRPr="00BD2181">
        <w:rPr>
          <w:rFonts w:ascii="IRBadr" w:hAnsi="IRBadr" w:cs="IRBadr" w:hint="cs"/>
          <w:color w:val="000080"/>
          <w:sz w:val="34"/>
          <w:rtl/>
        </w:rPr>
        <w:t>موسى</w:t>
      </w:r>
      <w:r w:rsidRPr="00BD2181">
        <w:rPr>
          <w:rFonts w:ascii="IRBadr" w:hAnsi="IRBadr" w:cs="IRBadr"/>
          <w:color w:val="000080"/>
          <w:sz w:val="34"/>
          <w:rtl/>
        </w:rPr>
        <w:t xml:space="preserve"> </w:t>
      </w:r>
      <w:r w:rsidRPr="00BD2181">
        <w:rPr>
          <w:rFonts w:ascii="IRBadr" w:hAnsi="IRBadr" w:cs="IRBadr" w:hint="cs"/>
          <w:color w:val="000080"/>
          <w:sz w:val="34"/>
          <w:rtl/>
        </w:rPr>
        <w:t>بن</w:t>
      </w:r>
      <w:r w:rsidRPr="00BD2181">
        <w:rPr>
          <w:rFonts w:ascii="IRBadr" w:hAnsi="IRBadr" w:cs="IRBadr"/>
          <w:color w:val="000080"/>
          <w:sz w:val="34"/>
          <w:rtl/>
        </w:rPr>
        <w:t xml:space="preserve"> </w:t>
      </w:r>
      <w:r w:rsidRPr="00BD2181">
        <w:rPr>
          <w:rFonts w:ascii="IRBadr" w:hAnsi="IRBadr" w:cs="IRBadr" w:hint="cs"/>
          <w:color w:val="000080"/>
          <w:sz w:val="34"/>
          <w:rtl/>
        </w:rPr>
        <w:t>جعفر</w:t>
      </w:r>
      <w:r w:rsidRPr="00BD2181">
        <w:rPr>
          <w:rFonts w:ascii="IRBadr" w:hAnsi="IRBadr" w:cs="IRBadr"/>
          <w:color w:val="000080"/>
          <w:sz w:val="34"/>
          <w:rtl/>
        </w:rPr>
        <w:t xml:space="preserve"> </w:t>
      </w:r>
      <w:r w:rsidRPr="00BD2181">
        <w:rPr>
          <w:rFonts w:ascii="IRBadr" w:hAnsi="IRBadr" w:cs="IRBadr" w:hint="cs"/>
          <w:color w:val="000080"/>
          <w:sz w:val="34"/>
          <w:rtl/>
        </w:rPr>
        <w:t>و</w:t>
      </w:r>
      <w:r w:rsidRPr="00BD2181">
        <w:rPr>
          <w:rFonts w:ascii="IRBadr" w:hAnsi="IRBadr" w:cs="IRBadr"/>
          <w:color w:val="000080"/>
          <w:sz w:val="34"/>
          <w:rtl/>
        </w:rPr>
        <w:t xml:space="preserve"> </w:t>
      </w:r>
      <w:r w:rsidRPr="00BD2181">
        <w:rPr>
          <w:rFonts w:ascii="IRBadr" w:hAnsi="IRBadr" w:cs="IRBadr" w:hint="cs"/>
          <w:color w:val="000080"/>
          <w:sz w:val="34"/>
          <w:rtl/>
        </w:rPr>
        <w:t>الرضا</w:t>
      </w:r>
      <w:r w:rsidRPr="00BD2181">
        <w:rPr>
          <w:rFonts w:ascii="IRBadr" w:hAnsi="IRBadr" w:cs="IRBadr"/>
          <w:color w:val="000080"/>
          <w:sz w:val="34"/>
          <w:rtl/>
        </w:rPr>
        <w:t xml:space="preserve"> </w:t>
      </w:r>
      <w:r w:rsidRPr="00BD2181">
        <w:rPr>
          <w:rFonts w:ascii="IRBadr" w:hAnsi="IRBadr" w:cs="IRBadr" w:hint="cs"/>
          <w:color w:val="000080"/>
          <w:sz w:val="34"/>
          <w:rtl/>
        </w:rPr>
        <w:t>ع</w:t>
      </w:r>
      <w:r w:rsidRPr="00BD2181">
        <w:rPr>
          <w:rFonts w:ascii="IRBadr" w:hAnsi="IRBadr" w:cs="IRBadr"/>
          <w:color w:val="000080"/>
          <w:sz w:val="34"/>
          <w:rtl/>
        </w:rPr>
        <w:t xml:space="preserve"> </w:t>
      </w:r>
      <w:r w:rsidRPr="00BD2181">
        <w:rPr>
          <w:rFonts w:ascii="IRBadr" w:hAnsi="IRBadr" w:cs="IRBadr" w:hint="cs"/>
          <w:color w:val="000080"/>
          <w:sz w:val="34"/>
          <w:rtl/>
        </w:rPr>
        <w:t>جميعا</w:t>
      </w:r>
      <w:r w:rsidRPr="00BD2181">
        <w:rPr>
          <w:rFonts w:ascii="IRBadr" w:hAnsi="IRBadr" w:cs="IRBadr"/>
          <w:color w:val="000080"/>
          <w:sz w:val="34"/>
          <w:rtl/>
        </w:rPr>
        <w:t xml:space="preserve"> </w:t>
      </w:r>
      <w:r w:rsidRPr="00BD2181">
        <w:rPr>
          <w:rFonts w:ascii="IRBadr" w:hAnsi="IRBadr" w:cs="IRBadr" w:hint="cs"/>
          <w:color w:val="000080"/>
          <w:sz w:val="34"/>
          <w:rtl/>
        </w:rPr>
        <w:t>و</w:t>
      </w:r>
      <w:r w:rsidRPr="00BD2181">
        <w:rPr>
          <w:rFonts w:ascii="IRBadr" w:hAnsi="IRBadr" w:cs="IRBadr"/>
          <w:color w:val="000080"/>
          <w:sz w:val="34"/>
          <w:rtl/>
        </w:rPr>
        <w:t xml:space="preserve"> </w:t>
      </w:r>
      <w:r w:rsidRPr="00BD2181">
        <w:rPr>
          <w:rFonts w:ascii="IRBadr" w:hAnsi="IRBadr" w:cs="IRBadr" w:hint="cs"/>
          <w:color w:val="000080"/>
          <w:sz w:val="34"/>
          <w:rtl/>
        </w:rPr>
        <w:t>لا</w:t>
      </w:r>
      <w:r w:rsidRPr="00BD2181">
        <w:rPr>
          <w:rFonts w:ascii="IRBadr" w:hAnsi="IRBadr" w:cs="IRBadr"/>
          <w:color w:val="000080"/>
          <w:sz w:val="34"/>
          <w:rtl/>
        </w:rPr>
        <w:t xml:space="preserve"> </w:t>
      </w:r>
      <w:r w:rsidRPr="00BD2181">
        <w:rPr>
          <w:rFonts w:ascii="IRBadr" w:hAnsi="IRBadr" w:cs="IRBadr" w:hint="cs"/>
          <w:color w:val="000080"/>
          <w:sz w:val="34"/>
          <w:rtl/>
        </w:rPr>
        <w:t>أدري</w:t>
      </w:r>
      <w:r w:rsidRPr="00BD2181">
        <w:rPr>
          <w:rFonts w:ascii="IRBadr" w:hAnsi="IRBadr" w:cs="IRBadr"/>
          <w:color w:val="000080"/>
          <w:sz w:val="34"/>
          <w:rtl/>
        </w:rPr>
        <w:t xml:space="preserve"> </w:t>
      </w:r>
      <w:r w:rsidRPr="00BD2181">
        <w:rPr>
          <w:rFonts w:ascii="IRBadr" w:hAnsi="IRBadr" w:cs="IRBadr" w:hint="cs"/>
          <w:color w:val="000080"/>
          <w:sz w:val="34"/>
          <w:rtl/>
        </w:rPr>
        <w:t>هذا</w:t>
      </w:r>
      <w:r w:rsidRPr="00BD2181">
        <w:rPr>
          <w:rFonts w:ascii="IRBadr" w:hAnsi="IRBadr" w:cs="IRBadr"/>
          <w:color w:val="000080"/>
          <w:sz w:val="34"/>
          <w:rtl/>
        </w:rPr>
        <w:t xml:space="preserve"> </w:t>
      </w:r>
      <w:r w:rsidRPr="00BD2181">
        <w:rPr>
          <w:rFonts w:ascii="IRBadr" w:hAnsi="IRBadr" w:cs="IRBadr" w:hint="cs"/>
          <w:color w:val="000080"/>
          <w:sz w:val="34"/>
          <w:rtl/>
        </w:rPr>
        <w:t>الخبر</w:t>
      </w:r>
      <w:r w:rsidRPr="00BD2181">
        <w:rPr>
          <w:rFonts w:ascii="IRBadr" w:hAnsi="IRBadr" w:cs="IRBadr"/>
          <w:color w:val="000080"/>
          <w:sz w:val="34"/>
          <w:rtl/>
        </w:rPr>
        <w:t xml:space="preserve"> </w:t>
      </w:r>
      <w:r w:rsidRPr="00BD2181">
        <w:rPr>
          <w:rFonts w:ascii="IRBadr" w:hAnsi="IRBadr" w:cs="IRBadr" w:hint="cs"/>
          <w:color w:val="000080"/>
          <w:sz w:val="34"/>
          <w:rtl/>
        </w:rPr>
        <w:t>عن</w:t>
      </w:r>
      <w:r w:rsidRPr="00BD2181">
        <w:rPr>
          <w:rFonts w:ascii="IRBadr" w:hAnsi="IRBadr" w:cs="IRBadr"/>
          <w:color w:val="000080"/>
          <w:sz w:val="34"/>
          <w:rtl/>
        </w:rPr>
        <w:t xml:space="preserve"> </w:t>
      </w:r>
      <w:r w:rsidRPr="00BD2181">
        <w:rPr>
          <w:rFonts w:ascii="IRBadr" w:hAnsi="IRBadr" w:cs="IRBadr" w:hint="cs"/>
          <w:color w:val="000080"/>
          <w:sz w:val="34"/>
          <w:rtl/>
        </w:rPr>
        <w:t>أيهما</w:t>
      </w:r>
      <w:r w:rsidRPr="00BD2181">
        <w:rPr>
          <w:rFonts w:ascii="IRBadr" w:hAnsi="IRBadr" w:cs="IRBadr"/>
          <w:color w:val="000080"/>
          <w:sz w:val="34"/>
          <w:rtl/>
        </w:rPr>
        <w:t xml:space="preserve"> </w:t>
      </w:r>
      <w:r w:rsidRPr="00BD2181">
        <w:rPr>
          <w:rFonts w:ascii="IRBadr" w:hAnsi="IRBadr" w:cs="IRBadr" w:hint="cs"/>
          <w:color w:val="000080"/>
          <w:sz w:val="34"/>
          <w:rtl/>
        </w:rPr>
        <w:t>هو»</w:t>
      </w:r>
      <w:r>
        <w:rPr>
          <w:rStyle w:val="FootnoteReference"/>
          <w:rFonts w:ascii="IRBadr" w:hAnsi="IRBadr" w:cs="IRBadr"/>
          <w:sz w:val="34"/>
          <w:rtl/>
        </w:rPr>
        <w:footnoteReference w:id="17"/>
      </w:r>
      <w:r>
        <w:rPr>
          <w:rFonts w:ascii="IRBadr" w:hAnsi="IRBadr" w:cs="IRBadr" w:hint="cs"/>
          <w:sz w:val="34"/>
          <w:rtl/>
        </w:rPr>
        <w:t>.</w:t>
      </w:r>
    </w:p>
    <w:p w:rsidR="00515AF3" w:rsidRDefault="00515AF3" w:rsidP="00E10F2A">
      <w:pPr>
        <w:rPr>
          <w:rFonts w:ascii="IRBadr" w:hAnsi="IRBadr" w:cs="IRBadr"/>
          <w:sz w:val="34"/>
          <w:rtl/>
        </w:rPr>
      </w:pPr>
      <w:r>
        <w:rPr>
          <w:rFonts w:ascii="IRBadr" w:hAnsi="IRBadr" w:cs="IRBadr" w:hint="cs"/>
          <w:sz w:val="34"/>
          <w:rtl/>
        </w:rPr>
        <w:t xml:space="preserve">سلیمان بن حفص </w:t>
      </w:r>
      <w:r w:rsidR="00E10F2A">
        <w:rPr>
          <w:rFonts w:ascii="IRBadr" w:hAnsi="IRBadr" w:cs="IRBadr" w:hint="cs"/>
          <w:sz w:val="34"/>
          <w:rtl/>
        </w:rPr>
        <w:t>چندین روایت صریح</w:t>
      </w:r>
      <w:r>
        <w:rPr>
          <w:rFonts w:ascii="IRBadr" w:hAnsi="IRBadr" w:cs="IRBadr" w:hint="cs"/>
          <w:sz w:val="34"/>
          <w:rtl/>
        </w:rPr>
        <w:t xml:space="preserve"> از امام کاظم علیه السلام نقل کرده است.</w:t>
      </w:r>
      <w:r>
        <w:rPr>
          <w:rFonts w:ascii="IRBadr" w:hAnsi="IRBadr" w:cs="IRBadr"/>
          <w:sz w:val="34"/>
        </w:rPr>
        <w:t xml:space="preserve"> </w:t>
      </w:r>
      <w:r w:rsidR="00E10F2A">
        <w:rPr>
          <w:rFonts w:ascii="IRBadr" w:hAnsi="IRBadr" w:cs="IRBadr" w:hint="cs"/>
          <w:sz w:val="34"/>
          <w:rtl/>
        </w:rPr>
        <w:t>این روایات به شرح زیر است:</w:t>
      </w:r>
    </w:p>
    <w:p w:rsidR="00E10F2A" w:rsidRPr="00E10F2A" w:rsidRDefault="00E10F2A" w:rsidP="001C1E5F">
      <w:pPr>
        <w:rPr>
          <w:rFonts w:ascii="IRBadr" w:hAnsi="IRBadr" w:cs="IRBadr"/>
          <w:b/>
          <w:bCs/>
          <w:color w:val="FF0000"/>
          <w:sz w:val="34"/>
          <w:rtl/>
        </w:rPr>
      </w:pPr>
      <w:r w:rsidRPr="00E10F2A">
        <w:rPr>
          <w:rFonts w:ascii="IRBadr" w:hAnsi="IRBadr" w:cs="IRBadr" w:hint="cs"/>
          <w:b/>
          <w:bCs/>
          <w:color w:val="FF0000"/>
          <w:sz w:val="34"/>
          <w:rtl/>
        </w:rPr>
        <w:t>روایت اول:</w:t>
      </w:r>
    </w:p>
    <w:p w:rsidR="00515AF3" w:rsidRDefault="00515AF3" w:rsidP="001C1E5F">
      <w:pPr>
        <w:rPr>
          <w:rFonts w:ascii="IRBadr" w:hAnsi="IRBadr" w:cs="IRBadr"/>
          <w:sz w:val="34"/>
        </w:rPr>
      </w:pPr>
      <w:r>
        <w:rPr>
          <w:rFonts w:ascii="IRBadr" w:hAnsi="IRBadr" w:cs="IRBadr" w:hint="cs"/>
          <w:sz w:val="34"/>
          <w:rtl/>
        </w:rPr>
        <w:t>«</w:t>
      </w:r>
      <w:r w:rsidRPr="00515AF3">
        <w:rPr>
          <w:rFonts w:ascii="IRBadr" w:hAnsi="IRBadr" w:cs="IRBadr" w:hint="cs"/>
          <w:sz w:val="34"/>
          <w:rtl/>
        </w:rPr>
        <w:t>نَصٌّ</w:t>
      </w:r>
      <w:r w:rsidRPr="00515AF3">
        <w:rPr>
          <w:rFonts w:ascii="IRBadr" w:hAnsi="IRBadr" w:cs="IRBadr"/>
          <w:sz w:val="34"/>
          <w:rtl/>
        </w:rPr>
        <w:t xml:space="preserve"> </w:t>
      </w:r>
      <w:r w:rsidRPr="00515AF3">
        <w:rPr>
          <w:rFonts w:ascii="IRBadr" w:hAnsi="IRBadr" w:cs="IRBadr" w:hint="cs"/>
          <w:sz w:val="34"/>
          <w:rtl/>
        </w:rPr>
        <w:t>آخَرُ</w:t>
      </w:r>
      <w:r w:rsidRPr="00515AF3">
        <w:rPr>
          <w:rFonts w:ascii="IRBadr" w:hAnsi="IRBadr" w:cs="IRBadr"/>
          <w:sz w:val="34"/>
          <w:rtl/>
        </w:rPr>
        <w:t xml:space="preserve"> </w:t>
      </w:r>
      <w:r w:rsidRPr="00515AF3">
        <w:rPr>
          <w:rFonts w:ascii="IRBadr" w:hAnsi="IRBadr" w:cs="IRBadr" w:hint="cs"/>
          <w:sz w:val="34"/>
          <w:rtl/>
        </w:rPr>
        <w:t>حَدَّثَنَا</w:t>
      </w:r>
      <w:r w:rsidRPr="00515AF3">
        <w:rPr>
          <w:rFonts w:ascii="IRBadr" w:hAnsi="IRBadr" w:cs="IRBadr"/>
          <w:sz w:val="34"/>
          <w:rtl/>
        </w:rPr>
        <w:t xml:space="preserve"> </w:t>
      </w:r>
      <w:r w:rsidRPr="00515AF3">
        <w:rPr>
          <w:rFonts w:ascii="IRBadr" w:hAnsi="IRBadr" w:cs="IRBadr" w:hint="cs"/>
          <w:sz w:val="34"/>
          <w:rtl/>
        </w:rPr>
        <w:t>أَحْمَدُ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زِيَادِ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جَعْفَرٍ</w:t>
      </w:r>
      <w:r w:rsidRPr="00515AF3">
        <w:rPr>
          <w:rFonts w:ascii="IRBadr" w:hAnsi="IRBadr" w:cs="IRBadr"/>
          <w:sz w:val="34"/>
          <w:rtl/>
        </w:rPr>
        <w:t xml:space="preserve"> </w:t>
      </w:r>
      <w:r w:rsidRPr="00515AF3">
        <w:rPr>
          <w:rFonts w:ascii="IRBadr" w:hAnsi="IRBadr" w:cs="IRBadr" w:hint="cs"/>
          <w:sz w:val="34"/>
          <w:rtl/>
        </w:rPr>
        <w:t>الْهَمْدَانِيُّ</w:t>
      </w:r>
      <w:r w:rsidRPr="00515AF3">
        <w:rPr>
          <w:rFonts w:ascii="IRBadr" w:hAnsi="IRBadr" w:cs="IRBadr"/>
          <w:sz w:val="34"/>
          <w:rtl/>
        </w:rPr>
        <w:t xml:space="preserve"> </w:t>
      </w:r>
      <w:r w:rsidRPr="00515AF3">
        <w:rPr>
          <w:rFonts w:ascii="IRBadr" w:hAnsi="IRBadr" w:cs="IRBadr" w:hint="cs"/>
          <w:sz w:val="34"/>
          <w:rtl/>
        </w:rPr>
        <w:t>رَضِيَ</w:t>
      </w:r>
      <w:r w:rsidRPr="00515AF3">
        <w:rPr>
          <w:rFonts w:ascii="IRBadr" w:hAnsi="IRBadr" w:cs="IRBadr"/>
          <w:sz w:val="34"/>
          <w:rtl/>
        </w:rPr>
        <w:t xml:space="preserve"> </w:t>
      </w:r>
      <w:r w:rsidRPr="00515AF3">
        <w:rPr>
          <w:rFonts w:ascii="IRBadr" w:hAnsi="IRBadr" w:cs="IRBadr" w:hint="cs"/>
          <w:sz w:val="34"/>
          <w:rtl/>
        </w:rPr>
        <w:t>اللَّهُ</w:t>
      </w:r>
      <w:r w:rsidRPr="00515AF3">
        <w:rPr>
          <w:rFonts w:ascii="IRBadr" w:hAnsi="IRBadr" w:cs="IRBadr"/>
          <w:sz w:val="34"/>
          <w:rtl/>
        </w:rPr>
        <w:t xml:space="preserve"> </w:t>
      </w:r>
      <w:r w:rsidRPr="00515AF3">
        <w:rPr>
          <w:rFonts w:ascii="IRBadr" w:hAnsi="IRBadr" w:cs="IRBadr" w:hint="cs"/>
          <w:sz w:val="34"/>
          <w:rtl/>
        </w:rPr>
        <w:t>عَنْهُ</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sz w:val="34"/>
          <w:rtl/>
        </w:rPr>
        <w:t>حَدَّثَنَا</w:t>
      </w:r>
      <w:r w:rsidRPr="00515AF3">
        <w:rPr>
          <w:rFonts w:ascii="IRBadr" w:hAnsi="IRBadr" w:cs="IRBadr"/>
          <w:sz w:val="34"/>
          <w:rtl/>
        </w:rPr>
        <w:t xml:space="preserve"> </w:t>
      </w:r>
      <w:r w:rsidRPr="00515AF3">
        <w:rPr>
          <w:rFonts w:ascii="IRBadr" w:hAnsi="IRBadr" w:cs="IRBadr" w:hint="cs"/>
          <w:sz w:val="34"/>
          <w:rtl/>
        </w:rPr>
        <w:t>عَلِيُّ</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إِبْرَاهِيمَ</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هَاشِمٍ</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أَبِيهِ</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خَالِدٍ</w:t>
      </w:r>
      <w:r w:rsidRPr="00515AF3">
        <w:rPr>
          <w:rFonts w:ascii="IRBadr" w:hAnsi="IRBadr" w:cs="IRBadr"/>
          <w:sz w:val="34"/>
          <w:rtl/>
        </w:rPr>
        <w:t xml:space="preserve"> </w:t>
      </w:r>
      <w:r w:rsidRPr="00515AF3">
        <w:rPr>
          <w:rFonts w:ascii="IRBadr" w:hAnsi="IRBadr" w:cs="IRBadr" w:hint="cs"/>
          <w:sz w:val="34"/>
          <w:rtl/>
        </w:rPr>
        <w:t>الْبَرْقِيِّ</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سُلَيْمَانَ</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حَفْصٍ</w:t>
      </w:r>
      <w:r w:rsidRPr="00515AF3">
        <w:rPr>
          <w:rFonts w:ascii="IRBadr" w:hAnsi="IRBadr" w:cs="IRBadr"/>
          <w:sz w:val="34"/>
          <w:rtl/>
        </w:rPr>
        <w:t xml:space="preserve"> </w:t>
      </w:r>
      <w:r w:rsidRPr="00515AF3">
        <w:rPr>
          <w:rFonts w:ascii="IRBadr" w:hAnsi="IRBadr" w:cs="IRBadr" w:hint="cs"/>
          <w:sz w:val="34"/>
          <w:rtl/>
        </w:rPr>
        <w:t>الْمَرْوَزِيِّ</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color w:val="008000"/>
          <w:sz w:val="34"/>
          <w:rtl/>
        </w:rPr>
        <w:t>دَخَلْتُ</w:t>
      </w:r>
      <w:r w:rsidRPr="00515AF3">
        <w:rPr>
          <w:rFonts w:ascii="IRBadr" w:hAnsi="IRBadr" w:cs="IRBadr"/>
          <w:color w:val="008000"/>
          <w:sz w:val="34"/>
          <w:rtl/>
        </w:rPr>
        <w:t xml:space="preserve"> </w:t>
      </w:r>
      <w:r w:rsidRPr="00515AF3">
        <w:rPr>
          <w:rFonts w:ascii="IRBadr" w:hAnsi="IRBadr" w:cs="IRBadr" w:hint="cs"/>
          <w:color w:val="008000"/>
          <w:sz w:val="34"/>
          <w:rtl/>
        </w:rPr>
        <w:t>عَلَى</w:t>
      </w:r>
      <w:r w:rsidRPr="00515AF3">
        <w:rPr>
          <w:rFonts w:ascii="IRBadr" w:hAnsi="IRBadr" w:cs="IRBadr"/>
          <w:color w:val="008000"/>
          <w:sz w:val="34"/>
          <w:rtl/>
        </w:rPr>
        <w:t xml:space="preserve"> </w:t>
      </w:r>
      <w:r w:rsidRPr="00515AF3">
        <w:rPr>
          <w:rFonts w:ascii="IRBadr" w:hAnsi="IRBadr" w:cs="IRBadr" w:hint="cs"/>
          <w:color w:val="008000"/>
          <w:sz w:val="34"/>
          <w:rtl/>
        </w:rPr>
        <w:t>أَبِي</w:t>
      </w:r>
      <w:r w:rsidRPr="00515AF3">
        <w:rPr>
          <w:rFonts w:ascii="IRBadr" w:hAnsi="IRBadr" w:cs="IRBadr"/>
          <w:color w:val="008000"/>
          <w:sz w:val="34"/>
          <w:rtl/>
        </w:rPr>
        <w:t xml:space="preserve"> </w:t>
      </w:r>
      <w:r w:rsidRPr="00515AF3">
        <w:rPr>
          <w:rFonts w:ascii="IRBadr" w:hAnsi="IRBadr" w:cs="IRBadr" w:hint="cs"/>
          <w:color w:val="008000"/>
          <w:sz w:val="34"/>
          <w:rtl/>
        </w:rPr>
        <w:t>الْحَسَنِ</w:t>
      </w:r>
      <w:r w:rsidRPr="00515AF3">
        <w:rPr>
          <w:rFonts w:ascii="IRBadr" w:hAnsi="IRBadr" w:cs="IRBadr"/>
          <w:color w:val="008000"/>
          <w:sz w:val="34"/>
          <w:rtl/>
        </w:rPr>
        <w:t xml:space="preserve"> </w:t>
      </w:r>
      <w:r w:rsidRPr="00515AF3">
        <w:rPr>
          <w:rFonts w:ascii="IRBadr" w:hAnsi="IRBadr" w:cs="IRBadr" w:hint="cs"/>
          <w:color w:val="008000"/>
          <w:sz w:val="34"/>
          <w:rtl/>
        </w:rPr>
        <w:t>مُوسَى</w:t>
      </w:r>
      <w:r w:rsidRPr="00515AF3">
        <w:rPr>
          <w:rFonts w:ascii="IRBadr" w:hAnsi="IRBadr" w:cs="IRBadr"/>
          <w:color w:val="008000"/>
          <w:sz w:val="34"/>
          <w:rtl/>
        </w:rPr>
        <w:t xml:space="preserve"> </w:t>
      </w:r>
      <w:r w:rsidRPr="00515AF3">
        <w:rPr>
          <w:rFonts w:ascii="IRBadr" w:hAnsi="IRBadr" w:cs="IRBadr" w:hint="cs"/>
          <w:color w:val="008000"/>
          <w:sz w:val="34"/>
          <w:rtl/>
        </w:rPr>
        <w:t>بْنِ</w:t>
      </w:r>
      <w:r w:rsidRPr="00515AF3">
        <w:rPr>
          <w:rFonts w:ascii="IRBadr" w:hAnsi="IRBadr" w:cs="IRBadr"/>
          <w:color w:val="008000"/>
          <w:sz w:val="34"/>
          <w:rtl/>
        </w:rPr>
        <w:t xml:space="preserve"> </w:t>
      </w:r>
      <w:r w:rsidRPr="00515AF3">
        <w:rPr>
          <w:rFonts w:ascii="IRBadr" w:hAnsi="IRBadr" w:cs="IRBadr" w:hint="cs"/>
          <w:color w:val="008000"/>
          <w:sz w:val="34"/>
          <w:rtl/>
        </w:rPr>
        <w:t>جَعْفَرٍ</w:t>
      </w:r>
      <w:r w:rsidRPr="00515AF3">
        <w:rPr>
          <w:rFonts w:ascii="IRBadr" w:hAnsi="IRBadr" w:cs="IRBadr"/>
          <w:color w:val="008000"/>
          <w:sz w:val="34"/>
          <w:rtl/>
        </w:rPr>
        <w:t xml:space="preserve"> </w:t>
      </w:r>
      <w:r w:rsidRPr="00515AF3">
        <w:rPr>
          <w:rFonts w:ascii="IRBadr" w:hAnsi="IRBadr" w:cs="IRBadr" w:hint="cs"/>
          <w:color w:val="008000"/>
          <w:sz w:val="34"/>
          <w:rtl/>
        </w:rPr>
        <w:t>ع</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أَنَا</w:t>
      </w:r>
      <w:r w:rsidRPr="00515AF3">
        <w:rPr>
          <w:rFonts w:ascii="IRBadr" w:hAnsi="IRBadr" w:cs="IRBadr"/>
          <w:color w:val="008000"/>
          <w:sz w:val="34"/>
          <w:rtl/>
        </w:rPr>
        <w:t xml:space="preserve"> </w:t>
      </w:r>
      <w:r w:rsidRPr="00515AF3">
        <w:rPr>
          <w:rFonts w:ascii="IRBadr" w:hAnsi="IRBadr" w:cs="IRBadr" w:hint="cs"/>
          <w:color w:val="008000"/>
          <w:sz w:val="34"/>
          <w:rtl/>
        </w:rPr>
        <w:t>أُرِيدُ</w:t>
      </w:r>
      <w:r w:rsidRPr="00515AF3">
        <w:rPr>
          <w:rFonts w:ascii="IRBadr" w:hAnsi="IRBadr" w:cs="IRBadr"/>
          <w:color w:val="008000"/>
          <w:sz w:val="34"/>
          <w:rtl/>
        </w:rPr>
        <w:t xml:space="preserve"> </w:t>
      </w:r>
      <w:r w:rsidRPr="00515AF3">
        <w:rPr>
          <w:rFonts w:ascii="IRBadr" w:hAnsi="IRBadr" w:cs="IRBadr" w:hint="cs"/>
          <w:color w:val="008000"/>
          <w:sz w:val="34"/>
          <w:rtl/>
        </w:rPr>
        <w:t>أَنْ</w:t>
      </w:r>
      <w:r w:rsidRPr="00515AF3">
        <w:rPr>
          <w:rFonts w:ascii="IRBadr" w:hAnsi="IRBadr" w:cs="IRBadr"/>
          <w:color w:val="008000"/>
          <w:sz w:val="34"/>
          <w:rtl/>
        </w:rPr>
        <w:t xml:space="preserve"> </w:t>
      </w:r>
      <w:r w:rsidRPr="00515AF3">
        <w:rPr>
          <w:rFonts w:ascii="IRBadr" w:hAnsi="IRBadr" w:cs="IRBadr" w:hint="cs"/>
          <w:color w:val="008000"/>
          <w:sz w:val="34"/>
          <w:rtl/>
        </w:rPr>
        <w:t>أَسْأَلَهُ</w:t>
      </w:r>
      <w:r w:rsidRPr="00515AF3">
        <w:rPr>
          <w:rFonts w:ascii="IRBadr" w:hAnsi="IRBadr" w:cs="IRBadr"/>
          <w:color w:val="008000"/>
          <w:sz w:val="34"/>
          <w:rtl/>
        </w:rPr>
        <w:t xml:space="preserve"> </w:t>
      </w:r>
      <w:r w:rsidRPr="00515AF3">
        <w:rPr>
          <w:rFonts w:ascii="IRBadr" w:hAnsi="IRBadr" w:cs="IRBadr" w:hint="cs"/>
          <w:color w:val="008000"/>
          <w:sz w:val="34"/>
          <w:rtl/>
        </w:rPr>
        <w:t>الْحُجَّةَ</w:t>
      </w:r>
      <w:r w:rsidRPr="00515AF3">
        <w:rPr>
          <w:rFonts w:ascii="IRBadr" w:hAnsi="IRBadr" w:cs="IRBadr"/>
          <w:color w:val="008000"/>
          <w:sz w:val="34"/>
          <w:rtl/>
        </w:rPr>
        <w:t xml:space="preserve"> </w:t>
      </w:r>
      <w:r w:rsidRPr="00515AF3">
        <w:rPr>
          <w:rFonts w:ascii="IRBadr" w:hAnsi="IRBadr" w:cs="IRBadr" w:hint="cs"/>
          <w:color w:val="008000"/>
          <w:sz w:val="34"/>
          <w:rtl/>
        </w:rPr>
        <w:t>عَلَى</w:t>
      </w:r>
      <w:r w:rsidRPr="00515AF3">
        <w:rPr>
          <w:rFonts w:ascii="IRBadr" w:hAnsi="IRBadr" w:cs="IRBadr"/>
          <w:color w:val="008000"/>
          <w:sz w:val="34"/>
          <w:rtl/>
        </w:rPr>
        <w:t xml:space="preserve"> </w:t>
      </w:r>
      <w:r w:rsidRPr="00515AF3">
        <w:rPr>
          <w:rFonts w:ascii="IRBadr" w:hAnsi="IRBadr" w:cs="IRBadr" w:hint="cs"/>
          <w:color w:val="008000"/>
          <w:sz w:val="34"/>
          <w:rtl/>
        </w:rPr>
        <w:t>النَّاسِ</w:t>
      </w:r>
      <w:r w:rsidRPr="00515AF3">
        <w:rPr>
          <w:rFonts w:ascii="IRBadr" w:hAnsi="IRBadr" w:cs="IRBadr"/>
          <w:color w:val="008000"/>
          <w:sz w:val="34"/>
          <w:rtl/>
        </w:rPr>
        <w:t xml:space="preserve"> </w:t>
      </w:r>
      <w:r w:rsidRPr="00515AF3">
        <w:rPr>
          <w:rFonts w:ascii="IRBadr" w:hAnsi="IRBadr" w:cs="IRBadr" w:hint="cs"/>
          <w:color w:val="008000"/>
          <w:sz w:val="34"/>
          <w:rtl/>
        </w:rPr>
        <w:t>بَعْدَهُ ُ</w:t>
      </w:r>
      <w:r w:rsidRPr="00515AF3">
        <w:rPr>
          <w:rFonts w:ascii="IRBadr" w:hAnsi="IRBadr" w:cs="IRBadr"/>
          <w:color w:val="008000"/>
          <w:sz w:val="34"/>
          <w:rtl/>
        </w:rPr>
        <w:t xml:space="preserve"> </w:t>
      </w:r>
      <w:r w:rsidRPr="00515AF3">
        <w:rPr>
          <w:rFonts w:ascii="IRBadr" w:hAnsi="IRBadr" w:cs="IRBadr" w:hint="cs"/>
          <w:color w:val="008000"/>
          <w:sz w:val="34"/>
          <w:rtl/>
        </w:rPr>
        <w:t>فَلَمَّا</w:t>
      </w:r>
      <w:r w:rsidRPr="00515AF3">
        <w:rPr>
          <w:rFonts w:ascii="IRBadr" w:hAnsi="IRBadr" w:cs="IRBadr"/>
          <w:color w:val="008000"/>
          <w:sz w:val="34"/>
          <w:rtl/>
        </w:rPr>
        <w:t xml:space="preserve"> </w:t>
      </w:r>
      <w:r w:rsidRPr="00515AF3">
        <w:rPr>
          <w:rFonts w:ascii="IRBadr" w:hAnsi="IRBadr" w:cs="IRBadr" w:hint="cs"/>
          <w:color w:val="008000"/>
          <w:sz w:val="34"/>
          <w:rtl/>
        </w:rPr>
        <w:t>نَظَرَ</w:t>
      </w:r>
      <w:r w:rsidRPr="00515AF3">
        <w:rPr>
          <w:rFonts w:ascii="IRBadr" w:hAnsi="IRBadr" w:cs="IRBadr"/>
          <w:color w:val="008000"/>
          <w:sz w:val="34"/>
          <w:rtl/>
        </w:rPr>
        <w:t xml:space="preserve"> </w:t>
      </w:r>
      <w:r w:rsidRPr="00515AF3">
        <w:rPr>
          <w:rFonts w:ascii="IRBadr" w:hAnsi="IRBadr" w:cs="IRBadr" w:hint="cs"/>
          <w:color w:val="008000"/>
          <w:sz w:val="34"/>
          <w:rtl/>
        </w:rPr>
        <w:t>إِلَيَّ</w:t>
      </w:r>
      <w:r w:rsidRPr="00515AF3">
        <w:rPr>
          <w:rFonts w:ascii="IRBadr" w:hAnsi="IRBadr" w:cs="IRBadr"/>
          <w:color w:val="008000"/>
          <w:sz w:val="34"/>
          <w:rtl/>
        </w:rPr>
        <w:t xml:space="preserve"> </w:t>
      </w:r>
      <w:r w:rsidRPr="00515AF3">
        <w:rPr>
          <w:rFonts w:ascii="IRBadr" w:hAnsi="IRBadr" w:cs="IRBadr" w:hint="cs"/>
          <w:color w:val="008000"/>
          <w:sz w:val="34"/>
          <w:rtl/>
        </w:rPr>
        <w:t>فَابْتَدَأَنِي</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قَالَ</w:t>
      </w:r>
      <w:r w:rsidRPr="00515AF3">
        <w:rPr>
          <w:rFonts w:ascii="IRBadr" w:hAnsi="IRBadr" w:cs="IRBadr"/>
          <w:color w:val="008000"/>
          <w:sz w:val="34"/>
          <w:rtl/>
        </w:rPr>
        <w:t xml:space="preserve"> </w:t>
      </w:r>
      <w:r w:rsidRPr="00515AF3">
        <w:rPr>
          <w:rFonts w:ascii="IRBadr" w:hAnsi="IRBadr" w:cs="IRBadr" w:hint="cs"/>
          <w:color w:val="008000"/>
          <w:sz w:val="34"/>
          <w:rtl/>
        </w:rPr>
        <w:t>يَا</w:t>
      </w:r>
      <w:r w:rsidRPr="00515AF3">
        <w:rPr>
          <w:rFonts w:ascii="IRBadr" w:hAnsi="IRBadr" w:cs="IRBadr"/>
          <w:color w:val="008000"/>
          <w:sz w:val="34"/>
          <w:rtl/>
        </w:rPr>
        <w:t xml:space="preserve"> </w:t>
      </w:r>
      <w:r w:rsidRPr="00515AF3">
        <w:rPr>
          <w:rFonts w:ascii="IRBadr" w:hAnsi="IRBadr" w:cs="IRBadr" w:hint="cs"/>
          <w:color w:val="008000"/>
          <w:sz w:val="34"/>
          <w:rtl/>
        </w:rPr>
        <w:t>سُلَيْمَانُ</w:t>
      </w:r>
      <w:r w:rsidRPr="00515AF3">
        <w:rPr>
          <w:rFonts w:ascii="IRBadr" w:hAnsi="IRBadr" w:cs="IRBadr"/>
          <w:color w:val="008000"/>
          <w:sz w:val="34"/>
          <w:rtl/>
        </w:rPr>
        <w:t xml:space="preserve"> </w:t>
      </w:r>
      <w:r w:rsidRPr="00515AF3">
        <w:rPr>
          <w:rFonts w:ascii="IRBadr" w:hAnsi="IRBadr" w:cs="IRBadr" w:hint="cs"/>
          <w:color w:val="008000"/>
          <w:sz w:val="34"/>
          <w:rtl/>
        </w:rPr>
        <w:t>إِنَّ</w:t>
      </w:r>
      <w:r w:rsidRPr="00515AF3">
        <w:rPr>
          <w:rFonts w:ascii="IRBadr" w:hAnsi="IRBadr" w:cs="IRBadr"/>
          <w:color w:val="008000"/>
          <w:sz w:val="34"/>
          <w:rtl/>
        </w:rPr>
        <w:t xml:space="preserve"> </w:t>
      </w:r>
      <w:r w:rsidRPr="00515AF3">
        <w:rPr>
          <w:rFonts w:ascii="IRBadr" w:hAnsi="IRBadr" w:cs="IRBadr" w:hint="cs"/>
          <w:color w:val="008000"/>
          <w:sz w:val="34"/>
          <w:rtl/>
        </w:rPr>
        <w:t>عَلِيّاً</w:t>
      </w:r>
      <w:r w:rsidRPr="00515AF3">
        <w:rPr>
          <w:rFonts w:ascii="IRBadr" w:hAnsi="IRBadr" w:cs="IRBadr"/>
          <w:color w:val="008000"/>
          <w:sz w:val="34"/>
          <w:rtl/>
        </w:rPr>
        <w:t xml:space="preserve"> </w:t>
      </w:r>
      <w:r w:rsidRPr="00515AF3">
        <w:rPr>
          <w:rFonts w:ascii="IRBadr" w:hAnsi="IRBadr" w:cs="IRBadr" w:hint="cs"/>
          <w:color w:val="008000"/>
          <w:sz w:val="34"/>
          <w:rtl/>
        </w:rPr>
        <w:t>ابْنِي</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وَصِيِّي ...</w:t>
      </w:r>
      <w:r>
        <w:rPr>
          <w:rFonts w:ascii="IRBadr" w:hAnsi="IRBadr" w:cs="IRBadr" w:hint="cs"/>
          <w:sz w:val="34"/>
          <w:rtl/>
        </w:rPr>
        <w:t>»</w:t>
      </w:r>
      <w:r>
        <w:rPr>
          <w:rStyle w:val="FootnoteReference"/>
          <w:rFonts w:ascii="IRBadr" w:hAnsi="IRBadr" w:cs="IRBadr"/>
          <w:sz w:val="34"/>
          <w:rtl/>
        </w:rPr>
        <w:footnoteReference w:id="18"/>
      </w:r>
      <w:r>
        <w:rPr>
          <w:rFonts w:ascii="IRBadr" w:hAnsi="IRBadr" w:cs="IRBadr" w:hint="cs"/>
          <w:sz w:val="34"/>
          <w:rtl/>
        </w:rPr>
        <w:t>.</w:t>
      </w:r>
    </w:p>
    <w:p w:rsidR="00515AF3" w:rsidRDefault="00515AF3" w:rsidP="001C1E5F">
      <w:pPr>
        <w:rPr>
          <w:rFonts w:ascii="IRBadr" w:hAnsi="IRBadr" w:cs="IRBadr"/>
          <w:sz w:val="34"/>
        </w:rPr>
      </w:pPr>
      <w:r>
        <w:rPr>
          <w:rFonts w:ascii="IRBadr" w:hAnsi="IRBadr" w:cs="IRBadr" w:hint="cs"/>
          <w:sz w:val="34"/>
          <w:rtl/>
        </w:rPr>
        <w:t>متن این روایت شاهد است که مراد از ابوالحسن در سند آن، موسی بن جعفر علیه السلام است.</w:t>
      </w:r>
    </w:p>
    <w:p w:rsidR="00E10F2A" w:rsidRPr="00E10F2A" w:rsidRDefault="00E10F2A" w:rsidP="00E10F2A">
      <w:pPr>
        <w:rPr>
          <w:rFonts w:ascii="IRBadr" w:hAnsi="IRBadr" w:cs="IRBadr"/>
          <w:b/>
          <w:bCs/>
          <w:color w:val="FF0000"/>
          <w:sz w:val="34"/>
          <w:rtl/>
        </w:rPr>
      </w:pPr>
      <w:r w:rsidRPr="00E10F2A">
        <w:rPr>
          <w:rFonts w:ascii="IRBadr" w:hAnsi="IRBadr" w:cs="IRBadr" w:hint="cs"/>
          <w:b/>
          <w:bCs/>
          <w:color w:val="FF0000"/>
          <w:sz w:val="34"/>
          <w:rtl/>
        </w:rPr>
        <w:t xml:space="preserve">روایت </w:t>
      </w:r>
      <w:r>
        <w:rPr>
          <w:rFonts w:ascii="IRBadr" w:hAnsi="IRBadr" w:cs="IRBadr" w:hint="cs"/>
          <w:b/>
          <w:bCs/>
          <w:color w:val="FF0000"/>
          <w:sz w:val="34"/>
          <w:rtl/>
        </w:rPr>
        <w:t>دوم</w:t>
      </w:r>
      <w:r w:rsidRPr="00E10F2A">
        <w:rPr>
          <w:rFonts w:ascii="IRBadr" w:hAnsi="IRBadr" w:cs="IRBadr" w:hint="cs"/>
          <w:b/>
          <w:bCs/>
          <w:color w:val="FF0000"/>
          <w:sz w:val="34"/>
          <w:rtl/>
        </w:rPr>
        <w:t>:</w:t>
      </w:r>
    </w:p>
    <w:p w:rsidR="00515AF3" w:rsidRDefault="00515AF3" w:rsidP="001C1E5F">
      <w:pPr>
        <w:rPr>
          <w:rFonts w:ascii="IRBadr" w:hAnsi="IRBadr" w:cs="IRBadr"/>
          <w:sz w:val="34"/>
        </w:rPr>
      </w:pPr>
      <w:r>
        <w:rPr>
          <w:rFonts w:ascii="IRBadr" w:hAnsi="IRBadr" w:cs="IRBadr" w:hint="cs"/>
          <w:sz w:val="34"/>
          <w:rtl/>
        </w:rPr>
        <w:t>«</w:t>
      </w:r>
      <w:r w:rsidRPr="00515AF3">
        <w:rPr>
          <w:rFonts w:ascii="IRBadr" w:hAnsi="IRBadr" w:cs="IRBadr" w:hint="cs"/>
          <w:sz w:val="34"/>
          <w:rtl/>
        </w:rPr>
        <w:t>حَدَّثَنَا</w:t>
      </w:r>
      <w:r w:rsidRPr="00515AF3">
        <w:rPr>
          <w:rFonts w:ascii="IRBadr" w:hAnsi="IRBadr" w:cs="IRBadr"/>
          <w:sz w:val="34"/>
          <w:rtl/>
        </w:rPr>
        <w:t xml:space="preserve"> </w:t>
      </w:r>
      <w:r w:rsidRPr="00515AF3">
        <w:rPr>
          <w:rFonts w:ascii="IRBadr" w:hAnsi="IRBadr" w:cs="IRBadr" w:hint="cs"/>
          <w:sz w:val="34"/>
          <w:rtl/>
        </w:rPr>
        <w:t>جَعْفَرُ</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مَسْرُورٍ</w:t>
      </w:r>
      <w:r w:rsidRPr="00515AF3">
        <w:rPr>
          <w:rFonts w:ascii="IRBadr" w:hAnsi="IRBadr" w:cs="IRBadr"/>
          <w:sz w:val="34"/>
          <w:rtl/>
        </w:rPr>
        <w:t xml:space="preserve"> </w:t>
      </w:r>
      <w:r w:rsidRPr="00515AF3">
        <w:rPr>
          <w:rFonts w:ascii="IRBadr" w:hAnsi="IRBadr" w:cs="IRBadr" w:hint="cs"/>
          <w:sz w:val="34"/>
          <w:rtl/>
        </w:rPr>
        <w:t>رَضِيَ</w:t>
      </w:r>
      <w:r w:rsidRPr="00515AF3">
        <w:rPr>
          <w:rFonts w:ascii="IRBadr" w:hAnsi="IRBadr" w:cs="IRBadr"/>
          <w:sz w:val="34"/>
          <w:rtl/>
        </w:rPr>
        <w:t xml:space="preserve"> </w:t>
      </w:r>
      <w:r w:rsidRPr="00515AF3">
        <w:rPr>
          <w:rFonts w:ascii="IRBadr" w:hAnsi="IRBadr" w:cs="IRBadr" w:hint="cs"/>
          <w:sz w:val="34"/>
          <w:rtl/>
        </w:rPr>
        <w:t>اللَّهُ</w:t>
      </w:r>
      <w:r w:rsidRPr="00515AF3">
        <w:rPr>
          <w:rFonts w:ascii="IRBadr" w:hAnsi="IRBadr" w:cs="IRBadr"/>
          <w:sz w:val="34"/>
          <w:rtl/>
        </w:rPr>
        <w:t xml:space="preserve"> </w:t>
      </w:r>
      <w:r w:rsidRPr="00515AF3">
        <w:rPr>
          <w:rFonts w:ascii="IRBadr" w:hAnsi="IRBadr" w:cs="IRBadr" w:hint="cs"/>
          <w:sz w:val="34"/>
          <w:rtl/>
        </w:rPr>
        <w:t>عَنْهُ</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sz w:val="34"/>
          <w:rtl/>
        </w:rPr>
        <w:t>حَدَّثَنَا</w:t>
      </w:r>
      <w:r w:rsidRPr="00515AF3">
        <w:rPr>
          <w:rFonts w:ascii="IRBadr" w:hAnsi="IRBadr" w:cs="IRBadr"/>
          <w:sz w:val="34"/>
          <w:rtl/>
        </w:rPr>
        <w:t xml:space="preserve"> </w:t>
      </w:r>
      <w:r w:rsidRPr="00515AF3">
        <w:rPr>
          <w:rFonts w:ascii="IRBadr" w:hAnsi="IRBadr" w:cs="IRBadr" w:hint="cs"/>
          <w:sz w:val="34"/>
          <w:rtl/>
        </w:rPr>
        <w:t>الْحُسَيْنُ</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عَامِرٍ</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عَمِّهِ</w:t>
      </w:r>
      <w:r w:rsidRPr="00515AF3">
        <w:rPr>
          <w:rFonts w:ascii="IRBadr" w:hAnsi="IRBadr" w:cs="IRBadr"/>
          <w:sz w:val="34"/>
          <w:rtl/>
        </w:rPr>
        <w:t xml:space="preserve"> </w:t>
      </w:r>
      <w:r w:rsidRPr="00515AF3">
        <w:rPr>
          <w:rFonts w:ascii="IRBadr" w:hAnsi="IRBadr" w:cs="IRBadr" w:hint="cs"/>
          <w:sz w:val="34"/>
          <w:rtl/>
        </w:rPr>
        <w:t>عَبْدِ</w:t>
      </w:r>
      <w:r w:rsidRPr="00515AF3">
        <w:rPr>
          <w:rFonts w:ascii="IRBadr" w:hAnsi="IRBadr" w:cs="IRBadr"/>
          <w:sz w:val="34"/>
          <w:rtl/>
        </w:rPr>
        <w:t xml:space="preserve"> </w:t>
      </w:r>
      <w:r w:rsidRPr="00515AF3">
        <w:rPr>
          <w:rFonts w:ascii="IRBadr" w:hAnsi="IRBadr" w:cs="IRBadr" w:hint="cs"/>
          <w:sz w:val="34"/>
          <w:rtl/>
        </w:rPr>
        <w:t>اللَّهِ</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عَامِرٍ</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سُلَيْمَانَ</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حَفْصٍ</w:t>
      </w:r>
      <w:r w:rsidRPr="00515AF3">
        <w:rPr>
          <w:rFonts w:ascii="IRBadr" w:hAnsi="IRBadr" w:cs="IRBadr"/>
          <w:sz w:val="34"/>
          <w:rtl/>
        </w:rPr>
        <w:t xml:space="preserve"> </w:t>
      </w:r>
      <w:r w:rsidRPr="00515AF3">
        <w:rPr>
          <w:rFonts w:ascii="IRBadr" w:hAnsi="IRBadr" w:cs="IRBadr" w:hint="cs"/>
          <w:sz w:val="34"/>
          <w:rtl/>
        </w:rPr>
        <w:t>الْمَرْوَزِيِّ</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color w:val="008000"/>
          <w:sz w:val="34"/>
          <w:rtl/>
        </w:rPr>
        <w:t>سَمِعْتُ</w:t>
      </w:r>
      <w:r w:rsidRPr="00515AF3">
        <w:rPr>
          <w:rFonts w:ascii="IRBadr" w:hAnsi="IRBadr" w:cs="IRBadr"/>
          <w:color w:val="008000"/>
          <w:sz w:val="34"/>
          <w:rtl/>
        </w:rPr>
        <w:t xml:space="preserve"> </w:t>
      </w:r>
      <w:r w:rsidRPr="00515AF3">
        <w:rPr>
          <w:rFonts w:ascii="IRBadr" w:hAnsi="IRBadr" w:cs="IRBadr" w:hint="cs"/>
          <w:color w:val="008000"/>
          <w:sz w:val="34"/>
          <w:rtl/>
        </w:rPr>
        <w:t>أَبَا</w:t>
      </w:r>
      <w:r w:rsidRPr="00515AF3">
        <w:rPr>
          <w:rFonts w:ascii="IRBadr" w:hAnsi="IRBadr" w:cs="IRBadr"/>
          <w:color w:val="008000"/>
          <w:sz w:val="34"/>
          <w:rtl/>
        </w:rPr>
        <w:t xml:space="preserve"> </w:t>
      </w:r>
      <w:r w:rsidRPr="00515AF3">
        <w:rPr>
          <w:rFonts w:ascii="IRBadr" w:hAnsi="IRBadr" w:cs="IRBadr" w:hint="cs"/>
          <w:color w:val="008000"/>
          <w:sz w:val="34"/>
          <w:rtl/>
        </w:rPr>
        <w:t>الْحَسَنِ</w:t>
      </w:r>
      <w:r w:rsidRPr="00515AF3">
        <w:rPr>
          <w:rFonts w:ascii="IRBadr" w:hAnsi="IRBadr" w:cs="IRBadr"/>
          <w:color w:val="008000"/>
          <w:sz w:val="34"/>
          <w:rtl/>
        </w:rPr>
        <w:t xml:space="preserve"> </w:t>
      </w:r>
      <w:r w:rsidRPr="00515AF3">
        <w:rPr>
          <w:rFonts w:ascii="IRBadr" w:hAnsi="IRBadr" w:cs="IRBadr" w:hint="cs"/>
          <w:color w:val="008000"/>
          <w:sz w:val="34"/>
          <w:rtl/>
        </w:rPr>
        <w:t>مُوسَى</w:t>
      </w:r>
      <w:r w:rsidRPr="00515AF3">
        <w:rPr>
          <w:rFonts w:ascii="IRBadr" w:hAnsi="IRBadr" w:cs="IRBadr"/>
          <w:color w:val="008000"/>
          <w:sz w:val="34"/>
          <w:rtl/>
        </w:rPr>
        <w:t xml:space="preserve"> </w:t>
      </w:r>
      <w:r w:rsidRPr="00515AF3">
        <w:rPr>
          <w:rFonts w:ascii="IRBadr" w:hAnsi="IRBadr" w:cs="IRBadr" w:hint="cs"/>
          <w:color w:val="008000"/>
          <w:sz w:val="34"/>
          <w:rtl/>
        </w:rPr>
        <w:t>بْنَ</w:t>
      </w:r>
      <w:r w:rsidRPr="00515AF3">
        <w:rPr>
          <w:rFonts w:ascii="IRBadr" w:hAnsi="IRBadr" w:cs="IRBadr"/>
          <w:color w:val="008000"/>
          <w:sz w:val="34"/>
          <w:rtl/>
        </w:rPr>
        <w:t xml:space="preserve"> </w:t>
      </w:r>
      <w:r w:rsidRPr="00515AF3">
        <w:rPr>
          <w:rFonts w:ascii="IRBadr" w:hAnsi="IRBadr" w:cs="IRBadr" w:hint="cs"/>
          <w:color w:val="008000"/>
          <w:sz w:val="34"/>
          <w:rtl/>
        </w:rPr>
        <w:t>جَعْفَرٍ</w:t>
      </w:r>
      <w:r w:rsidRPr="00515AF3">
        <w:rPr>
          <w:rFonts w:ascii="IRBadr" w:hAnsi="IRBadr" w:cs="IRBadr"/>
          <w:color w:val="008000"/>
          <w:sz w:val="34"/>
          <w:rtl/>
        </w:rPr>
        <w:t xml:space="preserve"> </w:t>
      </w:r>
      <w:r w:rsidRPr="00515AF3">
        <w:rPr>
          <w:rFonts w:ascii="IRBadr" w:hAnsi="IRBadr" w:cs="IRBadr" w:hint="cs"/>
          <w:color w:val="008000"/>
          <w:sz w:val="34"/>
          <w:rtl/>
        </w:rPr>
        <w:t>ع</w:t>
      </w:r>
      <w:r w:rsidRPr="00515AF3">
        <w:rPr>
          <w:rFonts w:ascii="IRBadr" w:hAnsi="IRBadr" w:cs="IRBadr"/>
          <w:color w:val="008000"/>
          <w:sz w:val="34"/>
          <w:rtl/>
        </w:rPr>
        <w:t xml:space="preserve"> </w:t>
      </w:r>
      <w:r w:rsidRPr="00515AF3">
        <w:rPr>
          <w:rFonts w:ascii="IRBadr" w:hAnsi="IRBadr" w:cs="IRBadr" w:hint="cs"/>
          <w:color w:val="008000"/>
          <w:sz w:val="34"/>
          <w:rtl/>
        </w:rPr>
        <w:t>يَقُولُ</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زَارَ</w:t>
      </w:r>
      <w:r w:rsidRPr="00515AF3">
        <w:rPr>
          <w:rFonts w:ascii="IRBadr" w:hAnsi="IRBadr" w:cs="IRBadr"/>
          <w:color w:val="008000"/>
          <w:sz w:val="34"/>
          <w:rtl/>
        </w:rPr>
        <w:t xml:space="preserve"> </w:t>
      </w:r>
      <w:r w:rsidRPr="00515AF3">
        <w:rPr>
          <w:rFonts w:ascii="IRBadr" w:hAnsi="IRBadr" w:cs="IRBadr" w:hint="cs"/>
          <w:color w:val="008000"/>
          <w:sz w:val="34"/>
          <w:rtl/>
        </w:rPr>
        <w:t>قَبْرَ</w:t>
      </w:r>
      <w:r w:rsidRPr="00515AF3">
        <w:rPr>
          <w:rFonts w:ascii="IRBadr" w:hAnsi="IRBadr" w:cs="IRBadr"/>
          <w:color w:val="008000"/>
          <w:sz w:val="34"/>
          <w:rtl/>
        </w:rPr>
        <w:t xml:space="preserve"> </w:t>
      </w:r>
      <w:r w:rsidRPr="00515AF3">
        <w:rPr>
          <w:rFonts w:ascii="IRBadr" w:hAnsi="IRBadr" w:cs="IRBadr" w:hint="cs"/>
          <w:color w:val="008000"/>
          <w:sz w:val="34"/>
          <w:rtl/>
        </w:rPr>
        <w:t>وَلَدِي</w:t>
      </w:r>
      <w:r w:rsidRPr="00515AF3">
        <w:rPr>
          <w:rFonts w:ascii="IRBadr" w:hAnsi="IRBadr" w:cs="IRBadr"/>
          <w:color w:val="008000"/>
          <w:sz w:val="34"/>
          <w:rtl/>
        </w:rPr>
        <w:t xml:space="preserve"> </w:t>
      </w:r>
      <w:r w:rsidRPr="00515AF3">
        <w:rPr>
          <w:rFonts w:ascii="IRBadr" w:hAnsi="IRBadr" w:cs="IRBadr" w:hint="cs"/>
          <w:color w:val="008000"/>
          <w:sz w:val="34"/>
          <w:rtl/>
        </w:rPr>
        <w:t>عَلِيٍّ</w:t>
      </w:r>
      <w:r w:rsidRPr="00515AF3">
        <w:rPr>
          <w:rFonts w:ascii="IRBadr" w:hAnsi="IRBadr" w:cs="IRBadr"/>
          <w:color w:val="008000"/>
          <w:sz w:val="34"/>
          <w:rtl/>
        </w:rPr>
        <w:t xml:space="preserve"> </w:t>
      </w:r>
      <w:r w:rsidRPr="00515AF3">
        <w:rPr>
          <w:rFonts w:ascii="IRBadr" w:hAnsi="IRBadr" w:cs="IRBadr" w:hint="cs"/>
          <w:color w:val="008000"/>
          <w:sz w:val="34"/>
          <w:rtl/>
        </w:rPr>
        <w:t>كَانَ</w:t>
      </w:r>
      <w:r w:rsidRPr="00515AF3">
        <w:rPr>
          <w:rFonts w:ascii="IRBadr" w:hAnsi="IRBadr" w:cs="IRBadr"/>
          <w:color w:val="008000"/>
          <w:sz w:val="34"/>
          <w:rtl/>
        </w:rPr>
        <w:t xml:space="preserve"> </w:t>
      </w:r>
      <w:r w:rsidRPr="00515AF3">
        <w:rPr>
          <w:rFonts w:ascii="IRBadr" w:hAnsi="IRBadr" w:cs="IRBadr" w:hint="cs"/>
          <w:color w:val="008000"/>
          <w:sz w:val="34"/>
          <w:rtl/>
        </w:rPr>
        <w:t>لَهُ</w:t>
      </w:r>
      <w:r w:rsidRPr="00515AF3">
        <w:rPr>
          <w:rFonts w:ascii="IRBadr" w:hAnsi="IRBadr" w:cs="IRBadr"/>
          <w:color w:val="008000"/>
          <w:sz w:val="34"/>
          <w:rtl/>
        </w:rPr>
        <w:t xml:space="preserve"> </w:t>
      </w:r>
      <w:r w:rsidRPr="00515AF3">
        <w:rPr>
          <w:rFonts w:ascii="IRBadr" w:hAnsi="IRBadr" w:cs="IRBadr" w:hint="cs"/>
          <w:color w:val="008000"/>
          <w:sz w:val="34"/>
          <w:rtl/>
        </w:rPr>
        <w:t>عِنْدَ</w:t>
      </w:r>
      <w:r w:rsidRPr="00515AF3">
        <w:rPr>
          <w:rFonts w:ascii="IRBadr" w:hAnsi="IRBadr" w:cs="IRBadr"/>
          <w:color w:val="008000"/>
          <w:sz w:val="34"/>
          <w:rtl/>
        </w:rPr>
        <w:t xml:space="preserve"> </w:t>
      </w:r>
      <w:r w:rsidRPr="00515AF3">
        <w:rPr>
          <w:rFonts w:ascii="IRBadr" w:hAnsi="IRBadr" w:cs="IRBadr" w:hint="cs"/>
          <w:color w:val="008000"/>
          <w:sz w:val="34"/>
          <w:rtl/>
        </w:rPr>
        <w:t>اللَّهِ</w:t>
      </w:r>
      <w:r w:rsidRPr="00515AF3">
        <w:rPr>
          <w:rFonts w:ascii="IRBadr" w:hAnsi="IRBadr" w:cs="IRBadr"/>
          <w:color w:val="008000"/>
          <w:sz w:val="34"/>
          <w:rtl/>
        </w:rPr>
        <w:t xml:space="preserve"> </w:t>
      </w:r>
      <w:r w:rsidRPr="00515AF3">
        <w:rPr>
          <w:rFonts w:ascii="IRBadr" w:hAnsi="IRBadr" w:cs="IRBadr" w:hint="cs"/>
          <w:color w:val="008000"/>
          <w:sz w:val="34"/>
          <w:rtl/>
        </w:rPr>
        <w:t>تَعَالَى</w:t>
      </w:r>
      <w:r w:rsidRPr="00515AF3">
        <w:rPr>
          <w:rFonts w:ascii="IRBadr" w:hAnsi="IRBadr" w:cs="IRBadr"/>
          <w:color w:val="008000"/>
          <w:sz w:val="34"/>
          <w:rtl/>
        </w:rPr>
        <w:t xml:space="preserve"> </w:t>
      </w:r>
      <w:r w:rsidRPr="00515AF3">
        <w:rPr>
          <w:rFonts w:ascii="IRBadr" w:hAnsi="IRBadr" w:cs="IRBadr" w:hint="cs"/>
          <w:color w:val="008000"/>
          <w:sz w:val="34"/>
          <w:rtl/>
        </w:rPr>
        <w:t>سَبْعُونَ</w:t>
      </w:r>
      <w:r w:rsidRPr="00515AF3">
        <w:rPr>
          <w:rFonts w:ascii="IRBadr" w:hAnsi="IRBadr" w:cs="IRBadr"/>
          <w:color w:val="008000"/>
          <w:sz w:val="34"/>
          <w:rtl/>
        </w:rPr>
        <w:t xml:space="preserve"> </w:t>
      </w:r>
      <w:r w:rsidRPr="00515AF3">
        <w:rPr>
          <w:rFonts w:ascii="IRBadr" w:hAnsi="IRBadr" w:cs="IRBadr" w:hint="cs"/>
          <w:color w:val="008000"/>
          <w:sz w:val="34"/>
          <w:rtl/>
        </w:rPr>
        <w:t>حِجَّةً</w:t>
      </w:r>
      <w:r w:rsidRPr="00515AF3">
        <w:rPr>
          <w:rFonts w:ascii="IRBadr" w:hAnsi="IRBadr" w:cs="IRBadr"/>
          <w:color w:val="008000"/>
          <w:sz w:val="34"/>
          <w:rtl/>
        </w:rPr>
        <w:t xml:space="preserve"> </w:t>
      </w:r>
      <w:r w:rsidRPr="00515AF3">
        <w:rPr>
          <w:rFonts w:ascii="IRBadr" w:hAnsi="IRBadr" w:cs="IRBadr" w:hint="cs"/>
          <w:color w:val="008000"/>
          <w:sz w:val="34"/>
          <w:rtl/>
        </w:rPr>
        <w:t>مَبْرُورَةً</w:t>
      </w:r>
      <w:r w:rsidRPr="00515AF3">
        <w:rPr>
          <w:rFonts w:ascii="IRBadr" w:hAnsi="IRBadr" w:cs="IRBadr"/>
          <w:color w:val="008000"/>
          <w:sz w:val="34"/>
        </w:rPr>
        <w:t xml:space="preserve"> </w:t>
      </w:r>
      <w:r w:rsidRPr="00515AF3">
        <w:rPr>
          <w:rFonts w:ascii="IRBadr" w:hAnsi="IRBadr" w:cs="IRBadr" w:hint="cs"/>
          <w:color w:val="008000"/>
          <w:sz w:val="34"/>
          <w:rtl/>
        </w:rPr>
        <w:t>...</w:t>
      </w:r>
      <w:r>
        <w:rPr>
          <w:rFonts w:ascii="IRBadr" w:hAnsi="IRBadr" w:cs="IRBadr" w:hint="cs"/>
          <w:sz w:val="34"/>
          <w:rtl/>
        </w:rPr>
        <w:t>»</w:t>
      </w:r>
      <w:r>
        <w:rPr>
          <w:rStyle w:val="FootnoteReference"/>
          <w:rFonts w:ascii="IRBadr" w:hAnsi="IRBadr" w:cs="IRBadr"/>
          <w:sz w:val="34"/>
          <w:rtl/>
        </w:rPr>
        <w:footnoteReference w:id="19"/>
      </w:r>
      <w:r>
        <w:rPr>
          <w:rFonts w:ascii="IRBadr" w:hAnsi="IRBadr" w:cs="IRBadr" w:hint="cs"/>
          <w:sz w:val="34"/>
          <w:rtl/>
        </w:rPr>
        <w:t>.</w:t>
      </w:r>
    </w:p>
    <w:p w:rsidR="00E10F2A" w:rsidRPr="00E10F2A" w:rsidRDefault="00E10F2A" w:rsidP="00E10F2A">
      <w:pPr>
        <w:rPr>
          <w:rFonts w:ascii="IRBadr" w:hAnsi="IRBadr" w:cs="IRBadr"/>
          <w:b/>
          <w:bCs/>
          <w:color w:val="FF0000"/>
          <w:sz w:val="34"/>
          <w:rtl/>
        </w:rPr>
      </w:pPr>
      <w:r w:rsidRPr="00E10F2A">
        <w:rPr>
          <w:rFonts w:ascii="IRBadr" w:hAnsi="IRBadr" w:cs="IRBadr" w:hint="cs"/>
          <w:b/>
          <w:bCs/>
          <w:color w:val="FF0000"/>
          <w:sz w:val="34"/>
          <w:rtl/>
        </w:rPr>
        <w:t xml:space="preserve">روایت </w:t>
      </w:r>
      <w:r>
        <w:rPr>
          <w:rFonts w:ascii="IRBadr" w:hAnsi="IRBadr" w:cs="IRBadr" w:hint="cs"/>
          <w:b/>
          <w:bCs/>
          <w:color w:val="FF0000"/>
          <w:sz w:val="34"/>
          <w:rtl/>
        </w:rPr>
        <w:t>سوم</w:t>
      </w:r>
      <w:r w:rsidRPr="00E10F2A">
        <w:rPr>
          <w:rFonts w:ascii="IRBadr" w:hAnsi="IRBadr" w:cs="IRBadr" w:hint="cs"/>
          <w:b/>
          <w:bCs/>
          <w:color w:val="FF0000"/>
          <w:sz w:val="34"/>
          <w:rtl/>
        </w:rPr>
        <w:t>:</w:t>
      </w:r>
    </w:p>
    <w:p w:rsidR="00BD2181" w:rsidRDefault="00BD2181" w:rsidP="001C1E5F">
      <w:pPr>
        <w:rPr>
          <w:rFonts w:ascii="IRBadr" w:hAnsi="IRBadr" w:cs="IRBadr"/>
          <w:sz w:val="34"/>
          <w:rtl/>
        </w:rPr>
      </w:pPr>
      <w:r>
        <w:rPr>
          <w:rFonts w:ascii="IRBadr" w:hAnsi="IRBadr" w:cs="IRBadr" w:hint="cs"/>
          <w:sz w:val="34"/>
          <w:rtl/>
        </w:rPr>
        <w:lastRenderedPageBreak/>
        <w:t>«</w:t>
      </w:r>
      <w:r w:rsidRPr="00BD2181">
        <w:rPr>
          <w:rFonts w:ascii="IRBadr" w:hAnsi="IRBadr" w:cs="IRBadr" w:hint="cs"/>
          <w:sz w:val="34"/>
          <w:rtl/>
        </w:rPr>
        <w:t>حَدَّثَنَا</w:t>
      </w:r>
      <w:r w:rsidRPr="00BD2181">
        <w:rPr>
          <w:rFonts w:ascii="IRBadr" w:hAnsi="IRBadr" w:cs="IRBadr"/>
          <w:sz w:val="34"/>
          <w:rtl/>
        </w:rPr>
        <w:t xml:space="preserve"> </w:t>
      </w:r>
      <w:r w:rsidRPr="00BD2181">
        <w:rPr>
          <w:rFonts w:ascii="IRBadr" w:hAnsi="IRBadr" w:cs="IRBadr" w:hint="cs"/>
          <w:sz w:val="34"/>
          <w:rtl/>
        </w:rPr>
        <w:t>أَحْمَدُ</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هَارُونَ</w:t>
      </w:r>
      <w:r w:rsidRPr="00BD2181">
        <w:rPr>
          <w:rFonts w:ascii="IRBadr" w:hAnsi="IRBadr" w:cs="IRBadr"/>
          <w:sz w:val="34"/>
          <w:rtl/>
        </w:rPr>
        <w:t xml:space="preserve"> </w:t>
      </w:r>
      <w:r w:rsidRPr="00BD2181">
        <w:rPr>
          <w:rFonts w:ascii="IRBadr" w:hAnsi="IRBadr" w:cs="IRBadr" w:hint="cs"/>
          <w:sz w:val="34"/>
          <w:rtl/>
        </w:rPr>
        <w:t>الْفَامِيُّ</w:t>
      </w:r>
      <w:r w:rsidRPr="00BD2181">
        <w:rPr>
          <w:rFonts w:ascii="IRBadr" w:hAnsi="IRBadr" w:cs="IRBadr"/>
          <w:sz w:val="34"/>
          <w:rtl/>
        </w:rPr>
        <w:t xml:space="preserve"> </w:t>
      </w:r>
      <w:r w:rsidRPr="00BD2181">
        <w:rPr>
          <w:rFonts w:ascii="IRBadr" w:hAnsi="IRBadr" w:cs="IRBadr" w:hint="cs"/>
          <w:sz w:val="34"/>
          <w:rtl/>
        </w:rPr>
        <w:t>رَضِيَ</w:t>
      </w:r>
      <w:r w:rsidRPr="00BD2181">
        <w:rPr>
          <w:rFonts w:ascii="IRBadr" w:hAnsi="IRBadr" w:cs="IRBadr"/>
          <w:sz w:val="34"/>
          <w:rtl/>
        </w:rPr>
        <w:t xml:space="preserve"> </w:t>
      </w:r>
      <w:r w:rsidRPr="00BD2181">
        <w:rPr>
          <w:rFonts w:ascii="IRBadr" w:hAnsi="IRBadr" w:cs="IRBadr" w:hint="cs"/>
          <w:sz w:val="34"/>
          <w:rtl/>
        </w:rPr>
        <w:t>اللَّهُ</w:t>
      </w:r>
      <w:r w:rsidRPr="00BD2181">
        <w:rPr>
          <w:rFonts w:ascii="IRBadr" w:hAnsi="IRBadr" w:cs="IRBadr"/>
          <w:sz w:val="34"/>
          <w:rtl/>
        </w:rPr>
        <w:t xml:space="preserve"> </w:t>
      </w:r>
      <w:r w:rsidRPr="00BD2181">
        <w:rPr>
          <w:rFonts w:ascii="IRBadr" w:hAnsi="IRBadr" w:cs="IRBadr" w:hint="cs"/>
          <w:sz w:val="34"/>
          <w:rtl/>
        </w:rPr>
        <w:t>عَنْهُ</w:t>
      </w:r>
      <w:r w:rsidRPr="00BD2181">
        <w:rPr>
          <w:rFonts w:ascii="IRBadr" w:hAnsi="IRBadr" w:cs="IRBadr"/>
          <w:sz w:val="34"/>
          <w:rtl/>
        </w:rPr>
        <w:t xml:space="preserve"> </w:t>
      </w:r>
      <w:r w:rsidRPr="00BD2181">
        <w:rPr>
          <w:rFonts w:ascii="IRBadr" w:hAnsi="IRBadr" w:cs="IRBadr" w:hint="cs"/>
          <w:sz w:val="34"/>
          <w:rtl/>
        </w:rPr>
        <w:t>قَالَ</w:t>
      </w:r>
      <w:r w:rsidRPr="00BD2181">
        <w:rPr>
          <w:rFonts w:ascii="IRBadr" w:hAnsi="IRBadr" w:cs="IRBadr"/>
          <w:sz w:val="34"/>
          <w:rtl/>
        </w:rPr>
        <w:t xml:space="preserve"> </w:t>
      </w:r>
      <w:r w:rsidRPr="00BD2181">
        <w:rPr>
          <w:rFonts w:ascii="IRBadr" w:hAnsi="IRBadr" w:cs="IRBadr" w:hint="cs"/>
          <w:sz w:val="34"/>
          <w:rtl/>
        </w:rPr>
        <w:t>حَدَّثَنَا</w:t>
      </w:r>
      <w:r w:rsidRPr="00BD2181">
        <w:rPr>
          <w:rFonts w:ascii="IRBadr" w:hAnsi="IRBadr" w:cs="IRBadr"/>
          <w:sz w:val="34"/>
          <w:rtl/>
        </w:rPr>
        <w:t xml:space="preserve"> </w:t>
      </w:r>
      <w:r w:rsidRPr="00BD2181">
        <w:rPr>
          <w:rFonts w:ascii="IRBadr" w:hAnsi="IRBadr" w:cs="IRBadr" w:hint="cs"/>
          <w:sz w:val="34"/>
          <w:rtl/>
        </w:rPr>
        <w:t>مُحَمَّدُ</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جَعْفَرِ</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بُطَّةَ</w:t>
      </w:r>
      <w:r w:rsidRPr="00BD2181">
        <w:rPr>
          <w:rFonts w:ascii="IRBadr" w:hAnsi="IRBadr" w:cs="IRBadr"/>
          <w:sz w:val="34"/>
          <w:rtl/>
        </w:rPr>
        <w:t xml:space="preserve"> </w:t>
      </w:r>
      <w:r w:rsidRPr="00BD2181">
        <w:rPr>
          <w:rFonts w:ascii="IRBadr" w:hAnsi="IRBadr" w:cs="IRBadr" w:hint="cs"/>
          <w:sz w:val="34"/>
          <w:rtl/>
        </w:rPr>
        <w:t>قَالَ</w:t>
      </w:r>
      <w:r w:rsidRPr="00BD2181">
        <w:rPr>
          <w:rFonts w:ascii="IRBadr" w:hAnsi="IRBadr" w:cs="IRBadr"/>
          <w:sz w:val="34"/>
          <w:rtl/>
        </w:rPr>
        <w:t xml:space="preserve"> </w:t>
      </w:r>
      <w:r w:rsidRPr="00BD2181">
        <w:rPr>
          <w:rFonts w:ascii="IRBadr" w:hAnsi="IRBadr" w:cs="IRBadr" w:hint="cs"/>
          <w:sz w:val="34"/>
          <w:rtl/>
        </w:rPr>
        <w:t>حَدَّثَنَا</w:t>
      </w:r>
      <w:r w:rsidRPr="00BD2181">
        <w:rPr>
          <w:rFonts w:ascii="IRBadr" w:hAnsi="IRBadr" w:cs="IRBadr"/>
          <w:sz w:val="34"/>
          <w:rtl/>
        </w:rPr>
        <w:t xml:space="preserve"> </w:t>
      </w:r>
      <w:r w:rsidRPr="00BD2181">
        <w:rPr>
          <w:rFonts w:ascii="IRBadr" w:hAnsi="IRBadr" w:cs="IRBadr" w:hint="cs"/>
          <w:sz w:val="34"/>
          <w:rtl/>
        </w:rPr>
        <w:t>مُحَمَّدُ</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عَلِيِّ</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مَحْبُوبٍ</w:t>
      </w:r>
      <w:r w:rsidRPr="00BD2181">
        <w:rPr>
          <w:rFonts w:ascii="IRBadr" w:hAnsi="IRBadr" w:cs="IRBadr"/>
          <w:sz w:val="34"/>
          <w:rtl/>
        </w:rPr>
        <w:t xml:space="preserve"> </w:t>
      </w:r>
      <w:r w:rsidRPr="00BD2181">
        <w:rPr>
          <w:rFonts w:ascii="IRBadr" w:hAnsi="IRBadr" w:cs="IRBadr" w:hint="cs"/>
          <w:sz w:val="34"/>
          <w:rtl/>
        </w:rPr>
        <w:t>عَنْ</w:t>
      </w:r>
      <w:r w:rsidRPr="00BD2181">
        <w:rPr>
          <w:rFonts w:ascii="IRBadr" w:hAnsi="IRBadr" w:cs="IRBadr"/>
          <w:sz w:val="34"/>
          <w:rtl/>
        </w:rPr>
        <w:t xml:space="preserve"> </w:t>
      </w:r>
      <w:r w:rsidRPr="00BD2181">
        <w:rPr>
          <w:rFonts w:ascii="IRBadr" w:hAnsi="IRBadr" w:cs="IRBadr" w:hint="cs"/>
          <w:sz w:val="34"/>
          <w:rtl/>
        </w:rPr>
        <w:t>إِبْرَاهِيمَ</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هَاشِمٍ</w:t>
      </w:r>
      <w:r w:rsidRPr="00BD2181">
        <w:rPr>
          <w:rFonts w:ascii="IRBadr" w:hAnsi="IRBadr" w:cs="IRBadr"/>
          <w:sz w:val="34"/>
          <w:rtl/>
        </w:rPr>
        <w:t xml:space="preserve"> </w:t>
      </w:r>
      <w:r w:rsidRPr="00BD2181">
        <w:rPr>
          <w:rFonts w:ascii="IRBadr" w:hAnsi="IRBadr" w:cs="IRBadr" w:hint="cs"/>
          <w:sz w:val="34"/>
          <w:rtl/>
        </w:rPr>
        <w:t>عَنْ</w:t>
      </w:r>
      <w:r w:rsidRPr="00BD2181">
        <w:rPr>
          <w:rFonts w:ascii="IRBadr" w:hAnsi="IRBadr" w:cs="IRBadr"/>
          <w:sz w:val="34"/>
          <w:rtl/>
        </w:rPr>
        <w:t xml:space="preserve"> </w:t>
      </w:r>
      <w:r w:rsidRPr="00BD2181">
        <w:rPr>
          <w:rFonts w:ascii="IRBadr" w:hAnsi="IRBadr" w:cs="IRBadr" w:hint="cs"/>
          <w:sz w:val="34"/>
          <w:rtl/>
        </w:rPr>
        <w:t>سُلَيْمَانَ</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حَفْصٍ</w:t>
      </w:r>
      <w:r w:rsidRPr="00BD2181">
        <w:rPr>
          <w:rFonts w:ascii="IRBadr" w:hAnsi="IRBadr" w:cs="IRBadr"/>
          <w:sz w:val="34"/>
          <w:rtl/>
        </w:rPr>
        <w:t xml:space="preserve"> </w:t>
      </w:r>
      <w:r w:rsidRPr="00BD2181">
        <w:rPr>
          <w:rFonts w:ascii="IRBadr" w:hAnsi="IRBadr" w:cs="IRBadr" w:hint="cs"/>
          <w:sz w:val="34"/>
          <w:rtl/>
        </w:rPr>
        <w:t>الْمَرْوَزِيِّ</w:t>
      </w:r>
      <w:r w:rsidRPr="00BD2181">
        <w:rPr>
          <w:rFonts w:ascii="IRBadr" w:hAnsi="IRBadr" w:cs="IRBadr"/>
          <w:sz w:val="34"/>
          <w:rtl/>
        </w:rPr>
        <w:t xml:space="preserve"> </w:t>
      </w:r>
      <w:r w:rsidRPr="00BD2181">
        <w:rPr>
          <w:rFonts w:ascii="IRBadr" w:hAnsi="IRBadr" w:cs="IRBadr" w:hint="cs"/>
          <w:sz w:val="34"/>
          <w:rtl/>
        </w:rPr>
        <w:t>قَالَ</w:t>
      </w:r>
      <w:r w:rsidRPr="00BD2181">
        <w:rPr>
          <w:rFonts w:ascii="IRBadr" w:hAnsi="IRBadr" w:cs="IRBadr"/>
          <w:sz w:val="34"/>
          <w:rtl/>
        </w:rPr>
        <w:t xml:space="preserve"> </w:t>
      </w:r>
      <w:r w:rsidRPr="00BD2181">
        <w:rPr>
          <w:rFonts w:ascii="IRBadr" w:hAnsi="IRBadr" w:cs="IRBadr" w:hint="cs"/>
          <w:sz w:val="34"/>
          <w:rtl/>
        </w:rPr>
        <w:t>سَمِعْتُ</w:t>
      </w:r>
      <w:r w:rsidRPr="00BD2181">
        <w:rPr>
          <w:rFonts w:ascii="IRBadr" w:hAnsi="IRBadr" w:cs="IRBadr"/>
          <w:sz w:val="34"/>
          <w:rtl/>
        </w:rPr>
        <w:t xml:space="preserve"> </w:t>
      </w:r>
      <w:r w:rsidRPr="00BD2181">
        <w:rPr>
          <w:rFonts w:ascii="IRBadr" w:hAnsi="IRBadr" w:cs="IRBadr" w:hint="cs"/>
          <w:sz w:val="34"/>
          <w:rtl/>
        </w:rPr>
        <w:t>أَبَا</w:t>
      </w:r>
      <w:r w:rsidRPr="00BD2181">
        <w:rPr>
          <w:rFonts w:ascii="IRBadr" w:hAnsi="IRBadr" w:cs="IRBadr"/>
          <w:sz w:val="34"/>
          <w:rtl/>
        </w:rPr>
        <w:t xml:space="preserve"> </w:t>
      </w:r>
      <w:r w:rsidRPr="00BD2181">
        <w:rPr>
          <w:rFonts w:ascii="IRBadr" w:hAnsi="IRBadr" w:cs="IRBadr" w:hint="cs"/>
          <w:sz w:val="34"/>
          <w:rtl/>
        </w:rPr>
        <w:t>الْحَسَنِ</w:t>
      </w:r>
      <w:r w:rsidRPr="00BD2181">
        <w:rPr>
          <w:rFonts w:ascii="IRBadr" w:hAnsi="IRBadr" w:cs="IRBadr"/>
          <w:sz w:val="34"/>
          <w:rtl/>
        </w:rPr>
        <w:t xml:space="preserve"> </w:t>
      </w:r>
      <w:r w:rsidRPr="00BD2181">
        <w:rPr>
          <w:rFonts w:ascii="IRBadr" w:hAnsi="IRBadr" w:cs="IRBadr" w:hint="cs"/>
          <w:sz w:val="34"/>
          <w:rtl/>
        </w:rPr>
        <w:t>مُوسَى</w:t>
      </w:r>
      <w:r w:rsidRPr="00BD2181">
        <w:rPr>
          <w:rFonts w:ascii="IRBadr" w:hAnsi="IRBadr" w:cs="IRBadr"/>
          <w:sz w:val="34"/>
          <w:rtl/>
        </w:rPr>
        <w:t xml:space="preserve"> </w:t>
      </w:r>
      <w:r w:rsidRPr="00BD2181">
        <w:rPr>
          <w:rFonts w:ascii="IRBadr" w:hAnsi="IRBadr" w:cs="IRBadr" w:hint="cs"/>
          <w:sz w:val="34"/>
          <w:rtl/>
        </w:rPr>
        <w:t>بْنَ</w:t>
      </w:r>
      <w:r w:rsidRPr="00BD2181">
        <w:rPr>
          <w:rFonts w:ascii="IRBadr" w:hAnsi="IRBadr" w:cs="IRBadr"/>
          <w:sz w:val="34"/>
          <w:rtl/>
        </w:rPr>
        <w:t xml:space="preserve"> </w:t>
      </w:r>
      <w:r w:rsidRPr="00BD2181">
        <w:rPr>
          <w:rFonts w:ascii="IRBadr" w:hAnsi="IRBadr" w:cs="IRBadr" w:hint="cs"/>
          <w:sz w:val="34"/>
          <w:rtl/>
        </w:rPr>
        <w:t>جَعْفَرٍ</w:t>
      </w:r>
      <w:r w:rsidRPr="00BD2181">
        <w:rPr>
          <w:rFonts w:ascii="IRBadr" w:hAnsi="IRBadr" w:cs="IRBadr"/>
          <w:sz w:val="34"/>
          <w:rtl/>
        </w:rPr>
        <w:t xml:space="preserve"> </w:t>
      </w:r>
      <w:r w:rsidRPr="00BD2181">
        <w:rPr>
          <w:rFonts w:ascii="IRBadr" w:hAnsi="IRBadr" w:cs="IRBadr" w:hint="cs"/>
          <w:sz w:val="34"/>
          <w:rtl/>
        </w:rPr>
        <w:t>ع</w:t>
      </w:r>
      <w:r w:rsidRPr="00BD2181">
        <w:rPr>
          <w:rFonts w:ascii="IRBadr" w:hAnsi="IRBadr" w:cs="IRBadr"/>
          <w:sz w:val="34"/>
          <w:rtl/>
        </w:rPr>
        <w:t xml:space="preserve"> </w:t>
      </w:r>
      <w:r w:rsidRPr="00BD2181">
        <w:rPr>
          <w:rFonts w:ascii="IRBadr" w:hAnsi="IRBadr" w:cs="IRBadr" w:hint="cs"/>
          <w:color w:val="008000"/>
          <w:sz w:val="34"/>
          <w:rtl/>
        </w:rPr>
        <w:t>إِنَّ</w:t>
      </w:r>
      <w:r w:rsidRPr="00BD2181">
        <w:rPr>
          <w:rFonts w:ascii="IRBadr" w:hAnsi="IRBadr" w:cs="IRBadr"/>
          <w:color w:val="008000"/>
          <w:sz w:val="34"/>
          <w:rtl/>
        </w:rPr>
        <w:t xml:space="preserve"> </w:t>
      </w:r>
      <w:r w:rsidRPr="00BD2181">
        <w:rPr>
          <w:rFonts w:ascii="IRBadr" w:hAnsi="IRBadr" w:cs="IRBadr" w:hint="cs"/>
          <w:color w:val="008000"/>
          <w:sz w:val="34"/>
          <w:rtl/>
        </w:rPr>
        <w:t>ابْنِي</w:t>
      </w:r>
      <w:r w:rsidRPr="00BD2181">
        <w:rPr>
          <w:rFonts w:ascii="IRBadr" w:hAnsi="IRBadr" w:cs="IRBadr"/>
          <w:color w:val="008000"/>
          <w:sz w:val="34"/>
          <w:rtl/>
        </w:rPr>
        <w:t xml:space="preserve"> </w:t>
      </w:r>
      <w:r w:rsidRPr="00BD2181">
        <w:rPr>
          <w:rFonts w:ascii="IRBadr" w:hAnsi="IRBadr" w:cs="IRBadr" w:hint="cs"/>
          <w:color w:val="008000"/>
          <w:sz w:val="34"/>
          <w:rtl/>
        </w:rPr>
        <w:t>علي</w:t>
      </w:r>
      <w:r w:rsidRPr="00BD2181">
        <w:rPr>
          <w:rFonts w:ascii="IRBadr" w:hAnsi="IRBadr" w:cs="IRBadr"/>
          <w:color w:val="008000"/>
          <w:sz w:val="34"/>
          <w:rtl/>
        </w:rPr>
        <w:t xml:space="preserve"> [</w:t>
      </w:r>
      <w:r w:rsidRPr="00BD2181">
        <w:rPr>
          <w:rFonts w:ascii="IRBadr" w:hAnsi="IRBadr" w:cs="IRBadr" w:hint="cs"/>
          <w:color w:val="008000"/>
          <w:sz w:val="34"/>
          <w:rtl/>
        </w:rPr>
        <w:t>عَلِيّاً</w:t>
      </w:r>
      <w:r w:rsidRPr="00BD2181">
        <w:rPr>
          <w:rFonts w:ascii="IRBadr" w:hAnsi="IRBadr" w:cs="IRBadr"/>
          <w:color w:val="008000"/>
          <w:sz w:val="34"/>
          <w:rtl/>
        </w:rPr>
        <w:t xml:space="preserve">] </w:t>
      </w:r>
      <w:r w:rsidRPr="00BD2181">
        <w:rPr>
          <w:rFonts w:ascii="IRBadr" w:hAnsi="IRBadr" w:cs="IRBadr" w:hint="cs"/>
          <w:color w:val="008000"/>
          <w:sz w:val="34"/>
          <w:rtl/>
        </w:rPr>
        <w:t>مَقْتُولٌ</w:t>
      </w:r>
      <w:r w:rsidRPr="00BD2181">
        <w:rPr>
          <w:rFonts w:ascii="IRBadr" w:hAnsi="IRBadr" w:cs="IRBadr"/>
          <w:color w:val="008000"/>
          <w:sz w:val="34"/>
          <w:rtl/>
        </w:rPr>
        <w:t xml:space="preserve"> </w:t>
      </w:r>
      <w:r w:rsidRPr="00BD2181">
        <w:rPr>
          <w:rFonts w:ascii="IRBadr" w:hAnsi="IRBadr" w:cs="IRBadr" w:hint="cs"/>
          <w:color w:val="008000"/>
          <w:sz w:val="34"/>
          <w:rtl/>
        </w:rPr>
        <w:t>بِالسَّمِّ</w:t>
      </w:r>
      <w:r w:rsidRPr="00BD2181">
        <w:rPr>
          <w:rFonts w:ascii="IRBadr" w:hAnsi="IRBadr" w:cs="IRBadr"/>
          <w:color w:val="008000"/>
          <w:sz w:val="34"/>
          <w:rtl/>
        </w:rPr>
        <w:t xml:space="preserve"> </w:t>
      </w:r>
      <w:r w:rsidRPr="00BD2181">
        <w:rPr>
          <w:rFonts w:ascii="IRBadr" w:hAnsi="IRBadr" w:cs="IRBadr" w:hint="cs"/>
          <w:color w:val="008000"/>
          <w:sz w:val="34"/>
          <w:rtl/>
        </w:rPr>
        <w:t>ظُلْماً</w:t>
      </w:r>
      <w:r w:rsidRPr="00BD2181">
        <w:rPr>
          <w:rFonts w:ascii="IRBadr" w:hAnsi="IRBadr" w:cs="IRBadr"/>
          <w:color w:val="008000"/>
          <w:sz w:val="34"/>
          <w:rtl/>
        </w:rPr>
        <w:t xml:space="preserve"> </w:t>
      </w:r>
      <w:r w:rsidRPr="00BD2181">
        <w:rPr>
          <w:rFonts w:ascii="IRBadr" w:hAnsi="IRBadr" w:cs="IRBadr" w:hint="cs"/>
          <w:color w:val="008000"/>
          <w:sz w:val="34"/>
          <w:rtl/>
        </w:rPr>
        <w:t>وَ</w:t>
      </w:r>
      <w:r w:rsidRPr="00BD2181">
        <w:rPr>
          <w:rFonts w:ascii="IRBadr" w:hAnsi="IRBadr" w:cs="IRBadr"/>
          <w:color w:val="008000"/>
          <w:sz w:val="34"/>
          <w:rtl/>
        </w:rPr>
        <w:t xml:space="preserve"> </w:t>
      </w:r>
      <w:r w:rsidRPr="00BD2181">
        <w:rPr>
          <w:rFonts w:ascii="IRBadr" w:hAnsi="IRBadr" w:cs="IRBadr" w:hint="cs"/>
          <w:color w:val="008000"/>
          <w:sz w:val="34"/>
          <w:rtl/>
        </w:rPr>
        <w:t>مَدْفُونٌ</w:t>
      </w:r>
      <w:r w:rsidRPr="00BD2181">
        <w:rPr>
          <w:rFonts w:ascii="IRBadr" w:hAnsi="IRBadr" w:cs="IRBadr"/>
          <w:color w:val="008000"/>
          <w:sz w:val="34"/>
          <w:rtl/>
        </w:rPr>
        <w:t xml:space="preserve"> </w:t>
      </w:r>
      <w:r w:rsidRPr="00BD2181">
        <w:rPr>
          <w:rFonts w:ascii="IRBadr" w:hAnsi="IRBadr" w:cs="IRBadr" w:hint="cs"/>
          <w:color w:val="008000"/>
          <w:sz w:val="34"/>
          <w:rtl/>
        </w:rPr>
        <w:t>إِلَى</w:t>
      </w:r>
      <w:r w:rsidRPr="00BD2181">
        <w:rPr>
          <w:rFonts w:ascii="IRBadr" w:hAnsi="IRBadr" w:cs="IRBadr"/>
          <w:color w:val="008000"/>
          <w:sz w:val="34"/>
          <w:rtl/>
        </w:rPr>
        <w:t xml:space="preserve"> </w:t>
      </w:r>
      <w:r w:rsidRPr="00BD2181">
        <w:rPr>
          <w:rFonts w:ascii="IRBadr" w:hAnsi="IRBadr" w:cs="IRBadr" w:hint="cs"/>
          <w:color w:val="008000"/>
          <w:sz w:val="34"/>
          <w:rtl/>
        </w:rPr>
        <w:t>جَنْبِ</w:t>
      </w:r>
      <w:r w:rsidRPr="00BD2181">
        <w:rPr>
          <w:rFonts w:ascii="IRBadr" w:hAnsi="IRBadr" w:cs="IRBadr"/>
          <w:color w:val="008000"/>
          <w:sz w:val="34"/>
          <w:rtl/>
        </w:rPr>
        <w:t xml:space="preserve"> </w:t>
      </w:r>
      <w:r w:rsidRPr="00BD2181">
        <w:rPr>
          <w:rFonts w:ascii="IRBadr" w:hAnsi="IRBadr" w:cs="IRBadr" w:hint="cs"/>
          <w:color w:val="008000"/>
          <w:sz w:val="34"/>
          <w:rtl/>
        </w:rPr>
        <w:t>هَارُونَ</w:t>
      </w:r>
      <w:r w:rsidRPr="00BD2181">
        <w:rPr>
          <w:rFonts w:ascii="IRBadr" w:hAnsi="IRBadr" w:cs="IRBadr"/>
          <w:color w:val="008000"/>
          <w:sz w:val="34"/>
          <w:rtl/>
        </w:rPr>
        <w:t xml:space="preserve"> </w:t>
      </w:r>
      <w:r w:rsidRPr="00BD2181">
        <w:rPr>
          <w:rFonts w:ascii="IRBadr" w:hAnsi="IRBadr" w:cs="IRBadr" w:hint="cs"/>
          <w:color w:val="008000"/>
          <w:sz w:val="34"/>
          <w:rtl/>
        </w:rPr>
        <w:t>بِطُوسَ</w:t>
      </w:r>
      <w:r w:rsidRPr="00BD2181">
        <w:rPr>
          <w:rFonts w:ascii="IRBadr" w:hAnsi="IRBadr" w:cs="IRBadr"/>
          <w:color w:val="008000"/>
          <w:sz w:val="34"/>
          <w:rtl/>
        </w:rPr>
        <w:t xml:space="preserve"> </w:t>
      </w:r>
      <w:r w:rsidRPr="00BD2181">
        <w:rPr>
          <w:rFonts w:ascii="IRBadr" w:hAnsi="IRBadr" w:cs="IRBadr" w:hint="cs"/>
          <w:color w:val="008000"/>
          <w:sz w:val="34"/>
          <w:rtl/>
        </w:rPr>
        <w:t>مَنْ</w:t>
      </w:r>
      <w:r w:rsidRPr="00BD2181">
        <w:rPr>
          <w:rFonts w:ascii="IRBadr" w:hAnsi="IRBadr" w:cs="IRBadr"/>
          <w:color w:val="008000"/>
          <w:sz w:val="34"/>
          <w:rtl/>
        </w:rPr>
        <w:t xml:space="preserve"> </w:t>
      </w:r>
      <w:r w:rsidRPr="00BD2181">
        <w:rPr>
          <w:rFonts w:ascii="IRBadr" w:hAnsi="IRBadr" w:cs="IRBadr" w:hint="cs"/>
          <w:color w:val="008000"/>
          <w:sz w:val="34"/>
          <w:rtl/>
        </w:rPr>
        <w:t>زَارَهُ</w:t>
      </w:r>
      <w:r w:rsidRPr="00BD2181">
        <w:rPr>
          <w:rFonts w:ascii="IRBadr" w:hAnsi="IRBadr" w:cs="IRBadr"/>
          <w:color w:val="008000"/>
          <w:sz w:val="34"/>
          <w:rtl/>
        </w:rPr>
        <w:t xml:space="preserve"> </w:t>
      </w:r>
      <w:r w:rsidRPr="00BD2181">
        <w:rPr>
          <w:rFonts w:ascii="IRBadr" w:hAnsi="IRBadr" w:cs="IRBadr" w:hint="cs"/>
          <w:color w:val="008000"/>
          <w:sz w:val="34"/>
          <w:rtl/>
        </w:rPr>
        <w:t>كَمَنْ</w:t>
      </w:r>
      <w:r w:rsidRPr="00BD2181">
        <w:rPr>
          <w:rFonts w:ascii="IRBadr" w:hAnsi="IRBadr" w:cs="IRBadr"/>
          <w:color w:val="008000"/>
          <w:sz w:val="34"/>
          <w:rtl/>
        </w:rPr>
        <w:t xml:space="preserve"> </w:t>
      </w:r>
      <w:r w:rsidRPr="00BD2181">
        <w:rPr>
          <w:rFonts w:ascii="IRBadr" w:hAnsi="IRBadr" w:cs="IRBadr" w:hint="cs"/>
          <w:color w:val="008000"/>
          <w:sz w:val="34"/>
          <w:rtl/>
        </w:rPr>
        <w:t>زَارَ</w:t>
      </w:r>
      <w:r w:rsidRPr="00BD2181">
        <w:rPr>
          <w:rFonts w:ascii="IRBadr" w:hAnsi="IRBadr" w:cs="IRBadr"/>
          <w:color w:val="008000"/>
          <w:sz w:val="34"/>
          <w:rtl/>
        </w:rPr>
        <w:t xml:space="preserve"> </w:t>
      </w:r>
      <w:r w:rsidRPr="00BD2181">
        <w:rPr>
          <w:rFonts w:ascii="IRBadr" w:hAnsi="IRBadr" w:cs="IRBadr" w:hint="cs"/>
          <w:color w:val="008000"/>
          <w:sz w:val="34"/>
          <w:rtl/>
        </w:rPr>
        <w:t>رَسُولَ</w:t>
      </w:r>
      <w:r w:rsidRPr="00BD2181">
        <w:rPr>
          <w:rFonts w:ascii="IRBadr" w:hAnsi="IRBadr" w:cs="IRBadr"/>
          <w:color w:val="008000"/>
          <w:sz w:val="34"/>
          <w:rtl/>
        </w:rPr>
        <w:t xml:space="preserve"> </w:t>
      </w:r>
      <w:r w:rsidRPr="00BD2181">
        <w:rPr>
          <w:rFonts w:ascii="IRBadr" w:hAnsi="IRBadr" w:cs="IRBadr" w:hint="cs"/>
          <w:color w:val="008000"/>
          <w:sz w:val="34"/>
          <w:rtl/>
        </w:rPr>
        <w:t>اللَّهِ</w:t>
      </w:r>
      <w:r w:rsidRPr="00BD2181">
        <w:rPr>
          <w:rFonts w:ascii="IRBadr" w:hAnsi="IRBadr" w:cs="IRBadr"/>
          <w:color w:val="008000"/>
          <w:sz w:val="34"/>
          <w:rtl/>
        </w:rPr>
        <w:t xml:space="preserve"> </w:t>
      </w:r>
      <w:r w:rsidRPr="00BD2181">
        <w:rPr>
          <w:rFonts w:ascii="IRBadr" w:hAnsi="IRBadr" w:cs="IRBadr" w:hint="cs"/>
          <w:color w:val="008000"/>
          <w:sz w:val="34"/>
          <w:rtl/>
        </w:rPr>
        <w:t>ص</w:t>
      </w:r>
      <w:r>
        <w:rPr>
          <w:rFonts w:ascii="IRBadr" w:hAnsi="IRBadr" w:cs="IRBadr" w:hint="cs"/>
          <w:sz w:val="34"/>
          <w:rtl/>
        </w:rPr>
        <w:t>»</w:t>
      </w:r>
      <w:r>
        <w:rPr>
          <w:rStyle w:val="FootnoteReference"/>
          <w:rFonts w:ascii="IRBadr" w:hAnsi="IRBadr" w:cs="IRBadr"/>
          <w:sz w:val="34"/>
          <w:rtl/>
        </w:rPr>
        <w:footnoteReference w:id="20"/>
      </w:r>
      <w:r w:rsidRPr="00BD2181">
        <w:rPr>
          <w:rFonts w:ascii="IRBadr" w:hAnsi="IRBadr" w:cs="IRBadr"/>
          <w:sz w:val="34"/>
          <w:rtl/>
        </w:rPr>
        <w:t>.</w:t>
      </w:r>
    </w:p>
    <w:p w:rsidR="005C41FA" w:rsidRDefault="00E10F2A" w:rsidP="00E10F2A">
      <w:pPr>
        <w:rPr>
          <w:rFonts w:ascii="IRBadr" w:hAnsi="IRBadr" w:cs="IRBadr"/>
          <w:sz w:val="34"/>
          <w:rtl/>
        </w:rPr>
      </w:pPr>
      <w:r>
        <w:rPr>
          <w:rFonts w:ascii="IRBadr" w:hAnsi="IRBadr" w:cs="IRBadr" w:hint="cs"/>
          <w:sz w:val="34"/>
          <w:rtl/>
        </w:rPr>
        <w:t xml:space="preserve">ولی نقل سلیمان بن حفص از امام رضا علیه السلام را ما در جایی نیافتیم. </w:t>
      </w:r>
    </w:p>
    <w:p w:rsidR="005C41FA" w:rsidRDefault="005C41FA" w:rsidP="005C41FA">
      <w:pPr>
        <w:pStyle w:val="Heading5"/>
        <w:rPr>
          <w:rtl/>
        </w:rPr>
      </w:pPr>
      <w:bookmarkStart w:id="140" w:name="_Toc187933273"/>
      <w:bookmarkStart w:id="141" w:name="_Toc187933316"/>
      <w:bookmarkStart w:id="142" w:name="_Toc187933802"/>
      <w:r>
        <w:rPr>
          <w:rFonts w:hint="cs"/>
          <w:rtl/>
        </w:rPr>
        <w:t>تحقیقی در مورد روایت مربوط به سجده شکر</w:t>
      </w:r>
      <w:bookmarkEnd w:id="140"/>
      <w:bookmarkEnd w:id="141"/>
      <w:bookmarkEnd w:id="142"/>
    </w:p>
    <w:p w:rsidR="00E10F2A" w:rsidRDefault="00E10F2A" w:rsidP="00E10F2A">
      <w:pPr>
        <w:rPr>
          <w:rFonts w:ascii="IRBadr" w:hAnsi="IRBadr" w:cs="IRBadr"/>
          <w:sz w:val="34"/>
          <w:rtl/>
        </w:rPr>
      </w:pPr>
      <w:r>
        <w:rPr>
          <w:rFonts w:ascii="IRBadr" w:hAnsi="IRBadr" w:cs="IRBadr" w:hint="cs"/>
          <w:sz w:val="34"/>
          <w:rtl/>
        </w:rPr>
        <w:t>روایتی که سلیمان بن حفص از ابوالحسن در مورد سجده شکر نقل کرده بیان شد. مرحوم صدوق در کتاب عیون اخبار الرضا تردید نموده که مراد از ابوالحسن در سند این روایت کیست، ولی در کتاب فقیه تصریح به نام امام رضا علیه السلام کرده است. این روایت به شرح زیر است:</w:t>
      </w:r>
    </w:p>
    <w:p w:rsidR="00E10F2A" w:rsidRDefault="00E10F2A" w:rsidP="00E10F2A">
      <w:pPr>
        <w:rPr>
          <w:rFonts w:ascii="IRBadr" w:hAnsi="IRBadr" w:cs="IRBadr"/>
          <w:sz w:val="34"/>
        </w:rPr>
      </w:pPr>
      <w:r>
        <w:rPr>
          <w:rFonts w:ascii="IRBadr" w:hAnsi="IRBadr" w:cs="IRBadr" w:hint="cs"/>
          <w:sz w:val="34"/>
          <w:rtl/>
        </w:rPr>
        <w:t>«</w:t>
      </w:r>
      <w:r w:rsidRPr="00E10F2A">
        <w:rPr>
          <w:rFonts w:ascii="IRBadr" w:hAnsi="IRBadr" w:cs="IRBadr" w:hint="cs"/>
          <w:sz w:val="34"/>
          <w:rtl/>
        </w:rPr>
        <w:t>وَ</w:t>
      </w:r>
      <w:r w:rsidRPr="00E10F2A">
        <w:rPr>
          <w:rFonts w:ascii="IRBadr" w:hAnsi="IRBadr" w:cs="IRBadr"/>
          <w:sz w:val="34"/>
          <w:rtl/>
        </w:rPr>
        <w:t xml:space="preserve"> </w:t>
      </w:r>
      <w:r w:rsidRPr="00E10F2A">
        <w:rPr>
          <w:rFonts w:ascii="IRBadr" w:hAnsi="IRBadr" w:cs="IRBadr" w:hint="cs"/>
          <w:sz w:val="34"/>
          <w:rtl/>
        </w:rPr>
        <w:t>رُوِيَ</w:t>
      </w:r>
      <w:r w:rsidRPr="00E10F2A">
        <w:rPr>
          <w:rFonts w:ascii="IRBadr" w:hAnsi="IRBadr" w:cs="IRBadr"/>
          <w:sz w:val="34"/>
          <w:rtl/>
        </w:rPr>
        <w:t xml:space="preserve"> </w:t>
      </w:r>
      <w:r w:rsidRPr="00E10F2A">
        <w:rPr>
          <w:rFonts w:ascii="IRBadr" w:hAnsi="IRBadr" w:cs="IRBadr" w:hint="cs"/>
          <w:sz w:val="34"/>
          <w:rtl/>
        </w:rPr>
        <w:t>عَنْ</w:t>
      </w:r>
      <w:r w:rsidRPr="00E10F2A">
        <w:rPr>
          <w:rFonts w:ascii="IRBadr" w:hAnsi="IRBadr" w:cs="IRBadr"/>
          <w:sz w:val="34"/>
          <w:rtl/>
        </w:rPr>
        <w:t xml:space="preserve"> </w:t>
      </w:r>
      <w:r w:rsidRPr="00E10F2A">
        <w:rPr>
          <w:rFonts w:ascii="IRBadr" w:hAnsi="IRBadr" w:cs="IRBadr" w:hint="cs"/>
          <w:sz w:val="34"/>
          <w:rtl/>
        </w:rPr>
        <w:t>سُلَيْمَانَ</w:t>
      </w:r>
      <w:r w:rsidRPr="00E10F2A">
        <w:rPr>
          <w:rFonts w:ascii="IRBadr" w:hAnsi="IRBadr" w:cs="IRBadr"/>
          <w:sz w:val="34"/>
          <w:rtl/>
        </w:rPr>
        <w:t xml:space="preserve"> </w:t>
      </w:r>
      <w:r w:rsidRPr="00E10F2A">
        <w:rPr>
          <w:rFonts w:ascii="IRBadr" w:hAnsi="IRBadr" w:cs="IRBadr" w:hint="cs"/>
          <w:sz w:val="34"/>
          <w:rtl/>
        </w:rPr>
        <w:t>بْنِ</w:t>
      </w:r>
      <w:r w:rsidRPr="00E10F2A">
        <w:rPr>
          <w:rFonts w:ascii="IRBadr" w:hAnsi="IRBadr" w:cs="IRBadr"/>
          <w:sz w:val="34"/>
          <w:rtl/>
        </w:rPr>
        <w:t xml:space="preserve"> </w:t>
      </w:r>
      <w:r w:rsidRPr="00E10F2A">
        <w:rPr>
          <w:rFonts w:ascii="IRBadr" w:hAnsi="IRBadr" w:cs="IRBadr" w:hint="cs"/>
          <w:sz w:val="34"/>
          <w:rtl/>
        </w:rPr>
        <w:t>حَفْصٍ</w:t>
      </w:r>
      <w:r w:rsidRPr="00E10F2A">
        <w:rPr>
          <w:rFonts w:ascii="IRBadr" w:hAnsi="IRBadr" w:cs="IRBadr"/>
          <w:sz w:val="34"/>
          <w:rtl/>
        </w:rPr>
        <w:t xml:space="preserve"> </w:t>
      </w:r>
      <w:r w:rsidRPr="00E10F2A">
        <w:rPr>
          <w:rFonts w:ascii="IRBadr" w:hAnsi="IRBadr" w:cs="IRBadr" w:hint="cs"/>
          <w:sz w:val="34"/>
          <w:rtl/>
        </w:rPr>
        <w:t>الْمَرْوَزِيِّ</w:t>
      </w:r>
      <w:r w:rsidRPr="00E10F2A">
        <w:rPr>
          <w:rFonts w:ascii="IRBadr" w:hAnsi="IRBadr" w:cs="IRBadr"/>
          <w:sz w:val="34"/>
          <w:rtl/>
        </w:rPr>
        <w:t xml:space="preserve"> </w:t>
      </w:r>
      <w:r w:rsidRPr="00E10F2A">
        <w:rPr>
          <w:rFonts w:ascii="IRBadr" w:hAnsi="IRBadr" w:cs="IRBadr" w:hint="cs"/>
          <w:sz w:val="34"/>
          <w:rtl/>
        </w:rPr>
        <w:t>أَنَّهُ</w:t>
      </w:r>
      <w:r w:rsidRPr="00E10F2A">
        <w:rPr>
          <w:rFonts w:ascii="IRBadr" w:hAnsi="IRBadr" w:cs="IRBadr"/>
          <w:sz w:val="34"/>
          <w:rtl/>
        </w:rPr>
        <w:t xml:space="preserve"> </w:t>
      </w:r>
      <w:r w:rsidRPr="00E10F2A">
        <w:rPr>
          <w:rFonts w:ascii="IRBadr" w:hAnsi="IRBadr" w:cs="IRBadr" w:hint="cs"/>
          <w:sz w:val="34"/>
          <w:rtl/>
        </w:rPr>
        <w:t>قَالَ</w:t>
      </w:r>
      <w:r w:rsidRPr="00E10F2A">
        <w:rPr>
          <w:rFonts w:ascii="IRBadr" w:hAnsi="IRBadr" w:cs="IRBadr"/>
          <w:sz w:val="34"/>
          <w:rtl/>
        </w:rPr>
        <w:t xml:space="preserve">: </w:t>
      </w:r>
      <w:r w:rsidRPr="00E10F2A">
        <w:rPr>
          <w:rFonts w:ascii="IRBadr" w:hAnsi="IRBadr" w:cs="IRBadr" w:hint="cs"/>
          <w:color w:val="008000"/>
          <w:sz w:val="34"/>
          <w:rtl/>
        </w:rPr>
        <w:t>كَتَبَ</w:t>
      </w:r>
      <w:r w:rsidRPr="00E10F2A">
        <w:rPr>
          <w:rFonts w:ascii="IRBadr" w:hAnsi="IRBadr" w:cs="IRBadr"/>
          <w:color w:val="008000"/>
          <w:sz w:val="34"/>
          <w:rtl/>
        </w:rPr>
        <w:t xml:space="preserve"> </w:t>
      </w:r>
      <w:r w:rsidRPr="00E10F2A">
        <w:rPr>
          <w:rFonts w:ascii="IRBadr" w:hAnsi="IRBadr" w:cs="IRBadr" w:hint="cs"/>
          <w:color w:val="008000"/>
          <w:sz w:val="34"/>
          <w:rtl/>
        </w:rPr>
        <w:t>إِلَيَّ</w:t>
      </w:r>
      <w:r w:rsidRPr="00E10F2A">
        <w:rPr>
          <w:rFonts w:ascii="IRBadr" w:hAnsi="IRBadr" w:cs="IRBadr"/>
          <w:color w:val="008000"/>
          <w:sz w:val="34"/>
          <w:rtl/>
        </w:rPr>
        <w:t xml:space="preserve"> </w:t>
      </w:r>
      <w:r w:rsidRPr="00E10F2A">
        <w:rPr>
          <w:rFonts w:ascii="IRBadr" w:hAnsi="IRBadr" w:cs="IRBadr" w:hint="cs"/>
          <w:color w:val="008000"/>
          <w:sz w:val="34"/>
          <w:rtl/>
        </w:rPr>
        <w:t>أَبُو</w:t>
      </w:r>
      <w:r w:rsidRPr="00E10F2A">
        <w:rPr>
          <w:rFonts w:ascii="IRBadr" w:hAnsi="IRBadr" w:cs="IRBadr"/>
          <w:color w:val="008000"/>
          <w:sz w:val="34"/>
          <w:rtl/>
        </w:rPr>
        <w:t xml:space="preserve"> </w:t>
      </w:r>
      <w:r w:rsidRPr="00E10F2A">
        <w:rPr>
          <w:rFonts w:ascii="IRBadr" w:hAnsi="IRBadr" w:cs="IRBadr" w:hint="cs"/>
          <w:color w:val="008000"/>
          <w:sz w:val="34"/>
          <w:rtl/>
        </w:rPr>
        <w:t>الْحَسَنِ</w:t>
      </w:r>
      <w:r w:rsidRPr="00E10F2A">
        <w:rPr>
          <w:rFonts w:ascii="IRBadr" w:hAnsi="IRBadr" w:cs="IRBadr"/>
          <w:color w:val="008000"/>
          <w:sz w:val="34"/>
          <w:rtl/>
        </w:rPr>
        <w:t xml:space="preserve"> </w:t>
      </w:r>
      <w:r w:rsidRPr="00E10F2A">
        <w:rPr>
          <w:rFonts w:ascii="IRBadr" w:hAnsi="IRBadr" w:cs="IRBadr" w:hint="cs"/>
          <w:color w:val="008000"/>
          <w:sz w:val="34"/>
          <w:rtl/>
        </w:rPr>
        <w:t>الرِّضَا</w:t>
      </w:r>
      <w:r w:rsidRPr="00E10F2A">
        <w:rPr>
          <w:rFonts w:ascii="IRBadr" w:hAnsi="IRBadr" w:cs="IRBadr"/>
          <w:color w:val="008000"/>
          <w:sz w:val="34"/>
          <w:rtl/>
        </w:rPr>
        <w:t xml:space="preserve"> </w:t>
      </w:r>
      <w:r w:rsidRPr="00E10F2A">
        <w:rPr>
          <w:rFonts w:ascii="IRBadr" w:hAnsi="IRBadr" w:cs="IRBadr" w:hint="cs"/>
          <w:color w:val="008000"/>
          <w:sz w:val="34"/>
          <w:rtl/>
        </w:rPr>
        <w:t>ع</w:t>
      </w:r>
      <w:r w:rsidRPr="00E10F2A">
        <w:rPr>
          <w:rFonts w:ascii="IRBadr" w:hAnsi="IRBadr" w:cs="IRBadr"/>
          <w:color w:val="008000"/>
          <w:sz w:val="34"/>
          <w:rtl/>
        </w:rPr>
        <w:t xml:space="preserve">- </w:t>
      </w:r>
      <w:r w:rsidRPr="00E10F2A">
        <w:rPr>
          <w:rFonts w:ascii="IRBadr" w:hAnsi="IRBadr" w:cs="IRBadr" w:hint="cs"/>
          <w:color w:val="008000"/>
          <w:sz w:val="34"/>
          <w:rtl/>
        </w:rPr>
        <w:t>قُلْ</w:t>
      </w:r>
      <w:r w:rsidRPr="00E10F2A">
        <w:rPr>
          <w:rFonts w:ascii="IRBadr" w:hAnsi="IRBadr" w:cs="IRBadr"/>
          <w:color w:val="008000"/>
          <w:sz w:val="34"/>
          <w:rtl/>
        </w:rPr>
        <w:t xml:space="preserve"> </w:t>
      </w:r>
      <w:r w:rsidRPr="00E10F2A">
        <w:rPr>
          <w:rFonts w:ascii="IRBadr" w:hAnsi="IRBadr" w:cs="IRBadr" w:hint="cs"/>
          <w:color w:val="008000"/>
          <w:sz w:val="34"/>
          <w:rtl/>
        </w:rPr>
        <w:t>فِي</w:t>
      </w:r>
      <w:r w:rsidRPr="00E10F2A">
        <w:rPr>
          <w:rFonts w:ascii="IRBadr" w:hAnsi="IRBadr" w:cs="IRBadr"/>
          <w:color w:val="008000"/>
          <w:sz w:val="34"/>
          <w:rtl/>
        </w:rPr>
        <w:t xml:space="preserve"> </w:t>
      </w:r>
      <w:r w:rsidRPr="00E10F2A">
        <w:rPr>
          <w:rFonts w:ascii="IRBadr" w:hAnsi="IRBadr" w:cs="IRBadr" w:hint="cs"/>
          <w:color w:val="008000"/>
          <w:sz w:val="34"/>
          <w:rtl/>
        </w:rPr>
        <w:t>سَجْدَةِ</w:t>
      </w:r>
      <w:r w:rsidRPr="00E10F2A">
        <w:rPr>
          <w:rFonts w:ascii="IRBadr" w:hAnsi="IRBadr" w:cs="IRBadr"/>
          <w:color w:val="008000"/>
          <w:sz w:val="34"/>
          <w:rtl/>
        </w:rPr>
        <w:t xml:space="preserve"> </w:t>
      </w:r>
      <w:r w:rsidRPr="00E10F2A">
        <w:rPr>
          <w:rFonts w:ascii="IRBadr" w:hAnsi="IRBadr" w:cs="IRBadr" w:hint="cs"/>
          <w:color w:val="008000"/>
          <w:sz w:val="34"/>
          <w:rtl/>
        </w:rPr>
        <w:t>الشُّكْرِ</w:t>
      </w:r>
      <w:r w:rsidRPr="00E10F2A">
        <w:rPr>
          <w:rFonts w:ascii="IRBadr" w:hAnsi="IRBadr" w:cs="IRBadr"/>
          <w:color w:val="008000"/>
          <w:sz w:val="34"/>
          <w:rtl/>
        </w:rPr>
        <w:t xml:space="preserve"> </w:t>
      </w:r>
      <w:r w:rsidRPr="00E10F2A">
        <w:rPr>
          <w:rFonts w:ascii="IRBadr" w:hAnsi="IRBadr" w:cs="IRBadr" w:hint="cs"/>
          <w:color w:val="008000"/>
          <w:sz w:val="34"/>
          <w:rtl/>
        </w:rPr>
        <w:t>مِائَةَ</w:t>
      </w:r>
      <w:r w:rsidRPr="00E10F2A">
        <w:rPr>
          <w:rFonts w:ascii="IRBadr" w:hAnsi="IRBadr" w:cs="IRBadr"/>
          <w:color w:val="008000"/>
          <w:sz w:val="34"/>
          <w:rtl/>
        </w:rPr>
        <w:t xml:space="preserve"> </w:t>
      </w:r>
      <w:r w:rsidRPr="00E10F2A">
        <w:rPr>
          <w:rFonts w:ascii="IRBadr" w:hAnsi="IRBadr" w:cs="IRBadr" w:hint="cs"/>
          <w:color w:val="008000"/>
          <w:sz w:val="34"/>
          <w:rtl/>
        </w:rPr>
        <w:t>مَرَّةٍ</w:t>
      </w:r>
      <w:r w:rsidRPr="00E10F2A">
        <w:rPr>
          <w:rFonts w:ascii="IRBadr" w:hAnsi="IRBadr" w:cs="IRBadr"/>
          <w:color w:val="008000"/>
          <w:sz w:val="34"/>
          <w:rtl/>
        </w:rPr>
        <w:t xml:space="preserve">- </w:t>
      </w:r>
      <w:r w:rsidRPr="00E10F2A">
        <w:rPr>
          <w:rFonts w:ascii="IRBadr" w:hAnsi="IRBadr" w:cs="IRBadr" w:hint="cs"/>
          <w:color w:val="008000"/>
          <w:sz w:val="34"/>
          <w:rtl/>
        </w:rPr>
        <w:t>شُكْراً</w:t>
      </w:r>
      <w:r w:rsidRPr="00E10F2A">
        <w:rPr>
          <w:rFonts w:ascii="IRBadr" w:hAnsi="IRBadr" w:cs="IRBadr"/>
          <w:color w:val="008000"/>
          <w:sz w:val="34"/>
          <w:rtl/>
        </w:rPr>
        <w:t xml:space="preserve"> </w:t>
      </w:r>
      <w:r w:rsidRPr="00E10F2A">
        <w:rPr>
          <w:rFonts w:ascii="IRBadr" w:hAnsi="IRBadr" w:cs="IRBadr" w:hint="cs"/>
          <w:color w:val="008000"/>
          <w:sz w:val="34"/>
          <w:rtl/>
        </w:rPr>
        <w:t>شُكْراً</w:t>
      </w:r>
      <w:r w:rsidRPr="00E10F2A">
        <w:rPr>
          <w:rFonts w:ascii="IRBadr" w:hAnsi="IRBadr" w:cs="IRBadr"/>
          <w:color w:val="008000"/>
          <w:sz w:val="34"/>
          <w:rtl/>
        </w:rPr>
        <w:t xml:space="preserve"> </w:t>
      </w:r>
      <w:r w:rsidRPr="00E10F2A">
        <w:rPr>
          <w:rFonts w:ascii="IRBadr" w:hAnsi="IRBadr" w:cs="IRBadr" w:hint="cs"/>
          <w:color w:val="008000"/>
          <w:sz w:val="34"/>
          <w:rtl/>
        </w:rPr>
        <w:t>وَ</w:t>
      </w:r>
      <w:r w:rsidRPr="00E10F2A">
        <w:rPr>
          <w:rFonts w:ascii="IRBadr" w:hAnsi="IRBadr" w:cs="IRBadr"/>
          <w:color w:val="008000"/>
          <w:sz w:val="34"/>
          <w:rtl/>
        </w:rPr>
        <w:t xml:space="preserve"> </w:t>
      </w:r>
      <w:r w:rsidRPr="00E10F2A">
        <w:rPr>
          <w:rFonts w:ascii="IRBadr" w:hAnsi="IRBadr" w:cs="IRBadr" w:hint="cs"/>
          <w:color w:val="008000"/>
          <w:sz w:val="34"/>
          <w:rtl/>
        </w:rPr>
        <w:t>إِنْ</w:t>
      </w:r>
      <w:r w:rsidRPr="00E10F2A">
        <w:rPr>
          <w:rFonts w:ascii="IRBadr" w:hAnsi="IRBadr" w:cs="IRBadr"/>
          <w:color w:val="008000"/>
          <w:sz w:val="34"/>
          <w:rtl/>
        </w:rPr>
        <w:t xml:space="preserve"> </w:t>
      </w:r>
      <w:r w:rsidRPr="00E10F2A">
        <w:rPr>
          <w:rFonts w:ascii="IRBadr" w:hAnsi="IRBadr" w:cs="IRBadr" w:hint="cs"/>
          <w:color w:val="008000"/>
          <w:sz w:val="34"/>
          <w:rtl/>
        </w:rPr>
        <w:t>شِئْتَ</w:t>
      </w:r>
      <w:r w:rsidRPr="00E10F2A">
        <w:rPr>
          <w:rFonts w:ascii="IRBadr" w:hAnsi="IRBadr" w:cs="IRBadr"/>
          <w:color w:val="008000"/>
          <w:sz w:val="34"/>
          <w:rtl/>
        </w:rPr>
        <w:t xml:space="preserve"> </w:t>
      </w:r>
      <w:r w:rsidRPr="00E10F2A">
        <w:rPr>
          <w:rFonts w:ascii="IRBadr" w:hAnsi="IRBadr" w:cs="IRBadr" w:hint="cs"/>
          <w:color w:val="008000"/>
          <w:sz w:val="34"/>
          <w:rtl/>
        </w:rPr>
        <w:t>عَفْواً</w:t>
      </w:r>
      <w:r w:rsidRPr="00E10F2A">
        <w:rPr>
          <w:rFonts w:ascii="IRBadr" w:hAnsi="IRBadr" w:cs="IRBadr"/>
          <w:color w:val="008000"/>
          <w:sz w:val="34"/>
          <w:rtl/>
        </w:rPr>
        <w:t xml:space="preserve"> </w:t>
      </w:r>
      <w:r w:rsidRPr="00E10F2A">
        <w:rPr>
          <w:rFonts w:ascii="IRBadr" w:hAnsi="IRBadr" w:cs="IRBadr" w:hint="cs"/>
          <w:color w:val="008000"/>
          <w:sz w:val="34"/>
          <w:rtl/>
        </w:rPr>
        <w:t>عَفْواً</w:t>
      </w:r>
      <w:r>
        <w:rPr>
          <w:rFonts w:ascii="IRBadr" w:hAnsi="IRBadr" w:cs="IRBadr" w:hint="cs"/>
          <w:sz w:val="34"/>
          <w:rtl/>
        </w:rPr>
        <w:t>»</w:t>
      </w:r>
      <w:r>
        <w:rPr>
          <w:rStyle w:val="FootnoteReference"/>
          <w:rFonts w:ascii="IRBadr" w:hAnsi="IRBadr" w:cs="IRBadr"/>
          <w:sz w:val="34"/>
          <w:rtl/>
        </w:rPr>
        <w:footnoteReference w:id="21"/>
      </w:r>
      <w:r w:rsidRPr="00E10F2A">
        <w:rPr>
          <w:rFonts w:ascii="IRBadr" w:hAnsi="IRBadr" w:cs="IRBadr"/>
          <w:sz w:val="34"/>
          <w:rtl/>
        </w:rPr>
        <w:t>.</w:t>
      </w:r>
    </w:p>
    <w:p w:rsidR="00E10F2A" w:rsidRDefault="00E10F2A" w:rsidP="00E10F2A">
      <w:pPr>
        <w:rPr>
          <w:rFonts w:ascii="IRBadr" w:hAnsi="IRBadr" w:cs="IRBadr"/>
          <w:sz w:val="34"/>
        </w:rPr>
      </w:pPr>
      <w:r>
        <w:rPr>
          <w:rFonts w:ascii="IRBadr" w:hAnsi="IRBadr" w:cs="IRBadr" w:hint="cs"/>
          <w:sz w:val="34"/>
          <w:rtl/>
        </w:rPr>
        <w:t>احتمال زیاد آن است که این روایت از امام هادی علیه السلام است.</w:t>
      </w:r>
      <w:r w:rsidR="00F21B1B">
        <w:rPr>
          <w:rFonts w:ascii="IRBadr" w:hAnsi="IRBadr" w:cs="IRBadr" w:hint="cs"/>
          <w:sz w:val="34"/>
          <w:rtl/>
        </w:rPr>
        <w:t xml:space="preserve"> در کافی این روایت به شرح زیر وارد شده است:</w:t>
      </w:r>
    </w:p>
    <w:p w:rsidR="00F21B1B" w:rsidRDefault="00F21B1B" w:rsidP="00E10F2A">
      <w:pPr>
        <w:rPr>
          <w:rFonts w:ascii="IRBadr" w:hAnsi="IRBadr" w:cs="IRBadr"/>
          <w:sz w:val="34"/>
        </w:rPr>
      </w:pPr>
      <w:r>
        <w:rPr>
          <w:rFonts w:ascii="IRBadr" w:hAnsi="IRBadr" w:cs="IRBadr" w:hint="cs"/>
          <w:sz w:val="34"/>
          <w:rtl/>
        </w:rPr>
        <w:t>«</w:t>
      </w:r>
      <w:r w:rsidRPr="00F21B1B">
        <w:rPr>
          <w:rFonts w:ascii="IRBadr" w:hAnsi="IRBadr" w:cs="IRBadr" w:hint="cs"/>
          <w:sz w:val="34"/>
          <w:rtl/>
        </w:rPr>
        <w:t>مُحَمَّدُ</w:t>
      </w:r>
      <w:r w:rsidRPr="00F21B1B">
        <w:rPr>
          <w:rFonts w:ascii="IRBadr" w:hAnsi="IRBadr" w:cs="IRBadr"/>
          <w:sz w:val="34"/>
          <w:rtl/>
        </w:rPr>
        <w:t xml:space="preserve"> </w:t>
      </w:r>
      <w:r w:rsidRPr="00F21B1B">
        <w:rPr>
          <w:rFonts w:ascii="IRBadr" w:hAnsi="IRBadr" w:cs="IRBadr" w:hint="cs"/>
          <w:sz w:val="34"/>
          <w:rtl/>
        </w:rPr>
        <w:t>بْنُ</w:t>
      </w:r>
      <w:r w:rsidRPr="00F21B1B">
        <w:rPr>
          <w:rFonts w:ascii="IRBadr" w:hAnsi="IRBadr" w:cs="IRBadr"/>
          <w:sz w:val="34"/>
          <w:rtl/>
        </w:rPr>
        <w:t xml:space="preserve"> </w:t>
      </w:r>
      <w:r w:rsidRPr="00F21B1B">
        <w:rPr>
          <w:rFonts w:ascii="IRBadr" w:hAnsi="IRBadr" w:cs="IRBadr" w:hint="cs"/>
          <w:sz w:val="34"/>
          <w:rtl/>
        </w:rPr>
        <w:t>يَحْيَى</w:t>
      </w:r>
      <w:r w:rsidRPr="00F21B1B">
        <w:rPr>
          <w:rFonts w:ascii="IRBadr" w:hAnsi="IRBadr" w:cs="IRBadr"/>
          <w:sz w:val="34"/>
          <w:rtl/>
        </w:rPr>
        <w:t xml:space="preserve"> </w:t>
      </w:r>
      <w:r w:rsidRPr="00F21B1B">
        <w:rPr>
          <w:rFonts w:ascii="IRBadr" w:hAnsi="IRBadr" w:cs="IRBadr" w:hint="cs"/>
          <w:sz w:val="34"/>
          <w:rtl/>
        </w:rPr>
        <w:t>وَ</w:t>
      </w:r>
      <w:r w:rsidRPr="00F21B1B">
        <w:rPr>
          <w:rFonts w:ascii="IRBadr" w:hAnsi="IRBadr" w:cs="IRBadr"/>
          <w:sz w:val="34"/>
          <w:rtl/>
        </w:rPr>
        <w:t xml:space="preserve"> </w:t>
      </w:r>
      <w:r w:rsidRPr="00F21B1B">
        <w:rPr>
          <w:rFonts w:ascii="IRBadr" w:hAnsi="IRBadr" w:cs="IRBadr" w:hint="cs"/>
          <w:sz w:val="34"/>
          <w:rtl/>
        </w:rPr>
        <w:t>أَحْمَدُ</w:t>
      </w:r>
      <w:r w:rsidRPr="00F21B1B">
        <w:rPr>
          <w:rFonts w:ascii="IRBadr" w:hAnsi="IRBadr" w:cs="IRBadr"/>
          <w:sz w:val="34"/>
          <w:rtl/>
        </w:rPr>
        <w:t xml:space="preserve"> </w:t>
      </w:r>
      <w:r w:rsidRPr="00F21B1B">
        <w:rPr>
          <w:rFonts w:ascii="IRBadr" w:hAnsi="IRBadr" w:cs="IRBadr" w:hint="cs"/>
          <w:sz w:val="34"/>
          <w:rtl/>
        </w:rPr>
        <w:t>بْنُ</w:t>
      </w:r>
      <w:r w:rsidRPr="00F21B1B">
        <w:rPr>
          <w:rFonts w:ascii="IRBadr" w:hAnsi="IRBadr" w:cs="IRBadr"/>
          <w:sz w:val="34"/>
          <w:rtl/>
        </w:rPr>
        <w:t xml:space="preserve"> </w:t>
      </w:r>
      <w:r w:rsidRPr="00F21B1B">
        <w:rPr>
          <w:rFonts w:ascii="IRBadr" w:hAnsi="IRBadr" w:cs="IRBadr" w:hint="cs"/>
          <w:sz w:val="34"/>
          <w:rtl/>
        </w:rPr>
        <w:t>إِدْرِيسَ</w:t>
      </w:r>
      <w:r w:rsidRPr="00F21B1B">
        <w:rPr>
          <w:rFonts w:ascii="IRBadr" w:hAnsi="IRBadr" w:cs="IRBadr"/>
          <w:sz w:val="34"/>
          <w:rtl/>
        </w:rPr>
        <w:t xml:space="preserve"> </w:t>
      </w:r>
      <w:r w:rsidRPr="00F21B1B">
        <w:rPr>
          <w:rFonts w:ascii="IRBadr" w:hAnsi="IRBadr" w:cs="IRBadr" w:hint="cs"/>
          <w:sz w:val="34"/>
          <w:rtl/>
        </w:rPr>
        <w:t>عَنْ</w:t>
      </w:r>
      <w:r w:rsidRPr="00F21B1B">
        <w:rPr>
          <w:rFonts w:ascii="IRBadr" w:hAnsi="IRBadr" w:cs="IRBadr"/>
          <w:sz w:val="34"/>
          <w:rtl/>
        </w:rPr>
        <w:t xml:space="preserve"> </w:t>
      </w:r>
      <w:r w:rsidRPr="00F21B1B">
        <w:rPr>
          <w:rFonts w:ascii="IRBadr" w:hAnsi="IRBadr" w:cs="IRBadr" w:hint="cs"/>
          <w:sz w:val="34"/>
          <w:rtl/>
        </w:rPr>
        <w:t>مُحَمَّدِ</w:t>
      </w:r>
      <w:r w:rsidRPr="00F21B1B">
        <w:rPr>
          <w:rFonts w:ascii="IRBadr" w:hAnsi="IRBadr" w:cs="IRBadr"/>
          <w:sz w:val="34"/>
          <w:rtl/>
        </w:rPr>
        <w:t xml:space="preserve"> </w:t>
      </w:r>
      <w:r w:rsidRPr="00F21B1B">
        <w:rPr>
          <w:rFonts w:ascii="IRBadr" w:hAnsi="IRBadr" w:cs="IRBadr" w:hint="cs"/>
          <w:sz w:val="34"/>
          <w:rtl/>
        </w:rPr>
        <w:t>بْنِ</w:t>
      </w:r>
      <w:r w:rsidRPr="00F21B1B">
        <w:rPr>
          <w:rFonts w:ascii="IRBadr" w:hAnsi="IRBadr" w:cs="IRBadr"/>
          <w:sz w:val="34"/>
          <w:rtl/>
        </w:rPr>
        <w:t xml:space="preserve"> </w:t>
      </w:r>
      <w:r w:rsidRPr="00F21B1B">
        <w:rPr>
          <w:rFonts w:ascii="IRBadr" w:hAnsi="IRBadr" w:cs="IRBadr" w:hint="cs"/>
          <w:sz w:val="34"/>
          <w:rtl/>
        </w:rPr>
        <w:t>أَحْمَدَ</w:t>
      </w:r>
      <w:r w:rsidRPr="00F21B1B">
        <w:rPr>
          <w:rFonts w:ascii="IRBadr" w:hAnsi="IRBadr" w:cs="IRBadr"/>
          <w:sz w:val="34"/>
          <w:rtl/>
        </w:rPr>
        <w:t xml:space="preserve"> </w:t>
      </w:r>
      <w:r w:rsidRPr="00F21B1B">
        <w:rPr>
          <w:rFonts w:ascii="IRBadr" w:hAnsi="IRBadr" w:cs="IRBadr" w:hint="cs"/>
          <w:sz w:val="34"/>
          <w:rtl/>
        </w:rPr>
        <w:t>عَنْ</w:t>
      </w:r>
      <w:r w:rsidRPr="00F21B1B">
        <w:rPr>
          <w:rFonts w:ascii="IRBadr" w:hAnsi="IRBadr" w:cs="IRBadr"/>
          <w:sz w:val="34"/>
          <w:rtl/>
        </w:rPr>
        <w:t xml:space="preserve"> </w:t>
      </w:r>
      <w:r w:rsidRPr="00F21B1B">
        <w:rPr>
          <w:rFonts w:ascii="IRBadr" w:hAnsi="IRBadr" w:cs="IRBadr" w:hint="cs"/>
          <w:sz w:val="34"/>
          <w:rtl/>
        </w:rPr>
        <w:t>عَلِيِّ</w:t>
      </w:r>
      <w:r w:rsidRPr="00F21B1B">
        <w:rPr>
          <w:rFonts w:ascii="IRBadr" w:hAnsi="IRBadr" w:cs="IRBadr"/>
          <w:sz w:val="34"/>
          <w:rtl/>
        </w:rPr>
        <w:t xml:space="preserve"> </w:t>
      </w:r>
      <w:r w:rsidRPr="00F21B1B">
        <w:rPr>
          <w:rFonts w:ascii="IRBadr" w:hAnsi="IRBadr" w:cs="IRBadr" w:hint="cs"/>
          <w:sz w:val="34"/>
          <w:rtl/>
        </w:rPr>
        <w:t>بْنِ</w:t>
      </w:r>
      <w:r w:rsidRPr="00F21B1B">
        <w:rPr>
          <w:rFonts w:ascii="IRBadr" w:hAnsi="IRBadr" w:cs="IRBadr"/>
          <w:sz w:val="34"/>
          <w:rtl/>
        </w:rPr>
        <w:t xml:space="preserve"> </w:t>
      </w:r>
      <w:r w:rsidRPr="00F21B1B">
        <w:rPr>
          <w:rFonts w:ascii="IRBadr" w:hAnsi="IRBadr" w:cs="IRBadr" w:hint="cs"/>
          <w:sz w:val="34"/>
          <w:rtl/>
        </w:rPr>
        <w:t>مُحَمَّدٍ</w:t>
      </w:r>
      <w:r w:rsidRPr="00F21B1B">
        <w:rPr>
          <w:rFonts w:ascii="IRBadr" w:hAnsi="IRBadr" w:cs="IRBadr"/>
          <w:sz w:val="34"/>
          <w:rtl/>
        </w:rPr>
        <w:t xml:space="preserve"> </w:t>
      </w:r>
      <w:r w:rsidRPr="00F21B1B">
        <w:rPr>
          <w:rFonts w:ascii="IRBadr" w:hAnsi="IRBadr" w:cs="IRBadr" w:hint="cs"/>
          <w:sz w:val="34"/>
          <w:rtl/>
        </w:rPr>
        <w:t>الْقَاسَانِيِّ</w:t>
      </w:r>
      <w:r w:rsidRPr="00F21B1B">
        <w:rPr>
          <w:rFonts w:ascii="IRBadr" w:hAnsi="IRBadr" w:cs="IRBadr"/>
          <w:sz w:val="34"/>
          <w:rtl/>
        </w:rPr>
        <w:t xml:space="preserve"> </w:t>
      </w:r>
      <w:r w:rsidRPr="00F21B1B">
        <w:rPr>
          <w:rFonts w:ascii="IRBadr" w:hAnsi="IRBadr" w:cs="IRBadr" w:hint="cs"/>
          <w:sz w:val="34"/>
          <w:rtl/>
        </w:rPr>
        <w:t>عَنْ</w:t>
      </w:r>
      <w:r w:rsidRPr="00F21B1B">
        <w:rPr>
          <w:rFonts w:ascii="IRBadr" w:hAnsi="IRBadr" w:cs="IRBadr"/>
          <w:sz w:val="34"/>
          <w:rtl/>
        </w:rPr>
        <w:t xml:space="preserve"> </w:t>
      </w:r>
      <w:r w:rsidRPr="00F21B1B">
        <w:rPr>
          <w:rFonts w:ascii="IRBadr" w:hAnsi="IRBadr" w:cs="IRBadr" w:hint="cs"/>
          <w:sz w:val="34"/>
          <w:rtl/>
        </w:rPr>
        <w:t>مُحَمَّدِ</w:t>
      </w:r>
      <w:r w:rsidRPr="00F21B1B">
        <w:rPr>
          <w:rFonts w:ascii="IRBadr" w:hAnsi="IRBadr" w:cs="IRBadr"/>
          <w:sz w:val="34"/>
          <w:rtl/>
        </w:rPr>
        <w:t xml:space="preserve"> </w:t>
      </w:r>
      <w:r w:rsidRPr="00F21B1B">
        <w:rPr>
          <w:rFonts w:ascii="IRBadr" w:hAnsi="IRBadr" w:cs="IRBadr" w:hint="cs"/>
          <w:sz w:val="34"/>
          <w:rtl/>
        </w:rPr>
        <w:t>بْنِ</w:t>
      </w:r>
      <w:r w:rsidRPr="00F21B1B">
        <w:rPr>
          <w:rFonts w:ascii="IRBadr" w:hAnsi="IRBadr" w:cs="IRBadr"/>
          <w:sz w:val="34"/>
          <w:rtl/>
        </w:rPr>
        <w:t xml:space="preserve"> </w:t>
      </w:r>
      <w:r w:rsidRPr="00F21B1B">
        <w:rPr>
          <w:rFonts w:ascii="IRBadr" w:hAnsi="IRBadr" w:cs="IRBadr" w:hint="cs"/>
          <w:sz w:val="34"/>
          <w:rtl/>
        </w:rPr>
        <w:t>عِيسَى</w:t>
      </w:r>
      <w:r w:rsidRPr="00F21B1B">
        <w:rPr>
          <w:rFonts w:ascii="IRBadr" w:hAnsi="IRBadr" w:cs="IRBadr"/>
          <w:sz w:val="34"/>
          <w:rtl/>
        </w:rPr>
        <w:t xml:space="preserve"> </w:t>
      </w:r>
      <w:r w:rsidRPr="00F21B1B">
        <w:rPr>
          <w:rFonts w:ascii="IRBadr" w:hAnsi="IRBadr" w:cs="IRBadr" w:hint="cs"/>
          <w:sz w:val="34"/>
          <w:rtl/>
        </w:rPr>
        <w:t>عَنْ</w:t>
      </w:r>
      <w:r w:rsidRPr="00F21B1B">
        <w:rPr>
          <w:rFonts w:ascii="IRBadr" w:hAnsi="IRBadr" w:cs="IRBadr"/>
          <w:sz w:val="34"/>
          <w:rtl/>
        </w:rPr>
        <w:t xml:space="preserve"> </w:t>
      </w:r>
      <w:r w:rsidRPr="00F21B1B">
        <w:rPr>
          <w:rFonts w:ascii="IRBadr" w:hAnsi="IRBadr" w:cs="IRBadr" w:hint="cs"/>
          <w:sz w:val="34"/>
          <w:rtl/>
        </w:rPr>
        <w:t>سُلَيْمَانَ</w:t>
      </w:r>
      <w:r w:rsidRPr="00F21B1B">
        <w:rPr>
          <w:rFonts w:ascii="IRBadr" w:hAnsi="IRBadr" w:cs="IRBadr"/>
          <w:sz w:val="34"/>
          <w:rtl/>
        </w:rPr>
        <w:t xml:space="preserve"> </w:t>
      </w:r>
      <w:r w:rsidRPr="00F21B1B">
        <w:rPr>
          <w:rFonts w:ascii="IRBadr" w:hAnsi="IRBadr" w:cs="IRBadr" w:hint="cs"/>
          <w:sz w:val="34"/>
          <w:rtl/>
        </w:rPr>
        <w:t>بْنِ</w:t>
      </w:r>
      <w:r w:rsidRPr="00F21B1B">
        <w:rPr>
          <w:rFonts w:ascii="IRBadr" w:hAnsi="IRBadr" w:cs="IRBadr"/>
          <w:sz w:val="34"/>
          <w:rtl/>
        </w:rPr>
        <w:t xml:space="preserve"> </w:t>
      </w:r>
      <w:r w:rsidRPr="00F21B1B">
        <w:rPr>
          <w:rFonts w:ascii="IRBadr" w:hAnsi="IRBadr" w:cs="IRBadr" w:hint="cs"/>
          <w:sz w:val="34"/>
          <w:rtl/>
        </w:rPr>
        <w:t>حَفْصٍ</w:t>
      </w:r>
      <w:r w:rsidRPr="00F21B1B">
        <w:rPr>
          <w:rFonts w:ascii="IRBadr" w:hAnsi="IRBadr" w:cs="IRBadr"/>
          <w:sz w:val="34"/>
          <w:rtl/>
        </w:rPr>
        <w:t xml:space="preserve"> </w:t>
      </w:r>
      <w:r w:rsidRPr="00F21B1B">
        <w:rPr>
          <w:rFonts w:ascii="IRBadr" w:hAnsi="IRBadr" w:cs="IRBadr" w:hint="cs"/>
          <w:sz w:val="34"/>
          <w:rtl/>
        </w:rPr>
        <w:t>الْمَرْوَزِيِّ</w:t>
      </w:r>
      <w:r w:rsidRPr="00F21B1B">
        <w:rPr>
          <w:rFonts w:ascii="IRBadr" w:hAnsi="IRBadr" w:cs="IRBadr"/>
          <w:sz w:val="34"/>
          <w:rtl/>
        </w:rPr>
        <w:t xml:space="preserve"> </w:t>
      </w:r>
      <w:r w:rsidRPr="00F21B1B">
        <w:rPr>
          <w:rFonts w:ascii="IRBadr" w:hAnsi="IRBadr" w:cs="IRBadr" w:hint="cs"/>
          <w:sz w:val="34"/>
          <w:rtl/>
        </w:rPr>
        <w:t>قَالَ</w:t>
      </w:r>
      <w:r w:rsidRPr="00F21B1B">
        <w:rPr>
          <w:rFonts w:ascii="IRBadr" w:hAnsi="IRBadr" w:cs="IRBadr"/>
          <w:sz w:val="34"/>
          <w:rtl/>
        </w:rPr>
        <w:t xml:space="preserve">: </w:t>
      </w:r>
      <w:r w:rsidRPr="00F21B1B">
        <w:rPr>
          <w:rFonts w:ascii="IRBadr" w:hAnsi="IRBadr" w:cs="IRBadr" w:hint="cs"/>
          <w:color w:val="008000"/>
          <w:sz w:val="34"/>
          <w:rtl/>
        </w:rPr>
        <w:t>كَتَبَ</w:t>
      </w:r>
      <w:r w:rsidRPr="00F21B1B">
        <w:rPr>
          <w:rFonts w:ascii="IRBadr" w:hAnsi="IRBadr" w:cs="IRBadr"/>
          <w:color w:val="008000"/>
          <w:sz w:val="34"/>
          <w:rtl/>
        </w:rPr>
        <w:t xml:space="preserve"> </w:t>
      </w:r>
      <w:r w:rsidRPr="00F21B1B">
        <w:rPr>
          <w:rFonts w:ascii="IRBadr" w:hAnsi="IRBadr" w:cs="IRBadr" w:hint="cs"/>
          <w:color w:val="008000"/>
          <w:sz w:val="34"/>
          <w:rtl/>
        </w:rPr>
        <w:t>إِلَيَّ</w:t>
      </w:r>
      <w:r w:rsidRPr="00F21B1B">
        <w:rPr>
          <w:rFonts w:ascii="IRBadr" w:hAnsi="IRBadr" w:cs="IRBadr"/>
          <w:color w:val="008000"/>
          <w:sz w:val="34"/>
          <w:rtl/>
        </w:rPr>
        <w:t xml:space="preserve"> </w:t>
      </w:r>
      <w:r w:rsidRPr="00F21B1B">
        <w:rPr>
          <w:rFonts w:ascii="IRBadr" w:hAnsi="IRBadr" w:cs="IRBadr" w:hint="cs"/>
          <w:color w:val="008000"/>
          <w:sz w:val="34"/>
          <w:rtl/>
        </w:rPr>
        <w:t>الرَّجُلُ</w:t>
      </w:r>
      <w:r w:rsidRPr="00F21B1B">
        <w:rPr>
          <w:rFonts w:ascii="IRBadr" w:hAnsi="IRBadr" w:cs="IRBadr"/>
          <w:color w:val="008000"/>
          <w:sz w:val="34"/>
          <w:rtl/>
        </w:rPr>
        <w:t xml:space="preserve"> </w:t>
      </w:r>
      <w:r w:rsidRPr="00F21B1B">
        <w:rPr>
          <w:rFonts w:ascii="IRBadr" w:hAnsi="IRBadr" w:cs="IRBadr" w:hint="cs"/>
          <w:color w:val="008000"/>
          <w:sz w:val="34"/>
          <w:rtl/>
        </w:rPr>
        <w:t>ص</w:t>
      </w:r>
      <w:r w:rsidRPr="00F21B1B">
        <w:rPr>
          <w:rFonts w:ascii="IRBadr" w:hAnsi="IRBadr" w:cs="IRBadr"/>
          <w:color w:val="008000"/>
          <w:sz w:val="34"/>
          <w:rtl/>
        </w:rPr>
        <w:t xml:space="preserve"> </w:t>
      </w:r>
      <w:r w:rsidRPr="00F21B1B">
        <w:rPr>
          <w:rFonts w:ascii="IRBadr" w:hAnsi="IRBadr" w:cs="IRBadr" w:hint="cs"/>
          <w:color w:val="008000"/>
          <w:sz w:val="34"/>
          <w:rtl/>
        </w:rPr>
        <w:t>فِي</w:t>
      </w:r>
      <w:r w:rsidRPr="00F21B1B">
        <w:rPr>
          <w:rFonts w:ascii="IRBadr" w:hAnsi="IRBadr" w:cs="IRBadr"/>
          <w:color w:val="008000"/>
          <w:sz w:val="34"/>
          <w:rtl/>
        </w:rPr>
        <w:t xml:space="preserve"> </w:t>
      </w:r>
      <w:r w:rsidRPr="00F21B1B">
        <w:rPr>
          <w:rFonts w:ascii="IRBadr" w:hAnsi="IRBadr" w:cs="IRBadr" w:hint="cs"/>
          <w:color w:val="008000"/>
          <w:sz w:val="34"/>
          <w:rtl/>
        </w:rPr>
        <w:t>سَجْدَةِ</w:t>
      </w:r>
      <w:r w:rsidRPr="00F21B1B">
        <w:rPr>
          <w:rFonts w:ascii="IRBadr" w:hAnsi="IRBadr" w:cs="IRBadr"/>
          <w:color w:val="008000"/>
          <w:sz w:val="34"/>
          <w:rtl/>
        </w:rPr>
        <w:t xml:space="preserve"> </w:t>
      </w:r>
      <w:r w:rsidRPr="00F21B1B">
        <w:rPr>
          <w:rFonts w:ascii="IRBadr" w:hAnsi="IRBadr" w:cs="IRBadr" w:hint="cs"/>
          <w:color w:val="008000"/>
          <w:sz w:val="34"/>
          <w:rtl/>
        </w:rPr>
        <w:t>الشُّكْرِ...</w:t>
      </w:r>
      <w:r>
        <w:rPr>
          <w:rFonts w:ascii="IRBadr" w:hAnsi="IRBadr" w:cs="IRBadr" w:hint="cs"/>
          <w:sz w:val="34"/>
          <w:rtl/>
        </w:rPr>
        <w:t>»</w:t>
      </w:r>
      <w:r>
        <w:rPr>
          <w:rStyle w:val="FootnoteReference"/>
          <w:rFonts w:ascii="IRBadr" w:hAnsi="IRBadr" w:cs="IRBadr"/>
          <w:sz w:val="34"/>
          <w:rtl/>
        </w:rPr>
        <w:footnoteReference w:id="22"/>
      </w:r>
      <w:r>
        <w:rPr>
          <w:rFonts w:ascii="IRBadr" w:hAnsi="IRBadr" w:cs="IRBadr" w:hint="cs"/>
          <w:sz w:val="34"/>
          <w:rtl/>
        </w:rPr>
        <w:t>.</w:t>
      </w:r>
    </w:p>
    <w:p w:rsidR="00E0609B" w:rsidRDefault="006B250C" w:rsidP="005C41FA">
      <w:pPr>
        <w:rPr>
          <w:rFonts w:ascii="IRBadr" w:hAnsi="IRBadr" w:cs="IRBadr"/>
          <w:sz w:val="34"/>
          <w:rtl/>
        </w:rPr>
      </w:pPr>
      <w:r>
        <w:rPr>
          <w:rFonts w:ascii="IRBadr" w:hAnsi="IRBadr" w:cs="IRBadr" w:hint="cs"/>
          <w:sz w:val="34"/>
          <w:rtl/>
          <w:lang w:bidi="ar-SA"/>
        </w:rPr>
        <w:t>سلیمان بن حفص مروزی</w:t>
      </w:r>
      <w:r w:rsidR="00F21B1B">
        <w:rPr>
          <w:rFonts w:ascii="IRBadr" w:hAnsi="IRBadr" w:cs="IRBadr" w:hint="cs"/>
          <w:sz w:val="34"/>
          <w:rtl/>
          <w:lang w:bidi="ar-SA"/>
        </w:rPr>
        <w:t xml:space="preserve"> یکی</w:t>
      </w:r>
      <w:r>
        <w:rPr>
          <w:rFonts w:ascii="IRBadr" w:hAnsi="IRBadr" w:cs="IRBadr" w:hint="cs"/>
          <w:sz w:val="34"/>
          <w:rtl/>
          <w:lang w:bidi="ar-SA"/>
        </w:rPr>
        <w:t xml:space="preserve"> دو مکاتبه با تعبیر ابی الحسن نقل کرده است</w:t>
      </w:r>
      <w:r w:rsidR="00F21B1B">
        <w:rPr>
          <w:rStyle w:val="FootnoteReference"/>
          <w:rFonts w:ascii="IRBadr" w:hAnsi="IRBadr" w:cs="IRBadr"/>
          <w:sz w:val="34"/>
          <w:rtl/>
          <w:lang w:bidi="ar-SA"/>
        </w:rPr>
        <w:footnoteReference w:id="23"/>
      </w:r>
      <w:r>
        <w:rPr>
          <w:rFonts w:ascii="IRBadr" w:hAnsi="IRBadr" w:cs="IRBadr" w:hint="cs"/>
          <w:sz w:val="34"/>
          <w:rtl/>
          <w:lang w:bidi="ar-SA"/>
        </w:rPr>
        <w:t>. ولی در روایات دیگر که مکاتبه نیست ا</w:t>
      </w:r>
      <w:r w:rsidR="005C41FA">
        <w:rPr>
          <w:rFonts w:ascii="IRBadr" w:hAnsi="IRBadr" w:cs="IRBadr" w:hint="cs"/>
          <w:sz w:val="34"/>
          <w:rtl/>
          <w:lang w:bidi="ar-SA"/>
        </w:rPr>
        <w:t>ز تعابیر دیگری استفاده کرده است</w:t>
      </w:r>
      <w:r w:rsidR="005C41FA">
        <w:rPr>
          <w:rFonts w:ascii="IRBadr" w:hAnsi="IRBadr" w:cs="IRBadr" w:hint="cs"/>
          <w:sz w:val="34"/>
          <w:rtl/>
        </w:rPr>
        <w:t>؛</w:t>
      </w:r>
      <w:r>
        <w:rPr>
          <w:rFonts w:ascii="IRBadr" w:hAnsi="IRBadr" w:cs="IRBadr" w:hint="cs"/>
          <w:sz w:val="34"/>
          <w:rtl/>
          <w:lang w:bidi="ar-SA"/>
        </w:rPr>
        <w:t xml:space="preserve"> </w:t>
      </w:r>
      <w:r w:rsidR="00F21B1B">
        <w:rPr>
          <w:rFonts w:ascii="IRBadr" w:hAnsi="IRBadr" w:cs="IRBadr" w:hint="cs"/>
          <w:sz w:val="34"/>
          <w:rtl/>
          <w:lang w:bidi="ar-SA"/>
        </w:rPr>
        <w:t>مثل «عن أبی الحسن العسکری»</w:t>
      </w:r>
      <w:r w:rsidR="00F21B1B">
        <w:rPr>
          <w:rStyle w:val="FootnoteReference"/>
          <w:rFonts w:ascii="IRBadr" w:hAnsi="IRBadr" w:cs="IRBadr"/>
          <w:sz w:val="34"/>
          <w:rtl/>
          <w:lang w:bidi="ar-SA"/>
        </w:rPr>
        <w:footnoteReference w:id="24"/>
      </w:r>
      <w:r w:rsidR="00F21B1B">
        <w:rPr>
          <w:rFonts w:ascii="IRBadr" w:hAnsi="IRBadr" w:cs="IRBadr" w:hint="cs"/>
          <w:sz w:val="34"/>
          <w:rtl/>
          <w:lang w:bidi="ar-SA"/>
        </w:rPr>
        <w:t xml:space="preserve"> و «</w:t>
      </w:r>
      <w:r w:rsidR="00F21B1B">
        <w:rPr>
          <w:rFonts w:ascii="IRBadr" w:hAnsi="IRBadr" w:cs="IRBadr" w:hint="cs"/>
          <w:sz w:val="34"/>
          <w:rtl/>
        </w:rPr>
        <w:t>الرجل</w:t>
      </w:r>
      <w:r w:rsidR="00F21B1B">
        <w:rPr>
          <w:rFonts w:ascii="IRBadr" w:hAnsi="IRBadr" w:cs="IRBadr" w:hint="cs"/>
          <w:sz w:val="34"/>
          <w:rtl/>
          <w:lang w:bidi="ar-SA"/>
        </w:rPr>
        <w:t>»</w:t>
      </w:r>
      <w:r w:rsidR="00F21B1B">
        <w:rPr>
          <w:rStyle w:val="FootnoteReference"/>
          <w:rFonts w:ascii="IRBadr" w:hAnsi="IRBadr" w:cs="IRBadr"/>
          <w:sz w:val="34"/>
          <w:rtl/>
          <w:lang w:bidi="ar-SA"/>
        </w:rPr>
        <w:footnoteReference w:id="25"/>
      </w:r>
      <w:r w:rsidR="00F21B1B" w:rsidRPr="00F21B1B">
        <w:rPr>
          <w:rFonts w:ascii="IRBadr" w:hAnsi="IRBadr" w:cs="IRBadr" w:hint="cs"/>
          <w:sz w:val="34"/>
          <w:rtl/>
          <w:lang w:bidi="ar-SA"/>
        </w:rPr>
        <w:t xml:space="preserve"> </w:t>
      </w:r>
      <w:r w:rsidR="00F21B1B">
        <w:rPr>
          <w:rFonts w:ascii="IRBadr" w:hAnsi="IRBadr" w:cs="IRBadr" w:hint="cs"/>
          <w:sz w:val="34"/>
          <w:rtl/>
          <w:lang w:bidi="ar-SA"/>
        </w:rPr>
        <w:t>و «المبارک»</w:t>
      </w:r>
      <w:r w:rsidR="00F21B1B">
        <w:rPr>
          <w:rStyle w:val="FootnoteReference"/>
          <w:rFonts w:ascii="IRBadr" w:hAnsi="IRBadr" w:cs="IRBadr"/>
          <w:sz w:val="34"/>
          <w:rtl/>
          <w:lang w:bidi="ar-SA"/>
        </w:rPr>
        <w:footnoteReference w:id="26"/>
      </w:r>
      <w:r w:rsidR="00F21B1B" w:rsidRPr="00F21B1B">
        <w:rPr>
          <w:rFonts w:ascii="IRBadr" w:hAnsi="IRBadr" w:cs="IRBadr" w:hint="cs"/>
          <w:sz w:val="34"/>
          <w:rtl/>
          <w:lang w:bidi="ar-SA"/>
        </w:rPr>
        <w:t xml:space="preserve"> </w:t>
      </w:r>
      <w:r w:rsidR="00F21B1B">
        <w:rPr>
          <w:rFonts w:ascii="IRBadr" w:hAnsi="IRBadr" w:cs="IRBadr" w:hint="cs"/>
          <w:sz w:val="34"/>
          <w:rtl/>
          <w:lang w:bidi="ar-SA"/>
        </w:rPr>
        <w:t>و «</w:t>
      </w:r>
      <w:r w:rsidR="005C41FA">
        <w:rPr>
          <w:rFonts w:ascii="IRBadr" w:hAnsi="IRBadr" w:cs="IRBadr" w:hint="cs"/>
          <w:sz w:val="34"/>
          <w:rtl/>
          <w:lang w:bidi="ar-SA"/>
        </w:rPr>
        <w:t>الرجل العسکری</w:t>
      </w:r>
      <w:r w:rsidR="00F21B1B">
        <w:rPr>
          <w:rFonts w:ascii="IRBadr" w:hAnsi="IRBadr" w:cs="IRBadr" w:hint="cs"/>
          <w:sz w:val="34"/>
          <w:rtl/>
          <w:lang w:bidi="ar-SA"/>
        </w:rPr>
        <w:t>»</w:t>
      </w:r>
      <w:r w:rsidR="005C41FA">
        <w:rPr>
          <w:rStyle w:val="FootnoteReference"/>
          <w:rFonts w:ascii="IRBadr" w:hAnsi="IRBadr" w:cs="IRBadr"/>
          <w:sz w:val="34"/>
          <w:rtl/>
          <w:lang w:bidi="ar-SA"/>
        </w:rPr>
        <w:footnoteReference w:id="27"/>
      </w:r>
      <w:r w:rsidR="00F21B1B" w:rsidRPr="00F21B1B">
        <w:rPr>
          <w:rFonts w:ascii="IRBadr" w:hAnsi="IRBadr" w:cs="IRBadr" w:hint="cs"/>
          <w:sz w:val="34"/>
          <w:rtl/>
          <w:lang w:bidi="ar-SA"/>
        </w:rPr>
        <w:t xml:space="preserve"> </w:t>
      </w:r>
      <w:r w:rsidR="00F21B1B">
        <w:rPr>
          <w:rFonts w:ascii="IRBadr" w:hAnsi="IRBadr" w:cs="IRBadr" w:hint="cs"/>
          <w:sz w:val="34"/>
          <w:rtl/>
          <w:lang w:bidi="ar-SA"/>
        </w:rPr>
        <w:t>و «</w:t>
      </w:r>
      <w:r w:rsidR="005C41FA">
        <w:rPr>
          <w:rFonts w:ascii="IRBadr" w:hAnsi="IRBadr" w:cs="IRBadr" w:hint="cs"/>
          <w:sz w:val="34"/>
          <w:rtl/>
        </w:rPr>
        <w:t>ابو الحسن الأخیر</w:t>
      </w:r>
      <w:r w:rsidR="00F21B1B">
        <w:rPr>
          <w:rFonts w:ascii="IRBadr" w:hAnsi="IRBadr" w:cs="IRBadr" w:hint="cs"/>
          <w:sz w:val="34"/>
          <w:rtl/>
          <w:lang w:bidi="ar-SA"/>
        </w:rPr>
        <w:t>»</w:t>
      </w:r>
      <w:r w:rsidR="005C41FA">
        <w:rPr>
          <w:rStyle w:val="FootnoteReference"/>
          <w:rFonts w:ascii="IRBadr" w:hAnsi="IRBadr" w:cs="IRBadr"/>
          <w:sz w:val="34"/>
          <w:rtl/>
          <w:lang w:bidi="ar-SA"/>
        </w:rPr>
        <w:footnoteReference w:id="28"/>
      </w:r>
      <w:r w:rsidR="005C41FA">
        <w:rPr>
          <w:rFonts w:ascii="IRBadr" w:hAnsi="IRBadr" w:cs="IRBadr" w:hint="cs"/>
          <w:sz w:val="34"/>
          <w:rtl/>
        </w:rPr>
        <w:t xml:space="preserve"> و «الفقیه»</w:t>
      </w:r>
      <w:r w:rsidR="005C41FA">
        <w:rPr>
          <w:rStyle w:val="FootnoteReference"/>
          <w:rFonts w:ascii="IRBadr" w:hAnsi="IRBadr" w:cs="IRBadr"/>
          <w:sz w:val="34"/>
          <w:rtl/>
        </w:rPr>
        <w:footnoteReference w:id="29"/>
      </w:r>
      <w:r w:rsidR="005C41FA">
        <w:rPr>
          <w:rFonts w:ascii="IRBadr" w:hAnsi="IRBadr" w:cs="IRBadr" w:hint="cs"/>
          <w:sz w:val="34"/>
          <w:rtl/>
        </w:rPr>
        <w:t xml:space="preserve"> و «الفقیه العسکری»</w:t>
      </w:r>
      <w:r w:rsidR="005C41FA">
        <w:rPr>
          <w:rStyle w:val="FootnoteReference"/>
          <w:rFonts w:ascii="IRBadr" w:hAnsi="IRBadr" w:cs="IRBadr"/>
          <w:sz w:val="34"/>
          <w:rtl/>
        </w:rPr>
        <w:footnoteReference w:id="30"/>
      </w:r>
      <w:r w:rsidR="005C41FA">
        <w:rPr>
          <w:rFonts w:ascii="IRBadr" w:hAnsi="IRBadr" w:cs="IRBadr" w:hint="cs"/>
          <w:sz w:val="34"/>
          <w:rtl/>
        </w:rPr>
        <w:t>.</w:t>
      </w:r>
    </w:p>
    <w:p w:rsidR="005C41FA" w:rsidRDefault="005C41FA" w:rsidP="005C41FA">
      <w:pPr>
        <w:rPr>
          <w:rFonts w:ascii="IRBadr" w:hAnsi="IRBadr" w:cs="IRBadr"/>
          <w:sz w:val="34"/>
          <w:rtl/>
        </w:rPr>
      </w:pPr>
      <w:r>
        <w:rPr>
          <w:rFonts w:ascii="IRBadr" w:hAnsi="IRBadr" w:cs="IRBadr" w:hint="cs"/>
          <w:sz w:val="34"/>
          <w:rtl/>
        </w:rPr>
        <w:t xml:space="preserve">نتیجه آنکه روایت مربوط به سجده شکر از امام هادی علیه السلام است؛ چرا که در کافی این روایت با تعبیر «الرجل» ذکر شده و مراد از این عنوان در نقل‌های دیگر سلیمان بن حفص امام هادی علیه السلام است. علّت تعبیر به «الرجل»، تقیه شدید است. </w:t>
      </w:r>
    </w:p>
    <w:p w:rsidR="005C41FA" w:rsidRPr="005C41FA" w:rsidRDefault="005C41FA" w:rsidP="005C41FA">
      <w:pPr>
        <w:rPr>
          <w:rFonts w:ascii="IRBadr" w:hAnsi="IRBadr" w:cs="IRBadr"/>
          <w:sz w:val="34"/>
          <w:rtl/>
        </w:rPr>
      </w:pPr>
      <w:r>
        <w:rPr>
          <w:rFonts w:ascii="IRBadr" w:hAnsi="IRBadr" w:cs="IRBadr" w:hint="cs"/>
          <w:sz w:val="34"/>
          <w:rtl/>
        </w:rPr>
        <w:t>اما مراد از ابوالحسن در روایت سلیمان بن حفص که مربوط به محل بحث در مساله صاع است در جلسه آینده ذکر می‌گردد.</w:t>
      </w:r>
    </w:p>
    <w:p w:rsidR="000F5297" w:rsidRPr="00AD0699" w:rsidRDefault="000F5297" w:rsidP="004660F1">
      <w:pPr>
        <w:rPr>
          <w:rFonts w:ascii="IRBadr" w:hAnsi="IRBadr" w:cs="IRBadr"/>
          <w:sz w:val="34"/>
          <w:rtl/>
        </w:rPr>
      </w:pPr>
    </w:p>
    <w:sectPr w:rsidR="000F5297" w:rsidRPr="00AD0699"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4F" w:rsidRDefault="00D0154F" w:rsidP="008B750B">
      <w:pPr>
        <w:spacing w:line="240" w:lineRule="auto"/>
      </w:pPr>
      <w:r>
        <w:separator/>
      </w:r>
    </w:p>
    <w:p w:rsidR="00D0154F" w:rsidRDefault="00D0154F"/>
  </w:endnote>
  <w:endnote w:type="continuationSeparator" w:id="0">
    <w:p w:rsidR="00D0154F" w:rsidRDefault="00D0154F" w:rsidP="008B750B">
      <w:pPr>
        <w:spacing w:line="240" w:lineRule="auto"/>
      </w:pPr>
      <w:r>
        <w:continuationSeparator/>
      </w:r>
    </w:p>
    <w:p w:rsidR="00D0154F" w:rsidRDefault="00D01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AB" w:rsidRDefault="00B401AB">
    <w:pPr>
      <w:pStyle w:val="Footer"/>
    </w:pPr>
  </w:p>
  <w:p w:rsidR="00B401AB" w:rsidRDefault="00B401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401AB" w:rsidRPr="006D44C1" w:rsidTr="0020241A">
      <w:tc>
        <w:tcPr>
          <w:tcW w:w="3382" w:type="dxa"/>
          <w:tcBorders>
            <w:top w:val="nil"/>
            <w:left w:val="nil"/>
            <w:bottom w:val="nil"/>
            <w:right w:val="nil"/>
          </w:tcBorders>
        </w:tcPr>
        <w:p w:rsidR="00B401AB" w:rsidRDefault="00B401AB"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B401AB" w:rsidRDefault="00B401AB" w:rsidP="006D44C1">
          <w:pPr>
            <w:pStyle w:val="Footer"/>
            <w:jc w:val="right"/>
            <w:rPr>
              <w:rtl/>
            </w:rPr>
          </w:pPr>
          <w:r>
            <w:rPr>
              <w:rFonts w:hint="cs"/>
              <w:rtl/>
            </w:rPr>
            <w:t xml:space="preserve">صفحه </w:t>
          </w:r>
          <w:r>
            <w:fldChar w:fldCharType="begin"/>
          </w:r>
          <w:r>
            <w:instrText>PAGE   \* MERGEFORMAT</w:instrText>
          </w:r>
          <w:r>
            <w:fldChar w:fldCharType="separate"/>
          </w:r>
          <w:r w:rsidR="0049145F" w:rsidRPr="0049145F">
            <w:rPr>
              <w:noProof/>
              <w:rtl/>
              <w:lang w:val="fa-IR"/>
            </w:rPr>
            <w:t>1</w:t>
          </w:r>
          <w:r>
            <w:rPr>
              <w:noProof/>
            </w:rPr>
            <w:fldChar w:fldCharType="end"/>
          </w:r>
        </w:p>
      </w:tc>
      <w:tc>
        <w:tcPr>
          <w:tcW w:w="4786" w:type="dxa"/>
          <w:tcBorders>
            <w:top w:val="nil"/>
            <w:left w:val="nil"/>
            <w:bottom w:val="nil"/>
            <w:right w:val="nil"/>
          </w:tcBorders>
          <w:vAlign w:val="center"/>
        </w:tcPr>
        <w:p w:rsidR="00B401AB" w:rsidRPr="006D44C1" w:rsidRDefault="00B401AB" w:rsidP="001B6799">
          <w:pPr>
            <w:pStyle w:val="Footer"/>
            <w:bidi w:val="0"/>
            <w:rPr>
              <w:color w:val="808080" w:themeColor="background1" w:themeShade="80"/>
              <w:rtl/>
            </w:rPr>
          </w:pPr>
          <w:bookmarkStart w:id="143" w:name="BokAdres"/>
          <w:bookmarkEnd w:id="143"/>
          <w:r>
            <w:rPr>
              <w:color w:val="808080" w:themeColor="background1" w:themeShade="80"/>
            </w:rPr>
            <w:t>F1js1_14030618-001_ah1_mfeb.ir</w:t>
          </w:r>
        </w:p>
      </w:tc>
    </w:tr>
  </w:tbl>
  <w:p w:rsidR="00B401AB" w:rsidRDefault="00B401AB" w:rsidP="00FA5F3D">
    <w:pPr>
      <w:pStyle w:val="Footer"/>
      <w:jc w:val="center"/>
    </w:pPr>
  </w:p>
  <w:p w:rsidR="00B401AB" w:rsidRDefault="00B401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4F" w:rsidRDefault="00D0154F" w:rsidP="008B750B">
      <w:pPr>
        <w:spacing w:line="240" w:lineRule="auto"/>
      </w:pPr>
      <w:r>
        <w:separator/>
      </w:r>
    </w:p>
    <w:p w:rsidR="00D0154F" w:rsidRDefault="00D0154F"/>
  </w:footnote>
  <w:footnote w:type="continuationSeparator" w:id="0">
    <w:p w:rsidR="00D0154F" w:rsidRDefault="00D0154F" w:rsidP="008B750B">
      <w:pPr>
        <w:spacing w:line="240" w:lineRule="auto"/>
      </w:pPr>
      <w:r>
        <w:continuationSeparator/>
      </w:r>
    </w:p>
    <w:p w:rsidR="00D0154F" w:rsidRDefault="00D0154F"/>
  </w:footnote>
  <w:footnote w:id="1">
    <w:p w:rsidR="00B401AB" w:rsidRPr="00E0609B" w:rsidRDefault="00B401AB" w:rsidP="00E0609B">
      <w:pPr>
        <w:pStyle w:val="FootnoteText"/>
      </w:pPr>
      <w:r w:rsidRPr="00E0609B">
        <w:footnoteRef/>
      </w:r>
      <w:r w:rsidRPr="00E0609B">
        <w:rPr>
          <w:rtl/>
        </w:rPr>
        <w:t xml:space="preserve"> </w:t>
      </w:r>
      <w:hyperlink r:id="rId1" w:history="1">
        <w:r w:rsidRPr="00E0609B">
          <w:rPr>
            <w:rStyle w:val="Hyperlink"/>
            <w:rFonts w:hint="cs"/>
            <w:rtl/>
          </w:rPr>
          <w:t>الکافی،</w:t>
        </w:r>
        <w:r w:rsidRPr="00E0609B">
          <w:rPr>
            <w:rStyle w:val="Hyperlink"/>
            <w:rtl/>
          </w:rPr>
          <w:t xml:space="preserve"> </w:t>
        </w:r>
        <w:r w:rsidRPr="00E0609B">
          <w:rPr>
            <w:rStyle w:val="Hyperlink"/>
            <w:rFonts w:hint="cs"/>
            <w:rtl/>
          </w:rPr>
          <w:t>محمد</w:t>
        </w:r>
        <w:r w:rsidRPr="00E0609B">
          <w:rPr>
            <w:rStyle w:val="Hyperlink"/>
            <w:rtl/>
          </w:rPr>
          <w:t xml:space="preserve"> </w:t>
        </w:r>
        <w:r w:rsidRPr="00E0609B">
          <w:rPr>
            <w:rStyle w:val="Hyperlink"/>
            <w:rFonts w:hint="cs"/>
            <w:rtl/>
          </w:rPr>
          <w:t>بن</w:t>
        </w:r>
        <w:r w:rsidRPr="00E0609B">
          <w:rPr>
            <w:rStyle w:val="Hyperlink"/>
            <w:rtl/>
          </w:rPr>
          <w:t xml:space="preserve"> </w:t>
        </w:r>
        <w:r w:rsidRPr="00E0609B">
          <w:rPr>
            <w:rStyle w:val="Hyperlink"/>
            <w:rFonts w:hint="cs"/>
            <w:rtl/>
          </w:rPr>
          <w:t>یعقوب</w:t>
        </w:r>
        <w:r w:rsidRPr="00E0609B">
          <w:rPr>
            <w:rStyle w:val="Hyperlink"/>
            <w:rtl/>
          </w:rPr>
          <w:t xml:space="preserve"> </w:t>
        </w:r>
        <w:r w:rsidRPr="00E0609B">
          <w:rPr>
            <w:rStyle w:val="Hyperlink"/>
            <w:rFonts w:hint="cs"/>
            <w:rtl/>
          </w:rPr>
          <w:t>کلینی،</w:t>
        </w:r>
        <w:r w:rsidRPr="00E0609B">
          <w:rPr>
            <w:rStyle w:val="Hyperlink"/>
            <w:rtl/>
          </w:rPr>
          <w:t xml:space="preserve"> </w:t>
        </w:r>
        <w:r w:rsidRPr="00E0609B">
          <w:rPr>
            <w:rStyle w:val="Hyperlink"/>
            <w:rFonts w:hint="cs"/>
            <w:rtl/>
          </w:rPr>
          <w:t>ج</w:t>
        </w:r>
        <w:r w:rsidRPr="00E0609B">
          <w:rPr>
            <w:rStyle w:val="Hyperlink"/>
            <w:rtl/>
          </w:rPr>
          <w:t>4</w:t>
        </w:r>
        <w:r w:rsidRPr="00E0609B">
          <w:rPr>
            <w:rStyle w:val="Hyperlink"/>
            <w:rFonts w:hint="cs"/>
            <w:rtl/>
          </w:rPr>
          <w:t>،</w:t>
        </w:r>
        <w:r w:rsidRPr="00E0609B">
          <w:rPr>
            <w:rStyle w:val="Hyperlink"/>
            <w:rtl/>
          </w:rPr>
          <w:t xml:space="preserve"> </w:t>
        </w:r>
        <w:r w:rsidRPr="00E0609B">
          <w:rPr>
            <w:rStyle w:val="Hyperlink"/>
            <w:rFonts w:hint="cs"/>
            <w:rtl/>
          </w:rPr>
          <w:t>ص</w:t>
        </w:r>
        <w:r w:rsidRPr="00E0609B">
          <w:rPr>
            <w:rStyle w:val="Hyperlink"/>
            <w:rtl/>
          </w:rPr>
          <w:t>174</w:t>
        </w:r>
        <w:r w:rsidRPr="00E0609B">
          <w:rPr>
            <w:rStyle w:val="Hyperlink"/>
          </w:rPr>
          <w:t>.</w:t>
        </w:r>
      </w:hyperlink>
    </w:p>
  </w:footnote>
  <w:footnote w:id="2">
    <w:p w:rsidR="00B401AB" w:rsidRDefault="00B401AB">
      <w:pPr>
        <w:pStyle w:val="FootnoteText"/>
      </w:pPr>
      <w:r>
        <w:rPr>
          <w:rStyle w:val="FootnoteReference"/>
        </w:rPr>
        <w:footnoteRef/>
      </w:r>
      <w:r>
        <w:rPr>
          <w:rtl/>
        </w:rPr>
        <w:t xml:space="preserve"> </w:t>
      </w:r>
      <w:r w:rsidRPr="00E0609B">
        <w:rPr>
          <w:rFonts w:hint="cs"/>
          <w:rtl/>
        </w:rPr>
        <w:t>مدارك</w:t>
      </w:r>
      <w:r w:rsidRPr="00E0609B">
        <w:rPr>
          <w:rtl/>
        </w:rPr>
        <w:t xml:space="preserve"> </w:t>
      </w:r>
      <w:r w:rsidRPr="00E0609B">
        <w:rPr>
          <w:rFonts w:hint="cs"/>
          <w:rtl/>
        </w:rPr>
        <w:t>الأحكام</w:t>
      </w:r>
      <w:r w:rsidRPr="00E0609B">
        <w:rPr>
          <w:rtl/>
        </w:rPr>
        <w:t xml:space="preserve"> </w:t>
      </w:r>
      <w:r w:rsidRPr="00E0609B">
        <w:rPr>
          <w:rFonts w:hint="cs"/>
          <w:rtl/>
        </w:rPr>
        <w:t>في</w:t>
      </w:r>
      <w:r w:rsidRPr="00E0609B">
        <w:rPr>
          <w:rtl/>
        </w:rPr>
        <w:t xml:space="preserve"> </w:t>
      </w:r>
      <w:r w:rsidRPr="00E0609B">
        <w:rPr>
          <w:rFonts w:hint="cs"/>
          <w:rtl/>
        </w:rPr>
        <w:t>شرح</w:t>
      </w:r>
      <w:r w:rsidRPr="00E0609B">
        <w:rPr>
          <w:rtl/>
        </w:rPr>
        <w:t xml:space="preserve"> </w:t>
      </w:r>
      <w:r w:rsidRPr="00E0609B">
        <w:rPr>
          <w:rFonts w:hint="cs"/>
          <w:rtl/>
        </w:rPr>
        <w:t>عبادات</w:t>
      </w:r>
      <w:r w:rsidRPr="00E0609B">
        <w:rPr>
          <w:rtl/>
        </w:rPr>
        <w:t xml:space="preserve"> </w:t>
      </w:r>
      <w:r w:rsidRPr="00E0609B">
        <w:rPr>
          <w:rFonts w:hint="cs"/>
          <w:rtl/>
        </w:rPr>
        <w:t>شرائع</w:t>
      </w:r>
      <w:r w:rsidRPr="00E0609B">
        <w:rPr>
          <w:rtl/>
        </w:rPr>
        <w:t xml:space="preserve"> </w:t>
      </w:r>
      <w:r w:rsidRPr="00E0609B">
        <w:rPr>
          <w:rFonts w:hint="cs"/>
          <w:rtl/>
        </w:rPr>
        <w:t>الإسلام،</w:t>
      </w:r>
      <w:r w:rsidRPr="00E0609B">
        <w:rPr>
          <w:rtl/>
        </w:rPr>
        <w:t xml:space="preserve"> </w:t>
      </w:r>
      <w:r w:rsidRPr="00E0609B">
        <w:rPr>
          <w:rFonts w:hint="cs"/>
          <w:rtl/>
        </w:rPr>
        <w:t>ج‌</w:t>
      </w:r>
      <w:r w:rsidRPr="00E0609B">
        <w:rPr>
          <w:rtl/>
        </w:rPr>
        <w:t>5</w:t>
      </w:r>
      <w:r w:rsidRPr="00E0609B">
        <w:rPr>
          <w:rFonts w:hint="cs"/>
          <w:rtl/>
        </w:rPr>
        <w:t>،</w:t>
      </w:r>
      <w:r w:rsidRPr="00E0609B">
        <w:rPr>
          <w:rtl/>
        </w:rPr>
        <w:t xml:space="preserve"> </w:t>
      </w:r>
      <w:r w:rsidRPr="00E0609B">
        <w:rPr>
          <w:rFonts w:hint="cs"/>
          <w:rtl/>
        </w:rPr>
        <w:t>ص</w:t>
      </w:r>
      <w:r w:rsidRPr="00E0609B">
        <w:rPr>
          <w:rtl/>
        </w:rPr>
        <w:t>: 133‌</w:t>
      </w:r>
    </w:p>
  </w:footnote>
  <w:footnote w:id="3">
    <w:p w:rsidR="00B401AB" w:rsidRPr="00CF76FA" w:rsidRDefault="00B401AB" w:rsidP="00CF76FA">
      <w:pPr>
        <w:pStyle w:val="FootnoteText"/>
      </w:pPr>
      <w:r w:rsidRPr="00CF76FA">
        <w:footnoteRef/>
      </w:r>
      <w:r w:rsidRPr="00CF76FA">
        <w:rPr>
          <w:rtl/>
        </w:rPr>
        <w:t xml:space="preserve"> </w:t>
      </w:r>
      <w:hyperlink r:id="rId2" w:history="1">
        <w:r w:rsidRPr="00CF76FA">
          <w:rPr>
            <w:rStyle w:val="Hyperlink"/>
            <w:rFonts w:hint="cs"/>
            <w:rtl/>
          </w:rPr>
          <w:t>رجال</w:t>
        </w:r>
        <w:r w:rsidRPr="00CF76FA">
          <w:rPr>
            <w:rStyle w:val="Hyperlink"/>
            <w:rtl/>
          </w:rPr>
          <w:t xml:space="preserve"> </w:t>
        </w:r>
        <w:r w:rsidRPr="00CF76FA">
          <w:rPr>
            <w:rStyle w:val="Hyperlink"/>
            <w:rFonts w:hint="cs"/>
            <w:rtl/>
          </w:rPr>
          <w:t>الطوسی،</w:t>
        </w:r>
        <w:r w:rsidRPr="00CF76FA">
          <w:rPr>
            <w:rStyle w:val="Hyperlink"/>
            <w:rtl/>
          </w:rPr>
          <w:t xml:space="preserve"> </w:t>
        </w:r>
        <w:r w:rsidRPr="00CF76FA">
          <w:rPr>
            <w:rStyle w:val="Hyperlink"/>
            <w:rFonts w:hint="cs"/>
            <w:rtl/>
          </w:rPr>
          <w:t>شیخ</w:t>
        </w:r>
        <w:r w:rsidRPr="00CF76FA">
          <w:rPr>
            <w:rStyle w:val="Hyperlink"/>
            <w:rtl/>
          </w:rPr>
          <w:t xml:space="preserve"> </w:t>
        </w:r>
        <w:r>
          <w:rPr>
            <w:rStyle w:val="Hyperlink"/>
            <w:rFonts w:hint="cs"/>
            <w:rtl/>
          </w:rPr>
          <w:t>طوسی</w:t>
        </w:r>
        <w:r w:rsidRPr="00CF76FA">
          <w:rPr>
            <w:rStyle w:val="Hyperlink"/>
            <w:rFonts w:hint="cs"/>
            <w:rtl/>
          </w:rPr>
          <w:t>،</w:t>
        </w:r>
        <w:r w:rsidRPr="00CF76FA">
          <w:rPr>
            <w:rStyle w:val="Hyperlink"/>
            <w:rtl/>
          </w:rPr>
          <w:t xml:space="preserve"> </w:t>
        </w:r>
        <w:r w:rsidRPr="00CF76FA">
          <w:rPr>
            <w:rStyle w:val="Hyperlink"/>
            <w:rFonts w:hint="cs"/>
            <w:rtl/>
          </w:rPr>
          <w:t>ص</w:t>
        </w:r>
        <w:r w:rsidRPr="00CF76FA">
          <w:rPr>
            <w:rStyle w:val="Hyperlink"/>
            <w:rtl/>
          </w:rPr>
          <w:t>352</w:t>
        </w:r>
        <w:r>
          <w:rPr>
            <w:rStyle w:val="Hyperlink"/>
            <w:rFonts w:hint="cs"/>
            <w:rtl/>
          </w:rPr>
          <w:t>، رقم۲۰</w:t>
        </w:r>
        <w:r w:rsidRPr="00CF76FA">
          <w:rPr>
            <w:rStyle w:val="Hyperlink"/>
          </w:rPr>
          <w:t>.</w:t>
        </w:r>
      </w:hyperlink>
    </w:p>
  </w:footnote>
  <w:footnote w:id="4">
    <w:p w:rsidR="00B401AB" w:rsidRPr="00CF76FA" w:rsidRDefault="00B401AB" w:rsidP="00CF76FA">
      <w:pPr>
        <w:pStyle w:val="FootnoteText"/>
      </w:pPr>
      <w:r w:rsidRPr="00CF76FA">
        <w:footnoteRef/>
      </w:r>
      <w:r w:rsidRPr="00CF76FA">
        <w:rPr>
          <w:rtl/>
        </w:rPr>
        <w:t xml:space="preserve"> </w:t>
      </w:r>
      <w:hyperlink r:id="rId3" w:history="1">
        <w:r w:rsidRPr="00CF76FA">
          <w:rPr>
            <w:rStyle w:val="Hyperlink"/>
            <w:rFonts w:hint="cs"/>
            <w:rtl/>
          </w:rPr>
          <w:t>رجال</w:t>
        </w:r>
        <w:r w:rsidRPr="00CF76FA">
          <w:rPr>
            <w:rStyle w:val="Hyperlink"/>
            <w:rtl/>
          </w:rPr>
          <w:t xml:space="preserve"> </w:t>
        </w:r>
        <w:r w:rsidRPr="00CF76FA">
          <w:rPr>
            <w:rStyle w:val="Hyperlink"/>
            <w:rFonts w:hint="cs"/>
            <w:rtl/>
          </w:rPr>
          <w:t>النجاشی،</w:t>
        </w:r>
        <w:r w:rsidRPr="00CF76FA">
          <w:rPr>
            <w:rStyle w:val="Hyperlink"/>
            <w:rtl/>
          </w:rPr>
          <w:t xml:space="preserve"> </w:t>
        </w:r>
        <w:r w:rsidRPr="00CF76FA">
          <w:rPr>
            <w:rStyle w:val="Hyperlink"/>
            <w:rFonts w:hint="cs"/>
            <w:rtl/>
          </w:rPr>
          <w:t>شیخ</w:t>
        </w:r>
        <w:r w:rsidRPr="00CF76FA">
          <w:rPr>
            <w:rStyle w:val="Hyperlink"/>
            <w:rtl/>
          </w:rPr>
          <w:t xml:space="preserve"> </w:t>
        </w:r>
        <w:r>
          <w:rPr>
            <w:rStyle w:val="Hyperlink"/>
            <w:rFonts w:hint="cs"/>
            <w:rtl/>
          </w:rPr>
          <w:t>النجاشی</w:t>
        </w:r>
        <w:r w:rsidRPr="00CF76FA">
          <w:rPr>
            <w:rStyle w:val="Hyperlink"/>
            <w:rFonts w:hint="cs"/>
            <w:rtl/>
          </w:rPr>
          <w:t>،</w:t>
        </w:r>
        <w:r w:rsidRPr="00CF76FA">
          <w:rPr>
            <w:rStyle w:val="Hyperlink"/>
            <w:rtl/>
          </w:rPr>
          <w:t xml:space="preserve"> </w:t>
        </w:r>
        <w:r w:rsidRPr="00CF76FA">
          <w:rPr>
            <w:rStyle w:val="Hyperlink"/>
            <w:rFonts w:hint="cs"/>
            <w:rtl/>
          </w:rPr>
          <w:t>ص</w:t>
        </w:r>
        <w:r w:rsidRPr="00CF76FA">
          <w:rPr>
            <w:rStyle w:val="Hyperlink"/>
            <w:rtl/>
          </w:rPr>
          <w:t>102</w:t>
        </w:r>
        <w:r w:rsidRPr="00CF76FA">
          <w:rPr>
            <w:rStyle w:val="Hyperlink"/>
          </w:rPr>
          <w:t>.</w:t>
        </w:r>
      </w:hyperlink>
    </w:p>
  </w:footnote>
  <w:footnote w:id="5">
    <w:p w:rsidR="00B401AB" w:rsidRDefault="00B401AB">
      <w:pPr>
        <w:pStyle w:val="FootnoteText"/>
      </w:pPr>
      <w:r>
        <w:rPr>
          <w:rStyle w:val="FootnoteReference"/>
        </w:rPr>
        <w:footnoteRef/>
      </w:r>
      <w:r>
        <w:rPr>
          <w:rtl/>
        </w:rPr>
        <w:t xml:space="preserve"> </w:t>
      </w:r>
      <w:r w:rsidRPr="00E0609B">
        <w:rPr>
          <w:rFonts w:hint="cs"/>
          <w:rtl/>
        </w:rPr>
        <w:t>أنوار</w:t>
      </w:r>
      <w:r w:rsidRPr="00E0609B">
        <w:rPr>
          <w:rtl/>
        </w:rPr>
        <w:t xml:space="preserve"> </w:t>
      </w:r>
      <w:r w:rsidRPr="00E0609B">
        <w:rPr>
          <w:rFonts w:hint="cs"/>
          <w:rtl/>
        </w:rPr>
        <w:t>الفقاهة</w:t>
      </w:r>
      <w:r w:rsidRPr="00E0609B">
        <w:rPr>
          <w:rtl/>
        </w:rPr>
        <w:t xml:space="preserve"> - </w:t>
      </w:r>
      <w:r w:rsidRPr="00E0609B">
        <w:rPr>
          <w:rFonts w:hint="cs"/>
          <w:rtl/>
        </w:rPr>
        <w:t>كتاب</w:t>
      </w:r>
      <w:r w:rsidRPr="00E0609B">
        <w:rPr>
          <w:rtl/>
        </w:rPr>
        <w:t xml:space="preserve"> </w:t>
      </w:r>
      <w:r w:rsidRPr="00E0609B">
        <w:rPr>
          <w:rFonts w:hint="cs"/>
          <w:rtl/>
        </w:rPr>
        <w:t>الزكاة</w:t>
      </w:r>
      <w:r w:rsidRPr="00E0609B">
        <w:rPr>
          <w:rtl/>
        </w:rPr>
        <w:t xml:space="preserve"> (</w:t>
      </w:r>
      <w:r w:rsidRPr="00E0609B">
        <w:rPr>
          <w:rFonts w:hint="cs"/>
          <w:rtl/>
        </w:rPr>
        <w:t>لكاشف</w:t>
      </w:r>
      <w:r w:rsidRPr="00E0609B">
        <w:rPr>
          <w:rtl/>
        </w:rPr>
        <w:t xml:space="preserve"> </w:t>
      </w:r>
      <w:r w:rsidRPr="00E0609B">
        <w:rPr>
          <w:rFonts w:hint="cs"/>
          <w:rtl/>
        </w:rPr>
        <w:t>الغطاء،</w:t>
      </w:r>
      <w:r w:rsidRPr="00E0609B">
        <w:rPr>
          <w:rtl/>
        </w:rPr>
        <w:t xml:space="preserve"> </w:t>
      </w:r>
      <w:r w:rsidRPr="00E0609B">
        <w:rPr>
          <w:rFonts w:hint="cs"/>
          <w:rtl/>
        </w:rPr>
        <w:t>حسن</w:t>
      </w:r>
      <w:r w:rsidRPr="00E0609B">
        <w:rPr>
          <w:rtl/>
        </w:rPr>
        <w:t>)</w:t>
      </w:r>
      <w:r w:rsidRPr="00E0609B">
        <w:rPr>
          <w:rFonts w:hint="cs"/>
          <w:rtl/>
        </w:rPr>
        <w:t>،</w:t>
      </w:r>
      <w:r w:rsidRPr="00E0609B">
        <w:rPr>
          <w:rtl/>
        </w:rPr>
        <w:t xml:space="preserve"> </w:t>
      </w:r>
      <w:r w:rsidRPr="00E0609B">
        <w:rPr>
          <w:rFonts w:hint="cs"/>
          <w:rtl/>
        </w:rPr>
        <w:t>ص</w:t>
      </w:r>
      <w:r w:rsidRPr="00E0609B">
        <w:rPr>
          <w:rtl/>
        </w:rPr>
        <w:t>: 62‌</w:t>
      </w:r>
    </w:p>
  </w:footnote>
  <w:footnote w:id="6">
    <w:p w:rsidR="00B401AB" w:rsidRDefault="00B401AB">
      <w:pPr>
        <w:pStyle w:val="FootnoteText"/>
      </w:pPr>
      <w:r>
        <w:rPr>
          <w:rStyle w:val="FootnoteReference"/>
        </w:rPr>
        <w:footnoteRef/>
      </w:r>
      <w:r>
        <w:rPr>
          <w:rtl/>
        </w:rPr>
        <w:t xml:space="preserve"> </w:t>
      </w:r>
      <w:r w:rsidRPr="0035047B">
        <w:rPr>
          <w:rFonts w:hint="cs"/>
          <w:rtl/>
        </w:rPr>
        <w:t>البته</w:t>
      </w:r>
      <w:r w:rsidRPr="0035047B">
        <w:rPr>
          <w:rtl/>
        </w:rPr>
        <w:t xml:space="preserve"> </w:t>
      </w:r>
      <w:r w:rsidRPr="0035047B">
        <w:rPr>
          <w:rFonts w:hint="cs"/>
          <w:rtl/>
        </w:rPr>
        <w:t>این</w:t>
      </w:r>
      <w:r w:rsidRPr="0035047B">
        <w:rPr>
          <w:rtl/>
        </w:rPr>
        <w:t xml:space="preserve"> </w:t>
      </w:r>
      <w:r w:rsidRPr="0035047B">
        <w:rPr>
          <w:rFonts w:hint="cs"/>
          <w:rtl/>
        </w:rPr>
        <w:t>عبارت</w:t>
      </w:r>
      <w:r w:rsidRPr="0035047B">
        <w:rPr>
          <w:rtl/>
        </w:rPr>
        <w:t xml:space="preserve"> </w:t>
      </w:r>
      <w:r w:rsidRPr="0035047B">
        <w:rPr>
          <w:rFonts w:hint="cs"/>
          <w:rtl/>
        </w:rPr>
        <w:t>از</w:t>
      </w:r>
      <w:r w:rsidRPr="0035047B">
        <w:rPr>
          <w:rtl/>
        </w:rPr>
        <w:t xml:space="preserve"> </w:t>
      </w:r>
      <w:r w:rsidRPr="0035047B">
        <w:rPr>
          <w:rFonts w:hint="cs"/>
          <w:rtl/>
        </w:rPr>
        <w:t>نرم‌افزار</w:t>
      </w:r>
      <w:r w:rsidRPr="0035047B">
        <w:rPr>
          <w:rtl/>
        </w:rPr>
        <w:t xml:space="preserve"> </w:t>
      </w:r>
      <w:r w:rsidRPr="0035047B">
        <w:rPr>
          <w:rFonts w:hint="cs"/>
          <w:rtl/>
        </w:rPr>
        <w:t>جامع</w:t>
      </w:r>
      <w:r w:rsidRPr="0035047B">
        <w:rPr>
          <w:rtl/>
        </w:rPr>
        <w:t xml:space="preserve"> </w:t>
      </w:r>
      <w:r w:rsidRPr="0035047B">
        <w:rPr>
          <w:rFonts w:hint="cs"/>
          <w:rtl/>
        </w:rPr>
        <w:t>فقه</w:t>
      </w:r>
      <w:r w:rsidRPr="0035047B">
        <w:rPr>
          <w:rtl/>
        </w:rPr>
        <w:t xml:space="preserve"> </w:t>
      </w:r>
      <w:r w:rsidRPr="0035047B">
        <w:rPr>
          <w:rFonts w:hint="cs"/>
          <w:rtl/>
        </w:rPr>
        <w:t>بیان</w:t>
      </w:r>
      <w:r w:rsidRPr="0035047B">
        <w:rPr>
          <w:rtl/>
        </w:rPr>
        <w:t xml:space="preserve"> </w:t>
      </w:r>
      <w:r w:rsidRPr="0035047B">
        <w:rPr>
          <w:rFonts w:hint="cs"/>
          <w:rtl/>
        </w:rPr>
        <w:t>می‌شود</w:t>
      </w:r>
      <w:r w:rsidRPr="0035047B">
        <w:rPr>
          <w:rtl/>
        </w:rPr>
        <w:t xml:space="preserve">. </w:t>
      </w:r>
      <w:r w:rsidRPr="0035047B">
        <w:rPr>
          <w:rFonts w:hint="cs"/>
          <w:rtl/>
        </w:rPr>
        <w:t>کتاب</w:t>
      </w:r>
      <w:r w:rsidRPr="0035047B">
        <w:rPr>
          <w:rtl/>
        </w:rPr>
        <w:t xml:space="preserve"> </w:t>
      </w:r>
      <w:r w:rsidRPr="0035047B">
        <w:rPr>
          <w:rFonts w:hint="cs"/>
          <w:rtl/>
        </w:rPr>
        <w:t>انوار</w:t>
      </w:r>
      <w:r w:rsidRPr="0035047B">
        <w:rPr>
          <w:rtl/>
        </w:rPr>
        <w:t xml:space="preserve"> </w:t>
      </w:r>
      <w:r w:rsidRPr="0035047B">
        <w:rPr>
          <w:rFonts w:hint="cs"/>
          <w:rtl/>
        </w:rPr>
        <w:t>الفقاهة</w:t>
      </w:r>
      <w:r w:rsidRPr="0035047B">
        <w:rPr>
          <w:rtl/>
        </w:rPr>
        <w:t xml:space="preserve"> </w:t>
      </w:r>
      <w:r w:rsidRPr="0035047B">
        <w:rPr>
          <w:rFonts w:hint="cs"/>
          <w:rtl/>
        </w:rPr>
        <w:t>نسخه‌ای</w:t>
      </w:r>
      <w:r w:rsidRPr="0035047B">
        <w:rPr>
          <w:rtl/>
        </w:rPr>
        <w:t xml:space="preserve"> </w:t>
      </w:r>
      <w:r w:rsidRPr="0035047B">
        <w:rPr>
          <w:rFonts w:hint="cs"/>
          <w:rtl/>
        </w:rPr>
        <w:t>که</w:t>
      </w:r>
      <w:r w:rsidRPr="0035047B">
        <w:rPr>
          <w:rtl/>
        </w:rPr>
        <w:t xml:space="preserve"> </w:t>
      </w:r>
      <w:r w:rsidRPr="0035047B">
        <w:rPr>
          <w:rFonts w:hint="cs"/>
          <w:rtl/>
        </w:rPr>
        <w:t>از</w:t>
      </w:r>
      <w:r w:rsidRPr="0035047B">
        <w:rPr>
          <w:rtl/>
        </w:rPr>
        <w:t xml:space="preserve"> </w:t>
      </w:r>
      <w:r w:rsidRPr="0035047B">
        <w:rPr>
          <w:rFonts w:hint="cs"/>
          <w:rtl/>
        </w:rPr>
        <w:t>آن</w:t>
      </w:r>
      <w:r w:rsidRPr="0035047B">
        <w:rPr>
          <w:rtl/>
        </w:rPr>
        <w:t xml:space="preserve"> </w:t>
      </w:r>
      <w:r w:rsidRPr="0035047B">
        <w:rPr>
          <w:rFonts w:hint="cs"/>
          <w:rtl/>
        </w:rPr>
        <w:t>در</w:t>
      </w:r>
      <w:r w:rsidRPr="0035047B">
        <w:rPr>
          <w:rtl/>
        </w:rPr>
        <w:t xml:space="preserve"> </w:t>
      </w:r>
      <w:r w:rsidRPr="0035047B">
        <w:rPr>
          <w:rFonts w:hint="cs"/>
          <w:rtl/>
        </w:rPr>
        <w:t>نرم‌افزار</w:t>
      </w:r>
      <w:r w:rsidRPr="0035047B">
        <w:rPr>
          <w:rtl/>
        </w:rPr>
        <w:t xml:space="preserve"> </w:t>
      </w:r>
      <w:r w:rsidRPr="0035047B">
        <w:rPr>
          <w:rFonts w:hint="cs"/>
          <w:rtl/>
        </w:rPr>
        <w:t>وجود</w:t>
      </w:r>
      <w:r w:rsidRPr="0035047B">
        <w:rPr>
          <w:rtl/>
        </w:rPr>
        <w:t xml:space="preserve"> </w:t>
      </w:r>
      <w:r w:rsidRPr="0035047B">
        <w:rPr>
          <w:rFonts w:hint="cs"/>
          <w:rtl/>
        </w:rPr>
        <w:t>دارد</w:t>
      </w:r>
      <w:r w:rsidRPr="0035047B">
        <w:rPr>
          <w:rtl/>
        </w:rPr>
        <w:t xml:space="preserve"> </w:t>
      </w:r>
      <w:r w:rsidRPr="0035047B">
        <w:rPr>
          <w:rFonts w:hint="cs"/>
          <w:rtl/>
        </w:rPr>
        <w:t>مربوط</w:t>
      </w:r>
      <w:r w:rsidRPr="0035047B">
        <w:rPr>
          <w:rtl/>
        </w:rPr>
        <w:t xml:space="preserve"> </w:t>
      </w:r>
      <w:r w:rsidRPr="0035047B">
        <w:rPr>
          <w:rFonts w:hint="cs"/>
          <w:rtl/>
        </w:rPr>
        <w:t>به</w:t>
      </w:r>
      <w:r w:rsidRPr="0035047B">
        <w:rPr>
          <w:rtl/>
        </w:rPr>
        <w:t xml:space="preserve"> </w:t>
      </w:r>
      <w:r w:rsidRPr="0035047B">
        <w:rPr>
          <w:rFonts w:hint="cs"/>
          <w:rtl/>
        </w:rPr>
        <w:t>پیش</w:t>
      </w:r>
      <w:r w:rsidRPr="0035047B">
        <w:rPr>
          <w:rtl/>
        </w:rPr>
        <w:t xml:space="preserve"> </w:t>
      </w:r>
      <w:r w:rsidRPr="0035047B">
        <w:rPr>
          <w:rFonts w:hint="cs"/>
          <w:rtl/>
        </w:rPr>
        <w:t>از</w:t>
      </w:r>
      <w:r w:rsidRPr="0035047B">
        <w:rPr>
          <w:rtl/>
        </w:rPr>
        <w:t xml:space="preserve"> </w:t>
      </w:r>
      <w:r w:rsidRPr="0035047B">
        <w:rPr>
          <w:rFonts w:hint="cs"/>
          <w:rtl/>
        </w:rPr>
        <w:t>چاپ</w:t>
      </w:r>
      <w:r w:rsidRPr="0035047B">
        <w:rPr>
          <w:rtl/>
        </w:rPr>
        <w:t xml:space="preserve"> </w:t>
      </w:r>
      <w:r w:rsidRPr="0035047B">
        <w:rPr>
          <w:rFonts w:hint="cs"/>
          <w:rtl/>
        </w:rPr>
        <w:t>رسمی</w:t>
      </w:r>
      <w:r w:rsidRPr="0035047B">
        <w:rPr>
          <w:rtl/>
        </w:rPr>
        <w:t xml:space="preserve"> </w:t>
      </w:r>
      <w:r w:rsidRPr="0035047B">
        <w:rPr>
          <w:rFonts w:hint="cs"/>
          <w:rtl/>
        </w:rPr>
        <w:t>کتاب</w:t>
      </w:r>
      <w:r w:rsidRPr="0035047B">
        <w:rPr>
          <w:rtl/>
        </w:rPr>
        <w:t xml:space="preserve"> </w:t>
      </w:r>
      <w:r w:rsidRPr="0035047B">
        <w:rPr>
          <w:rFonts w:hint="cs"/>
          <w:rtl/>
        </w:rPr>
        <w:t>است</w:t>
      </w:r>
      <w:r w:rsidRPr="0035047B">
        <w:rPr>
          <w:rtl/>
        </w:rPr>
        <w:t xml:space="preserve">. </w:t>
      </w:r>
      <w:r w:rsidRPr="0035047B">
        <w:rPr>
          <w:rFonts w:hint="cs"/>
          <w:rtl/>
        </w:rPr>
        <w:t>شماره</w:t>
      </w:r>
      <w:r w:rsidRPr="0035047B">
        <w:rPr>
          <w:rtl/>
        </w:rPr>
        <w:t xml:space="preserve"> </w:t>
      </w:r>
      <w:r w:rsidRPr="0035047B">
        <w:rPr>
          <w:rFonts w:hint="cs"/>
          <w:rtl/>
        </w:rPr>
        <w:t>صفحات</w:t>
      </w:r>
      <w:r w:rsidRPr="0035047B">
        <w:rPr>
          <w:rtl/>
        </w:rPr>
        <w:t xml:space="preserve"> </w:t>
      </w:r>
      <w:r w:rsidRPr="0035047B">
        <w:rPr>
          <w:rFonts w:hint="cs"/>
          <w:rtl/>
        </w:rPr>
        <w:t>این</w:t>
      </w:r>
      <w:r w:rsidRPr="0035047B">
        <w:rPr>
          <w:rtl/>
        </w:rPr>
        <w:t xml:space="preserve"> </w:t>
      </w:r>
      <w:r w:rsidRPr="0035047B">
        <w:rPr>
          <w:rFonts w:hint="cs"/>
          <w:rtl/>
        </w:rPr>
        <w:t>نسخه</w:t>
      </w:r>
      <w:r w:rsidRPr="0035047B">
        <w:rPr>
          <w:rtl/>
        </w:rPr>
        <w:t xml:space="preserve"> </w:t>
      </w:r>
      <w:r w:rsidRPr="0035047B">
        <w:rPr>
          <w:rFonts w:hint="cs"/>
          <w:rtl/>
        </w:rPr>
        <w:t>نیز</w:t>
      </w:r>
      <w:r w:rsidRPr="0035047B">
        <w:rPr>
          <w:rtl/>
        </w:rPr>
        <w:t xml:space="preserve"> </w:t>
      </w:r>
      <w:r w:rsidRPr="0035047B">
        <w:rPr>
          <w:rFonts w:hint="cs"/>
          <w:rtl/>
        </w:rPr>
        <w:t>با</w:t>
      </w:r>
      <w:r w:rsidRPr="0035047B">
        <w:rPr>
          <w:rtl/>
        </w:rPr>
        <w:t xml:space="preserve"> </w:t>
      </w:r>
      <w:r w:rsidRPr="0035047B">
        <w:rPr>
          <w:rFonts w:hint="cs"/>
          <w:rtl/>
        </w:rPr>
        <w:t>چاپ</w:t>
      </w:r>
      <w:r w:rsidRPr="0035047B">
        <w:rPr>
          <w:rtl/>
        </w:rPr>
        <w:t xml:space="preserve"> </w:t>
      </w:r>
      <w:r w:rsidRPr="0035047B">
        <w:rPr>
          <w:rFonts w:hint="cs"/>
          <w:rtl/>
        </w:rPr>
        <w:t>رسمی</w:t>
      </w:r>
      <w:r w:rsidRPr="0035047B">
        <w:rPr>
          <w:rtl/>
        </w:rPr>
        <w:t xml:space="preserve"> </w:t>
      </w:r>
      <w:r w:rsidRPr="0035047B">
        <w:rPr>
          <w:rFonts w:hint="cs"/>
          <w:rtl/>
        </w:rPr>
        <w:t>متفاوت</w:t>
      </w:r>
      <w:r w:rsidRPr="0035047B">
        <w:rPr>
          <w:rtl/>
        </w:rPr>
        <w:t xml:space="preserve"> </w:t>
      </w:r>
      <w:r w:rsidRPr="0035047B">
        <w:rPr>
          <w:rFonts w:hint="cs"/>
          <w:rtl/>
        </w:rPr>
        <w:t>است</w:t>
      </w:r>
      <w:r w:rsidRPr="0035047B">
        <w:rPr>
          <w:rtl/>
        </w:rPr>
        <w:t xml:space="preserve">. </w:t>
      </w:r>
      <w:r w:rsidRPr="0035047B">
        <w:rPr>
          <w:rFonts w:hint="cs"/>
          <w:rtl/>
        </w:rPr>
        <w:t>ممکن</w:t>
      </w:r>
      <w:r w:rsidRPr="0035047B">
        <w:rPr>
          <w:rtl/>
        </w:rPr>
        <w:t xml:space="preserve"> </w:t>
      </w:r>
      <w:r w:rsidRPr="0035047B">
        <w:rPr>
          <w:rFonts w:hint="cs"/>
          <w:rtl/>
        </w:rPr>
        <w:t>است</w:t>
      </w:r>
      <w:r w:rsidRPr="0035047B">
        <w:rPr>
          <w:rtl/>
        </w:rPr>
        <w:t xml:space="preserve"> </w:t>
      </w:r>
      <w:r w:rsidRPr="0035047B">
        <w:rPr>
          <w:rFonts w:hint="cs"/>
          <w:rtl/>
        </w:rPr>
        <w:t>در</w:t>
      </w:r>
      <w:r w:rsidRPr="0035047B">
        <w:rPr>
          <w:rtl/>
        </w:rPr>
        <w:t xml:space="preserve"> </w:t>
      </w:r>
      <w:r w:rsidRPr="0035047B">
        <w:rPr>
          <w:rFonts w:hint="cs"/>
          <w:rtl/>
        </w:rPr>
        <w:t>چاپ</w:t>
      </w:r>
      <w:r w:rsidRPr="0035047B">
        <w:rPr>
          <w:rtl/>
        </w:rPr>
        <w:t xml:space="preserve"> </w:t>
      </w:r>
      <w:r w:rsidRPr="0035047B">
        <w:rPr>
          <w:rFonts w:hint="cs"/>
          <w:rtl/>
        </w:rPr>
        <w:t>کتاب</w:t>
      </w:r>
      <w:r w:rsidRPr="0035047B">
        <w:rPr>
          <w:rtl/>
        </w:rPr>
        <w:t xml:space="preserve"> </w:t>
      </w:r>
      <w:r w:rsidRPr="0035047B">
        <w:rPr>
          <w:rFonts w:hint="cs"/>
          <w:rtl/>
        </w:rPr>
        <w:t>این</w:t>
      </w:r>
      <w:r w:rsidRPr="0035047B">
        <w:rPr>
          <w:rtl/>
        </w:rPr>
        <w:t xml:space="preserve"> </w:t>
      </w:r>
      <w:r w:rsidRPr="0035047B">
        <w:rPr>
          <w:rFonts w:hint="cs"/>
          <w:rtl/>
        </w:rPr>
        <w:t>عبارت</w:t>
      </w:r>
      <w:r w:rsidRPr="0035047B">
        <w:rPr>
          <w:rtl/>
        </w:rPr>
        <w:t xml:space="preserve"> </w:t>
      </w:r>
      <w:r w:rsidRPr="0035047B">
        <w:rPr>
          <w:rFonts w:hint="cs"/>
          <w:rtl/>
        </w:rPr>
        <w:t>تصحیح</w:t>
      </w:r>
      <w:r w:rsidRPr="0035047B">
        <w:rPr>
          <w:rtl/>
        </w:rPr>
        <w:t xml:space="preserve"> </w:t>
      </w:r>
      <w:r w:rsidRPr="0035047B">
        <w:rPr>
          <w:rFonts w:hint="cs"/>
          <w:rtl/>
        </w:rPr>
        <w:t>شده</w:t>
      </w:r>
      <w:r w:rsidRPr="0035047B">
        <w:rPr>
          <w:rtl/>
        </w:rPr>
        <w:t xml:space="preserve"> </w:t>
      </w:r>
      <w:r w:rsidRPr="0035047B">
        <w:rPr>
          <w:rFonts w:hint="cs"/>
          <w:rtl/>
        </w:rPr>
        <w:t>باشد</w:t>
      </w:r>
      <w:r w:rsidRPr="0035047B">
        <w:rPr>
          <w:rtl/>
        </w:rPr>
        <w:t>.</w:t>
      </w:r>
    </w:p>
  </w:footnote>
  <w:footnote w:id="7">
    <w:p w:rsidR="00B401AB" w:rsidRDefault="00B401AB">
      <w:pPr>
        <w:pStyle w:val="FootnoteText"/>
      </w:pPr>
      <w:r>
        <w:rPr>
          <w:rStyle w:val="FootnoteReference"/>
        </w:rPr>
        <w:footnoteRef/>
      </w:r>
      <w:r>
        <w:rPr>
          <w:rtl/>
        </w:rPr>
        <w:t xml:space="preserve"> </w:t>
      </w:r>
      <w:r w:rsidRPr="001C1E5F">
        <w:rPr>
          <w:rFonts w:hint="cs"/>
          <w:rtl/>
        </w:rPr>
        <w:t>ذخيرة</w:t>
      </w:r>
      <w:r w:rsidRPr="001C1E5F">
        <w:rPr>
          <w:rtl/>
        </w:rPr>
        <w:t xml:space="preserve"> </w:t>
      </w:r>
      <w:r w:rsidRPr="001C1E5F">
        <w:rPr>
          <w:rFonts w:hint="cs"/>
          <w:rtl/>
        </w:rPr>
        <w:t>المعاد</w:t>
      </w:r>
      <w:r w:rsidRPr="001C1E5F">
        <w:rPr>
          <w:rtl/>
        </w:rPr>
        <w:t xml:space="preserve"> </w:t>
      </w:r>
      <w:r w:rsidRPr="001C1E5F">
        <w:rPr>
          <w:rFonts w:hint="cs"/>
          <w:rtl/>
        </w:rPr>
        <w:t>في</w:t>
      </w:r>
      <w:r w:rsidRPr="001C1E5F">
        <w:rPr>
          <w:rtl/>
        </w:rPr>
        <w:t xml:space="preserve"> </w:t>
      </w:r>
      <w:r w:rsidRPr="001C1E5F">
        <w:rPr>
          <w:rFonts w:hint="cs"/>
          <w:rtl/>
        </w:rPr>
        <w:t>شرح</w:t>
      </w:r>
      <w:r w:rsidRPr="001C1E5F">
        <w:rPr>
          <w:rtl/>
        </w:rPr>
        <w:t xml:space="preserve"> </w:t>
      </w:r>
      <w:r w:rsidRPr="001C1E5F">
        <w:rPr>
          <w:rFonts w:hint="cs"/>
          <w:rtl/>
        </w:rPr>
        <w:t>الإرشاد،</w:t>
      </w:r>
      <w:r w:rsidRPr="001C1E5F">
        <w:rPr>
          <w:rtl/>
        </w:rPr>
        <w:t xml:space="preserve"> </w:t>
      </w:r>
      <w:r w:rsidRPr="001C1E5F">
        <w:rPr>
          <w:rFonts w:hint="cs"/>
          <w:rtl/>
        </w:rPr>
        <w:t>ج‌</w:t>
      </w:r>
      <w:r w:rsidRPr="001C1E5F">
        <w:rPr>
          <w:rtl/>
        </w:rPr>
        <w:t>2</w:t>
      </w:r>
      <w:r w:rsidRPr="001C1E5F">
        <w:rPr>
          <w:rFonts w:hint="cs"/>
          <w:rtl/>
        </w:rPr>
        <w:t>،</w:t>
      </w:r>
      <w:r w:rsidRPr="001C1E5F">
        <w:rPr>
          <w:rtl/>
        </w:rPr>
        <w:t xml:space="preserve"> </w:t>
      </w:r>
      <w:r w:rsidRPr="001C1E5F">
        <w:rPr>
          <w:rFonts w:hint="cs"/>
          <w:rtl/>
        </w:rPr>
        <w:t>ص</w:t>
      </w:r>
      <w:r w:rsidRPr="001C1E5F">
        <w:rPr>
          <w:rtl/>
        </w:rPr>
        <w:t>: 441‌</w:t>
      </w:r>
    </w:p>
  </w:footnote>
  <w:footnote w:id="8">
    <w:p w:rsidR="00B401AB" w:rsidRDefault="00B401AB">
      <w:pPr>
        <w:pStyle w:val="FootnoteText"/>
      </w:pPr>
      <w:r>
        <w:rPr>
          <w:rStyle w:val="FootnoteReference"/>
        </w:rPr>
        <w:footnoteRef/>
      </w:r>
      <w:r>
        <w:rPr>
          <w:rtl/>
        </w:rPr>
        <w:t xml:space="preserve"> </w:t>
      </w:r>
      <w:r w:rsidRPr="005C513B">
        <w:rPr>
          <w:rFonts w:hint="cs"/>
          <w:rtl/>
        </w:rPr>
        <w:t>مناهج</w:t>
      </w:r>
      <w:r w:rsidRPr="005C513B">
        <w:rPr>
          <w:rtl/>
        </w:rPr>
        <w:t xml:space="preserve"> </w:t>
      </w:r>
      <w:r w:rsidRPr="005C513B">
        <w:rPr>
          <w:rFonts w:hint="cs"/>
          <w:rtl/>
        </w:rPr>
        <w:t>الأخيار</w:t>
      </w:r>
      <w:r w:rsidRPr="005C513B">
        <w:rPr>
          <w:rtl/>
        </w:rPr>
        <w:t xml:space="preserve"> </w:t>
      </w:r>
      <w:r w:rsidRPr="005C513B">
        <w:rPr>
          <w:rFonts w:hint="cs"/>
          <w:rtl/>
        </w:rPr>
        <w:t>في</w:t>
      </w:r>
      <w:r w:rsidRPr="005C513B">
        <w:rPr>
          <w:rtl/>
        </w:rPr>
        <w:t xml:space="preserve"> </w:t>
      </w:r>
      <w:r w:rsidRPr="005C513B">
        <w:rPr>
          <w:rFonts w:hint="cs"/>
          <w:rtl/>
        </w:rPr>
        <w:t>شرح</w:t>
      </w:r>
      <w:r w:rsidRPr="005C513B">
        <w:rPr>
          <w:rtl/>
        </w:rPr>
        <w:t xml:space="preserve"> </w:t>
      </w:r>
      <w:r w:rsidRPr="005C513B">
        <w:rPr>
          <w:rFonts w:hint="cs"/>
          <w:rtl/>
        </w:rPr>
        <w:t>الاستبصار،</w:t>
      </w:r>
      <w:r w:rsidRPr="005C513B">
        <w:rPr>
          <w:rtl/>
        </w:rPr>
        <w:t xml:space="preserve"> </w:t>
      </w:r>
      <w:r w:rsidRPr="005C513B">
        <w:rPr>
          <w:rFonts w:hint="cs"/>
          <w:rtl/>
        </w:rPr>
        <w:t>ج‌</w:t>
      </w:r>
      <w:r w:rsidRPr="005C513B">
        <w:rPr>
          <w:rtl/>
        </w:rPr>
        <w:t>2</w:t>
      </w:r>
      <w:r w:rsidRPr="005C513B">
        <w:rPr>
          <w:rFonts w:hint="cs"/>
          <w:rtl/>
        </w:rPr>
        <w:t>،</w:t>
      </w:r>
      <w:r w:rsidRPr="005C513B">
        <w:rPr>
          <w:rtl/>
        </w:rPr>
        <w:t xml:space="preserve"> </w:t>
      </w:r>
      <w:r w:rsidRPr="005C513B">
        <w:rPr>
          <w:rFonts w:hint="cs"/>
          <w:rtl/>
        </w:rPr>
        <w:t>ص</w:t>
      </w:r>
      <w:r w:rsidRPr="005C513B">
        <w:rPr>
          <w:rtl/>
        </w:rPr>
        <w:t>: 22‌</w:t>
      </w:r>
    </w:p>
  </w:footnote>
  <w:footnote w:id="9">
    <w:p w:rsidR="00B401AB" w:rsidRPr="00A4371E" w:rsidRDefault="00B401AB" w:rsidP="00A4371E">
      <w:pPr>
        <w:pStyle w:val="FootnoteText"/>
      </w:pPr>
      <w:r w:rsidRPr="00A4371E">
        <w:footnoteRef/>
      </w:r>
      <w:r w:rsidRPr="00A4371E">
        <w:rPr>
          <w:rtl/>
        </w:rPr>
        <w:t xml:space="preserve"> </w:t>
      </w:r>
      <w:hyperlink r:id="rId4" w:history="1">
        <w:r w:rsidRPr="00A4371E">
          <w:rPr>
            <w:rStyle w:val="Hyperlink"/>
            <w:rFonts w:hint="cs"/>
            <w:rtl/>
          </w:rPr>
          <w:t>مفتاح</w:t>
        </w:r>
        <w:r w:rsidRPr="00A4371E">
          <w:rPr>
            <w:rStyle w:val="Hyperlink"/>
            <w:rtl/>
          </w:rPr>
          <w:t xml:space="preserve"> </w:t>
        </w:r>
        <w:r w:rsidRPr="00A4371E">
          <w:rPr>
            <w:rStyle w:val="Hyperlink"/>
            <w:rFonts w:hint="cs"/>
            <w:rtl/>
          </w:rPr>
          <w:t>الکرامه،</w:t>
        </w:r>
        <w:r w:rsidRPr="00A4371E">
          <w:rPr>
            <w:rStyle w:val="Hyperlink"/>
            <w:rtl/>
          </w:rPr>
          <w:t xml:space="preserve"> </w:t>
        </w:r>
        <w:r w:rsidRPr="00A4371E">
          <w:rPr>
            <w:rStyle w:val="Hyperlink"/>
            <w:rFonts w:hint="cs"/>
            <w:rtl/>
          </w:rPr>
          <w:t>سید</w:t>
        </w:r>
        <w:r w:rsidRPr="00A4371E">
          <w:rPr>
            <w:rStyle w:val="Hyperlink"/>
            <w:rtl/>
          </w:rPr>
          <w:t xml:space="preserve"> </w:t>
        </w:r>
        <w:r w:rsidRPr="00A4371E">
          <w:rPr>
            <w:rStyle w:val="Hyperlink"/>
            <w:rFonts w:hint="cs"/>
            <w:rtl/>
          </w:rPr>
          <w:t>جواد</w:t>
        </w:r>
        <w:r w:rsidRPr="00A4371E">
          <w:rPr>
            <w:rStyle w:val="Hyperlink"/>
            <w:rtl/>
          </w:rPr>
          <w:t xml:space="preserve"> </w:t>
        </w:r>
        <w:r w:rsidRPr="00A4371E">
          <w:rPr>
            <w:rStyle w:val="Hyperlink"/>
            <w:rFonts w:hint="cs"/>
            <w:rtl/>
          </w:rPr>
          <w:t>حسینی</w:t>
        </w:r>
        <w:r w:rsidRPr="00A4371E">
          <w:rPr>
            <w:rStyle w:val="Hyperlink"/>
            <w:rtl/>
          </w:rPr>
          <w:t xml:space="preserve"> </w:t>
        </w:r>
        <w:r w:rsidRPr="00A4371E">
          <w:rPr>
            <w:rStyle w:val="Hyperlink"/>
            <w:rFonts w:hint="cs"/>
            <w:rtl/>
          </w:rPr>
          <w:t>عاملی،</w:t>
        </w:r>
        <w:r w:rsidRPr="00A4371E">
          <w:rPr>
            <w:rStyle w:val="Hyperlink"/>
            <w:rtl/>
          </w:rPr>
          <w:t xml:space="preserve"> </w:t>
        </w:r>
        <w:r w:rsidRPr="00A4371E">
          <w:rPr>
            <w:rStyle w:val="Hyperlink"/>
            <w:rFonts w:hint="cs"/>
            <w:rtl/>
          </w:rPr>
          <w:t>ج</w:t>
        </w:r>
        <w:r w:rsidRPr="00A4371E">
          <w:rPr>
            <w:rStyle w:val="Hyperlink"/>
            <w:rtl/>
          </w:rPr>
          <w:t>11</w:t>
        </w:r>
        <w:r w:rsidRPr="00A4371E">
          <w:rPr>
            <w:rStyle w:val="Hyperlink"/>
            <w:rFonts w:hint="cs"/>
            <w:rtl/>
          </w:rPr>
          <w:t>،</w:t>
        </w:r>
        <w:r w:rsidRPr="00A4371E">
          <w:rPr>
            <w:rStyle w:val="Hyperlink"/>
            <w:rtl/>
          </w:rPr>
          <w:t xml:space="preserve"> </w:t>
        </w:r>
        <w:r w:rsidRPr="00A4371E">
          <w:rPr>
            <w:rStyle w:val="Hyperlink"/>
            <w:rFonts w:hint="cs"/>
            <w:rtl/>
          </w:rPr>
          <w:t>ص</w:t>
        </w:r>
        <w:r w:rsidRPr="00A4371E">
          <w:rPr>
            <w:rStyle w:val="Hyperlink"/>
            <w:rtl/>
          </w:rPr>
          <w:t>313</w:t>
        </w:r>
        <w:r w:rsidRPr="00A4371E">
          <w:rPr>
            <w:rStyle w:val="Hyperlink"/>
          </w:rPr>
          <w:t>.</w:t>
        </w:r>
      </w:hyperlink>
    </w:p>
  </w:footnote>
  <w:footnote w:id="10">
    <w:p w:rsidR="00B401AB" w:rsidRDefault="00B401AB" w:rsidP="001D3546">
      <w:pPr>
        <w:pStyle w:val="FootnoteText"/>
      </w:pPr>
      <w:r>
        <w:rPr>
          <w:rStyle w:val="FootnoteReference"/>
        </w:rPr>
        <w:footnoteRef/>
      </w:r>
      <w:r>
        <w:rPr>
          <w:rtl/>
        </w:rPr>
        <w:t xml:space="preserve"> </w:t>
      </w:r>
      <w:r w:rsidRPr="006576CD">
        <w:rPr>
          <w:rFonts w:hint="cs"/>
          <w:rtl/>
        </w:rPr>
        <w:t>فقه</w:t>
      </w:r>
      <w:r w:rsidRPr="006576CD">
        <w:rPr>
          <w:rtl/>
        </w:rPr>
        <w:t xml:space="preserve"> </w:t>
      </w:r>
      <w:r w:rsidRPr="006576CD">
        <w:rPr>
          <w:rFonts w:hint="cs"/>
          <w:rtl/>
        </w:rPr>
        <w:t>العترة</w:t>
      </w:r>
      <w:r w:rsidRPr="006576CD">
        <w:rPr>
          <w:rtl/>
        </w:rPr>
        <w:t xml:space="preserve"> </w:t>
      </w:r>
      <w:r w:rsidRPr="006576CD">
        <w:rPr>
          <w:rFonts w:hint="cs"/>
          <w:rtl/>
        </w:rPr>
        <w:t>في</w:t>
      </w:r>
      <w:r w:rsidRPr="006576CD">
        <w:rPr>
          <w:rtl/>
        </w:rPr>
        <w:t xml:space="preserve"> </w:t>
      </w:r>
      <w:r w:rsidRPr="006576CD">
        <w:rPr>
          <w:rFonts w:hint="cs"/>
          <w:rtl/>
        </w:rPr>
        <w:t>زكاة</w:t>
      </w:r>
      <w:r w:rsidRPr="006576CD">
        <w:rPr>
          <w:rtl/>
        </w:rPr>
        <w:t xml:space="preserve"> </w:t>
      </w:r>
      <w:r w:rsidRPr="006576CD">
        <w:rPr>
          <w:rFonts w:hint="cs"/>
          <w:rtl/>
        </w:rPr>
        <w:t>الفطرة،</w:t>
      </w:r>
      <w:r w:rsidRPr="006576CD">
        <w:rPr>
          <w:rtl/>
        </w:rPr>
        <w:t xml:space="preserve"> </w:t>
      </w:r>
      <w:r w:rsidRPr="006576CD">
        <w:rPr>
          <w:rFonts w:hint="cs"/>
          <w:rtl/>
        </w:rPr>
        <w:t>ص</w:t>
      </w:r>
      <w:r w:rsidRPr="006576CD">
        <w:rPr>
          <w:rtl/>
        </w:rPr>
        <w:t>: 197‌</w:t>
      </w:r>
    </w:p>
  </w:footnote>
  <w:footnote w:id="11">
    <w:p w:rsidR="00B401AB" w:rsidRPr="00BE227D" w:rsidRDefault="00B401AB" w:rsidP="001D3546">
      <w:pPr>
        <w:pStyle w:val="FootnoteText"/>
      </w:pPr>
      <w:r w:rsidRPr="00BE227D">
        <w:footnoteRef/>
      </w:r>
      <w:r w:rsidRPr="00BE227D">
        <w:rPr>
          <w:rtl/>
        </w:rPr>
        <w:t xml:space="preserve"> </w:t>
      </w:r>
      <w:hyperlink r:id="rId5" w:history="1">
        <w:r w:rsidRPr="00BE227D">
          <w:rPr>
            <w:rStyle w:val="Hyperlink"/>
            <w:rFonts w:hint="cs"/>
            <w:rtl/>
          </w:rPr>
          <w:t>تهذیب</w:t>
        </w:r>
        <w:r w:rsidRPr="00BE227D">
          <w:rPr>
            <w:rStyle w:val="Hyperlink"/>
            <w:rtl/>
          </w:rPr>
          <w:t xml:space="preserve"> </w:t>
        </w:r>
        <w:r w:rsidRPr="00BE227D">
          <w:rPr>
            <w:rStyle w:val="Hyperlink"/>
            <w:rFonts w:hint="cs"/>
            <w:rtl/>
          </w:rPr>
          <w:t>الاحکام،</w:t>
        </w:r>
        <w:r w:rsidRPr="00BE227D">
          <w:rPr>
            <w:rStyle w:val="Hyperlink"/>
            <w:rtl/>
          </w:rPr>
          <w:t xml:space="preserve"> </w:t>
        </w:r>
        <w:r w:rsidRPr="00BE227D">
          <w:rPr>
            <w:rStyle w:val="Hyperlink"/>
            <w:rFonts w:hint="cs"/>
            <w:rtl/>
          </w:rPr>
          <w:t>شیخ</w:t>
        </w:r>
        <w:r w:rsidRPr="00BE227D">
          <w:rPr>
            <w:rStyle w:val="Hyperlink"/>
            <w:rtl/>
          </w:rPr>
          <w:t xml:space="preserve"> </w:t>
        </w:r>
        <w:r w:rsidRPr="00BE227D">
          <w:rPr>
            <w:rStyle w:val="Hyperlink"/>
            <w:rFonts w:hint="cs"/>
            <w:rtl/>
          </w:rPr>
          <w:t>طوسی،</w:t>
        </w:r>
        <w:r w:rsidRPr="00BE227D">
          <w:rPr>
            <w:rStyle w:val="Hyperlink"/>
            <w:rtl/>
          </w:rPr>
          <w:t xml:space="preserve"> </w:t>
        </w:r>
        <w:r w:rsidRPr="00BE227D">
          <w:rPr>
            <w:rStyle w:val="Hyperlink"/>
            <w:rFonts w:hint="cs"/>
            <w:rtl/>
          </w:rPr>
          <w:t>ج</w:t>
        </w:r>
        <w:r w:rsidRPr="00BE227D">
          <w:rPr>
            <w:rStyle w:val="Hyperlink"/>
            <w:rtl/>
          </w:rPr>
          <w:t>4</w:t>
        </w:r>
        <w:r w:rsidRPr="00BE227D">
          <w:rPr>
            <w:rStyle w:val="Hyperlink"/>
            <w:rFonts w:hint="cs"/>
            <w:rtl/>
          </w:rPr>
          <w:t>،</w:t>
        </w:r>
        <w:r w:rsidRPr="00BE227D">
          <w:rPr>
            <w:rStyle w:val="Hyperlink"/>
            <w:rtl/>
          </w:rPr>
          <w:t xml:space="preserve"> </w:t>
        </w:r>
        <w:r w:rsidRPr="00BE227D">
          <w:rPr>
            <w:rStyle w:val="Hyperlink"/>
            <w:rFonts w:hint="cs"/>
            <w:rtl/>
          </w:rPr>
          <w:t>ص</w:t>
        </w:r>
        <w:r w:rsidRPr="00BE227D">
          <w:rPr>
            <w:rStyle w:val="Hyperlink"/>
            <w:rtl/>
          </w:rPr>
          <w:t>91</w:t>
        </w:r>
        <w:r w:rsidRPr="00BE227D">
          <w:rPr>
            <w:rStyle w:val="Hyperlink"/>
          </w:rPr>
          <w:t>.</w:t>
        </w:r>
      </w:hyperlink>
    </w:p>
  </w:footnote>
  <w:footnote w:id="12">
    <w:p w:rsidR="00B401AB" w:rsidRPr="000057BF" w:rsidRDefault="00B401AB" w:rsidP="00F06F1C">
      <w:pPr>
        <w:pStyle w:val="FootnoteText"/>
      </w:pPr>
      <w:r w:rsidRPr="000057BF">
        <w:footnoteRef/>
      </w:r>
      <w:r w:rsidRPr="000057BF">
        <w:rPr>
          <w:rtl/>
        </w:rPr>
        <w:t xml:space="preserve"> </w:t>
      </w:r>
      <w:hyperlink r:id="rId6" w:history="1">
        <w:r w:rsidRPr="000057BF">
          <w:rPr>
            <w:rStyle w:val="Hyperlink"/>
            <w:rFonts w:hint="cs"/>
            <w:rtl/>
          </w:rPr>
          <w:t>الکافی،</w:t>
        </w:r>
        <w:r w:rsidRPr="000057BF">
          <w:rPr>
            <w:rStyle w:val="Hyperlink"/>
            <w:rtl/>
          </w:rPr>
          <w:t xml:space="preserve"> </w:t>
        </w:r>
        <w:r w:rsidRPr="000057BF">
          <w:rPr>
            <w:rStyle w:val="Hyperlink"/>
            <w:rFonts w:hint="cs"/>
            <w:rtl/>
          </w:rPr>
          <w:t>محمد</w:t>
        </w:r>
        <w:r w:rsidRPr="000057BF">
          <w:rPr>
            <w:rStyle w:val="Hyperlink"/>
            <w:rtl/>
          </w:rPr>
          <w:t xml:space="preserve"> </w:t>
        </w:r>
        <w:r w:rsidRPr="000057BF">
          <w:rPr>
            <w:rStyle w:val="Hyperlink"/>
            <w:rFonts w:hint="cs"/>
            <w:rtl/>
          </w:rPr>
          <w:t>بن</w:t>
        </w:r>
        <w:r w:rsidRPr="000057BF">
          <w:rPr>
            <w:rStyle w:val="Hyperlink"/>
            <w:rtl/>
          </w:rPr>
          <w:t xml:space="preserve"> </w:t>
        </w:r>
        <w:r w:rsidRPr="000057BF">
          <w:rPr>
            <w:rStyle w:val="Hyperlink"/>
            <w:rFonts w:hint="cs"/>
            <w:rtl/>
          </w:rPr>
          <w:t>یعقوب</w:t>
        </w:r>
        <w:r w:rsidRPr="000057BF">
          <w:rPr>
            <w:rStyle w:val="Hyperlink"/>
            <w:rtl/>
          </w:rPr>
          <w:t xml:space="preserve"> </w:t>
        </w:r>
        <w:r w:rsidRPr="000057BF">
          <w:rPr>
            <w:rStyle w:val="Hyperlink"/>
            <w:rFonts w:hint="cs"/>
            <w:rtl/>
          </w:rPr>
          <w:t>کلینی،</w:t>
        </w:r>
        <w:r w:rsidRPr="000057BF">
          <w:rPr>
            <w:rStyle w:val="Hyperlink"/>
            <w:rtl/>
          </w:rPr>
          <w:t xml:space="preserve"> </w:t>
        </w:r>
        <w:r w:rsidRPr="000057BF">
          <w:rPr>
            <w:rStyle w:val="Hyperlink"/>
            <w:rFonts w:hint="cs"/>
            <w:rtl/>
          </w:rPr>
          <w:t>ج</w:t>
        </w:r>
        <w:r w:rsidRPr="000057BF">
          <w:rPr>
            <w:rStyle w:val="Hyperlink"/>
            <w:rtl/>
          </w:rPr>
          <w:t>4</w:t>
        </w:r>
        <w:r w:rsidRPr="000057BF">
          <w:rPr>
            <w:rStyle w:val="Hyperlink"/>
            <w:rFonts w:hint="cs"/>
            <w:rtl/>
          </w:rPr>
          <w:t>،</w:t>
        </w:r>
        <w:r w:rsidRPr="000057BF">
          <w:rPr>
            <w:rStyle w:val="Hyperlink"/>
            <w:rtl/>
          </w:rPr>
          <w:t xml:space="preserve"> </w:t>
        </w:r>
        <w:r w:rsidRPr="000057BF">
          <w:rPr>
            <w:rStyle w:val="Hyperlink"/>
            <w:rFonts w:hint="cs"/>
            <w:rtl/>
          </w:rPr>
          <w:t>ص</w:t>
        </w:r>
        <w:r w:rsidRPr="000057BF">
          <w:rPr>
            <w:rStyle w:val="Hyperlink"/>
            <w:rtl/>
          </w:rPr>
          <w:t>172</w:t>
        </w:r>
        <w:r w:rsidRPr="000057BF">
          <w:rPr>
            <w:rStyle w:val="Hyperlink"/>
          </w:rPr>
          <w:t>.</w:t>
        </w:r>
      </w:hyperlink>
      <w:r w:rsidRPr="00A45172">
        <w:rPr>
          <w:rFonts w:hint="cs"/>
          <w:rtl/>
        </w:rPr>
        <w:t xml:space="preserve"> </w:t>
      </w:r>
      <w:r>
        <w:rPr>
          <w:rFonts w:hint="cs"/>
          <w:rtl/>
        </w:rPr>
        <w:t>جامع الأحادیث، ج۹، ص۳۸۳، رقم۱۳۳۹۶</w:t>
      </w:r>
    </w:p>
  </w:footnote>
  <w:footnote w:id="13">
    <w:p w:rsidR="00B401AB" w:rsidRDefault="00B401AB">
      <w:pPr>
        <w:pStyle w:val="FootnoteText"/>
      </w:pPr>
      <w:r>
        <w:rPr>
          <w:rStyle w:val="FootnoteReference"/>
        </w:rPr>
        <w:footnoteRef/>
      </w:r>
      <w:r>
        <w:rPr>
          <w:rtl/>
        </w:rPr>
        <w:t xml:space="preserve"> </w:t>
      </w:r>
      <w:r>
        <w:rPr>
          <w:rFonts w:hint="cs"/>
          <w:rtl/>
        </w:rPr>
        <w:t>معتبر، ج۲، ص۵۳۴</w:t>
      </w:r>
    </w:p>
  </w:footnote>
  <w:footnote w:id="14">
    <w:p w:rsidR="00B401AB" w:rsidRDefault="00B401AB">
      <w:pPr>
        <w:pStyle w:val="FootnoteText"/>
      </w:pPr>
      <w:r>
        <w:rPr>
          <w:rStyle w:val="FootnoteReference"/>
        </w:rPr>
        <w:footnoteRef/>
      </w:r>
      <w:r>
        <w:rPr>
          <w:rtl/>
        </w:rPr>
        <w:t xml:space="preserve"> </w:t>
      </w:r>
      <w:r>
        <w:rPr>
          <w:rFonts w:hint="cs"/>
          <w:rtl/>
        </w:rPr>
        <w:t>نهایة الاحکام، ج۲، ص۳۴۷</w:t>
      </w:r>
    </w:p>
  </w:footnote>
  <w:footnote w:id="15">
    <w:p w:rsidR="00AA6889" w:rsidRDefault="00AA6889">
      <w:pPr>
        <w:pStyle w:val="FootnoteText"/>
      </w:pPr>
      <w:r>
        <w:rPr>
          <w:rStyle w:val="FootnoteReference"/>
        </w:rPr>
        <w:footnoteRef/>
      </w:r>
      <w:r>
        <w:rPr>
          <w:rtl/>
        </w:rPr>
        <w:t xml:space="preserve"> </w:t>
      </w:r>
      <w:r w:rsidRPr="00AA6889">
        <w:rPr>
          <w:rFonts w:hint="cs"/>
          <w:rtl/>
        </w:rPr>
        <w:t>توضيح</w:t>
      </w:r>
      <w:r w:rsidRPr="00AA6889">
        <w:rPr>
          <w:rtl/>
        </w:rPr>
        <w:t xml:space="preserve"> </w:t>
      </w:r>
      <w:r w:rsidRPr="00AA6889">
        <w:rPr>
          <w:rFonts w:hint="cs"/>
          <w:rtl/>
        </w:rPr>
        <w:t>البيان</w:t>
      </w:r>
      <w:r w:rsidRPr="00AA6889">
        <w:rPr>
          <w:rtl/>
        </w:rPr>
        <w:t xml:space="preserve"> </w:t>
      </w:r>
      <w:r w:rsidRPr="00AA6889">
        <w:rPr>
          <w:rFonts w:hint="cs"/>
          <w:rtl/>
        </w:rPr>
        <w:t>في</w:t>
      </w:r>
      <w:r w:rsidRPr="00AA6889">
        <w:rPr>
          <w:rtl/>
        </w:rPr>
        <w:t xml:space="preserve"> </w:t>
      </w:r>
      <w:r w:rsidRPr="00AA6889">
        <w:rPr>
          <w:rFonts w:hint="cs"/>
          <w:rtl/>
        </w:rPr>
        <w:t>تسهيل</w:t>
      </w:r>
      <w:r w:rsidRPr="00AA6889">
        <w:rPr>
          <w:rtl/>
        </w:rPr>
        <w:t xml:space="preserve"> </w:t>
      </w:r>
      <w:r w:rsidRPr="00AA6889">
        <w:rPr>
          <w:rFonts w:hint="cs"/>
          <w:rtl/>
        </w:rPr>
        <w:t>الأوزان،</w:t>
      </w:r>
      <w:r w:rsidRPr="00AA6889">
        <w:rPr>
          <w:rtl/>
        </w:rPr>
        <w:t xml:space="preserve"> </w:t>
      </w:r>
      <w:r w:rsidRPr="00AA6889">
        <w:rPr>
          <w:rFonts w:hint="cs"/>
          <w:rtl/>
        </w:rPr>
        <w:t>ص</w:t>
      </w:r>
      <w:r w:rsidRPr="00AA6889">
        <w:rPr>
          <w:rtl/>
        </w:rPr>
        <w:t>: 135‌</w:t>
      </w:r>
    </w:p>
  </w:footnote>
  <w:footnote w:id="16">
    <w:p w:rsidR="00515AF3" w:rsidRPr="00515AF3" w:rsidRDefault="00515AF3" w:rsidP="00515AF3">
      <w:pPr>
        <w:pStyle w:val="FootnoteText"/>
      </w:pPr>
      <w:r w:rsidRPr="00515AF3">
        <w:footnoteRef/>
      </w:r>
      <w:r w:rsidRPr="00515AF3">
        <w:rPr>
          <w:rtl/>
        </w:rPr>
        <w:t xml:space="preserve"> </w:t>
      </w:r>
      <w:hyperlink r:id="rId7" w:history="1">
        <w:r w:rsidRPr="00515AF3">
          <w:rPr>
            <w:rStyle w:val="Hyperlink"/>
            <w:rFonts w:hint="cs"/>
            <w:rtl/>
          </w:rPr>
          <w:t>معانی</w:t>
        </w:r>
        <w:r w:rsidRPr="00515AF3">
          <w:rPr>
            <w:rStyle w:val="Hyperlink"/>
            <w:rtl/>
          </w:rPr>
          <w:t xml:space="preserve"> </w:t>
        </w:r>
        <w:r w:rsidRPr="00515AF3">
          <w:rPr>
            <w:rStyle w:val="Hyperlink"/>
            <w:rFonts w:hint="cs"/>
            <w:rtl/>
          </w:rPr>
          <w:t>الأخبار،</w:t>
        </w:r>
        <w:r w:rsidRPr="00515AF3">
          <w:rPr>
            <w:rStyle w:val="Hyperlink"/>
            <w:rtl/>
          </w:rPr>
          <w:t xml:space="preserve"> </w:t>
        </w:r>
        <w:r w:rsidRPr="00515AF3">
          <w:rPr>
            <w:rStyle w:val="Hyperlink"/>
            <w:rFonts w:hint="cs"/>
            <w:rtl/>
          </w:rPr>
          <w:t>شیخ</w:t>
        </w:r>
        <w:r w:rsidRPr="00515AF3">
          <w:rPr>
            <w:rStyle w:val="Hyperlink"/>
            <w:rtl/>
          </w:rPr>
          <w:t xml:space="preserve"> </w:t>
        </w:r>
        <w:r w:rsidRPr="00515AF3">
          <w:rPr>
            <w:rStyle w:val="Hyperlink"/>
            <w:rFonts w:hint="cs"/>
            <w:rtl/>
          </w:rPr>
          <w:t>صدوق،</w:t>
        </w:r>
        <w:r w:rsidRPr="00515AF3">
          <w:rPr>
            <w:rStyle w:val="Hyperlink"/>
            <w:rtl/>
          </w:rPr>
          <w:t xml:space="preserve"> </w:t>
        </w:r>
        <w:r w:rsidRPr="00515AF3">
          <w:rPr>
            <w:rStyle w:val="Hyperlink"/>
            <w:rFonts w:hint="cs"/>
            <w:rtl/>
          </w:rPr>
          <w:t>ص</w:t>
        </w:r>
        <w:r w:rsidRPr="00515AF3">
          <w:rPr>
            <w:rStyle w:val="Hyperlink"/>
            <w:rtl/>
          </w:rPr>
          <w:t>249</w:t>
        </w:r>
        <w:r w:rsidRPr="00515AF3">
          <w:rPr>
            <w:rStyle w:val="Hyperlink"/>
          </w:rPr>
          <w:t>.</w:t>
        </w:r>
      </w:hyperlink>
    </w:p>
  </w:footnote>
  <w:footnote w:id="17">
    <w:p w:rsidR="00B401AB" w:rsidRPr="00BD2181" w:rsidRDefault="00B401AB" w:rsidP="00BD2181">
      <w:pPr>
        <w:pStyle w:val="FootnoteText"/>
      </w:pPr>
      <w:r w:rsidRPr="00BD2181">
        <w:footnoteRef/>
      </w:r>
      <w:r w:rsidRPr="00BD2181">
        <w:rPr>
          <w:rtl/>
        </w:rPr>
        <w:t xml:space="preserve"> </w:t>
      </w:r>
      <w:hyperlink r:id="rId8" w:history="1">
        <w:r w:rsidRPr="00BD2181">
          <w:rPr>
            <w:rStyle w:val="Hyperlink"/>
            <w:rFonts w:hint="cs"/>
            <w:rtl/>
          </w:rPr>
          <w:t>عیون</w:t>
        </w:r>
        <w:r w:rsidRPr="00BD2181">
          <w:rPr>
            <w:rStyle w:val="Hyperlink"/>
            <w:rtl/>
          </w:rPr>
          <w:t xml:space="preserve"> </w:t>
        </w:r>
        <w:r w:rsidRPr="00BD2181">
          <w:rPr>
            <w:rStyle w:val="Hyperlink"/>
            <w:rFonts w:hint="cs"/>
            <w:rtl/>
          </w:rPr>
          <w:t>اخبار</w:t>
        </w:r>
        <w:r w:rsidRPr="00BD2181">
          <w:rPr>
            <w:rStyle w:val="Hyperlink"/>
            <w:rtl/>
          </w:rPr>
          <w:t xml:space="preserve"> </w:t>
        </w:r>
        <w:r w:rsidRPr="00BD2181">
          <w:rPr>
            <w:rStyle w:val="Hyperlink"/>
            <w:rFonts w:hint="cs"/>
            <w:rtl/>
          </w:rPr>
          <w:t>الرضا،</w:t>
        </w:r>
        <w:r w:rsidRPr="00BD2181">
          <w:rPr>
            <w:rStyle w:val="Hyperlink"/>
            <w:rtl/>
          </w:rPr>
          <w:t xml:space="preserve"> </w:t>
        </w:r>
        <w:r w:rsidRPr="00BD2181">
          <w:rPr>
            <w:rStyle w:val="Hyperlink"/>
            <w:rFonts w:hint="cs"/>
            <w:rtl/>
          </w:rPr>
          <w:t>شیخ</w:t>
        </w:r>
        <w:r w:rsidRPr="00BD2181">
          <w:rPr>
            <w:rStyle w:val="Hyperlink"/>
            <w:rtl/>
          </w:rPr>
          <w:t xml:space="preserve"> </w:t>
        </w:r>
        <w:r w:rsidRPr="00BD2181">
          <w:rPr>
            <w:rStyle w:val="Hyperlink"/>
            <w:rFonts w:hint="cs"/>
            <w:rtl/>
          </w:rPr>
          <w:t>صدوق،</w:t>
        </w:r>
        <w:r w:rsidRPr="00BD2181">
          <w:rPr>
            <w:rStyle w:val="Hyperlink"/>
            <w:rtl/>
          </w:rPr>
          <w:t xml:space="preserve"> </w:t>
        </w:r>
        <w:r w:rsidRPr="00BD2181">
          <w:rPr>
            <w:rStyle w:val="Hyperlink"/>
            <w:rFonts w:hint="cs"/>
            <w:rtl/>
          </w:rPr>
          <w:t>ج</w:t>
        </w:r>
        <w:r w:rsidRPr="00BD2181">
          <w:rPr>
            <w:rStyle w:val="Hyperlink"/>
            <w:rtl/>
          </w:rPr>
          <w:t>1</w:t>
        </w:r>
        <w:r w:rsidRPr="00BD2181">
          <w:rPr>
            <w:rStyle w:val="Hyperlink"/>
            <w:rFonts w:hint="cs"/>
            <w:rtl/>
          </w:rPr>
          <w:t>،</w:t>
        </w:r>
        <w:r w:rsidRPr="00BD2181">
          <w:rPr>
            <w:rStyle w:val="Hyperlink"/>
            <w:rtl/>
          </w:rPr>
          <w:t xml:space="preserve"> </w:t>
        </w:r>
        <w:r w:rsidRPr="00BD2181">
          <w:rPr>
            <w:rStyle w:val="Hyperlink"/>
            <w:rFonts w:hint="cs"/>
            <w:rtl/>
          </w:rPr>
          <w:t>ص</w:t>
        </w:r>
        <w:r w:rsidRPr="00BD2181">
          <w:rPr>
            <w:rStyle w:val="Hyperlink"/>
            <w:rtl/>
          </w:rPr>
          <w:t>280</w:t>
        </w:r>
        <w:r w:rsidRPr="00BD2181">
          <w:rPr>
            <w:rStyle w:val="Hyperlink"/>
          </w:rPr>
          <w:t>.</w:t>
        </w:r>
      </w:hyperlink>
    </w:p>
  </w:footnote>
  <w:footnote w:id="18">
    <w:p w:rsidR="00515AF3" w:rsidRPr="00515AF3" w:rsidRDefault="00515AF3" w:rsidP="00E10F2A">
      <w:pPr>
        <w:pStyle w:val="FootnoteText"/>
      </w:pPr>
      <w:r w:rsidRPr="00515AF3">
        <w:footnoteRef/>
      </w:r>
      <w:r w:rsidRPr="00515AF3">
        <w:rPr>
          <w:rtl/>
        </w:rPr>
        <w:t xml:space="preserve"> </w:t>
      </w:r>
      <w:hyperlink r:id="rId9" w:history="1">
        <w:r w:rsidRPr="00515AF3">
          <w:rPr>
            <w:rStyle w:val="Hyperlink"/>
            <w:rFonts w:hint="cs"/>
            <w:rtl/>
          </w:rPr>
          <w:t>عیون</w:t>
        </w:r>
        <w:r w:rsidRPr="00515AF3">
          <w:rPr>
            <w:rStyle w:val="Hyperlink"/>
            <w:rtl/>
          </w:rPr>
          <w:t xml:space="preserve"> </w:t>
        </w:r>
        <w:r w:rsidRPr="00515AF3">
          <w:rPr>
            <w:rStyle w:val="Hyperlink"/>
            <w:rFonts w:hint="cs"/>
            <w:rtl/>
          </w:rPr>
          <w:t>اخبار</w:t>
        </w:r>
        <w:r w:rsidRPr="00515AF3">
          <w:rPr>
            <w:rStyle w:val="Hyperlink"/>
            <w:rtl/>
          </w:rPr>
          <w:t xml:space="preserve"> </w:t>
        </w:r>
        <w:r w:rsidRPr="00515AF3">
          <w:rPr>
            <w:rStyle w:val="Hyperlink"/>
            <w:rFonts w:hint="cs"/>
            <w:rtl/>
          </w:rPr>
          <w:t>الرضا،</w:t>
        </w:r>
        <w:r w:rsidRPr="00515AF3">
          <w:rPr>
            <w:rStyle w:val="Hyperlink"/>
            <w:rtl/>
          </w:rPr>
          <w:t xml:space="preserve"> </w:t>
        </w:r>
        <w:r w:rsidRPr="00515AF3">
          <w:rPr>
            <w:rStyle w:val="Hyperlink"/>
            <w:rFonts w:hint="cs"/>
            <w:rtl/>
          </w:rPr>
          <w:t>شیخ</w:t>
        </w:r>
        <w:r w:rsidRPr="00515AF3">
          <w:rPr>
            <w:rStyle w:val="Hyperlink"/>
            <w:rtl/>
          </w:rPr>
          <w:t xml:space="preserve"> </w:t>
        </w:r>
        <w:r w:rsidRPr="00515AF3">
          <w:rPr>
            <w:rStyle w:val="Hyperlink"/>
            <w:rFonts w:hint="cs"/>
            <w:rtl/>
          </w:rPr>
          <w:t>صدوق،</w:t>
        </w:r>
        <w:r w:rsidRPr="00515AF3">
          <w:rPr>
            <w:rStyle w:val="Hyperlink"/>
            <w:rtl/>
          </w:rPr>
          <w:t xml:space="preserve"> </w:t>
        </w:r>
        <w:r w:rsidRPr="00515AF3">
          <w:rPr>
            <w:rStyle w:val="Hyperlink"/>
            <w:rFonts w:hint="cs"/>
            <w:rtl/>
          </w:rPr>
          <w:t>ج</w:t>
        </w:r>
        <w:r w:rsidRPr="00515AF3">
          <w:rPr>
            <w:rStyle w:val="Hyperlink"/>
            <w:rtl/>
          </w:rPr>
          <w:t>1</w:t>
        </w:r>
        <w:r w:rsidRPr="00515AF3">
          <w:rPr>
            <w:rStyle w:val="Hyperlink"/>
            <w:rFonts w:hint="cs"/>
            <w:rtl/>
          </w:rPr>
          <w:t>،</w:t>
        </w:r>
        <w:r w:rsidRPr="00515AF3">
          <w:rPr>
            <w:rStyle w:val="Hyperlink"/>
            <w:rtl/>
          </w:rPr>
          <w:t xml:space="preserve"> </w:t>
        </w:r>
        <w:r w:rsidRPr="00515AF3">
          <w:rPr>
            <w:rStyle w:val="Hyperlink"/>
            <w:rFonts w:hint="cs"/>
            <w:rtl/>
          </w:rPr>
          <w:t>ص</w:t>
        </w:r>
        <w:r w:rsidRPr="00515AF3">
          <w:rPr>
            <w:rStyle w:val="Hyperlink"/>
            <w:rtl/>
          </w:rPr>
          <w:t>26</w:t>
        </w:r>
        <w:r w:rsidR="00E10F2A" w:rsidRPr="00E10F2A">
          <w:rPr>
            <w:rStyle w:val="Hyperlink"/>
            <w:rFonts w:hint="cs"/>
            <w:rtl/>
          </w:rPr>
          <w:t>، رقم</w:t>
        </w:r>
        <w:r w:rsidR="00E10F2A">
          <w:rPr>
            <w:rStyle w:val="Hyperlink"/>
            <w:rFonts w:hint="cs"/>
            <w:rtl/>
          </w:rPr>
          <w:t>۱۱</w:t>
        </w:r>
        <w:r w:rsidRPr="00515AF3">
          <w:rPr>
            <w:rStyle w:val="Hyperlink"/>
          </w:rPr>
          <w:t>.</w:t>
        </w:r>
      </w:hyperlink>
    </w:p>
  </w:footnote>
  <w:footnote w:id="19">
    <w:p w:rsidR="00515AF3" w:rsidRPr="00515AF3" w:rsidRDefault="00515AF3" w:rsidP="00E10F2A">
      <w:pPr>
        <w:pStyle w:val="FootnoteText"/>
      </w:pPr>
      <w:r w:rsidRPr="00515AF3">
        <w:footnoteRef/>
      </w:r>
      <w:r w:rsidRPr="00515AF3">
        <w:rPr>
          <w:rtl/>
        </w:rPr>
        <w:t xml:space="preserve"> </w:t>
      </w:r>
      <w:hyperlink r:id="rId10" w:history="1">
        <w:r w:rsidRPr="00515AF3">
          <w:rPr>
            <w:rStyle w:val="Hyperlink"/>
            <w:rFonts w:hint="cs"/>
            <w:rtl/>
          </w:rPr>
          <w:t>عیون</w:t>
        </w:r>
        <w:r w:rsidRPr="00515AF3">
          <w:rPr>
            <w:rStyle w:val="Hyperlink"/>
            <w:rtl/>
          </w:rPr>
          <w:t xml:space="preserve"> </w:t>
        </w:r>
        <w:r w:rsidRPr="00515AF3">
          <w:rPr>
            <w:rStyle w:val="Hyperlink"/>
            <w:rFonts w:hint="cs"/>
            <w:rtl/>
          </w:rPr>
          <w:t>اخبار</w:t>
        </w:r>
        <w:r w:rsidRPr="00515AF3">
          <w:rPr>
            <w:rStyle w:val="Hyperlink"/>
            <w:rtl/>
          </w:rPr>
          <w:t xml:space="preserve"> </w:t>
        </w:r>
        <w:r w:rsidRPr="00515AF3">
          <w:rPr>
            <w:rStyle w:val="Hyperlink"/>
            <w:rFonts w:hint="cs"/>
            <w:rtl/>
          </w:rPr>
          <w:t>الرضا،</w:t>
        </w:r>
        <w:r w:rsidRPr="00515AF3">
          <w:rPr>
            <w:rStyle w:val="Hyperlink"/>
            <w:rtl/>
          </w:rPr>
          <w:t xml:space="preserve"> </w:t>
        </w:r>
        <w:r w:rsidRPr="00515AF3">
          <w:rPr>
            <w:rStyle w:val="Hyperlink"/>
            <w:rFonts w:hint="cs"/>
            <w:rtl/>
          </w:rPr>
          <w:t>شیخ</w:t>
        </w:r>
        <w:r w:rsidRPr="00515AF3">
          <w:rPr>
            <w:rStyle w:val="Hyperlink"/>
            <w:rtl/>
          </w:rPr>
          <w:t xml:space="preserve"> </w:t>
        </w:r>
        <w:r w:rsidRPr="00515AF3">
          <w:rPr>
            <w:rStyle w:val="Hyperlink"/>
            <w:rFonts w:hint="cs"/>
            <w:rtl/>
          </w:rPr>
          <w:t>صدوق،</w:t>
        </w:r>
        <w:r w:rsidRPr="00515AF3">
          <w:rPr>
            <w:rStyle w:val="Hyperlink"/>
            <w:rtl/>
          </w:rPr>
          <w:t xml:space="preserve"> </w:t>
        </w:r>
        <w:r w:rsidRPr="00515AF3">
          <w:rPr>
            <w:rStyle w:val="Hyperlink"/>
            <w:rFonts w:hint="cs"/>
            <w:rtl/>
          </w:rPr>
          <w:t>ج</w:t>
        </w:r>
        <w:r w:rsidRPr="00515AF3">
          <w:rPr>
            <w:rStyle w:val="Hyperlink"/>
            <w:rtl/>
          </w:rPr>
          <w:t>2</w:t>
        </w:r>
        <w:r w:rsidRPr="00515AF3">
          <w:rPr>
            <w:rStyle w:val="Hyperlink"/>
            <w:rFonts w:hint="cs"/>
            <w:rtl/>
          </w:rPr>
          <w:t>،</w:t>
        </w:r>
        <w:r w:rsidRPr="00515AF3">
          <w:rPr>
            <w:rStyle w:val="Hyperlink"/>
            <w:rtl/>
          </w:rPr>
          <w:t xml:space="preserve"> </w:t>
        </w:r>
        <w:r w:rsidRPr="00515AF3">
          <w:rPr>
            <w:rStyle w:val="Hyperlink"/>
            <w:rFonts w:hint="cs"/>
            <w:rtl/>
          </w:rPr>
          <w:t>ص</w:t>
        </w:r>
        <w:r w:rsidRPr="00515AF3">
          <w:rPr>
            <w:rStyle w:val="Hyperlink"/>
            <w:rtl/>
          </w:rPr>
          <w:t>259</w:t>
        </w:r>
        <w:r w:rsidR="00E10F2A">
          <w:rPr>
            <w:rStyle w:val="Hyperlink"/>
            <w:rFonts w:hint="cs"/>
            <w:rtl/>
          </w:rPr>
          <w:t>، رقم۲۰</w:t>
        </w:r>
        <w:r w:rsidRPr="00515AF3">
          <w:rPr>
            <w:rStyle w:val="Hyperlink"/>
          </w:rPr>
          <w:t>.</w:t>
        </w:r>
      </w:hyperlink>
    </w:p>
  </w:footnote>
  <w:footnote w:id="20">
    <w:p w:rsidR="00B401AB" w:rsidRPr="00BD2181" w:rsidRDefault="00B401AB" w:rsidP="00BD2181">
      <w:pPr>
        <w:pStyle w:val="FootnoteText"/>
      </w:pPr>
      <w:r w:rsidRPr="00BD2181">
        <w:footnoteRef/>
      </w:r>
      <w:r w:rsidRPr="00BD2181">
        <w:rPr>
          <w:rtl/>
        </w:rPr>
        <w:t xml:space="preserve"> </w:t>
      </w:r>
      <w:hyperlink r:id="rId11" w:history="1">
        <w:r w:rsidRPr="00BD2181">
          <w:rPr>
            <w:rStyle w:val="Hyperlink"/>
            <w:rFonts w:hint="cs"/>
            <w:rtl/>
          </w:rPr>
          <w:t>عیون</w:t>
        </w:r>
        <w:r w:rsidRPr="00BD2181">
          <w:rPr>
            <w:rStyle w:val="Hyperlink"/>
            <w:rtl/>
          </w:rPr>
          <w:t xml:space="preserve"> </w:t>
        </w:r>
        <w:r w:rsidRPr="00BD2181">
          <w:rPr>
            <w:rStyle w:val="Hyperlink"/>
            <w:rFonts w:hint="cs"/>
            <w:rtl/>
          </w:rPr>
          <w:t>اخبار</w:t>
        </w:r>
        <w:r w:rsidRPr="00BD2181">
          <w:rPr>
            <w:rStyle w:val="Hyperlink"/>
            <w:rtl/>
          </w:rPr>
          <w:t xml:space="preserve"> </w:t>
        </w:r>
        <w:r w:rsidRPr="00BD2181">
          <w:rPr>
            <w:rStyle w:val="Hyperlink"/>
            <w:rFonts w:hint="cs"/>
            <w:rtl/>
          </w:rPr>
          <w:t>الرضا،</w:t>
        </w:r>
        <w:r w:rsidRPr="00BD2181">
          <w:rPr>
            <w:rStyle w:val="Hyperlink"/>
            <w:rtl/>
          </w:rPr>
          <w:t xml:space="preserve"> </w:t>
        </w:r>
        <w:r w:rsidRPr="00BD2181">
          <w:rPr>
            <w:rStyle w:val="Hyperlink"/>
            <w:rFonts w:hint="cs"/>
            <w:rtl/>
          </w:rPr>
          <w:t>شیخ</w:t>
        </w:r>
        <w:r w:rsidRPr="00BD2181">
          <w:rPr>
            <w:rStyle w:val="Hyperlink"/>
            <w:rtl/>
          </w:rPr>
          <w:t xml:space="preserve"> </w:t>
        </w:r>
        <w:r w:rsidRPr="00BD2181">
          <w:rPr>
            <w:rStyle w:val="Hyperlink"/>
            <w:rFonts w:hint="cs"/>
            <w:rtl/>
          </w:rPr>
          <w:t>صدوق،</w:t>
        </w:r>
        <w:r w:rsidRPr="00BD2181">
          <w:rPr>
            <w:rStyle w:val="Hyperlink"/>
            <w:rtl/>
          </w:rPr>
          <w:t xml:space="preserve"> </w:t>
        </w:r>
        <w:r w:rsidRPr="00BD2181">
          <w:rPr>
            <w:rStyle w:val="Hyperlink"/>
            <w:rFonts w:hint="cs"/>
            <w:rtl/>
          </w:rPr>
          <w:t>ج</w:t>
        </w:r>
        <w:r w:rsidRPr="00BD2181">
          <w:rPr>
            <w:rStyle w:val="Hyperlink"/>
            <w:rtl/>
          </w:rPr>
          <w:t>2</w:t>
        </w:r>
        <w:r w:rsidRPr="00BD2181">
          <w:rPr>
            <w:rStyle w:val="Hyperlink"/>
            <w:rFonts w:hint="cs"/>
            <w:rtl/>
          </w:rPr>
          <w:t>،</w:t>
        </w:r>
        <w:r w:rsidRPr="00BD2181">
          <w:rPr>
            <w:rStyle w:val="Hyperlink"/>
            <w:rtl/>
          </w:rPr>
          <w:t xml:space="preserve"> </w:t>
        </w:r>
        <w:r w:rsidRPr="00BD2181">
          <w:rPr>
            <w:rStyle w:val="Hyperlink"/>
            <w:rFonts w:hint="cs"/>
            <w:rtl/>
          </w:rPr>
          <w:t>ص</w:t>
        </w:r>
        <w:r w:rsidRPr="00BD2181">
          <w:rPr>
            <w:rStyle w:val="Hyperlink"/>
            <w:rtl/>
          </w:rPr>
          <w:t>260</w:t>
        </w:r>
        <w:r w:rsidR="00E10F2A">
          <w:rPr>
            <w:rStyle w:val="Hyperlink"/>
            <w:rFonts w:hint="cs"/>
            <w:rtl/>
          </w:rPr>
          <w:t>، رقم۲۳</w:t>
        </w:r>
        <w:r w:rsidRPr="00BD2181">
          <w:rPr>
            <w:rStyle w:val="Hyperlink"/>
          </w:rPr>
          <w:t>.</w:t>
        </w:r>
      </w:hyperlink>
    </w:p>
  </w:footnote>
  <w:footnote w:id="21">
    <w:p w:rsidR="00E10F2A" w:rsidRPr="00E10F2A" w:rsidRDefault="00E10F2A" w:rsidP="00E10F2A">
      <w:pPr>
        <w:pStyle w:val="FootnoteText"/>
      </w:pPr>
      <w:r w:rsidRPr="00E10F2A">
        <w:footnoteRef/>
      </w:r>
      <w:r w:rsidRPr="00E10F2A">
        <w:rPr>
          <w:rtl/>
        </w:rPr>
        <w:t xml:space="preserve"> </w:t>
      </w:r>
      <w:hyperlink r:id="rId12" w:history="1">
        <w:r w:rsidRPr="00E10F2A">
          <w:rPr>
            <w:rStyle w:val="Hyperlink"/>
            <w:rFonts w:hint="cs"/>
            <w:rtl/>
          </w:rPr>
          <w:t>من</w:t>
        </w:r>
        <w:r w:rsidRPr="00E10F2A">
          <w:rPr>
            <w:rStyle w:val="Hyperlink"/>
            <w:rtl/>
          </w:rPr>
          <w:t xml:space="preserve"> </w:t>
        </w:r>
        <w:r w:rsidRPr="00E10F2A">
          <w:rPr>
            <w:rStyle w:val="Hyperlink"/>
            <w:rFonts w:hint="cs"/>
            <w:rtl/>
          </w:rPr>
          <w:t>لا</w:t>
        </w:r>
        <w:r w:rsidRPr="00E10F2A">
          <w:rPr>
            <w:rStyle w:val="Hyperlink"/>
            <w:rtl/>
          </w:rPr>
          <w:t xml:space="preserve"> </w:t>
        </w:r>
        <w:r w:rsidRPr="00E10F2A">
          <w:rPr>
            <w:rStyle w:val="Hyperlink"/>
            <w:rFonts w:hint="cs"/>
            <w:rtl/>
          </w:rPr>
          <w:t>یحضره</w:t>
        </w:r>
        <w:r w:rsidRPr="00E10F2A">
          <w:rPr>
            <w:rStyle w:val="Hyperlink"/>
            <w:rtl/>
          </w:rPr>
          <w:t xml:space="preserve"> </w:t>
        </w:r>
        <w:r w:rsidRPr="00E10F2A">
          <w:rPr>
            <w:rStyle w:val="Hyperlink"/>
            <w:rFonts w:hint="cs"/>
            <w:rtl/>
          </w:rPr>
          <w:t>الفقیه،</w:t>
        </w:r>
        <w:r w:rsidRPr="00E10F2A">
          <w:rPr>
            <w:rStyle w:val="Hyperlink"/>
            <w:rtl/>
          </w:rPr>
          <w:t xml:space="preserve"> </w:t>
        </w:r>
        <w:r w:rsidRPr="00E10F2A">
          <w:rPr>
            <w:rStyle w:val="Hyperlink"/>
            <w:rFonts w:hint="cs"/>
            <w:rtl/>
          </w:rPr>
          <w:t>شیخ</w:t>
        </w:r>
        <w:r w:rsidRPr="00E10F2A">
          <w:rPr>
            <w:rStyle w:val="Hyperlink"/>
            <w:rtl/>
          </w:rPr>
          <w:t xml:space="preserve"> </w:t>
        </w:r>
        <w:r w:rsidRPr="00E10F2A">
          <w:rPr>
            <w:rStyle w:val="Hyperlink"/>
            <w:rFonts w:hint="cs"/>
            <w:rtl/>
          </w:rPr>
          <w:t>صدوق،</w:t>
        </w:r>
        <w:r w:rsidRPr="00E10F2A">
          <w:rPr>
            <w:rStyle w:val="Hyperlink"/>
            <w:rtl/>
          </w:rPr>
          <w:t xml:space="preserve"> </w:t>
        </w:r>
        <w:r w:rsidRPr="00E10F2A">
          <w:rPr>
            <w:rStyle w:val="Hyperlink"/>
            <w:rFonts w:hint="cs"/>
            <w:rtl/>
          </w:rPr>
          <w:t>ج</w:t>
        </w:r>
        <w:r w:rsidRPr="00E10F2A">
          <w:rPr>
            <w:rStyle w:val="Hyperlink"/>
            <w:rtl/>
          </w:rPr>
          <w:t>1</w:t>
        </w:r>
        <w:r w:rsidRPr="00E10F2A">
          <w:rPr>
            <w:rStyle w:val="Hyperlink"/>
            <w:rFonts w:hint="cs"/>
            <w:rtl/>
          </w:rPr>
          <w:t>،</w:t>
        </w:r>
        <w:r w:rsidRPr="00E10F2A">
          <w:rPr>
            <w:rStyle w:val="Hyperlink"/>
            <w:rtl/>
          </w:rPr>
          <w:t xml:space="preserve"> </w:t>
        </w:r>
        <w:r w:rsidRPr="00E10F2A">
          <w:rPr>
            <w:rStyle w:val="Hyperlink"/>
            <w:rFonts w:hint="cs"/>
            <w:rtl/>
          </w:rPr>
          <w:t>ص</w:t>
        </w:r>
        <w:r w:rsidRPr="00E10F2A">
          <w:rPr>
            <w:rStyle w:val="Hyperlink"/>
            <w:rtl/>
          </w:rPr>
          <w:t>332</w:t>
        </w:r>
        <w:r w:rsidRPr="00E10F2A">
          <w:rPr>
            <w:rStyle w:val="Hyperlink"/>
          </w:rPr>
          <w:t>.</w:t>
        </w:r>
      </w:hyperlink>
    </w:p>
  </w:footnote>
  <w:footnote w:id="22">
    <w:p w:rsidR="00F21B1B" w:rsidRPr="00F21B1B" w:rsidRDefault="00F21B1B" w:rsidP="00F21B1B">
      <w:pPr>
        <w:pStyle w:val="FootnoteText"/>
      </w:pPr>
      <w:r w:rsidRPr="00F21B1B">
        <w:footnoteRef/>
      </w:r>
      <w:r w:rsidRPr="00F21B1B">
        <w:rPr>
          <w:rtl/>
        </w:rPr>
        <w:t xml:space="preserve"> </w:t>
      </w:r>
      <w:hyperlink r:id="rId13" w:history="1">
        <w:r w:rsidRPr="00F21B1B">
          <w:rPr>
            <w:rStyle w:val="Hyperlink"/>
            <w:rFonts w:hint="cs"/>
            <w:rtl/>
          </w:rPr>
          <w:t>الکافی،</w:t>
        </w:r>
        <w:r w:rsidRPr="00F21B1B">
          <w:rPr>
            <w:rStyle w:val="Hyperlink"/>
            <w:rtl/>
          </w:rPr>
          <w:t xml:space="preserve"> </w:t>
        </w:r>
        <w:r w:rsidRPr="00F21B1B">
          <w:rPr>
            <w:rStyle w:val="Hyperlink"/>
            <w:rFonts w:hint="cs"/>
            <w:rtl/>
          </w:rPr>
          <w:t>محمد</w:t>
        </w:r>
        <w:r w:rsidRPr="00F21B1B">
          <w:rPr>
            <w:rStyle w:val="Hyperlink"/>
            <w:rtl/>
          </w:rPr>
          <w:t xml:space="preserve"> </w:t>
        </w:r>
        <w:r w:rsidRPr="00F21B1B">
          <w:rPr>
            <w:rStyle w:val="Hyperlink"/>
            <w:rFonts w:hint="cs"/>
            <w:rtl/>
          </w:rPr>
          <w:t>بن</w:t>
        </w:r>
        <w:r w:rsidRPr="00F21B1B">
          <w:rPr>
            <w:rStyle w:val="Hyperlink"/>
            <w:rtl/>
          </w:rPr>
          <w:t xml:space="preserve"> </w:t>
        </w:r>
        <w:r w:rsidRPr="00F21B1B">
          <w:rPr>
            <w:rStyle w:val="Hyperlink"/>
            <w:rFonts w:hint="cs"/>
            <w:rtl/>
          </w:rPr>
          <w:t>یعقوب</w:t>
        </w:r>
        <w:r w:rsidRPr="00F21B1B">
          <w:rPr>
            <w:rStyle w:val="Hyperlink"/>
            <w:rtl/>
          </w:rPr>
          <w:t xml:space="preserve"> </w:t>
        </w:r>
        <w:r w:rsidRPr="00F21B1B">
          <w:rPr>
            <w:rStyle w:val="Hyperlink"/>
            <w:rFonts w:hint="cs"/>
            <w:rtl/>
          </w:rPr>
          <w:t>کلینی،</w:t>
        </w:r>
        <w:r w:rsidRPr="00F21B1B">
          <w:rPr>
            <w:rStyle w:val="Hyperlink"/>
            <w:rtl/>
          </w:rPr>
          <w:t xml:space="preserve"> </w:t>
        </w:r>
        <w:r w:rsidRPr="00F21B1B">
          <w:rPr>
            <w:rStyle w:val="Hyperlink"/>
            <w:rFonts w:hint="cs"/>
            <w:rtl/>
          </w:rPr>
          <w:t>ج</w:t>
        </w:r>
        <w:r w:rsidRPr="00F21B1B">
          <w:rPr>
            <w:rStyle w:val="Hyperlink"/>
            <w:rtl/>
          </w:rPr>
          <w:t>3</w:t>
        </w:r>
        <w:r w:rsidRPr="00F21B1B">
          <w:rPr>
            <w:rStyle w:val="Hyperlink"/>
            <w:rFonts w:hint="cs"/>
            <w:rtl/>
          </w:rPr>
          <w:t>،</w:t>
        </w:r>
        <w:r w:rsidRPr="00F21B1B">
          <w:rPr>
            <w:rStyle w:val="Hyperlink"/>
            <w:rtl/>
          </w:rPr>
          <w:t xml:space="preserve"> </w:t>
        </w:r>
        <w:r w:rsidRPr="00F21B1B">
          <w:rPr>
            <w:rStyle w:val="Hyperlink"/>
            <w:rFonts w:hint="cs"/>
            <w:rtl/>
          </w:rPr>
          <w:t>ص</w:t>
        </w:r>
        <w:r w:rsidRPr="00F21B1B">
          <w:rPr>
            <w:rStyle w:val="Hyperlink"/>
            <w:rtl/>
          </w:rPr>
          <w:t>344</w:t>
        </w:r>
        <w:r w:rsidRPr="00F21B1B">
          <w:rPr>
            <w:rStyle w:val="Hyperlink"/>
          </w:rPr>
          <w:t>.</w:t>
        </w:r>
      </w:hyperlink>
    </w:p>
  </w:footnote>
  <w:footnote w:id="23">
    <w:p w:rsidR="00F21B1B" w:rsidRPr="00F21B1B" w:rsidRDefault="00F21B1B" w:rsidP="00F21B1B">
      <w:pPr>
        <w:pStyle w:val="FootnoteText"/>
        <w:rPr>
          <w:rtl/>
        </w:rPr>
      </w:pPr>
      <w:r w:rsidRPr="00F21B1B">
        <w:footnoteRef/>
      </w:r>
      <w:r w:rsidRPr="00F21B1B">
        <w:rPr>
          <w:rtl/>
        </w:rPr>
        <w:t xml:space="preserve"> </w:t>
      </w:r>
      <w:hyperlink r:id="rId14" w:history="1">
        <w:r w:rsidRPr="00F21B1B">
          <w:rPr>
            <w:rStyle w:val="Hyperlink"/>
            <w:rFonts w:hint="cs"/>
            <w:rtl/>
          </w:rPr>
          <w:t>من</w:t>
        </w:r>
        <w:r w:rsidRPr="00F21B1B">
          <w:rPr>
            <w:rStyle w:val="Hyperlink"/>
            <w:rtl/>
          </w:rPr>
          <w:t xml:space="preserve"> </w:t>
        </w:r>
        <w:r w:rsidRPr="00F21B1B">
          <w:rPr>
            <w:rStyle w:val="Hyperlink"/>
            <w:rFonts w:hint="cs"/>
            <w:rtl/>
          </w:rPr>
          <w:t>لا</w:t>
        </w:r>
        <w:r w:rsidRPr="00F21B1B">
          <w:rPr>
            <w:rStyle w:val="Hyperlink"/>
            <w:rtl/>
          </w:rPr>
          <w:t xml:space="preserve"> </w:t>
        </w:r>
        <w:r w:rsidRPr="00F21B1B">
          <w:rPr>
            <w:rStyle w:val="Hyperlink"/>
            <w:rFonts w:hint="cs"/>
            <w:rtl/>
          </w:rPr>
          <w:t>یحضره</w:t>
        </w:r>
        <w:r w:rsidRPr="00F21B1B">
          <w:rPr>
            <w:rStyle w:val="Hyperlink"/>
            <w:rtl/>
          </w:rPr>
          <w:t xml:space="preserve"> </w:t>
        </w:r>
        <w:r w:rsidRPr="00F21B1B">
          <w:rPr>
            <w:rStyle w:val="Hyperlink"/>
            <w:rFonts w:hint="cs"/>
            <w:rtl/>
          </w:rPr>
          <w:t>الفقیه،</w:t>
        </w:r>
        <w:r w:rsidRPr="00F21B1B">
          <w:rPr>
            <w:rStyle w:val="Hyperlink"/>
            <w:rtl/>
          </w:rPr>
          <w:t xml:space="preserve"> </w:t>
        </w:r>
        <w:r w:rsidRPr="00F21B1B">
          <w:rPr>
            <w:rStyle w:val="Hyperlink"/>
            <w:rFonts w:hint="cs"/>
            <w:rtl/>
          </w:rPr>
          <w:t>شیخ</w:t>
        </w:r>
        <w:r w:rsidRPr="00F21B1B">
          <w:rPr>
            <w:rStyle w:val="Hyperlink"/>
            <w:rtl/>
          </w:rPr>
          <w:t xml:space="preserve"> </w:t>
        </w:r>
        <w:r w:rsidRPr="00F21B1B">
          <w:rPr>
            <w:rStyle w:val="Hyperlink"/>
            <w:rFonts w:hint="cs"/>
            <w:rtl/>
          </w:rPr>
          <w:t>صدوق،</w:t>
        </w:r>
        <w:r w:rsidRPr="00F21B1B">
          <w:rPr>
            <w:rStyle w:val="Hyperlink"/>
            <w:rtl/>
          </w:rPr>
          <w:t xml:space="preserve"> </w:t>
        </w:r>
        <w:r w:rsidRPr="00F21B1B">
          <w:rPr>
            <w:rStyle w:val="Hyperlink"/>
            <w:rFonts w:hint="cs"/>
            <w:rtl/>
          </w:rPr>
          <w:t>ج</w:t>
        </w:r>
        <w:r w:rsidRPr="00F21B1B">
          <w:rPr>
            <w:rStyle w:val="Hyperlink"/>
            <w:rtl/>
          </w:rPr>
          <w:t>3</w:t>
        </w:r>
        <w:r w:rsidRPr="00F21B1B">
          <w:rPr>
            <w:rStyle w:val="Hyperlink"/>
            <w:rFonts w:hint="cs"/>
            <w:rtl/>
          </w:rPr>
          <w:t>،</w:t>
        </w:r>
        <w:r w:rsidRPr="00F21B1B">
          <w:rPr>
            <w:rStyle w:val="Hyperlink"/>
            <w:rtl/>
          </w:rPr>
          <w:t xml:space="preserve"> </w:t>
        </w:r>
        <w:r w:rsidRPr="00F21B1B">
          <w:rPr>
            <w:rStyle w:val="Hyperlink"/>
            <w:rFonts w:hint="cs"/>
            <w:rtl/>
          </w:rPr>
          <w:t>ص</w:t>
        </w:r>
        <w:r w:rsidRPr="00F21B1B">
          <w:rPr>
            <w:rStyle w:val="Hyperlink"/>
            <w:rtl/>
          </w:rPr>
          <w:t>310</w:t>
        </w:r>
      </w:hyperlink>
      <w:r>
        <w:rPr>
          <w:rFonts w:hint="cs"/>
          <w:rtl/>
        </w:rPr>
        <w:t xml:space="preserve">؛  </w:t>
      </w:r>
      <w:hyperlink r:id="rId15" w:history="1">
        <w:r w:rsidRPr="00F21B1B">
          <w:rPr>
            <w:rStyle w:val="Hyperlink"/>
            <w:rFonts w:hint="cs"/>
            <w:rtl/>
          </w:rPr>
          <w:t>تهذیب</w:t>
        </w:r>
        <w:r w:rsidRPr="00F21B1B">
          <w:rPr>
            <w:rStyle w:val="Hyperlink"/>
            <w:rtl/>
          </w:rPr>
          <w:t xml:space="preserve"> </w:t>
        </w:r>
        <w:r w:rsidRPr="00F21B1B">
          <w:rPr>
            <w:rStyle w:val="Hyperlink"/>
            <w:rFonts w:hint="cs"/>
            <w:rtl/>
          </w:rPr>
          <w:t>الاحکام،</w:t>
        </w:r>
        <w:r w:rsidRPr="00F21B1B">
          <w:rPr>
            <w:rStyle w:val="Hyperlink"/>
            <w:rtl/>
          </w:rPr>
          <w:t xml:space="preserve"> </w:t>
        </w:r>
        <w:r w:rsidRPr="00F21B1B">
          <w:rPr>
            <w:rStyle w:val="Hyperlink"/>
            <w:rFonts w:hint="cs"/>
            <w:rtl/>
          </w:rPr>
          <w:t>شیخ</w:t>
        </w:r>
        <w:r w:rsidRPr="00F21B1B">
          <w:rPr>
            <w:rStyle w:val="Hyperlink"/>
            <w:rtl/>
          </w:rPr>
          <w:t xml:space="preserve"> </w:t>
        </w:r>
        <w:r w:rsidRPr="00F21B1B">
          <w:rPr>
            <w:rStyle w:val="Hyperlink"/>
            <w:rFonts w:hint="cs"/>
            <w:rtl/>
          </w:rPr>
          <w:t>طوسی،</w:t>
        </w:r>
        <w:r w:rsidRPr="00F21B1B">
          <w:rPr>
            <w:rStyle w:val="Hyperlink"/>
            <w:rtl/>
          </w:rPr>
          <w:t xml:space="preserve"> </w:t>
        </w:r>
        <w:r w:rsidRPr="00F21B1B">
          <w:rPr>
            <w:rStyle w:val="Hyperlink"/>
            <w:rFonts w:hint="cs"/>
            <w:rtl/>
          </w:rPr>
          <w:t>ج</w:t>
        </w:r>
        <w:r w:rsidRPr="00F21B1B">
          <w:rPr>
            <w:rStyle w:val="Hyperlink"/>
            <w:rtl/>
          </w:rPr>
          <w:t>7</w:t>
        </w:r>
        <w:r w:rsidRPr="00F21B1B">
          <w:rPr>
            <w:rStyle w:val="Hyperlink"/>
            <w:rFonts w:hint="cs"/>
            <w:rtl/>
          </w:rPr>
          <w:t>،</w:t>
        </w:r>
        <w:r w:rsidRPr="00F21B1B">
          <w:rPr>
            <w:rStyle w:val="Hyperlink"/>
            <w:rtl/>
          </w:rPr>
          <w:t xml:space="preserve"> </w:t>
        </w:r>
        <w:r w:rsidRPr="00F21B1B">
          <w:rPr>
            <w:rStyle w:val="Hyperlink"/>
            <w:rFonts w:hint="cs"/>
            <w:rtl/>
          </w:rPr>
          <w:t>ص</w:t>
        </w:r>
        <w:r w:rsidRPr="00F21B1B">
          <w:rPr>
            <w:rStyle w:val="Hyperlink"/>
            <w:rtl/>
          </w:rPr>
          <w:t>178</w:t>
        </w:r>
        <w:r w:rsidRPr="00F21B1B">
          <w:rPr>
            <w:rStyle w:val="Hyperlink"/>
          </w:rPr>
          <w:t>.</w:t>
        </w:r>
      </w:hyperlink>
    </w:p>
  </w:footnote>
  <w:footnote w:id="24">
    <w:p w:rsidR="00F21B1B" w:rsidRPr="00F21B1B" w:rsidRDefault="00F21B1B" w:rsidP="00F21B1B">
      <w:pPr>
        <w:pStyle w:val="FootnoteText"/>
      </w:pPr>
      <w:r w:rsidRPr="00F21B1B">
        <w:footnoteRef/>
      </w:r>
      <w:r w:rsidRPr="00F21B1B">
        <w:rPr>
          <w:rtl/>
        </w:rPr>
        <w:t xml:space="preserve"> </w:t>
      </w:r>
      <w:hyperlink r:id="rId16" w:history="1">
        <w:r w:rsidRPr="00F21B1B">
          <w:rPr>
            <w:rStyle w:val="Hyperlink"/>
            <w:rFonts w:hint="cs"/>
            <w:rtl/>
          </w:rPr>
          <w:t>الکافی،</w:t>
        </w:r>
        <w:r w:rsidRPr="00F21B1B">
          <w:rPr>
            <w:rStyle w:val="Hyperlink"/>
            <w:rtl/>
          </w:rPr>
          <w:t xml:space="preserve"> </w:t>
        </w:r>
        <w:r w:rsidRPr="00F21B1B">
          <w:rPr>
            <w:rStyle w:val="Hyperlink"/>
            <w:rFonts w:hint="cs"/>
            <w:rtl/>
          </w:rPr>
          <w:t>محمد</w:t>
        </w:r>
        <w:r w:rsidRPr="00F21B1B">
          <w:rPr>
            <w:rStyle w:val="Hyperlink"/>
            <w:rtl/>
          </w:rPr>
          <w:t xml:space="preserve"> </w:t>
        </w:r>
        <w:r w:rsidRPr="00F21B1B">
          <w:rPr>
            <w:rStyle w:val="Hyperlink"/>
            <w:rFonts w:hint="cs"/>
            <w:rtl/>
          </w:rPr>
          <w:t>بن</w:t>
        </w:r>
        <w:r w:rsidRPr="00F21B1B">
          <w:rPr>
            <w:rStyle w:val="Hyperlink"/>
            <w:rtl/>
          </w:rPr>
          <w:t xml:space="preserve"> </w:t>
        </w:r>
        <w:r w:rsidRPr="00F21B1B">
          <w:rPr>
            <w:rStyle w:val="Hyperlink"/>
            <w:rFonts w:hint="cs"/>
            <w:rtl/>
          </w:rPr>
          <w:t>یعقوب</w:t>
        </w:r>
        <w:r w:rsidRPr="00F21B1B">
          <w:rPr>
            <w:rStyle w:val="Hyperlink"/>
            <w:rtl/>
          </w:rPr>
          <w:t xml:space="preserve"> </w:t>
        </w:r>
        <w:r w:rsidRPr="00F21B1B">
          <w:rPr>
            <w:rStyle w:val="Hyperlink"/>
            <w:rFonts w:hint="cs"/>
            <w:rtl/>
          </w:rPr>
          <w:t>کلینی،</w:t>
        </w:r>
        <w:r w:rsidRPr="00F21B1B">
          <w:rPr>
            <w:rStyle w:val="Hyperlink"/>
            <w:rtl/>
          </w:rPr>
          <w:t xml:space="preserve"> </w:t>
        </w:r>
        <w:r w:rsidRPr="00F21B1B">
          <w:rPr>
            <w:rStyle w:val="Hyperlink"/>
            <w:rFonts w:hint="cs"/>
            <w:rtl/>
          </w:rPr>
          <w:t>ج</w:t>
        </w:r>
        <w:r w:rsidRPr="00F21B1B">
          <w:rPr>
            <w:rStyle w:val="Hyperlink"/>
            <w:rtl/>
          </w:rPr>
          <w:t>3</w:t>
        </w:r>
        <w:r w:rsidRPr="00F21B1B">
          <w:rPr>
            <w:rStyle w:val="Hyperlink"/>
            <w:rFonts w:hint="cs"/>
            <w:rtl/>
          </w:rPr>
          <w:t>،</w:t>
        </w:r>
        <w:r w:rsidRPr="00F21B1B">
          <w:rPr>
            <w:rStyle w:val="Hyperlink"/>
            <w:rtl/>
          </w:rPr>
          <w:t xml:space="preserve"> </w:t>
        </w:r>
        <w:r w:rsidRPr="00F21B1B">
          <w:rPr>
            <w:rStyle w:val="Hyperlink"/>
            <w:rFonts w:hint="cs"/>
            <w:rtl/>
          </w:rPr>
          <w:t>ص</w:t>
        </w:r>
        <w:r w:rsidRPr="00F21B1B">
          <w:rPr>
            <w:rStyle w:val="Hyperlink"/>
            <w:rtl/>
          </w:rPr>
          <w:t>283</w:t>
        </w:r>
        <w:r w:rsidRPr="00F21B1B">
          <w:rPr>
            <w:rStyle w:val="Hyperlink"/>
          </w:rPr>
          <w:t>.</w:t>
        </w:r>
      </w:hyperlink>
    </w:p>
  </w:footnote>
  <w:footnote w:id="25">
    <w:p w:rsidR="00F21B1B" w:rsidRPr="00F21B1B" w:rsidRDefault="00F21B1B" w:rsidP="00F21B1B">
      <w:pPr>
        <w:pStyle w:val="FootnoteText"/>
      </w:pPr>
      <w:r w:rsidRPr="00F21B1B">
        <w:footnoteRef/>
      </w:r>
      <w:r w:rsidRPr="00F21B1B">
        <w:rPr>
          <w:rtl/>
        </w:rPr>
        <w:t xml:space="preserve"> </w:t>
      </w:r>
      <w:hyperlink r:id="rId17" w:history="1">
        <w:r w:rsidRPr="00F21B1B">
          <w:rPr>
            <w:rStyle w:val="Hyperlink"/>
            <w:rFonts w:hint="cs"/>
            <w:rtl/>
          </w:rPr>
          <w:t>کامل</w:t>
        </w:r>
        <w:r w:rsidRPr="00F21B1B">
          <w:rPr>
            <w:rStyle w:val="Hyperlink"/>
            <w:rtl/>
          </w:rPr>
          <w:t xml:space="preserve"> </w:t>
        </w:r>
        <w:r w:rsidRPr="00F21B1B">
          <w:rPr>
            <w:rStyle w:val="Hyperlink"/>
            <w:rFonts w:hint="cs"/>
            <w:rtl/>
          </w:rPr>
          <w:t>الزیارات،</w:t>
        </w:r>
        <w:r w:rsidRPr="00F21B1B">
          <w:rPr>
            <w:rStyle w:val="Hyperlink"/>
            <w:rtl/>
          </w:rPr>
          <w:t xml:space="preserve"> </w:t>
        </w:r>
        <w:r w:rsidRPr="00F21B1B">
          <w:rPr>
            <w:rStyle w:val="Hyperlink"/>
            <w:rFonts w:hint="cs"/>
            <w:rtl/>
          </w:rPr>
          <w:t>ابن</w:t>
        </w:r>
        <w:r w:rsidRPr="00F21B1B">
          <w:rPr>
            <w:rStyle w:val="Hyperlink"/>
            <w:rtl/>
          </w:rPr>
          <w:t xml:space="preserve"> </w:t>
        </w:r>
        <w:r w:rsidRPr="00F21B1B">
          <w:rPr>
            <w:rStyle w:val="Hyperlink"/>
            <w:rFonts w:hint="cs"/>
            <w:rtl/>
          </w:rPr>
          <w:t>قولویه</w:t>
        </w:r>
        <w:r w:rsidRPr="00F21B1B">
          <w:rPr>
            <w:rStyle w:val="Hyperlink"/>
            <w:rtl/>
          </w:rPr>
          <w:t xml:space="preserve"> </w:t>
        </w:r>
        <w:r w:rsidRPr="00F21B1B">
          <w:rPr>
            <w:rStyle w:val="Hyperlink"/>
            <w:rFonts w:hint="cs"/>
            <w:rtl/>
          </w:rPr>
          <w:t>القمی،</w:t>
        </w:r>
        <w:r w:rsidRPr="00F21B1B">
          <w:rPr>
            <w:rStyle w:val="Hyperlink"/>
            <w:rtl/>
          </w:rPr>
          <w:t xml:space="preserve"> </w:t>
        </w:r>
        <w:r>
          <w:rPr>
            <w:rStyle w:val="Hyperlink"/>
            <w:rFonts w:hint="cs"/>
            <w:rtl/>
          </w:rPr>
          <w:t xml:space="preserve">باب۷۹، رقم۷، </w:t>
        </w:r>
        <w:r w:rsidRPr="00F21B1B">
          <w:rPr>
            <w:rStyle w:val="Hyperlink"/>
            <w:rFonts w:hint="cs"/>
            <w:rtl/>
          </w:rPr>
          <w:t>ص</w:t>
        </w:r>
        <w:r w:rsidRPr="00F21B1B">
          <w:rPr>
            <w:rStyle w:val="Hyperlink"/>
            <w:rtl/>
          </w:rPr>
          <w:t>209</w:t>
        </w:r>
        <w:r>
          <w:rPr>
            <w:rStyle w:val="Hyperlink"/>
            <w:rFonts w:hint="cs"/>
            <w:rtl/>
          </w:rPr>
          <w:t>؛</w:t>
        </w:r>
      </w:hyperlink>
      <w:r>
        <w:rPr>
          <w:rFonts w:hint="cs"/>
          <w:rtl/>
        </w:rPr>
        <w:t xml:space="preserve"> </w:t>
      </w:r>
      <w:hyperlink r:id="rId18" w:history="1">
        <w:r w:rsidRPr="00F21B1B">
          <w:rPr>
            <w:rStyle w:val="Hyperlink"/>
            <w:rFonts w:hint="cs"/>
            <w:rtl/>
          </w:rPr>
          <w:t>تهذیب</w:t>
        </w:r>
        <w:r w:rsidRPr="00F21B1B">
          <w:rPr>
            <w:rStyle w:val="Hyperlink"/>
            <w:rtl/>
          </w:rPr>
          <w:t xml:space="preserve"> </w:t>
        </w:r>
        <w:r w:rsidRPr="00F21B1B">
          <w:rPr>
            <w:rStyle w:val="Hyperlink"/>
            <w:rFonts w:hint="cs"/>
            <w:rtl/>
          </w:rPr>
          <w:t>الاحکام،</w:t>
        </w:r>
        <w:r w:rsidRPr="00F21B1B">
          <w:rPr>
            <w:rStyle w:val="Hyperlink"/>
            <w:rtl/>
          </w:rPr>
          <w:t xml:space="preserve"> </w:t>
        </w:r>
        <w:r w:rsidRPr="00F21B1B">
          <w:rPr>
            <w:rStyle w:val="Hyperlink"/>
            <w:rFonts w:hint="cs"/>
            <w:rtl/>
          </w:rPr>
          <w:t>شیخ</w:t>
        </w:r>
        <w:r w:rsidRPr="00F21B1B">
          <w:rPr>
            <w:rStyle w:val="Hyperlink"/>
            <w:rtl/>
          </w:rPr>
          <w:t xml:space="preserve"> </w:t>
        </w:r>
        <w:r w:rsidRPr="00F21B1B">
          <w:rPr>
            <w:rStyle w:val="Hyperlink"/>
            <w:rFonts w:hint="cs"/>
            <w:rtl/>
          </w:rPr>
          <w:t>طوسی،</w:t>
        </w:r>
        <w:r w:rsidRPr="00F21B1B">
          <w:rPr>
            <w:rStyle w:val="Hyperlink"/>
            <w:rtl/>
          </w:rPr>
          <w:t xml:space="preserve"> </w:t>
        </w:r>
        <w:r w:rsidRPr="00F21B1B">
          <w:rPr>
            <w:rStyle w:val="Hyperlink"/>
            <w:rFonts w:hint="cs"/>
            <w:rtl/>
          </w:rPr>
          <w:t>ج</w:t>
        </w:r>
        <w:r w:rsidRPr="00F21B1B">
          <w:rPr>
            <w:rStyle w:val="Hyperlink"/>
            <w:rtl/>
          </w:rPr>
          <w:t>10</w:t>
        </w:r>
        <w:r w:rsidRPr="00F21B1B">
          <w:rPr>
            <w:rStyle w:val="Hyperlink"/>
            <w:rFonts w:hint="cs"/>
            <w:rtl/>
          </w:rPr>
          <w:t>،</w:t>
        </w:r>
        <w:r w:rsidRPr="00F21B1B">
          <w:rPr>
            <w:rStyle w:val="Hyperlink"/>
            <w:rtl/>
          </w:rPr>
          <w:t xml:space="preserve"> </w:t>
        </w:r>
        <w:r w:rsidRPr="00F21B1B">
          <w:rPr>
            <w:rStyle w:val="Hyperlink"/>
            <w:rFonts w:hint="cs"/>
            <w:rtl/>
          </w:rPr>
          <w:t>ص</w:t>
        </w:r>
        <w:r w:rsidRPr="00F21B1B">
          <w:rPr>
            <w:rStyle w:val="Hyperlink"/>
            <w:rtl/>
          </w:rPr>
          <w:t>120</w:t>
        </w:r>
        <w:r w:rsidRPr="00F21B1B">
          <w:rPr>
            <w:rStyle w:val="Hyperlink"/>
          </w:rPr>
          <w:t>.</w:t>
        </w:r>
      </w:hyperlink>
    </w:p>
  </w:footnote>
  <w:footnote w:id="26">
    <w:p w:rsidR="00F21B1B" w:rsidRPr="00F21B1B" w:rsidRDefault="00F21B1B" w:rsidP="00F21B1B">
      <w:pPr>
        <w:pStyle w:val="FootnoteText"/>
      </w:pPr>
      <w:r w:rsidRPr="00F21B1B">
        <w:footnoteRef/>
      </w:r>
      <w:r w:rsidRPr="00F21B1B">
        <w:rPr>
          <w:rtl/>
        </w:rPr>
        <w:t xml:space="preserve"> </w:t>
      </w:r>
      <w:hyperlink r:id="rId19" w:history="1">
        <w:r w:rsidRPr="00F21B1B">
          <w:rPr>
            <w:rStyle w:val="Hyperlink"/>
            <w:rFonts w:hint="cs"/>
            <w:rtl/>
          </w:rPr>
          <w:t>کامل</w:t>
        </w:r>
        <w:r w:rsidRPr="00F21B1B">
          <w:rPr>
            <w:rStyle w:val="Hyperlink"/>
            <w:rtl/>
          </w:rPr>
          <w:t xml:space="preserve"> </w:t>
        </w:r>
        <w:r w:rsidRPr="00F21B1B">
          <w:rPr>
            <w:rStyle w:val="Hyperlink"/>
            <w:rFonts w:hint="cs"/>
            <w:rtl/>
          </w:rPr>
          <w:t>الزیارات،</w:t>
        </w:r>
        <w:r w:rsidRPr="00F21B1B">
          <w:rPr>
            <w:rStyle w:val="Hyperlink"/>
            <w:rtl/>
          </w:rPr>
          <w:t xml:space="preserve"> </w:t>
        </w:r>
        <w:r w:rsidRPr="00F21B1B">
          <w:rPr>
            <w:rStyle w:val="Hyperlink"/>
            <w:rFonts w:hint="cs"/>
            <w:rtl/>
          </w:rPr>
          <w:t>ابن</w:t>
        </w:r>
        <w:r w:rsidRPr="00F21B1B">
          <w:rPr>
            <w:rStyle w:val="Hyperlink"/>
            <w:rtl/>
          </w:rPr>
          <w:t xml:space="preserve"> </w:t>
        </w:r>
        <w:r w:rsidRPr="00F21B1B">
          <w:rPr>
            <w:rStyle w:val="Hyperlink"/>
            <w:rFonts w:hint="cs"/>
            <w:rtl/>
          </w:rPr>
          <w:t>قولویه</w:t>
        </w:r>
        <w:r w:rsidRPr="00F21B1B">
          <w:rPr>
            <w:rStyle w:val="Hyperlink"/>
            <w:rtl/>
          </w:rPr>
          <w:t xml:space="preserve"> </w:t>
        </w:r>
        <w:r w:rsidRPr="00F21B1B">
          <w:rPr>
            <w:rStyle w:val="Hyperlink"/>
            <w:rFonts w:hint="cs"/>
            <w:rtl/>
          </w:rPr>
          <w:t>القمی،</w:t>
        </w:r>
        <w:r w:rsidRPr="00F21B1B">
          <w:rPr>
            <w:rStyle w:val="Hyperlink"/>
            <w:rtl/>
          </w:rPr>
          <w:t xml:space="preserve"> </w:t>
        </w:r>
        <w:r w:rsidRPr="00F21B1B">
          <w:rPr>
            <w:rStyle w:val="Hyperlink"/>
            <w:rFonts w:hint="cs"/>
            <w:rtl/>
          </w:rPr>
          <w:t>باب۷۹، رقم۷</w:t>
        </w:r>
        <w:r>
          <w:rPr>
            <w:rStyle w:val="Hyperlink"/>
            <w:rFonts w:hint="cs"/>
            <w:rtl/>
          </w:rPr>
          <w:t xml:space="preserve">، </w:t>
        </w:r>
        <w:r w:rsidRPr="00F21B1B">
          <w:rPr>
            <w:rStyle w:val="Hyperlink"/>
            <w:rFonts w:hint="cs"/>
            <w:rtl/>
          </w:rPr>
          <w:t>ص</w:t>
        </w:r>
        <w:r w:rsidRPr="00F21B1B">
          <w:rPr>
            <w:rStyle w:val="Hyperlink"/>
            <w:rtl/>
          </w:rPr>
          <w:t>210</w:t>
        </w:r>
        <w:r w:rsidRPr="00F21B1B">
          <w:rPr>
            <w:rStyle w:val="Hyperlink"/>
          </w:rPr>
          <w:t>.</w:t>
        </w:r>
      </w:hyperlink>
    </w:p>
  </w:footnote>
  <w:footnote w:id="27">
    <w:p w:rsidR="005C41FA" w:rsidRPr="005C41FA" w:rsidRDefault="005C41FA" w:rsidP="005C41FA">
      <w:pPr>
        <w:pStyle w:val="FootnoteText"/>
      </w:pPr>
      <w:r w:rsidRPr="005C41FA">
        <w:footnoteRef/>
      </w:r>
      <w:r w:rsidRPr="005C41FA">
        <w:rPr>
          <w:rtl/>
        </w:rPr>
        <w:t xml:space="preserve"> </w:t>
      </w:r>
      <w:hyperlink r:id="rId20" w:history="1">
        <w:r w:rsidRPr="005C41FA">
          <w:rPr>
            <w:rStyle w:val="Hyperlink"/>
            <w:rFonts w:hint="cs"/>
            <w:rtl/>
          </w:rPr>
          <w:t>تهذیب</w:t>
        </w:r>
        <w:r w:rsidRPr="005C41FA">
          <w:rPr>
            <w:rStyle w:val="Hyperlink"/>
            <w:rtl/>
          </w:rPr>
          <w:t xml:space="preserve"> </w:t>
        </w:r>
        <w:r w:rsidRPr="005C41FA">
          <w:rPr>
            <w:rStyle w:val="Hyperlink"/>
            <w:rFonts w:hint="cs"/>
            <w:rtl/>
          </w:rPr>
          <w:t>الاحکام،</w:t>
        </w:r>
        <w:r w:rsidRPr="005C41FA">
          <w:rPr>
            <w:rStyle w:val="Hyperlink"/>
            <w:rtl/>
          </w:rPr>
          <w:t xml:space="preserve"> </w:t>
        </w:r>
        <w:r w:rsidRPr="005C41FA">
          <w:rPr>
            <w:rStyle w:val="Hyperlink"/>
            <w:rFonts w:hint="cs"/>
            <w:rtl/>
          </w:rPr>
          <w:t>شیخ</w:t>
        </w:r>
        <w:r w:rsidRPr="005C41FA">
          <w:rPr>
            <w:rStyle w:val="Hyperlink"/>
            <w:rtl/>
          </w:rPr>
          <w:t xml:space="preserve"> </w:t>
        </w:r>
        <w:r w:rsidRPr="005C41FA">
          <w:rPr>
            <w:rStyle w:val="Hyperlink"/>
            <w:rFonts w:hint="cs"/>
            <w:rtl/>
          </w:rPr>
          <w:t>طوسی،</w:t>
        </w:r>
        <w:r w:rsidRPr="005C41FA">
          <w:rPr>
            <w:rStyle w:val="Hyperlink"/>
            <w:rtl/>
          </w:rPr>
          <w:t xml:space="preserve"> </w:t>
        </w:r>
        <w:r w:rsidRPr="005C41FA">
          <w:rPr>
            <w:rStyle w:val="Hyperlink"/>
            <w:rFonts w:hint="cs"/>
            <w:rtl/>
          </w:rPr>
          <w:t>ج</w:t>
        </w:r>
        <w:r w:rsidRPr="005C41FA">
          <w:rPr>
            <w:rStyle w:val="Hyperlink"/>
            <w:rtl/>
          </w:rPr>
          <w:t>2</w:t>
        </w:r>
        <w:r w:rsidRPr="005C41FA">
          <w:rPr>
            <w:rStyle w:val="Hyperlink"/>
            <w:rFonts w:hint="cs"/>
            <w:rtl/>
          </w:rPr>
          <w:t>،</w:t>
        </w:r>
        <w:r w:rsidRPr="005C41FA">
          <w:rPr>
            <w:rStyle w:val="Hyperlink"/>
            <w:rtl/>
          </w:rPr>
          <w:t xml:space="preserve"> </w:t>
        </w:r>
        <w:r w:rsidRPr="005C41FA">
          <w:rPr>
            <w:rStyle w:val="Hyperlink"/>
            <w:rFonts w:hint="cs"/>
            <w:rtl/>
          </w:rPr>
          <w:t>ص</w:t>
        </w:r>
        <w:r w:rsidRPr="005C41FA">
          <w:rPr>
            <w:rStyle w:val="Hyperlink"/>
            <w:rtl/>
          </w:rPr>
          <w:t>118</w:t>
        </w:r>
        <w:r w:rsidRPr="005C41FA">
          <w:rPr>
            <w:rStyle w:val="Hyperlink"/>
          </w:rPr>
          <w:t>.</w:t>
        </w:r>
      </w:hyperlink>
    </w:p>
  </w:footnote>
  <w:footnote w:id="28">
    <w:p w:rsidR="005C41FA" w:rsidRPr="005C41FA" w:rsidRDefault="005C41FA" w:rsidP="005C41FA">
      <w:pPr>
        <w:pStyle w:val="FootnoteText"/>
      </w:pPr>
      <w:r w:rsidRPr="005C41FA">
        <w:footnoteRef/>
      </w:r>
      <w:r w:rsidRPr="005C41FA">
        <w:rPr>
          <w:rtl/>
        </w:rPr>
        <w:t xml:space="preserve"> </w:t>
      </w:r>
      <w:hyperlink r:id="rId21" w:history="1">
        <w:r w:rsidRPr="005C41FA">
          <w:rPr>
            <w:rStyle w:val="Hyperlink"/>
            <w:rFonts w:hint="cs"/>
            <w:rtl/>
          </w:rPr>
          <w:t>تهذیب</w:t>
        </w:r>
        <w:r w:rsidRPr="005C41FA">
          <w:rPr>
            <w:rStyle w:val="Hyperlink"/>
            <w:rtl/>
          </w:rPr>
          <w:t xml:space="preserve"> </w:t>
        </w:r>
        <w:r w:rsidRPr="005C41FA">
          <w:rPr>
            <w:rStyle w:val="Hyperlink"/>
            <w:rFonts w:hint="cs"/>
            <w:rtl/>
          </w:rPr>
          <w:t>الاحکام،</w:t>
        </w:r>
        <w:r w:rsidRPr="005C41FA">
          <w:rPr>
            <w:rStyle w:val="Hyperlink"/>
            <w:rtl/>
          </w:rPr>
          <w:t xml:space="preserve"> </w:t>
        </w:r>
        <w:r w:rsidRPr="005C41FA">
          <w:rPr>
            <w:rStyle w:val="Hyperlink"/>
            <w:rFonts w:hint="cs"/>
            <w:rtl/>
          </w:rPr>
          <w:t>شیخ</w:t>
        </w:r>
        <w:r w:rsidRPr="005C41FA">
          <w:rPr>
            <w:rStyle w:val="Hyperlink"/>
            <w:rtl/>
          </w:rPr>
          <w:t xml:space="preserve"> </w:t>
        </w:r>
        <w:r w:rsidRPr="005C41FA">
          <w:rPr>
            <w:rStyle w:val="Hyperlink"/>
            <w:rFonts w:hint="cs"/>
            <w:rtl/>
          </w:rPr>
          <w:t>طوسی،</w:t>
        </w:r>
        <w:r w:rsidRPr="005C41FA">
          <w:rPr>
            <w:rStyle w:val="Hyperlink"/>
            <w:rtl/>
          </w:rPr>
          <w:t xml:space="preserve"> </w:t>
        </w:r>
        <w:r w:rsidRPr="005C41FA">
          <w:rPr>
            <w:rStyle w:val="Hyperlink"/>
            <w:rFonts w:hint="cs"/>
            <w:rtl/>
          </w:rPr>
          <w:t>ج</w:t>
        </w:r>
        <w:r w:rsidRPr="005C41FA">
          <w:rPr>
            <w:rStyle w:val="Hyperlink"/>
            <w:rtl/>
          </w:rPr>
          <w:t>2</w:t>
        </w:r>
        <w:r w:rsidRPr="005C41FA">
          <w:rPr>
            <w:rStyle w:val="Hyperlink"/>
            <w:rFonts w:hint="cs"/>
            <w:rtl/>
          </w:rPr>
          <w:t>،</w:t>
        </w:r>
        <w:r w:rsidRPr="005C41FA">
          <w:rPr>
            <w:rStyle w:val="Hyperlink"/>
            <w:rtl/>
          </w:rPr>
          <w:t xml:space="preserve"> </w:t>
        </w:r>
        <w:r w:rsidRPr="005C41FA">
          <w:rPr>
            <w:rStyle w:val="Hyperlink"/>
            <w:rFonts w:hint="cs"/>
            <w:rtl/>
          </w:rPr>
          <w:t>ص</w:t>
        </w:r>
        <w:r w:rsidRPr="005C41FA">
          <w:rPr>
            <w:rStyle w:val="Hyperlink"/>
            <w:rtl/>
          </w:rPr>
          <w:t>137</w:t>
        </w:r>
        <w:r w:rsidRPr="005C41FA">
          <w:rPr>
            <w:rStyle w:val="Hyperlink"/>
          </w:rPr>
          <w:t>.</w:t>
        </w:r>
      </w:hyperlink>
    </w:p>
  </w:footnote>
  <w:footnote w:id="29">
    <w:p w:rsidR="005C41FA" w:rsidRPr="005C41FA" w:rsidRDefault="005C41FA" w:rsidP="005C41FA">
      <w:pPr>
        <w:pStyle w:val="FootnoteText"/>
      </w:pPr>
      <w:r w:rsidRPr="005C41FA">
        <w:footnoteRef/>
      </w:r>
      <w:r w:rsidRPr="005C41FA">
        <w:rPr>
          <w:rtl/>
        </w:rPr>
        <w:t xml:space="preserve"> </w:t>
      </w:r>
      <w:hyperlink r:id="rId22" w:history="1">
        <w:r w:rsidRPr="005C41FA">
          <w:rPr>
            <w:rStyle w:val="Hyperlink"/>
            <w:rFonts w:hint="cs"/>
            <w:rtl/>
          </w:rPr>
          <w:t>تهذیب</w:t>
        </w:r>
        <w:r w:rsidRPr="005C41FA">
          <w:rPr>
            <w:rStyle w:val="Hyperlink"/>
            <w:rtl/>
          </w:rPr>
          <w:t xml:space="preserve"> </w:t>
        </w:r>
        <w:r w:rsidRPr="005C41FA">
          <w:rPr>
            <w:rStyle w:val="Hyperlink"/>
            <w:rFonts w:hint="cs"/>
            <w:rtl/>
          </w:rPr>
          <w:t>الاحکام،</w:t>
        </w:r>
        <w:r w:rsidRPr="005C41FA">
          <w:rPr>
            <w:rStyle w:val="Hyperlink"/>
            <w:rtl/>
          </w:rPr>
          <w:t xml:space="preserve"> </w:t>
        </w:r>
        <w:r w:rsidRPr="005C41FA">
          <w:rPr>
            <w:rStyle w:val="Hyperlink"/>
            <w:rFonts w:hint="cs"/>
            <w:rtl/>
          </w:rPr>
          <w:t>شیخ</w:t>
        </w:r>
        <w:r w:rsidRPr="005C41FA">
          <w:rPr>
            <w:rStyle w:val="Hyperlink"/>
            <w:rtl/>
          </w:rPr>
          <w:t xml:space="preserve"> </w:t>
        </w:r>
        <w:r w:rsidRPr="005C41FA">
          <w:rPr>
            <w:rStyle w:val="Hyperlink"/>
            <w:rFonts w:hint="cs"/>
            <w:rtl/>
          </w:rPr>
          <w:t>طوسی،</w:t>
        </w:r>
        <w:r w:rsidRPr="005C41FA">
          <w:rPr>
            <w:rStyle w:val="Hyperlink"/>
            <w:rtl/>
          </w:rPr>
          <w:t xml:space="preserve"> </w:t>
        </w:r>
        <w:r w:rsidRPr="005C41FA">
          <w:rPr>
            <w:rStyle w:val="Hyperlink"/>
            <w:rFonts w:hint="cs"/>
            <w:rtl/>
          </w:rPr>
          <w:t>ج</w:t>
        </w:r>
        <w:r w:rsidRPr="005C41FA">
          <w:rPr>
            <w:rStyle w:val="Hyperlink"/>
            <w:rtl/>
          </w:rPr>
          <w:t>3</w:t>
        </w:r>
        <w:r w:rsidRPr="005C41FA">
          <w:rPr>
            <w:rStyle w:val="Hyperlink"/>
            <w:rFonts w:hint="cs"/>
            <w:rtl/>
          </w:rPr>
          <w:t>،</w:t>
        </w:r>
        <w:r w:rsidRPr="005C41FA">
          <w:rPr>
            <w:rStyle w:val="Hyperlink"/>
            <w:rtl/>
          </w:rPr>
          <w:t xml:space="preserve"> </w:t>
        </w:r>
        <w:r w:rsidRPr="005C41FA">
          <w:rPr>
            <w:rStyle w:val="Hyperlink"/>
            <w:rFonts w:hint="cs"/>
            <w:rtl/>
          </w:rPr>
          <w:t>ص</w:t>
        </w:r>
        <w:r w:rsidRPr="005C41FA">
          <w:rPr>
            <w:rStyle w:val="Hyperlink"/>
            <w:rtl/>
          </w:rPr>
          <w:t>178</w:t>
        </w:r>
        <w:r w:rsidRPr="005C41FA">
          <w:rPr>
            <w:rStyle w:val="Hyperlink"/>
          </w:rPr>
          <w:t>.</w:t>
        </w:r>
      </w:hyperlink>
    </w:p>
  </w:footnote>
  <w:footnote w:id="30">
    <w:p w:rsidR="005C41FA" w:rsidRPr="005C41FA" w:rsidRDefault="005C41FA" w:rsidP="005C41FA">
      <w:pPr>
        <w:pStyle w:val="FootnoteText"/>
      </w:pPr>
      <w:r w:rsidRPr="005C41FA">
        <w:footnoteRef/>
      </w:r>
      <w:r w:rsidRPr="005C41FA">
        <w:rPr>
          <w:rtl/>
        </w:rPr>
        <w:t xml:space="preserve"> </w:t>
      </w:r>
      <w:hyperlink r:id="rId23" w:history="1">
        <w:r w:rsidRPr="005C41FA">
          <w:rPr>
            <w:rStyle w:val="Hyperlink"/>
            <w:rFonts w:hint="cs"/>
            <w:rtl/>
          </w:rPr>
          <w:t>تهذیب</w:t>
        </w:r>
        <w:r w:rsidRPr="005C41FA">
          <w:rPr>
            <w:rStyle w:val="Hyperlink"/>
            <w:rtl/>
          </w:rPr>
          <w:t xml:space="preserve"> </w:t>
        </w:r>
        <w:r w:rsidRPr="005C41FA">
          <w:rPr>
            <w:rStyle w:val="Hyperlink"/>
            <w:rFonts w:hint="cs"/>
            <w:rtl/>
          </w:rPr>
          <w:t>الاحکام،</w:t>
        </w:r>
        <w:r w:rsidRPr="005C41FA">
          <w:rPr>
            <w:rStyle w:val="Hyperlink"/>
            <w:rtl/>
          </w:rPr>
          <w:t xml:space="preserve"> </w:t>
        </w:r>
        <w:r w:rsidRPr="005C41FA">
          <w:rPr>
            <w:rStyle w:val="Hyperlink"/>
            <w:rFonts w:hint="cs"/>
            <w:rtl/>
          </w:rPr>
          <w:t>شیخ</w:t>
        </w:r>
        <w:r w:rsidRPr="005C41FA">
          <w:rPr>
            <w:rStyle w:val="Hyperlink"/>
            <w:rtl/>
          </w:rPr>
          <w:t xml:space="preserve"> </w:t>
        </w:r>
        <w:r w:rsidRPr="005C41FA">
          <w:rPr>
            <w:rStyle w:val="Hyperlink"/>
            <w:rFonts w:hint="cs"/>
            <w:rtl/>
          </w:rPr>
          <w:t>طوسی،</w:t>
        </w:r>
        <w:r w:rsidRPr="005C41FA">
          <w:rPr>
            <w:rStyle w:val="Hyperlink"/>
            <w:rtl/>
          </w:rPr>
          <w:t xml:space="preserve"> </w:t>
        </w:r>
        <w:r w:rsidRPr="005C41FA">
          <w:rPr>
            <w:rStyle w:val="Hyperlink"/>
            <w:rFonts w:hint="cs"/>
            <w:rtl/>
          </w:rPr>
          <w:t>ج</w:t>
        </w:r>
        <w:r w:rsidRPr="005C41FA">
          <w:rPr>
            <w:rStyle w:val="Hyperlink"/>
            <w:rtl/>
          </w:rPr>
          <w:t>3</w:t>
        </w:r>
        <w:r w:rsidRPr="005C41FA">
          <w:rPr>
            <w:rStyle w:val="Hyperlink"/>
            <w:rFonts w:hint="cs"/>
            <w:rtl/>
          </w:rPr>
          <w:t>،</w:t>
        </w:r>
        <w:r w:rsidRPr="005C41FA">
          <w:rPr>
            <w:rStyle w:val="Hyperlink"/>
            <w:rtl/>
          </w:rPr>
          <w:t xml:space="preserve"> </w:t>
        </w:r>
        <w:r w:rsidRPr="005C41FA">
          <w:rPr>
            <w:rStyle w:val="Hyperlink"/>
            <w:rFonts w:hint="cs"/>
            <w:rtl/>
          </w:rPr>
          <w:t>ص</w:t>
        </w:r>
        <w:r w:rsidRPr="005C41FA">
          <w:rPr>
            <w:rStyle w:val="Hyperlink"/>
            <w:rtl/>
          </w:rPr>
          <w:t>207</w:t>
        </w:r>
        <w:r w:rsidRPr="005C41F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AB" w:rsidRDefault="00B401AB">
    <w:pPr>
      <w:pStyle w:val="Header"/>
    </w:pPr>
  </w:p>
  <w:p w:rsidR="00B401AB" w:rsidRDefault="00B401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3B94"/>
    <w:rsid w:val="000042AB"/>
    <w:rsid w:val="00004E65"/>
    <w:rsid w:val="000057BF"/>
    <w:rsid w:val="000071DF"/>
    <w:rsid w:val="000072A3"/>
    <w:rsid w:val="00010C35"/>
    <w:rsid w:val="00011762"/>
    <w:rsid w:val="00012C7F"/>
    <w:rsid w:val="000238DB"/>
    <w:rsid w:val="00025777"/>
    <w:rsid w:val="00025B70"/>
    <w:rsid w:val="000334E3"/>
    <w:rsid w:val="000353D7"/>
    <w:rsid w:val="00036865"/>
    <w:rsid w:val="000428E0"/>
    <w:rsid w:val="000472FE"/>
    <w:rsid w:val="00051A6C"/>
    <w:rsid w:val="00054AE5"/>
    <w:rsid w:val="00055496"/>
    <w:rsid w:val="00055725"/>
    <w:rsid w:val="00075248"/>
    <w:rsid w:val="00077CB6"/>
    <w:rsid w:val="00080A41"/>
    <w:rsid w:val="0008299B"/>
    <w:rsid w:val="000913AA"/>
    <w:rsid w:val="00091FD0"/>
    <w:rsid w:val="00094847"/>
    <w:rsid w:val="00094D3C"/>
    <w:rsid w:val="00096C63"/>
    <w:rsid w:val="000A0ADA"/>
    <w:rsid w:val="000A2A5D"/>
    <w:rsid w:val="000A7ACD"/>
    <w:rsid w:val="000B01A8"/>
    <w:rsid w:val="000B18D7"/>
    <w:rsid w:val="000B5DB5"/>
    <w:rsid w:val="000C3947"/>
    <w:rsid w:val="000D23DD"/>
    <w:rsid w:val="000D2A37"/>
    <w:rsid w:val="000D30E9"/>
    <w:rsid w:val="000D6818"/>
    <w:rsid w:val="000E05FF"/>
    <w:rsid w:val="000E335E"/>
    <w:rsid w:val="000E5BED"/>
    <w:rsid w:val="000E7934"/>
    <w:rsid w:val="000F16CF"/>
    <w:rsid w:val="000F527C"/>
    <w:rsid w:val="000F5297"/>
    <w:rsid w:val="000F5BAC"/>
    <w:rsid w:val="000F780E"/>
    <w:rsid w:val="00102585"/>
    <w:rsid w:val="001039E2"/>
    <w:rsid w:val="00106BD4"/>
    <w:rsid w:val="00114AB7"/>
    <w:rsid w:val="00116B2B"/>
    <w:rsid w:val="0012200A"/>
    <w:rsid w:val="00124B4C"/>
    <w:rsid w:val="00124E3D"/>
    <w:rsid w:val="00125794"/>
    <w:rsid w:val="00127E95"/>
    <w:rsid w:val="00130659"/>
    <w:rsid w:val="001347C7"/>
    <w:rsid w:val="001356B0"/>
    <w:rsid w:val="00136B16"/>
    <w:rsid w:val="001474A5"/>
    <w:rsid w:val="00150892"/>
    <w:rsid w:val="00151937"/>
    <w:rsid w:val="00151B8F"/>
    <w:rsid w:val="00153914"/>
    <w:rsid w:val="00153A91"/>
    <w:rsid w:val="001573D0"/>
    <w:rsid w:val="001653C2"/>
    <w:rsid w:val="001723A4"/>
    <w:rsid w:val="00174515"/>
    <w:rsid w:val="0017598A"/>
    <w:rsid w:val="00175E3E"/>
    <w:rsid w:val="00176039"/>
    <w:rsid w:val="001772A9"/>
    <w:rsid w:val="00181844"/>
    <w:rsid w:val="001837E9"/>
    <w:rsid w:val="00184052"/>
    <w:rsid w:val="0018444C"/>
    <w:rsid w:val="001871BE"/>
    <w:rsid w:val="00187CB1"/>
    <w:rsid w:val="00187DFA"/>
    <w:rsid w:val="00193B42"/>
    <w:rsid w:val="001950AD"/>
    <w:rsid w:val="00195E73"/>
    <w:rsid w:val="001A1BC1"/>
    <w:rsid w:val="001A1EA5"/>
    <w:rsid w:val="001A21E1"/>
    <w:rsid w:val="001A2574"/>
    <w:rsid w:val="001A27D7"/>
    <w:rsid w:val="001A294E"/>
    <w:rsid w:val="001A4ED8"/>
    <w:rsid w:val="001B2488"/>
    <w:rsid w:val="001B2788"/>
    <w:rsid w:val="001B2CC0"/>
    <w:rsid w:val="001B6799"/>
    <w:rsid w:val="001C0ADE"/>
    <w:rsid w:val="001C1362"/>
    <w:rsid w:val="001C1E5F"/>
    <w:rsid w:val="001C6714"/>
    <w:rsid w:val="001D2E9A"/>
    <w:rsid w:val="001D3546"/>
    <w:rsid w:val="001D597F"/>
    <w:rsid w:val="001D6B6C"/>
    <w:rsid w:val="001D76E0"/>
    <w:rsid w:val="001E1E2F"/>
    <w:rsid w:val="001E2599"/>
    <w:rsid w:val="001E3FD4"/>
    <w:rsid w:val="001E4C91"/>
    <w:rsid w:val="001E7C6E"/>
    <w:rsid w:val="001F5C71"/>
    <w:rsid w:val="0020241A"/>
    <w:rsid w:val="00203821"/>
    <w:rsid w:val="0020393D"/>
    <w:rsid w:val="00203E9C"/>
    <w:rsid w:val="002047B2"/>
    <w:rsid w:val="00211632"/>
    <w:rsid w:val="00212BB4"/>
    <w:rsid w:val="00213944"/>
    <w:rsid w:val="00215246"/>
    <w:rsid w:val="0021630D"/>
    <w:rsid w:val="00216ACB"/>
    <w:rsid w:val="002203E4"/>
    <w:rsid w:val="00232BBA"/>
    <w:rsid w:val="00233A01"/>
    <w:rsid w:val="00237776"/>
    <w:rsid w:val="00240459"/>
    <w:rsid w:val="0024121B"/>
    <w:rsid w:val="0024294F"/>
    <w:rsid w:val="002453D8"/>
    <w:rsid w:val="00247D2F"/>
    <w:rsid w:val="00253512"/>
    <w:rsid w:val="00256560"/>
    <w:rsid w:val="00257650"/>
    <w:rsid w:val="002619F0"/>
    <w:rsid w:val="002654A0"/>
    <w:rsid w:val="00270DF7"/>
    <w:rsid w:val="00271626"/>
    <w:rsid w:val="0027373C"/>
    <w:rsid w:val="0027605E"/>
    <w:rsid w:val="00281E00"/>
    <w:rsid w:val="00284561"/>
    <w:rsid w:val="00290C63"/>
    <w:rsid w:val="0029147B"/>
    <w:rsid w:val="00292142"/>
    <w:rsid w:val="0029445E"/>
    <w:rsid w:val="00294A52"/>
    <w:rsid w:val="002A305C"/>
    <w:rsid w:val="002B15C8"/>
    <w:rsid w:val="002B575F"/>
    <w:rsid w:val="002B729B"/>
    <w:rsid w:val="002C23B5"/>
    <w:rsid w:val="002C33E6"/>
    <w:rsid w:val="002C53A2"/>
    <w:rsid w:val="002C5BB9"/>
    <w:rsid w:val="002C716A"/>
    <w:rsid w:val="002D0040"/>
    <w:rsid w:val="002D2FA8"/>
    <w:rsid w:val="002D5FCE"/>
    <w:rsid w:val="002D7720"/>
    <w:rsid w:val="002E220F"/>
    <w:rsid w:val="002E37C1"/>
    <w:rsid w:val="002F4085"/>
    <w:rsid w:val="00300C0F"/>
    <w:rsid w:val="00307311"/>
    <w:rsid w:val="003139D6"/>
    <w:rsid w:val="00316B1F"/>
    <w:rsid w:val="0032100F"/>
    <w:rsid w:val="00323C63"/>
    <w:rsid w:val="00326D29"/>
    <w:rsid w:val="00327689"/>
    <w:rsid w:val="0033402C"/>
    <w:rsid w:val="00335DA9"/>
    <w:rsid w:val="003372CB"/>
    <w:rsid w:val="00340521"/>
    <w:rsid w:val="00345C73"/>
    <w:rsid w:val="00350122"/>
    <w:rsid w:val="0035047B"/>
    <w:rsid w:val="00353F70"/>
    <w:rsid w:val="00354A99"/>
    <w:rsid w:val="00360311"/>
    <w:rsid w:val="00361922"/>
    <w:rsid w:val="00370BB5"/>
    <w:rsid w:val="0037339B"/>
    <w:rsid w:val="00382FB2"/>
    <w:rsid w:val="00386C11"/>
    <w:rsid w:val="0039014D"/>
    <w:rsid w:val="00392CB2"/>
    <w:rsid w:val="0039522F"/>
    <w:rsid w:val="00397466"/>
    <w:rsid w:val="00397BFA"/>
    <w:rsid w:val="003A393A"/>
    <w:rsid w:val="003A57E2"/>
    <w:rsid w:val="003A606D"/>
    <w:rsid w:val="003A6148"/>
    <w:rsid w:val="003A6EBE"/>
    <w:rsid w:val="003B3107"/>
    <w:rsid w:val="003B62A7"/>
    <w:rsid w:val="003C33F6"/>
    <w:rsid w:val="003C3D2E"/>
    <w:rsid w:val="003C43A5"/>
    <w:rsid w:val="003C43B0"/>
    <w:rsid w:val="003C6F7C"/>
    <w:rsid w:val="003D42FD"/>
    <w:rsid w:val="003E036D"/>
    <w:rsid w:val="003E1C5C"/>
    <w:rsid w:val="003E631C"/>
    <w:rsid w:val="003E6650"/>
    <w:rsid w:val="003F2486"/>
    <w:rsid w:val="003F2F39"/>
    <w:rsid w:val="003F568C"/>
    <w:rsid w:val="003F5B46"/>
    <w:rsid w:val="0040035B"/>
    <w:rsid w:val="00401363"/>
    <w:rsid w:val="00401BD2"/>
    <w:rsid w:val="00402E47"/>
    <w:rsid w:val="0040546D"/>
    <w:rsid w:val="00407C33"/>
    <w:rsid w:val="00412D31"/>
    <w:rsid w:val="00416070"/>
    <w:rsid w:val="00425015"/>
    <w:rsid w:val="00430994"/>
    <w:rsid w:val="00434213"/>
    <w:rsid w:val="00441B6D"/>
    <w:rsid w:val="00443458"/>
    <w:rsid w:val="00445854"/>
    <w:rsid w:val="00446CF8"/>
    <w:rsid w:val="0044766E"/>
    <w:rsid w:val="0045466A"/>
    <w:rsid w:val="004556EF"/>
    <w:rsid w:val="0045575B"/>
    <w:rsid w:val="00461E61"/>
    <w:rsid w:val="00462B07"/>
    <w:rsid w:val="004633D8"/>
    <w:rsid w:val="00465BD2"/>
    <w:rsid w:val="004660F1"/>
    <w:rsid w:val="00467CAE"/>
    <w:rsid w:val="00470D88"/>
    <w:rsid w:val="004715C8"/>
    <w:rsid w:val="004755EE"/>
    <w:rsid w:val="00481159"/>
    <w:rsid w:val="00481C31"/>
    <w:rsid w:val="00482FC1"/>
    <w:rsid w:val="00483027"/>
    <w:rsid w:val="00483788"/>
    <w:rsid w:val="00484710"/>
    <w:rsid w:val="00485064"/>
    <w:rsid w:val="004871AA"/>
    <w:rsid w:val="0049145F"/>
    <w:rsid w:val="004918D7"/>
    <w:rsid w:val="004926E1"/>
    <w:rsid w:val="00492D27"/>
    <w:rsid w:val="004A2FEA"/>
    <w:rsid w:val="004A753A"/>
    <w:rsid w:val="004B5DE6"/>
    <w:rsid w:val="004C449C"/>
    <w:rsid w:val="004D0304"/>
    <w:rsid w:val="004D153D"/>
    <w:rsid w:val="004D1A6B"/>
    <w:rsid w:val="004D2DD7"/>
    <w:rsid w:val="004D75C5"/>
    <w:rsid w:val="004D785B"/>
    <w:rsid w:val="004D7FE5"/>
    <w:rsid w:val="004E02E2"/>
    <w:rsid w:val="004E05B8"/>
    <w:rsid w:val="004E1615"/>
    <w:rsid w:val="004E2186"/>
    <w:rsid w:val="004E66FB"/>
    <w:rsid w:val="004F1E8F"/>
    <w:rsid w:val="004F2AB0"/>
    <w:rsid w:val="004F470A"/>
    <w:rsid w:val="004F4C59"/>
    <w:rsid w:val="004F4E21"/>
    <w:rsid w:val="004F6D30"/>
    <w:rsid w:val="00500C8F"/>
    <w:rsid w:val="00501909"/>
    <w:rsid w:val="00507BBB"/>
    <w:rsid w:val="005128DF"/>
    <w:rsid w:val="005135A3"/>
    <w:rsid w:val="0051592A"/>
    <w:rsid w:val="00515AF3"/>
    <w:rsid w:val="00517A49"/>
    <w:rsid w:val="00517CD9"/>
    <w:rsid w:val="005206FE"/>
    <w:rsid w:val="00524368"/>
    <w:rsid w:val="005257ED"/>
    <w:rsid w:val="005261EF"/>
    <w:rsid w:val="005306F8"/>
    <w:rsid w:val="0054023D"/>
    <w:rsid w:val="00540C8A"/>
    <w:rsid w:val="005426BF"/>
    <w:rsid w:val="00554FB7"/>
    <w:rsid w:val="005569CA"/>
    <w:rsid w:val="00561135"/>
    <w:rsid w:val="0056175A"/>
    <w:rsid w:val="0056213C"/>
    <w:rsid w:val="0056222C"/>
    <w:rsid w:val="00574AAA"/>
    <w:rsid w:val="00576A94"/>
    <w:rsid w:val="00580C24"/>
    <w:rsid w:val="005846E6"/>
    <w:rsid w:val="005857A6"/>
    <w:rsid w:val="00585ABE"/>
    <w:rsid w:val="00585FDC"/>
    <w:rsid w:val="00587DF2"/>
    <w:rsid w:val="005936D6"/>
    <w:rsid w:val="005968EF"/>
    <w:rsid w:val="00596C1E"/>
    <w:rsid w:val="00596ED1"/>
    <w:rsid w:val="00596F42"/>
    <w:rsid w:val="00597A62"/>
    <w:rsid w:val="005A2E26"/>
    <w:rsid w:val="005A2E50"/>
    <w:rsid w:val="005B486A"/>
    <w:rsid w:val="005B4901"/>
    <w:rsid w:val="005B59AE"/>
    <w:rsid w:val="005B7BCA"/>
    <w:rsid w:val="005C06DD"/>
    <w:rsid w:val="005C0DAE"/>
    <w:rsid w:val="005C188E"/>
    <w:rsid w:val="005C2B2A"/>
    <w:rsid w:val="005C3391"/>
    <w:rsid w:val="005C41FA"/>
    <w:rsid w:val="005C513B"/>
    <w:rsid w:val="005D2349"/>
    <w:rsid w:val="005D490B"/>
    <w:rsid w:val="005E08A9"/>
    <w:rsid w:val="005E11CD"/>
    <w:rsid w:val="005E1B60"/>
    <w:rsid w:val="005E3823"/>
    <w:rsid w:val="005E3E90"/>
    <w:rsid w:val="005E5122"/>
    <w:rsid w:val="005E5507"/>
    <w:rsid w:val="005E607B"/>
    <w:rsid w:val="005F0A8D"/>
    <w:rsid w:val="005F169B"/>
    <w:rsid w:val="005F3C66"/>
    <w:rsid w:val="005F657A"/>
    <w:rsid w:val="005F6C64"/>
    <w:rsid w:val="005F768C"/>
    <w:rsid w:val="00601229"/>
    <w:rsid w:val="00601C2D"/>
    <w:rsid w:val="00603B67"/>
    <w:rsid w:val="00607B4B"/>
    <w:rsid w:val="00612143"/>
    <w:rsid w:val="006162A2"/>
    <w:rsid w:val="00616B0B"/>
    <w:rsid w:val="0062237F"/>
    <w:rsid w:val="00622CE7"/>
    <w:rsid w:val="00623A15"/>
    <w:rsid w:val="006240DA"/>
    <w:rsid w:val="00625528"/>
    <w:rsid w:val="006258C9"/>
    <w:rsid w:val="00630B3D"/>
    <w:rsid w:val="0063256E"/>
    <w:rsid w:val="00633F04"/>
    <w:rsid w:val="00635219"/>
    <w:rsid w:val="00635EC0"/>
    <w:rsid w:val="0064063F"/>
    <w:rsid w:val="00640B58"/>
    <w:rsid w:val="006412CB"/>
    <w:rsid w:val="00641B9B"/>
    <w:rsid w:val="00642283"/>
    <w:rsid w:val="00642371"/>
    <w:rsid w:val="00651542"/>
    <w:rsid w:val="00651B02"/>
    <w:rsid w:val="00651B19"/>
    <w:rsid w:val="00653647"/>
    <w:rsid w:val="006576CD"/>
    <w:rsid w:val="006577B7"/>
    <w:rsid w:val="00660A29"/>
    <w:rsid w:val="00660FBE"/>
    <w:rsid w:val="00661B45"/>
    <w:rsid w:val="00661FBB"/>
    <w:rsid w:val="00667592"/>
    <w:rsid w:val="00671CC8"/>
    <w:rsid w:val="00671DED"/>
    <w:rsid w:val="0067517E"/>
    <w:rsid w:val="006753E4"/>
    <w:rsid w:val="00675B9E"/>
    <w:rsid w:val="00681414"/>
    <w:rsid w:val="0068498A"/>
    <w:rsid w:val="00684A92"/>
    <w:rsid w:val="00685ECE"/>
    <w:rsid w:val="00695519"/>
    <w:rsid w:val="006A2F66"/>
    <w:rsid w:val="006A30DE"/>
    <w:rsid w:val="006A4134"/>
    <w:rsid w:val="006A5DDA"/>
    <w:rsid w:val="006A6701"/>
    <w:rsid w:val="006B21F4"/>
    <w:rsid w:val="006B250C"/>
    <w:rsid w:val="006B3753"/>
    <w:rsid w:val="006B7AD6"/>
    <w:rsid w:val="006C50FD"/>
    <w:rsid w:val="006D1DD4"/>
    <w:rsid w:val="006D3828"/>
    <w:rsid w:val="006D4014"/>
    <w:rsid w:val="006D44C1"/>
    <w:rsid w:val="006D7AA4"/>
    <w:rsid w:val="006E0F56"/>
    <w:rsid w:val="006E16EA"/>
    <w:rsid w:val="006E2AC2"/>
    <w:rsid w:val="006E5651"/>
    <w:rsid w:val="006E5B85"/>
    <w:rsid w:val="006E7315"/>
    <w:rsid w:val="006F026A"/>
    <w:rsid w:val="006F050D"/>
    <w:rsid w:val="006F3304"/>
    <w:rsid w:val="006F39B5"/>
    <w:rsid w:val="0070265B"/>
    <w:rsid w:val="00704813"/>
    <w:rsid w:val="007068B8"/>
    <w:rsid w:val="007102B5"/>
    <w:rsid w:val="00711AAD"/>
    <w:rsid w:val="00712E55"/>
    <w:rsid w:val="007139DB"/>
    <w:rsid w:val="0072290D"/>
    <w:rsid w:val="00723D6D"/>
    <w:rsid w:val="00724537"/>
    <w:rsid w:val="00724974"/>
    <w:rsid w:val="00724DBC"/>
    <w:rsid w:val="00725409"/>
    <w:rsid w:val="007265B8"/>
    <w:rsid w:val="00730523"/>
    <w:rsid w:val="00731677"/>
    <w:rsid w:val="00731724"/>
    <w:rsid w:val="0073474B"/>
    <w:rsid w:val="00735511"/>
    <w:rsid w:val="00737208"/>
    <w:rsid w:val="00737A1D"/>
    <w:rsid w:val="00741438"/>
    <w:rsid w:val="00742B50"/>
    <w:rsid w:val="00744DE6"/>
    <w:rsid w:val="0074536D"/>
    <w:rsid w:val="00750138"/>
    <w:rsid w:val="00750226"/>
    <w:rsid w:val="007577C0"/>
    <w:rsid w:val="00762452"/>
    <w:rsid w:val="007639E0"/>
    <w:rsid w:val="00775507"/>
    <w:rsid w:val="007761F3"/>
    <w:rsid w:val="00782093"/>
    <w:rsid w:val="00783473"/>
    <w:rsid w:val="0078594B"/>
    <w:rsid w:val="0079027D"/>
    <w:rsid w:val="007924A8"/>
    <w:rsid w:val="00793138"/>
    <w:rsid w:val="00793188"/>
    <w:rsid w:val="0079440C"/>
    <w:rsid w:val="00795E02"/>
    <w:rsid w:val="007979D0"/>
    <w:rsid w:val="007A1DD4"/>
    <w:rsid w:val="007A23E2"/>
    <w:rsid w:val="007A32D3"/>
    <w:rsid w:val="007A4E18"/>
    <w:rsid w:val="007A516A"/>
    <w:rsid w:val="007A592C"/>
    <w:rsid w:val="007A5EB7"/>
    <w:rsid w:val="007A6375"/>
    <w:rsid w:val="007A65EC"/>
    <w:rsid w:val="007A7B8C"/>
    <w:rsid w:val="007B04D0"/>
    <w:rsid w:val="007B2F1A"/>
    <w:rsid w:val="007C4141"/>
    <w:rsid w:val="007C6D9E"/>
    <w:rsid w:val="007D0E13"/>
    <w:rsid w:val="007D1C43"/>
    <w:rsid w:val="007D60D1"/>
    <w:rsid w:val="007D68BA"/>
    <w:rsid w:val="007D6C53"/>
    <w:rsid w:val="007D76F9"/>
    <w:rsid w:val="007D7B15"/>
    <w:rsid w:val="007E1564"/>
    <w:rsid w:val="007E1E87"/>
    <w:rsid w:val="007E2CF4"/>
    <w:rsid w:val="007E5B3F"/>
    <w:rsid w:val="007F2257"/>
    <w:rsid w:val="007F3F5C"/>
    <w:rsid w:val="0080091D"/>
    <w:rsid w:val="00804108"/>
    <w:rsid w:val="008049F5"/>
    <w:rsid w:val="00804FC4"/>
    <w:rsid w:val="0081360A"/>
    <w:rsid w:val="00816367"/>
    <w:rsid w:val="00816A0B"/>
    <w:rsid w:val="00822BE9"/>
    <w:rsid w:val="00824519"/>
    <w:rsid w:val="008247AE"/>
    <w:rsid w:val="00824B22"/>
    <w:rsid w:val="008255AC"/>
    <w:rsid w:val="00825B18"/>
    <w:rsid w:val="00830C53"/>
    <w:rsid w:val="00837FAA"/>
    <w:rsid w:val="00841F77"/>
    <w:rsid w:val="00847B4B"/>
    <w:rsid w:val="00850628"/>
    <w:rsid w:val="0085276D"/>
    <w:rsid w:val="00853CCD"/>
    <w:rsid w:val="00854B4E"/>
    <w:rsid w:val="00856C8D"/>
    <w:rsid w:val="00860637"/>
    <w:rsid w:val="00862BB4"/>
    <w:rsid w:val="00863390"/>
    <w:rsid w:val="0086385C"/>
    <w:rsid w:val="00867011"/>
    <w:rsid w:val="0086773A"/>
    <w:rsid w:val="00871916"/>
    <w:rsid w:val="00875735"/>
    <w:rsid w:val="00876103"/>
    <w:rsid w:val="00880B6F"/>
    <w:rsid w:val="00882B7F"/>
    <w:rsid w:val="00886F91"/>
    <w:rsid w:val="008956DD"/>
    <w:rsid w:val="008A0318"/>
    <w:rsid w:val="008A0D91"/>
    <w:rsid w:val="008A510E"/>
    <w:rsid w:val="008A522A"/>
    <w:rsid w:val="008A7BF5"/>
    <w:rsid w:val="008B4464"/>
    <w:rsid w:val="008B476E"/>
    <w:rsid w:val="008B4976"/>
    <w:rsid w:val="008B750B"/>
    <w:rsid w:val="008C3162"/>
    <w:rsid w:val="008C4E60"/>
    <w:rsid w:val="008C6771"/>
    <w:rsid w:val="008D1F14"/>
    <w:rsid w:val="008D62F3"/>
    <w:rsid w:val="008D7E1A"/>
    <w:rsid w:val="008E3924"/>
    <w:rsid w:val="008E5C35"/>
    <w:rsid w:val="008F13F7"/>
    <w:rsid w:val="008F4246"/>
    <w:rsid w:val="008F5B4D"/>
    <w:rsid w:val="00903F8E"/>
    <w:rsid w:val="009041FE"/>
    <w:rsid w:val="00907425"/>
    <w:rsid w:val="009117AF"/>
    <w:rsid w:val="0091276F"/>
    <w:rsid w:val="00912BB0"/>
    <w:rsid w:val="00912E0A"/>
    <w:rsid w:val="0092137A"/>
    <w:rsid w:val="00923C34"/>
    <w:rsid w:val="00924152"/>
    <w:rsid w:val="0092513D"/>
    <w:rsid w:val="00927A9F"/>
    <w:rsid w:val="009335CC"/>
    <w:rsid w:val="00935A1A"/>
    <w:rsid w:val="00935A55"/>
    <w:rsid w:val="00936AD6"/>
    <w:rsid w:val="009379D0"/>
    <w:rsid w:val="00940BE7"/>
    <w:rsid w:val="00941CEB"/>
    <w:rsid w:val="009441A5"/>
    <w:rsid w:val="009447DA"/>
    <w:rsid w:val="0094720F"/>
    <w:rsid w:val="00953B28"/>
    <w:rsid w:val="00954310"/>
    <w:rsid w:val="00954322"/>
    <w:rsid w:val="00954A70"/>
    <w:rsid w:val="009579A6"/>
    <w:rsid w:val="00957CAA"/>
    <w:rsid w:val="00963571"/>
    <w:rsid w:val="0096778A"/>
    <w:rsid w:val="00973BB2"/>
    <w:rsid w:val="009740BE"/>
    <w:rsid w:val="00977656"/>
    <w:rsid w:val="00977FC6"/>
    <w:rsid w:val="00980413"/>
    <w:rsid w:val="009846A7"/>
    <w:rsid w:val="0098794D"/>
    <w:rsid w:val="0099497B"/>
    <w:rsid w:val="00994CC3"/>
    <w:rsid w:val="009959A7"/>
    <w:rsid w:val="009A296E"/>
    <w:rsid w:val="009A43BA"/>
    <w:rsid w:val="009B0D05"/>
    <w:rsid w:val="009B4CA6"/>
    <w:rsid w:val="009B6B1F"/>
    <w:rsid w:val="009B79F8"/>
    <w:rsid w:val="009C66D5"/>
    <w:rsid w:val="009D13FD"/>
    <w:rsid w:val="009D266A"/>
    <w:rsid w:val="009E109A"/>
    <w:rsid w:val="009E6867"/>
    <w:rsid w:val="009F275B"/>
    <w:rsid w:val="009F7E07"/>
    <w:rsid w:val="00A014B0"/>
    <w:rsid w:val="00A01522"/>
    <w:rsid w:val="00A01FD7"/>
    <w:rsid w:val="00A02D65"/>
    <w:rsid w:val="00A100F2"/>
    <w:rsid w:val="00A10A11"/>
    <w:rsid w:val="00A129A8"/>
    <w:rsid w:val="00A12FD8"/>
    <w:rsid w:val="00A13A97"/>
    <w:rsid w:val="00A13C6A"/>
    <w:rsid w:val="00A15A39"/>
    <w:rsid w:val="00A17B09"/>
    <w:rsid w:val="00A2119C"/>
    <w:rsid w:val="00A215CE"/>
    <w:rsid w:val="00A2169A"/>
    <w:rsid w:val="00A26B73"/>
    <w:rsid w:val="00A31DC5"/>
    <w:rsid w:val="00A3735E"/>
    <w:rsid w:val="00A4284A"/>
    <w:rsid w:val="00A42E52"/>
    <w:rsid w:val="00A4371E"/>
    <w:rsid w:val="00A437CF"/>
    <w:rsid w:val="00A45172"/>
    <w:rsid w:val="00A457C6"/>
    <w:rsid w:val="00A46AD0"/>
    <w:rsid w:val="00A47063"/>
    <w:rsid w:val="00A473A8"/>
    <w:rsid w:val="00A511A2"/>
    <w:rsid w:val="00A513F0"/>
    <w:rsid w:val="00A56A8C"/>
    <w:rsid w:val="00A61AC8"/>
    <w:rsid w:val="00A6366F"/>
    <w:rsid w:val="00A64AA2"/>
    <w:rsid w:val="00A65D4C"/>
    <w:rsid w:val="00A70512"/>
    <w:rsid w:val="00A7602D"/>
    <w:rsid w:val="00A7796C"/>
    <w:rsid w:val="00A8086C"/>
    <w:rsid w:val="00AA0056"/>
    <w:rsid w:val="00AA1F60"/>
    <w:rsid w:val="00AA40D7"/>
    <w:rsid w:val="00AA4211"/>
    <w:rsid w:val="00AA6889"/>
    <w:rsid w:val="00AB0688"/>
    <w:rsid w:val="00AB2CD6"/>
    <w:rsid w:val="00AB3CC2"/>
    <w:rsid w:val="00AB5F7D"/>
    <w:rsid w:val="00AC0C50"/>
    <w:rsid w:val="00AC5EF1"/>
    <w:rsid w:val="00AC6FE2"/>
    <w:rsid w:val="00AC7F08"/>
    <w:rsid w:val="00AD0699"/>
    <w:rsid w:val="00AD0AB8"/>
    <w:rsid w:val="00AD4F0B"/>
    <w:rsid w:val="00AD6C92"/>
    <w:rsid w:val="00AE4931"/>
    <w:rsid w:val="00AE4F25"/>
    <w:rsid w:val="00AF3925"/>
    <w:rsid w:val="00AF603A"/>
    <w:rsid w:val="00AF6A6B"/>
    <w:rsid w:val="00B07772"/>
    <w:rsid w:val="00B10897"/>
    <w:rsid w:val="00B1287E"/>
    <w:rsid w:val="00B1296B"/>
    <w:rsid w:val="00B139C6"/>
    <w:rsid w:val="00B20D49"/>
    <w:rsid w:val="00B2292F"/>
    <w:rsid w:val="00B27269"/>
    <w:rsid w:val="00B347CE"/>
    <w:rsid w:val="00B35734"/>
    <w:rsid w:val="00B401AB"/>
    <w:rsid w:val="00B412C9"/>
    <w:rsid w:val="00B42B13"/>
    <w:rsid w:val="00B43169"/>
    <w:rsid w:val="00B4605C"/>
    <w:rsid w:val="00B47217"/>
    <w:rsid w:val="00B501A8"/>
    <w:rsid w:val="00B52B77"/>
    <w:rsid w:val="00B55AE4"/>
    <w:rsid w:val="00B70B46"/>
    <w:rsid w:val="00B739B0"/>
    <w:rsid w:val="00B74807"/>
    <w:rsid w:val="00B74A97"/>
    <w:rsid w:val="00B75E2B"/>
    <w:rsid w:val="00B766AB"/>
    <w:rsid w:val="00B77B8C"/>
    <w:rsid w:val="00B808DA"/>
    <w:rsid w:val="00B814A3"/>
    <w:rsid w:val="00B9062B"/>
    <w:rsid w:val="00B96F38"/>
    <w:rsid w:val="00B97D58"/>
    <w:rsid w:val="00BA71FB"/>
    <w:rsid w:val="00BA75A6"/>
    <w:rsid w:val="00BB2711"/>
    <w:rsid w:val="00BB35F9"/>
    <w:rsid w:val="00BC716B"/>
    <w:rsid w:val="00BD0455"/>
    <w:rsid w:val="00BD0E74"/>
    <w:rsid w:val="00BD2181"/>
    <w:rsid w:val="00BD3798"/>
    <w:rsid w:val="00BD4665"/>
    <w:rsid w:val="00BD5F8C"/>
    <w:rsid w:val="00BD7C60"/>
    <w:rsid w:val="00BE227D"/>
    <w:rsid w:val="00BE29DD"/>
    <w:rsid w:val="00BF1626"/>
    <w:rsid w:val="00BF550D"/>
    <w:rsid w:val="00C049E0"/>
    <w:rsid w:val="00C066AF"/>
    <w:rsid w:val="00C07B57"/>
    <w:rsid w:val="00C108A5"/>
    <w:rsid w:val="00C10E06"/>
    <w:rsid w:val="00C123D2"/>
    <w:rsid w:val="00C140F7"/>
    <w:rsid w:val="00C145B8"/>
    <w:rsid w:val="00C14807"/>
    <w:rsid w:val="00C15881"/>
    <w:rsid w:val="00C16751"/>
    <w:rsid w:val="00C21812"/>
    <w:rsid w:val="00C22EA6"/>
    <w:rsid w:val="00C2438F"/>
    <w:rsid w:val="00C31AF0"/>
    <w:rsid w:val="00C32A7E"/>
    <w:rsid w:val="00C34F28"/>
    <w:rsid w:val="00C3612E"/>
    <w:rsid w:val="00C368DF"/>
    <w:rsid w:val="00C43A60"/>
    <w:rsid w:val="00C442C5"/>
    <w:rsid w:val="00C44323"/>
    <w:rsid w:val="00C57B5C"/>
    <w:rsid w:val="00C57C7C"/>
    <w:rsid w:val="00C61049"/>
    <w:rsid w:val="00C63E2A"/>
    <w:rsid w:val="00C63FFE"/>
    <w:rsid w:val="00C65079"/>
    <w:rsid w:val="00C70C21"/>
    <w:rsid w:val="00C717FE"/>
    <w:rsid w:val="00C72C49"/>
    <w:rsid w:val="00C913CB"/>
    <w:rsid w:val="00C91EB6"/>
    <w:rsid w:val="00C9602A"/>
    <w:rsid w:val="00CA10B0"/>
    <w:rsid w:val="00CA266F"/>
    <w:rsid w:val="00CA2F8E"/>
    <w:rsid w:val="00CA3EE2"/>
    <w:rsid w:val="00CA7F62"/>
    <w:rsid w:val="00CA7FD5"/>
    <w:rsid w:val="00CB3287"/>
    <w:rsid w:val="00CB339F"/>
    <w:rsid w:val="00CB33E2"/>
    <w:rsid w:val="00CB4E68"/>
    <w:rsid w:val="00CB7F87"/>
    <w:rsid w:val="00CC2078"/>
    <w:rsid w:val="00CC2733"/>
    <w:rsid w:val="00CC44CC"/>
    <w:rsid w:val="00CC58DF"/>
    <w:rsid w:val="00CC60B7"/>
    <w:rsid w:val="00CD0050"/>
    <w:rsid w:val="00CD14F1"/>
    <w:rsid w:val="00CD3AA4"/>
    <w:rsid w:val="00CE7481"/>
    <w:rsid w:val="00CE74B3"/>
    <w:rsid w:val="00CF0A8F"/>
    <w:rsid w:val="00CF2D81"/>
    <w:rsid w:val="00CF3650"/>
    <w:rsid w:val="00CF6731"/>
    <w:rsid w:val="00CF6DC3"/>
    <w:rsid w:val="00CF76FA"/>
    <w:rsid w:val="00CF770E"/>
    <w:rsid w:val="00D0154F"/>
    <w:rsid w:val="00D02EE7"/>
    <w:rsid w:val="00D048CE"/>
    <w:rsid w:val="00D06563"/>
    <w:rsid w:val="00D06EB1"/>
    <w:rsid w:val="00D10998"/>
    <w:rsid w:val="00D13235"/>
    <w:rsid w:val="00D15CBD"/>
    <w:rsid w:val="00D221CB"/>
    <w:rsid w:val="00D23391"/>
    <w:rsid w:val="00D312DD"/>
    <w:rsid w:val="00D31805"/>
    <w:rsid w:val="00D34D88"/>
    <w:rsid w:val="00D362EF"/>
    <w:rsid w:val="00D4589E"/>
    <w:rsid w:val="00D51A6C"/>
    <w:rsid w:val="00D5368E"/>
    <w:rsid w:val="00D552B9"/>
    <w:rsid w:val="00D6192A"/>
    <w:rsid w:val="00D660FF"/>
    <w:rsid w:val="00D71EB3"/>
    <w:rsid w:val="00D735B2"/>
    <w:rsid w:val="00D74021"/>
    <w:rsid w:val="00D76D01"/>
    <w:rsid w:val="00D81EE7"/>
    <w:rsid w:val="00D84378"/>
    <w:rsid w:val="00D85775"/>
    <w:rsid w:val="00D867EF"/>
    <w:rsid w:val="00D90E80"/>
    <w:rsid w:val="00D922A9"/>
    <w:rsid w:val="00D9394A"/>
    <w:rsid w:val="00D941F4"/>
    <w:rsid w:val="00D9643B"/>
    <w:rsid w:val="00DA1A07"/>
    <w:rsid w:val="00DA3C2B"/>
    <w:rsid w:val="00DA6A7F"/>
    <w:rsid w:val="00DA6BA0"/>
    <w:rsid w:val="00DB06F4"/>
    <w:rsid w:val="00DB0CBB"/>
    <w:rsid w:val="00DB67CC"/>
    <w:rsid w:val="00DC25F6"/>
    <w:rsid w:val="00DC261F"/>
    <w:rsid w:val="00DC3783"/>
    <w:rsid w:val="00DC5DA6"/>
    <w:rsid w:val="00DE1070"/>
    <w:rsid w:val="00DF1FA1"/>
    <w:rsid w:val="00DF2139"/>
    <w:rsid w:val="00DF481A"/>
    <w:rsid w:val="00DF4BF1"/>
    <w:rsid w:val="00E00219"/>
    <w:rsid w:val="00E0316B"/>
    <w:rsid w:val="00E04D3D"/>
    <w:rsid w:val="00E0609B"/>
    <w:rsid w:val="00E10F2A"/>
    <w:rsid w:val="00E127BA"/>
    <w:rsid w:val="00E20848"/>
    <w:rsid w:val="00E212F3"/>
    <w:rsid w:val="00E2530E"/>
    <w:rsid w:val="00E25E10"/>
    <w:rsid w:val="00E37200"/>
    <w:rsid w:val="00E44557"/>
    <w:rsid w:val="00E45C31"/>
    <w:rsid w:val="00E47E8C"/>
    <w:rsid w:val="00E50B41"/>
    <w:rsid w:val="00E5166C"/>
    <w:rsid w:val="00E5219B"/>
    <w:rsid w:val="00E52D07"/>
    <w:rsid w:val="00E5518B"/>
    <w:rsid w:val="00E57967"/>
    <w:rsid w:val="00E609FE"/>
    <w:rsid w:val="00E630BE"/>
    <w:rsid w:val="00E649E6"/>
    <w:rsid w:val="00E67CD8"/>
    <w:rsid w:val="00E72583"/>
    <w:rsid w:val="00E73EE9"/>
    <w:rsid w:val="00E7401E"/>
    <w:rsid w:val="00E75920"/>
    <w:rsid w:val="00E80D96"/>
    <w:rsid w:val="00E8318B"/>
    <w:rsid w:val="00E871FA"/>
    <w:rsid w:val="00E875C2"/>
    <w:rsid w:val="00E87739"/>
    <w:rsid w:val="00E9180E"/>
    <w:rsid w:val="00E923E0"/>
    <w:rsid w:val="00E92771"/>
    <w:rsid w:val="00E936A4"/>
    <w:rsid w:val="00E954BB"/>
    <w:rsid w:val="00EA44A4"/>
    <w:rsid w:val="00EA45E7"/>
    <w:rsid w:val="00EB69A1"/>
    <w:rsid w:val="00EB78E3"/>
    <w:rsid w:val="00EB7BE3"/>
    <w:rsid w:val="00EC1C4B"/>
    <w:rsid w:val="00EC735A"/>
    <w:rsid w:val="00ED21AC"/>
    <w:rsid w:val="00ED5F38"/>
    <w:rsid w:val="00EF27FE"/>
    <w:rsid w:val="00EF39BA"/>
    <w:rsid w:val="00EF6186"/>
    <w:rsid w:val="00F06F1C"/>
    <w:rsid w:val="00F07FB6"/>
    <w:rsid w:val="00F12489"/>
    <w:rsid w:val="00F14302"/>
    <w:rsid w:val="00F149D0"/>
    <w:rsid w:val="00F16B53"/>
    <w:rsid w:val="00F17183"/>
    <w:rsid w:val="00F17C18"/>
    <w:rsid w:val="00F20B8E"/>
    <w:rsid w:val="00F21B1B"/>
    <w:rsid w:val="00F22410"/>
    <w:rsid w:val="00F25ECD"/>
    <w:rsid w:val="00F27CD7"/>
    <w:rsid w:val="00F31515"/>
    <w:rsid w:val="00F318BE"/>
    <w:rsid w:val="00F33297"/>
    <w:rsid w:val="00F343FB"/>
    <w:rsid w:val="00F34DDB"/>
    <w:rsid w:val="00F359FE"/>
    <w:rsid w:val="00F42159"/>
    <w:rsid w:val="00F4256E"/>
    <w:rsid w:val="00F42EE1"/>
    <w:rsid w:val="00F43309"/>
    <w:rsid w:val="00F57CBD"/>
    <w:rsid w:val="00F60F1F"/>
    <w:rsid w:val="00F61868"/>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6F4E"/>
    <w:rsid w:val="00F914EB"/>
    <w:rsid w:val="00F91696"/>
    <w:rsid w:val="00F91B85"/>
    <w:rsid w:val="00F938E7"/>
    <w:rsid w:val="00FA2B72"/>
    <w:rsid w:val="00FA3B17"/>
    <w:rsid w:val="00FA5E8D"/>
    <w:rsid w:val="00FA5F3D"/>
    <w:rsid w:val="00FA67F5"/>
    <w:rsid w:val="00FA6B5E"/>
    <w:rsid w:val="00FB292A"/>
    <w:rsid w:val="00FB3784"/>
    <w:rsid w:val="00FB399E"/>
    <w:rsid w:val="00FB41B4"/>
    <w:rsid w:val="00FB7825"/>
    <w:rsid w:val="00FB7F50"/>
    <w:rsid w:val="00FC2A85"/>
    <w:rsid w:val="00FC40AF"/>
    <w:rsid w:val="00FC5BAB"/>
    <w:rsid w:val="00FC73B9"/>
    <w:rsid w:val="00FD029A"/>
    <w:rsid w:val="00FD0A16"/>
    <w:rsid w:val="00FD3E95"/>
    <w:rsid w:val="00FD4FA6"/>
    <w:rsid w:val="00FE1263"/>
    <w:rsid w:val="00FE3D7D"/>
    <w:rsid w:val="00FE6DCF"/>
    <w:rsid w:val="00FE73B9"/>
    <w:rsid w:val="00FF1238"/>
    <w:rsid w:val="00FF4D0F"/>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808/1/280/" TargetMode="External"/><Relationship Id="rId13" Type="http://schemas.openxmlformats.org/officeDocument/2006/relationships/hyperlink" Target="http://lib.eshia.ir/11005/3/344/" TargetMode="External"/><Relationship Id="rId18" Type="http://schemas.openxmlformats.org/officeDocument/2006/relationships/hyperlink" Target="http://lib.eshia.ir/10083/10/120/" TargetMode="External"/><Relationship Id="rId3" Type="http://schemas.openxmlformats.org/officeDocument/2006/relationships/hyperlink" Target="http://lib.eshia.ir/14028/1/102/" TargetMode="External"/><Relationship Id="rId21" Type="http://schemas.openxmlformats.org/officeDocument/2006/relationships/hyperlink" Target="http://lib.eshia.ir/10083/2/137/" TargetMode="External"/><Relationship Id="rId7" Type="http://schemas.openxmlformats.org/officeDocument/2006/relationships/hyperlink" Target="http://lib.eshia.ir/15257/1/249/" TargetMode="External"/><Relationship Id="rId12" Type="http://schemas.openxmlformats.org/officeDocument/2006/relationships/hyperlink" Target="http://lib.eshia.ir/11021/1/332/" TargetMode="External"/><Relationship Id="rId17" Type="http://schemas.openxmlformats.org/officeDocument/2006/relationships/hyperlink" Target="http://lib.eshia.ir/86827/1/209/" TargetMode="External"/><Relationship Id="rId2" Type="http://schemas.openxmlformats.org/officeDocument/2006/relationships/hyperlink" Target="http://lib.eshia.ir/14027/1/352/" TargetMode="External"/><Relationship Id="rId16" Type="http://schemas.openxmlformats.org/officeDocument/2006/relationships/hyperlink" Target="http://lib.eshia.ir/11005/3/283/" TargetMode="External"/><Relationship Id="rId20" Type="http://schemas.openxmlformats.org/officeDocument/2006/relationships/hyperlink" Target="http://lib.eshia.ir/10083/2/118/" TargetMode="External"/><Relationship Id="rId1" Type="http://schemas.openxmlformats.org/officeDocument/2006/relationships/hyperlink" Target="http://lib.eshia.ir/11005/4/174/" TargetMode="External"/><Relationship Id="rId6" Type="http://schemas.openxmlformats.org/officeDocument/2006/relationships/hyperlink" Target="http://lib.eshia.ir/11005/4/172/" TargetMode="External"/><Relationship Id="rId11" Type="http://schemas.openxmlformats.org/officeDocument/2006/relationships/hyperlink" Target="http://lib.eshia.ir/86808/2/260/" TargetMode="External"/><Relationship Id="rId5" Type="http://schemas.openxmlformats.org/officeDocument/2006/relationships/hyperlink" Target="http://lib.eshia.ir/10083/4/91/" TargetMode="External"/><Relationship Id="rId15" Type="http://schemas.openxmlformats.org/officeDocument/2006/relationships/hyperlink" Target="http://lib.eshia.ir/10083/7/178/" TargetMode="External"/><Relationship Id="rId23" Type="http://schemas.openxmlformats.org/officeDocument/2006/relationships/hyperlink" Target="http://lib.eshia.ir/10083/3/207/" TargetMode="External"/><Relationship Id="rId10" Type="http://schemas.openxmlformats.org/officeDocument/2006/relationships/hyperlink" Target="http://lib.eshia.ir/86808/2/259/" TargetMode="External"/><Relationship Id="rId19" Type="http://schemas.openxmlformats.org/officeDocument/2006/relationships/hyperlink" Target="http://lib.eshia.ir/86827/1/210/" TargetMode="External"/><Relationship Id="rId4" Type="http://schemas.openxmlformats.org/officeDocument/2006/relationships/hyperlink" Target="http://lib.eshia.ir/10159/11/313/" TargetMode="External"/><Relationship Id="rId9" Type="http://schemas.openxmlformats.org/officeDocument/2006/relationships/hyperlink" Target="http://lib.eshia.ir/86808/1/26/" TargetMode="External"/><Relationship Id="rId14" Type="http://schemas.openxmlformats.org/officeDocument/2006/relationships/hyperlink" Target="http://lib.eshia.ir/11021/3/310/" TargetMode="External"/><Relationship Id="rId22" Type="http://schemas.openxmlformats.org/officeDocument/2006/relationships/hyperlink" Target="http://lib.eshia.ir/10083/3/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5E3B-5784-44FE-8A2B-C9E34DE4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14785</TotalTime>
  <Pages>8</Pages>
  <Words>2301</Words>
  <Characters>13122</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287</cp:revision>
  <cp:lastPrinted>2025-01-16T11:59:00Z</cp:lastPrinted>
  <dcterms:created xsi:type="dcterms:W3CDTF">2024-08-30T15:23:00Z</dcterms:created>
  <dcterms:modified xsi:type="dcterms:W3CDTF">2025-02-01T11:40:00Z</dcterms:modified>
  <cp:contentStatus>ویرایش 2.5</cp:contentStatus>
  <cp:version>2.7</cp:version>
</cp:coreProperties>
</file>