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674BDA" w14:textId="77777777" w:rsidR="001A752D" w:rsidRDefault="001A752D" w:rsidP="001A752D">
      <w:pPr>
        <w:autoSpaceDE w:val="0"/>
        <w:autoSpaceDN w:val="0"/>
        <w:bidi/>
        <w:adjustRightInd w:val="0"/>
        <w:spacing w:line="256" w:lineRule="auto"/>
        <w:jc w:val="both"/>
        <w:rPr>
          <w:rFonts w:ascii="IRANSans" w:hAnsi="IRANSans" w:cs="IRANSans"/>
          <w:b/>
          <w:bCs/>
          <w:color w:val="C00000"/>
          <w:sz w:val="28"/>
          <w:szCs w:val="28"/>
          <w:shd w:val="clear" w:color="auto" w:fill="FFFFFF"/>
          <w:lang w:val="x-none"/>
        </w:rPr>
      </w:pPr>
      <w:r>
        <w:rPr>
          <w:rFonts w:ascii="IRANSans" w:hAnsi="IRANSans" w:cs="IRANSans"/>
          <w:b/>
          <w:bCs/>
          <w:color w:val="C00000"/>
          <w:sz w:val="28"/>
          <w:szCs w:val="28"/>
          <w:shd w:val="clear" w:color="auto" w:fill="FFFFFF"/>
          <w:rtl/>
          <w:lang w:val="x-none"/>
        </w:rPr>
        <w:t>درس خارج فقه استاد معظم آقای حاج سید محمد جواد شبیری</w:t>
      </w:r>
    </w:p>
    <w:p w14:paraId="61D5CB13" w14:textId="77777777" w:rsidR="001A752D" w:rsidRDefault="001A752D" w:rsidP="001A752D">
      <w:pPr>
        <w:autoSpaceDE w:val="0"/>
        <w:autoSpaceDN w:val="0"/>
        <w:bidi/>
        <w:adjustRightInd w:val="0"/>
        <w:spacing w:line="256" w:lineRule="auto"/>
        <w:jc w:val="both"/>
        <w:rPr>
          <w:rFonts w:ascii="IRANSans" w:hAnsi="IRANSans" w:cs="IRANSans"/>
          <w:b/>
          <w:bCs/>
          <w:color w:val="C00000"/>
          <w:sz w:val="28"/>
          <w:szCs w:val="28"/>
          <w:shd w:val="clear" w:color="auto" w:fill="FFFFFF"/>
          <w:lang w:val="x-none"/>
        </w:rPr>
      </w:pPr>
      <w:r>
        <w:rPr>
          <w:rFonts w:ascii="IRANSans" w:hAnsi="IRANSans" w:cs="IRANSans"/>
          <w:b/>
          <w:bCs/>
          <w:color w:val="C00000"/>
          <w:sz w:val="28"/>
          <w:szCs w:val="28"/>
          <w:shd w:val="clear" w:color="auto" w:fill="FFFFFF"/>
          <w:rtl/>
          <w:lang w:val="x-none"/>
        </w:rPr>
        <w:t>بحث: زکات</w:t>
      </w:r>
    </w:p>
    <w:p w14:paraId="61DC92C8" w14:textId="48877FA6" w:rsidR="001A752D" w:rsidRDefault="001A752D" w:rsidP="001A752D">
      <w:pPr>
        <w:autoSpaceDE w:val="0"/>
        <w:autoSpaceDN w:val="0"/>
        <w:bidi/>
        <w:adjustRightInd w:val="0"/>
        <w:spacing w:line="256" w:lineRule="auto"/>
        <w:jc w:val="both"/>
        <w:rPr>
          <w:rFonts w:ascii="IRANSans" w:hAnsi="IRANSans" w:cs="IRANSans"/>
          <w:b/>
          <w:bCs/>
          <w:color w:val="C00000"/>
          <w:sz w:val="28"/>
          <w:szCs w:val="28"/>
          <w:shd w:val="clear" w:color="auto" w:fill="FFFFFF"/>
          <w:lang w:val="x-none"/>
        </w:rPr>
      </w:pPr>
      <w:r>
        <w:rPr>
          <w:rFonts w:ascii="IRANSans" w:hAnsi="IRANSans" w:cs="IRANSans"/>
          <w:b/>
          <w:bCs/>
          <w:color w:val="C00000"/>
          <w:sz w:val="28"/>
          <w:szCs w:val="28"/>
          <w:shd w:val="clear" w:color="auto" w:fill="FFFFFF"/>
          <w:rtl/>
          <w:lang w:val="x-none"/>
        </w:rPr>
        <w:t>14031</w:t>
      </w:r>
      <w:r>
        <w:rPr>
          <w:rFonts w:ascii="IRANSans" w:hAnsi="IRANSans" w:cs="IRANSans" w:hint="cs"/>
          <w:b/>
          <w:bCs/>
          <w:color w:val="C00000"/>
          <w:sz w:val="28"/>
          <w:szCs w:val="28"/>
          <w:shd w:val="clear" w:color="auto" w:fill="FFFFFF"/>
          <w:rtl/>
          <w:lang w:val="x-none"/>
        </w:rPr>
        <w:t>103</w:t>
      </w:r>
      <w:bookmarkStart w:id="0" w:name="_GoBack"/>
      <w:bookmarkEnd w:id="0"/>
    </w:p>
    <w:p w14:paraId="65F7FEA9" w14:textId="67FE2F02" w:rsidR="001A752D" w:rsidRDefault="001A752D" w:rsidP="001A752D">
      <w:pPr>
        <w:autoSpaceDE w:val="0"/>
        <w:autoSpaceDN w:val="0"/>
        <w:bidi/>
        <w:adjustRightInd w:val="0"/>
        <w:spacing w:line="256" w:lineRule="auto"/>
        <w:jc w:val="both"/>
        <w:rPr>
          <w:rFonts w:ascii="IRANSans" w:hAnsi="IRANSans" w:cs="IRANSans"/>
          <w:b/>
          <w:bCs/>
          <w:color w:val="C00000"/>
          <w:sz w:val="28"/>
          <w:szCs w:val="28"/>
          <w:shd w:val="clear" w:color="auto" w:fill="FFFFFF"/>
          <w:rtl/>
        </w:rPr>
      </w:pPr>
      <w:r>
        <w:rPr>
          <w:rFonts w:ascii="IRANSans" w:hAnsi="IRANSans" w:cs="IRANSans"/>
          <w:b/>
          <w:bCs/>
          <w:color w:val="C00000"/>
          <w:sz w:val="28"/>
          <w:szCs w:val="28"/>
          <w:shd w:val="clear" w:color="auto" w:fill="FFFFFF"/>
          <w:rtl/>
          <w:lang w:val="x-none"/>
        </w:rPr>
        <w:t xml:space="preserve">جلسه </w:t>
      </w:r>
      <w:r>
        <w:rPr>
          <w:rFonts w:ascii="IRANSans" w:hAnsi="IRANSans" w:cs="IRANSans" w:hint="cs"/>
          <w:b/>
          <w:bCs/>
          <w:color w:val="C00000"/>
          <w:sz w:val="28"/>
          <w:szCs w:val="28"/>
          <w:shd w:val="clear" w:color="auto" w:fill="FFFFFF"/>
          <w:rtl/>
          <w:lang w:val="x-none"/>
        </w:rPr>
        <w:t>78</w:t>
      </w:r>
    </w:p>
    <w:p w14:paraId="75F18AD5" w14:textId="77777777" w:rsidR="001A752D" w:rsidRDefault="001A752D" w:rsidP="001A752D">
      <w:pPr>
        <w:autoSpaceDE w:val="0"/>
        <w:autoSpaceDN w:val="0"/>
        <w:bidi/>
        <w:adjustRightInd w:val="0"/>
        <w:spacing w:line="256" w:lineRule="auto"/>
        <w:jc w:val="both"/>
        <w:rPr>
          <w:rFonts w:ascii="IRANSans" w:hAnsi="IRANSans" w:cs="IRANSans"/>
          <w:b/>
          <w:bCs/>
          <w:color w:val="C00000"/>
          <w:sz w:val="28"/>
          <w:szCs w:val="28"/>
          <w:shd w:val="clear" w:color="auto" w:fill="FFFFFF"/>
          <w:lang w:val="x-none"/>
        </w:rPr>
      </w:pPr>
      <w:r>
        <w:rPr>
          <w:rFonts w:ascii="IRANSans" w:hAnsi="IRANSans" w:cs="IRANSans"/>
          <w:b/>
          <w:bCs/>
          <w:color w:val="C00000"/>
          <w:sz w:val="28"/>
          <w:szCs w:val="28"/>
          <w:shd w:val="clear" w:color="auto" w:fill="FFFFFF"/>
          <w:rtl/>
          <w:lang w:val="x-none"/>
        </w:rPr>
        <w:t>متن خام</w:t>
      </w:r>
    </w:p>
    <w:p w14:paraId="4E680DBB" w14:textId="77777777" w:rsidR="001A752D" w:rsidRDefault="001A752D" w:rsidP="001A752D">
      <w:pPr>
        <w:widowControl w:val="0"/>
        <w:bidi/>
        <w:spacing w:after="0" w:line="240" w:lineRule="auto"/>
        <w:rPr>
          <w:rFonts w:cs="IRNazanin"/>
          <w:color w:val="00B050"/>
          <w:szCs w:val="28"/>
          <w:lang w:bidi="fa-IR"/>
        </w:rPr>
      </w:pPr>
      <w:r>
        <w:rPr>
          <w:rFonts w:cs="IRNazanin"/>
          <w:color w:val="00B050"/>
          <w:szCs w:val="28"/>
          <w:rtl/>
          <w:lang w:bidi="fa-IR"/>
        </w:rPr>
        <w:t>اعوذ بالله من الشیطان الرجیم</w:t>
      </w:r>
    </w:p>
    <w:p w14:paraId="08E39E9F" w14:textId="77777777" w:rsidR="001A752D" w:rsidRDefault="001A752D" w:rsidP="001A752D">
      <w:pPr>
        <w:widowControl w:val="0"/>
        <w:bidi/>
        <w:spacing w:after="0" w:line="240" w:lineRule="auto"/>
        <w:rPr>
          <w:rFonts w:cs="IRNazanin"/>
          <w:color w:val="00B050"/>
          <w:szCs w:val="28"/>
          <w:lang w:bidi="fa-IR"/>
        </w:rPr>
      </w:pPr>
      <w:r>
        <w:rPr>
          <w:rFonts w:cs="IRNazanin"/>
          <w:color w:val="00B050"/>
          <w:szCs w:val="28"/>
          <w:rtl/>
          <w:lang w:bidi="fa-IR"/>
        </w:rPr>
        <w:t>بسم الله الرحمن الرحیم</w:t>
      </w:r>
    </w:p>
    <w:p w14:paraId="1F48EB84" w14:textId="77777777" w:rsidR="001A752D" w:rsidRDefault="001A752D" w:rsidP="001A752D">
      <w:pPr>
        <w:widowControl w:val="0"/>
        <w:bidi/>
        <w:spacing w:after="0" w:line="240" w:lineRule="auto"/>
        <w:rPr>
          <w:rFonts w:cs="IRNazanin"/>
          <w:color w:val="00B050"/>
          <w:szCs w:val="28"/>
          <w:lang w:bidi="fa-IR"/>
        </w:rPr>
      </w:pPr>
      <w:r>
        <w:rPr>
          <w:rFonts w:cs="IRNazanin"/>
          <w:color w:val="00B050"/>
          <w:szCs w:val="28"/>
          <w:rtl/>
          <w:lang w:bidi="fa-IR"/>
        </w:rPr>
        <w:t>و به نستعین انه خیر ناصر و معین الحمد لله رب العالمین و صلی الله علی سیدنا و نبینا محمد و آله الطاهرین</w:t>
      </w:r>
    </w:p>
    <w:p w14:paraId="4B7FF1CE" w14:textId="77777777" w:rsidR="001A752D" w:rsidRDefault="001A752D" w:rsidP="001A752D">
      <w:pPr>
        <w:widowControl w:val="0"/>
        <w:bidi/>
        <w:spacing w:after="0" w:line="240" w:lineRule="auto"/>
        <w:rPr>
          <w:rFonts w:cs="IRNazanin"/>
          <w:color w:val="00B050"/>
          <w:szCs w:val="28"/>
          <w:lang w:bidi="fa-IR"/>
        </w:rPr>
      </w:pPr>
      <w:r>
        <w:rPr>
          <w:rFonts w:cs="IRNazanin"/>
          <w:color w:val="00B050"/>
          <w:szCs w:val="28"/>
          <w:rtl/>
          <w:lang w:bidi="fa-IR"/>
        </w:rPr>
        <w:t>و اللعن علی اعدائهم اجمعین من الآن الی قیام یوم الدین</w:t>
      </w:r>
    </w:p>
    <w:p w14:paraId="794059C3" w14:textId="77777777" w:rsidR="000F19C1" w:rsidRDefault="00707E79" w:rsidP="001912A0">
      <w:pPr>
        <w:bidi/>
        <w:jc w:val="both"/>
        <w:rPr>
          <w:rFonts w:ascii="IRMitra" w:hAnsi="IRMitra" w:cs="IRMitra"/>
          <w:sz w:val="28"/>
          <w:szCs w:val="28"/>
          <w:rtl/>
          <w:lang w:bidi="fa-IR"/>
        </w:rPr>
      </w:pPr>
      <w:r w:rsidRPr="001912A0">
        <w:rPr>
          <w:rFonts w:ascii="IRMitra" w:hAnsi="IRMitra" w:cs="IRMitra"/>
          <w:sz w:val="28"/>
          <w:szCs w:val="28"/>
          <w:rtl/>
          <w:lang w:bidi="fa-IR"/>
        </w:rPr>
        <w:t>من دیروز یک روایتی بود در آن کلمه دراهم بیض و دراهم سود به کار رفته بود دراهم سود را معنا کرده بودم درهمی که مثلاً منسوخ باشد نه ظاهراً دراهم سود معنایش این نیست دراهم سود همین درهم بغلی</w:t>
      </w:r>
      <w:r w:rsidR="001C6BA1">
        <w:rPr>
          <w:rFonts w:ascii="IRMitra" w:hAnsi="IRMitra" w:cs="IRMitra" w:hint="cs"/>
          <w:sz w:val="28"/>
          <w:szCs w:val="28"/>
          <w:rtl/>
          <w:lang w:bidi="fa-IR"/>
        </w:rPr>
        <w:t>،</w:t>
      </w:r>
      <w:r w:rsidRPr="001912A0">
        <w:rPr>
          <w:rFonts w:ascii="IRMitra" w:hAnsi="IRMitra" w:cs="IRMitra"/>
          <w:sz w:val="28"/>
          <w:szCs w:val="28"/>
          <w:rtl/>
          <w:lang w:bidi="fa-IR"/>
        </w:rPr>
        <w:t xml:space="preserve"> در</w:t>
      </w:r>
      <w:r w:rsidR="001C6BA1">
        <w:rPr>
          <w:rFonts w:ascii="IRMitra" w:hAnsi="IRMitra" w:cs="IRMitra" w:hint="cs"/>
          <w:sz w:val="28"/>
          <w:szCs w:val="28"/>
          <w:rtl/>
          <w:lang w:bidi="fa-IR"/>
        </w:rPr>
        <w:t xml:space="preserve">هم </w:t>
      </w:r>
      <w:r w:rsidRPr="001912A0">
        <w:rPr>
          <w:rFonts w:ascii="IRMitra" w:hAnsi="IRMitra" w:cs="IRMitra"/>
          <w:sz w:val="28"/>
          <w:szCs w:val="28"/>
          <w:rtl/>
          <w:lang w:bidi="fa-IR"/>
        </w:rPr>
        <w:t xml:space="preserve">سود بوده ظاهراً دراهم بغلی هم به دلیل کهنه بودن هم به دلیل اینکه </w:t>
      </w:r>
      <w:r w:rsidR="001C6BA1">
        <w:rPr>
          <w:rFonts w:ascii="IRMitra" w:hAnsi="IRMitra" w:cs="IRMitra" w:hint="cs"/>
          <w:sz w:val="28"/>
          <w:szCs w:val="28"/>
          <w:rtl/>
          <w:lang w:bidi="fa-IR"/>
        </w:rPr>
        <w:t xml:space="preserve">احتمالا از </w:t>
      </w:r>
      <w:r w:rsidRPr="001912A0">
        <w:rPr>
          <w:rFonts w:ascii="IRMitra" w:hAnsi="IRMitra" w:cs="IRMitra"/>
          <w:sz w:val="28"/>
          <w:szCs w:val="28"/>
          <w:rtl/>
          <w:lang w:bidi="fa-IR"/>
        </w:rPr>
        <w:t xml:space="preserve">همان اولش هم </w:t>
      </w:r>
      <w:r w:rsidR="001C6BA1">
        <w:rPr>
          <w:rFonts w:ascii="IRMitra" w:hAnsi="IRMitra" w:cs="IRMitra" w:hint="cs"/>
          <w:sz w:val="28"/>
          <w:szCs w:val="28"/>
          <w:rtl/>
          <w:lang w:bidi="fa-IR"/>
        </w:rPr>
        <w:t xml:space="preserve">خیلی </w:t>
      </w:r>
      <w:r w:rsidRPr="001912A0">
        <w:rPr>
          <w:rFonts w:ascii="IRMitra" w:hAnsi="IRMitra" w:cs="IRMitra"/>
          <w:sz w:val="28"/>
          <w:szCs w:val="28"/>
          <w:rtl/>
          <w:lang w:bidi="fa-IR"/>
        </w:rPr>
        <w:t>دقت در ضرب نداشتند خیلی وزنش دقیق نبوده ولو به طور تقریبی هم دقیق نبوده روی همین جهت به هیچ وجه دراهم سود که درهم بغلی باشد عددی معامله نمی</w:t>
      </w:r>
      <w:r w:rsidRPr="001912A0">
        <w:rPr>
          <w:rFonts w:ascii="IRMitra" w:hAnsi="IRMitra" w:cs="IRMitra"/>
          <w:sz w:val="28"/>
          <w:szCs w:val="28"/>
          <w:rtl/>
          <w:lang w:bidi="fa-IR"/>
        </w:rPr>
        <w:softHyphen/>
        <w:t>شده معامله وزنی می</w:t>
      </w:r>
      <w:r w:rsidRPr="001912A0">
        <w:rPr>
          <w:rFonts w:ascii="IRMitra" w:hAnsi="IRMitra" w:cs="IRMitra"/>
          <w:sz w:val="28"/>
          <w:szCs w:val="28"/>
          <w:rtl/>
          <w:lang w:bidi="fa-IR"/>
        </w:rPr>
        <w:softHyphen/>
        <w:t>شده و آن درهمهای بیض خب عددی معامله می</w:t>
      </w:r>
      <w:r w:rsidRPr="001912A0">
        <w:rPr>
          <w:rFonts w:ascii="IRMitra" w:hAnsi="IRMitra" w:cs="IRMitra"/>
          <w:sz w:val="28"/>
          <w:szCs w:val="28"/>
          <w:rtl/>
          <w:lang w:bidi="fa-IR"/>
        </w:rPr>
        <w:softHyphen/>
        <w:t xml:space="preserve">شده آنها یک مقداری سایش داشته ولی این درهمای سود را </w:t>
      </w:r>
      <w:r w:rsidR="001C6BA1" w:rsidRPr="001912A0">
        <w:rPr>
          <w:rFonts w:ascii="IRMitra" w:hAnsi="IRMitra" w:cs="IRMitra"/>
          <w:sz w:val="28"/>
          <w:szCs w:val="28"/>
          <w:rtl/>
          <w:lang w:bidi="fa-IR"/>
        </w:rPr>
        <w:t xml:space="preserve">چون </w:t>
      </w:r>
      <w:r w:rsidRPr="001912A0">
        <w:rPr>
          <w:rFonts w:ascii="IRMitra" w:hAnsi="IRMitra" w:cs="IRMitra"/>
          <w:sz w:val="28"/>
          <w:szCs w:val="28"/>
          <w:rtl/>
          <w:lang w:bidi="fa-IR"/>
        </w:rPr>
        <w:t>وزنی معامله می</w:t>
      </w:r>
      <w:r w:rsidRPr="001912A0">
        <w:rPr>
          <w:rFonts w:ascii="IRMitra" w:hAnsi="IRMitra" w:cs="IRMitra"/>
          <w:sz w:val="28"/>
          <w:szCs w:val="28"/>
          <w:rtl/>
          <w:lang w:bidi="fa-IR"/>
        </w:rPr>
        <w:softHyphen/>
        <w:t xml:space="preserve">کردند به صرفه بوده یعنی معمولاً یک درهم بیض را درهم بیض یعنی درهمهای اسلامی ظاهراً احتمال زیاد هم جنس آلیاژ آنها به گونه ای بوده که </w:t>
      </w:r>
      <w:r w:rsidR="001C6BA1" w:rsidRPr="001912A0">
        <w:rPr>
          <w:rFonts w:ascii="IRMitra" w:hAnsi="IRMitra" w:cs="IRMitra"/>
          <w:sz w:val="28"/>
          <w:szCs w:val="28"/>
          <w:rtl/>
          <w:lang w:bidi="fa-IR"/>
        </w:rPr>
        <w:t xml:space="preserve">درهمهاش </w:t>
      </w:r>
      <w:r w:rsidRPr="001912A0">
        <w:rPr>
          <w:rFonts w:ascii="IRMitra" w:hAnsi="IRMitra" w:cs="IRMitra"/>
          <w:sz w:val="28"/>
          <w:szCs w:val="28"/>
          <w:rtl/>
          <w:lang w:bidi="fa-IR"/>
        </w:rPr>
        <w:t xml:space="preserve">روشنتر </w:t>
      </w:r>
      <w:r w:rsidR="001C6BA1">
        <w:rPr>
          <w:rFonts w:ascii="IRMitra" w:hAnsi="IRMitra" w:cs="IRMitra" w:hint="cs"/>
          <w:sz w:val="28"/>
          <w:szCs w:val="28"/>
          <w:rtl/>
          <w:lang w:bidi="fa-IR"/>
        </w:rPr>
        <w:t>بوده</w:t>
      </w:r>
      <w:r w:rsidRPr="001912A0">
        <w:rPr>
          <w:rFonts w:ascii="IRMitra" w:hAnsi="IRMitra" w:cs="IRMitra"/>
          <w:sz w:val="28"/>
          <w:szCs w:val="28"/>
          <w:rtl/>
          <w:lang w:bidi="fa-IR"/>
        </w:rPr>
        <w:t xml:space="preserve"> من نگاه می</w:t>
      </w:r>
      <w:r w:rsidRPr="001912A0">
        <w:rPr>
          <w:rFonts w:ascii="IRMitra" w:hAnsi="IRMitra" w:cs="IRMitra"/>
          <w:sz w:val="28"/>
          <w:szCs w:val="28"/>
          <w:rtl/>
          <w:lang w:bidi="fa-IR"/>
        </w:rPr>
        <w:softHyphen/>
        <w:t>کردم بعضی عکسهایی که از دراهم بغلی آن قدری خیلی تیره است انگار تیره تر بوده این درهمای بغلی</w:t>
      </w:r>
      <w:r w:rsidR="000F19C1">
        <w:rPr>
          <w:rFonts w:ascii="IRMitra" w:hAnsi="IRMitra" w:cs="IRMitra" w:hint="cs"/>
          <w:sz w:val="28"/>
          <w:szCs w:val="28"/>
          <w:rtl/>
          <w:lang w:bidi="fa-IR"/>
        </w:rPr>
        <w:t>.</w:t>
      </w:r>
      <w:r w:rsidRPr="001912A0">
        <w:rPr>
          <w:rFonts w:ascii="IRMitra" w:hAnsi="IRMitra" w:cs="IRMitra"/>
          <w:sz w:val="28"/>
          <w:szCs w:val="28"/>
          <w:rtl/>
          <w:lang w:bidi="fa-IR"/>
        </w:rPr>
        <w:t xml:space="preserve"> این درهمها چون وزنی معامله می</w:t>
      </w:r>
      <w:r w:rsidRPr="001912A0">
        <w:rPr>
          <w:rFonts w:ascii="IRMitra" w:hAnsi="IRMitra" w:cs="IRMitra"/>
          <w:sz w:val="28"/>
          <w:szCs w:val="28"/>
          <w:rtl/>
          <w:lang w:bidi="fa-IR"/>
        </w:rPr>
        <w:softHyphen/>
        <w:t>شدند عرض کنم خدمت شما به صرفه بوده مثلاً ده تا درهم بیض که بوده چون سایش پیدا می</w:t>
      </w:r>
      <w:r w:rsidRPr="001912A0">
        <w:rPr>
          <w:rFonts w:ascii="IRMitra" w:hAnsi="IRMitra" w:cs="IRMitra"/>
          <w:sz w:val="28"/>
          <w:szCs w:val="28"/>
          <w:rtl/>
          <w:lang w:bidi="fa-IR"/>
        </w:rPr>
        <w:softHyphen/>
        <w:t>کرده وزنش به اندازه از جهت معادل حساب کنیم از جهت وزنی وزن نه تا سکه را داشته ولی درهم سود را به مقداری قرار می</w:t>
      </w:r>
      <w:r w:rsidRPr="001912A0">
        <w:rPr>
          <w:rFonts w:ascii="IRMitra" w:hAnsi="IRMitra" w:cs="IRMitra"/>
          <w:sz w:val="28"/>
          <w:szCs w:val="28"/>
          <w:rtl/>
          <w:lang w:bidi="fa-IR"/>
        </w:rPr>
        <w:softHyphen/>
        <w:t>دادند که وزن ده تا سکه را به شما جواب بدهد یعنی می</w:t>
      </w:r>
      <w:r w:rsidRPr="001912A0">
        <w:rPr>
          <w:rFonts w:ascii="IRMitra" w:hAnsi="IRMitra" w:cs="IRMitra"/>
          <w:sz w:val="28"/>
          <w:szCs w:val="28"/>
          <w:rtl/>
          <w:lang w:bidi="fa-IR"/>
        </w:rPr>
        <w:softHyphen/>
        <w:t>گفتند ده درهم بر اساس درهم سود محاسبه بشود آنها دقیقاً همان ده درهم به شما تحویل می</w:t>
      </w:r>
      <w:r w:rsidRPr="001912A0">
        <w:rPr>
          <w:rFonts w:ascii="IRMitra" w:hAnsi="IRMitra" w:cs="IRMitra"/>
          <w:sz w:val="28"/>
          <w:szCs w:val="28"/>
          <w:rtl/>
          <w:lang w:bidi="fa-IR"/>
        </w:rPr>
        <w:softHyphen/>
        <w:t xml:space="preserve">دادند نه </w:t>
      </w:r>
      <w:r w:rsidR="000F19C1">
        <w:rPr>
          <w:rFonts w:ascii="IRMitra" w:hAnsi="IRMitra" w:cs="IRMitra" w:hint="cs"/>
          <w:sz w:val="28"/>
          <w:szCs w:val="28"/>
          <w:rtl/>
          <w:lang w:bidi="fa-IR"/>
        </w:rPr>
        <w:t>9</w:t>
      </w:r>
      <w:r w:rsidRPr="001912A0">
        <w:rPr>
          <w:rFonts w:ascii="IRMitra" w:hAnsi="IRMitra" w:cs="IRMitra"/>
          <w:sz w:val="28"/>
          <w:szCs w:val="28"/>
          <w:rtl/>
          <w:lang w:bidi="fa-IR"/>
        </w:rPr>
        <w:t xml:space="preserve">درهم حالا این را ملاحظه بفرمایید </w:t>
      </w:r>
      <w:r w:rsidR="000F19C1">
        <w:rPr>
          <w:rFonts w:ascii="IRMitra" w:hAnsi="IRMitra" w:cs="IRMitra" w:hint="cs"/>
          <w:sz w:val="28"/>
          <w:szCs w:val="28"/>
          <w:rtl/>
          <w:lang w:bidi="fa-IR"/>
        </w:rPr>
        <w:t>ال</w:t>
      </w:r>
      <w:r w:rsidRPr="001912A0">
        <w:rPr>
          <w:rFonts w:ascii="IRMitra" w:hAnsi="IRMitra" w:cs="IRMitra"/>
          <w:sz w:val="28"/>
          <w:szCs w:val="28"/>
          <w:rtl/>
          <w:lang w:bidi="fa-IR"/>
        </w:rPr>
        <w:t>اموال ابی عبید جلد یک صفحه ششصد و بیست و شش العده فی الشرح العمده جلد دو صفحه هشتصد و سه آنجا همین بحث درهم سود و اینها که هست اینها درهمهایی بود که درهم وافی به آن می</w:t>
      </w:r>
      <w:r w:rsidRPr="001912A0">
        <w:rPr>
          <w:rFonts w:ascii="IRMitra" w:hAnsi="IRMitra" w:cs="IRMitra"/>
          <w:sz w:val="28"/>
          <w:szCs w:val="28"/>
          <w:rtl/>
          <w:lang w:bidi="fa-IR"/>
        </w:rPr>
        <w:softHyphen/>
        <w:t xml:space="preserve">گفتند درهم بزرگ بود وافی یعنی بزرگ گنده درهمهایی بوده که یک مقدار بزرگتر از درهمهای دیگر بوده </w:t>
      </w:r>
    </w:p>
    <w:p w14:paraId="2E78C2B8" w14:textId="2EB5DA7B" w:rsidR="002D5A32" w:rsidRDefault="00707E79" w:rsidP="000F19C1">
      <w:pPr>
        <w:bidi/>
        <w:jc w:val="both"/>
        <w:rPr>
          <w:rFonts w:ascii="IRMitra" w:hAnsi="IRMitra" w:cs="IRMitra"/>
          <w:sz w:val="28"/>
          <w:szCs w:val="28"/>
          <w:rtl/>
          <w:lang w:bidi="fa-IR"/>
        </w:rPr>
      </w:pPr>
      <w:r w:rsidRPr="001912A0">
        <w:rPr>
          <w:rFonts w:ascii="IRMitra" w:hAnsi="IRMitra" w:cs="IRMitra"/>
          <w:sz w:val="28"/>
          <w:szCs w:val="28"/>
          <w:rtl/>
          <w:lang w:bidi="fa-IR"/>
        </w:rPr>
        <w:t>خب این یک نکته</w:t>
      </w:r>
      <w:r w:rsidR="000F19C1">
        <w:rPr>
          <w:rFonts w:ascii="IRMitra" w:hAnsi="IRMitra" w:cs="IRMitra" w:hint="cs"/>
          <w:sz w:val="28"/>
          <w:szCs w:val="28"/>
          <w:rtl/>
          <w:lang w:bidi="fa-IR"/>
        </w:rPr>
        <w:t>.</w:t>
      </w:r>
      <w:r w:rsidRPr="001912A0">
        <w:rPr>
          <w:rFonts w:ascii="IRMitra" w:hAnsi="IRMitra" w:cs="IRMitra"/>
          <w:sz w:val="28"/>
          <w:szCs w:val="28"/>
          <w:rtl/>
          <w:lang w:bidi="fa-IR"/>
        </w:rPr>
        <w:t xml:space="preserve"> نکته دوم اینکه ما عرض می</w:t>
      </w:r>
      <w:r w:rsidRPr="001912A0">
        <w:rPr>
          <w:rFonts w:ascii="IRMitra" w:hAnsi="IRMitra" w:cs="IRMitra"/>
          <w:sz w:val="28"/>
          <w:szCs w:val="28"/>
          <w:rtl/>
          <w:lang w:bidi="fa-IR"/>
        </w:rPr>
        <w:softHyphen/>
        <w:t xml:space="preserve">کردیم که مرحوم اولین کسی که دینار را مقدارش را سه چهارم مثقال </w:t>
      </w:r>
      <w:r w:rsidR="000F19C1">
        <w:rPr>
          <w:rFonts w:ascii="IRMitra" w:hAnsi="IRMitra" w:cs="IRMitra"/>
          <w:sz w:val="28"/>
          <w:szCs w:val="28"/>
          <w:rtl/>
          <w:lang w:bidi="fa-IR"/>
        </w:rPr>
        <w:t>صیرفی</w:t>
      </w:r>
      <w:r w:rsidRPr="001912A0">
        <w:rPr>
          <w:rFonts w:ascii="IRMitra" w:hAnsi="IRMitra" w:cs="IRMitra"/>
          <w:sz w:val="28"/>
          <w:szCs w:val="28"/>
          <w:rtl/>
          <w:lang w:bidi="fa-IR"/>
        </w:rPr>
        <w:t xml:space="preserve"> قرار داده مرحوم شیخ بهایی در رسالة فی الکر هست که گفته المثقال الشرعی ثلاثة ا</w:t>
      </w:r>
      <w:r w:rsidR="00D97397" w:rsidRPr="001912A0">
        <w:rPr>
          <w:rFonts w:ascii="IRMitra" w:hAnsi="IRMitra" w:cs="IRMitra"/>
          <w:sz w:val="28"/>
          <w:szCs w:val="28"/>
          <w:rtl/>
          <w:lang w:bidi="fa-IR"/>
        </w:rPr>
        <w:t>لار</w:t>
      </w:r>
      <w:r w:rsidR="000F19C1">
        <w:rPr>
          <w:rFonts w:ascii="IRMitra" w:hAnsi="IRMitra" w:cs="IRMitra" w:hint="cs"/>
          <w:sz w:val="28"/>
          <w:szCs w:val="28"/>
          <w:rtl/>
          <w:lang w:bidi="fa-IR"/>
        </w:rPr>
        <w:t>ب</w:t>
      </w:r>
      <w:r w:rsidR="00D97397" w:rsidRPr="001912A0">
        <w:rPr>
          <w:rFonts w:ascii="IRMitra" w:hAnsi="IRMitra" w:cs="IRMitra"/>
          <w:sz w:val="28"/>
          <w:szCs w:val="28"/>
          <w:rtl/>
          <w:lang w:bidi="fa-IR"/>
        </w:rPr>
        <w:t>اع المثقال ال</w:t>
      </w:r>
      <w:r w:rsidR="000F19C1">
        <w:rPr>
          <w:rFonts w:ascii="IRMitra" w:hAnsi="IRMitra" w:cs="IRMitra"/>
          <w:sz w:val="28"/>
          <w:szCs w:val="28"/>
          <w:rtl/>
          <w:lang w:bidi="fa-IR"/>
        </w:rPr>
        <w:t>صیرفی</w:t>
      </w:r>
      <w:r w:rsidR="00D97397" w:rsidRPr="001912A0">
        <w:rPr>
          <w:rFonts w:ascii="IRMitra" w:hAnsi="IRMitra" w:cs="IRMitra"/>
          <w:sz w:val="28"/>
          <w:szCs w:val="28"/>
          <w:rtl/>
          <w:lang w:bidi="fa-IR"/>
        </w:rPr>
        <w:t xml:space="preserve"> و این را ما این طوری گفته بودیم این آقای یک رساله ای که عرض کردم در این مورد نوشته شده به وسیله آقای مهدی خوش اخلاق نوشته شده مربوط به مرکز موضوع شناسی هست و گویا زیر چاپ هم هست آن موقعی که به ما دادند گفتند یک ماه دیگر چاپ می</w:t>
      </w:r>
      <w:r w:rsidR="00D97397" w:rsidRPr="001912A0">
        <w:rPr>
          <w:rFonts w:ascii="IRMitra" w:hAnsi="IRMitra" w:cs="IRMitra"/>
          <w:sz w:val="28"/>
          <w:szCs w:val="28"/>
          <w:rtl/>
          <w:lang w:bidi="fa-IR"/>
        </w:rPr>
        <w:softHyphen/>
        <w:t>شود</w:t>
      </w:r>
      <w:r w:rsidR="005E7F10">
        <w:rPr>
          <w:rFonts w:ascii="IRMitra" w:hAnsi="IRMitra" w:cs="IRMitra" w:hint="cs"/>
          <w:sz w:val="28"/>
          <w:szCs w:val="28"/>
          <w:rtl/>
          <w:lang w:bidi="fa-IR"/>
        </w:rPr>
        <w:t>.</w:t>
      </w:r>
      <w:r w:rsidR="00D97397" w:rsidRPr="001912A0">
        <w:rPr>
          <w:rFonts w:ascii="IRMitra" w:hAnsi="IRMitra" w:cs="IRMitra"/>
          <w:sz w:val="28"/>
          <w:szCs w:val="28"/>
          <w:rtl/>
          <w:lang w:bidi="fa-IR"/>
        </w:rPr>
        <w:t xml:space="preserve"> در این</w:t>
      </w:r>
      <w:r w:rsidR="005E7F10">
        <w:rPr>
          <w:rFonts w:ascii="IRMitra" w:hAnsi="IRMitra" w:cs="IRMitra" w:hint="cs"/>
          <w:sz w:val="28"/>
          <w:szCs w:val="28"/>
          <w:rtl/>
          <w:lang w:bidi="fa-IR"/>
        </w:rPr>
        <w:t xml:space="preserve"> رساله</w:t>
      </w:r>
      <w:r w:rsidR="00D97397" w:rsidRPr="001912A0">
        <w:rPr>
          <w:rFonts w:ascii="IRMitra" w:hAnsi="IRMitra" w:cs="IRMitra"/>
          <w:sz w:val="28"/>
          <w:szCs w:val="28"/>
          <w:rtl/>
          <w:lang w:bidi="fa-IR"/>
        </w:rPr>
        <w:t xml:space="preserve"> </w:t>
      </w:r>
      <w:r w:rsidR="00D97397" w:rsidRPr="001912A0">
        <w:rPr>
          <w:rFonts w:ascii="IRMitra" w:hAnsi="IRMitra" w:cs="IRMitra"/>
          <w:sz w:val="28"/>
          <w:szCs w:val="28"/>
          <w:rtl/>
          <w:lang w:bidi="fa-IR"/>
        </w:rPr>
        <w:lastRenderedPageBreak/>
        <w:t>می</w:t>
      </w:r>
      <w:r w:rsidR="00D97397" w:rsidRPr="001912A0">
        <w:rPr>
          <w:rFonts w:ascii="IRMitra" w:hAnsi="IRMitra" w:cs="IRMitra"/>
          <w:sz w:val="28"/>
          <w:szCs w:val="28"/>
          <w:rtl/>
          <w:lang w:bidi="fa-IR"/>
        </w:rPr>
        <w:softHyphen/>
        <w:t>گوید اولین کسی که این</w:t>
      </w:r>
      <w:r w:rsidR="005E7F10">
        <w:rPr>
          <w:rFonts w:ascii="IRMitra" w:hAnsi="IRMitra" w:cs="IRMitra" w:hint="cs"/>
          <w:sz w:val="28"/>
          <w:szCs w:val="28"/>
          <w:rtl/>
          <w:lang w:bidi="fa-IR"/>
        </w:rPr>
        <w:t xml:space="preserve"> مطلب</w:t>
      </w:r>
      <w:r w:rsidR="00D97397" w:rsidRPr="001912A0">
        <w:rPr>
          <w:rFonts w:ascii="IRMitra" w:hAnsi="IRMitra" w:cs="IRMitra"/>
          <w:sz w:val="28"/>
          <w:szCs w:val="28"/>
          <w:rtl/>
          <w:lang w:bidi="fa-IR"/>
        </w:rPr>
        <w:t xml:space="preserve"> را آورده حالا عبارتش را من بخوانم می</w:t>
      </w:r>
      <w:r w:rsidR="00D97397" w:rsidRPr="001912A0">
        <w:rPr>
          <w:rFonts w:ascii="IRMitra" w:hAnsi="IRMitra" w:cs="IRMitra"/>
          <w:sz w:val="28"/>
          <w:szCs w:val="28"/>
          <w:rtl/>
          <w:lang w:bidi="fa-IR"/>
        </w:rPr>
        <w:softHyphen/>
        <w:t xml:space="preserve">گوید که </w:t>
      </w:r>
      <w:r w:rsidR="005E7F10">
        <w:rPr>
          <w:rFonts w:ascii="IRMitra" w:hAnsi="IRMitra" w:cs="IRMitra" w:hint="cs"/>
          <w:sz w:val="28"/>
          <w:szCs w:val="28"/>
          <w:rtl/>
          <w:lang w:bidi="fa-IR"/>
        </w:rPr>
        <w:t xml:space="preserve">: </w:t>
      </w:r>
      <w:r w:rsidR="005E7F10" w:rsidRPr="005E7F10">
        <w:rPr>
          <w:rFonts w:ascii="IRMitra" w:hAnsi="IRMitra" w:cs="IRMitra" w:hint="cs"/>
          <w:color w:val="0070C0"/>
          <w:sz w:val="28"/>
          <w:szCs w:val="28"/>
          <w:rtl/>
          <w:lang w:bidi="fa-IR"/>
        </w:rPr>
        <w:t>«</w:t>
      </w:r>
      <w:r w:rsidR="00D97397" w:rsidRPr="005E7F10">
        <w:rPr>
          <w:rFonts w:ascii="IRMitra" w:hAnsi="IRMitra" w:cs="IRMitra"/>
          <w:color w:val="0070C0"/>
          <w:sz w:val="28"/>
          <w:szCs w:val="28"/>
          <w:rtl/>
          <w:lang w:bidi="fa-IR"/>
        </w:rPr>
        <w:t>تا اوائل قرن یازدهم قمری واژه مثقال بدون هیچ قیدی در تعیین وزن درهم و دینار مورد استفاده قرار می</w:t>
      </w:r>
      <w:r w:rsidR="00D97397" w:rsidRPr="005E7F10">
        <w:rPr>
          <w:rFonts w:ascii="IRMitra" w:hAnsi="IRMitra" w:cs="IRMitra"/>
          <w:color w:val="0070C0"/>
          <w:sz w:val="28"/>
          <w:szCs w:val="28"/>
          <w:rtl/>
          <w:lang w:bidi="fa-IR"/>
        </w:rPr>
        <w:softHyphen/>
        <w:t>گ</w:t>
      </w:r>
      <w:r w:rsidR="005E7F10" w:rsidRPr="005E7F10">
        <w:rPr>
          <w:rFonts w:ascii="IRMitra" w:hAnsi="IRMitra" w:cs="IRMitra" w:hint="cs"/>
          <w:color w:val="0070C0"/>
          <w:sz w:val="28"/>
          <w:szCs w:val="28"/>
          <w:rtl/>
          <w:lang w:bidi="fa-IR"/>
        </w:rPr>
        <w:t>رفت</w:t>
      </w:r>
      <w:r w:rsidR="00D97397" w:rsidRPr="005E7F10">
        <w:rPr>
          <w:rFonts w:ascii="IRMitra" w:hAnsi="IRMitra" w:cs="IRMitra"/>
          <w:color w:val="0070C0"/>
          <w:sz w:val="28"/>
          <w:szCs w:val="28"/>
          <w:rtl/>
          <w:lang w:bidi="fa-IR"/>
        </w:rPr>
        <w:t xml:space="preserve"> علامه در تحریر تصریح می</w:t>
      </w:r>
      <w:r w:rsidR="00D97397" w:rsidRPr="005E7F10">
        <w:rPr>
          <w:rFonts w:ascii="IRMitra" w:hAnsi="IRMitra" w:cs="IRMitra"/>
          <w:color w:val="0070C0"/>
          <w:sz w:val="28"/>
          <w:szCs w:val="28"/>
          <w:rtl/>
          <w:lang w:bidi="fa-IR"/>
        </w:rPr>
        <w:softHyphen/>
        <w:t>کند الدینار هو المثقال بمثاقل الناس الان لم یتغییر شهید اول این قریب به همین مضمون می</w:t>
      </w:r>
      <w:r w:rsidR="00D97397" w:rsidRPr="005E7F10">
        <w:rPr>
          <w:rFonts w:ascii="IRMitra" w:hAnsi="IRMitra" w:cs="IRMitra"/>
          <w:color w:val="0070C0"/>
          <w:sz w:val="28"/>
          <w:szCs w:val="28"/>
          <w:rtl/>
          <w:lang w:bidi="fa-IR"/>
        </w:rPr>
        <w:softHyphen/>
        <w:t>گوید و المعتبر فی الدینار بسنة المثقال و هو لم یتخلف فی الاسلام و لا</w:t>
      </w:r>
      <w:r w:rsidR="005E7F10" w:rsidRPr="005E7F10">
        <w:rPr>
          <w:rFonts w:ascii="IRMitra" w:hAnsi="IRMitra" w:cs="IRMitra" w:hint="cs"/>
          <w:color w:val="0070C0"/>
          <w:sz w:val="28"/>
          <w:szCs w:val="28"/>
          <w:rtl/>
          <w:lang w:bidi="fa-IR"/>
        </w:rPr>
        <w:t xml:space="preserve"> </w:t>
      </w:r>
      <w:r w:rsidR="00D97397" w:rsidRPr="005E7F10">
        <w:rPr>
          <w:rFonts w:ascii="IRMitra" w:hAnsi="IRMitra" w:cs="IRMitra"/>
          <w:color w:val="0070C0"/>
          <w:sz w:val="28"/>
          <w:szCs w:val="28"/>
          <w:rtl/>
          <w:lang w:bidi="fa-IR"/>
        </w:rPr>
        <w:t>قبل</w:t>
      </w:r>
      <w:r w:rsidR="005E7F10" w:rsidRPr="005E7F10">
        <w:rPr>
          <w:rFonts w:ascii="IRMitra" w:hAnsi="IRMitra" w:cs="IRMitra" w:hint="cs"/>
          <w:color w:val="0070C0"/>
          <w:sz w:val="28"/>
          <w:szCs w:val="28"/>
          <w:rtl/>
          <w:lang w:bidi="fa-IR"/>
        </w:rPr>
        <w:t>ه</w:t>
      </w:r>
      <w:r w:rsidR="00D97397" w:rsidRPr="005E7F10">
        <w:rPr>
          <w:rFonts w:ascii="IRMitra" w:hAnsi="IRMitra" w:cs="IRMitra"/>
          <w:color w:val="0070C0"/>
          <w:sz w:val="28"/>
          <w:szCs w:val="28"/>
          <w:rtl/>
          <w:lang w:bidi="fa-IR"/>
        </w:rPr>
        <w:t xml:space="preserve"> </w:t>
      </w:r>
      <w:r w:rsidR="005E7F10" w:rsidRPr="005E7F10">
        <w:rPr>
          <w:rFonts w:ascii="IRMitra" w:hAnsi="IRMitra" w:cs="IRMitra" w:hint="cs"/>
          <w:color w:val="0070C0"/>
          <w:sz w:val="28"/>
          <w:szCs w:val="28"/>
          <w:rtl/>
          <w:lang w:bidi="fa-IR"/>
        </w:rPr>
        <w:t xml:space="preserve">... </w:t>
      </w:r>
      <w:r w:rsidR="00D97397" w:rsidRPr="005E7F10">
        <w:rPr>
          <w:rFonts w:ascii="IRMitra" w:hAnsi="IRMitra" w:cs="IRMitra"/>
          <w:color w:val="0070C0"/>
          <w:sz w:val="28"/>
          <w:szCs w:val="28"/>
          <w:rtl/>
          <w:lang w:bidi="fa-IR"/>
        </w:rPr>
        <w:t xml:space="preserve">اما از اوائل قرن یازدهم قمری به یک باره اصطلاح مثقال شرعی در مقابل مثقال </w:t>
      </w:r>
      <w:r w:rsidR="000F19C1" w:rsidRPr="005E7F10">
        <w:rPr>
          <w:rFonts w:ascii="IRMitra" w:hAnsi="IRMitra" w:cs="IRMitra"/>
          <w:color w:val="0070C0"/>
          <w:sz w:val="28"/>
          <w:szCs w:val="28"/>
          <w:rtl/>
          <w:lang w:bidi="fa-IR"/>
        </w:rPr>
        <w:t>صیرفی</w:t>
      </w:r>
      <w:r w:rsidR="00D97397" w:rsidRPr="005E7F10">
        <w:rPr>
          <w:rFonts w:ascii="IRMitra" w:hAnsi="IRMitra" w:cs="IRMitra"/>
          <w:color w:val="0070C0"/>
          <w:sz w:val="28"/>
          <w:szCs w:val="28"/>
          <w:rtl/>
          <w:lang w:bidi="fa-IR"/>
        </w:rPr>
        <w:t xml:space="preserve"> و در معنای متفاوت از آن به کار رفت به تصریح فقهای آن عصر از جمله علامه مجلسی منظور از مثقال</w:t>
      </w:r>
      <w:r w:rsidR="005E7F10" w:rsidRPr="005E7F10">
        <w:rPr>
          <w:rFonts w:ascii="IRMitra" w:hAnsi="IRMitra" w:cs="IRMitra" w:hint="cs"/>
          <w:color w:val="0070C0"/>
          <w:sz w:val="28"/>
          <w:szCs w:val="28"/>
          <w:rtl/>
          <w:lang w:bidi="fa-IR"/>
        </w:rPr>
        <w:t>،</w:t>
      </w:r>
      <w:r w:rsidR="00D97397" w:rsidRPr="005E7F10">
        <w:rPr>
          <w:rFonts w:ascii="IRMitra" w:hAnsi="IRMitra" w:cs="IRMitra"/>
          <w:color w:val="0070C0"/>
          <w:sz w:val="28"/>
          <w:szCs w:val="28"/>
          <w:rtl/>
          <w:lang w:bidi="fa-IR"/>
        </w:rPr>
        <w:t xml:space="preserve"> مثقال شرعی است که همان دینار </w:t>
      </w:r>
      <w:r w:rsidR="000F19C1" w:rsidRPr="005E7F10">
        <w:rPr>
          <w:rFonts w:ascii="IRMitra" w:hAnsi="IRMitra" w:cs="IRMitra"/>
          <w:color w:val="0070C0"/>
          <w:sz w:val="28"/>
          <w:szCs w:val="28"/>
          <w:rtl/>
          <w:lang w:bidi="fa-IR"/>
        </w:rPr>
        <w:t>صیرفی</w:t>
      </w:r>
      <w:r w:rsidR="00D97397" w:rsidRPr="005E7F10">
        <w:rPr>
          <w:rFonts w:ascii="IRMitra" w:hAnsi="IRMitra" w:cs="IRMitra"/>
          <w:color w:val="0070C0"/>
          <w:sz w:val="28"/>
          <w:szCs w:val="28"/>
          <w:rtl/>
          <w:lang w:bidi="fa-IR"/>
        </w:rPr>
        <w:t xml:space="preserve"> است و به لحاظ وزنی سه چهارم مثقال </w:t>
      </w:r>
      <w:r w:rsidR="000F19C1" w:rsidRPr="005E7F10">
        <w:rPr>
          <w:rFonts w:ascii="IRMitra" w:hAnsi="IRMitra" w:cs="IRMitra"/>
          <w:color w:val="0070C0"/>
          <w:sz w:val="28"/>
          <w:szCs w:val="28"/>
          <w:rtl/>
          <w:lang w:bidi="fa-IR"/>
        </w:rPr>
        <w:t>صیرفی</w:t>
      </w:r>
      <w:r w:rsidR="00D97397" w:rsidRPr="005E7F10">
        <w:rPr>
          <w:rFonts w:ascii="IRMitra" w:hAnsi="IRMitra" w:cs="IRMitra"/>
          <w:color w:val="0070C0"/>
          <w:sz w:val="28"/>
          <w:szCs w:val="28"/>
          <w:rtl/>
          <w:lang w:bidi="fa-IR"/>
        </w:rPr>
        <w:t xml:space="preserve"> است</w:t>
      </w:r>
      <w:r w:rsidR="005E7F10" w:rsidRPr="005E7F10">
        <w:rPr>
          <w:rFonts w:ascii="IRMitra" w:hAnsi="IRMitra" w:cs="IRMitra" w:hint="cs"/>
          <w:color w:val="0070C0"/>
          <w:sz w:val="28"/>
          <w:szCs w:val="28"/>
          <w:rtl/>
          <w:lang w:bidi="fa-IR"/>
        </w:rPr>
        <w:t>»</w:t>
      </w:r>
      <w:r w:rsidR="00D97397" w:rsidRPr="005E7F10">
        <w:rPr>
          <w:rFonts w:ascii="IRMitra" w:hAnsi="IRMitra" w:cs="IRMitra"/>
          <w:color w:val="0070C0"/>
          <w:sz w:val="28"/>
          <w:szCs w:val="28"/>
          <w:rtl/>
          <w:lang w:bidi="fa-IR"/>
        </w:rPr>
        <w:t xml:space="preserve"> </w:t>
      </w:r>
      <w:r w:rsidR="00D97397" w:rsidRPr="001912A0">
        <w:rPr>
          <w:rFonts w:ascii="IRMitra" w:hAnsi="IRMitra" w:cs="IRMitra"/>
          <w:sz w:val="28"/>
          <w:szCs w:val="28"/>
          <w:rtl/>
          <w:lang w:bidi="fa-IR"/>
        </w:rPr>
        <w:t>بله این طوری دارد می</w:t>
      </w:r>
      <w:r w:rsidR="00D97397" w:rsidRPr="001912A0">
        <w:rPr>
          <w:rFonts w:ascii="IRMitra" w:hAnsi="IRMitra" w:cs="IRMitra"/>
          <w:sz w:val="28"/>
          <w:szCs w:val="28"/>
          <w:rtl/>
          <w:lang w:bidi="fa-IR"/>
        </w:rPr>
        <w:softHyphen/>
        <w:t xml:space="preserve">گوید </w:t>
      </w:r>
      <w:r w:rsidR="00D97397" w:rsidRPr="005E7F10">
        <w:rPr>
          <w:rFonts w:ascii="IRMitra" w:hAnsi="IRMitra" w:cs="IRMitra"/>
          <w:color w:val="0070C0"/>
          <w:sz w:val="28"/>
          <w:szCs w:val="28"/>
          <w:rtl/>
          <w:lang w:bidi="fa-IR"/>
        </w:rPr>
        <w:t>علامه مجلسی در این باره می</w:t>
      </w:r>
      <w:r w:rsidR="00D97397" w:rsidRPr="005E7F10">
        <w:rPr>
          <w:rFonts w:ascii="IRMitra" w:hAnsi="IRMitra" w:cs="IRMitra"/>
          <w:color w:val="0070C0"/>
          <w:sz w:val="28"/>
          <w:szCs w:val="28"/>
          <w:rtl/>
          <w:lang w:bidi="fa-IR"/>
        </w:rPr>
        <w:softHyphen/>
        <w:t>گوید انه اتفقوا علی</w:t>
      </w:r>
      <w:r w:rsidR="005E7F10" w:rsidRPr="005E7F10">
        <w:rPr>
          <w:rFonts w:ascii="IRMitra" w:hAnsi="IRMitra" w:cs="IRMitra" w:hint="cs"/>
          <w:color w:val="0070C0"/>
          <w:sz w:val="28"/>
          <w:szCs w:val="28"/>
          <w:rtl/>
          <w:lang w:bidi="fa-IR"/>
        </w:rPr>
        <w:t xml:space="preserve"> أنّ</w:t>
      </w:r>
      <w:r w:rsidR="00D97397" w:rsidRPr="005E7F10">
        <w:rPr>
          <w:rFonts w:ascii="IRMitra" w:hAnsi="IRMitra" w:cs="IRMitra"/>
          <w:color w:val="0070C0"/>
          <w:sz w:val="28"/>
          <w:szCs w:val="28"/>
          <w:rtl/>
          <w:lang w:bidi="fa-IR"/>
        </w:rPr>
        <w:t xml:space="preserve"> عشرة الدراهم وزن سبعة المثاقیل و المثقال الشرعی هو الدینار </w:t>
      </w:r>
      <w:r w:rsidR="005E7F10" w:rsidRPr="005E7F10">
        <w:rPr>
          <w:rFonts w:ascii="IRMitra" w:hAnsi="IRMitra" w:cs="IRMitra" w:hint="cs"/>
          <w:color w:val="0070C0"/>
          <w:sz w:val="28"/>
          <w:szCs w:val="28"/>
          <w:rtl/>
          <w:lang w:bidi="fa-IR"/>
        </w:rPr>
        <w:t>ال</w:t>
      </w:r>
      <w:r w:rsidR="000F19C1" w:rsidRPr="005E7F10">
        <w:rPr>
          <w:rFonts w:ascii="IRMitra" w:hAnsi="IRMitra" w:cs="IRMitra"/>
          <w:color w:val="0070C0"/>
          <w:sz w:val="28"/>
          <w:szCs w:val="28"/>
          <w:rtl/>
          <w:lang w:bidi="fa-IR"/>
        </w:rPr>
        <w:t>صیرفی</w:t>
      </w:r>
      <w:r w:rsidR="00D97397" w:rsidRPr="005E7F10">
        <w:rPr>
          <w:rFonts w:ascii="IRMitra" w:hAnsi="IRMitra" w:cs="IRMitra"/>
          <w:color w:val="0070C0"/>
          <w:sz w:val="28"/>
          <w:szCs w:val="28"/>
          <w:rtl/>
          <w:lang w:bidi="fa-IR"/>
        </w:rPr>
        <w:t xml:space="preserve"> المشهور و الدینار ثلاثة الر</w:t>
      </w:r>
      <w:r w:rsidR="005E7F10" w:rsidRPr="005E7F10">
        <w:rPr>
          <w:rFonts w:ascii="IRMitra" w:hAnsi="IRMitra" w:cs="IRMitra" w:hint="cs"/>
          <w:color w:val="0070C0"/>
          <w:sz w:val="28"/>
          <w:szCs w:val="28"/>
          <w:rtl/>
          <w:lang w:bidi="fa-IR"/>
        </w:rPr>
        <w:t>ب</w:t>
      </w:r>
      <w:r w:rsidR="00D97397" w:rsidRPr="005E7F10">
        <w:rPr>
          <w:rFonts w:ascii="IRMitra" w:hAnsi="IRMitra" w:cs="IRMitra"/>
          <w:color w:val="0070C0"/>
          <w:sz w:val="28"/>
          <w:szCs w:val="28"/>
          <w:rtl/>
          <w:lang w:bidi="fa-IR"/>
        </w:rPr>
        <w:t>اع المثقال ال</w:t>
      </w:r>
      <w:r w:rsidR="000F19C1" w:rsidRPr="005E7F10">
        <w:rPr>
          <w:rFonts w:ascii="IRMitra" w:hAnsi="IRMitra" w:cs="IRMitra"/>
          <w:color w:val="0070C0"/>
          <w:sz w:val="28"/>
          <w:szCs w:val="28"/>
          <w:rtl/>
          <w:lang w:bidi="fa-IR"/>
        </w:rPr>
        <w:t>صیرفی</w:t>
      </w:r>
      <w:r w:rsidR="00D97397" w:rsidRPr="005E7F10">
        <w:rPr>
          <w:rFonts w:ascii="IRMitra" w:hAnsi="IRMitra" w:cs="IRMitra"/>
          <w:color w:val="0070C0"/>
          <w:sz w:val="28"/>
          <w:szCs w:val="28"/>
          <w:rtl/>
          <w:lang w:bidi="fa-IR"/>
        </w:rPr>
        <w:t xml:space="preserve"> </w:t>
      </w:r>
      <w:r w:rsidR="00D97397" w:rsidRPr="001912A0">
        <w:rPr>
          <w:rFonts w:ascii="IRMitra" w:hAnsi="IRMitra" w:cs="IRMitra"/>
          <w:sz w:val="28"/>
          <w:szCs w:val="28"/>
          <w:rtl/>
          <w:lang w:bidi="fa-IR"/>
        </w:rPr>
        <w:t xml:space="preserve">این هم پاورقی داده </w:t>
      </w:r>
      <w:r w:rsidR="00D97397" w:rsidRPr="005E7F10">
        <w:rPr>
          <w:rFonts w:ascii="IRMitra" w:hAnsi="IRMitra" w:cs="IRMitra"/>
          <w:color w:val="0070C0"/>
          <w:sz w:val="28"/>
          <w:szCs w:val="28"/>
          <w:rtl/>
          <w:lang w:bidi="fa-IR"/>
        </w:rPr>
        <w:t xml:space="preserve">معاصران علامه مجلسی که متوفی هزار و صد و ده همچون فیض کاشانی متوفی هزار و نود و نه ملا صالح مازندرانی متوفی هزار و صد و بیست و آقا جمال خوانساری متوفی هزار و صد و بیست و پنج نیز به وجود این نسبت بین مثقال شرعی و مثقال </w:t>
      </w:r>
      <w:r w:rsidR="000F19C1" w:rsidRPr="005E7F10">
        <w:rPr>
          <w:rFonts w:ascii="IRMitra" w:hAnsi="IRMitra" w:cs="IRMitra"/>
          <w:color w:val="0070C0"/>
          <w:sz w:val="28"/>
          <w:szCs w:val="28"/>
          <w:rtl/>
          <w:lang w:bidi="fa-IR"/>
        </w:rPr>
        <w:t>صیرفی</w:t>
      </w:r>
      <w:r w:rsidR="00D97397" w:rsidRPr="005E7F10">
        <w:rPr>
          <w:rFonts w:ascii="IRMitra" w:hAnsi="IRMitra" w:cs="IRMitra"/>
          <w:color w:val="0070C0"/>
          <w:sz w:val="28"/>
          <w:szCs w:val="28"/>
          <w:rtl/>
          <w:lang w:bidi="fa-IR"/>
        </w:rPr>
        <w:t xml:space="preserve"> اشاره کردند اما شواهد نشان می</w:t>
      </w:r>
      <w:r w:rsidR="00D97397" w:rsidRPr="005E7F10">
        <w:rPr>
          <w:rFonts w:ascii="IRMitra" w:hAnsi="IRMitra" w:cs="IRMitra"/>
          <w:color w:val="0070C0"/>
          <w:sz w:val="28"/>
          <w:szCs w:val="28"/>
          <w:rtl/>
          <w:lang w:bidi="fa-IR"/>
        </w:rPr>
        <w:softHyphen/>
        <w:t>دهد که اصل این ایده از مجلسی پدر بوده و از سوی مجلسی پسر تثبیت شده است یعنی پیش از مجلسیها اثری از این تقسیم بندی دیده نمی</w:t>
      </w:r>
      <w:r w:rsidR="00D97397" w:rsidRPr="005E7F10">
        <w:rPr>
          <w:rFonts w:ascii="IRMitra" w:hAnsi="IRMitra" w:cs="IRMitra"/>
          <w:color w:val="0070C0"/>
          <w:sz w:val="28"/>
          <w:szCs w:val="28"/>
          <w:rtl/>
          <w:lang w:bidi="fa-IR"/>
        </w:rPr>
        <w:softHyphen/>
        <w:t>شود علامه مجلسی نیز در اوزان المقادیر استدلالی در این عبارت ارائه نکرده و صرفاً آن را به عبارت بلاشک توصیف می</w:t>
      </w:r>
      <w:r w:rsidR="00D97397" w:rsidRPr="005E7F10">
        <w:rPr>
          <w:rFonts w:ascii="IRMitra" w:hAnsi="IRMitra" w:cs="IRMitra"/>
          <w:color w:val="0070C0"/>
          <w:sz w:val="28"/>
          <w:szCs w:val="28"/>
          <w:rtl/>
          <w:lang w:bidi="fa-IR"/>
        </w:rPr>
        <w:softHyphen/>
        <w:t xml:space="preserve">نماید </w:t>
      </w:r>
      <w:r w:rsidR="00D97397" w:rsidRPr="001912A0">
        <w:rPr>
          <w:rFonts w:ascii="IRMitra" w:hAnsi="IRMitra" w:cs="IRMitra"/>
          <w:sz w:val="28"/>
          <w:szCs w:val="28"/>
          <w:rtl/>
          <w:lang w:bidi="fa-IR"/>
        </w:rPr>
        <w:t>بعد پاورقی دارد</w:t>
      </w:r>
      <w:r w:rsidR="00D97397" w:rsidRPr="002D5A32">
        <w:rPr>
          <w:rFonts w:ascii="IRMitra" w:hAnsi="IRMitra" w:cs="IRMitra"/>
          <w:color w:val="0070C0"/>
          <w:sz w:val="28"/>
          <w:szCs w:val="28"/>
          <w:rtl/>
          <w:lang w:bidi="fa-IR"/>
        </w:rPr>
        <w:t xml:space="preserve"> مرحوم ملامحمد تقی مجلسی در سه جای کتاب روضة المتقین به این نسبت اشاره می</w:t>
      </w:r>
      <w:r w:rsidR="00D97397" w:rsidRPr="002D5A32">
        <w:rPr>
          <w:rFonts w:ascii="IRMitra" w:hAnsi="IRMitra" w:cs="IRMitra"/>
          <w:color w:val="0070C0"/>
          <w:sz w:val="28"/>
          <w:szCs w:val="28"/>
          <w:rtl/>
          <w:lang w:bidi="fa-IR"/>
        </w:rPr>
        <w:softHyphen/>
        <w:t xml:space="preserve">کند </w:t>
      </w:r>
      <w:r w:rsidR="002D5A32" w:rsidRPr="002D5A32">
        <w:rPr>
          <w:rFonts w:ascii="IRMitra" w:hAnsi="IRMitra" w:cs="IRMitra" w:hint="cs"/>
          <w:color w:val="0070C0"/>
          <w:sz w:val="28"/>
          <w:szCs w:val="28"/>
          <w:rtl/>
          <w:lang w:bidi="fa-IR"/>
        </w:rPr>
        <w:t>(</w:t>
      </w:r>
      <w:r w:rsidR="00D97397" w:rsidRPr="002D5A32">
        <w:rPr>
          <w:rFonts w:ascii="IRMitra" w:hAnsi="IRMitra" w:cs="IRMitra"/>
          <w:color w:val="0070C0"/>
          <w:sz w:val="28"/>
          <w:szCs w:val="28"/>
          <w:rtl/>
          <w:lang w:bidi="fa-IR"/>
        </w:rPr>
        <w:t>آدرسها را داده</w:t>
      </w:r>
      <w:r w:rsidR="002D5A32" w:rsidRPr="002D5A32">
        <w:rPr>
          <w:rFonts w:ascii="IRMitra" w:hAnsi="IRMitra" w:cs="IRMitra" w:hint="cs"/>
          <w:color w:val="0070C0"/>
          <w:sz w:val="28"/>
          <w:szCs w:val="28"/>
          <w:rtl/>
          <w:lang w:bidi="fa-IR"/>
        </w:rPr>
        <w:t>)</w:t>
      </w:r>
      <w:r w:rsidR="00D97397" w:rsidRPr="002D5A32">
        <w:rPr>
          <w:rFonts w:ascii="IRMitra" w:hAnsi="IRMitra" w:cs="IRMitra"/>
          <w:color w:val="0070C0"/>
          <w:sz w:val="28"/>
          <w:szCs w:val="28"/>
          <w:rtl/>
          <w:lang w:bidi="fa-IR"/>
        </w:rPr>
        <w:t xml:space="preserve"> اما در مورد اینکه چگونه بدان رسیده است توضیح نمی</w:t>
      </w:r>
      <w:r w:rsidR="00D97397" w:rsidRPr="002D5A32">
        <w:rPr>
          <w:rFonts w:ascii="IRMitra" w:hAnsi="IRMitra" w:cs="IRMitra"/>
          <w:color w:val="0070C0"/>
          <w:sz w:val="28"/>
          <w:szCs w:val="28"/>
          <w:rtl/>
          <w:lang w:bidi="fa-IR"/>
        </w:rPr>
        <w:softHyphen/>
        <w:t>دهد مرحوم ملامحمد باقر مجلسی در کتاب اوزان المقادیر به این نسبت اشاره کرده و آن را مختوم عنه تلقی می</w:t>
      </w:r>
      <w:r w:rsidR="00D97397" w:rsidRPr="002D5A32">
        <w:rPr>
          <w:rFonts w:ascii="IRMitra" w:hAnsi="IRMitra" w:cs="IRMitra"/>
          <w:color w:val="0070C0"/>
          <w:sz w:val="28"/>
          <w:szCs w:val="28"/>
          <w:rtl/>
          <w:lang w:bidi="fa-IR"/>
        </w:rPr>
        <w:softHyphen/>
        <w:t>کند به دو قرینه می</w:t>
      </w:r>
      <w:r w:rsidR="00D97397" w:rsidRPr="002D5A32">
        <w:rPr>
          <w:rFonts w:ascii="IRMitra" w:hAnsi="IRMitra" w:cs="IRMitra"/>
          <w:color w:val="0070C0"/>
          <w:sz w:val="28"/>
          <w:szCs w:val="28"/>
          <w:rtl/>
          <w:lang w:bidi="fa-IR"/>
        </w:rPr>
        <w:softHyphen/>
        <w:t xml:space="preserve">توان ادعا کرد اصل ایده متعلق به مجلسی پدر بوده است اول آنکه نگارش هر دو کتاب روضة المتقین و اوزان المقادیر در سال هزار و چهارصد و سه به پایان رسیده است </w:t>
      </w:r>
      <w:r w:rsidR="002D5A32">
        <w:rPr>
          <w:rFonts w:ascii="IRMitra" w:hAnsi="IRMitra" w:cs="IRMitra" w:hint="cs"/>
          <w:sz w:val="28"/>
          <w:szCs w:val="28"/>
          <w:rtl/>
          <w:lang w:bidi="fa-IR"/>
        </w:rPr>
        <w:t>...»</w:t>
      </w:r>
      <w:r w:rsidR="00D97397" w:rsidRPr="001912A0">
        <w:rPr>
          <w:rFonts w:ascii="IRMitra" w:hAnsi="IRMitra" w:cs="IRMitra"/>
          <w:sz w:val="28"/>
          <w:szCs w:val="28"/>
          <w:rtl/>
          <w:lang w:bidi="fa-IR"/>
        </w:rPr>
        <w:t xml:space="preserve"> یک توضیحاتی اینجا داده که مثلاً مرحوم مجلسی پسر هم از مرحوم مجلسی پدر چیز کرده بعد حالا آن مطلبی که در مورد شیخ بهایی چیز کردیم در پاورقی دیگر آورده می</w:t>
      </w:r>
      <w:r w:rsidR="00D97397" w:rsidRPr="001912A0">
        <w:rPr>
          <w:rFonts w:ascii="IRMitra" w:hAnsi="IRMitra" w:cs="IRMitra"/>
          <w:sz w:val="28"/>
          <w:szCs w:val="28"/>
          <w:rtl/>
          <w:lang w:bidi="fa-IR"/>
        </w:rPr>
        <w:softHyphen/>
        <w:t xml:space="preserve">گوید </w:t>
      </w:r>
      <w:r w:rsidR="00D97397" w:rsidRPr="002D5A32">
        <w:rPr>
          <w:rFonts w:ascii="IRMitra" w:hAnsi="IRMitra" w:cs="IRMitra"/>
          <w:color w:val="0070C0"/>
          <w:sz w:val="28"/>
          <w:szCs w:val="28"/>
          <w:rtl/>
          <w:lang w:bidi="fa-IR"/>
        </w:rPr>
        <w:t>در کتاب</w:t>
      </w:r>
      <w:r w:rsidR="004F721E" w:rsidRPr="002D5A32">
        <w:rPr>
          <w:rFonts w:ascii="IRMitra" w:hAnsi="IRMitra" w:cs="IRMitra"/>
          <w:color w:val="0070C0"/>
          <w:sz w:val="28"/>
          <w:szCs w:val="28"/>
          <w:rtl/>
          <w:lang w:bidi="fa-IR"/>
        </w:rPr>
        <w:t xml:space="preserve">ی منسوب به شیخ بهای به نام رسالة فی الکر صفحه </w:t>
      </w:r>
      <w:r w:rsidR="002D5A32" w:rsidRPr="002D5A32">
        <w:rPr>
          <w:rFonts w:ascii="IRMitra" w:hAnsi="IRMitra" w:cs="IRMitra" w:hint="cs"/>
          <w:color w:val="0070C0"/>
          <w:sz w:val="28"/>
          <w:szCs w:val="28"/>
          <w:rtl/>
          <w:lang w:bidi="fa-IR"/>
        </w:rPr>
        <w:t xml:space="preserve">دویست و </w:t>
      </w:r>
      <w:r w:rsidR="004F721E" w:rsidRPr="002D5A32">
        <w:rPr>
          <w:rFonts w:ascii="IRMitra" w:hAnsi="IRMitra" w:cs="IRMitra"/>
          <w:color w:val="0070C0"/>
          <w:sz w:val="28"/>
          <w:szCs w:val="28"/>
          <w:rtl/>
          <w:lang w:bidi="fa-IR"/>
        </w:rPr>
        <w:t>سی و پنج به نسبت ثلاثة الار</w:t>
      </w:r>
      <w:r w:rsidR="002D5A32" w:rsidRPr="002D5A32">
        <w:rPr>
          <w:rFonts w:ascii="IRMitra" w:hAnsi="IRMitra" w:cs="IRMitra" w:hint="cs"/>
          <w:color w:val="0070C0"/>
          <w:sz w:val="28"/>
          <w:szCs w:val="28"/>
          <w:rtl/>
          <w:lang w:bidi="fa-IR"/>
        </w:rPr>
        <w:t>ب</w:t>
      </w:r>
      <w:r w:rsidR="004F721E" w:rsidRPr="002D5A32">
        <w:rPr>
          <w:rFonts w:ascii="IRMitra" w:hAnsi="IRMitra" w:cs="IRMitra"/>
          <w:color w:val="0070C0"/>
          <w:sz w:val="28"/>
          <w:szCs w:val="28"/>
          <w:rtl/>
          <w:lang w:bidi="fa-IR"/>
        </w:rPr>
        <w:t xml:space="preserve">اع بین مثقال شرعی دینار و مثقال </w:t>
      </w:r>
      <w:r w:rsidR="000F19C1" w:rsidRPr="002D5A32">
        <w:rPr>
          <w:rFonts w:ascii="IRMitra" w:hAnsi="IRMitra" w:cs="IRMitra"/>
          <w:color w:val="0070C0"/>
          <w:sz w:val="28"/>
          <w:szCs w:val="28"/>
          <w:rtl/>
          <w:lang w:bidi="fa-IR"/>
        </w:rPr>
        <w:t>صیرفی</w:t>
      </w:r>
      <w:r w:rsidR="004F721E" w:rsidRPr="002D5A32">
        <w:rPr>
          <w:rFonts w:ascii="IRMitra" w:hAnsi="IRMitra" w:cs="IRMitra"/>
          <w:color w:val="0070C0"/>
          <w:sz w:val="28"/>
          <w:szCs w:val="28"/>
          <w:rtl/>
          <w:lang w:bidi="fa-IR"/>
        </w:rPr>
        <w:t xml:space="preserve"> اشاره شده است و شیخ بهایی پیش از مجلسیین می</w:t>
      </w:r>
      <w:r w:rsidR="004F721E" w:rsidRPr="002D5A32">
        <w:rPr>
          <w:rFonts w:ascii="IRMitra" w:hAnsi="IRMitra" w:cs="IRMitra"/>
          <w:color w:val="0070C0"/>
          <w:sz w:val="28"/>
          <w:szCs w:val="28"/>
          <w:rtl/>
          <w:lang w:bidi="fa-IR"/>
        </w:rPr>
        <w:softHyphen/>
        <w:t>زیسته است اما انتساب کتاب به شیخ بهایی محل تردید است و شواهد حاکی از آن است که کتاب از مصنفات وحید بهبهانی است از این شواهد عبارت صفحه سیصد و هشتاد و چهار آن است که مولف اینگونه می</w:t>
      </w:r>
      <w:r w:rsidR="004F721E" w:rsidRPr="002D5A32">
        <w:rPr>
          <w:rFonts w:ascii="IRMitra" w:hAnsi="IRMitra" w:cs="IRMitra"/>
          <w:color w:val="0070C0"/>
          <w:sz w:val="28"/>
          <w:szCs w:val="28"/>
          <w:rtl/>
          <w:lang w:bidi="fa-IR"/>
        </w:rPr>
        <w:softHyphen/>
        <w:t>نویسد فلما ذکره جدی قدس سره المحقق المجلسی فی شرح الفقیه بعد می</w:t>
      </w:r>
      <w:r w:rsidR="004F721E" w:rsidRPr="002D5A32">
        <w:rPr>
          <w:rFonts w:ascii="IRMitra" w:hAnsi="IRMitra" w:cs="IRMitra"/>
          <w:color w:val="0070C0"/>
          <w:sz w:val="28"/>
          <w:szCs w:val="28"/>
          <w:rtl/>
          <w:lang w:bidi="fa-IR"/>
        </w:rPr>
        <w:softHyphen/>
        <w:t>گوید وحید بهبهانی در بسیاری از کتابهای خود از علامه مجلسی متوفی هزار و صد و ده تعبیر به جد قدس سره نموده است چون جد مادری وی می</w:t>
      </w:r>
      <w:r w:rsidR="004F721E" w:rsidRPr="002D5A32">
        <w:rPr>
          <w:rFonts w:ascii="IRMitra" w:hAnsi="IRMitra" w:cs="IRMitra"/>
          <w:color w:val="0070C0"/>
          <w:sz w:val="28"/>
          <w:szCs w:val="28"/>
          <w:rtl/>
          <w:lang w:bidi="fa-IR"/>
        </w:rPr>
        <w:softHyphen/>
        <w:t xml:space="preserve">باشد </w:t>
      </w:r>
    </w:p>
    <w:p w14:paraId="27ADF6CF" w14:textId="77777777" w:rsidR="00FC382F" w:rsidRDefault="004F721E" w:rsidP="002D5A32">
      <w:pPr>
        <w:bidi/>
        <w:jc w:val="both"/>
        <w:rPr>
          <w:rFonts w:ascii="IRMitra" w:hAnsi="IRMitra" w:cs="IRMitra"/>
          <w:sz w:val="28"/>
          <w:szCs w:val="28"/>
          <w:rtl/>
          <w:lang w:bidi="fa-IR"/>
        </w:rPr>
      </w:pPr>
      <w:r w:rsidRPr="001912A0">
        <w:rPr>
          <w:rFonts w:ascii="IRMitra" w:hAnsi="IRMitra" w:cs="IRMitra"/>
          <w:sz w:val="28"/>
          <w:szCs w:val="28"/>
          <w:rtl/>
          <w:lang w:bidi="fa-IR"/>
        </w:rPr>
        <w:t>خب اینجا اول یک نکته ای عرض بکنم اینجا یک سهوی رخ داده مرحوم وحید بهبهانی علامه مجلسی جد آن نیست دایی اوست ملامحمد تقی مجلسی جد اوست و مراد از جدی المجلسی مجلسی اول است نه مجلسی دوم خب اینجا یک سهو کرده علاوه بر این من حالا در حاشیه</w:t>
      </w:r>
      <w:r w:rsidR="00247AC5">
        <w:rPr>
          <w:rFonts w:ascii="IRMitra" w:hAnsi="IRMitra" w:cs="IRMitra" w:hint="cs"/>
          <w:sz w:val="28"/>
          <w:szCs w:val="28"/>
          <w:rtl/>
          <w:lang w:bidi="fa-IR"/>
        </w:rPr>
        <w:t xml:space="preserve"> این</w:t>
      </w:r>
      <w:r w:rsidRPr="001912A0">
        <w:rPr>
          <w:rFonts w:ascii="IRMitra" w:hAnsi="IRMitra" w:cs="IRMitra"/>
          <w:sz w:val="28"/>
          <w:szCs w:val="28"/>
          <w:rtl/>
          <w:lang w:bidi="fa-IR"/>
        </w:rPr>
        <w:t xml:space="preserve"> مطلب نوشتم</w:t>
      </w:r>
      <w:r w:rsidR="00247AC5">
        <w:rPr>
          <w:rFonts w:ascii="IRMitra" w:hAnsi="IRMitra" w:cs="IRMitra" w:hint="cs"/>
          <w:sz w:val="28"/>
          <w:szCs w:val="28"/>
          <w:rtl/>
          <w:lang w:bidi="fa-IR"/>
        </w:rPr>
        <w:t>:</w:t>
      </w:r>
      <w:r w:rsidRPr="001912A0">
        <w:rPr>
          <w:rFonts w:ascii="IRMitra" w:hAnsi="IRMitra" w:cs="IRMitra"/>
          <w:sz w:val="28"/>
          <w:szCs w:val="28"/>
          <w:rtl/>
          <w:lang w:bidi="fa-IR"/>
        </w:rPr>
        <w:t xml:space="preserve"> علاوه بر وحید بهبهانی مرحوم صاحب ریاض هم از مرحوم مجلسی یعنی ملا محمد تقی مجلسی نه علامه مجلسی به عنوان جدی المجلسی یاد می</w:t>
      </w:r>
      <w:r w:rsidRPr="001912A0">
        <w:rPr>
          <w:rFonts w:ascii="IRMitra" w:hAnsi="IRMitra" w:cs="IRMitra"/>
          <w:sz w:val="28"/>
          <w:szCs w:val="28"/>
          <w:rtl/>
          <w:lang w:bidi="fa-IR"/>
        </w:rPr>
        <w:softHyphen/>
        <w:t>کند ریاض المسائل جلد چهارده صفحه دویست و چهارده مقایسه شود با روضة المتقین جلد یازده صفحه سیصد و هشتاد و پنج و صفحه دویست و بیست و سه مقایسه شود با روضة المتقین جلد یازده صفحه سیصد و هشتاد و هفت جلد چهارده صفحه دویست و بیست و سه مقایسه شود با روضة المتقین جلد یازده صفحه سیصد و هشتاد و هفته صفحه سیصد و نود و چهار با تصریح بشرحه علی الفقیه مقایسه شود با روضة المتقین جلد یازده صفحه سیصد و نوزده و همین طور آدرسهای دیگری که دادند و در مناهل سید مجاهد پسر صاحب ریاض آن هم می</w:t>
      </w:r>
      <w:r w:rsidRPr="001912A0">
        <w:rPr>
          <w:rFonts w:ascii="IRMitra" w:hAnsi="IRMitra" w:cs="IRMitra"/>
          <w:sz w:val="28"/>
          <w:szCs w:val="28"/>
          <w:rtl/>
          <w:lang w:bidi="fa-IR"/>
        </w:rPr>
        <w:softHyphen/>
        <w:t xml:space="preserve">گوید که حاشیة </w:t>
      </w:r>
      <w:r w:rsidRPr="001912A0">
        <w:rPr>
          <w:rFonts w:ascii="IRMitra" w:hAnsi="IRMitra" w:cs="IRMitra"/>
          <w:sz w:val="28"/>
          <w:szCs w:val="28"/>
          <w:rtl/>
          <w:lang w:bidi="fa-IR"/>
        </w:rPr>
        <w:lastRenderedPageBreak/>
        <w:t>الجدی علی التهذیب در صفحه دویست و هشتاد و یک هم می</w:t>
      </w:r>
      <w:r w:rsidRPr="001912A0">
        <w:rPr>
          <w:rFonts w:ascii="IRMitra" w:hAnsi="IRMitra" w:cs="IRMitra"/>
          <w:sz w:val="28"/>
          <w:szCs w:val="28"/>
          <w:rtl/>
          <w:lang w:bidi="fa-IR"/>
        </w:rPr>
        <w:softHyphen/>
        <w:t>گوید حاشیة الجدی التقی المجلسی علی التهذیب در صفحه دویست و هشتاد و پنج هم حواشی جدی المجلسی این صاحب ریاض و عرض کنم مرحوم صاحب فیض مجاهد که پسر صاحب ریاض باشد آنها هم از مجلسی اول بجدی</w:t>
      </w:r>
      <w:r w:rsidR="00D71D6D">
        <w:rPr>
          <w:rFonts w:ascii="IRMitra" w:hAnsi="IRMitra" w:cs="IRMitra" w:hint="cs"/>
          <w:sz w:val="28"/>
          <w:szCs w:val="28"/>
          <w:rtl/>
          <w:lang w:bidi="fa-IR"/>
        </w:rPr>
        <w:t>ّ</w:t>
      </w:r>
      <w:r w:rsidRPr="001912A0">
        <w:rPr>
          <w:rFonts w:ascii="IRMitra" w:hAnsi="IRMitra" w:cs="IRMitra"/>
          <w:sz w:val="28"/>
          <w:szCs w:val="28"/>
          <w:rtl/>
          <w:lang w:bidi="fa-IR"/>
        </w:rPr>
        <w:t xml:space="preserve"> المجلسی یاد می</w:t>
      </w:r>
      <w:r w:rsidRPr="001912A0">
        <w:rPr>
          <w:rFonts w:ascii="IRMitra" w:hAnsi="IRMitra" w:cs="IRMitra"/>
          <w:sz w:val="28"/>
          <w:szCs w:val="28"/>
          <w:rtl/>
          <w:lang w:bidi="fa-IR"/>
        </w:rPr>
        <w:softHyphen/>
        <w:t xml:space="preserve">کنند مجلسی دوم اینها دایی آنهاست </w:t>
      </w:r>
      <w:r w:rsidR="00D71D6D">
        <w:rPr>
          <w:rFonts w:ascii="IRMitra" w:hAnsi="IRMitra" w:cs="IRMitra" w:hint="cs"/>
          <w:sz w:val="28"/>
          <w:szCs w:val="28"/>
          <w:rtl/>
          <w:lang w:bidi="fa-IR"/>
        </w:rPr>
        <w:t>«</w:t>
      </w:r>
      <w:r w:rsidRPr="001912A0">
        <w:rPr>
          <w:rFonts w:ascii="IRMitra" w:hAnsi="IRMitra" w:cs="IRMitra"/>
          <w:sz w:val="28"/>
          <w:szCs w:val="28"/>
          <w:rtl/>
          <w:lang w:bidi="fa-IR"/>
        </w:rPr>
        <w:t>خالی المجلسی</w:t>
      </w:r>
      <w:r w:rsidR="00D71D6D">
        <w:rPr>
          <w:rFonts w:ascii="IRMitra" w:hAnsi="IRMitra" w:cs="IRMitra" w:hint="cs"/>
          <w:sz w:val="28"/>
          <w:szCs w:val="28"/>
          <w:rtl/>
          <w:lang w:bidi="fa-IR"/>
        </w:rPr>
        <w:t>»</w:t>
      </w:r>
      <w:r w:rsidRPr="001912A0">
        <w:rPr>
          <w:rFonts w:ascii="IRMitra" w:hAnsi="IRMitra" w:cs="IRMitra"/>
          <w:sz w:val="28"/>
          <w:szCs w:val="28"/>
          <w:rtl/>
          <w:lang w:bidi="fa-IR"/>
        </w:rPr>
        <w:t xml:space="preserve"> مرحوم وحید بهبهانی </w:t>
      </w:r>
      <w:r w:rsidR="00D95B29" w:rsidRPr="001912A0">
        <w:rPr>
          <w:rFonts w:ascii="IRMitra" w:hAnsi="IRMitra" w:cs="IRMitra"/>
          <w:sz w:val="28"/>
          <w:szCs w:val="28"/>
          <w:rtl/>
          <w:lang w:bidi="fa-IR"/>
        </w:rPr>
        <w:t>و اینها که چیز هست بنابراین اگر فقط قرینه جدی المجلسی باشد این کافی نیست برای اینکه این رساله را از وحید بهبها</w:t>
      </w:r>
      <w:r w:rsidR="00C014DF" w:rsidRPr="001912A0">
        <w:rPr>
          <w:rFonts w:ascii="IRMitra" w:hAnsi="IRMitra" w:cs="IRMitra"/>
          <w:sz w:val="28"/>
          <w:szCs w:val="28"/>
          <w:rtl/>
          <w:lang w:bidi="fa-IR"/>
        </w:rPr>
        <w:t>ن</w:t>
      </w:r>
      <w:r w:rsidR="00D95B29" w:rsidRPr="001912A0">
        <w:rPr>
          <w:rFonts w:ascii="IRMitra" w:hAnsi="IRMitra" w:cs="IRMitra"/>
          <w:sz w:val="28"/>
          <w:szCs w:val="28"/>
          <w:rtl/>
          <w:lang w:bidi="fa-IR"/>
        </w:rPr>
        <w:t>ی بد</w:t>
      </w:r>
      <w:r w:rsidR="00D71D6D">
        <w:rPr>
          <w:rFonts w:ascii="IRMitra" w:hAnsi="IRMitra" w:cs="IRMitra" w:hint="cs"/>
          <w:sz w:val="28"/>
          <w:szCs w:val="28"/>
          <w:rtl/>
          <w:lang w:bidi="fa-IR"/>
        </w:rPr>
        <w:t>انی</w:t>
      </w:r>
      <w:r w:rsidR="00D95B29" w:rsidRPr="001912A0">
        <w:rPr>
          <w:rFonts w:ascii="IRMitra" w:hAnsi="IRMitra" w:cs="IRMitra"/>
          <w:sz w:val="28"/>
          <w:szCs w:val="28"/>
          <w:rtl/>
          <w:lang w:bidi="fa-IR"/>
        </w:rPr>
        <w:t xml:space="preserve">م اصل این مطلب درست است که مال شیخ بهایی نیست انتساب این </w:t>
      </w:r>
      <w:r w:rsidR="00D71D6D">
        <w:rPr>
          <w:rFonts w:ascii="IRMitra" w:hAnsi="IRMitra" w:cs="IRMitra" w:hint="cs"/>
          <w:sz w:val="28"/>
          <w:szCs w:val="28"/>
          <w:rtl/>
          <w:lang w:bidi="fa-IR"/>
        </w:rPr>
        <w:t>به</w:t>
      </w:r>
      <w:r w:rsidR="00D95B29" w:rsidRPr="001912A0">
        <w:rPr>
          <w:rFonts w:ascii="IRMitra" w:hAnsi="IRMitra" w:cs="IRMitra"/>
          <w:sz w:val="28"/>
          <w:szCs w:val="28"/>
          <w:rtl/>
          <w:lang w:bidi="fa-IR"/>
        </w:rPr>
        <w:t xml:space="preserve"> شیخ بهایی درست نیست آن باید اصلاح بشود من از آن مطلبی که دیروز گفتم من بر اساس همین نسخه چاپی ذکر کرده بودم نه این مال مرحوم مجلسی نیست ولی اینکه مال مرحوم وحید بهبها</w:t>
      </w:r>
      <w:r w:rsidR="00C014DF" w:rsidRPr="001912A0">
        <w:rPr>
          <w:rFonts w:ascii="IRMitra" w:hAnsi="IRMitra" w:cs="IRMitra"/>
          <w:sz w:val="28"/>
          <w:szCs w:val="28"/>
          <w:rtl/>
          <w:lang w:bidi="fa-IR"/>
        </w:rPr>
        <w:t>ن</w:t>
      </w:r>
      <w:r w:rsidR="00D95B29" w:rsidRPr="001912A0">
        <w:rPr>
          <w:rFonts w:ascii="IRMitra" w:hAnsi="IRMitra" w:cs="IRMitra"/>
          <w:sz w:val="28"/>
          <w:szCs w:val="28"/>
          <w:rtl/>
          <w:lang w:bidi="fa-IR"/>
        </w:rPr>
        <w:t>ی هم هست با این بیان اثبات نمی</w:t>
      </w:r>
      <w:r w:rsidR="00D95B29" w:rsidRPr="001912A0">
        <w:rPr>
          <w:rFonts w:ascii="IRMitra" w:hAnsi="IRMitra" w:cs="IRMitra"/>
          <w:sz w:val="28"/>
          <w:szCs w:val="28"/>
          <w:rtl/>
          <w:lang w:bidi="fa-IR"/>
        </w:rPr>
        <w:softHyphen/>
        <w:t>شود بلکه قرائن برعکس آن است</w:t>
      </w:r>
      <w:r w:rsidR="00D71D6D">
        <w:rPr>
          <w:rFonts w:ascii="IRMitra" w:hAnsi="IRMitra" w:cs="IRMitra" w:hint="cs"/>
          <w:sz w:val="28"/>
          <w:szCs w:val="28"/>
          <w:rtl/>
          <w:lang w:bidi="fa-IR"/>
        </w:rPr>
        <w:t xml:space="preserve"> :</w:t>
      </w:r>
      <w:r w:rsidR="00D95B29" w:rsidRPr="001912A0">
        <w:rPr>
          <w:rFonts w:ascii="IRMitra" w:hAnsi="IRMitra" w:cs="IRMitra"/>
          <w:sz w:val="28"/>
          <w:szCs w:val="28"/>
          <w:rtl/>
          <w:lang w:bidi="fa-IR"/>
        </w:rPr>
        <w:t xml:space="preserve"> لکن در هیچ موردی در این دو کتاب یعنی ریاض و مناهل و در کتابهای وحید بهبهانی از ملامحمد تقی مجلسی با تعبیر محقق مجلسی یاد نمی</w:t>
      </w:r>
      <w:r w:rsidR="00D95B29" w:rsidRPr="001912A0">
        <w:rPr>
          <w:rFonts w:ascii="IRMitra" w:hAnsi="IRMitra" w:cs="IRMitra"/>
          <w:sz w:val="28"/>
          <w:szCs w:val="28"/>
          <w:rtl/>
          <w:lang w:bidi="fa-IR"/>
        </w:rPr>
        <w:softHyphen/>
        <w:t>گردد یاد نشده است کتاب فوق حالا ولی اصل قضیه این است که اصلاً مشخص است این کتاب مال کیست این کتاب مال ملاهادی مازندرانی است ملا هادی مازندرانی پسر ملاصالح مازندارانی که اتفاقاً اینجا عبارتی که خواندم نوشته ملاصالح مازندرانی اشتباه است آن متن هم آن آدرسی که داده شرح مازندرانی</w:t>
      </w:r>
      <w:r w:rsidR="00D71D6D">
        <w:rPr>
          <w:rFonts w:ascii="IRMitra" w:hAnsi="IRMitra" w:cs="IRMitra" w:hint="cs"/>
          <w:sz w:val="28"/>
          <w:szCs w:val="28"/>
          <w:rtl/>
          <w:lang w:bidi="fa-IR"/>
        </w:rPr>
        <w:t>،</w:t>
      </w:r>
      <w:r w:rsidR="00D95B29" w:rsidRPr="001912A0">
        <w:rPr>
          <w:rFonts w:ascii="IRMitra" w:hAnsi="IRMitra" w:cs="IRMitra"/>
          <w:sz w:val="28"/>
          <w:szCs w:val="28"/>
          <w:rtl/>
          <w:lang w:bidi="fa-IR"/>
        </w:rPr>
        <w:t xml:space="preserve"> محمد هادی</w:t>
      </w:r>
      <w:r w:rsidR="00D71D6D">
        <w:rPr>
          <w:rFonts w:ascii="IRMitra" w:hAnsi="IRMitra" w:cs="IRMitra" w:hint="cs"/>
          <w:sz w:val="28"/>
          <w:szCs w:val="28"/>
          <w:rtl/>
          <w:lang w:bidi="fa-IR"/>
        </w:rPr>
        <w:t>.</w:t>
      </w:r>
      <w:r w:rsidR="00D95B29" w:rsidRPr="001912A0">
        <w:rPr>
          <w:rFonts w:ascii="IRMitra" w:hAnsi="IRMitra" w:cs="IRMitra"/>
          <w:sz w:val="28"/>
          <w:szCs w:val="28"/>
          <w:rtl/>
          <w:lang w:bidi="fa-IR"/>
        </w:rPr>
        <w:t xml:space="preserve"> در پاورقی مازندرانی</w:t>
      </w:r>
      <w:r w:rsidR="00D71D6D">
        <w:rPr>
          <w:rFonts w:ascii="IRMitra" w:hAnsi="IRMitra" w:cs="IRMitra" w:hint="cs"/>
          <w:sz w:val="28"/>
          <w:szCs w:val="28"/>
          <w:rtl/>
          <w:lang w:bidi="fa-IR"/>
        </w:rPr>
        <w:t>،</w:t>
      </w:r>
      <w:r w:rsidR="00D95B29" w:rsidRPr="001912A0">
        <w:rPr>
          <w:rFonts w:ascii="IRMitra" w:hAnsi="IRMitra" w:cs="IRMitra"/>
          <w:sz w:val="28"/>
          <w:szCs w:val="28"/>
          <w:rtl/>
          <w:lang w:bidi="fa-IR"/>
        </w:rPr>
        <w:t xml:space="preserve"> محمد هادی آدرس داده</w:t>
      </w:r>
      <w:r w:rsidR="00D71D6D">
        <w:rPr>
          <w:rFonts w:ascii="IRMitra" w:hAnsi="IRMitra" w:cs="IRMitra" w:hint="cs"/>
          <w:sz w:val="28"/>
          <w:szCs w:val="28"/>
          <w:rtl/>
          <w:lang w:bidi="fa-IR"/>
        </w:rPr>
        <w:t>.</w:t>
      </w:r>
      <w:r w:rsidR="00D95B29" w:rsidRPr="001912A0">
        <w:rPr>
          <w:rFonts w:ascii="IRMitra" w:hAnsi="IRMitra" w:cs="IRMitra"/>
          <w:sz w:val="28"/>
          <w:szCs w:val="28"/>
          <w:rtl/>
          <w:lang w:bidi="fa-IR"/>
        </w:rPr>
        <w:t xml:space="preserve"> در متن ملاصالح مازندرانی است اینها اشتباه شده چون یک شرح کافی مرحوم ملا صالح مازندرانی که چاپ شده قسمتهای فروع آن را پسرش </w:t>
      </w:r>
      <w:r w:rsidR="00D71D6D">
        <w:rPr>
          <w:rFonts w:ascii="IRMitra" w:hAnsi="IRMitra" w:cs="IRMitra" w:hint="cs"/>
          <w:sz w:val="28"/>
          <w:szCs w:val="28"/>
          <w:rtl/>
          <w:lang w:bidi="fa-IR"/>
        </w:rPr>
        <w:t>شرح</w:t>
      </w:r>
      <w:r w:rsidR="00D95B29" w:rsidRPr="001912A0">
        <w:rPr>
          <w:rFonts w:ascii="IRMitra" w:hAnsi="IRMitra" w:cs="IRMitra"/>
          <w:sz w:val="28"/>
          <w:szCs w:val="28"/>
          <w:rtl/>
          <w:lang w:bidi="fa-IR"/>
        </w:rPr>
        <w:t xml:space="preserve"> کرده اینها را با هم چاپ کردند بعضی افراد اینها را قاطی می</w:t>
      </w:r>
      <w:r w:rsidR="00D95B29" w:rsidRPr="001912A0">
        <w:rPr>
          <w:rFonts w:ascii="IRMitra" w:hAnsi="IRMitra" w:cs="IRMitra"/>
          <w:sz w:val="28"/>
          <w:szCs w:val="28"/>
          <w:rtl/>
          <w:lang w:bidi="fa-IR"/>
        </w:rPr>
        <w:softHyphen/>
        <w:t>کنند خیال می</w:t>
      </w:r>
      <w:r w:rsidR="00D95B29" w:rsidRPr="001912A0">
        <w:rPr>
          <w:rFonts w:ascii="IRMitra" w:hAnsi="IRMitra" w:cs="IRMitra"/>
          <w:sz w:val="28"/>
          <w:szCs w:val="28"/>
          <w:rtl/>
          <w:lang w:bidi="fa-IR"/>
        </w:rPr>
        <w:softHyphen/>
        <w:t>کنند همه آن مال ملاصالح مازندرانی است قسمت اصولش مال ملا صالح مازندرانی است قسمت فروع آن مال پسرش ملا هادی مازندرانی است این ملاهادی مازندرانی که نوه دختری علامه مجلسی اول هست این مال او هست نوشتند که کتاب فوق یعنی کتابی که منسوب به شیخ بهایی است تالیف محمد هادی ملامحمد هادی مازندرانی است چه عین عبارت همین عبارتی که هست در شرح فروع کافی ا</w:t>
      </w:r>
      <w:r w:rsidR="00A35983" w:rsidRPr="001912A0">
        <w:rPr>
          <w:rFonts w:ascii="IRMitra" w:hAnsi="IRMitra" w:cs="IRMitra"/>
          <w:sz w:val="28"/>
          <w:szCs w:val="28"/>
          <w:rtl/>
          <w:lang w:bidi="fa-IR"/>
        </w:rPr>
        <w:t>و هست اصلاً عین همین در همین بحث که عین عبارت در شرح فروع کافی وی در همین بحث نقل شده است دقیقاً همان و در صفحه هفده هم به تناسبی گفته است</w:t>
      </w:r>
      <w:r w:rsidR="00A35983" w:rsidRPr="00FC382F">
        <w:rPr>
          <w:rFonts w:ascii="IRMitra" w:hAnsi="IRMitra" w:cs="IRMitra"/>
          <w:color w:val="0070C0"/>
          <w:sz w:val="28"/>
          <w:szCs w:val="28"/>
          <w:rtl/>
          <w:lang w:bidi="fa-IR"/>
        </w:rPr>
        <w:t xml:space="preserve"> قال هذا الشارع و هو المحقق المدبر مولانا محمد التقی المجلسی جدی من امی عند قرائتی علیه هذا الحدیث فی فقیه </w:t>
      </w:r>
      <w:r w:rsidR="00A35983" w:rsidRPr="001912A0">
        <w:rPr>
          <w:rFonts w:ascii="IRMitra" w:hAnsi="IRMitra" w:cs="IRMitra"/>
          <w:sz w:val="28"/>
          <w:szCs w:val="28"/>
          <w:rtl/>
          <w:lang w:bidi="fa-IR"/>
        </w:rPr>
        <w:t>این عبارت را با کلمه محقق ایشان از پدر بزرگ خود یاد می</w:t>
      </w:r>
      <w:r w:rsidR="00A35983" w:rsidRPr="001912A0">
        <w:rPr>
          <w:rFonts w:ascii="IRMitra" w:hAnsi="IRMitra" w:cs="IRMitra"/>
          <w:sz w:val="28"/>
          <w:szCs w:val="28"/>
          <w:rtl/>
          <w:lang w:bidi="fa-IR"/>
        </w:rPr>
        <w:softHyphen/>
        <w:t>کند همچنین همین عبارت در حاشیه جلد دو صفحه صد و هفت هم آمده این تقریباً روشن است که این مربوط به ملاهادی مازندرانی نوه دختری مجلسی اول هست و این رساله مال اوست و این اشتباهی رخ داده که به ملا</w:t>
      </w:r>
      <w:r w:rsidR="00D71D6D">
        <w:rPr>
          <w:rFonts w:ascii="IRMitra" w:hAnsi="IRMitra" w:cs="IRMitra" w:hint="cs"/>
          <w:sz w:val="28"/>
          <w:szCs w:val="28"/>
          <w:rtl/>
          <w:lang w:bidi="fa-IR"/>
        </w:rPr>
        <w:t>.</w:t>
      </w:r>
      <w:r w:rsidR="00A35983" w:rsidRPr="001912A0">
        <w:rPr>
          <w:rFonts w:ascii="IRMitra" w:hAnsi="IRMitra" w:cs="IRMitra"/>
          <w:sz w:val="28"/>
          <w:szCs w:val="28"/>
          <w:rtl/>
          <w:lang w:bidi="fa-IR"/>
        </w:rPr>
        <w:t xml:space="preserve"> البته ایشان نکته ای را اشاره می</w:t>
      </w:r>
      <w:r w:rsidR="00A35983" w:rsidRPr="001912A0">
        <w:rPr>
          <w:rFonts w:ascii="IRMitra" w:hAnsi="IRMitra" w:cs="IRMitra"/>
          <w:sz w:val="28"/>
          <w:szCs w:val="28"/>
          <w:rtl/>
          <w:lang w:bidi="fa-IR"/>
        </w:rPr>
        <w:softHyphen/>
        <w:t>کند کرده که مرحوم ملا محمد تقی مجلسی هیچ جا به علت اینکه چرا این نسبت را ذکر کرده اشاره نکرده بعد خود ایشان سه تا توجیه ذکر کرده توجیهاتی مختلفی را سعی کرده توجیه را ذکر کرده یکی از این توجیهات توجیه درست است و مرحوم مجلسی هم تصریح هم به این توجیه هم کرده ولی در لوامع صاحب قرانی</w:t>
      </w:r>
      <w:r w:rsidR="00D71D6D">
        <w:rPr>
          <w:rFonts w:ascii="IRMitra" w:hAnsi="IRMitra" w:cs="IRMitra" w:hint="cs"/>
          <w:sz w:val="28"/>
          <w:szCs w:val="28"/>
          <w:rtl/>
          <w:lang w:bidi="fa-IR"/>
        </w:rPr>
        <w:t>.</w:t>
      </w:r>
      <w:r w:rsidR="00A35983" w:rsidRPr="001912A0">
        <w:rPr>
          <w:rFonts w:ascii="IRMitra" w:hAnsi="IRMitra" w:cs="IRMitra"/>
          <w:sz w:val="28"/>
          <w:szCs w:val="28"/>
          <w:rtl/>
          <w:lang w:bidi="fa-IR"/>
        </w:rPr>
        <w:t xml:space="preserve"> لوامع صاحب قرانی شرح فارسی مرحوم محمد تقی مجلسی است و بعد از شرح عربی نوشته شده و نکات تازه و </w:t>
      </w:r>
      <w:r w:rsidR="00D71D6D">
        <w:rPr>
          <w:rFonts w:ascii="IRMitra" w:hAnsi="IRMitra" w:cs="IRMitra" w:hint="cs"/>
          <w:sz w:val="28"/>
          <w:szCs w:val="28"/>
          <w:rtl/>
          <w:lang w:bidi="fa-IR"/>
        </w:rPr>
        <w:t>جدید</w:t>
      </w:r>
      <w:r w:rsidR="00A35983" w:rsidRPr="001912A0">
        <w:rPr>
          <w:rFonts w:ascii="IRMitra" w:hAnsi="IRMitra" w:cs="IRMitra"/>
          <w:sz w:val="28"/>
          <w:szCs w:val="28"/>
          <w:rtl/>
          <w:lang w:bidi="fa-IR"/>
        </w:rPr>
        <w:t xml:space="preserve"> در آن خیلی است در بعضی چیزها حتماً به لوامع صاحب قرانی مراجعه بشود لوامع صاحب قرانی خیلی وقتها کاستیهایی که در روضة المتقین هست در لوامع صاحب قرانی نیست بعضی نکات را ایشان در لوامع اصلاح کرده </w:t>
      </w:r>
      <w:r w:rsidR="00FC382F">
        <w:rPr>
          <w:rFonts w:ascii="IRMitra" w:hAnsi="IRMitra" w:cs="IRMitra" w:hint="cs"/>
          <w:sz w:val="28"/>
          <w:szCs w:val="28"/>
          <w:rtl/>
          <w:lang w:bidi="fa-IR"/>
        </w:rPr>
        <w:t>.</w:t>
      </w:r>
      <w:r w:rsidR="00A35983" w:rsidRPr="001912A0">
        <w:rPr>
          <w:rFonts w:ascii="IRMitra" w:hAnsi="IRMitra" w:cs="IRMitra"/>
          <w:sz w:val="28"/>
          <w:szCs w:val="28"/>
          <w:rtl/>
          <w:lang w:bidi="fa-IR"/>
        </w:rPr>
        <w:t xml:space="preserve"> عبارت لوامع صاحب قرانی این است </w:t>
      </w:r>
      <w:r w:rsidR="00FC382F" w:rsidRPr="00FC382F">
        <w:rPr>
          <w:rFonts w:ascii="IRMitra" w:hAnsi="IRMitra" w:cs="IRMitra" w:hint="cs"/>
          <w:color w:val="0070C0"/>
          <w:sz w:val="28"/>
          <w:szCs w:val="28"/>
          <w:rtl/>
          <w:lang w:bidi="fa-IR"/>
        </w:rPr>
        <w:t>«</w:t>
      </w:r>
      <w:r w:rsidR="00A35983" w:rsidRPr="00FC382F">
        <w:rPr>
          <w:rFonts w:ascii="IRMitra" w:hAnsi="IRMitra" w:cs="IRMitra"/>
          <w:color w:val="0070C0"/>
          <w:sz w:val="28"/>
          <w:szCs w:val="28"/>
          <w:rtl/>
          <w:lang w:bidi="fa-IR"/>
        </w:rPr>
        <w:t xml:space="preserve">مثقال شرعی سه ربع مثقال </w:t>
      </w:r>
      <w:r w:rsidR="000F19C1" w:rsidRPr="00FC382F">
        <w:rPr>
          <w:rFonts w:ascii="IRMitra" w:hAnsi="IRMitra" w:cs="IRMitra"/>
          <w:color w:val="0070C0"/>
          <w:sz w:val="28"/>
          <w:szCs w:val="28"/>
          <w:rtl/>
          <w:lang w:bidi="fa-IR"/>
        </w:rPr>
        <w:t>صیرفی</w:t>
      </w:r>
      <w:r w:rsidR="00A35983" w:rsidRPr="00FC382F">
        <w:rPr>
          <w:rFonts w:ascii="IRMitra" w:hAnsi="IRMitra" w:cs="IRMitra"/>
          <w:color w:val="0070C0"/>
          <w:sz w:val="28"/>
          <w:szCs w:val="28"/>
          <w:rtl/>
          <w:lang w:bidi="fa-IR"/>
        </w:rPr>
        <w:t xml:space="preserve"> است زیرا که مثقال شرعی یک اشرفی است</w:t>
      </w:r>
      <w:r w:rsidR="00FC382F" w:rsidRPr="00FC382F">
        <w:rPr>
          <w:rFonts w:ascii="IRMitra" w:hAnsi="IRMitra" w:cs="IRMitra" w:hint="cs"/>
          <w:color w:val="0070C0"/>
          <w:sz w:val="28"/>
          <w:szCs w:val="28"/>
          <w:rtl/>
          <w:lang w:bidi="fa-IR"/>
        </w:rPr>
        <w:t>»</w:t>
      </w:r>
      <w:r w:rsidR="00A35983" w:rsidRPr="00FC382F">
        <w:rPr>
          <w:rFonts w:ascii="IRMitra" w:hAnsi="IRMitra" w:cs="IRMitra"/>
          <w:color w:val="0070C0"/>
          <w:sz w:val="28"/>
          <w:szCs w:val="28"/>
          <w:rtl/>
          <w:lang w:bidi="fa-IR"/>
        </w:rPr>
        <w:t xml:space="preserve"> </w:t>
      </w:r>
      <w:r w:rsidR="00A35983" w:rsidRPr="001912A0">
        <w:rPr>
          <w:rFonts w:ascii="IRMitra" w:hAnsi="IRMitra" w:cs="IRMitra"/>
          <w:sz w:val="28"/>
          <w:szCs w:val="28"/>
          <w:rtl/>
          <w:lang w:bidi="fa-IR"/>
        </w:rPr>
        <w:t>زیرا که مثقال شرعی یک اشرفی است این جا یکی از توجیهاتی که در مورد این مطلب دارد توضیح می</w:t>
      </w:r>
      <w:r w:rsidR="00A35983" w:rsidRPr="001912A0">
        <w:rPr>
          <w:rFonts w:ascii="IRMitra" w:hAnsi="IRMitra" w:cs="IRMitra"/>
          <w:sz w:val="28"/>
          <w:szCs w:val="28"/>
          <w:rtl/>
          <w:lang w:bidi="fa-IR"/>
        </w:rPr>
        <w:softHyphen/>
        <w:t>دهد</w:t>
      </w:r>
      <w:r w:rsidR="00FC382F">
        <w:rPr>
          <w:rFonts w:ascii="IRMitra" w:hAnsi="IRMitra" w:cs="IRMitra" w:hint="cs"/>
          <w:sz w:val="28"/>
          <w:szCs w:val="28"/>
          <w:rtl/>
          <w:lang w:bidi="fa-IR"/>
        </w:rPr>
        <w:t>.</w:t>
      </w:r>
      <w:r w:rsidR="00A35983" w:rsidRPr="001912A0">
        <w:rPr>
          <w:rFonts w:ascii="IRMitra" w:hAnsi="IRMitra" w:cs="IRMitra"/>
          <w:sz w:val="28"/>
          <w:szCs w:val="28"/>
          <w:rtl/>
          <w:lang w:bidi="fa-IR"/>
        </w:rPr>
        <w:t xml:space="preserve"> اینها را آورده می</w:t>
      </w:r>
      <w:r w:rsidR="00A35983" w:rsidRPr="001912A0">
        <w:rPr>
          <w:rFonts w:ascii="IRMitra" w:hAnsi="IRMitra" w:cs="IRMitra"/>
          <w:sz w:val="28"/>
          <w:szCs w:val="28"/>
          <w:rtl/>
          <w:lang w:bidi="fa-IR"/>
        </w:rPr>
        <w:softHyphen/>
        <w:t>گوید که یک قدری عبارتهایی را آورده بعضی عبارتها را یک مقداری بد هم تعبیر کرده می</w:t>
      </w:r>
      <w:r w:rsidR="00A35983" w:rsidRPr="001912A0">
        <w:rPr>
          <w:rFonts w:ascii="IRMitra" w:hAnsi="IRMitra" w:cs="IRMitra"/>
          <w:sz w:val="28"/>
          <w:szCs w:val="28"/>
          <w:rtl/>
          <w:lang w:bidi="fa-IR"/>
        </w:rPr>
        <w:softHyphen/>
        <w:t xml:space="preserve">گوید </w:t>
      </w:r>
      <w:r w:rsidR="00A35983" w:rsidRPr="00FC382F">
        <w:rPr>
          <w:rFonts w:ascii="IRMitra" w:hAnsi="IRMitra" w:cs="IRMitra"/>
          <w:color w:val="0070C0"/>
          <w:sz w:val="28"/>
          <w:szCs w:val="28"/>
          <w:rtl/>
          <w:lang w:bidi="fa-IR"/>
        </w:rPr>
        <w:t xml:space="preserve">وزنهای دینارهای موجود در اصل مجلسی کمتر از مثقال </w:t>
      </w:r>
      <w:r w:rsidR="000F19C1" w:rsidRPr="00FC382F">
        <w:rPr>
          <w:rFonts w:ascii="IRMitra" w:hAnsi="IRMitra" w:cs="IRMitra"/>
          <w:color w:val="0070C0"/>
          <w:sz w:val="28"/>
          <w:szCs w:val="28"/>
          <w:rtl/>
          <w:lang w:bidi="fa-IR"/>
        </w:rPr>
        <w:t>صیرفی</w:t>
      </w:r>
      <w:r w:rsidR="00A35983" w:rsidRPr="00FC382F">
        <w:rPr>
          <w:rFonts w:ascii="IRMitra" w:hAnsi="IRMitra" w:cs="IRMitra"/>
          <w:color w:val="0070C0"/>
          <w:sz w:val="28"/>
          <w:szCs w:val="28"/>
          <w:rtl/>
          <w:lang w:bidi="fa-IR"/>
        </w:rPr>
        <w:t xml:space="preserve"> بوده است و این مطلب در نوشته های علامه مجلسی منعکس شده است وی در بحارالانوار </w:t>
      </w:r>
      <w:r w:rsidR="00A35983" w:rsidRPr="001912A0">
        <w:rPr>
          <w:rFonts w:ascii="IRMitra" w:hAnsi="IRMitra" w:cs="IRMitra"/>
          <w:sz w:val="28"/>
          <w:szCs w:val="28"/>
          <w:rtl/>
          <w:lang w:bidi="fa-IR"/>
        </w:rPr>
        <w:t>عبارت بحار را آورده بعد می</w:t>
      </w:r>
      <w:r w:rsidR="00A35983" w:rsidRPr="001912A0">
        <w:rPr>
          <w:rFonts w:ascii="IRMitra" w:hAnsi="IRMitra" w:cs="IRMitra"/>
          <w:sz w:val="28"/>
          <w:szCs w:val="28"/>
          <w:rtl/>
          <w:lang w:bidi="fa-IR"/>
        </w:rPr>
        <w:softHyphen/>
        <w:t xml:space="preserve">گوید که عبارت چیز را محقق </w:t>
      </w:r>
      <w:r w:rsidR="00A35983" w:rsidRPr="001912A0">
        <w:rPr>
          <w:rFonts w:ascii="IRMitra" w:hAnsi="IRMitra" w:cs="IRMitra"/>
          <w:sz w:val="28"/>
          <w:szCs w:val="28"/>
          <w:rtl/>
          <w:lang w:bidi="fa-IR"/>
        </w:rPr>
        <w:lastRenderedPageBreak/>
        <w:t xml:space="preserve">نراقی و کاشف الغطا و اینها را مطرح کرده که اینها وزنشان از مثقال شرعی کمتر بوده </w:t>
      </w:r>
      <w:r w:rsidR="00A35983" w:rsidRPr="00FC382F">
        <w:rPr>
          <w:rFonts w:ascii="IRMitra" w:hAnsi="IRMitra" w:cs="IRMitra"/>
          <w:color w:val="0070C0"/>
          <w:sz w:val="28"/>
          <w:szCs w:val="28"/>
          <w:rtl/>
          <w:lang w:bidi="fa-IR"/>
        </w:rPr>
        <w:t>می</w:t>
      </w:r>
      <w:r w:rsidR="00A35983" w:rsidRPr="00FC382F">
        <w:rPr>
          <w:rFonts w:ascii="IRMitra" w:hAnsi="IRMitra" w:cs="IRMitra"/>
          <w:color w:val="0070C0"/>
          <w:sz w:val="28"/>
          <w:szCs w:val="28"/>
          <w:rtl/>
          <w:lang w:bidi="fa-IR"/>
        </w:rPr>
        <w:softHyphen/>
        <w:t>گوید دو گزارش تاریخی وجود چنین دینارهایی را که در عصر مجلسی و پس از آن تایید می</w:t>
      </w:r>
      <w:r w:rsidR="00A35983" w:rsidRPr="00FC382F">
        <w:rPr>
          <w:rFonts w:ascii="IRMitra" w:hAnsi="IRMitra" w:cs="IRMitra"/>
          <w:color w:val="0070C0"/>
          <w:sz w:val="28"/>
          <w:szCs w:val="28"/>
          <w:rtl/>
          <w:lang w:bidi="fa-IR"/>
        </w:rPr>
        <w:softHyphen/>
        <w:t>کند گزارش اول می</w:t>
      </w:r>
      <w:r w:rsidR="00A35983" w:rsidRPr="00FC382F">
        <w:rPr>
          <w:rFonts w:ascii="IRMitra" w:hAnsi="IRMitra" w:cs="IRMitra"/>
          <w:color w:val="0070C0"/>
          <w:sz w:val="28"/>
          <w:szCs w:val="28"/>
          <w:rtl/>
          <w:lang w:bidi="fa-IR"/>
        </w:rPr>
        <w:softHyphen/>
        <w:t xml:space="preserve">گوید از اواسط قرن نه هجری قمری سکه ای به نام اشرفی و با وزن معین سه ممیز چهل و پنج صدم گرم از سوی مملوکان مصری در جهان اسلام رواج یافت در اوائل قرن ده هجری قمری و در اوائل قرن دهم هجری قمری سراسر ایران را فرا گرفت و ضرب آن با اوزان متغیر تا اواخر دوره قاجار ادامه پیدا کرد در حکومت شاه اسماعیل صفوی اول که حکومت او از نهصد و هفت تا نهصد و سی بوده سکه های اشرفی مطابق وزن رایج عهد </w:t>
      </w:r>
      <w:r w:rsidR="00685A8A" w:rsidRPr="00FC382F">
        <w:rPr>
          <w:rFonts w:ascii="IRMitra" w:hAnsi="IRMitra" w:cs="IRMitra"/>
          <w:color w:val="0070C0"/>
          <w:sz w:val="28"/>
          <w:szCs w:val="28"/>
          <w:rtl/>
          <w:lang w:bidi="fa-IR"/>
        </w:rPr>
        <w:t>ممالک مصر در حدود سه و چهار دهم تا سه و نیم و سه و پنجاه و دو گرم ضرب می</w:t>
      </w:r>
      <w:r w:rsidR="00685A8A" w:rsidRPr="00FC382F">
        <w:rPr>
          <w:rFonts w:ascii="IRMitra" w:hAnsi="IRMitra" w:cs="IRMitra"/>
          <w:color w:val="0070C0"/>
          <w:sz w:val="28"/>
          <w:szCs w:val="28"/>
          <w:rtl/>
          <w:lang w:bidi="fa-IR"/>
        </w:rPr>
        <w:softHyphen/>
        <w:t xml:space="preserve">شده است نادر شاه و جانشینان او به ویژه کریم خان زند نیز قدیمی ترین اشرفی </w:t>
      </w:r>
      <w:r w:rsidR="002C5F52" w:rsidRPr="00FC382F">
        <w:rPr>
          <w:rFonts w:ascii="IRMitra" w:hAnsi="IRMitra" w:cs="IRMitra"/>
          <w:color w:val="0070C0"/>
          <w:sz w:val="28"/>
          <w:szCs w:val="28"/>
          <w:rtl/>
          <w:lang w:bidi="fa-IR"/>
        </w:rPr>
        <w:t>به وزن سه ممیز چهارصد و نود و هشت گرم را تنها به مقدار اندکی وزن کردند در اوائل حکومت ناصرالدین شاه اشرفی به وزن هجده نخود معادل سه ممیز چهارصد</w:t>
      </w:r>
      <w:r w:rsidR="00FC382F" w:rsidRPr="00FC382F">
        <w:rPr>
          <w:rFonts w:ascii="IRMitra" w:hAnsi="IRMitra" w:cs="IRMitra" w:hint="cs"/>
          <w:color w:val="0070C0"/>
          <w:sz w:val="28"/>
          <w:szCs w:val="28"/>
          <w:rtl/>
          <w:lang w:bidi="fa-IR"/>
        </w:rPr>
        <w:t xml:space="preserve"> و</w:t>
      </w:r>
      <w:r w:rsidR="002C5F52" w:rsidRPr="00FC382F">
        <w:rPr>
          <w:rFonts w:ascii="IRMitra" w:hAnsi="IRMitra" w:cs="IRMitra"/>
          <w:color w:val="0070C0"/>
          <w:sz w:val="28"/>
          <w:szCs w:val="28"/>
          <w:rtl/>
          <w:lang w:bidi="fa-IR"/>
        </w:rPr>
        <w:t xml:space="preserve"> پنجاه و شش به ارزش یک تومان ضرب شده که به سبب عدم استفاده صحیح در </w:t>
      </w:r>
      <w:r w:rsidR="002C5F52" w:rsidRPr="00FC382F">
        <w:rPr>
          <w:rFonts w:ascii="IRMitra" w:hAnsi="IRMitra" w:cs="IRMitra"/>
          <w:sz w:val="28"/>
          <w:szCs w:val="28"/>
          <w:rtl/>
          <w:lang w:bidi="fa-IR"/>
        </w:rPr>
        <w:t>فلان که بعداً می</w:t>
      </w:r>
      <w:r w:rsidR="002C5F52" w:rsidRPr="00FC382F">
        <w:rPr>
          <w:rFonts w:ascii="IRMitra" w:hAnsi="IRMitra" w:cs="IRMitra"/>
          <w:sz w:val="28"/>
          <w:szCs w:val="28"/>
          <w:rtl/>
          <w:lang w:bidi="fa-IR"/>
        </w:rPr>
        <w:softHyphen/>
        <w:t>گوید</w:t>
      </w:r>
      <w:r w:rsidR="002C5F52" w:rsidRPr="00FC382F">
        <w:rPr>
          <w:rFonts w:ascii="IRMitra" w:hAnsi="IRMitra" w:cs="IRMitra"/>
          <w:color w:val="0070C0"/>
          <w:sz w:val="28"/>
          <w:szCs w:val="28"/>
          <w:rtl/>
          <w:lang w:bidi="fa-IR"/>
        </w:rPr>
        <w:t xml:space="preserve"> نوع اشرفی دیگر ضرب شده که تقریباً هجده نخودی بوده است</w:t>
      </w:r>
    </w:p>
    <w:p w14:paraId="5657878E" w14:textId="66C12EE7" w:rsidR="00707E79" w:rsidRPr="001912A0" w:rsidRDefault="002C5F52" w:rsidP="00FC382F">
      <w:pPr>
        <w:bidi/>
        <w:jc w:val="both"/>
        <w:rPr>
          <w:rFonts w:ascii="IRMitra" w:hAnsi="IRMitra" w:cs="IRMitra"/>
          <w:sz w:val="28"/>
          <w:szCs w:val="28"/>
          <w:rtl/>
          <w:lang w:bidi="fa-IR"/>
        </w:rPr>
      </w:pPr>
      <w:r w:rsidRPr="001912A0">
        <w:rPr>
          <w:rFonts w:ascii="IRMitra" w:hAnsi="IRMitra" w:cs="IRMitra"/>
          <w:sz w:val="28"/>
          <w:szCs w:val="28"/>
          <w:rtl/>
          <w:lang w:bidi="fa-IR"/>
        </w:rPr>
        <w:t xml:space="preserve"> این اشرفی همان هجده نخود بوده هجده نخود همین سه و چهار</w:t>
      </w:r>
      <w:r w:rsidR="00B7175A">
        <w:rPr>
          <w:rFonts w:ascii="IRMitra" w:hAnsi="IRMitra" w:cs="IRMitra" w:hint="cs"/>
          <w:sz w:val="28"/>
          <w:szCs w:val="28"/>
          <w:rtl/>
          <w:lang w:bidi="fa-IR"/>
        </w:rPr>
        <w:t xml:space="preserve"> </w:t>
      </w:r>
      <w:r w:rsidRPr="001912A0">
        <w:rPr>
          <w:rFonts w:ascii="IRMitra" w:hAnsi="IRMitra" w:cs="IRMitra"/>
          <w:sz w:val="28"/>
          <w:szCs w:val="28"/>
          <w:rtl/>
          <w:lang w:bidi="fa-IR"/>
        </w:rPr>
        <w:t>دهم و سه و نیم و اینها هست و اینها چهار و شش دهم را تقسیم بر سه چهارم می</w:t>
      </w:r>
      <w:r w:rsidRPr="001912A0">
        <w:rPr>
          <w:rFonts w:ascii="IRMitra" w:hAnsi="IRMitra" w:cs="IRMitra"/>
          <w:sz w:val="28"/>
          <w:szCs w:val="28"/>
          <w:rtl/>
          <w:lang w:bidi="fa-IR"/>
        </w:rPr>
        <w:softHyphen/>
        <w:t xml:space="preserve">شود سه ممیز چهل و پنج </w:t>
      </w:r>
      <w:r w:rsidR="00B7175A">
        <w:rPr>
          <w:rFonts w:ascii="IRMitra" w:hAnsi="IRMitra" w:cs="IRMitra" w:hint="cs"/>
          <w:sz w:val="28"/>
          <w:szCs w:val="28"/>
          <w:rtl/>
          <w:lang w:bidi="fa-IR"/>
        </w:rPr>
        <w:t>.</w:t>
      </w:r>
      <w:r w:rsidRPr="001912A0">
        <w:rPr>
          <w:rFonts w:ascii="IRMitra" w:hAnsi="IRMitra" w:cs="IRMitra"/>
          <w:sz w:val="28"/>
          <w:szCs w:val="28"/>
          <w:rtl/>
          <w:lang w:bidi="fa-IR"/>
        </w:rPr>
        <w:t xml:space="preserve"> سه ممیز چهل و پنج بین سه و چهار تا سه و نیم است سکه هایی که اشرفیهایی که زده بودند بین سه و چهار تا سه و نیم یک مقداری فرورانس هست در این بازده حداقل سه و چهار تا سه و نیم که متوسط آن هم همین سه و چهار و نیم هست این مرحوم مجلسی اشرفیهایی در زمان مرحوم ملامحمد تقی مجلسی اشرفیها را اندازه گرفتند و این اشرفیها همین هجده نخودی بوده که به اصطلاح مثقال </w:t>
      </w:r>
      <w:r w:rsidR="000F19C1">
        <w:rPr>
          <w:rFonts w:ascii="IRMitra" w:hAnsi="IRMitra" w:cs="IRMitra"/>
          <w:sz w:val="28"/>
          <w:szCs w:val="28"/>
          <w:rtl/>
          <w:lang w:bidi="fa-IR"/>
        </w:rPr>
        <w:t>صیرفی</w:t>
      </w:r>
      <w:r w:rsidRPr="001912A0">
        <w:rPr>
          <w:rFonts w:ascii="IRMitra" w:hAnsi="IRMitra" w:cs="IRMitra"/>
          <w:sz w:val="28"/>
          <w:szCs w:val="28"/>
          <w:rtl/>
          <w:lang w:bidi="fa-IR"/>
        </w:rPr>
        <w:t xml:space="preserve"> بیست و چهار نخودی است آن هجده نخودیها سه چهارم آنها بوده </w:t>
      </w:r>
    </w:p>
    <w:p w14:paraId="420AD4E2" w14:textId="2F3981D9" w:rsidR="002C5F52" w:rsidRPr="001912A0" w:rsidRDefault="00C014DF" w:rsidP="002C5F52">
      <w:pPr>
        <w:bidi/>
        <w:jc w:val="both"/>
        <w:rPr>
          <w:rFonts w:ascii="IRMitra" w:hAnsi="IRMitra" w:cs="IRMitra"/>
          <w:sz w:val="28"/>
          <w:szCs w:val="28"/>
          <w:rtl/>
          <w:lang w:bidi="fa-IR"/>
        </w:rPr>
      </w:pPr>
      <w:r w:rsidRPr="001912A0">
        <w:rPr>
          <w:rFonts w:ascii="IRMitra" w:hAnsi="IRMitra" w:cs="IRMitra"/>
          <w:sz w:val="28"/>
          <w:szCs w:val="28"/>
          <w:rtl/>
          <w:lang w:bidi="fa-IR"/>
        </w:rPr>
        <w:t xml:space="preserve">سوال - </w:t>
      </w:r>
      <w:r w:rsidR="002C5F52" w:rsidRPr="001912A0">
        <w:rPr>
          <w:rFonts w:ascii="IRMitra" w:hAnsi="IRMitra" w:cs="IRMitra"/>
          <w:sz w:val="28"/>
          <w:szCs w:val="28"/>
          <w:rtl/>
          <w:lang w:bidi="fa-IR"/>
        </w:rPr>
        <w:t xml:space="preserve">چرا ایشان ملاک را </w:t>
      </w:r>
      <w:r w:rsidR="00B7175A">
        <w:rPr>
          <w:rFonts w:ascii="IRMitra" w:hAnsi="IRMitra" w:cs="IRMitra" w:hint="cs"/>
          <w:sz w:val="28"/>
          <w:szCs w:val="28"/>
          <w:rtl/>
          <w:lang w:bidi="fa-IR"/>
        </w:rPr>
        <w:t>اشرفی قرار داده</w:t>
      </w:r>
      <w:r w:rsidR="002C5F52" w:rsidRPr="001912A0">
        <w:rPr>
          <w:rFonts w:ascii="IRMitra" w:hAnsi="IRMitra" w:cs="IRMitra"/>
          <w:sz w:val="28"/>
          <w:szCs w:val="28"/>
          <w:rtl/>
          <w:lang w:bidi="fa-IR"/>
        </w:rPr>
        <w:t xml:space="preserve"> </w:t>
      </w:r>
    </w:p>
    <w:p w14:paraId="11B4D09F" w14:textId="3F1F1CDB" w:rsidR="002C5F52" w:rsidRPr="001912A0" w:rsidRDefault="00B7175A" w:rsidP="002C5F52">
      <w:pPr>
        <w:bidi/>
        <w:jc w:val="both"/>
        <w:rPr>
          <w:rFonts w:ascii="IRMitra" w:hAnsi="IRMitra" w:cs="IRMitra"/>
          <w:sz w:val="28"/>
          <w:szCs w:val="28"/>
          <w:rtl/>
          <w:lang w:bidi="fa-IR"/>
        </w:rPr>
      </w:pPr>
      <w:r>
        <w:rPr>
          <w:rFonts w:ascii="IRMitra" w:hAnsi="IRMitra" w:cs="IRMitra" w:hint="cs"/>
          <w:sz w:val="28"/>
          <w:szCs w:val="28"/>
          <w:rtl/>
          <w:lang w:bidi="fa-IR"/>
        </w:rPr>
        <w:t xml:space="preserve">ج. </w:t>
      </w:r>
      <w:r w:rsidR="002C5F52" w:rsidRPr="001912A0">
        <w:rPr>
          <w:rFonts w:ascii="IRMitra" w:hAnsi="IRMitra" w:cs="IRMitra"/>
          <w:sz w:val="28"/>
          <w:szCs w:val="28"/>
          <w:rtl/>
          <w:lang w:bidi="fa-IR"/>
        </w:rPr>
        <w:t xml:space="preserve">خیال کرده دینار همین است و گفته دینار لم یتغییر </w:t>
      </w:r>
      <w:r>
        <w:rPr>
          <w:rFonts w:ascii="IRMitra" w:hAnsi="IRMitra" w:cs="IRMitra" w:hint="cs"/>
          <w:sz w:val="28"/>
          <w:szCs w:val="28"/>
          <w:rtl/>
          <w:lang w:bidi="fa-IR"/>
        </w:rPr>
        <w:t xml:space="preserve">فی </w:t>
      </w:r>
      <w:r w:rsidR="002C5F52" w:rsidRPr="001912A0">
        <w:rPr>
          <w:rFonts w:ascii="IRMitra" w:hAnsi="IRMitra" w:cs="IRMitra"/>
          <w:sz w:val="28"/>
          <w:szCs w:val="28"/>
          <w:rtl/>
          <w:lang w:bidi="fa-IR"/>
        </w:rPr>
        <w:t xml:space="preserve">جاهلیة </w:t>
      </w:r>
      <w:r>
        <w:rPr>
          <w:rFonts w:ascii="IRMitra" w:hAnsi="IRMitra" w:cs="IRMitra" w:hint="cs"/>
          <w:sz w:val="28"/>
          <w:szCs w:val="28"/>
          <w:rtl/>
          <w:lang w:bidi="fa-IR"/>
        </w:rPr>
        <w:t>و لا فی</w:t>
      </w:r>
      <w:r w:rsidR="002C5F52" w:rsidRPr="001912A0">
        <w:rPr>
          <w:rFonts w:ascii="IRMitra" w:hAnsi="IRMitra" w:cs="IRMitra"/>
          <w:sz w:val="28"/>
          <w:szCs w:val="28"/>
          <w:rtl/>
          <w:lang w:bidi="fa-IR"/>
        </w:rPr>
        <w:t xml:space="preserve"> الاسلام خیال کرده که این چیزها تغییر نکرده و به یک معنا هم تغییر نکرده چون تغییرات آنها خیلی کم است این تغییرات را محاسبه نکردند درهم تغییراتش جدی است درهم حالا درهم طبری داریم حالا من در مورد آن درهم</w:t>
      </w:r>
      <w:r>
        <w:rPr>
          <w:rFonts w:ascii="IRMitra" w:hAnsi="IRMitra" w:cs="IRMitra" w:hint="cs"/>
          <w:sz w:val="28"/>
          <w:szCs w:val="28"/>
          <w:rtl/>
          <w:lang w:bidi="fa-IR"/>
        </w:rPr>
        <w:t>ه</w:t>
      </w:r>
      <w:r w:rsidR="002C5F52" w:rsidRPr="001912A0">
        <w:rPr>
          <w:rFonts w:ascii="IRMitra" w:hAnsi="IRMitra" w:cs="IRMitra"/>
          <w:sz w:val="28"/>
          <w:szCs w:val="28"/>
          <w:rtl/>
          <w:lang w:bidi="fa-IR"/>
        </w:rPr>
        <w:t>ا نکاتی که اینجا دارد من می</w:t>
      </w:r>
      <w:r w:rsidR="002C5F52" w:rsidRPr="001912A0">
        <w:rPr>
          <w:rFonts w:ascii="IRMitra" w:hAnsi="IRMitra" w:cs="IRMitra"/>
          <w:sz w:val="28"/>
          <w:szCs w:val="28"/>
          <w:rtl/>
          <w:lang w:bidi="fa-IR"/>
        </w:rPr>
        <w:softHyphen/>
        <w:t>خوانم و چیز می</w:t>
      </w:r>
      <w:r w:rsidR="002C5F52" w:rsidRPr="001912A0">
        <w:rPr>
          <w:rFonts w:ascii="IRMitra" w:hAnsi="IRMitra" w:cs="IRMitra"/>
          <w:sz w:val="28"/>
          <w:szCs w:val="28"/>
          <w:rtl/>
          <w:lang w:bidi="fa-IR"/>
        </w:rPr>
        <w:softHyphen/>
        <w:t xml:space="preserve">کنم </w:t>
      </w:r>
    </w:p>
    <w:p w14:paraId="68B3961C" w14:textId="27A2D24E" w:rsidR="002C5F52" w:rsidRPr="001912A0" w:rsidRDefault="00C014DF" w:rsidP="002C5F52">
      <w:pPr>
        <w:bidi/>
        <w:jc w:val="both"/>
        <w:rPr>
          <w:rFonts w:ascii="IRMitra" w:hAnsi="IRMitra" w:cs="IRMitra"/>
          <w:sz w:val="28"/>
          <w:szCs w:val="28"/>
          <w:rtl/>
          <w:lang w:bidi="fa-IR"/>
        </w:rPr>
      </w:pPr>
      <w:r w:rsidRPr="001912A0">
        <w:rPr>
          <w:rFonts w:ascii="IRMitra" w:hAnsi="IRMitra" w:cs="IRMitra"/>
          <w:sz w:val="28"/>
          <w:szCs w:val="28"/>
          <w:rtl/>
          <w:lang w:bidi="fa-IR"/>
        </w:rPr>
        <w:t xml:space="preserve">سوال - </w:t>
      </w:r>
      <w:r w:rsidR="002C5F52" w:rsidRPr="001912A0">
        <w:rPr>
          <w:rFonts w:ascii="IRMitra" w:hAnsi="IRMitra" w:cs="IRMitra"/>
          <w:sz w:val="28"/>
          <w:szCs w:val="28"/>
          <w:rtl/>
          <w:lang w:bidi="fa-IR"/>
        </w:rPr>
        <w:t xml:space="preserve">یعنی پس وزن دینار همان </w:t>
      </w:r>
      <w:r w:rsidR="000F19C1">
        <w:rPr>
          <w:rFonts w:ascii="IRMitra" w:hAnsi="IRMitra" w:cs="IRMitra"/>
          <w:sz w:val="28"/>
          <w:szCs w:val="28"/>
          <w:rtl/>
          <w:lang w:bidi="fa-IR"/>
        </w:rPr>
        <w:t>صیرفی</w:t>
      </w:r>
      <w:r w:rsidR="002C5F52" w:rsidRPr="001912A0">
        <w:rPr>
          <w:rFonts w:ascii="IRMitra" w:hAnsi="IRMitra" w:cs="IRMitra"/>
          <w:sz w:val="28"/>
          <w:szCs w:val="28"/>
          <w:rtl/>
          <w:lang w:bidi="fa-IR"/>
        </w:rPr>
        <w:t xml:space="preserve"> می</w:t>
      </w:r>
      <w:r w:rsidR="002C5F52" w:rsidRPr="001912A0">
        <w:rPr>
          <w:rFonts w:ascii="IRMitra" w:hAnsi="IRMitra" w:cs="IRMitra"/>
          <w:sz w:val="28"/>
          <w:szCs w:val="28"/>
          <w:rtl/>
          <w:lang w:bidi="fa-IR"/>
        </w:rPr>
        <w:softHyphen/>
        <w:t>شود دیگر همان چهار و شش می</w:t>
      </w:r>
      <w:r w:rsidR="002C5F52" w:rsidRPr="001912A0">
        <w:rPr>
          <w:rFonts w:ascii="IRMitra" w:hAnsi="IRMitra" w:cs="IRMitra"/>
          <w:sz w:val="28"/>
          <w:szCs w:val="28"/>
          <w:rtl/>
          <w:lang w:bidi="fa-IR"/>
        </w:rPr>
        <w:softHyphen/>
        <w:t xml:space="preserve">شود </w:t>
      </w:r>
    </w:p>
    <w:p w14:paraId="456FD2CE" w14:textId="77777777" w:rsidR="00B7175A" w:rsidRDefault="002C5F52" w:rsidP="002C5F52">
      <w:pPr>
        <w:bidi/>
        <w:jc w:val="both"/>
        <w:rPr>
          <w:rFonts w:ascii="IRMitra" w:hAnsi="IRMitra" w:cs="IRMitra"/>
          <w:sz w:val="28"/>
          <w:szCs w:val="28"/>
          <w:rtl/>
          <w:lang w:bidi="fa-IR"/>
        </w:rPr>
      </w:pPr>
      <w:r w:rsidRPr="001912A0">
        <w:rPr>
          <w:rFonts w:ascii="IRMitra" w:hAnsi="IRMitra" w:cs="IRMitra"/>
          <w:sz w:val="28"/>
          <w:szCs w:val="28"/>
          <w:rtl/>
          <w:lang w:bidi="fa-IR"/>
        </w:rPr>
        <w:t>نه آن هم نمی</w:t>
      </w:r>
      <w:r w:rsidRPr="001912A0">
        <w:rPr>
          <w:rFonts w:ascii="IRMitra" w:hAnsi="IRMitra" w:cs="IRMitra"/>
          <w:sz w:val="28"/>
          <w:szCs w:val="28"/>
          <w:rtl/>
          <w:lang w:bidi="fa-IR"/>
        </w:rPr>
        <w:softHyphen/>
        <w:t>شود حالا بعد توضیح می</w:t>
      </w:r>
      <w:r w:rsidRPr="001912A0">
        <w:rPr>
          <w:rFonts w:ascii="IRMitra" w:hAnsi="IRMitra" w:cs="IRMitra"/>
          <w:sz w:val="28"/>
          <w:szCs w:val="28"/>
          <w:rtl/>
          <w:lang w:bidi="fa-IR"/>
        </w:rPr>
        <w:softHyphen/>
        <w:t>دهم</w:t>
      </w:r>
    </w:p>
    <w:p w14:paraId="73A023BE" w14:textId="54F13296" w:rsidR="00B7175A" w:rsidRDefault="00B7175A" w:rsidP="00B7175A">
      <w:pPr>
        <w:bidi/>
        <w:jc w:val="both"/>
        <w:rPr>
          <w:rFonts w:ascii="IRMitra" w:hAnsi="IRMitra" w:cs="IRMitra"/>
          <w:sz w:val="28"/>
          <w:szCs w:val="28"/>
          <w:rtl/>
          <w:lang w:bidi="fa-IR"/>
        </w:rPr>
      </w:pPr>
      <w:r>
        <w:rPr>
          <w:rFonts w:ascii="IRMitra" w:hAnsi="IRMitra" w:cs="IRMitra" w:hint="cs"/>
          <w:sz w:val="28"/>
          <w:szCs w:val="28"/>
          <w:rtl/>
          <w:lang w:bidi="fa-IR"/>
        </w:rPr>
        <w:t xml:space="preserve">سوال: این عبارت </w:t>
      </w:r>
      <w:r w:rsidRPr="001912A0">
        <w:rPr>
          <w:rFonts w:ascii="IRMitra" w:hAnsi="IRMitra" w:cs="IRMitra"/>
          <w:sz w:val="28"/>
          <w:szCs w:val="28"/>
          <w:rtl/>
          <w:lang w:bidi="fa-IR"/>
        </w:rPr>
        <w:t xml:space="preserve">لم یتغییر </w:t>
      </w:r>
      <w:r>
        <w:rPr>
          <w:rFonts w:ascii="IRMitra" w:hAnsi="IRMitra" w:cs="IRMitra" w:hint="cs"/>
          <w:sz w:val="28"/>
          <w:szCs w:val="28"/>
          <w:rtl/>
          <w:lang w:bidi="fa-IR"/>
        </w:rPr>
        <w:t xml:space="preserve">فی </w:t>
      </w:r>
      <w:r w:rsidRPr="001912A0">
        <w:rPr>
          <w:rFonts w:ascii="IRMitra" w:hAnsi="IRMitra" w:cs="IRMitra"/>
          <w:sz w:val="28"/>
          <w:szCs w:val="28"/>
          <w:rtl/>
          <w:lang w:bidi="fa-IR"/>
        </w:rPr>
        <w:t xml:space="preserve">جاهلیة </w:t>
      </w:r>
      <w:r>
        <w:rPr>
          <w:rFonts w:ascii="IRMitra" w:hAnsi="IRMitra" w:cs="IRMitra" w:hint="cs"/>
          <w:sz w:val="28"/>
          <w:szCs w:val="28"/>
          <w:rtl/>
          <w:lang w:bidi="fa-IR"/>
        </w:rPr>
        <w:t>و لا فی</w:t>
      </w:r>
      <w:r w:rsidRPr="001912A0">
        <w:rPr>
          <w:rFonts w:ascii="IRMitra" w:hAnsi="IRMitra" w:cs="IRMitra"/>
          <w:sz w:val="28"/>
          <w:szCs w:val="28"/>
          <w:rtl/>
          <w:lang w:bidi="fa-IR"/>
        </w:rPr>
        <w:t xml:space="preserve"> الاسلام</w:t>
      </w:r>
      <w:r>
        <w:rPr>
          <w:rFonts w:ascii="IRMitra" w:hAnsi="IRMitra" w:cs="IRMitra" w:hint="cs"/>
          <w:sz w:val="28"/>
          <w:szCs w:val="28"/>
          <w:rtl/>
          <w:lang w:bidi="fa-IR"/>
        </w:rPr>
        <w:t xml:space="preserve"> برا کی هست؟</w:t>
      </w:r>
    </w:p>
    <w:p w14:paraId="79D9BDA0" w14:textId="5C5D5F1C" w:rsidR="002C5F52" w:rsidRPr="001912A0" w:rsidRDefault="00B7175A" w:rsidP="00B7175A">
      <w:pPr>
        <w:bidi/>
        <w:jc w:val="both"/>
        <w:rPr>
          <w:rFonts w:ascii="IRMitra" w:hAnsi="IRMitra" w:cs="IRMitra"/>
          <w:sz w:val="28"/>
          <w:szCs w:val="28"/>
          <w:rtl/>
          <w:lang w:bidi="fa-IR"/>
        </w:rPr>
      </w:pPr>
      <w:r>
        <w:rPr>
          <w:rFonts w:ascii="IRMitra" w:hAnsi="IRMitra" w:cs="IRMitra" w:hint="cs"/>
          <w:sz w:val="28"/>
          <w:szCs w:val="28"/>
          <w:rtl/>
          <w:lang w:bidi="fa-IR"/>
        </w:rPr>
        <w:t xml:space="preserve">ج. </w:t>
      </w:r>
      <w:r w:rsidR="002C5F52" w:rsidRPr="001912A0">
        <w:rPr>
          <w:rFonts w:ascii="IRMitra" w:hAnsi="IRMitra" w:cs="IRMitra"/>
          <w:sz w:val="28"/>
          <w:szCs w:val="28"/>
          <w:rtl/>
          <w:lang w:bidi="fa-IR"/>
        </w:rPr>
        <w:t xml:space="preserve">این در کتابهای زیادی هست لم یتغییر فی جاهلیة هم در عامه هست هم </w:t>
      </w:r>
    </w:p>
    <w:p w14:paraId="595489DD" w14:textId="7E081C8C" w:rsidR="002C5F52" w:rsidRPr="001912A0" w:rsidRDefault="00C014DF" w:rsidP="002C5F52">
      <w:pPr>
        <w:bidi/>
        <w:jc w:val="both"/>
        <w:rPr>
          <w:rFonts w:ascii="IRMitra" w:hAnsi="IRMitra" w:cs="IRMitra"/>
          <w:sz w:val="28"/>
          <w:szCs w:val="28"/>
          <w:rtl/>
          <w:lang w:bidi="fa-IR"/>
        </w:rPr>
      </w:pPr>
      <w:r w:rsidRPr="001912A0">
        <w:rPr>
          <w:rFonts w:ascii="IRMitra" w:hAnsi="IRMitra" w:cs="IRMitra"/>
          <w:sz w:val="28"/>
          <w:szCs w:val="28"/>
          <w:rtl/>
          <w:lang w:bidi="fa-IR"/>
        </w:rPr>
        <w:t xml:space="preserve">سوال </w:t>
      </w:r>
      <w:r w:rsidR="00B7175A">
        <w:rPr>
          <w:rFonts w:ascii="IRMitra" w:hAnsi="IRMitra" w:cs="IRMitra"/>
          <w:sz w:val="28"/>
          <w:szCs w:val="28"/>
          <w:rtl/>
          <w:lang w:bidi="fa-IR"/>
        </w:rPr>
        <w:t>–</w:t>
      </w:r>
      <w:r w:rsidRPr="001912A0">
        <w:rPr>
          <w:rFonts w:ascii="IRMitra" w:hAnsi="IRMitra" w:cs="IRMitra"/>
          <w:sz w:val="28"/>
          <w:szCs w:val="28"/>
          <w:rtl/>
          <w:lang w:bidi="fa-IR"/>
        </w:rPr>
        <w:t xml:space="preserve"> </w:t>
      </w:r>
      <w:r w:rsidR="00B7175A">
        <w:rPr>
          <w:rFonts w:ascii="IRMitra" w:hAnsi="IRMitra" w:cs="IRMitra" w:hint="cs"/>
          <w:sz w:val="28"/>
          <w:szCs w:val="28"/>
          <w:rtl/>
          <w:lang w:bidi="fa-IR"/>
        </w:rPr>
        <w:t xml:space="preserve">در کتاب </w:t>
      </w:r>
      <w:r w:rsidR="002C5F52" w:rsidRPr="001912A0">
        <w:rPr>
          <w:rFonts w:ascii="IRMitra" w:hAnsi="IRMitra" w:cs="IRMitra"/>
          <w:sz w:val="28"/>
          <w:szCs w:val="28"/>
          <w:rtl/>
          <w:lang w:bidi="fa-IR"/>
        </w:rPr>
        <w:t xml:space="preserve">صاحب قرانی </w:t>
      </w:r>
    </w:p>
    <w:p w14:paraId="0E93FAF2" w14:textId="77777777" w:rsidR="00B7175A" w:rsidRDefault="002C5F52" w:rsidP="002C5F52">
      <w:pPr>
        <w:bidi/>
        <w:jc w:val="both"/>
        <w:rPr>
          <w:rFonts w:ascii="IRMitra" w:hAnsi="IRMitra" w:cs="IRMitra"/>
          <w:sz w:val="28"/>
          <w:szCs w:val="28"/>
          <w:rtl/>
          <w:lang w:bidi="fa-IR"/>
        </w:rPr>
      </w:pPr>
      <w:r w:rsidRPr="001912A0">
        <w:rPr>
          <w:rFonts w:ascii="IRMitra" w:hAnsi="IRMitra" w:cs="IRMitra"/>
          <w:sz w:val="28"/>
          <w:szCs w:val="28"/>
          <w:rtl/>
          <w:lang w:bidi="fa-IR"/>
        </w:rPr>
        <w:t>بله ولی این عبارت که لم یتغییر فی جاهلیة و لااسلام</w:t>
      </w:r>
      <w:r w:rsidR="00B7175A">
        <w:rPr>
          <w:rFonts w:ascii="IRMitra" w:hAnsi="IRMitra" w:cs="IRMitra" w:hint="cs"/>
          <w:sz w:val="28"/>
          <w:szCs w:val="28"/>
          <w:rtl/>
          <w:lang w:bidi="fa-IR"/>
        </w:rPr>
        <w:t xml:space="preserve"> در</w:t>
      </w:r>
      <w:r w:rsidRPr="001912A0">
        <w:rPr>
          <w:rFonts w:ascii="IRMitra" w:hAnsi="IRMitra" w:cs="IRMitra"/>
          <w:sz w:val="28"/>
          <w:szCs w:val="28"/>
          <w:rtl/>
          <w:lang w:bidi="fa-IR"/>
        </w:rPr>
        <w:t xml:space="preserve"> عبارتهای سنیها هست چیزها هست مثلاً این آورده این عبارت را من جمله لم یتغییر </w:t>
      </w:r>
    </w:p>
    <w:p w14:paraId="781195D8" w14:textId="622536A5" w:rsidR="00B7175A" w:rsidRDefault="00B7175A" w:rsidP="00B7175A">
      <w:pPr>
        <w:bidi/>
        <w:jc w:val="both"/>
        <w:rPr>
          <w:rFonts w:ascii="IRMitra" w:hAnsi="IRMitra" w:cs="IRMitra"/>
          <w:sz w:val="28"/>
          <w:szCs w:val="28"/>
          <w:rtl/>
          <w:lang w:bidi="fa-IR"/>
        </w:rPr>
      </w:pPr>
      <w:r>
        <w:rPr>
          <w:rFonts w:ascii="IRMitra" w:hAnsi="IRMitra" w:cs="IRMitra" w:hint="cs"/>
          <w:sz w:val="28"/>
          <w:szCs w:val="28"/>
          <w:rtl/>
          <w:lang w:bidi="fa-IR"/>
        </w:rPr>
        <w:lastRenderedPageBreak/>
        <w:t>سوال: تا قرن دهم این طور نیست که لم یتغیّر.</w:t>
      </w:r>
    </w:p>
    <w:p w14:paraId="0C14EFBC" w14:textId="77777777" w:rsidR="00F0175C" w:rsidRDefault="002C5F52" w:rsidP="00B7175A">
      <w:pPr>
        <w:bidi/>
        <w:jc w:val="both"/>
        <w:rPr>
          <w:rFonts w:ascii="IRMitra" w:hAnsi="IRMitra" w:cs="IRMitra"/>
          <w:sz w:val="28"/>
          <w:szCs w:val="28"/>
          <w:rtl/>
          <w:lang w:bidi="fa-IR"/>
        </w:rPr>
      </w:pPr>
      <w:r w:rsidRPr="001912A0">
        <w:rPr>
          <w:rFonts w:ascii="IRMitra" w:hAnsi="IRMitra" w:cs="IRMitra"/>
          <w:sz w:val="28"/>
          <w:szCs w:val="28"/>
          <w:rtl/>
          <w:lang w:bidi="fa-IR"/>
        </w:rPr>
        <w:t>حالا دارند دیگر اینها را گفتند ولی حالا می</w:t>
      </w:r>
      <w:r w:rsidRPr="001912A0">
        <w:rPr>
          <w:rFonts w:ascii="IRMitra" w:hAnsi="IRMitra" w:cs="IRMitra"/>
          <w:sz w:val="28"/>
          <w:szCs w:val="28"/>
          <w:rtl/>
          <w:lang w:bidi="fa-IR"/>
        </w:rPr>
        <w:softHyphen/>
        <w:t xml:space="preserve">خواهم بگویم که علامه در تحریر دارد </w:t>
      </w:r>
      <w:r w:rsidRPr="00F72E69">
        <w:rPr>
          <w:rFonts w:ascii="IRMitra" w:hAnsi="IRMitra" w:cs="IRMitra"/>
          <w:color w:val="0070C0"/>
          <w:sz w:val="28"/>
          <w:szCs w:val="28"/>
          <w:rtl/>
          <w:lang w:bidi="fa-IR"/>
        </w:rPr>
        <w:t>و هو لم یتغیر فی الاسلام و لا</w:t>
      </w:r>
      <w:r w:rsidR="007739FD" w:rsidRPr="00F72E69">
        <w:rPr>
          <w:rFonts w:ascii="IRMitra" w:hAnsi="IRMitra" w:cs="IRMitra" w:hint="cs"/>
          <w:color w:val="0070C0"/>
          <w:sz w:val="28"/>
          <w:szCs w:val="28"/>
          <w:rtl/>
          <w:lang w:bidi="fa-IR"/>
        </w:rPr>
        <w:t xml:space="preserve"> </w:t>
      </w:r>
      <w:r w:rsidRPr="00F72E69">
        <w:rPr>
          <w:rFonts w:ascii="IRMitra" w:hAnsi="IRMitra" w:cs="IRMitra"/>
          <w:color w:val="0070C0"/>
          <w:sz w:val="28"/>
          <w:szCs w:val="28"/>
          <w:rtl/>
          <w:lang w:bidi="fa-IR"/>
        </w:rPr>
        <w:t>قبل</w:t>
      </w:r>
      <w:r w:rsidR="007739FD" w:rsidRPr="00F72E69">
        <w:rPr>
          <w:rFonts w:ascii="IRMitra" w:hAnsi="IRMitra" w:cs="IRMitra" w:hint="cs"/>
          <w:color w:val="0070C0"/>
          <w:sz w:val="28"/>
          <w:szCs w:val="28"/>
          <w:rtl/>
          <w:lang w:bidi="fa-IR"/>
        </w:rPr>
        <w:t>ه</w:t>
      </w:r>
      <w:r w:rsidRPr="00F72E69">
        <w:rPr>
          <w:rFonts w:ascii="IRMitra" w:hAnsi="IRMitra" w:cs="IRMitra"/>
          <w:color w:val="0070C0"/>
          <w:sz w:val="28"/>
          <w:szCs w:val="28"/>
          <w:rtl/>
          <w:lang w:bidi="fa-IR"/>
        </w:rPr>
        <w:t xml:space="preserve"> </w:t>
      </w:r>
      <w:r w:rsidRPr="001912A0">
        <w:rPr>
          <w:rFonts w:ascii="IRMitra" w:hAnsi="IRMitra" w:cs="IRMitra"/>
          <w:sz w:val="28"/>
          <w:szCs w:val="28"/>
          <w:rtl/>
          <w:lang w:bidi="fa-IR"/>
        </w:rPr>
        <w:t xml:space="preserve">علامه در تحریر دارد بله چیز فی جاهلیة و لااسلام من این عبارت را مکرر دیدم که دینار تغییر نکرده و آن که تغییر کرده درهم است درهم وافی داشتیم درهم طبری داشتیم درهم اسلامی داشتیم که این بین این دو تا درهم بوده و امثال اینها </w:t>
      </w:r>
    </w:p>
    <w:p w14:paraId="26DC3F71" w14:textId="0DB0CDE1" w:rsidR="002C5F52" w:rsidRPr="001912A0" w:rsidRDefault="002C5F52" w:rsidP="00F0175C">
      <w:pPr>
        <w:bidi/>
        <w:jc w:val="both"/>
        <w:rPr>
          <w:rFonts w:ascii="IRMitra" w:hAnsi="IRMitra" w:cs="IRMitra"/>
          <w:sz w:val="28"/>
          <w:szCs w:val="28"/>
          <w:rtl/>
          <w:lang w:bidi="fa-IR"/>
        </w:rPr>
      </w:pPr>
      <w:r w:rsidRPr="001912A0">
        <w:rPr>
          <w:rFonts w:ascii="IRMitra" w:hAnsi="IRMitra" w:cs="IRMitra"/>
          <w:sz w:val="28"/>
          <w:szCs w:val="28"/>
          <w:rtl/>
          <w:lang w:bidi="fa-IR"/>
        </w:rPr>
        <w:t>خب حالا این یک نکته</w:t>
      </w:r>
      <w:r w:rsidR="00F0175C">
        <w:rPr>
          <w:rFonts w:ascii="IRMitra" w:hAnsi="IRMitra" w:cs="IRMitra" w:hint="cs"/>
          <w:sz w:val="28"/>
          <w:szCs w:val="28"/>
          <w:rtl/>
          <w:lang w:bidi="fa-IR"/>
        </w:rPr>
        <w:t>.</w:t>
      </w:r>
      <w:r w:rsidRPr="001912A0">
        <w:rPr>
          <w:rFonts w:ascii="IRMitra" w:hAnsi="IRMitra" w:cs="IRMitra"/>
          <w:sz w:val="28"/>
          <w:szCs w:val="28"/>
          <w:rtl/>
          <w:lang w:bidi="fa-IR"/>
        </w:rPr>
        <w:t xml:space="preserve"> حالا یک نکته دیگر در مورد وزن درهم و دینار عرض بکنم درهم و دینار به یک معنا مشترک لفظی هستند بین یک مسکوک مشخص و یک وزن مشخص تقریباً شاید تردیدی نیست ولی یک نکته ای هست این درهمی که به عنوان وزن و واحد وزن در نظر گرفته شده اصل این به خاطر همین سکه هاست برای اینکه سکه بزنند یک وزنی به نام درهم در نظر گرفتند ولی این سکه ها به دلیل سایش به دلیل عدم دقت در ضرب دقیق مطابق او درنیامده این است که الان یک جدول بسیار بلند بالایی آخر این کتاب تمام درهمهای قدیمی که درهم و دینارهای قدیمی که هست جدول دارد خیلی مختلف است بعد حالا توضیحاتی که اینجا دارد من بعضیها را می</w:t>
      </w:r>
      <w:r w:rsidRPr="001912A0">
        <w:rPr>
          <w:rFonts w:ascii="IRMitra" w:hAnsi="IRMitra" w:cs="IRMitra"/>
          <w:sz w:val="28"/>
          <w:szCs w:val="28"/>
          <w:rtl/>
          <w:lang w:bidi="fa-IR"/>
        </w:rPr>
        <w:softHyphen/>
        <w:t xml:space="preserve">خوانم خوب است </w:t>
      </w:r>
      <w:r w:rsidR="00D1176B" w:rsidRPr="00E82239">
        <w:rPr>
          <w:rFonts w:ascii="IRMitra" w:hAnsi="IRMitra" w:cs="IRMitra"/>
          <w:color w:val="0070C0"/>
          <w:sz w:val="28"/>
          <w:szCs w:val="28"/>
          <w:rtl/>
          <w:lang w:bidi="fa-IR"/>
        </w:rPr>
        <w:t>می</w:t>
      </w:r>
      <w:r w:rsidR="00D1176B" w:rsidRPr="00E82239">
        <w:rPr>
          <w:rFonts w:ascii="IRMitra" w:hAnsi="IRMitra" w:cs="IRMitra"/>
          <w:color w:val="0070C0"/>
          <w:sz w:val="28"/>
          <w:szCs w:val="28"/>
          <w:rtl/>
          <w:lang w:bidi="fa-IR"/>
        </w:rPr>
        <w:softHyphen/>
        <w:t>گوید یکی از راههای موثر در تعیین وزن درهم و دینار بررسی منابع باستانی است که به آن می</w:t>
      </w:r>
      <w:r w:rsidR="00D1176B" w:rsidRPr="00E82239">
        <w:rPr>
          <w:rFonts w:ascii="IRMitra" w:hAnsi="IRMitra" w:cs="IRMitra"/>
          <w:color w:val="0070C0"/>
          <w:sz w:val="28"/>
          <w:szCs w:val="28"/>
          <w:rtl/>
          <w:lang w:bidi="fa-IR"/>
        </w:rPr>
        <w:softHyphen/>
        <w:t>پردازیم یکی بحث سکه های باستانی است می</w:t>
      </w:r>
      <w:r w:rsidR="00D1176B" w:rsidRPr="00E82239">
        <w:rPr>
          <w:rFonts w:ascii="IRMitra" w:hAnsi="IRMitra" w:cs="IRMitra"/>
          <w:color w:val="0070C0"/>
          <w:sz w:val="28"/>
          <w:szCs w:val="28"/>
          <w:rtl/>
          <w:lang w:bidi="fa-IR"/>
        </w:rPr>
        <w:softHyphen/>
        <w:t xml:space="preserve">گوید بهترین روش برای به دست آوردن وزن درهم </w:t>
      </w:r>
      <w:r w:rsidR="00563938" w:rsidRPr="00E82239">
        <w:rPr>
          <w:rFonts w:ascii="IRMitra" w:hAnsi="IRMitra" w:cs="IRMitra"/>
          <w:color w:val="0070C0"/>
          <w:sz w:val="28"/>
          <w:szCs w:val="28"/>
          <w:rtl/>
          <w:lang w:bidi="fa-IR"/>
        </w:rPr>
        <w:t>و می</w:t>
      </w:r>
      <w:r w:rsidR="00563938" w:rsidRPr="00E82239">
        <w:rPr>
          <w:rFonts w:ascii="IRMitra" w:hAnsi="IRMitra" w:cs="IRMitra"/>
          <w:color w:val="0070C0"/>
          <w:sz w:val="28"/>
          <w:szCs w:val="28"/>
          <w:rtl/>
          <w:lang w:bidi="fa-IR"/>
        </w:rPr>
        <w:softHyphen/>
        <w:t>گوید به نظر می</w:t>
      </w:r>
      <w:r w:rsidR="00563938" w:rsidRPr="00E82239">
        <w:rPr>
          <w:rFonts w:ascii="IRMitra" w:hAnsi="IRMitra" w:cs="IRMitra"/>
          <w:color w:val="0070C0"/>
          <w:sz w:val="28"/>
          <w:szCs w:val="28"/>
          <w:rtl/>
          <w:lang w:bidi="fa-IR"/>
        </w:rPr>
        <w:softHyphen/>
        <w:t>رسد که توضیح سکه های موجود در موزه ها بهترین روش برای به دست آوردن وزن درهم و دینار است برای به دست آوردن وزن سکه ها باید به نکات زیر توجه کرد سکه های مخدوش و ساییده شده یا نادر از بررسی خارج شود سکه های تغییر وزن یافته و نیز سکه هایی که بدون نظارت دقیق ضرب شده اند از بررسی خارج شوند اگر حالا می</w:t>
      </w:r>
      <w:r w:rsidR="00563938" w:rsidRPr="00E82239">
        <w:rPr>
          <w:rFonts w:ascii="IRMitra" w:hAnsi="IRMitra" w:cs="IRMitra"/>
          <w:color w:val="0070C0"/>
          <w:sz w:val="28"/>
          <w:szCs w:val="28"/>
          <w:rtl/>
          <w:lang w:bidi="fa-IR"/>
        </w:rPr>
        <w:softHyphen/>
        <w:t>گویم اینها را با همدیگر که مقایسه می</w:t>
      </w:r>
      <w:r w:rsidR="00563938" w:rsidRPr="00E82239">
        <w:rPr>
          <w:rFonts w:ascii="IRMitra" w:hAnsi="IRMitra" w:cs="IRMitra"/>
          <w:color w:val="0070C0"/>
          <w:sz w:val="28"/>
          <w:szCs w:val="28"/>
          <w:rtl/>
          <w:lang w:bidi="fa-IR"/>
        </w:rPr>
        <w:softHyphen/>
        <w:t>شود این سکه ها مشخص می</w:t>
      </w:r>
      <w:r w:rsidR="00563938" w:rsidRPr="00E82239">
        <w:rPr>
          <w:rFonts w:ascii="IRMitra" w:hAnsi="IRMitra" w:cs="IRMitra"/>
          <w:color w:val="0070C0"/>
          <w:sz w:val="28"/>
          <w:szCs w:val="28"/>
          <w:rtl/>
          <w:lang w:bidi="fa-IR"/>
        </w:rPr>
        <w:softHyphen/>
        <w:t>شود اگر سکه ای سالم است ولی وزن متفاوت با سکه های دیگر دارد به علت عدم دقت در ضرب از موارد بررسی خارج شود بعد می</w:t>
      </w:r>
      <w:r w:rsidR="00563938" w:rsidRPr="00E82239">
        <w:rPr>
          <w:rFonts w:ascii="IRMitra" w:hAnsi="IRMitra" w:cs="IRMitra"/>
          <w:color w:val="0070C0"/>
          <w:sz w:val="28"/>
          <w:szCs w:val="28"/>
          <w:rtl/>
          <w:lang w:bidi="fa-IR"/>
        </w:rPr>
        <w:softHyphen/>
        <w:t xml:space="preserve">گوید </w:t>
      </w:r>
    </w:p>
    <w:p w14:paraId="3166EE02" w14:textId="28EBA401" w:rsidR="00563938" w:rsidRPr="001912A0" w:rsidRDefault="00C014DF" w:rsidP="00563938">
      <w:pPr>
        <w:bidi/>
        <w:jc w:val="both"/>
        <w:rPr>
          <w:rFonts w:ascii="IRMitra" w:hAnsi="IRMitra" w:cs="IRMitra"/>
          <w:sz w:val="28"/>
          <w:szCs w:val="28"/>
          <w:rtl/>
          <w:lang w:bidi="fa-IR"/>
        </w:rPr>
      </w:pPr>
      <w:r w:rsidRPr="001912A0">
        <w:rPr>
          <w:rFonts w:ascii="IRMitra" w:hAnsi="IRMitra" w:cs="IRMitra"/>
          <w:sz w:val="28"/>
          <w:szCs w:val="28"/>
          <w:rtl/>
          <w:lang w:bidi="fa-IR"/>
        </w:rPr>
        <w:t xml:space="preserve">سوال - </w:t>
      </w:r>
      <w:r w:rsidR="00563938" w:rsidRPr="001912A0">
        <w:rPr>
          <w:rFonts w:ascii="IRMitra" w:hAnsi="IRMitra" w:cs="IRMitra"/>
          <w:sz w:val="28"/>
          <w:szCs w:val="28"/>
          <w:rtl/>
          <w:lang w:bidi="fa-IR"/>
        </w:rPr>
        <w:t xml:space="preserve">سکه چه زمانی ضرب شده </w:t>
      </w:r>
    </w:p>
    <w:p w14:paraId="2C7466B0" w14:textId="77777777" w:rsidR="00E82239" w:rsidRDefault="00563938" w:rsidP="00E82239">
      <w:pPr>
        <w:bidi/>
        <w:jc w:val="both"/>
        <w:rPr>
          <w:rFonts w:ascii="IRMitra" w:hAnsi="IRMitra" w:cs="IRMitra"/>
          <w:sz w:val="28"/>
          <w:szCs w:val="28"/>
          <w:rtl/>
          <w:lang w:bidi="fa-IR"/>
        </w:rPr>
      </w:pPr>
      <w:r w:rsidRPr="001912A0">
        <w:rPr>
          <w:rFonts w:ascii="IRMitra" w:hAnsi="IRMitra" w:cs="IRMitra"/>
          <w:sz w:val="28"/>
          <w:szCs w:val="28"/>
          <w:rtl/>
          <w:lang w:bidi="fa-IR"/>
        </w:rPr>
        <w:t>اجازه بدهید</w:t>
      </w:r>
      <w:r w:rsidR="00E82239">
        <w:rPr>
          <w:rFonts w:ascii="IRMitra" w:hAnsi="IRMitra" w:cs="IRMitra" w:hint="cs"/>
          <w:sz w:val="28"/>
          <w:szCs w:val="28"/>
          <w:rtl/>
          <w:lang w:bidi="fa-IR"/>
        </w:rPr>
        <w:t xml:space="preserve"> </w:t>
      </w:r>
      <w:r w:rsidRPr="001912A0">
        <w:rPr>
          <w:rFonts w:ascii="IRMitra" w:hAnsi="IRMitra" w:cs="IRMitra"/>
          <w:sz w:val="28"/>
          <w:szCs w:val="28"/>
          <w:rtl/>
          <w:lang w:bidi="fa-IR"/>
        </w:rPr>
        <w:t>بگذارید این بحث را به جایی برسانیم</w:t>
      </w:r>
      <w:r w:rsidR="00E82239">
        <w:rPr>
          <w:rFonts w:ascii="IRMitra" w:hAnsi="IRMitra" w:cs="IRMitra" w:hint="cs"/>
          <w:sz w:val="28"/>
          <w:szCs w:val="28"/>
          <w:rtl/>
          <w:lang w:bidi="fa-IR"/>
        </w:rPr>
        <w:t>.</w:t>
      </w:r>
    </w:p>
    <w:p w14:paraId="3520BF05" w14:textId="77777777" w:rsidR="00840B2A" w:rsidRDefault="00563938" w:rsidP="00E82239">
      <w:pPr>
        <w:bidi/>
        <w:jc w:val="both"/>
        <w:rPr>
          <w:rFonts w:ascii="IRMitra" w:hAnsi="IRMitra" w:cs="IRMitra"/>
          <w:sz w:val="28"/>
          <w:szCs w:val="28"/>
          <w:rtl/>
          <w:lang w:bidi="fa-IR"/>
        </w:rPr>
      </w:pPr>
      <w:r w:rsidRPr="00E82239">
        <w:rPr>
          <w:rFonts w:ascii="IRMitra" w:hAnsi="IRMitra" w:cs="IRMitra"/>
          <w:color w:val="0070C0"/>
          <w:sz w:val="28"/>
          <w:szCs w:val="28"/>
          <w:rtl/>
          <w:lang w:bidi="fa-IR"/>
        </w:rPr>
        <w:t xml:space="preserve"> طبق جدولهای پیوست در این نوشتار برای درهم بغلی و طبری نمی</w:t>
      </w:r>
      <w:r w:rsidRPr="00E82239">
        <w:rPr>
          <w:rFonts w:ascii="IRMitra" w:hAnsi="IRMitra" w:cs="IRMitra"/>
          <w:color w:val="0070C0"/>
          <w:sz w:val="28"/>
          <w:szCs w:val="28"/>
          <w:rtl/>
          <w:lang w:bidi="fa-IR"/>
        </w:rPr>
        <w:softHyphen/>
        <w:t xml:space="preserve">توان بازده دقیق وزنی مشخص کرد و تفاوت وزنی آن زیاد است </w:t>
      </w:r>
      <w:r w:rsidRPr="001912A0">
        <w:rPr>
          <w:rFonts w:ascii="IRMitra" w:hAnsi="IRMitra" w:cs="IRMitra"/>
          <w:sz w:val="28"/>
          <w:szCs w:val="28"/>
          <w:rtl/>
          <w:lang w:bidi="fa-IR"/>
        </w:rPr>
        <w:t>این همان نکته ای که عرض کردم دراهم سود را چیز می</w:t>
      </w:r>
      <w:r w:rsidRPr="001912A0">
        <w:rPr>
          <w:rFonts w:ascii="IRMitra" w:hAnsi="IRMitra" w:cs="IRMitra"/>
          <w:sz w:val="28"/>
          <w:szCs w:val="28"/>
          <w:rtl/>
          <w:lang w:bidi="fa-IR"/>
        </w:rPr>
        <w:softHyphen/>
        <w:t>کرد که همان دراهم بغلی باشد با وزن معامله می</w:t>
      </w:r>
      <w:r w:rsidRPr="001912A0">
        <w:rPr>
          <w:rFonts w:ascii="IRMitra" w:hAnsi="IRMitra" w:cs="IRMitra"/>
          <w:sz w:val="28"/>
          <w:szCs w:val="28"/>
          <w:rtl/>
          <w:lang w:bidi="fa-IR"/>
        </w:rPr>
        <w:softHyphen/>
        <w:t>کردند چون خیلی تفاوت داشته خیلی اصلاً درهمهای بغلی که موجود است اصلاً قابل اعتماد نیست عجیب و غریب</w:t>
      </w:r>
      <w:r w:rsidR="00E82239">
        <w:rPr>
          <w:rFonts w:ascii="IRMitra" w:hAnsi="IRMitra" w:cs="IRMitra" w:hint="cs"/>
          <w:sz w:val="28"/>
          <w:szCs w:val="28"/>
          <w:rtl/>
          <w:lang w:bidi="fa-IR"/>
        </w:rPr>
        <w:t>.</w:t>
      </w:r>
      <w:r w:rsidRPr="001912A0">
        <w:rPr>
          <w:rFonts w:ascii="IRMitra" w:hAnsi="IRMitra" w:cs="IRMitra"/>
          <w:sz w:val="28"/>
          <w:szCs w:val="28"/>
          <w:rtl/>
          <w:lang w:bidi="fa-IR"/>
        </w:rPr>
        <w:t xml:space="preserve"> بیشترین وزن درهم ساسانی چهار ممیز شانزده دهم گرم بیشترین درهم عرب ساسانی سه ممیز چهاردهم گرم بیشترین وزن طبری دو ممیز دو دهم گرم آخرش هم لیس بلند بالایی از درهمهای قدیمی و وزن آنها و امثال اینها داده که خیلی متفاوت است بعد ایشان می</w:t>
      </w:r>
      <w:r w:rsidRPr="001912A0">
        <w:rPr>
          <w:rFonts w:ascii="IRMitra" w:hAnsi="IRMitra" w:cs="IRMitra"/>
          <w:sz w:val="28"/>
          <w:szCs w:val="28"/>
          <w:rtl/>
          <w:lang w:bidi="fa-IR"/>
        </w:rPr>
        <w:softHyphen/>
        <w:t>گوید و بیشترین وزن درهم اسلامی که شرعی ا</w:t>
      </w:r>
      <w:r w:rsidR="00E82239">
        <w:rPr>
          <w:rFonts w:ascii="IRMitra" w:hAnsi="IRMitra" w:cs="IRMitra" w:hint="cs"/>
          <w:sz w:val="28"/>
          <w:szCs w:val="28"/>
          <w:rtl/>
          <w:lang w:bidi="fa-IR"/>
        </w:rPr>
        <w:t>َ</w:t>
      </w:r>
      <w:r w:rsidRPr="001912A0">
        <w:rPr>
          <w:rFonts w:ascii="IRMitra" w:hAnsi="IRMitra" w:cs="IRMitra"/>
          <w:sz w:val="28"/>
          <w:szCs w:val="28"/>
          <w:rtl/>
          <w:lang w:bidi="fa-IR"/>
        </w:rPr>
        <w:t>م</w:t>
      </w:r>
      <w:r w:rsidR="00E82239">
        <w:rPr>
          <w:rFonts w:ascii="IRMitra" w:hAnsi="IRMitra" w:cs="IRMitra" w:hint="cs"/>
          <w:sz w:val="28"/>
          <w:szCs w:val="28"/>
          <w:rtl/>
          <w:lang w:bidi="fa-IR"/>
        </w:rPr>
        <w:t>َ</w:t>
      </w:r>
      <w:r w:rsidRPr="001912A0">
        <w:rPr>
          <w:rFonts w:ascii="IRMitra" w:hAnsi="IRMitra" w:cs="IRMitra"/>
          <w:sz w:val="28"/>
          <w:szCs w:val="28"/>
          <w:rtl/>
          <w:lang w:bidi="fa-IR"/>
        </w:rPr>
        <w:t>وی دو و نه دهم گرم است علت اینکه برای به دست آوردن وزن دقیق سکه</w:t>
      </w:r>
      <w:r w:rsidR="00A74484">
        <w:rPr>
          <w:rFonts w:ascii="IRMitra" w:hAnsi="IRMitra" w:cs="IRMitra" w:hint="cs"/>
          <w:sz w:val="28"/>
          <w:szCs w:val="28"/>
          <w:rtl/>
          <w:lang w:bidi="fa-IR"/>
        </w:rPr>
        <w:t>؛</w:t>
      </w:r>
      <w:r w:rsidRPr="001912A0">
        <w:rPr>
          <w:rFonts w:ascii="IRMitra" w:hAnsi="IRMitra" w:cs="IRMitra"/>
          <w:sz w:val="28"/>
          <w:szCs w:val="28"/>
          <w:rtl/>
          <w:lang w:bidi="fa-IR"/>
        </w:rPr>
        <w:t xml:space="preserve"> این دو و نه دهم گرم در این سکه هایی که ایشان ارائه داده تنها یک دانه سکه ایشان دو و نه دهم گرم است ولی این را ملاک قرار داده ولی اصلاً سکه را نباید ملاک قرار داد سکه به خاطر مشکلاتی مثل ساییدگی بخصوص درهم درهمها خیلی بگویم همین دو و نه دهم گرمی که ایشان ملاک قرار داده تنها یک سکه است بر اساس او هیچ یک از سکه های او در جدول پانوشت آخرش هم دارد دو و نه دهم نیست از دو و مثلاً جدولهایی که آخرش دارد اینها جدول </w:t>
      </w:r>
      <w:r w:rsidR="00674865" w:rsidRPr="001912A0">
        <w:rPr>
          <w:rFonts w:ascii="IRMitra" w:hAnsi="IRMitra" w:cs="IRMitra"/>
          <w:sz w:val="28"/>
          <w:szCs w:val="28"/>
          <w:rtl/>
          <w:lang w:bidi="fa-IR"/>
        </w:rPr>
        <w:t>دینارهای ا</w:t>
      </w:r>
      <w:r w:rsidR="00A74484">
        <w:rPr>
          <w:rFonts w:ascii="IRMitra" w:hAnsi="IRMitra" w:cs="IRMitra" w:hint="cs"/>
          <w:sz w:val="28"/>
          <w:szCs w:val="28"/>
          <w:rtl/>
          <w:lang w:bidi="fa-IR"/>
        </w:rPr>
        <w:t>َ</w:t>
      </w:r>
      <w:r w:rsidR="00674865" w:rsidRPr="001912A0">
        <w:rPr>
          <w:rFonts w:ascii="IRMitra" w:hAnsi="IRMitra" w:cs="IRMitra"/>
          <w:sz w:val="28"/>
          <w:szCs w:val="28"/>
          <w:rtl/>
          <w:lang w:bidi="fa-IR"/>
        </w:rPr>
        <w:t>م</w:t>
      </w:r>
      <w:r w:rsidR="00A74484">
        <w:rPr>
          <w:rFonts w:ascii="IRMitra" w:hAnsi="IRMitra" w:cs="IRMitra" w:hint="cs"/>
          <w:sz w:val="28"/>
          <w:szCs w:val="28"/>
          <w:rtl/>
          <w:lang w:bidi="fa-IR"/>
        </w:rPr>
        <w:t>َ</w:t>
      </w:r>
      <w:r w:rsidR="00674865" w:rsidRPr="001912A0">
        <w:rPr>
          <w:rFonts w:ascii="IRMitra" w:hAnsi="IRMitra" w:cs="IRMitra"/>
          <w:sz w:val="28"/>
          <w:szCs w:val="28"/>
          <w:rtl/>
          <w:lang w:bidi="fa-IR"/>
        </w:rPr>
        <w:t>وی درهم اموی به اصطلاح وزن</w:t>
      </w:r>
      <w:r w:rsidR="00A74484">
        <w:rPr>
          <w:rFonts w:ascii="IRMitra" w:hAnsi="IRMitra" w:cs="IRMitra" w:hint="cs"/>
          <w:sz w:val="28"/>
          <w:szCs w:val="28"/>
          <w:rtl/>
          <w:lang w:bidi="fa-IR"/>
        </w:rPr>
        <w:t>؛</w:t>
      </w:r>
      <w:r w:rsidR="00674865" w:rsidRPr="001912A0">
        <w:rPr>
          <w:rFonts w:ascii="IRMitra" w:hAnsi="IRMitra" w:cs="IRMitra"/>
          <w:sz w:val="28"/>
          <w:szCs w:val="28"/>
          <w:rtl/>
          <w:lang w:bidi="fa-IR"/>
        </w:rPr>
        <w:t xml:space="preserve"> دو و هشتاد و پنج دو و نه </w:t>
      </w:r>
      <w:r w:rsidR="00674865" w:rsidRPr="001912A0">
        <w:rPr>
          <w:rFonts w:ascii="IRMitra" w:hAnsi="IRMitra" w:cs="IRMitra"/>
          <w:sz w:val="28"/>
          <w:szCs w:val="28"/>
          <w:rtl/>
          <w:lang w:bidi="fa-IR"/>
        </w:rPr>
        <w:lastRenderedPageBreak/>
        <w:t xml:space="preserve">دهم یک و هشت دهم حالا آن هست دهم اینها خارج از دو و بیست آنها هم خارج </w:t>
      </w:r>
      <w:r w:rsidR="007849E7" w:rsidRPr="001912A0">
        <w:rPr>
          <w:rFonts w:ascii="IRMitra" w:hAnsi="IRMitra" w:cs="IRMitra"/>
          <w:sz w:val="28"/>
          <w:szCs w:val="28"/>
          <w:rtl/>
          <w:lang w:bidi="fa-IR"/>
        </w:rPr>
        <w:t>آنهایی که در محدوده چیز می</w:t>
      </w:r>
      <w:r w:rsidR="007849E7" w:rsidRPr="001912A0">
        <w:rPr>
          <w:rFonts w:ascii="IRMitra" w:hAnsi="IRMitra" w:cs="IRMitra"/>
          <w:sz w:val="28"/>
          <w:szCs w:val="28"/>
          <w:rtl/>
          <w:lang w:bidi="fa-IR"/>
        </w:rPr>
        <w:softHyphen/>
        <w:t>گنجد دو و هشتصد و بیست و پنج</w:t>
      </w:r>
      <w:r w:rsidR="00A74484">
        <w:rPr>
          <w:rFonts w:ascii="IRMitra" w:hAnsi="IRMitra" w:cs="IRMitra" w:hint="cs"/>
          <w:sz w:val="28"/>
          <w:szCs w:val="28"/>
          <w:rtl/>
          <w:lang w:bidi="fa-IR"/>
        </w:rPr>
        <w:t>؛</w:t>
      </w:r>
      <w:r w:rsidR="007849E7" w:rsidRPr="001912A0">
        <w:rPr>
          <w:rFonts w:ascii="IRMitra" w:hAnsi="IRMitra" w:cs="IRMitra"/>
          <w:sz w:val="28"/>
          <w:szCs w:val="28"/>
          <w:rtl/>
          <w:lang w:bidi="fa-IR"/>
        </w:rPr>
        <w:t xml:space="preserve"> دو و نه</w:t>
      </w:r>
      <w:r w:rsidR="00A74484">
        <w:rPr>
          <w:rFonts w:ascii="IRMitra" w:hAnsi="IRMitra" w:cs="IRMitra" w:hint="cs"/>
          <w:sz w:val="28"/>
          <w:szCs w:val="28"/>
          <w:rtl/>
          <w:lang w:bidi="fa-IR"/>
        </w:rPr>
        <w:t>؛</w:t>
      </w:r>
      <w:r w:rsidR="007849E7" w:rsidRPr="001912A0">
        <w:rPr>
          <w:rFonts w:ascii="IRMitra" w:hAnsi="IRMitra" w:cs="IRMitra"/>
          <w:sz w:val="28"/>
          <w:szCs w:val="28"/>
          <w:rtl/>
          <w:lang w:bidi="fa-IR"/>
        </w:rPr>
        <w:t xml:space="preserve"> دو و هفتا</w:t>
      </w:r>
      <w:r w:rsidR="00A74484">
        <w:rPr>
          <w:rFonts w:ascii="IRMitra" w:hAnsi="IRMitra" w:cs="IRMitra" w:hint="cs"/>
          <w:sz w:val="28"/>
          <w:szCs w:val="28"/>
          <w:rtl/>
          <w:lang w:bidi="fa-IR"/>
        </w:rPr>
        <w:t>د؛</w:t>
      </w:r>
      <w:r w:rsidR="007849E7" w:rsidRPr="001912A0">
        <w:rPr>
          <w:rFonts w:ascii="IRMitra" w:hAnsi="IRMitra" w:cs="IRMitra"/>
          <w:sz w:val="28"/>
          <w:szCs w:val="28"/>
          <w:rtl/>
          <w:lang w:bidi="fa-IR"/>
        </w:rPr>
        <w:t xml:space="preserve"> دو و شش</w:t>
      </w:r>
      <w:r w:rsidR="00A74484">
        <w:rPr>
          <w:rFonts w:ascii="IRMitra" w:hAnsi="IRMitra" w:cs="IRMitra" w:hint="cs"/>
          <w:sz w:val="28"/>
          <w:szCs w:val="28"/>
          <w:rtl/>
          <w:lang w:bidi="fa-IR"/>
        </w:rPr>
        <w:t>؛</w:t>
      </w:r>
      <w:r w:rsidR="007849E7" w:rsidRPr="001912A0">
        <w:rPr>
          <w:rFonts w:ascii="IRMitra" w:hAnsi="IRMitra" w:cs="IRMitra"/>
          <w:sz w:val="28"/>
          <w:szCs w:val="28"/>
          <w:rtl/>
          <w:lang w:bidi="fa-IR"/>
        </w:rPr>
        <w:t xml:space="preserve"> دو و چهار هم از محدوه خارج کنیم</w:t>
      </w:r>
      <w:r w:rsidR="00A74484">
        <w:rPr>
          <w:rFonts w:ascii="IRMitra" w:hAnsi="IRMitra" w:cs="IRMitra" w:hint="cs"/>
          <w:sz w:val="28"/>
          <w:szCs w:val="28"/>
          <w:rtl/>
          <w:lang w:bidi="fa-IR"/>
        </w:rPr>
        <w:t>؛</w:t>
      </w:r>
      <w:r w:rsidR="007849E7" w:rsidRPr="001912A0">
        <w:rPr>
          <w:rFonts w:ascii="IRMitra" w:hAnsi="IRMitra" w:cs="IRMitra"/>
          <w:sz w:val="28"/>
          <w:szCs w:val="28"/>
          <w:rtl/>
          <w:lang w:bidi="fa-IR"/>
        </w:rPr>
        <w:t xml:space="preserve"> دو و هشت</w:t>
      </w:r>
      <w:r w:rsidR="00A74484">
        <w:rPr>
          <w:rFonts w:ascii="IRMitra" w:hAnsi="IRMitra" w:cs="IRMitra" w:hint="cs"/>
          <w:sz w:val="28"/>
          <w:szCs w:val="28"/>
          <w:rtl/>
          <w:lang w:bidi="fa-IR"/>
        </w:rPr>
        <w:t>؛</w:t>
      </w:r>
      <w:r w:rsidR="007849E7" w:rsidRPr="001912A0">
        <w:rPr>
          <w:rFonts w:ascii="IRMitra" w:hAnsi="IRMitra" w:cs="IRMitra"/>
          <w:sz w:val="28"/>
          <w:szCs w:val="28"/>
          <w:rtl/>
          <w:lang w:bidi="fa-IR"/>
        </w:rPr>
        <w:t xml:space="preserve"> </w:t>
      </w:r>
      <w:r w:rsidR="0084554E" w:rsidRPr="001912A0">
        <w:rPr>
          <w:rFonts w:ascii="IRMitra" w:hAnsi="IRMitra" w:cs="IRMitra"/>
          <w:sz w:val="28"/>
          <w:szCs w:val="28"/>
          <w:rtl/>
          <w:lang w:bidi="fa-IR"/>
        </w:rPr>
        <w:t>دو و نیم هم مثلاً از محدوده خارج کنیم</w:t>
      </w:r>
      <w:r w:rsidR="00A74484">
        <w:rPr>
          <w:rFonts w:ascii="IRMitra" w:hAnsi="IRMitra" w:cs="IRMitra" w:hint="cs"/>
          <w:sz w:val="28"/>
          <w:szCs w:val="28"/>
          <w:rtl/>
          <w:lang w:bidi="fa-IR"/>
        </w:rPr>
        <w:t>؛</w:t>
      </w:r>
      <w:r w:rsidR="0084554E" w:rsidRPr="001912A0">
        <w:rPr>
          <w:rFonts w:ascii="IRMitra" w:hAnsi="IRMitra" w:cs="IRMitra"/>
          <w:sz w:val="28"/>
          <w:szCs w:val="28"/>
          <w:rtl/>
          <w:lang w:bidi="fa-IR"/>
        </w:rPr>
        <w:t xml:space="preserve"> دو و هفت</w:t>
      </w:r>
      <w:r w:rsidR="00A74484">
        <w:rPr>
          <w:rFonts w:ascii="IRMitra" w:hAnsi="IRMitra" w:cs="IRMitra" w:hint="cs"/>
          <w:sz w:val="28"/>
          <w:szCs w:val="28"/>
          <w:rtl/>
          <w:lang w:bidi="fa-IR"/>
        </w:rPr>
        <w:t>؛</w:t>
      </w:r>
      <w:r w:rsidR="0084554E" w:rsidRPr="001912A0">
        <w:rPr>
          <w:rFonts w:ascii="IRMitra" w:hAnsi="IRMitra" w:cs="IRMitra"/>
          <w:sz w:val="28"/>
          <w:szCs w:val="28"/>
          <w:rtl/>
          <w:lang w:bidi="fa-IR"/>
        </w:rPr>
        <w:t xml:space="preserve"> دو و نیم</w:t>
      </w:r>
      <w:r w:rsidR="00A74484">
        <w:rPr>
          <w:rFonts w:ascii="IRMitra" w:hAnsi="IRMitra" w:cs="IRMitra" w:hint="cs"/>
          <w:sz w:val="28"/>
          <w:szCs w:val="28"/>
          <w:rtl/>
          <w:lang w:bidi="fa-IR"/>
        </w:rPr>
        <w:t>؛</w:t>
      </w:r>
      <w:r w:rsidR="0084554E" w:rsidRPr="001912A0">
        <w:rPr>
          <w:rFonts w:ascii="IRMitra" w:hAnsi="IRMitra" w:cs="IRMitra"/>
          <w:sz w:val="28"/>
          <w:szCs w:val="28"/>
          <w:rtl/>
          <w:lang w:bidi="fa-IR"/>
        </w:rPr>
        <w:t xml:space="preserve"> دو و نیم</w:t>
      </w:r>
      <w:r w:rsidR="00A74484">
        <w:rPr>
          <w:rFonts w:ascii="IRMitra" w:hAnsi="IRMitra" w:cs="IRMitra" w:hint="cs"/>
          <w:sz w:val="28"/>
          <w:szCs w:val="28"/>
          <w:rtl/>
          <w:lang w:bidi="fa-IR"/>
        </w:rPr>
        <w:t>؛</w:t>
      </w:r>
      <w:r w:rsidR="0084554E" w:rsidRPr="001912A0">
        <w:rPr>
          <w:rFonts w:ascii="IRMitra" w:hAnsi="IRMitra" w:cs="IRMitra"/>
          <w:sz w:val="28"/>
          <w:szCs w:val="28"/>
          <w:rtl/>
          <w:lang w:bidi="fa-IR"/>
        </w:rPr>
        <w:t xml:space="preserve"> دو و هشت</w:t>
      </w:r>
      <w:r w:rsidR="00A74484">
        <w:rPr>
          <w:rFonts w:ascii="IRMitra" w:hAnsi="IRMitra" w:cs="IRMitra" w:hint="cs"/>
          <w:sz w:val="28"/>
          <w:szCs w:val="28"/>
          <w:rtl/>
          <w:lang w:bidi="fa-IR"/>
        </w:rPr>
        <w:t>؛</w:t>
      </w:r>
      <w:r w:rsidR="0084554E" w:rsidRPr="001912A0">
        <w:rPr>
          <w:rFonts w:ascii="IRMitra" w:hAnsi="IRMitra" w:cs="IRMitra"/>
          <w:sz w:val="28"/>
          <w:szCs w:val="28"/>
          <w:rtl/>
          <w:lang w:bidi="fa-IR"/>
        </w:rPr>
        <w:t xml:space="preserve"> دو و سه</w:t>
      </w:r>
      <w:r w:rsidR="00A74484">
        <w:rPr>
          <w:rFonts w:ascii="IRMitra" w:hAnsi="IRMitra" w:cs="IRMitra" w:hint="cs"/>
          <w:sz w:val="28"/>
          <w:szCs w:val="28"/>
          <w:rtl/>
          <w:lang w:bidi="fa-IR"/>
        </w:rPr>
        <w:t>؛</w:t>
      </w:r>
      <w:r w:rsidR="0084554E" w:rsidRPr="001912A0">
        <w:rPr>
          <w:rFonts w:ascii="IRMitra" w:hAnsi="IRMitra" w:cs="IRMitra"/>
          <w:sz w:val="28"/>
          <w:szCs w:val="28"/>
          <w:rtl/>
          <w:lang w:bidi="fa-IR"/>
        </w:rPr>
        <w:t xml:space="preserve"> و دو و شش</w:t>
      </w:r>
      <w:r w:rsidR="00A74484">
        <w:rPr>
          <w:rFonts w:ascii="IRMitra" w:hAnsi="IRMitra" w:cs="IRMitra" w:hint="cs"/>
          <w:sz w:val="28"/>
          <w:szCs w:val="28"/>
          <w:rtl/>
          <w:lang w:bidi="fa-IR"/>
        </w:rPr>
        <w:t>؛</w:t>
      </w:r>
      <w:r w:rsidR="0084554E" w:rsidRPr="001912A0">
        <w:rPr>
          <w:rFonts w:ascii="IRMitra" w:hAnsi="IRMitra" w:cs="IRMitra"/>
          <w:sz w:val="28"/>
          <w:szCs w:val="28"/>
          <w:rtl/>
          <w:lang w:bidi="fa-IR"/>
        </w:rPr>
        <w:t xml:space="preserve"> دو و هشتاد</w:t>
      </w:r>
      <w:r w:rsidR="00A74484">
        <w:rPr>
          <w:rFonts w:ascii="IRMitra" w:hAnsi="IRMitra" w:cs="IRMitra" w:hint="cs"/>
          <w:sz w:val="28"/>
          <w:szCs w:val="28"/>
          <w:rtl/>
          <w:lang w:bidi="fa-IR"/>
        </w:rPr>
        <w:t>؛</w:t>
      </w:r>
      <w:r w:rsidR="0084554E" w:rsidRPr="001912A0">
        <w:rPr>
          <w:rFonts w:ascii="IRMitra" w:hAnsi="IRMitra" w:cs="IRMitra"/>
          <w:sz w:val="28"/>
          <w:szCs w:val="28"/>
          <w:rtl/>
          <w:lang w:bidi="fa-IR"/>
        </w:rPr>
        <w:t xml:space="preserve"> دو و شصت</w:t>
      </w:r>
      <w:r w:rsidR="00A74484">
        <w:rPr>
          <w:rFonts w:ascii="IRMitra" w:hAnsi="IRMitra" w:cs="IRMitra" w:hint="cs"/>
          <w:sz w:val="28"/>
          <w:szCs w:val="28"/>
          <w:rtl/>
          <w:lang w:bidi="fa-IR"/>
        </w:rPr>
        <w:t>؛</w:t>
      </w:r>
      <w:r w:rsidR="0084554E" w:rsidRPr="001912A0">
        <w:rPr>
          <w:rFonts w:ascii="IRMitra" w:hAnsi="IRMitra" w:cs="IRMitra"/>
          <w:sz w:val="28"/>
          <w:szCs w:val="28"/>
          <w:rtl/>
          <w:lang w:bidi="fa-IR"/>
        </w:rPr>
        <w:t xml:space="preserve"> تنها در تمام این سکه ها یک سکه سال هفتاد و نه قمری از عبدالملک بن مروان هست که دو و نه دهم است </w:t>
      </w:r>
      <w:r w:rsidR="00840B2A">
        <w:rPr>
          <w:rFonts w:ascii="IRMitra" w:hAnsi="IRMitra" w:cs="IRMitra" w:hint="cs"/>
          <w:sz w:val="28"/>
          <w:szCs w:val="28"/>
          <w:rtl/>
          <w:lang w:bidi="fa-IR"/>
        </w:rPr>
        <w:t>.</w:t>
      </w:r>
      <w:r w:rsidR="0084554E" w:rsidRPr="001912A0">
        <w:rPr>
          <w:rFonts w:ascii="IRMitra" w:hAnsi="IRMitra" w:cs="IRMitra"/>
          <w:sz w:val="28"/>
          <w:szCs w:val="28"/>
          <w:rtl/>
          <w:lang w:bidi="fa-IR"/>
        </w:rPr>
        <w:t>این شکلی است</w:t>
      </w:r>
      <w:r w:rsidR="00840B2A">
        <w:rPr>
          <w:rFonts w:ascii="IRMitra" w:hAnsi="IRMitra" w:cs="IRMitra" w:hint="cs"/>
          <w:sz w:val="28"/>
          <w:szCs w:val="28"/>
          <w:rtl/>
          <w:lang w:bidi="fa-IR"/>
        </w:rPr>
        <w:t>.</w:t>
      </w:r>
    </w:p>
    <w:p w14:paraId="5FA7544A" w14:textId="77777777" w:rsidR="0056396C" w:rsidRDefault="0084554E" w:rsidP="00840B2A">
      <w:pPr>
        <w:bidi/>
        <w:jc w:val="both"/>
        <w:rPr>
          <w:rFonts w:ascii="IRMitra" w:hAnsi="IRMitra" w:cs="IRMitra"/>
          <w:sz w:val="28"/>
          <w:szCs w:val="28"/>
          <w:rtl/>
          <w:lang w:bidi="fa-IR"/>
        </w:rPr>
      </w:pPr>
      <w:r w:rsidRPr="001912A0">
        <w:rPr>
          <w:rFonts w:ascii="IRMitra" w:hAnsi="IRMitra" w:cs="IRMitra"/>
          <w:sz w:val="28"/>
          <w:szCs w:val="28"/>
          <w:rtl/>
          <w:lang w:bidi="fa-IR"/>
        </w:rPr>
        <w:t>من تصور می</w:t>
      </w:r>
      <w:r w:rsidRPr="001912A0">
        <w:rPr>
          <w:rFonts w:ascii="IRMitra" w:hAnsi="IRMitra" w:cs="IRMitra"/>
          <w:sz w:val="28"/>
          <w:szCs w:val="28"/>
          <w:rtl/>
          <w:lang w:bidi="fa-IR"/>
        </w:rPr>
        <w:softHyphen/>
        <w:t>کنم که یک نکته ای را هم می</w:t>
      </w:r>
      <w:r w:rsidRPr="001912A0">
        <w:rPr>
          <w:rFonts w:ascii="IRMitra" w:hAnsi="IRMitra" w:cs="IRMitra"/>
          <w:sz w:val="28"/>
          <w:szCs w:val="28"/>
          <w:rtl/>
          <w:lang w:bidi="fa-IR"/>
        </w:rPr>
        <w:softHyphen/>
        <w:t>خواهم عرض بکنم آن درهم اولیه ای که زده شده که بر اساس سنجة المیزان بوده درهمهای بعدی را مثل اینکه بر اساس خود آن سنجه نزدند خیلی وقتها بر اساس درهم دیگری زدند درهمی که مثلاً خیلی پاگیزه و تر تمیز بوده این که درهمهایی که مثلاً بالاتریم رقم دراهمی که ما داریم در این آمارها مربوط به همین درهم عبدالملک بن مروان است دو ممیز هشتصد و بیست و پنج دو ممیز نه گرم است و الا بقیه دراهمی که اینجا لیست دارد همه آن بالاترین آن دو و هشت دهم است بله یک درهم زمان سلیمان بن عبدالملک هم هست دو و نود که آن ولی بقیه آن تمام دراهم</w:t>
      </w:r>
      <w:r w:rsidR="00840B2A">
        <w:rPr>
          <w:rFonts w:ascii="IRMitra" w:hAnsi="IRMitra" w:cs="IRMitra" w:hint="cs"/>
          <w:sz w:val="28"/>
          <w:szCs w:val="28"/>
          <w:rtl/>
          <w:lang w:bidi="fa-IR"/>
        </w:rPr>
        <w:t>.</w:t>
      </w:r>
      <w:r w:rsidRPr="001912A0">
        <w:rPr>
          <w:rFonts w:ascii="IRMitra" w:hAnsi="IRMitra" w:cs="IRMitra"/>
          <w:sz w:val="28"/>
          <w:szCs w:val="28"/>
          <w:rtl/>
          <w:lang w:bidi="fa-IR"/>
        </w:rPr>
        <w:t xml:space="preserve"> در زمان مرو</w:t>
      </w:r>
      <w:r w:rsidR="00840B2A">
        <w:rPr>
          <w:rFonts w:ascii="IRMitra" w:hAnsi="IRMitra" w:cs="IRMitra" w:hint="cs"/>
          <w:sz w:val="28"/>
          <w:szCs w:val="28"/>
          <w:rtl/>
          <w:lang w:bidi="fa-IR"/>
        </w:rPr>
        <w:t>ا</w:t>
      </w:r>
      <w:r w:rsidRPr="001912A0">
        <w:rPr>
          <w:rFonts w:ascii="IRMitra" w:hAnsi="IRMitra" w:cs="IRMitra"/>
          <w:sz w:val="28"/>
          <w:szCs w:val="28"/>
          <w:rtl/>
          <w:lang w:bidi="fa-IR"/>
        </w:rPr>
        <w:t>ن بن محمد هم یک دو و نود اینجا دارد و امثال اینها و الا به  طور معمول این درهمهایی که بعضی هستند وزنهای آن پایین است من احتمال می</w:t>
      </w:r>
      <w:r w:rsidRPr="001912A0">
        <w:rPr>
          <w:rFonts w:ascii="IRMitra" w:hAnsi="IRMitra" w:cs="IRMitra"/>
          <w:sz w:val="28"/>
          <w:szCs w:val="28"/>
          <w:rtl/>
          <w:lang w:bidi="fa-IR"/>
        </w:rPr>
        <w:softHyphen/>
        <w:t>دهم علتی که وزن اینها پایین است این است که بر اساس سنجة المیزان که داستان آن را دیروز نقل کردم اینها ضرب نشده بر اساس یک درهم پاکیزه</w:t>
      </w:r>
      <w:r w:rsidR="0056396C">
        <w:rPr>
          <w:rFonts w:ascii="IRMitra" w:hAnsi="IRMitra" w:cs="IRMitra" w:hint="cs"/>
          <w:sz w:val="28"/>
          <w:szCs w:val="28"/>
          <w:rtl/>
          <w:lang w:bidi="fa-IR"/>
        </w:rPr>
        <w:t xml:space="preserve"> خوب،</w:t>
      </w:r>
      <w:r w:rsidRPr="001912A0">
        <w:rPr>
          <w:rFonts w:ascii="IRMitra" w:hAnsi="IRMitra" w:cs="IRMitra"/>
          <w:sz w:val="28"/>
          <w:szCs w:val="28"/>
          <w:rtl/>
          <w:lang w:bidi="fa-IR"/>
        </w:rPr>
        <w:t xml:space="preserve"> خود آن درهم پاکیزه هم یک خورده سایش</w:t>
      </w:r>
      <w:r w:rsidR="0056396C">
        <w:rPr>
          <w:rFonts w:ascii="IRMitra" w:hAnsi="IRMitra" w:cs="IRMitra" w:hint="cs"/>
          <w:sz w:val="28"/>
          <w:szCs w:val="28"/>
          <w:rtl/>
          <w:lang w:bidi="fa-IR"/>
        </w:rPr>
        <w:t xml:space="preserve"> هایی</w:t>
      </w:r>
      <w:r w:rsidRPr="001912A0">
        <w:rPr>
          <w:rFonts w:ascii="IRMitra" w:hAnsi="IRMitra" w:cs="IRMitra"/>
          <w:sz w:val="28"/>
          <w:szCs w:val="28"/>
          <w:rtl/>
          <w:lang w:bidi="fa-IR"/>
        </w:rPr>
        <w:t xml:space="preserve"> دا</w:t>
      </w:r>
      <w:r w:rsidR="0056396C">
        <w:rPr>
          <w:rFonts w:ascii="IRMitra" w:hAnsi="IRMitra" w:cs="IRMitra" w:hint="cs"/>
          <w:sz w:val="28"/>
          <w:szCs w:val="28"/>
          <w:rtl/>
          <w:lang w:bidi="fa-IR"/>
        </w:rPr>
        <w:t>شته</w:t>
      </w:r>
      <w:r w:rsidRPr="001912A0">
        <w:rPr>
          <w:rFonts w:ascii="IRMitra" w:hAnsi="IRMitra" w:cs="IRMitra"/>
          <w:sz w:val="28"/>
          <w:szCs w:val="28"/>
          <w:rtl/>
          <w:lang w:bidi="fa-IR"/>
        </w:rPr>
        <w:t xml:space="preserve"> ن</w:t>
      </w:r>
      <w:r w:rsidR="0056396C">
        <w:rPr>
          <w:rFonts w:ascii="IRMitra" w:hAnsi="IRMitra" w:cs="IRMitra" w:hint="cs"/>
          <w:sz w:val="28"/>
          <w:szCs w:val="28"/>
          <w:rtl/>
          <w:lang w:bidi="fa-IR"/>
        </w:rPr>
        <w:t>َ</w:t>
      </w:r>
      <w:r w:rsidRPr="001912A0">
        <w:rPr>
          <w:rFonts w:ascii="IRMitra" w:hAnsi="IRMitra" w:cs="IRMitra"/>
          <w:sz w:val="28"/>
          <w:szCs w:val="28"/>
          <w:rtl/>
          <w:lang w:bidi="fa-IR"/>
        </w:rPr>
        <w:t>ه در دست و اینها هوا اکسیده که می</w:t>
      </w:r>
      <w:r w:rsidRPr="001912A0">
        <w:rPr>
          <w:rFonts w:ascii="IRMitra" w:hAnsi="IRMitra" w:cs="IRMitra"/>
          <w:sz w:val="28"/>
          <w:szCs w:val="28"/>
          <w:rtl/>
          <w:lang w:bidi="fa-IR"/>
        </w:rPr>
        <w:softHyphen/>
        <w:t>شود خود آن لازم نیست به جایی چیز بشود آن اکسیده شدن باعث می</w:t>
      </w:r>
      <w:r w:rsidRPr="001912A0">
        <w:rPr>
          <w:rFonts w:ascii="IRMitra" w:hAnsi="IRMitra" w:cs="IRMitra"/>
          <w:sz w:val="28"/>
          <w:szCs w:val="28"/>
          <w:rtl/>
          <w:lang w:bidi="fa-IR"/>
        </w:rPr>
        <w:softHyphen/>
        <w:t>شود که می</w:t>
      </w:r>
      <w:r w:rsidRPr="001912A0">
        <w:rPr>
          <w:rFonts w:ascii="IRMitra" w:hAnsi="IRMitra" w:cs="IRMitra"/>
          <w:sz w:val="28"/>
          <w:szCs w:val="28"/>
          <w:rtl/>
          <w:lang w:bidi="fa-IR"/>
        </w:rPr>
        <w:softHyphen/>
        <w:t>خواهد تمیز کنیم این را برای اینکه یک درهم پاکیزه بشود خودش قهراً مقداری کمی ساییده می</w:t>
      </w:r>
      <w:r w:rsidRPr="001912A0">
        <w:rPr>
          <w:rFonts w:ascii="IRMitra" w:hAnsi="IRMitra" w:cs="IRMitra"/>
          <w:sz w:val="28"/>
          <w:szCs w:val="28"/>
          <w:rtl/>
          <w:lang w:bidi="fa-IR"/>
        </w:rPr>
        <w:softHyphen/>
        <w:t xml:space="preserve">شود به خاطر </w:t>
      </w:r>
      <w:r w:rsidR="0056396C">
        <w:rPr>
          <w:rFonts w:ascii="IRMitra" w:hAnsi="IRMitra" w:cs="IRMitra" w:hint="cs"/>
          <w:sz w:val="28"/>
          <w:szCs w:val="28"/>
          <w:rtl/>
          <w:lang w:bidi="fa-IR"/>
        </w:rPr>
        <w:t>اکسیده</w:t>
      </w:r>
      <w:r w:rsidRPr="001912A0">
        <w:rPr>
          <w:rFonts w:ascii="IRMitra" w:hAnsi="IRMitra" w:cs="IRMitra"/>
          <w:sz w:val="28"/>
          <w:szCs w:val="28"/>
          <w:rtl/>
          <w:lang w:bidi="fa-IR"/>
        </w:rPr>
        <w:t xml:space="preserve"> شدن نقره</w:t>
      </w:r>
      <w:r w:rsidR="0056396C">
        <w:rPr>
          <w:rFonts w:ascii="IRMitra" w:hAnsi="IRMitra" w:cs="IRMitra" w:hint="cs"/>
          <w:sz w:val="28"/>
          <w:szCs w:val="28"/>
          <w:rtl/>
          <w:lang w:bidi="fa-IR"/>
        </w:rPr>
        <w:t>.</w:t>
      </w:r>
    </w:p>
    <w:p w14:paraId="2407B146" w14:textId="77777777" w:rsidR="007F05FF" w:rsidRDefault="0084554E" w:rsidP="00A21B8C">
      <w:pPr>
        <w:bidi/>
        <w:jc w:val="both"/>
        <w:rPr>
          <w:rFonts w:ascii="IRMitra" w:hAnsi="IRMitra" w:cs="IRMitra"/>
          <w:color w:val="0070C0"/>
          <w:sz w:val="28"/>
          <w:szCs w:val="28"/>
          <w:rtl/>
          <w:lang w:bidi="fa-IR"/>
        </w:rPr>
      </w:pPr>
      <w:r w:rsidRPr="001912A0">
        <w:rPr>
          <w:rFonts w:ascii="IRMitra" w:hAnsi="IRMitra" w:cs="IRMitra"/>
          <w:sz w:val="28"/>
          <w:szCs w:val="28"/>
          <w:rtl/>
          <w:lang w:bidi="fa-IR"/>
        </w:rPr>
        <w:t xml:space="preserve"> بنابراین اصلاً مدار را بر سکه نباید گذاشته بشود در واقع خود ایشان هم اشاره می</w:t>
      </w:r>
      <w:r w:rsidRPr="001912A0">
        <w:rPr>
          <w:rFonts w:ascii="IRMitra" w:hAnsi="IRMitra" w:cs="IRMitra"/>
          <w:sz w:val="28"/>
          <w:szCs w:val="28"/>
          <w:rtl/>
          <w:lang w:bidi="fa-IR"/>
        </w:rPr>
        <w:softHyphen/>
        <w:t>کند که می</w:t>
      </w:r>
      <w:r w:rsidRPr="001912A0">
        <w:rPr>
          <w:rFonts w:ascii="IRMitra" w:hAnsi="IRMitra" w:cs="IRMitra"/>
          <w:sz w:val="28"/>
          <w:szCs w:val="28"/>
          <w:rtl/>
          <w:lang w:bidi="fa-IR"/>
        </w:rPr>
        <w:softHyphen/>
        <w:t xml:space="preserve">گوید </w:t>
      </w:r>
      <w:r w:rsidRPr="0056396C">
        <w:rPr>
          <w:rFonts w:ascii="IRMitra" w:hAnsi="IRMitra" w:cs="IRMitra"/>
          <w:color w:val="0070C0"/>
          <w:sz w:val="28"/>
          <w:szCs w:val="28"/>
          <w:rtl/>
          <w:lang w:bidi="fa-IR"/>
        </w:rPr>
        <w:t>از طرفی با توجه به احتمالات ذکر شده مثل شکسته شدن ساییده شدن و تقلب در ضرب سکه نمی</w:t>
      </w:r>
      <w:r w:rsidRPr="0056396C">
        <w:rPr>
          <w:rFonts w:ascii="IRMitra" w:hAnsi="IRMitra" w:cs="IRMitra"/>
          <w:color w:val="0070C0"/>
          <w:sz w:val="28"/>
          <w:szCs w:val="28"/>
          <w:rtl/>
          <w:lang w:bidi="fa-IR"/>
        </w:rPr>
        <w:softHyphen/>
        <w:t>تواند از سکه های موجود میانگین گرفت در واقع استناد به سکه های موجود با توجه به مشکل غربالگری سکه ها با معیارهای بیان شده ضعیف است و نمی</w:t>
      </w:r>
      <w:r w:rsidRPr="0056396C">
        <w:rPr>
          <w:rFonts w:ascii="IRMitra" w:hAnsi="IRMitra" w:cs="IRMitra"/>
          <w:color w:val="0070C0"/>
          <w:sz w:val="28"/>
          <w:szCs w:val="28"/>
          <w:rtl/>
          <w:lang w:bidi="fa-IR"/>
        </w:rPr>
        <w:softHyphen/>
        <w:t>تواند بیانگر نتیجه قطعی باشد اما روش ذ</w:t>
      </w:r>
      <w:r w:rsidR="0056396C" w:rsidRPr="0056396C">
        <w:rPr>
          <w:rFonts w:ascii="IRMitra" w:hAnsi="IRMitra" w:cs="IRMitra" w:hint="cs"/>
          <w:color w:val="0070C0"/>
          <w:sz w:val="28"/>
          <w:szCs w:val="28"/>
          <w:rtl/>
          <w:lang w:bidi="fa-IR"/>
        </w:rPr>
        <w:t>ی</w:t>
      </w:r>
      <w:r w:rsidRPr="0056396C">
        <w:rPr>
          <w:rFonts w:ascii="IRMitra" w:hAnsi="IRMitra" w:cs="IRMitra"/>
          <w:color w:val="0070C0"/>
          <w:sz w:val="28"/>
          <w:szCs w:val="28"/>
          <w:rtl/>
          <w:lang w:bidi="fa-IR"/>
        </w:rPr>
        <w:t>ل با دقت بالایی وزن سکه های درهم و دینار را نشان خواهد داد</w:t>
      </w:r>
      <w:r w:rsidR="00A21B8C">
        <w:rPr>
          <w:rFonts w:ascii="IRMitra" w:hAnsi="IRMitra" w:cs="IRMitra" w:hint="cs"/>
          <w:color w:val="0070C0"/>
          <w:sz w:val="28"/>
          <w:szCs w:val="28"/>
          <w:rtl/>
          <w:lang w:bidi="fa-IR"/>
        </w:rPr>
        <w:t xml:space="preserve"> </w:t>
      </w:r>
      <w:r w:rsidRPr="001912A0">
        <w:rPr>
          <w:rFonts w:ascii="IRMitra" w:hAnsi="IRMitra" w:cs="IRMitra"/>
          <w:sz w:val="28"/>
          <w:szCs w:val="28"/>
          <w:rtl/>
          <w:lang w:bidi="fa-IR"/>
        </w:rPr>
        <w:t xml:space="preserve"> بحث سنجه آن سنجة المیزان می</w:t>
      </w:r>
      <w:r w:rsidRPr="001912A0">
        <w:rPr>
          <w:rFonts w:ascii="IRMitra" w:hAnsi="IRMitra" w:cs="IRMitra"/>
          <w:sz w:val="28"/>
          <w:szCs w:val="28"/>
          <w:rtl/>
          <w:lang w:bidi="fa-IR"/>
        </w:rPr>
        <w:softHyphen/>
        <w:t xml:space="preserve">گوید </w:t>
      </w:r>
      <w:r w:rsidRPr="00A21B8C">
        <w:rPr>
          <w:rFonts w:ascii="IRMitra" w:hAnsi="IRMitra" w:cs="IRMitra"/>
          <w:color w:val="0070C0"/>
          <w:sz w:val="28"/>
          <w:szCs w:val="28"/>
          <w:rtl/>
          <w:lang w:bidi="fa-IR"/>
        </w:rPr>
        <w:t>سنجه وزنه ای شیشه ای یا بلورین است به عبارت دیگر سنجه همان سنگ ترازوست که معمولاً در کتابهای لغت املای آن با سین به چشم می</w:t>
      </w:r>
      <w:r w:rsidRPr="00A21B8C">
        <w:rPr>
          <w:rFonts w:ascii="IRMitra" w:hAnsi="IRMitra" w:cs="IRMitra"/>
          <w:color w:val="0070C0"/>
          <w:sz w:val="28"/>
          <w:szCs w:val="28"/>
          <w:rtl/>
          <w:lang w:bidi="fa-IR"/>
        </w:rPr>
        <w:softHyphen/>
        <w:t>خورد</w:t>
      </w:r>
      <w:r w:rsidRPr="001912A0">
        <w:rPr>
          <w:rFonts w:ascii="IRMitra" w:hAnsi="IRMitra" w:cs="IRMitra"/>
          <w:sz w:val="28"/>
          <w:szCs w:val="28"/>
          <w:rtl/>
          <w:lang w:bidi="fa-IR"/>
        </w:rPr>
        <w:t xml:space="preserve"> یک بحثی در کتابهای لغت هست که با سین یا با صاد است لغویان به جان هم افتادند یکی می</w:t>
      </w:r>
      <w:r w:rsidRPr="001912A0">
        <w:rPr>
          <w:rFonts w:ascii="IRMitra" w:hAnsi="IRMitra" w:cs="IRMitra"/>
          <w:sz w:val="28"/>
          <w:szCs w:val="28"/>
          <w:rtl/>
          <w:lang w:bidi="fa-IR"/>
        </w:rPr>
        <w:softHyphen/>
        <w:t>گویند سین درست است صاد غلط است یکی می</w:t>
      </w:r>
      <w:r w:rsidRPr="001912A0">
        <w:rPr>
          <w:rFonts w:ascii="IRMitra" w:hAnsi="IRMitra" w:cs="IRMitra"/>
          <w:sz w:val="28"/>
          <w:szCs w:val="28"/>
          <w:rtl/>
          <w:lang w:bidi="fa-IR"/>
        </w:rPr>
        <w:softHyphen/>
        <w:t xml:space="preserve">گوید صاد درست است سین غلط است اصلش سنگ فارسی است ولی این سنگ فارسی در عربی رفته بعضی وقتها با همان سنگ فارسی تلفظ شده بعضی وقتها با صاد تبدیل به صاد شده و امثال اینها این اصطلاح </w:t>
      </w:r>
      <w:r w:rsidRPr="00A21B8C">
        <w:rPr>
          <w:rFonts w:ascii="IRMitra" w:hAnsi="IRMitra" w:cs="IRMitra"/>
          <w:color w:val="0070C0"/>
          <w:sz w:val="28"/>
          <w:szCs w:val="28"/>
          <w:rtl/>
          <w:lang w:bidi="fa-IR"/>
        </w:rPr>
        <w:t>به معنای سنگ وز</w:t>
      </w:r>
      <w:r w:rsidR="00A21B8C" w:rsidRPr="00A21B8C">
        <w:rPr>
          <w:rFonts w:ascii="IRMitra" w:hAnsi="IRMitra" w:cs="IRMitra" w:hint="cs"/>
          <w:color w:val="0070C0"/>
          <w:sz w:val="28"/>
          <w:szCs w:val="28"/>
          <w:rtl/>
          <w:lang w:bidi="fa-IR"/>
        </w:rPr>
        <w:t>ن</w:t>
      </w:r>
      <w:r w:rsidRPr="00A21B8C">
        <w:rPr>
          <w:rFonts w:ascii="IRMitra" w:hAnsi="IRMitra" w:cs="IRMitra"/>
          <w:color w:val="0070C0"/>
          <w:sz w:val="28"/>
          <w:szCs w:val="28"/>
          <w:rtl/>
          <w:lang w:bidi="fa-IR"/>
        </w:rPr>
        <w:t>ه از واژگان و واژگان فارسی است بین این سنگ وزنه از جنس شیشه بود تا دچار ساییدگی نشود سنجه باعث می</w:t>
      </w:r>
      <w:r w:rsidRPr="00A21B8C">
        <w:rPr>
          <w:rFonts w:ascii="IRMitra" w:hAnsi="IRMitra" w:cs="IRMitra"/>
          <w:color w:val="0070C0"/>
          <w:sz w:val="28"/>
          <w:szCs w:val="28"/>
          <w:rtl/>
          <w:lang w:bidi="fa-IR"/>
        </w:rPr>
        <w:softHyphen/>
        <w:t xml:space="preserve">شود سکه ها با یکدیگر وزن نشوند هم اکنون برخی از انواع سنجه در موزه ها موجود است وزن تعدادی از سنجه ها در پیوست ذکر شده است نکته مهمی که باید به آن اشاره کرد آن است که در سنجه ها تفاوت وزنی </w:t>
      </w:r>
      <w:r w:rsidR="00A46583" w:rsidRPr="00A21B8C">
        <w:rPr>
          <w:rFonts w:ascii="IRMitra" w:hAnsi="IRMitra" w:cs="IRMitra"/>
          <w:color w:val="0070C0"/>
          <w:sz w:val="28"/>
          <w:szCs w:val="28"/>
          <w:rtl/>
          <w:lang w:bidi="fa-IR"/>
        </w:rPr>
        <w:t xml:space="preserve">بسیار </w:t>
      </w:r>
      <w:r w:rsidRPr="00A21B8C">
        <w:rPr>
          <w:rFonts w:ascii="IRMitra" w:hAnsi="IRMitra" w:cs="IRMitra"/>
          <w:color w:val="0070C0"/>
          <w:sz w:val="28"/>
          <w:szCs w:val="28"/>
          <w:rtl/>
          <w:lang w:bidi="fa-IR"/>
        </w:rPr>
        <w:t xml:space="preserve">کمتری </w:t>
      </w:r>
      <w:r w:rsidR="00A46583" w:rsidRPr="00A21B8C">
        <w:rPr>
          <w:rFonts w:ascii="IRMitra" w:hAnsi="IRMitra" w:cs="IRMitra"/>
          <w:color w:val="0070C0"/>
          <w:sz w:val="28"/>
          <w:szCs w:val="28"/>
          <w:rtl/>
          <w:lang w:bidi="fa-IR"/>
        </w:rPr>
        <w:t xml:space="preserve">نسبت به سکه های موجود وجود دارد </w:t>
      </w:r>
      <w:r w:rsidR="00A46583" w:rsidRPr="001912A0">
        <w:rPr>
          <w:rFonts w:ascii="IRMitra" w:hAnsi="IRMitra" w:cs="IRMitra"/>
          <w:sz w:val="28"/>
          <w:szCs w:val="28"/>
          <w:rtl/>
          <w:lang w:bidi="fa-IR"/>
        </w:rPr>
        <w:t>یعنی سنجه ها یک مقدار خیلی خیلی کم به خاطر اینکه این قدر نمی</w:t>
      </w:r>
      <w:r w:rsidR="00A46583" w:rsidRPr="001912A0">
        <w:rPr>
          <w:rFonts w:ascii="IRMitra" w:hAnsi="IRMitra" w:cs="IRMitra"/>
          <w:sz w:val="28"/>
          <w:szCs w:val="28"/>
          <w:rtl/>
          <w:lang w:bidi="fa-IR"/>
        </w:rPr>
        <w:softHyphen/>
        <w:t>توانستند دقیق کنند ولی ایشان دارد</w:t>
      </w:r>
      <w:r w:rsidR="00A46583" w:rsidRPr="00A21B8C">
        <w:rPr>
          <w:rFonts w:ascii="IRMitra" w:hAnsi="IRMitra" w:cs="IRMitra"/>
          <w:color w:val="0070C0"/>
          <w:sz w:val="28"/>
          <w:szCs w:val="28"/>
          <w:rtl/>
          <w:lang w:bidi="fa-IR"/>
        </w:rPr>
        <w:t xml:space="preserve"> تفاوت وزن سنجه های دینار با توجه به سایت موزه بریتانیا و کتاب عربی</w:t>
      </w:r>
      <w:r w:rsidR="00A21B8C" w:rsidRPr="00A21B8C">
        <w:rPr>
          <w:rFonts w:ascii="IRMitra" w:hAnsi="IRMitra" w:cs="IRMitra" w:hint="cs"/>
          <w:color w:val="0070C0"/>
          <w:sz w:val="28"/>
          <w:szCs w:val="28"/>
          <w:rtl/>
          <w:lang w:bidi="fa-IR"/>
        </w:rPr>
        <w:t>ک</w:t>
      </w:r>
      <w:r w:rsidR="00A46583" w:rsidRPr="00A21B8C">
        <w:rPr>
          <w:rFonts w:ascii="IRMitra" w:hAnsi="IRMitra" w:cs="IRMitra"/>
          <w:color w:val="0070C0"/>
          <w:sz w:val="28"/>
          <w:szCs w:val="28"/>
          <w:rtl/>
          <w:lang w:bidi="fa-IR"/>
        </w:rPr>
        <w:t xml:space="preserve"> گلس ویت در محدوده چهار و بیست و دو و چهار و بیست و هفت گرم قرار دارد البته تعداد حداکثری با توجه به کتاب مذکور چهار و بیست و هفت دهم گرم است و با توجه به وزنه های استخراج شده از سایت </w:t>
      </w:r>
      <w:r w:rsidR="00A46583" w:rsidRPr="00A21B8C">
        <w:rPr>
          <w:rFonts w:ascii="IRMitra" w:hAnsi="IRMitra" w:cs="IRMitra"/>
          <w:color w:val="0070C0"/>
          <w:sz w:val="28"/>
          <w:szCs w:val="28"/>
          <w:rtl/>
          <w:lang w:bidi="fa-IR"/>
        </w:rPr>
        <w:lastRenderedPageBreak/>
        <w:t>چهار ممیز بیست و پنج گرم است تفاوت وزن سنجه های درهم در محدوده وسیعتری نسبت به سنجه دینار قرار دارد</w:t>
      </w:r>
      <w:r w:rsidR="00734CB6" w:rsidRPr="00A21B8C">
        <w:rPr>
          <w:rFonts w:ascii="IRMitra" w:hAnsi="IRMitra" w:cs="IRMitra"/>
          <w:color w:val="0070C0"/>
          <w:sz w:val="28"/>
          <w:szCs w:val="28"/>
          <w:rtl/>
          <w:lang w:bidi="fa-IR"/>
        </w:rPr>
        <w:t xml:space="preserve"> تعداد حداکثری با توجه به کتاب همین عربیک تا آخر برابر دو ممیز نهصد و هفتاد و پنج گرم هست </w:t>
      </w:r>
    </w:p>
    <w:p w14:paraId="6F91C3FA" w14:textId="77777777" w:rsidR="007F05FF" w:rsidRDefault="00734CB6" w:rsidP="007F05FF">
      <w:pPr>
        <w:bidi/>
        <w:jc w:val="both"/>
        <w:rPr>
          <w:rFonts w:ascii="IRMitra" w:hAnsi="IRMitra" w:cs="IRMitra"/>
          <w:sz w:val="28"/>
          <w:szCs w:val="28"/>
          <w:rtl/>
          <w:lang w:bidi="fa-IR"/>
        </w:rPr>
      </w:pPr>
      <w:r w:rsidRPr="001912A0">
        <w:rPr>
          <w:rFonts w:ascii="IRMitra" w:hAnsi="IRMitra" w:cs="IRMitra"/>
          <w:sz w:val="28"/>
          <w:szCs w:val="28"/>
          <w:rtl/>
          <w:lang w:bidi="fa-IR"/>
        </w:rPr>
        <w:t>خب این را بنابراین ببینید این سنجه ها حتی بالاترین وزنه درهمی که هست این سنجه ها یک کمی بیشتر از آن است در مورد نقره در نقره این مشکل بحث همان اکسیده شدن و سایشهایی که البته در مورد نقره وجود دارد این باعث می</w:t>
      </w:r>
      <w:r w:rsidRPr="001912A0">
        <w:rPr>
          <w:rFonts w:ascii="IRMitra" w:hAnsi="IRMitra" w:cs="IRMitra"/>
          <w:sz w:val="28"/>
          <w:szCs w:val="28"/>
          <w:rtl/>
          <w:lang w:bidi="fa-IR"/>
        </w:rPr>
        <w:softHyphen/>
        <w:t xml:space="preserve">شود که حتی دقیقترین آن هم که دو و نه دهم ما در نظر بگیریم باز هم پایین تر چیز بوده </w:t>
      </w:r>
    </w:p>
    <w:p w14:paraId="3C2730BA" w14:textId="77777777" w:rsidR="00B02BB2" w:rsidRDefault="00561C55" w:rsidP="007F05FF">
      <w:pPr>
        <w:bidi/>
        <w:jc w:val="both"/>
        <w:rPr>
          <w:rFonts w:ascii="IRMitra" w:hAnsi="IRMitra" w:cs="IRMitra"/>
          <w:sz w:val="28"/>
          <w:szCs w:val="28"/>
          <w:rtl/>
          <w:lang w:bidi="fa-IR"/>
        </w:rPr>
      </w:pPr>
      <w:r w:rsidRPr="001912A0">
        <w:rPr>
          <w:rFonts w:ascii="IRMitra" w:hAnsi="IRMitra" w:cs="IRMitra"/>
          <w:sz w:val="28"/>
          <w:szCs w:val="28"/>
          <w:rtl/>
          <w:lang w:bidi="fa-IR"/>
        </w:rPr>
        <w:t>حالا من یک نتیجه گیریهایی که این در این کتاب به هر حال بحثهایی که کرده بعد نتیجه گیری کرده نتیجه گیریهای آن را عرض می</w:t>
      </w:r>
      <w:r w:rsidRPr="001912A0">
        <w:rPr>
          <w:rFonts w:ascii="IRMitra" w:hAnsi="IRMitra" w:cs="IRMitra"/>
          <w:sz w:val="28"/>
          <w:szCs w:val="28"/>
          <w:rtl/>
          <w:lang w:bidi="fa-IR"/>
        </w:rPr>
        <w:softHyphen/>
        <w:t xml:space="preserve">کنم در جدول اقوال و نظریات مختلف درباره وزن درهم و دینار ذکر شده است مشهور فقهای معاصر شیعه را ذکر کرده بعد هم مطلبی که در حاشیه چیز به اصطلاح رساله حاج آقا و که به صورت احتمال در </w:t>
      </w:r>
      <w:r w:rsidR="007F05FF">
        <w:rPr>
          <w:rFonts w:ascii="IRMitra" w:hAnsi="IRMitra" w:cs="IRMitra" w:hint="cs"/>
          <w:sz w:val="28"/>
          <w:szCs w:val="28"/>
          <w:rtl/>
          <w:lang w:bidi="fa-IR"/>
        </w:rPr>
        <w:t>رساله</w:t>
      </w:r>
      <w:r w:rsidRPr="001912A0">
        <w:rPr>
          <w:rFonts w:ascii="IRMitra" w:hAnsi="IRMitra" w:cs="IRMitra"/>
          <w:sz w:val="28"/>
          <w:szCs w:val="28"/>
          <w:rtl/>
          <w:lang w:bidi="fa-IR"/>
        </w:rPr>
        <w:t xml:space="preserve"> آقای وحید ذکر شده هم  آورده </w:t>
      </w:r>
      <w:r w:rsidR="00C014DF" w:rsidRPr="001912A0">
        <w:rPr>
          <w:rFonts w:ascii="IRMitra" w:hAnsi="IRMitra" w:cs="IRMitra"/>
          <w:sz w:val="28"/>
          <w:szCs w:val="28"/>
          <w:rtl/>
          <w:lang w:bidi="fa-IR"/>
        </w:rPr>
        <w:t>سردار</w:t>
      </w:r>
      <w:r w:rsidRPr="001912A0">
        <w:rPr>
          <w:rFonts w:ascii="IRMitra" w:hAnsi="IRMitra" w:cs="IRMitra"/>
          <w:sz w:val="28"/>
          <w:szCs w:val="28"/>
          <w:rtl/>
          <w:lang w:bidi="fa-IR"/>
        </w:rPr>
        <w:t xml:space="preserve"> کابلی هم ذکر کرده سکه شناسان عرب و غر</w:t>
      </w:r>
      <w:r w:rsidR="0012387F">
        <w:rPr>
          <w:rFonts w:ascii="IRMitra" w:hAnsi="IRMitra" w:cs="IRMitra" w:hint="cs"/>
          <w:sz w:val="28"/>
          <w:szCs w:val="28"/>
          <w:rtl/>
          <w:lang w:bidi="fa-IR"/>
        </w:rPr>
        <w:t>ض</w:t>
      </w:r>
      <w:r w:rsidRPr="001912A0">
        <w:rPr>
          <w:rFonts w:ascii="IRMitra" w:hAnsi="IRMitra" w:cs="IRMitra"/>
          <w:sz w:val="28"/>
          <w:szCs w:val="28"/>
          <w:rtl/>
          <w:lang w:bidi="fa-IR"/>
        </w:rPr>
        <w:t>اوی و امثال اینها ذکر کرده بعد می</w:t>
      </w:r>
      <w:r w:rsidRPr="001912A0">
        <w:rPr>
          <w:rFonts w:ascii="IRMitra" w:hAnsi="IRMitra" w:cs="IRMitra"/>
          <w:sz w:val="28"/>
          <w:szCs w:val="28"/>
          <w:rtl/>
          <w:lang w:bidi="fa-IR"/>
        </w:rPr>
        <w:softHyphen/>
        <w:t xml:space="preserve">گوید </w:t>
      </w:r>
      <w:r w:rsidRPr="00B02BB2">
        <w:rPr>
          <w:rFonts w:ascii="IRMitra" w:hAnsi="IRMitra" w:cs="IRMitra"/>
          <w:color w:val="0070C0"/>
          <w:sz w:val="28"/>
          <w:szCs w:val="28"/>
          <w:rtl/>
          <w:lang w:bidi="fa-IR"/>
        </w:rPr>
        <w:t>که سکه های موجود در موزه به دلیل آسیب دیدن و ساییده شدن سکه ها و تخلف ضرب کنندگان سکه تفاوت وزن این سکه ها زیاد است وزن سه دهم تا چهار و سه دهم برای دینار اندازه گیری شده است</w:t>
      </w:r>
      <w:r w:rsidRPr="001912A0">
        <w:rPr>
          <w:rFonts w:ascii="IRMitra" w:hAnsi="IRMitra" w:cs="IRMitra"/>
          <w:sz w:val="28"/>
          <w:szCs w:val="28"/>
          <w:rtl/>
          <w:lang w:bidi="fa-IR"/>
        </w:rPr>
        <w:t xml:space="preserve"> آن وزنه ای که خودش بر اساس سنجة المیزان ملاک قرار داده سه دهم تا چهار و سه دهم از دو دهم تا چهار و سه دهم یعنی ما در مورد دینارها دیناری هم بالای آن چیزی که بر اساس</w:t>
      </w:r>
      <w:r w:rsidR="00B02BB2">
        <w:rPr>
          <w:rFonts w:ascii="IRMitra" w:hAnsi="IRMitra" w:cs="IRMitra" w:hint="cs"/>
          <w:sz w:val="28"/>
          <w:szCs w:val="28"/>
          <w:rtl/>
          <w:lang w:bidi="fa-IR"/>
        </w:rPr>
        <w:t>.</w:t>
      </w:r>
      <w:r w:rsidRPr="001912A0">
        <w:rPr>
          <w:rFonts w:ascii="IRMitra" w:hAnsi="IRMitra" w:cs="IRMitra"/>
          <w:sz w:val="28"/>
          <w:szCs w:val="28"/>
          <w:rtl/>
          <w:lang w:bidi="fa-IR"/>
        </w:rPr>
        <w:t xml:space="preserve"> سنجة المیزان را چهار ممیز بیست و پنج محاسبه کرده دینار بالاتر از وزنی که بر اساس سنجه هم هست موجود است ولی تمام درهمهای موجود بر اساس سنج</w:t>
      </w:r>
      <w:r w:rsidR="00B02BB2">
        <w:rPr>
          <w:rFonts w:ascii="IRMitra" w:hAnsi="IRMitra" w:cs="IRMitra" w:hint="cs"/>
          <w:sz w:val="28"/>
          <w:szCs w:val="28"/>
          <w:rtl/>
          <w:lang w:bidi="fa-IR"/>
        </w:rPr>
        <w:t>ه</w:t>
      </w:r>
      <w:r w:rsidRPr="001912A0">
        <w:rPr>
          <w:rFonts w:ascii="IRMitra" w:hAnsi="IRMitra" w:cs="IRMitra"/>
          <w:sz w:val="28"/>
          <w:szCs w:val="28"/>
          <w:rtl/>
          <w:lang w:bidi="fa-IR"/>
        </w:rPr>
        <w:t xml:space="preserve"> در نظر می</w:t>
      </w:r>
      <w:r w:rsidRPr="001912A0">
        <w:rPr>
          <w:rFonts w:ascii="IRMitra" w:hAnsi="IRMitra" w:cs="IRMitra"/>
          <w:sz w:val="28"/>
          <w:szCs w:val="28"/>
          <w:rtl/>
          <w:lang w:bidi="fa-IR"/>
        </w:rPr>
        <w:softHyphen/>
        <w:t>گیریم درهمها پایینتر از سنجه هستند عرض کردم علت اصلی آن همین میزان ساییدگی درهمها و چیزهای طبیعی اکسیده شدن نقره و امثال اینها هست ولی دینار این طور نیست دینار اولاً ساییدگی کمی دارد آن مقدار هم که زیاد شده به خاطر عدم دقت در ضرب است عدم دقت در ضرب باعث شده یک مقداری بیشتر بزنند و آن مقداری که بیشتر می</w:t>
      </w:r>
      <w:r w:rsidRPr="001912A0">
        <w:rPr>
          <w:rFonts w:ascii="IRMitra" w:hAnsi="IRMitra" w:cs="IRMitra"/>
          <w:sz w:val="28"/>
          <w:szCs w:val="28"/>
          <w:rtl/>
          <w:lang w:bidi="fa-IR"/>
        </w:rPr>
        <w:softHyphen/>
        <w:t>زنند گاهی اوقات خب خیلی ساییده می</w:t>
      </w:r>
      <w:r w:rsidRPr="001912A0">
        <w:rPr>
          <w:rFonts w:ascii="IRMitra" w:hAnsi="IRMitra" w:cs="IRMitra"/>
          <w:sz w:val="28"/>
          <w:szCs w:val="28"/>
          <w:rtl/>
          <w:lang w:bidi="fa-IR"/>
        </w:rPr>
        <w:softHyphen/>
        <w:t>شده ولی گاهی اوقات میزان ساییدگی آن به حدی نمی</w:t>
      </w:r>
      <w:r w:rsidRPr="001912A0">
        <w:rPr>
          <w:rFonts w:ascii="IRMitra" w:hAnsi="IRMitra" w:cs="IRMitra"/>
          <w:sz w:val="28"/>
          <w:szCs w:val="28"/>
          <w:rtl/>
          <w:lang w:bidi="fa-IR"/>
        </w:rPr>
        <w:softHyphen/>
        <w:t>رسد که حتی آن مقدار زیادی که اول ضرب چیز کردند جبران کند اینکه ما دینار بالاتر از چیز داریم</w:t>
      </w:r>
    </w:p>
    <w:p w14:paraId="7C5C00C8" w14:textId="687A3CD3" w:rsidR="00B02BB2" w:rsidRDefault="00B02BB2" w:rsidP="00B02BB2">
      <w:pPr>
        <w:bidi/>
        <w:jc w:val="both"/>
        <w:rPr>
          <w:rFonts w:ascii="IRMitra" w:hAnsi="IRMitra" w:cs="IRMitra"/>
          <w:sz w:val="28"/>
          <w:szCs w:val="28"/>
          <w:rtl/>
          <w:lang w:bidi="fa-IR"/>
        </w:rPr>
      </w:pPr>
      <w:r>
        <w:rPr>
          <w:rFonts w:ascii="IRMitra" w:hAnsi="IRMitra" w:cs="IRMitra" w:hint="cs"/>
          <w:sz w:val="28"/>
          <w:szCs w:val="28"/>
          <w:rtl/>
          <w:lang w:bidi="fa-IR"/>
        </w:rPr>
        <w:t>س.</w:t>
      </w:r>
    </w:p>
    <w:p w14:paraId="336026F6" w14:textId="77777777" w:rsidR="00CB0444" w:rsidRDefault="00561C55" w:rsidP="00B02BB2">
      <w:pPr>
        <w:bidi/>
        <w:jc w:val="both"/>
        <w:rPr>
          <w:rFonts w:ascii="IRMitra" w:hAnsi="IRMitra" w:cs="IRMitra"/>
          <w:sz w:val="28"/>
          <w:szCs w:val="28"/>
          <w:rtl/>
          <w:lang w:bidi="fa-IR"/>
        </w:rPr>
      </w:pPr>
      <w:r w:rsidRPr="001912A0">
        <w:rPr>
          <w:rFonts w:ascii="IRMitra" w:hAnsi="IRMitra" w:cs="IRMitra"/>
          <w:sz w:val="28"/>
          <w:szCs w:val="28"/>
          <w:rtl/>
          <w:lang w:bidi="fa-IR"/>
        </w:rPr>
        <w:t xml:space="preserve"> ولو همین را آن نکته ای که من قبلاً عرض کردم محاسباتی که بوده دینار عددی را که در نظر می</w:t>
      </w:r>
      <w:r w:rsidRPr="001912A0">
        <w:rPr>
          <w:rFonts w:ascii="IRMitra" w:hAnsi="IRMitra" w:cs="IRMitra"/>
          <w:sz w:val="28"/>
          <w:szCs w:val="28"/>
          <w:rtl/>
          <w:lang w:bidi="fa-IR"/>
        </w:rPr>
        <w:softHyphen/>
        <w:t>گرفتند سنگینتر بوده یعنی دینار عددی از دینار وزنی به صرفه تر بوده چون دینارها از خود آن شواهدی هم که آوردند این به خاطر این است که بالاخره یک ذره کان</w:t>
      </w:r>
      <w:r w:rsidR="00C300C3">
        <w:rPr>
          <w:rFonts w:ascii="IRMitra" w:hAnsi="IRMitra" w:cs="IRMitra" w:hint="cs"/>
          <w:sz w:val="28"/>
          <w:szCs w:val="28"/>
          <w:rtl/>
          <w:lang w:bidi="fa-IR"/>
        </w:rPr>
        <w:t>ّ</w:t>
      </w:r>
      <w:r w:rsidRPr="001912A0">
        <w:rPr>
          <w:rFonts w:ascii="IRMitra" w:hAnsi="IRMitra" w:cs="IRMitra"/>
          <w:sz w:val="28"/>
          <w:szCs w:val="28"/>
          <w:rtl/>
          <w:lang w:bidi="fa-IR"/>
        </w:rPr>
        <w:t xml:space="preserve"> از اول برای اینکه جا بگذارند برای سایش شاید از اول هم یک مقداری این را در نظر گرفتند که ممکن است چیز باشد زیادی به اصطلاح طلا می</w:t>
      </w:r>
      <w:r w:rsidRPr="001912A0">
        <w:rPr>
          <w:rFonts w:ascii="IRMitra" w:hAnsi="IRMitra" w:cs="IRMitra"/>
          <w:sz w:val="28"/>
          <w:szCs w:val="28"/>
          <w:rtl/>
          <w:lang w:bidi="fa-IR"/>
        </w:rPr>
        <w:softHyphen/>
        <w:t>ریختند که کم نیاید یعنی نگران این بودن</w:t>
      </w:r>
      <w:r w:rsidR="00C300C3">
        <w:rPr>
          <w:rFonts w:ascii="IRMitra" w:hAnsi="IRMitra" w:cs="IRMitra" w:hint="cs"/>
          <w:sz w:val="28"/>
          <w:szCs w:val="28"/>
          <w:rtl/>
          <w:lang w:bidi="fa-IR"/>
        </w:rPr>
        <w:t>د</w:t>
      </w:r>
      <w:r w:rsidRPr="001912A0">
        <w:rPr>
          <w:rFonts w:ascii="IRMitra" w:hAnsi="IRMitra" w:cs="IRMitra"/>
          <w:sz w:val="28"/>
          <w:szCs w:val="28"/>
          <w:rtl/>
          <w:lang w:bidi="fa-IR"/>
        </w:rPr>
        <w:t xml:space="preserve"> که کم بودن آن برای آنها بی اعتباری می</w:t>
      </w:r>
      <w:r w:rsidRPr="001912A0">
        <w:rPr>
          <w:rFonts w:ascii="IRMitra" w:hAnsi="IRMitra" w:cs="IRMitra"/>
          <w:sz w:val="28"/>
          <w:szCs w:val="28"/>
          <w:rtl/>
          <w:lang w:bidi="fa-IR"/>
        </w:rPr>
        <w:softHyphen/>
        <w:t>آورده ولی زیاد بودن برای آنها بی اعتباری نمی</w:t>
      </w:r>
      <w:r w:rsidRPr="001912A0">
        <w:rPr>
          <w:rFonts w:ascii="IRMitra" w:hAnsi="IRMitra" w:cs="IRMitra"/>
          <w:sz w:val="28"/>
          <w:szCs w:val="28"/>
          <w:rtl/>
          <w:lang w:bidi="fa-IR"/>
        </w:rPr>
        <w:softHyphen/>
        <w:t>آورده از اول یک مقداری طلا را بیشتر می</w:t>
      </w:r>
      <w:r w:rsidRPr="001912A0">
        <w:rPr>
          <w:rFonts w:ascii="IRMitra" w:hAnsi="IRMitra" w:cs="IRMitra"/>
          <w:sz w:val="28"/>
          <w:szCs w:val="28"/>
          <w:rtl/>
          <w:lang w:bidi="fa-IR"/>
        </w:rPr>
        <w:softHyphen/>
        <w:t>گرفتند و اینها این تفاوت اینها هم هست</w:t>
      </w:r>
    </w:p>
    <w:p w14:paraId="3FA8545B" w14:textId="77777777" w:rsidR="003046A6" w:rsidRDefault="00561C55" w:rsidP="00CB0444">
      <w:pPr>
        <w:bidi/>
        <w:jc w:val="both"/>
        <w:rPr>
          <w:rFonts w:ascii="IRMitra" w:hAnsi="IRMitra" w:cs="IRMitra"/>
          <w:sz w:val="28"/>
          <w:szCs w:val="28"/>
          <w:rtl/>
          <w:lang w:bidi="fa-IR"/>
        </w:rPr>
      </w:pPr>
      <w:r w:rsidRPr="001912A0">
        <w:rPr>
          <w:rFonts w:ascii="IRMitra" w:hAnsi="IRMitra" w:cs="IRMitra"/>
          <w:sz w:val="28"/>
          <w:szCs w:val="28"/>
          <w:rtl/>
          <w:lang w:bidi="fa-IR"/>
        </w:rPr>
        <w:t xml:space="preserve"> یک نکته ای اینجا من عرض بکنم آن این است که من آن سه ممیز صد و بیست و پنج که نقل کردم از قول والتر</w:t>
      </w:r>
      <w:r w:rsidR="0071645B">
        <w:rPr>
          <w:rFonts w:ascii="IRMitra" w:hAnsi="IRMitra" w:cs="IRMitra" w:hint="cs"/>
          <w:sz w:val="28"/>
          <w:szCs w:val="28"/>
          <w:rtl/>
          <w:lang w:bidi="fa-IR"/>
        </w:rPr>
        <w:t xml:space="preserve"> هینس</w:t>
      </w:r>
      <w:r w:rsidRPr="001912A0">
        <w:rPr>
          <w:rFonts w:ascii="IRMitra" w:hAnsi="IRMitra" w:cs="IRMitra"/>
          <w:sz w:val="28"/>
          <w:szCs w:val="28"/>
          <w:rtl/>
          <w:lang w:bidi="fa-IR"/>
        </w:rPr>
        <w:t xml:space="preserve"> این طور که اگر اشتباه حافظه من نباشد وزن هایی که سنجه ها نشان می</w:t>
      </w:r>
      <w:r w:rsidRPr="001912A0">
        <w:rPr>
          <w:rFonts w:ascii="IRMitra" w:hAnsi="IRMitra" w:cs="IRMitra"/>
          <w:sz w:val="28"/>
          <w:szCs w:val="28"/>
          <w:rtl/>
          <w:lang w:bidi="fa-IR"/>
        </w:rPr>
        <w:softHyphen/>
        <w:t>دهند همه پایینتر از این است یعنی ولو ما می</w:t>
      </w:r>
      <w:r w:rsidRPr="001912A0">
        <w:rPr>
          <w:rFonts w:ascii="IRMitra" w:hAnsi="IRMitra" w:cs="IRMitra"/>
          <w:sz w:val="28"/>
          <w:szCs w:val="28"/>
          <w:rtl/>
          <w:lang w:bidi="fa-IR"/>
        </w:rPr>
        <w:softHyphen/>
        <w:t xml:space="preserve">خواهیم بگوییم وزن درهم وزنی با درهم عددی فرق داشته ولی هیچ کدام از اینها آن وزنی که والتر </w:t>
      </w:r>
      <w:r w:rsidR="0071645B">
        <w:rPr>
          <w:rFonts w:ascii="IRMitra" w:hAnsi="IRMitra" w:cs="IRMitra" w:hint="cs"/>
          <w:sz w:val="28"/>
          <w:szCs w:val="28"/>
          <w:rtl/>
          <w:lang w:bidi="fa-IR"/>
        </w:rPr>
        <w:t>هینس</w:t>
      </w:r>
      <w:r w:rsidRPr="001912A0">
        <w:rPr>
          <w:rFonts w:ascii="IRMitra" w:hAnsi="IRMitra" w:cs="IRMitra"/>
          <w:sz w:val="28"/>
          <w:szCs w:val="28"/>
          <w:rtl/>
          <w:lang w:bidi="fa-IR"/>
        </w:rPr>
        <w:t xml:space="preserve"> می</w:t>
      </w:r>
      <w:r w:rsidRPr="001912A0">
        <w:rPr>
          <w:rFonts w:ascii="IRMitra" w:hAnsi="IRMitra" w:cs="IRMitra"/>
          <w:sz w:val="28"/>
          <w:szCs w:val="28"/>
          <w:rtl/>
          <w:lang w:bidi="fa-IR"/>
        </w:rPr>
        <w:softHyphen/>
        <w:t>گوید سه ممیز صد و بیست و پنج نیست همه باز هم سنجه های آنها را هم که می</w:t>
      </w:r>
      <w:r w:rsidRPr="001912A0">
        <w:rPr>
          <w:rFonts w:ascii="IRMitra" w:hAnsi="IRMitra" w:cs="IRMitra"/>
          <w:sz w:val="28"/>
          <w:szCs w:val="28"/>
          <w:rtl/>
          <w:lang w:bidi="fa-IR"/>
        </w:rPr>
        <w:softHyphen/>
        <w:t>سنجیم آن به سه نمی</w:t>
      </w:r>
      <w:r w:rsidRPr="001912A0">
        <w:rPr>
          <w:rFonts w:ascii="IRMitra" w:hAnsi="IRMitra" w:cs="IRMitra"/>
          <w:sz w:val="28"/>
          <w:szCs w:val="28"/>
          <w:rtl/>
          <w:lang w:bidi="fa-IR"/>
        </w:rPr>
        <w:softHyphen/>
        <w:t xml:space="preserve">رسد همه زیر سه است این است که ظاهراً آن محاسبه </w:t>
      </w:r>
      <w:r w:rsidR="002C43D1">
        <w:rPr>
          <w:rFonts w:ascii="IRMitra" w:hAnsi="IRMitra" w:cs="IRMitra" w:hint="cs"/>
          <w:sz w:val="28"/>
          <w:szCs w:val="28"/>
          <w:rtl/>
          <w:lang w:bidi="fa-IR"/>
        </w:rPr>
        <w:t>.</w:t>
      </w:r>
      <w:r w:rsidRPr="001912A0">
        <w:rPr>
          <w:rFonts w:ascii="IRMitra" w:hAnsi="IRMitra" w:cs="IRMitra"/>
          <w:sz w:val="28"/>
          <w:szCs w:val="28"/>
          <w:rtl/>
          <w:lang w:bidi="fa-IR"/>
        </w:rPr>
        <w:t xml:space="preserve"> با وجود </w:t>
      </w:r>
      <w:r w:rsidRPr="001912A0">
        <w:rPr>
          <w:rFonts w:ascii="IRMitra" w:hAnsi="IRMitra" w:cs="IRMitra"/>
          <w:sz w:val="28"/>
          <w:szCs w:val="28"/>
          <w:rtl/>
          <w:lang w:bidi="fa-IR"/>
        </w:rPr>
        <w:lastRenderedPageBreak/>
        <w:t>اینکه اصل مطلب آن درست است یعنی توجه به تفاوت بین وزن مشخص و سکه کرد ولی منشاء این تفاوت این هست که سکه ها ساییده می</w:t>
      </w:r>
      <w:r w:rsidRPr="001912A0">
        <w:rPr>
          <w:rFonts w:ascii="IRMitra" w:hAnsi="IRMitra" w:cs="IRMitra"/>
          <w:sz w:val="28"/>
          <w:szCs w:val="28"/>
          <w:rtl/>
          <w:lang w:bidi="fa-IR"/>
        </w:rPr>
        <w:softHyphen/>
        <w:t xml:space="preserve">شدند و الا اشتراک لفظی آن از اینجا ناشی شده </w:t>
      </w:r>
      <w:r w:rsidR="00CB2291">
        <w:rPr>
          <w:rFonts w:ascii="IRMitra" w:hAnsi="IRMitra" w:cs="IRMitra" w:hint="cs"/>
          <w:sz w:val="28"/>
          <w:szCs w:val="28"/>
          <w:rtl/>
          <w:lang w:bidi="fa-IR"/>
        </w:rPr>
        <w:t>نه این</w:t>
      </w:r>
      <w:r w:rsidRPr="001912A0">
        <w:rPr>
          <w:rFonts w:ascii="IRMitra" w:hAnsi="IRMitra" w:cs="IRMitra"/>
          <w:sz w:val="28"/>
          <w:szCs w:val="28"/>
          <w:rtl/>
          <w:lang w:bidi="fa-IR"/>
        </w:rPr>
        <w:t>که دو تا اصطلاح از اول جعل کردند اشتراک لفظی هم که هست به خاطر سایش سکه بوده یعنی درهم وزن سکه بوده یک وزن اصیل سکه داشتیم که همان وزنی است که به سنجه ها و اینها سنجیده می</w:t>
      </w:r>
      <w:r w:rsidRPr="001912A0">
        <w:rPr>
          <w:rFonts w:ascii="IRMitra" w:hAnsi="IRMitra" w:cs="IRMitra"/>
          <w:sz w:val="28"/>
          <w:szCs w:val="28"/>
          <w:rtl/>
          <w:lang w:bidi="fa-IR"/>
        </w:rPr>
        <w:softHyphen/>
        <w:t xml:space="preserve">شده یک وزن غیر اصیل داشتیم که سکه های موجود بخصوص درهم </w:t>
      </w:r>
      <w:r w:rsidR="00387C89" w:rsidRPr="001912A0">
        <w:rPr>
          <w:rFonts w:ascii="IRMitra" w:hAnsi="IRMitra" w:cs="IRMitra"/>
          <w:sz w:val="28"/>
          <w:szCs w:val="28"/>
          <w:rtl/>
          <w:lang w:bidi="fa-IR"/>
        </w:rPr>
        <w:t xml:space="preserve">اصلاً درهم آن بر اساس همین وزنهای غیر اصیل بوده که به هیچ وجه آنها قابل خلاصه محاسبه و چیز نیستند و اینها </w:t>
      </w:r>
    </w:p>
    <w:p w14:paraId="7433417F" w14:textId="77777777" w:rsidR="00C65E60" w:rsidRDefault="00387C89" w:rsidP="003046A6">
      <w:pPr>
        <w:bidi/>
        <w:jc w:val="both"/>
        <w:rPr>
          <w:rFonts w:ascii="IRMitra" w:hAnsi="IRMitra" w:cs="IRMitra"/>
          <w:sz w:val="28"/>
          <w:szCs w:val="28"/>
          <w:rtl/>
          <w:lang w:bidi="fa-IR"/>
        </w:rPr>
      </w:pPr>
      <w:r w:rsidRPr="001912A0">
        <w:rPr>
          <w:rFonts w:ascii="IRMitra" w:hAnsi="IRMitra" w:cs="IRMitra"/>
          <w:sz w:val="28"/>
          <w:szCs w:val="28"/>
          <w:rtl/>
          <w:lang w:bidi="fa-IR"/>
        </w:rPr>
        <w:t>خب این حالا مجموعه بحثهایی حالا یک مجموعه ای بحثهایی این دارد از مرحوم سردار کابلی نقل می</w:t>
      </w:r>
      <w:r w:rsidRPr="001912A0">
        <w:rPr>
          <w:rFonts w:ascii="IRMitra" w:hAnsi="IRMitra" w:cs="IRMitra"/>
          <w:sz w:val="28"/>
          <w:szCs w:val="28"/>
          <w:rtl/>
          <w:lang w:bidi="fa-IR"/>
        </w:rPr>
        <w:softHyphen/>
        <w:t>کند و بعد دیدم مرحوم سردار کابلی هم نهایتاً آن چیزی یک عبارتی از سردار کابلی نقل کرده عبارتهای خوبی هست حالا وقت گذشته حالا بگذارید سریع این را بخوانم عبارت آن هم جالب است سردار کابلی هم نهایتاً بر اساس سکه کار خود را دنبال نکرده بر اساس محاسباتی هست که غربیها دارند آن هم علی القاعده محاسباتش بر اساس همان سنجه هاست البته می</w:t>
      </w:r>
      <w:r w:rsidRPr="001912A0">
        <w:rPr>
          <w:rFonts w:ascii="IRMitra" w:hAnsi="IRMitra" w:cs="IRMitra"/>
          <w:sz w:val="28"/>
          <w:szCs w:val="28"/>
          <w:rtl/>
          <w:lang w:bidi="fa-IR"/>
        </w:rPr>
        <w:softHyphen/>
        <w:t>گوید</w:t>
      </w:r>
      <w:r w:rsidR="00C65E60">
        <w:rPr>
          <w:rFonts w:ascii="IRMitra" w:hAnsi="IRMitra" w:cs="IRMitra" w:hint="cs"/>
          <w:sz w:val="28"/>
          <w:szCs w:val="28"/>
          <w:rtl/>
          <w:lang w:bidi="fa-IR"/>
        </w:rPr>
        <w:t xml:space="preserve"> سردار کابلی</w:t>
      </w:r>
      <w:r w:rsidRPr="001912A0">
        <w:rPr>
          <w:rFonts w:ascii="IRMitra" w:hAnsi="IRMitra" w:cs="IRMitra"/>
          <w:sz w:val="28"/>
          <w:szCs w:val="28"/>
          <w:rtl/>
          <w:lang w:bidi="fa-IR"/>
        </w:rPr>
        <w:t xml:space="preserve"> </w:t>
      </w:r>
      <w:r w:rsidR="00C65E60">
        <w:rPr>
          <w:rFonts w:ascii="IRMitra" w:hAnsi="IRMitra" w:cs="IRMitra" w:hint="cs"/>
          <w:sz w:val="28"/>
          <w:szCs w:val="28"/>
          <w:rtl/>
          <w:lang w:bidi="fa-IR"/>
        </w:rPr>
        <w:t xml:space="preserve">بر اساس </w:t>
      </w:r>
      <w:r w:rsidRPr="001912A0">
        <w:rPr>
          <w:rFonts w:ascii="IRMitra" w:hAnsi="IRMitra" w:cs="IRMitra"/>
          <w:sz w:val="28"/>
          <w:szCs w:val="28"/>
          <w:rtl/>
          <w:lang w:bidi="fa-IR"/>
        </w:rPr>
        <w:t>دائرة المعارف</w:t>
      </w:r>
      <w:r w:rsidR="00C65E60">
        <w:rPr>
          <w:rFonts w:ascii="IRMitra" w:hAnsi="IRMitra" w:cs="IRMitra" w:hint="cs"/>
          <w:sz w:val="28"/>
          <w:szCs w:val="28"/>
          <w:rtl/>
          <w:lang w:bidi="fa-IR"/>
        </w:rPr>
        <w:t>ها و اینها</w:t>
      </w:r>
      <w:r w:rsidRPr="001912A0">
        <w:rPr>
          <w:rFonts w:ascii="IRMitra" w:hAnsi="IRMitra" w:cs="IRMitra"/>
          <w:sz w:val="28"/>
          <w:szCs w:val="28"/>
          <w:rtl/>
          <w:lang w:bidi="fa-IR"/>
        </w:rPr>
        <w:t xml:space="preserve"> محاسبه کرده</w:t>
      </w:r>
      <w:r w:rsidR="00C65E60">
        <w:rPr>
          <w:rFonts w:ascii="IRMitra" w:hAnsi="IRMitra" w:cs="IRMitra" w:hint="cs"/>
          <w:sz w:val="28"/>
          <w:szCs w:val="28"/>
          <w:rtl/>
          <w:lang w:bidi="fa-IR"/>
        </w:rPr>
        <w:t>.</w:t>
      </w:r>
      <w:r w:rsidRPr="001912A0">
        <w:rPr>
          <w:rFonts w:ascii="IRMitra" w:hAnsi="IRMitra" w:cs="IRMitra"/>
          <w:sz w:val="28"/>
          <w:szCs w:val="28"/>
          <w:rtl/>
          <w:lang w:bidi="fa-IR"/>
        </w:rPr>
        <w:t xml:space="preserve"> چون بر اساس سکه که محاسبه کنیم</w:t>
      </w:r>
      <w:r w:rsidR="00C65E60">
        <w:rPr>
          <w:rFonts w:ascii="IRMitra" w:hAnsi="IRMitra" w:cs="IRMitra" w:hint="cs"/>
          <w:sz w:val="28"/>
          <w:szCs w:val="28"/>
          <w:rtl/>
          <w:lang w:bidi="fa-IR"/>
        </w:rPr>
        <w:t>. عبارت را</w:t>
      </w:r>
      <w:r w:rsidR="0076698E" w:rsidRPr="001912A0">
        <w:rPr>
          <w:rFonts w:ascii="IRMitra" w:hAnsi="IRMitra" w:cs="IRMitra"/>
          <w:sz w:val="28"/>
          <w:szCs w:val="28"/>
          <w:rtl/>
          <w:lang w:bidi="fa-IR"/>
        </w:rPr>
        <w:t xml:space="preserve"> پیدا نکردم ایشان باز در همان محاسبه سردار کابلی هم که ببینید درهمی که ایشان به دست آورده درهم از آن چیز پایینتر است دینار بالاتر است دقیقاً همیشه همین طور است این مطلب که دینارها یک مقداری می</w:t>
      </w:r>
      <w:r w:rsidR="0076698E" w:rsidRPr="001912A0">
        <w:rPr>
          <w:rFonts w:ascii="IRMitra" w:hAnsi="IRMitra" w:cs="IRMitra"/>
          <w:sz w:val="28"/>
          <w:szCs w:val="28"/>
          <w:rtl/>
          <w:lang w:bidi="fa-IR"/>
        </w:rPr>
        <w:softHyphen/>
        <w:t>تواند مثلاً دینارش را ایشان می</w:t>
      </w:r>
      <w:r w:rsidR="0076698E" w:rsidRPr="001912A0">
        <w:rPr>
          <w:rFonts w:ascii="IRMitra" w:hAnsi="IRMitra" w:cs="IRMitra"/>
          <w:sz w:val="28"/>
          <w:szCs w:val="28"/>
          <w:rtl/>
          <w:lang w:bidi="fa-IR"/>
        </w:rPr>
        <w:softHyphen/>
        <w:t xml:space="preserve">گوید بیست و دو نخودی است درهمی که در اختیار او قرار گرفته پانزده نخودی بوده </w:t>
      </w:r>
      <w:r w:rsidR="00800C01" w:rsidRPr="001912A0">
        <w:rPr>
          <w:rFonts w:ascii="IRMitra" w:hAnsi="IRMitra" w:cs="IRMitra"/>
          <w:sz w:val="28"/>
          <w:szCs w:val="28"/>
          <w:rtl/>
          <w:lang w:bidi="fa-IR"/>
        </w:rPr>
        <w:t xml:space="preserve">خیلی کم بوده ولی بعد محاسبات و امثال اینهایی که ایشان </w:t>
      </w:r>
      <w:r w:rsidR="00C65E60">
        <w:rPr>
          <w:rFonts w:ascii="IRMitra" w:hAnsi="IRMitra" w:cs="IRMitra" w:hint="cs"/>
          <w:sz w:val="28"/>
          <w:szCs w:val="28"/>
          <w:rtl/>
          <w:lang w:bidi="fa-IR"/>
        </w:rPr>
        <w:t>انجام میدهد</w:t>
      </w:r>
      <w:r w:rsidR="00800C01" w:rsidRPr="001912A0">
        <w:rPr>
          <w:rFonts w:ascii="IRMitra" w:hAnsi="IRMitra" w:cs="IRMitra"/>
          <w:sz w:val="28"/>
          <w:szCs w:val="28"/>
          <w:rtl/>
          <w:lang w:bidi="fa-IR"/>
        </w:rPr>
        <w:t xml:space="preserve"> بیست و یک خورده ای نخود در نظر گرفته یعنی دیناری که در اختیار او بوده بر اساس آن دینار محاسبه کنیم دینار موجودش سنگین تر بوده از آن محاسبه وزنی که می</w:t>
      </w:r>
      <w:r w:rsidR="00800C01" w:rsidRPr="001912A0">
        <w:rPr>
          <w:rFonts w:ascii="IRMitra" w:hAnsi="IRMitra" w:cs="IRMitra"/>
          <w:sz w:val="28"/>
          <w:szCs w:val="28"/>
          <w:rtl/>
          <w:lang w:bidi="fa-IR"/>
        </w:rPr>
        <w:softHyphen/>
        <w:t>کند ولی درهمش را که بخواهیم در نظر بگیریم آن درهم عرض کنم البته پانزده نخود مال درهم در نظر گرفته مال درهم در نظر بگیریم درهم هفت دهم است بیست و دو ضربدر هفت دهم می</w:t>
      </w:r>
      <w:r w:rsidR="00800C01" w:rsidRPr="001912A0">
        <w:rPr>
          <w:rFonts w:ascii="IRMitra" w:hAnsi="IRMitra" w:cs="IRMitra"/>
          <w:sz w:val="28"/>
          <w:szCs w:val="28"/>
          <w:rtl/>
          <w:lang w:bidi="fa-IR"/>
        </w:rPr>
        <w:softHyphen/>
        <w:t>شود چقدر</w:t>
      </w:r>
      <w:r w:rsidR="00C65E60">
        <w:rPr>
          <w:rFonts w:ascii="IRMitra" w:hAnsi="IRMitra" w:cs="IRMitra" w:hint="cs"/>
          <w:sz w:val="28"/>
          <w:szCs w:val="28"/>
          <w:rtl/>
          <w:lang w:bidi="fa-IR"/>
        </w:rPr>
        <w:t>؟</w:t>
      </w:r>
      <w:r w:rsidR="00800C01" w:rsidRPr="001912A0">
        <w:rPr>
          <w:rFonts w:ascii="IRMitra" w:hAnsi="IRMitra" w:cs="IRMitra"/>
          <w:sz w:val="28"/>
          <w:szCs w:val="28"/>
          <w:rtl/>
          <w:lang w:bidi="fa-IR"/>
        </w:rPr>
        <w:t xml:space="preserve"> هفت دو تا چهارده آن هم پانزده تا می</w:t>
      </w:r>
      <w:r w:rsidR="00800C01" w:rsidRPr="001912A0">
        <w:rPr>
          <w:rFonts w:ascii="IRMitra" w:hAnsi="IRMitra" w:cs="IRMitra"/>
          <w:sz w:val="28"/>
          <w:szCs w:val="28"/>
          <w:rtl/>
          <w:lang w:bidi="fa-IR"/>
        </w:rPr>
        <w:softHyphen/>
        <w:t>شود دیگر پانزده و خورده ای یک قدری می</w:t>
      </w:r>
      <w:r w:rsidR="00800C01" w:rsidRPr="001912A0">
        <w:rPr>
          <w:rFonts w:ascii="IRMitra" w:hAnsi="IRMitra" w:cs="IRMitra"/>
          <w:sz w:val="28"/>
          <w:szCs w:val="28"/>
          <w:rtl/>
          <w:lang w:bidi="fa-IR"/>
        </w:rPr>
        <w:softHyphen/>
        <w:t>شود آن درهمی که ایشان محاسبه کرده آن درهمش هم نمی</w:t>
      </w:r>
      <w:r w:rsidR="00800C01" w:rsidRPr="001912A0">
        <w:rPr>
          <w:rFonts w:ascii="IRMitra" w:hAnsi="IRMitra" w:cs="IRMitra"/>
          <w:sz w:val="28"/>
          <w:szCs w:val="28"/>
          <w:rtl/>
          <w:lang w:bidi="fa-IR"/>
        </w:rPr>
        <w:softHyphen/>
        <w:t>دانم نمی</w:t>
      </w:r>
      <w:r w:rsidR="00800C01" w:rsidRPr="001912A0">
        <w:rPr>
          <w:rFonts w:ascii="IRMitra" w:hAnsi="IRMitra" w:cs="IRMitra"/>
          <w:sz w:val="28"/>
          <w:szCs w:val="28"/>
          <w:rtl/>
          <w:lang w:bidi="fa-IR"/>
        </w:rPr>
        <w:softHyphen/>
        <w:t>دانم آن درهمی که محاسبه کرده بیست و دو نخودی آن درهمهایی که چیز هست همه کمتر از این بوده حالا این درهم چطوری بوده که این شکلی بوده اینها نمی</w:t>
      </w:r>
      <w:r w:rsidR="00800C01" w:rsidRPr="001912A0">
        <w:rPr>
          <w:rFonts w:ascii="IRMitra" w:hAnsi="IRMitra" w:cs="IRMitra"/>
          <w:sz w:val="28"/>
          <w:szCs w:val="28"/>
          <w:rtl/>
          <w:lang w:bidi="fa-IR"/>
        </w:rPr>
        <w:softHyphen/>
        <w:t>دانم حالا بماند نتیجه نهایی بحث این است که برای اندازه گیری این درهم و اینها بهترین چیز همان سنجه هاست سنجه هاست که در موزه ها هست و امثال اینها و متخصصان و اینها هم بر اساس سنجه ها ایشان گزارش حرفهای متخصصین را هم نقل کرده متخصصین هم بر اساس همین سنجه ها اظهار نظر کردند یک مقدار خیلی کوچکی بین اینها تفاوت حسابی چیز وجود دارد که نهایتاً درهم را دو ممیز نود و هشت در نظر گرفتند یکی از این متخصصین دو ممیز نهصد و هشتاد و پنج است یکی دو ممیز نهصد و هفتاد و پنج است میانگین گرفته دو ممیز نود و هشت نزدیک سه گرم درهم تقریباً حالا یک قدری با چیز در نظر بگیریم می</w:t>
      </w:r>
      <w:r w:rsidR="00800C01" w:rsidRPr="001912A0">
        <w:rPr>
          <w:rFonts w:ascii="IRMitra" w:hAnsi="IRMitra" w:cs="IRMitra"/>
          <w:sz w:val="28"/>
          <w:szCs w:val="28"/>
          <w:rtl/>
          <w:lang w:bidi="fa-IR"/>
        </w:rPr>
        <w:softHyphen/>
        <w:t xml:space="preserve">شود حدوداً سه گرم در نظر بگیریم حالا آن مقدار تفاوتش تفاوت خورده ای دارد </w:t>
      </w:r>
    </w:p>
    <w:p w14:paraId="01D4ADBF" w14:textId="77777777" w:rsidR="005D0DC3" w:rsidRDefault="00800C01" w:rsidP="00C65E60">
      <w:pPr>
        <w:bidi/>
        <w:jc w:val="both"/>
        <w:rPr>
          <w:rFonts w:ascii="IRMitra" w:hAnsi="IRMitra" w:cs="IRMitra"/>
          <w:sz w:val="28"/>
          <w:szCs w:val="28"/>
          <w:rtl/>
          <w:lang w:bidi="fa-IR"/>
        </w:rPr>
      </w:pPr>
      <w:r w:rsidRPr="001912A0">
        <w:rPr>
          <w:rFonts w:ascii="IRMitra" w:hAnsi="IRMitra" w:cs="IRMitra"/>
          <w:sz w:val="28"/>
          <w:szCs w:val="28"/>
          <w:rtl/>
          <w:lang w:bidi="fa-IR"/>
        </w:rPr>
        <w:t>خب این حالا این بحث البته در بحث صاع یک بحث باقی می</w:t>
      </w:r>
      <w:r w:rsidRPr="001912A0">
        <w:rPr>
          <w:rFonts w:ascii="IRMitra" w:hAnsi="IRMitra" w:cs="IRMitra"/>
          <w:sz w:val="28"/>
          <w:szCs w:val="28"/>
          <w:rtl/>
          <w:lang w:bidi="fa-IR"/>
        </w:rPr>
        <w:softHyphen/>
        <w:t>ماند این را ان شاءالله من بعد از مسافرت</w:t>
      </w:r>
      <w:r w:rsidR="00C65E60">
        <w:rPr>
          <w:rFonts w:ascii="IRMitra" w:hAnsi="IRMitra" w:cs="IRMitra" w:hint="cs"/>
          <w:sz w:val="28"/>
          <w:szCs w:val="28"/>
          <w:rtl/>
          <w:lang w:bidi="fa-IR"/>
        </w:rPr>
        <w:t>،</w:t>
      </w:r>
      <w:r w:rsidRPr="001912A0">
        <w:rPr>
          <w:rFonts w:ascii="IRMitra" w:hAnsi="IRMitra" w:cs="IRMitra"/>
          <w:sz w:val="28"/>
          <w:szCs w:val="28"/>
          <w:rtl/>
          <w:lang w:bidi="fa-IR"/>
        </w:rPr>
        <w:t xml:space="preserve"> چهارشنبه </w:t>
      </w:r>
      <w:r w:rsidR="00C65E60">
        <w:rPr>
          <w:rFonts w:ascii="IRMitra" w:hAnsi="IRMitra" w:cs="IRMitra" w:hint="cs"/>
          <w:sz w:val="28"/>
          <w:szCs w:val="28"/>
          <w:rtl/>
          <w:lang w:bidi="fa-IR"/>
        </w:rPr>
        <w:t>هفته آینده</w:t>
      </w:r>
      <w:r w:rsidRPr="001912A0">
        <w:rPr>
          <w:rFonts w:ascii="IRMitra" w:hAnsi="IRMitra" w:cs="IRMitra"/>
          <w:sz w:val="28"/>
          <w:szCs w:val="28"/>
          <w:rtl/>
          <w:lang w:bidi="fa-IR"/>
        </w:rPr>
        <w:t xml:space="preserve"> بحث </w:t>
      </w:r>
      <w:r w:rsidR="00167F1B">
        <w:rPr>
          <w:rFonts w:ascii="IRMitra" w:hAnsi="IRMitra" w:cs="IRMitra" w:hint="cs"/>
          <w:sz w:val="28"/>
          <w:szCs w:val="28"/>
          <w:rtl/>
          <w:lang w:bidi="fa-IR"/>
        </w:rPr>
        <w:t>خواهم کرد.</w:t>
      </w:r>
      <w:r w:rsidRPr="001912A0">
        <w:rPr>
          <w:rFonts w:ascii="IRMitra" w:hAnsi="IRMitra" w:cs="IRMitra"/>
          <w:sz w:val="28"/>
          <w:szCs w:val="28"/>
          <w:rtl/>
          <w:lang w:bidi="fa-IR"/>
        </w:rPr>
        <w:t xml:space="preserve"> بحث مهمی هست که رطل صد و بیست و هشت درهم است یا صد و بیست و هشت و چهار هفتم درهم است یا صد و سی درهم است این مقدار اختلاف هم در مورد رطل هست ما حالا قرار شد که صاع را بر اساس گندم در نظر بگیریم امثال اینها ولی خود آن این مقدار تفاوتهایی که در مورد رطل هم هست یک مقداری بحث را آیا می</w:t>
      </w:r>
      <w:r w:rsidRPr="001912A0">
        <w:rPr>
          <w:rFonts w:ascii="IRMitra" w:hAnsi="IRMitra" w:cs="IRMitra"/>
          <w:sz w:val="28"/>
          <w:szCs w:val="28"/>
          <w:rtl/>
          <w:lang w:bidi="fa-IR"/>
        </w:rPr>
        <w:softHyphen/>
        <w:t>توانیم آن بحث را فیصله بدهیم</w:t>
      </w:r>
      <w:r w:rsidR="005D0DC3">
        <w:rPr>
          <w:rFonts w:ascii="IRMitra" w:hAnsi="IRMitra" w:cs="IRMitra" w:hint="cs"/>
          <w:sz w:val="28"/>
          <w:szCs w:val="28"/>
          <w:rtl/>
          <w:lang w:bidi="fa-IR"/>
        </w:rPr>
        <w:t>.</w:t>
      </w:r>
      <w:r w:rsidRPr="001912A0">
        <w:rPr>
          <w:rFonts w:ascii="IRMitra" w:hAnsi="IRMitra" w:cs="IRMitra"/>
          <w:sz w:val="28"/>
          <w:szCs w:val="28"/>
          <w:rtl/>
          <w:lang w:bidi="fa-IR"/>
        </w:rPr>
        <w:t xml:space="preserve"> این بحث بیشتر در منابع سنی است در منابع شیعه عمدتاً آن که هست </w:t>
      </w:r>
      <w:r w:rsidR="00F92EC8" w:rsidRPr="001912A0">
        <w:rPr>
          <w:rFonts w:ascii="IRMitra" w:hAnsi="IRMitra" w:cs="IRMitra"/>
          <w:sz w:val="28"/>
          <w:szCs w:val="28"/>
          <w:rtl/>
          <w:lang w:bidi="fa-IR"/>
        </w:rPr>
        <w:t xml:space="preserve">صد و سی بستند ولی صد و سی تنها دلیلش آن روایت جعفر </w:t>
      </w:r>
      <w:r w:rsidR="00F92EC8" w:rsidRPr="001912A0">
        <w:rPr>
          <w:rFonts w:ascii="IRMitra" w:hAnsi="IRMitra" w:cs="IRMitra"/>
          <w:sz w:val="28"/>
          <w:szCs w:val="28"/>
          <w:rtl/>
          <w:lang w:bidi="fa-IR"/>
        </w:rPr>
        <w:lastRenderedPageBreak/>
        <w:t xml:space="preserve">بن ابراهیم است و روایت جعفر بن ابراهیم به تنهایی قابل اعتماد نیست </w:t>
      </w:r>
      <w:r w:rsidR="00D51C38" w:rsidRPr="001912A0">
        <w:rPr>
          <w:rFonts w:ascii="IRMitra" w:hAnsi="IRMitra" w:cs="IRMitra"/>
          <w:sz w:val="28"/>
          <w:szCs w:val="28"/>
          <w:rtl/>
          <w:lang w:bidi="fa-IR"/>
        </w:rPr>
        <w:t>ما مجموع اینها را گفتیم اطمینان بخش است ولی این بحث تبدیل رطل به درهم در مجموعه نیست تسعة الارطال را ما پذیرفتیم آن هم عراقی بودن را ما پذیرفتیم آن هم مجموع این روایات اطمینان بخش هست که صاع</w:t>
      </w:r>
      <w:r w:rsidR="005D0DC3">
        <w:rPr>
          <w:rFonts w:ascii="IRMitra" w:hAnsi="IRMitra" w:cs="IRMitra" w:hint="cs"/>
          <w:sz w:val="28"/>
          <w:szCs w:val="28"/>
          <w:rtl/>
          <w:lang w:bidi="fa-IR"/>
        </w:rPr>
        <w:t>،</w:t>
      </w:r>
      <w:r w:rsidR="00D51C38" w:rsidRPr="001912A0">
        <w:rPr>
          <w:rFonts w:ascii="IRMitra" w:hAnsi="IRMitra" w:cs="IRMitra"/>
          <w:sz w:val="28"/>
          <w:szCs w:val="28"/>
          <w:rtl/>
          <w:lang w:bidi="fa-IR"/>
        </w:rPr>
        <w:t xml:space="preserve"> نه رطل است نه رطل عراقی هم هست این را پذیرفتیم ولی حالا آن رطل را به صد و سی </w:t>
      </w:r>
      <w:r w:rsidR="000F2C1B" w:rsidRPr="001912A0">
        <w:rPr>
          <w:rFonts w:ascii="IRMitra" w:hAnsi="IRMitra" w:cs="IRMitra"/>
          <w:sz w:val="28"/>
          <w:szCs w:val="28"/>
          <w:rtl/>
          <w:lang w:bidi="fa-IR"/>
        </w:rPr>
        <w:t xml:space="preserve">یا صد و بیست و هشت و یا صد و بیست و هشت و </w:t>
      </w:r>
      <w:r w:rsidR="00A659F3" w:rsidRPr="001912A0">
        <w:rPr>
          <w:rFonts w:ascii="IRMitra" w:hAnsi="IRMitra" w:cs="IRMitra"/>
          <w:sz w:val="28"/>
          <w:szCs w:val="28"/>
          <w:rtl/>
          <w:lang w:bidi="fa-IR"/>
        </w:rPr>
        <w:t>سه هفتم آن بحثی هست که باید بعداً دنبال کنیم</w:t>
      </w:r>
    </w:p>
    <w:p w14:paraId="202EA4B0" w14:textId="77777777" w:rsidR="005D0DC3" w:rsidRDefault="00A659F3" w:rsidP="005D0DC3">
      <w:pPr>
        <w:bidi/>
        <w:jc w:val="both"/>
        <w:rPr>
          <w:rFonts w:ascii="IRMitra" w:hAnsi="IRMitra" w:cs="IRMitra"/>
          <w:sz w:val="28"/>
          <w:szCs w:val="28"/>
          <w:rtl/>
          <w:lang w:bidi="fa-IR"/>
        </w:rPr>
      </w:pPr>
      <w:r w:rsidRPr="001912A0">
        <w:rPr>
          <w:rFonts w:ascii="IRMitra" w:hAnsi="IRMitra" w:cs="IRMitra"/>
          <w:sz w:val="28"/>
          <w:szCs w:val="28"/>
          <w:rtl/>
          <w:lang w:bidi="fa-IR"/>
        </w:rPr>
        <w:t xml:space="preserve"> امروز روز چهارشنبه است من یک روایتی را هم سریع بخوانیم من داشتم این برگه های خود را نگاه می</w:t>
      </w:r>
      <w:r w:rsidRPr="001912A0">
        <w:rPr>
          <w:rFonts w:ascii="IRMitra" w:hAnsi="IRMitra" w:cs="IRMitra"/>
          <w:sz w:val="28"/>
          <w:szCs w:val="28"/>
          <w:rtl/>
          <w:lang w:bidi="fa-IR"/>
        </w:rPr>
        <w:softHyphen/>
        <w:t xml:space="preserve">کردم </w:t>
      </w:r>
      <w:r w:rsidR="00BF1A7E" w:rsidRPr="001912A0">
        <w:rPr>
          <w:rFonts w:ascii="IRMitra" w:hAnsi="IRMitra" w:cs="IRMitra"/>
          <w:sz w:val="28"/>
          <w:szCs w:val="28"/>
          <w:rtl/>
          <w:lang w:bidi="fa-IR"/>
        </w:rPr>
        <w:t>همین برگه های بحثی که دیروز خواندیم دیدم پشت آن یک روایت هست دیدم تناسب دارد همین روایت هم بخوانم نمی</w:t>
      </w:r>
      <w:r w:rsidR="00BF1A7E" w:rsidRPr="001912A0">
        <w:rPr>
          <w:rFonts w:ascii="IRMitra" w:hAnsi="IRMitra" w:cs="IRMitra"/>
          <w:sz w:val="28"/>
          <w:szCs w:val="28"/>
          <w:rtl/>
          <w:lang w:bidi="fa-IR"/>
        </w:rPr>
        <w:softHyphen/>
        <w:t>دانم شاید قبلاً هم خوانده باشم ولی تکرار آن اشکالی ندارد</w:t>
      </w:r>
    </w:p>
    <w:p w14:paraId="0462BA6D" w14:textId="183C5D77" w:rsidR="00283DF0" w:rsidRDefault="00283DF0" w:rsidP="005D0DC3">
      <w:pPr>
        <w:bidi/>
        <w:jc w:val="both"/>
        <w:rPr>
          <w:rFonts w:ascii="IRMitra" w:hAnsi="IRMitra" w:cs="IRMitra"/>
          <w:color w:val="00B050"/>
          <w:sz w:val="28"/>
          <w:szCs w:val="28"/>
          <w:rtl/>
          <w:lang w:bidi="fa-IR"/>
        </w:rPr>
      </w:pPr>
      <w:r w:rsidRPr="00283DF0">
        <w:rPr>
          <w:rFonts w:ascii="IRMitra" w:hAnsi="IRMitra" w:cs="IRMitra"/>
          <w:color w:val="00B050"/>
          <w:sz w:val="28"/>
          <w:szCs w:val="28"/>
          <w:rtl/>
          <w:lang w:bidi="fa-IR"/>
        </w:rPr>
        <w:t xml:space="preserve"> عَنْ مُحَمَّدِ بْنِ سُلَيْمَانَ قَالَ: سَأَلْتُ أَبَا جَعْفَرٍ ع عَنْ رَجُلٍ حَجَّ حَجَّةَ الْإِسْلَامِ فَدَخَلَ مُتَمَتِّعاً بِالْعُمْرَةِ إِلَى الْحَجِّ فَأَعَانَهُ اللَّهُ عَلَى عُمْرَتِهِ وَ حَجِّهِ ثُمَّ أَتَى الْمَدِينَةَ فَسَلَّمَ عَلَى النَّبِيِّ ص ثُمَّ أَتَاكَ عَارِفاً بِحَقِّكَ يَعْلَمُ أَنَّكَ حُجَّةُ اللَّهِ عَلَى خَلْقِهِ وَ بَابُهُ الَّذِي يُؤْتَى مِنْهُ فَسَلَّمَ عَلَيْكَ ثُمَّ أَتَى أَبَا عَبْدِ اللَّهِ الْحُسَيْنَ ص فَسَلَّمَ عَلَيْهِ ثُمَّ أَتَى بَغْدَادَ وَ سَلَّمَ عَلَى أَبِي الْحَسَنِ مُوسَى ع ثُمَّ انْصَرَفَ إِلَى بِلَادِهِ فَلَمَّا كَانَ فِي وَقْتِ الْحَجِّ رَزَقَهُ اللَّهُ الْحَجَّ «2» فَأَيُّهُمَا أَفْضَلُ هَذَا الَّذِي قَدْ حَجَّ حَجَّةَ الْإِسْلَامِ يَرْجِعُ أَيْضاً فَيَحُجُّ أَوْ يَخْرُجُ إِلَى خُرَاسَانَ إِلَى أَبِيكَ- عَلِيِّ بْنِ مُوسَى ع فَيُسَلِّمُ عَلَيْهِ قَالَ لَا بَلْ يَأْتِي خُرَاسَانَ فَيُسَلِّمُ عَلَى أَبِي الْحَسَنِ ع أَفْضَلُ</w:t>
      </w:r>
      <w:r>
        <w:rPr>
          <w:rFonts w:ascii="IRMitra" w:hAnsi="IRMitra" w:cs="IRMitra" w:hint="cs"/>
          <w:color w:val="00B050"/>
          <w:sz w:val="28"/>
          <w:szCs w:val="28"/>
          <w:rtl/>
          <w:lang w:bidi="fa-IR"/>
        </w:rPr>
        <w:t xml:space="preserve"> </w:t>
      </w:r>
      <w:r w:rsidRPr="001912A0">
        <w:rPr>
          <w:rFonts w:ascii="IRMitra" w:hAnsi="IRMitra" w:cs="IRMitra"/>
          <w:sz w:val="28"/>
          <w:szCs w:val="28"/>
          <w:rtl/>
          <w:lang w:bidi="fa-IR"/>
        </w:rPr>
        <w:t>البته مشهد نرفته بوده</w:t>
      </w:r>
      <w:r w:rsidRPr="00283DF0">
        <w:rPr>
          <w:rFonts w:ascii="IRMitra" w:hAnsi="IRMitra" w:cs="IRMitra"/>
          <w:color w:val="00B050"/>
          <w:sz w:val="28"/>
          <w:szCs w:val="28"/>
          <w:rtl/>
          <w:lang w:bidi="fa-IR"/>
        </w:rPr>
        <w:t xml:space="preserve"> وَ لْيَكُنْ ذَلِكَ فِي رَجَبٍ وَ لَا يَنْبَغِي أَنْ تَفْعَلُوا فِي هَذَا الْيَوْمِ فَإِنَّ عَلَيْنَا وَ عَلَيْكُمْ مِنَ السُّلْطَانِ شُنْعَةً.</w:t>
      </w:r>
      <w:r w:rsidR="00BF1A7E" w:rsidRPr="00105C22">
        <w:rPr>
          <w:rFonts w:ascii="IRMitra" w:hAnsi="IRMitra" w:cs="IRMitra"/>
          <w:color w:val="00B050"/>
          <w:sz w:val="28"/>
          <w:szCs w:val="28"/>
          <w:rtl/>
          <w:lang w:bidi="fa-IR"/>
        </w:rPr>
        <w:t xml:space="preserve"> </w:t>
      </w:r>
    </w:p>
    <w:p w14:paraId="334252A9" w14:textId="14EABA79" w:rsidR="00563938" w:rsidRPr="001912A0" w:rsidRDefault="00BF1A7E" w:rsidP="00283DF0">
      <w:pPr>
        <w:bidi/>
        <w:jc w:val="both"/>
        <w:rPr>
          <w:rFonts w:ascii="IRMitra" w:hAnsi="IRMitra" w:cs="IRMitra"/>
          <w:sz w:val="28"/>
          <w:szCs w:val="28"/>
          <w:lang w:bidi="fa-IR"/>
        </w:rPr>
      </w:pPr>
      <w:r w:rsidRPr="001912A0">
        <w:rPr>
          <w:rFonts w:ascii="IRMitra" w:hAnsi="IRMitra" w:cs="IRMitra"/>
          <w:sz w:val="28"/>
          <w:szCs w:val="28"/>
          <w:rtl/>
          <w:lang w:bidi="fa-IR"/>
        </w:rPr>
        <w:t xml:space="preserve">ولی امروز شرایط دشوار است نروید این کافی جلد چهار صفحه پانصد و هشتاد و چهار رقم دو کامل الزیارات باب صد و یک رقم </w:t>
      </w:r>
      <w:r w:rsidR="001C111A">
        <w:rPr>
          <w:rFonts w:ascii="IRMitra" w:hAnsi="IRMitra" w:cs="IRMitra" w:hint="cs"/>
          <w:sz w:val="28"/>
          <w:szCs w:val="28"/>
          <w:rtl/>
          <w:lang w:bidi="fa-IR"/>
        </w:rPr>
        <w:t>حدیث</w:t>
      </w:r>
      <w:r w:rsidRPr="001912A0">
        <w:rPr>
          <w:rFonts w:ascii="IRMitra" w:hAnsi="IRMitra" w:cs="IRMitra"/>
          <w:sz w:val="28"/>
          <w:szCs w:val="28"/>
          <w:rtl/>
          <w:lang w:bidi="fa-IR"/>
        </w:rPr>
        <w:t xml:space="preserve"> هفت عیون اخبار </w:t>
      </w:r>
      <w:r w:rsidR="001C111A">
        <w:rPr>
          <w:rFonts w:ascii="IRMitra" w:hAnsi="IRMitra" w:cs="IRMitra" w:hint="cs"/>
          <w:sz w:val="28"/>
          <w:szCs w:val="28"/>
          <w:rtl/>
          <w:lang w:bidi="fa-IR"/>
        </w:rPr>
        <w:t>ال</w:t>
      </w:r>
      <w:r w:rsidRPr="001912A0">
        <w:rPr>
          <w:rFonts w:ascii="IRMitra" w:hAnsi="IRMitra" w:cs="IRMitra"/>
          <w:sz w:val="28"/>
          <w:szCs w:val="28"/>
          <w:rtl/>
          <w:lang w:bidi="fa-IR"/>
        </w:rPr>
        <w:t xml:space="preserve">رضا  جلد دو صفحه دویست و پنجاه و هشت رقم پانزده نوشتند </w:t>
      </w:r>
      <w:r w:rsidRPr="001C111A">
        <w:rPr>
          <w:rFonts w:ascii="IRMitra" w:hAnsi="IRMitra" w:cs="IRMitra"/>
          <w:color w:val="00B050"/>
          <w:sz w:val="28"/>
          <w:szCs w:val="28"/>
          <w:rtl/>
          <w:lang w:bidi="fa-IR"/>
        </w:rPr>
        <w:t xml:space="preserve">و کذا فی غیره فی المصادر </w:t>
      </w:r>
      <w:r w:rsidRPr="001912A0">
        <w:rPr>
          <w:rFonts w:ascii="IRMitra" w:hAnsi="IRMitra" w:cs="IRMitra"/>
          <w:sz w:val="28"/>
          <w:szCs w:val="28"/>
          <w:rtl/>
          <w:lang w:bidi="fa-IR"/>
        </w:rPr>
        <w:t>یک مطلبی را دیدم حاج آقا در جرعه دارند و از بعضی نسخ نقل می</w:t>
      </w:r>
      <w:r w:rsidRPr="001912A0">
        <w:rPr>
          <w:rFonts w:ascii="IRMitra" w:hAnsi="IRMitra" w:cs="IRMitra"/>
          <w:sz w:val="28"/>
          <w:szCs w:val="28"/>
          <w:rtl/>
          <w:lang w:bidi="fa-IR"/>
        </w:rPr>
        <w:softHyphen/>
        <w:t>کنند و لیکن ذلک فی وهبٍ ولی آن نسخه خیلی نسخه شاذی است تمام مصادری که هست و نسخ مختلف آن همه رج</w:t>
      </w:r>
      <w:r w:rsidR="00C014DF" w:rsidRPr="001912A0">
        <w:rPr>
          <w:rFonts w:ascii="IRMitra" w:hAnsi="IRMitra" w:cs="IRMitra"/>
          <w:sz w:val="28"/>
          <w:szCs w:val="28"/>
          <w:rtl/>
          <w:lang w:bidi="fa-IR"/>
        </w:rPr>
        <w:t>ب</w:t>
      </w:r>
      <w:r w:rsidRPr="001912A0">
        <w:rPr>
          <w:rFonts w:ascii="IRMitra" w:hAnsi="IRMitra" w:cs="IRMitra"/>
          <w:sz w:val="28"/>
          <w:szCs w:val="28"/>
          <w:rtl/>
          <w:lang w:bidi="fa-IR"/>
        </w:rPr>
        <w:t xml:space="preserve"> دارد و آن نوشتند </w:t>
      </w:r>
      <w:r w:rsidRPr="0028080B">
        <w:rPr>
          <w:rFonts w:ascii="IRMitra" w:hAnsi="IRMitra" w:cs="IRMitra"/>
          <w:color w:val="0070C0"/>
          <w:sz w:val="28"/>
          <w:szCs w:val="28"/>
          <w:rtl/>
          <w:lang w:bidi="fa-IR"/>
        </w:rPr>
        <w:t>و کذا فی غیره من المصادر و الجمیع مت</w:t>
      </w:r>
      <w:r w:rsidR="0028080B" w:rsidRPr="0028080B">
        <w:rPr>
          <w:rFonts w:ascii="IRMitra" w:hAnsi="IRMitra" w:cs="IRMitra" w:hint="cs"/>
          <w:color w:val="0070C0"/>
          <w:sz w:val="28"/>
          <w:szCs w:val="28"/>
          <w:rtl/>
          <w:lang w:bidi="fa-IR"/>
        </w:rPr>
        <w:t>ف</w:t>
      </w:r>
      <w:r w:rsidRPr="0028080B">
        <w:rPr>
          <w:rFonts w:ascii="IRMitra" w:hAnsi="IRMitra" w:cs="IRMitra"/>
          <w:color w:val="0070C0"/>
          <w:sz w:val="28"/>
          <w:szCs w:val="28"/>
          <w:rtl/>
          <w:lang w:bidi="fa-IR"/>
        </w:rPr>
        <w:t>قة علی ثبت الحدیث بلفظ رج</w:t>
      </w:r>
      <w:r w:rsidR="0028080B" w:rsidRPr="0028080B">
        <w:rPr>
          <w:rFonts w:ascii="IRMitra" w:hAnsi="IRMitra" w:cs="IRMitra" w:hint="cs"/>
          <w:color w:val="0070C0"/>
          <w:sz w:val="28"/>
          <w:szCs w:val="28"/>
          <w:rtl/>
          <w:lang w:bidi="fa-IR"/>
        </w:rPr>
        <w:t>ب</w:t>
      </w:r>
      <w:r w:rsidRPr="0028080B">
        <w:rPr>
          <w:rFonts w:ascii="IRMitra" w:hAnsi="IRMitra" w:cs="IRMitra"/>
          <w:color w:val="0070C0"/>
          <w:sz w:val="28"/>
          <w:szCs w:val="28"/>
          <w:rtl/>
          <w:lang w:bidi="fa-IR"/>
        </w:rPr>
        <w:t xml:space="preserve"> و ما حکی </w:t>
      </w:r>
      <w:r w:rsidR="00C014DF" w:rsidRPr="0028080B">
        <w:rPr>
          <w:rFonts w:ascii="IRMitra" w:hAnsi="IRMitra" w:cs="IRMitra"/>
          <w:color w:val="0070C0"/>
          <w:sz w:val="28"/>
          <w:szCs w:val="28"/>
          <w:rtl/>
          <w:lang w:bidi="fa-IR"/>
        </w:rPr>
        <w:t>من ان بعض مختوتات المصادر من تبدیل رجب برهبٍ با</w:t>
      </w:r>
      <w:r w:rsidR="0028080B" w:rsidRPr="0028080B">
        <w:rPr>
          <w:rFonts w:ascii="IRMitra" w:hAnsi="IRMitra" w:cs="IRMitra" w:hint="cs"/>
          <w:color w:val="0070C0"/>
          <w:sz w:val="28"/>
          <w:szCs w:val="28"/>
          <w:rtl/>
          <w:lang w:bidi="fa-IR"/>
        </w:rPr>
        <w:t>ه</w:t>
      </w:r>
      <w:r w:rsidR="00C014DF" w:rsidRPr="0028080B">
        <w:rPr>
          <w:rFonts w:ascii="IRMitra" w:hAnsi="IRMitra" w:cs="IRMitra"/>
          <w:color w:val="0070C0"/>
          <w:sz w:val="28"/>
          <w:szCs w:val="28"/>
          <w:rtl/>
          <w:lang w:bidi="fa-IR"/>
        </w:rPr>
        <w:t>مال</w:t>
      </w:r>
      <w:r w:rsidR="0028080B" w:rsidRPr="0028080B">
        <w:rPr>
          <w:rFonts w:ascii="IRMitra" w:hAnsi="IRMitra" w:cs="IRMitra" w:hint="cs"/>
          <w:color w:val="0070C0"/>
          <w:sz w:val="28"/>
          <w:szCs w:val="28"/>
          <w:rtl/>
          <w:lang w:bidi="fa-IR"/>
        </w:rPr>
        <w:t xml:space="preserve"> ال</w:t>
      </w:r>
      <w:r w:rsidR="00C014DF" w:rsidRPr="0028080B">
        <w:rPr>
          <w:rFonts w:ascii="IRMitra" w:hAnsi="IRMitra" w:cs="IRMitra"/>
          <w:color w:val="0070C0"/>
          <w:sz w:val="28"/>
          <w:szCs w:val="28"/>
          <w:rtl/>
          <w:lang w:bidi="fa-IR"/>
        </w:rPr>
        <w:t>ها</w:t>
      </w:r>
      <w:r w:rsidR="0028080B" w:rsidRPr="0028080B">
        <w:rPr>
          <w:rFonts w:ascii="IRMitra" w:hAnsi="IRMitra" w:cs="IRMitra" w:hint="cs"/>
          <w:color w:val="0070C0"/>
          <w:sz w:val="28"/>
          <w:szCs w:val="28"/>
          <w:rtl/>
          <w:lang w:bidi="fa-IR"/>
        </w:rPr>
        <w:t>ء</w:t>
      </w:r>
      <w:r w:rsidR="00C014DF" w:rsidRPr="0028080B">
        <w:rPr>
          <w:rFonts w:ascii="IRMitra" w:hAnsi="IRMitra" w:cs="IRMitra"/>
          <w:color w:val="0070C0"/>
          <w:sz w:val="28"/>
          <w:szCs w:val="28"/>
          <w:rtl/>
          <w:lang w:bidi="fa-IR"/>
        </w:rPr>
        <w:t xml:space="preserve"> لایعتمد علیه </w:t>
      </w:r>
      <w:r w:rsidR="00C014DF" w:rsidRPr="001912A0">
        <w:rPr>
          <w:rFonts w:ascii="IRMitra" w:hAnsi="IRMitra" w:cs="IRMitra"/>
          <w:sz w:val="28"/>
          <w:szCs w:val="28"/>
          <w:rtl/>
          <w:lang w:bidi="fa-IR"/>
        </w:rPr>
        <w:t>بنابراین فضیلت لااقل زیارت رجبیه به عنوان زیارت امام رضا علیه السلام از این روایت استفاده می</w:t>
      </w:r>
      <w:r w:rsidR="00C014DF" w:rsidRPr="001912A0">
        <w:rPr>
          <w:rFonts w:ascii="IRMitra" w:hAnsi="IRMitra" w:cs="IRMitra"/>
          <w:sz w:val="28"/>
          <w:szCs w:val="28"/>
          <w:rtl/>
          <w:lang w:bidi="fa-IR"/>
        </w:rPr>
        <w:softHyphen/>
        <w:t xml:space="preserve">شود ان شاءالله خدا توفیق بدهد که ان شاءالله در ماه رجب حالا ما که بعید است که موفق به این چیز باشیم ولی به هر حال خدا لطف امام رضا را شامل حال همه بگرداند به برکت صلوات بر محمد و آل محمد </w:t>
      </w:r>
      <w:r w:rsidR="00D82659" w:rsidRPr="001912A0">
        <w:rPr>
          <w:rFonts w:ascii="IRMitra" w:hAnsi="IRMitra" w:cs="IRMitra"/>
          <w:sz w:val="28"/>
          <w:szCs w:val="28"/>
          <w:rtl/>
          <w:lang w:bidi="fa-IR"/>
        </w:rPr>
        <w:t>.</w:t>
      </w:r>
    </w:p>
    <w:p w14:paraId="63D52712" w14:textId="77777777" w:rsidR="006F3931" w:rsidRPr="001912A0" w:rsidRDefault="006F3931">
      <w:pPr>
        <w:rPr>
          <w:rFonts w:ascii="IRMitra" w:hAnsi="IRMitra" w:cs="IRMitra"/>
        </w:rPr>
      </w:pPr>
    </w:p>
    <w:sectPr w:rsidR="006F3931" w:rsidRPr="001912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RANSans">
    <w:panose1 w:val="020B0506030804020204"/>
    <w:charset w:val="00"/>
    <w:family w:val="swiss"/>
    <w:pitch w:val="variable"/>
    <w:sig w:usb0="80002003" w:usb1="00000000" w:usb2="00000008" w:usb3="00000000" w:csb0="00000041" w:csb1="00000000"/>
  </w:font>
  <w:font w:name="IRNazanin">
    <w:panose1 w:val="02000506000000020002"/>
    <w:charset w:val="00"/>
    <w:family w:val="auto"/>
    <w:pitch w:val="variable"/>
    <w:sig w:usb0="21002A87" w:usb1="00000000" w:usb2="00000000" w:usb3="00000000" w:csb0="000101FF" w:csb1="00000000"/>
  </w:font>
  <w:font w:name="IRMitra">
    <w:panose1 w:val="02000506000000020002"/>
    <w:charset w:val="00"/>
    <w:family w:val="auto"/>
    <w:pitch w:val="variable"/>
    <w:sig w:usb0="21002A87" w:usb1="00000000" w:usb2="00000000"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6923"/>
    <w:rsid w:val="000F19C1"/>
    <w:rsid w:val="000F2C1B"/>
    <w:rsid w:val="00105C22"/>
    <w:rsid w:val="0012387F"/>
    <w:rsid w:val="00167F1B"/>
    <w:rsid w:val="001912A0"/>
    <w:rsid w:val="001A0890"/>
    <w:rsid w:val="001A752D"/>
    <w:rsid w:val="001C111A"/>
    <w:rsid w:val="001C6BA1"/>
    <w:rsid w:val="00247AC5"/>
    <w:rsid w:val="00274570"/>
    <w:rsid w:val="0028080B"/>
    <w:rsid w:val="00283DF0"/>
    <w:rsid w:val="002C43D1"/>
    <w:rsid w:val="002C5F52"/>
    <w:rsid w:val="002D5A32"/>
    <w:rsid w:val="003046A6"/>
    <w:rsid w:val="00387C89"/>
    <w:rsid w:val="0048088F"/>
    <w:rsid w:val="004F721E"/>
    <w:rsid w:val="00536923"/>
    <w:rsid w:val="00561C55"/>
    <w:rsid w:val="00563938"/>
    <w:rsid w:val="0056396C"/>
    <w:rsid w:val="005D0DC3"/>
    <w:rsid w:val="005E7F10"/>
    <w:rsid w:val="00674865"/>
    <w:rsid w:val="00685A8A"/>
    <w:rsid w:val="006F3931"/>
    <w:rsid w:val="00707E79"/>
    <w:rsid w:val="0071645B"/>
    <w:rsid w:val="00734CB6"/>
    <w:rsid w:val="0076698E"/>
    <w:rsid w:val="007739FD"/>
    <w:rsid w:val="007849E7"/>
    <w:rsid w:val="007F05FF"/>
    <w:rsid w:val="00800C01"/>
    <w:rsid w:val="00840B2A"/>
    <w:rsid w:val="0084554E"/>
    <w:rsid w:val="00A21B8C"/>
    <w:rsid w:val="00A35983"/>
    <w:rsid w:val="00A46583"/>
    <w:rsid w:val="00A659F3"/>
    <w:rsid w:val="00A74484"/>
    <w:rsid w:val="00B02BB2"/>
    <w:rsid w:val="00B7175A"/>
    <w:rsid w:val="00BF1A7E"/>
    <w:rsid w:val="00C014DF"/>
    <w:rsid w:val="00C300C3"/>
    <w:rsid w:val="00C65E60"/>
    <w:rsid w:val="00CB0444"/>
    <w:rsid w:val="00CB2291"/>
    <w:rsid w:val="00D1176B"/>
    <w:rsid w:val="00D51C38"/>
    <w:rsid w:val="00D71D6D"/>
    <w:rsid w:val="00D82659"/>
    <w:rsid w:val="00D95B29"/>
    <w:rsid w:val="00D97397"/>
    <w:rsid w:val="00E82239"/>
    <w:rsid w:val="00F0175C"/>
    <w:rsid w:val="00F72E69"/>
    <w:rsid w:val="00F92EC8"/>
    <w:rsid w:val="00FC382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31F39"/>
  <w15:chartTrackingRefBased/>
  <w15:docId w15:val="{A9606C0A-E4D0-4FB7-A41B-9DB55BCC2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6923"/>
    <w:pPr>
      <w:spacing w:line="252"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4715742">
      <w:bodyDiv w:val="1"/>
      <w:marLeft w:val="0"/>
      <w:marRight w:val="0"/>
      <w:marTop w:val="0"/>
      <w:marBottom w:val="0"/>
      <w:divBdr>
        <w:top w:val="none" w:sz="0" w:space="0" w:color="auto"/>
        <w:left w:val="none" w:sz="0" w:space="0" w:color="auto"/>
        <w:bottom w:val="none" w:sz="0" w:space="0" w:color="auto"/>
        <w:right w:val="none" w:sz="0" w:space="0" w:color="auto"/>
      </w:divBdr>
    </w:div>
    <w:div w:id="181780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235</TotalTime>
  <Pages>9</Pages>
  <Words>3838</Words>
  <Characters>21879</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Hooshmand</dc:creator>
  <cp:keywords/>
  <dc:description/>
  <cp:lastModifiedBy>احمد حسنی</cp:lastModifiedBy>
  <cp:revision>51</cp:revision>
  <dcterms:created xsi:type="dcterms:W3CDTF">2025-01-25T07:27:00Z</dcterms:created>
  <dcterms:modified xsi:type="dcterms:W3CDTF">2025-02-01T11:31:00Z</dcterms:modified>
</cp:coreProperties>
</file>