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2DFE1" w14:textId="36B92205" w:rsidR="00545947" w:rsidRDefault="00545947" w:rsidP="00545947">
      <w:pPr>
        <w:bidi/>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1248BA48" w14:textId="6AFEBDD9" w:rsidR="0089437A" w:rsidRDefault="0089437A" w:rsidP="00545947">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0B1F22AB" w14:textId="17658925" w:rsidR="0089437A" w:rsidRDefault="00D13696" w:rsidP="0089437A">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rPr>
        <w:t>1404.07.07</w:t>
      </w:r>
    </w:p>
    <w:p w14:paraId="4481AAAD" w14:textId="77777777" w:rsidR="0089437A" w:rsidRDefault="0089437A" w:rsidP="0089437A">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D7D7D4C" w14:textId="043E7442" w:rsidR="0089437A" w:rsidRDefault="0089437A" w:rsidP="0089437A">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sidR="00D13696">
        <w:rPr>
          <w:rFonts w:ascii="IRMitra" w:hAnsi="IRMitra" w:cs="IRMitra" w:hint="cs"/>
          <w:b/>
          <w:bCs/>
          <w:color w:val="C00000"/>
          <w:sz w:val="28"/>
          <w:szCs w:val="28"/>
          <w:shd w:val="clear" w:color="auto" w:fill="FFFFFF"/>
          <w:rtl/>
          <w:lang w:val="x-none"/>
        </w:rPr>
        <w:t xml:space="preserve"> 16</w:t>
      </w:r>
    </w:p>
    <w:p w14:paraId="123CAD45" w14:textId="77777777" w:rsidR="0089437A" w:rsidRDefault="0089437A" w:rsidP="0089437A">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054463C" w14:textId="0308008C" w:rsidR="00001BEF" w:rsidRPr="00001BEF" w:rsidRDefault="00497DEA" w:rsidP="00497DEA">
      <w:pPr>
        <w:bidi/>
        <w:jc w:val="both"/>
        <w:rPr>
          <w:rFonts w:ascii="IRMitra" w:hAnsi="IRMitra" w:cs="IRMitra"/>
          <w:b/>
          <w:bCs/>
          <w:color w:val="000000" w:themeColor="text1"/>
          <w:sz w:val="28"/>
          <w:szCs w:val="28"/>
          <w:rtl/>
          <w:lang w:bidi="fa-IR"/>
        </w:rPr>
      </w:pPr>
      <w:r w:rsidRPr="00001BEF">
        <w:rPr>
          <w:rFonts w:ascii="IRMitra" w:hAnsi="IRMitra" w:cs="IRMitra" w:hint="cs"/>
          <w:b/>
          <w:bCs/>
          <w:color w:val="000000" w:themeColor="text1"/>
          <w:sz w:val="28"/>
          <w:szCs w:val="28"/>
          <w:rtl/>
          <w:lang w:bidi="fa-IR"/>
        </w:rPr>
        <w:t xml:space="preserve">بحث سر این بود که آیا زکات </w:t>
      </w:r>
      <w:r w:rsidR="00001BEF">
        <w:rPr>
          <w:rFonts w:ascii="IRMitra" w:hAnsi="IRMitra" w:cs="IRMitra" w:hint="cs"/>
          <w:b/>
          <w:bCs/>
          <w:color w:val="000000" w:themeColor="text1"/>
          <w:sz w:val="28"/>
          <w:szCs w:val="28"/>
          <w:rtl/>
          <w:lang w:bidi="fa-IR"/>
        </w:rPr>
        <w:t>-</w:t>
      </w:r>
      <w:r w:rsidRPr="00001BEF">
        <w:rPr>
          <w:rFonts w:ascii="IRMitra" w:hAnsi="IRMitra" w:cs="IRMitra" w:hint="cs"/>
          <w:b/>
          <w:bCs/>
          <w:color w:val="000000" w:themeColor="text1"/>
          <w:sz w:val="28"/>
          <w:szCs w:val="28"/>
          <w:rtl/>
          <w:lang w:bidi="fa-IR"/>
        </w:rPr>
        <w:t>بنابراین که مئونه استثنا بشود</w:t>
      </w:r>
      <w:r w:rsidR="00001BEF">
        <w:rPr>
          <w:rFonts w:ascii="IRMitra" w:hAnsi="IRMitra" w:cs="IRMitra" w:hint="cs"/>
          <w:b/>
          <w:bCs/>
          <w:color w:val="000000" w:themeColor="text1"/>
          <w:sz w:val="28"/>
          <w:szCs w:val="28"/>
          <w:rtl/>
          <w:lang w:bidi="fa-IR"/>
        </w:rPr>
        <w:t>-</w:t>
      </w:r>
      <w:r w:rsidRPr="00001BEF">
        <w:rPr>
          <w:rFonts w:ascii="IRMitra" w:hAnsi="IRMitra" w:cs="IRMitra" w:hint="cs"/>
          <w:b/>
          <w:bCs/>
          <w:color w:val="000000" w:themeColor="text1"/>
          <w:sz w:val="28"/>
          <w:szCs w:val="28"/>
          <w:rtl/>
          <w:lang w:bidi="fa-IR"/>
        </w:rPr>
        <w:t xml:space="preserve"> بعد از اخراج مئونه باید به حد نصاب برسد یا نه همین مقداری که قبل از اخراج مئونه به مقدار نصاب برسد زکات واجب هست</w:t>
      </w:r>
      <w:r w:rsidR="00001BEF" w:rsidRPr="00001BEF">
        <w:rPr>
          <w:rFonts w:ascii="IRMitra" w:hAnsi="IRMitra" w:cs="IRMitra" w:hint="cs"/>
          <w:b/>
          <w:bCs/>
          <w:color w:val="000000" w:themeColor="text1"/>
          <w:sz w:val="28"/>
          <w:szCs w:val="28"/>
          <w:rtl/>
          <w:lang w:bidi="fa-IR"/>
        </w:rPr>
        <w:t>.</w:t>
      </w:r>
    </w:p>
    <w:p w14:paraId="7C3114CC" w14:textId="77777777" w:rsidR="00001BEF" w:rsidRDefault="00497DEA" w:rsidP="00001BE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عرض شد که </w:t>
      </w:r>
      <w:r w:rsidRPr="00001BEF">
        <w:rPr>
          <w:rFonts w:ascii="IRMitra" w:hAnsi="IRMitra" w:cs="IRMitra" w:hint="cs"/>
          <w:b/>
          <w:bCs/>
          <w:color w:val="000000" w:themeColor="text1"/>
          <w:sz w:val="28"/>
          <w:szCs w:val="28"/>
          <w:rtl/>
          <w:lang w:bidi="fa-IR"/>
        </w:rPr>
        <w:t>مرحوم آشتیانی</w:t>
      </w:r>
      <w:r>
        <w:rPr>
          <w:rFonts w:ascii="IRMitra" w:hAnsi="IRMitra" w:cs="IRMitra" w:hint="cs"/>
          <w:color w:val="000000" w:themeColor="text1"/>
          <w:sz w:val="28"/>
          <w:szCs w:val="28"/>
          <w:rtl/>
          <w:lang w:bidi="fa-IR"/>
        </w:rPr>
        <w:t xml:space="preserve"> نکته بحث را این طوری مطرح کردند که ما در واقع در موضوع زکات </w:t>
      </w:r>
      <w:r w:rsidRPr="00001BEF">
        <w:rPr>
          <w:rFonts w:ascii="IRMitra" w:hAnsi="IRMitra" w:cs="IRMitra" w:hint="cs"/>
          <w:b/>
          <w:bCs/>
          <w:color w:val="000000" w:themeColor="text1"/>
          <w:sz w:val="28"/>
          <w:szCs w:val="28"/>
          <w:rtl/>
          <w:lang w:bidi="fa-IR"/>
        </w:rPr>
        <w:t>سه تا شرط</w:t>
      </w:r>
      <w:r>
        <w:rPr>
          <w:rFonts w:ascii="IRMitra" w:hAnsi="IRMitra" w:cs="IRMitra" w:hint="cs"/>
          <w:color w:val="000000" w:themeColor="text1"/>
          <w:sz w:val="28"/>
          <w:szCs w:val="28"/>
          <w:rtl/>
          <w:lang w:bidi="fa-IR"/>
        </w:rPr>
        <w:t xml:space="preserve"> داریم</w:t>
      </w:r>
      <w:r w:rsidR="00001BEF">
        <w:rPr>
          <w:rFonts w:ascii="IRMitra" w:hAnsi="IRMitra" w:cs="IRMitra" w:hint="cs"/>
          <w:color w:val="000000" w:themeColor="text1"/>
          <w:sz w:val="28"/>
          <w:szCs w:val="28"/>
          <w:rtl/>
          <w:lang w:bidi="fa-IR"/>
        </w:rPr>
        <w:t>:</w:t>
      </w:r>
    </w:p>
    <w:p w14:paraId="6B33B217" w14:textId="77777777" w:rsidR="00001BEF" w:rsidRDefault="00497DEA" w:rsidP="00001BE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001BEF">
        <w:rPr>
          <w:rFonts w:ascii="IRMitra" w:hAnsi="IRMitra" w:cs="IRMitra" w:hint="cs"/>
          <w:b/>
          <w:bCs/>
          <w:color w:val="000000" w:themeColor="text1"/>
          <w:sz w:val="28"/>
          <w:szCs w:val="28"/>
          <w:rtl/>
          <w:lang w:bidi="fa-IR"/>
        </w:rPr>
        <w:t>یک</w:t>
      </w:r>
      <w:r>
        <w:rPr>
          <w:rFonts w:ascii="IRMitra" w:hAnsi="IRMitra" w:cs="IRMitra" w:hint="cs"/>
          <w:color w:val="000000" w:themeColor="text1"/>
          <w:sz w:val="28"/>
          <w:szCs w:val="28"/>
          <w:rtl/>
          <w:lang w:bidi="fa-IR"/>
        </w:rPr>
        <w:t xml:space="preserve"> شرط این است که ملک مالک باشد </w:t>
      </w:r>
      <w:r w:rsidRPr="00001BEF">
        <w:rPr>
          <w:rFonts w:ascii="IRMitra" w:hAnsi="IRMitra" w:cs="IRMitra" w:hint="cs"/>
          <w:b/>
          <w:bCs/>
          <w:color w:val="000000" w:themeColor="text1"/>
          <w:sz w:val="28"/>
          <w:szCs w:val="28"/>
          <w:rtl/>
          <w:lang w:bidi="fa-IR"/>
        </w:rPr>
        <w:t>یک</w:t>
      </w:r>
      <w:r>
        <w:rPr>
          <w:rFonts w:ascii="IRMitra" w:hAnsi="IRMitra" w:cs="IRMitra" w:hint="cs"/>
          <w:color w:val="000000" w:themeColor="text1"/>
          <w:sz w:val="28"/>
          <w:szCs w:val="28"/>
          <w:rtl/>
          <w:lang w:bidi="fa-IR"/>
        </w:rPr>
        <w:t xml:space="preserve"> شرط این است که به حد نصاب برسد </w:t>
      </w:r>
      <w:r w:rsidRPr="00001BEF">
        <w:rPr>
          <w:rFonts w:ascii="IRMitra" w:hAnsi="IRMitra" w:cs="IRMitra" w:hint="cs"/>
          <w:b/>
          <w:bCs/>
          <w:color w:val="000000" w:themeColor="text1"/>
          <w:sz w:val="28"/>
          <w:szCs w:val="28"/>
          <w:rtl/>
          <w:lang w:bidi="fa-IR"/>
        </w:rPr>
        <w:t>یک</w:t>
      </w:r>
      <w:r>
        <w:rPr>
          <w:rFonts w:ascii="IRMitra" w:hAnsi="IRMitra" w:cs="IRMitra" w:hint="cs"/>
          <w:color w:val="000000" w:themeColor="text1"/>
          <w:sz w:val="28"/>
          <w:szCs w:val="28"/>
          <w:rtl/>
          <w:lang w:bidi="fa-IR"/>
        </w:rPr>
        <w:t xml:space="preserve"> حد شرط این است که زائد بر مئونه باشد </w:t>
      </w:r>
      <w:r w:rsidR="00001B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بحث مئونه در غلات اربعه است</w:t>
      </w:r>
      <w:r w:rsidR="00001B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شرط دوم و شرط سوم را باید دید رابطه آنها با همدیگر چطوری است یعنی آن شرط اول کان موضوع دلیل است شارع مقدس گفته الملک فیه الزکا</w:t>
      </w:r>
      <w:r w:rsidR="00001BEF">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یک دلیل گفته که شرط زکات داشتن ملک این است که این ملک به حد نصاب برسد در واقع مقید شده که الملک الذی فیه الزکا</w:t>
      </w:r>
      <w:r w:rsidR="00001BEF">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یک شرط دیگر هم این است که زائد بر مئونه باشد آیا این دو تا شرطها این دو تا شرط جدیدی که آمدند و در موضوع وارد شدند با هم یک باره وارد شدند که طبیعتاً موضوع این می شود ملکی که به حد نصاب برسد و زائد بر مئونه باشد زکات دارد نتیجه این بحث این می شود که اگر کل ملک به حد نصاب برسد زکات در آن واجب هست هر چند مقدار زائد بر مئونه آن به حد نصاب نباشد ولی اگر گفتیم اول مقید به زائد بر مئونه شده گفتیم ملکی که زائد بر مئونه باشد و این ملک زائد بر مئونه اگر به حد نصاب برسد این نحوه تقییداتشان در طول هم باشد اول زائد بر مئونه بودن قید موضوع بشود بعد آن نصاب اینجا قید بشود خب طبیعتاً نتیجه این بحث این می شود که باید مقدار ملک زائد بر مئونه به حد نصاب برسند این بحث را به این شکل ایشان دنبال کردند</w:t>
      </w:r>
      <w:r w:rsidR="00001BEF">
        <w:rPr>
          <w:rFonts w:ascii="IRMitra" w:hAnsi="IRMitra" w:cs="IRMitra" w:hint="cs"/>
          <w:color w:val="000000" w:themeColor="text1"/>
          <w:sz w:val="28"/>
          <w:szCs w:val="28"/>
          <w:rtl/>
          <w:lang w:bidi="fa-IR"/>
        </w:rPr>
        <w:t>.</w:t>
      </w:r>
    </w:p>
    <w:p w14:paraId="57C88E60" w14:textId="77777777" w:rsidR="00001BEF" w:rsidRDefault="00497DEA" w:rsidP="00001BE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001BEF">
        <w:rPr>
          <w:rFonts w:ascii="IRMitra" w:hAnsi="IRMitra" w:cs="IRMitra" w:hint="cs"/>
          <w:b/>
          <w:bCs/>
          <w:color w:val="000000" w:themeColor="text1"/>
          <w:sz w:val="28"/>
          <w:szCs w:val="28"/>
          <w:rtl/>
          <w:lang w:bidi="fa-IR"/>
        </w:rPr>
        <w:t>در کلام بعضی از آقایان بحث به شکل دیگری مطرح شده</w:t>
      </w:r>
      <w:r>
        <w:rPr>
          <w:rFonts w:ascii="IRMitra" w:hAnsi="IRMitra" w:cs="IRMitra" w:hint="cs"/>
          <w:color w:val="000000" w:themeColor="text1"/>
          <w:sz w:val="28"/>
          <w:szCs w:val="28"/>
          <w:rtl/>
          <w:lang w:bidi="fa-IR"/>
        </w:rPr>
        <w:t xml:space="preserve"> آن یک زاویه دیگر هست حالا این را در کلام آقای هاشمی اینها دنبال شده حالا ما بعداً به کلمه آقای هاشمی هم روزهای دیگر می پردازیم سبک بحث این شکلی است که مثلاً ما ممکن است موضوع حکم را مقید کنیم ممکن است خود حکم را مقید کنیم یعنی دوران امر بین تقیید موضوع حکم هست یا تخصیص خود حکم یعنی تقیید موضوع حکم به زائد بر مئونه یا تقیید حکم به اینکه در زائد مئونه</w:t>
      </w:r>
      <w:r w:rsidR="00001BE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زکات واجب می شود ایشان دو جور نسبت </w:t>
      </w:r>
      <w:r>
        <w:rPr>
          <w:rFonts w:ascii="IRMitra" w:hAnsi="IRMitra" w:cs="IRMitra" w:hint="cs"/>
          <w:color w:val="000000" w:themeColor="text1"/>
          <w:sz w:val="28"/>
          <w:szCs w:val="28"/>
          <w:rtl/>
          <w:lang w:bidi="fa-IR"/>
        </w:rPr>
        <w:lastRenderedPageBreak/>
        <w:t>به زیاد بر مئونه می توانیم تقیید ایجاد کنیم یکی اینکه موضوع را مقید کنیم یکی اینکه حکم را مقید کنیم بعد مثلاً ایشان این طوری تعبیر می کند که اصل قضیه ممکن است شما بگویید ما علم اجمالی داریم که یا موضوع مقید شده است یا حکم مقید شده است این علم اجمالی باعث می شود که ما به اصال</w:t>
      </w:r>
      <w:r w:rsidR="00001BEF">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الاطلاق نه در ناحیه موضوع نه در ناحیه حکم نتوانیم تمسک کنیم دلیل می شود مجمل دلیل که مجمل شد ما به اصال</w:t>
      </w:r>
      <w:r w:rsidR="00001BEF">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البرائه باید تمسک کنیم که نتیجه اصال</w:t>
      </w:r>
      <w:r w:rsidR="00001BEF">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البرائه این است که تا وقتی که مقدار زائد بر مئونه به حد نصاب نرسیده است زکات واجب نیست</w:t>
      </w:r>
    </w:p>
    <w:p w14:paraId="72D4E054" w14:textId="169D3104" w:rsidR="00497DEA" w:rsidRDefault="00497DEA" w:rsidP="00001BEF">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ایشان می خواهد این علم اجمالی را به یک نحوی منحل کند می گوید که حکم ما اینجا علی ای تقدیر مقید است </w:t>
      </w:r>
      <w:r w:rsidR="00F03023">
        <w:rPr>
          <w:rFonts w:ascii="IRMitra" w:hAnsi="IRMitra" w:cs="IRMitra" w:hint="cs"/>
          <w:color w:val="000000" w:themeColor="text1"/>
          <w:sz w:val="28"/>
          <w:szCs w:val="28"/>
          <w:rtl/>
          <w:lang w:bidi="fa-IR"/>
        </w:rPr>
        <w:t>حکم ما مقید است چون اگر موضوع مقید به زائد بر مئونه بشود به تبع تقید موضوع حکم هم مقید می شود چون نمی شود که موضوع مقید باشد و حکم تقید نداشته باشد ولی اگر موضوع مقید نباشد ما لاجرم باید حکم را مقید کنیم از باب تخصیص یعنی حکم قطعاً مقید است از باب دوران امر بین تخصیص و تخصص یعنی ما یقین داریم که حکم شما در دایره وسیع وجود ندارد حکم شما در دایره</w:t>
      </w:r>
      <w:r w:rsidR="00001BEF">
        <w:rPr>
          <w:rFonts w:ascii="IRMitra" w:hAnsi="IRMitra" w:cs="IRMitra" w:hint="cs"/>
          <w:color w:val="000000" w:themeColor="text1"/>
          <w:sz w:val="28"/>
          <w:szCs w:val="28"/>
          <w:rtl/>
          <w:lang w:bidi="fa-IR"/>
        </w:rPr>
        <w:t>.</w:t>
      </w:r>
      <w:r w:rsidR="00F03023">
        <w:rPr>
          <w:rFonts w:ascii="IRMitra" w:hAnsi="IRMitra" w:cs="IRMitra" w:hint="cs"/>
          <w:color w:val="000000" w:themeColor="text1"/>
          <w:sz w:val="28"/>
          <w:szCs w:val="28"/>
          <w:rtl/>
          <w:lang w:bidi="fa-IR"/>
        </w:rPr>
        <w:t xml:space="preserve"> وجوب شما به نحوی نیست که شامل صورت زائد بر مئونه بشود شامل آنها نمی شود حالا یا به جهت اینکه ذاتاً اصلاً موضوع شما ملک زائد بر مئونه بود خب طبیعتاً اصلاً زمینه برای اطلاق حکم وجود نداشته از اول حکم متقیداً ایجاد شده یا نه موضوع شما وسیع بوده ولی حکم را گفتند </w:t>
      </w:r>
      <w:r w:rsidR="00001BEF">
        <w:rPr>
          <w:rFonts w:ascii="IRMitra" w:hAnsi="IRMitra" w:cs="IRMitra" w:hint="cs"/>
          <w:color w:val="000000" w:themeColor="text1"/>
          <w:sz w:val="28"/>
          <w:szCs w:val="28"/>
          <w:rtl/>
          <w:lang w:bidi="fa-IR"/>
        </w:rPr>
        <w:t>«</w:t>
      </w:r>
      <w:r w:rsidR="00F03023">
        <w:rPr>
          <w:rFonts w:ascii="IRMitra" w:hAnsi="IRMitra" w:cs="IRMitra" w:hint="cs"/>
          <w:color w:val="000000" w:themeColor="text1"/>
          <w:sz w:val="28"/>
          <w:szCs w:val="28"/>
          <w:rtl/>
          <w:lang w:bidi="fa-IR"/>
        </w:rPr>
        <w:t>ملک وجب فیه الخمس در زائد بر مئونه اش</w:t>
      </w:r>
      <w:r w:rsidR="00001BEF">
        <w:rPr>
          <w:rFonts w:ascii="IRMitra" w:hAnsi="IRMitra" w:cs="IRMitra" w:hint="cs"/>
          <w:color w:val="000000" w:themeColor="text1"/>
          <w:sz w:val="28"/>
          <w:szCs w:val="28"/>
          <w:rtl/>
          <w:lang w:bidi="fa-IR"/>
        </w:rPr>
        <w:t>»</w:t>
      </w:r>
      <w:r w:rsidR="00F03023">
        <w:rPr>
          <w:rFonts w:ascii="IRMitra" w:hAnsi="IRMitra" w:cs="IRMitra" w:hint="cs"/>
          <w:color w:val="000000" w:themeColor="text1"/>
          <w:sz w:val="28"/>
          <w:szCs w:val="28"/>
          <w:rtl/>
          <w:lang w:bidi="fa-IR"/>
        </w:rPr>
        <w:t xml:space="preserve"> این در زائد بر مئونه اش قید الحکم شده بنابراین این حکم شما که وجب هست این قطعاً قید خورده حالا یا تخصیصاً یا تخصصاً</w:t>
      </w:r>
      <w:r w:rsidR="00001BEF">
        <w:rPr>
          <w:rFonts w:ascii="IRMitra" w:hAnsi="IRMitra" w:cs="IRMitra" w:hint="cs"/>
          <w:color w:val="000000" w:themeColor="text1"/>
          <w:sz w:val="28"/>
          <w:szCs w:val="28"/>
          <w:rtl/>
          <w:lang w:bidi="fa-IR"/>
        </w:rPr>
        <w:t>؛</w:t>
      </w:r>
      <w:r w:rsidR="00F03023">
        <w:rPr>
          <w:rFonts w:ascii="IRMitra" w:hAnsi="IRMitra" w:cs="IRMitra" w:hint="cs"/>
          <w:color w:val="000000" w:themeColor="text1"/>
          <w:sz w:val="28"/>
          <w:szCs w:val="28"/>
          <w:rtl/>
          <w:lang w:bidi="fa-IR"/>
        </w:rPr>
        <w:t xml:space="preserve"> بنابراین این کان نسبت به حکم علم تفصیلی داریم این علم اجمالی شما منحل می شود به علم تفصیلی در ناحیه حکم نسبت به موضوع علم شما می شود شبهه بدویه و در شبهه بدویه می توانید شما به اصال</w:t>
      </w:r>
      <w:r w:rsidR="00001BEF">
        <w:rPr>
          <w:rFonts w:ascii="IRMitra" w:hAnsi="IRMitra" w:cs="IRMitra" w:hint="cs"/>
          <w:color w:val="000000" w:themeColor="text1"/>
          <w:sz w:val="28"/>
          <w:szCs w:val="28"/>
          <w:rtl/>
          <w:lang w:bidi="fa-IR"/>
        </w:rPr>
        <w:t>ة</w:t>
      </w:r>
      <w:r w:rsidR="00F03023">
        <w:rPr>
          <w:rFonts w:ascii="IRMitra" w:hAnsi="IRMitra" w:cs="IRMitra" w:hint="cs"/>
          <w:color w:val="000000" w:themeColor="text1"/>
          <w:sz w:val="28"/>
          <w:szCs w:val="28"/>
          <w:rtl/>
          <w:lang w:bidi="fa-IR"/>
        </w:rPr>
        <w:t xml:space="preserve"> الاطلاق تمسک کنید </w:t>
      </w:r>
    </w:p>
    <w:p w14:paraId="5C47D5DE" w14:textId="3EADDF20" w:rsidR="00F03023" w:rsidRPr="00001BEF" w:rsidRDefault="00001BEF" w:rsidP="00001BEF">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F03023" w:rsidRPr="00001BEF">
        <w:rPr>
          <w:rFonts w:ascii="IRMitra" w:hAnsi="IRMitra" w:cs="IRMitra" w:hint="cs"/>
          <w:color w:val="000000" w:themeColor="text1"/>
          <w:sz w:val="28"/>
          <w:szCs w:val="28"/>
          <w:rtl/>
          <w:lang w:bidi="fa-IR"/>
        </w:rPr>
        <w:t xml:space="preserve">اقل و اکثر </w:t>
      </w:r>
    </w:p>
    <w:p w14:paraId="30C009DE" w14:textId="77777777" w:rsidR="00AA3C36" w:rsidRDefault="00001BEF" w:rsidP="00F0302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F03023">
        <w:rPr>
          <w:rFonts w:ascii="IRMitra" w:hAnsi="IRMitra" w:cs="IRMitra" w:hint="cs"/>
          <w:color w:val="000000" w:themeColor="text1"/>
          <w:sz w:val="28"/>
          <w:szCs w:val="28"/>
          <w:rtl/>
          <w:lang w:bidi="fa-IR"/>
        </w:rPr>
        <w:t>نه در در واقع نمی دانیم آیا موضوع مقید شده است یا موضوع مقید نشده است اصل این است که موضوع مقید نشده باشد دیگر</w:t>
      </w:r>
    </w:p>
    <w:p w14:paraId="7D7D136F" w14:textId="77777777" w:rsidR="00AA3C36" w:rsidRDefault="00F03023" w:rsidP="00AA3C3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ایشان این طوری بحث را دنبال کرده شبیه این بحث از جاهای دیگر هم هست یک جوابی </w:t>
      </w:r>
      <w:r w:rsidRPr="00AA3C36">
        <w:rPr>
          <w:rFonts w:ascii="IRMitra" w:hAnsi="IRMitra" w:cs="IRMitra" w:hint="cs"/>
          <w:b/>
          <w:bCs/>
          <w:color w:val="000000" w:themeColor="text1"/>
          <w:sz w:val="28"/>
          <w:szCs w:val="28"/>
          <w:rtl/>
          <w:lang w:bidi="fa-IR"/>
        </w:rPr>
        <w:t>مرحوم شیخ انصاری</w:t>
      </w:r>
      <w:r>
        <w:rPr>
          <w:rFonts w:ascii="IRMitra" w:hAnsi="IRMitra" w:cs="IRMitra" w:hint="cs"/>
          <w:color w:val="000000" w:themeColor="text1"/>
          <w:sz w:val="28"/>
          <w:szCs w:val="28"/>
          <w:rtl/>
          <w:lang w:bidi="fa-IR"/>
        </w:rPr>
        <w:t xml:space="preserve"> در بعضی جاها در مشبهات این مطلب داده آن جواب اینجا هم می آید که شیخ انصاری به شبه این استدلال در جاهای دیگر ایشان این طوری اشاره کرده عرض کنم خدمت شما مرحوم شیخ انصاری در بعضی موارد به این جا اشاره کرده که</w:t>
      </w:r>
      <w:r w:rsidR="00AA3C36">
        <w:rPr>
          <w:rFonts w:ascii="IRMitra" w:hAnsi="IRMitra" w:cs="IRMitra" w:hint="cs"/>
          <w:color w:val="000000" w:themeColor="text1"/>
          <w:sz w:val="28"/>
          <w:szCs w:val="28"/>
          <w:rtl/>
          <w:lang w:bidi="fa-IR"/>
        </w:rPr>
        <w:t>.</w:t>
      </w:r>
    </w:p>
    <w:p w14:paraId="5ED0E9AA" w14:textId="77777777" w:rsidR="004F514C" w:rsidRDefault="00F03023" w:rsidP="00AA3C3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ببینید ما در واقع اینجا این که می خواهیم بگوییم علم اجمالی داریم حالا به توضیح منی ما در واقع چرا</w:t>
      </w:r>
      <w:r w:rsidR="00AA3C36">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در موضوع و</w:t>
      </w:r>
      <w:r w:rsidR="00AA3C36">
        <w:rPr>
          <w:rFonts w:ascii="IRMitra" w:hAnsi="IRMitra" w:cs="IRMitra" w:hint="cs"/>
          <w:color w:val="000000" w:themeColor="text1"/>
          <w:sz w:val="28"/>
          <w:szCs w:val="28"/>
          <w:rtl/>
          <w:lang w:bidi="fa-IR"/>
        </w:rPr>
        <w:t xml:space="preserve"> اصالة </w:t>
      </w:r>
      <w:r>
        <w:rPr>
          <w:rFonts w:ascii="IRMitra" w:hAnsi="IRMitra" w:cs="IRMitra" w:hint="cs"/>
          <w:color w:val="000000" w:themeColor="text1"/>
          <w:sz w:val="28"/>
          <w:szCs w:val="28"/>
          <w:rtl/>
          <w:lang w:bidi="fa-IR"/>
        </w:rPr>
        <w:t>الاطلاق در حکم جاری نمی شود ما می دانیم یک مخالفت ظاهری اینجا شده علم اجمالی داریم یک مخالفت ظاهری هست نمی دانیم مخالفت ظاهر در ناحیه موضوع هست یا در ناحیه حکم</w:t>
      </w:r>
      <w:r w:rsidR="00AA3C3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با علم اجمالی به اینکه یک مخالفت ظاهری وجود </w:t>
      </w:r>
      <w:r w:rsidR="00F60385">
        <w:rPr>
          <w:rFonts w:ascii="IRMitra" w:hAnsi="IRMitra" w:cs="IRMitra" w:hint="cs"/>
          <w:color w:val="000000" w:themeColor="text1"/>
          <w:sz w:val="28"/>
          <w:szCs w:val="28"/>
          <w:rtl/>
          <w:lang w:bidi="fa-IR"/>
        </w:rPr>
        <w:t xml:space="preserve"> دارد</w:t>
      </w:r>
      <w:r w:rsidR="00AA3C36">
        <w:rPr>
          <w:rFonts w:ascii="IRMitra" w:hAnsi="IRMitra" w:cs="IRMitra" w:hint="cs"/>
          <w:color w:val="000000" w:themeColor="text1"/>
          <w:sz w:val="28"/>
          <w:szCs w:val="28"/>
          <w:rtl/>
          <w:lang w:bidi="fa-IR"/>
        </w:rPr>
        <w:t xml:space="preserve"> اصالة </w:t>
      </w:r>
      <w:r w:rsidR="00F60385">
        <w:rPr>
          <w:rFonts w:ascii="IRMitra" w:hAnsi="IRMitra" w:cs="IRMitra" w:hint="cs"/>
          <w:color w:val="000000" w:themeColor="text1"/>
          <w:sz w:val="28"/>
          <w:szCs w:val="28"/>
          <w:rtl/>
          <w:lang w:bidi="fa-IR"/>
        </w:rPr>
        <w:t xml:space="preserve">الاطلاق جاری نمی شود مثلاً دو تا دلیل ما داریم یک دلیل هست می گوید اکرم العلما یک دلیل می گوید که مثلاً </w:t>
      </w:r>
      <w:r w:rsidR="00497885">
        <w:rPr>
          <w:rFonts w:ascii="IRMitra" w:hAnsi="IRMitra" w:cs="IRMitra" w:hint="cs"/>
          <w:color w:val="000000" w:themeColor="text1"/>
          <w:sz w:val="28"/>
          <w:szCs w:val="28"/>
          <w:rtl/>
          <w:lang w:bidi="fa-IR"/>
        </w:rPr>
        <w:t>س</w:t>
      </w:r>
      <w:r w:rsidR="00F60385">
        <w:rPr>
          <w:rFonts w:ascii="IRMitra" w:hAnsi="IRMitra" w:cs="IRMitra" w:hint="cs"/>
          <w:color w:val="000000" w:themeColor="text1"/>
          <w:sz w:val="28"/>
          <w:szCs w:val="28"/>
          <w:rtl/>
          <w:lang w:bidi="fa-IR"/>
        </w:rPr>
        <w:t xml:space="preserve">ور بده اطعم العلما </w:t>
      </w:r>
      <w:r w:rsidR="00497885">
        <w:rPr>
          <w:rFonts w:ascii="IRMitra" w:hAnsi="IRMitra" w:cs="IRMitra" w:hint="cs"/>
          <w:color w:val="000000" w:themeColor="text1"/>
          <w:sz w:val="28"/>
          <w:szCs w:val="28"/>
          <w:rtl/>
          <w:lang w:bidi="fa-IR"/>
        </w:rPr>
        <w:t xml:space="preserve">ما می دانیم یکی از اینها تخصیص خورده یکی از اینها تخصیص خورده وقتی ندانیم به هیچ کدامشان دیگر نمی شود </w:t>
      </w:r>
      <w:r w:rsidR="00497885">
        <w:rPr>
          <w:rFonts w:ascii="IRMitra" w:hAnsi="IRMitra" w:cs="IRMitra" w:hint="cs"/>
          <w:color w:val="000000" w:themeColor="text1"/>
          <w:sz w:val="28"/>
          <w:szCs w:val="28"/>
          <w:rtl/>
          <w:lang w:bidi="fa-IR"/>
        </w:rPr>
        <w:lastRenderedPageBreak/>
        <w:t>تمسک کرد نمی شود به آنها تمسک کرد دیگر باید رفت اصول عملیه که آیا اقتضا علم اجمالی چه هست آنجا مثلاً علم اجمالی اقتضا می کند که هر دو را باید انجام داد احیاناً ممکن است علم اجمالی این طور اقتضا نکند مثلاً فرض کنید یک دلیل اگر الزامی باشد یک دلیل ترخیصی باشد آن علم اجمالی که تنجیز می آورد در دو تا دلیل هست که هر دو الزامی باشند یک دلیل می گوید علما واجب الاکرام هستند یک دلیل می گوید علما جایز التقلید هستند ما بدانیم یکی از اینها یک قیدی خورده خلاف ظاهر در آن مثلاً اراده شده قید عرض کنم مثلاً اجتهاد برای او خورده اینجا هم ما می دانیم هر دو اینها به نحو مطلق</w:t>
      </w:r>
      <w:r w:rsidR="004F514C">
        <w:rPr>
          <w:rFonts w:ascii="IRMitra" w:hAnsi="IRMitra" w:cs="IRMitra" w:hint="cs"/>
          <w:color w:val="000000" w:themeColor="text1"/>
          <w:sz w:val="28"/>
          <w:szCs w:val="28"/>
          <w:rtl/>
          <w:lang w:bidi="fa-IR"/>
        </w:rPr>
        <w:t>،</w:t>
      </w:r>
      <w:r w:rsidR="00497885">
        <w:rPr>
          <w:rFonts w:ascii="IRMitra" w:hAnsi="IRMitra" w:cs="IRMitra" w:hint="cs"/>
          <w:color w:val="000000" w:themeColor="text1"/>
          <w:sz w:val="28"/>
          <w:szCs w:val="28"/>
          <w:rtl/>
          <w:lang w:bidi="fa-IR"/>
        </w:rPr>
        <w:t xml:space="preserve"> حکم ثابت نیست پس</w:t>
      </w:r>
      <w:r w:rsidR="00AA3C36">
        <w:rPr>
          <w:rFonts w:ascii="IRMitra" w:hAnsi="IRMitra" w:cs="IRMitra" w:hint="cs"/>
          <w:color w:val="000000" w:themeColor="text1"/>
          <w:sz w:val="28"/>
          <w:szCs w:val="28"/>
          <w:rtl/>
          <w:lang w:bidi="fa-IR"/>
        </w:rPr>
        <w:t xml:space="preserve"> اصالة </w:t>
      </w:r>
      <w:r w:rsidR="00497885">
        <w:rPr>
          <w:rFonts w:ascii="IRMitra" w:hAnsi="IRMitra" w:cs="IRMitra" w:hint="cs"/>
          <w:color w:val="000000" w:themeColor="text1"/>
          <w:sz w:val="28"/>
          <w:szCs w:val="28"/>
          <w:rtl/>
          <w:lang w:bidi="fa-IR"/>
        </w:rPr>
        <w:t xml:space="preserve">الاطلاق در این دو تا دلیل را نمی شود اجرا کرد چون می دانیم یک تخصیصی متوجه یکی از اینها شده وقتی نتوانستیم به اصل لفظی تمسک کنیم باید بگوییم اصل عملی اینجا دیگر اصل عملی اقتضا برائت می کند اصل عملی اقتضا برائت می کند ما نمی دانیم وجوب اکرام علما نسبت به علما غیر مجتهد هم هست یا نیست اصل این است که نسبت به علمای غیر مجتهد هم وجوب اکرام باشد چون نسبت به آن دلیل دیگری که بحث جواز تقلید هست آن عرض کنم آن بحث مثلاً جواز هست نه بحث حالا اینها از باب مثال دارم عرض می کنم چون جواز تقلید وضعی هست و عملاً به الزام برمی گردد و اینها ولی اگر جواب این یعنی دو تا حکمی که ما در موردش تخصیص داریم فرض می کنیم یک حکمش الزامی باشد یک حکمش ترخیصی باشد به طوری که علم اجمالی در این وسط ایجاد نشود اینجا به مرحله اصل عملی که می رسیم اصل عملی برائت می شود چون علم اجمالی نداریم </w:t>
      </w:r>
      <w:r w:rsidR="004F514C">
        <w:rPr>
          <w:rFonts w:ascii="IRMitra" w:hAnsi="IRMitra" w:cs="IRMitra" w:hint="cs"/>
          <w:color w:val="000000" w:themeColor="text1"/>
          <w:sz w:val="28"/>
          <w:szCs w:val="28"/>
          <w:rtl/>
          <w:lang w:bidi="fa-IR"/>
        </w:rPr>
        <w:t xml:space="preserve">. </w:t>
      </w:r>
      <w:r w:rsidR="00497885">
        <w:rPr>
          <w:rFonts w:ascii="IRMitra" w:hAnsi="IRMitra" w:cs="IRMitra" w:hint="cs"/>
          <w:color w:val="000000" w:themeColor="text1"/>
          <w:sz w:val="28"/>
          <w:szCs w:val="28"/>
          <w:rtl/>
          <w:lang w:bidi="fa-IR"/>
        </w:rPr>
        <w:t xml:space="preserve">اصل مطلب این شکلی است </w:t>
      </w:r>
    </w:p>
    <w:p w14:paraId="726B4DBB" w14:textId="77777777" w:rsidR="004F514C" w:rsidRDefault="00497885" w:rsidP="004F514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در ما نحن فیه ما می گوییم آیا موضوع مقید شده است یا حکم مقید شده است علم اجمالی داریم که یک خلاف ظاهری در اینجا اراده شده یا موضوع مقید شده است یا حکم مقید شده است </w:t>
      </w:r>
      <w:r w:rsidRPr="004F514C">
        <w:rPr>
          <w:rFonts w:ascii="IRMitra" w:hAnsi="IRMitra" w:cs="IRMitra" w:hint="cs"/>
          <w:b/>
          <w:bCs/>
          <w:color w:val="000000" w:themeColor="text1"/>
          <w:sz w:val="28"/>
          <w:szCs w:val="28"/>
          <w:rtl/>
          <w:lang w:bidi="fa-IR"/>
        </w:rPr>
        <w:t>آقای حکیم</w:t>
      </w:r>
      <w:r>
        <w:rPr>
          <w:rFonts w:ascii="IRMitra" w:hAnsi="IRMitra" w:cs="IRMitra" w:hint="cs"/>
          <w:color w:val="000000" w:themeColor="text1"/>
          <w:sz w:val="28"/>
          <w:szCs w:val="28"/>
          <w:rtl/>
          <w:lang w:bidi="fa-IR"/>
        </w:rPr>
        <w:t xml:space="preserve"> می فرماید که آن حکم حتماً مقید است به تبع موضوع آن حکم هم حتماً مقید است </w:t>
      </w:r>
      <w:r w:rsidRPr="004F514C">
        <w:rPr>
          <w:rFonts w:ascii="IRMitra" w:hAnsi="IRMitra" w:cs="IRMitra" w:hint="cs"/>
          <w:b/>
          <w:bCs/>
          <w:color w:val="000000" w:themeColor="text1"/>
          <w:sz w:val="28"/>
          <w:szCs w:val="28"/>
          <w:rtl/>
          <w:lang w:bidi="fa-IR"/>
        </w:rPr>
        <w:t>پاسخ</w:t>
      </w:r>
      <w:r>
        <w:rPr>
          <w:rFonts w:ascii="IRMitra" w:hAnsi="IRMitra" w:cs="IRMitra" w:hint="cs"/>
          <w:color w:val="000000" w:themeColor="text1"/>
          <w:sz w:val="28"/>
          <w:szCs w:val="28"/>
          <w:rtl/>
          <w:lang w:bidi="fa-IR"/>
        </w:rPr>
        <w:t xml:space="preserve"> مطلب این است که تقید حکم به تبع موضوع خلاف اصل نیست که یعنی خلاف قاعده ای ما مرتکب اگر موضوع مقید باشد به تبع اینکه ما موضوع را قید زدیم حکم هم مقید شد این خلاف ظاهر جدید که نیست که</w:t>
      </w:r>
      <w:r w:rsidR="004F514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خلاف ظاهر جدیدی نیست که</w:t>
      </w:r>
      <w:r w:rsidR="004F514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وقتی خلاف ظاهر جدید نیست تقید حکم اصلاً خلاف اصل نیست ما می دانیم یک خلاف اصلی اینجا وجود دارد یا در ناحیه موضوع خلاف اصل وجود دارد یا در ناحیه حکم</w:t>
      </w:r>
      <w:r w:rsidR="004F514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خلاف اصل وجود دارد بنابراین آن علم اجمالی منحل نمی شود که ایشان می خواهند علم اجمالی را بگوید منحل می شود و اینها این مطلب مطلب تمام نیست</w:t>
      </w:r>
    </w:p>
    <w:p w14:paraId="49F4C906" w14:textId="77777777" w:rsidR="004F514C" w:rsidRDefault="00497885" w:rsidP="004F514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البته اینها این بحثها همه در صورتی هست که ما اصلاً اطلاق ادله را ذاتاً قبول داشته باشیم اطلاق یعنی ادله اولیه را اینکه اطلاق دارد را قبول داشته باشیم ادله ای که اقیم</w:t>
      </w:r>
      <w:r w:rsidR="004F514C">
        <w:rPr>
          <w:rFonts w:ascii="IRMitra" w:hAnsi="IRMitra" w:cs="IRMitra" w:hint="cs"/>
          <w:color w:val="000000" w:themeColor="text1"/>
          <w:sz w:val="28"/>
          <w:szCs w:val="28"/>
          <w:rtl/>
          <w:lang w:bidi="fa-IR"/>
        </w:rPr>
        <w:t>وا</w:t>
      </w:r>
      <w:r>
        <w:rPr>
          <w:rFonts w:ascii="IRMitra" w:hAnsi="IRMitra" w:cs="IRMitra" w:hint="cs"/>
          <w:color w:val="000000" w:themeColor="text1"/>
          <w:sz w:val="28"/>
          <w:szCs w:val="28"/>
          <w:rtl/>
          <w:lang w:bidi="fa-IR"/>
        </w:rPr>
        <w:t xml:space="preserve"> الصلاة و آتوا الزکوة یا فیما </w:t>
      </w:r>
      <w:r w:rsidR="004F514C">
        <w:rPr>
          <w:rFonts w:ascii="IRMitra" w:hAnsi="IRMitra" w:cs="IRMitra" w:hint="cs"/>
          <w:color w:val="000000" w:themeColor="text1"/>
          <w:sz w:val="28"/>
          <w:szCs w:val="28"/>
          <w:rtl/>
          <w:lang w:bidi="fa-IR"/>
        </w:rPr>
        <w:t>سقت</w:t>
      </w:r>
      <w:r>
        <w:rPr>
          <w:rFonts w:ascii="IRMitra" w:hAnsi="IRMitra" w:cs="IRMitra" w:hint="cs"/>
          <w:color w:val="000000" w:themeColor="text1"/>
          <w:sz w:val="28"/>
          <w:szCs w:val="28"/>
          <w:rtl/>
          <w:lang w:bidi="fa-IR"/>
        </w:rPr>
        <w:t xml:space="preserve"> السماء العشر امثال اینها در حالیکه به نظر ما هیچ یک از این</w:t>
      </w:r>
      <w:r w:rsidR="004F514C">
        <w:rPr>
          <w:rFonts w:ascii="IRMitra" w:hAnsi="IRMitra" w:cs="IRMitra" w:hint="cs"/>
          <w:color w:val="000000" w:themeColor="text1"/>
          <w:sz w:val="28"/>
          <w:szCs w:val="28"/>
          <w:rtl/>
          <w:lang w:bidi="fa-IR"/>
        </w:rPr>
        <w:t>ها</w:t>
      </w:r>
      <w:r>
        <w:rPr>
          <w:rFonts w:ascii="IRMitra" w:hAnsi="IRMitra" w:cs="IRMitra" w:hint="cs"/>
          <w:color w:val="000000" w:themeColor="text1"/>
          <w:sz w:val="28"/>
          <w:szCs w:val="28"/>
          <w:rtl/>
          <w:lang w:bidi="fa-IR"/>
        </w:rPr>
        <w:t xml:space="preserve"> اطلاق لفظی ندارد منتهی در مقام بیان اینکه هیچ قید و قیودی ندارند نیستند مثلاً آن ادله اولیه آتوا الزکوة اصل اینکه زکات واجب است را می خواهد بیان کند اما چه قیدی در کجاها هست در کجاها نیست آنها ناظر به آنها نیست یا فیما </w:t>
      </w:r>
      <w:r w:rsidR="004F514C">
        <w:rPr>
          <w:rFonts w:ascii="IRMitra" w:hAnsi="IRMitra" w:cs="IRMitra" w:hint="cs"/>
          <w:color w:val="000000" w:themeColor="text1"/>
          <w:sz w:val="28"/>
          <w:szCs w:val="28"/>
          <w:rtl/>
          <w:lang w:bidi="fa-IR"/>
        </w:rPr>
        <w:t>سقت</w:t>
      </w:r>
      <w:r>
        <w:rPr>
          <w:rFonts w:ascii="IRMitra" w:hAnsi="IRMitra" w:cs="IRMitra" w:hint="cs"/>
          <w:color w:val="000000" w:themeColor="text1"/>
          <w:sz w:val="28"/>
          <w:szCs w:val="28"/>
          <w:rtl/>
          <w:lang w:bidi="fa-IR"/>
        </w:rPr>
        <w:t xml:space="preserve"> </w:t>
      </w:r>
      <w:r w:rsidR="004F514C">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سماء العشر آن در مقام بیان مقدار زکات است می گوید در بعضی از موارد در غلات</w:t>
      </w:r>
      <w:r w:rsidR="004F514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زکات یک دهم است در بعضی موارد زکات یک بیستم است اما حالا این مواردی که زکات یک دهم است بر چه هست نمی دانم نصاب در آن معتبر است نصاب معتبر نیست مئونه استثنا می شود مئونه به این جهات کار ندارد ناظر به جهت دیگری هست</w:t>
      </w:r>
    </w:p>
    <w:p w14:paraId="06126C67" w14:textId="77777777" w:rsidR="004F514C" w:rsidRDefault="00497885" w:rsidP="004F514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البته آن جهات دیگر ما به اطلاق مقامی می توانیم آنها را نفی کنیم یعنی اطلاق یعنی بحث این است که اگر یک قیدی این جا وجود داشته باشد شارع مقدس باید حالا نه فیما </w:t>
      </w:r>
      <w:r w:rsidR="004F514C">
        <w:rPr>
          <w:rFonts w:ascii="IRMitra" w:hAnsi="IRMitra" w:cs="IRMitra" w:hint="cs"/>
          <w:color w:val="000000" w:themeColor="text1"/>
          <w:sz w:val="28"/>
          <w:szCs w:val="28"/>
          <w:rtl/>
          <w:lang w:bidi="fa-IR"/>
        </w:rPr>
        <w:t>سقت</w:t>
      </w:r>
      <w:r>
        <w:rPr>
          <w:rFonts w:ascii="IRMitra" w:hAnsi="IRMitra" w:cs="IRMitra" w:hint="cs"/>
          <w:color w:val="000000" w:themeColor="text1"/>
          <w:sz w:val="28"/>
          <w:szCs w:val="28"/>
          <w:rtl/>
          <w:lang w:bidi="fa-IR"/>
        </w:rPr>
        <w:t xml:space="preserve"> السماء اصلاً کلاً در مورد زکات اگر در پرداخت زکات یک قیدی وجود داشته باشد شارع مقدس باید بیان کرده باشد آن بحث اطلاق مقامی یک مدل دیگری بحث را دنبال می کند </w:t>
      </w:r>
    </w:p>
    <w:p w14:paraId="1DC92B50" w14:textId="77777777" w:rsidR="004F514C" w:rsidRDefault="00497885" w:rsidP="004F514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w:t>
      </w:r>
      <w:r w:rsidR="00A1059D">
        <w:rPr>
          <w:rFonts w:ascii="IRMitra" w:hAnsi="IRMitra" w:cs="IRMitra" w:hint="cs"/>
          <w:color w:val="000000" w:themeColor="text1"/>
          <w:sz w:val="28"/>
          <w:szCs w:val="28"/>
          <w:rtl/>
          <w:lang w:bidi="fa-IR"/>
        </w:rPr>
        <w:t>عمده قضیه من فکر می کنم که نه همه مبتنی بر این است که ادله ای که در مورد نصاب شرط کرده این ادله اجمال داشته باشد صحبت سر این است که این ادله اجمال دارد و حالا که اجمال دارد آیا می توانیم به نحوی از انحا رفع اجمالش بکنیم حالا یا در ناحیه اصل لفظی یا در ناحیه اصل عملی ولی من تصور می کنم که تناسبات حکم و موضوع اقتضا می کند که اصلاً نصاب برای این جعل شده که کسی که بیشتر پول گیرش آمده بیشتر سود برده آنها زکات بدهند یعنی موضوع نصاب فائده است موضوع خود نصاب یعنی چرا یک کسی که نصاب یعنی یک کسی که بیشتر پول گیرش بعضی افراد زکات را واجب کردند بر بعضی افراد زکات را واجب نکردند اینکه چون مال بیشتر گیر آورده یا اینکه بیشتر سود ضمیمه او شده به نظر می رسد که عقلاءً و تناسب حکم و موضوع اقتضا می کند به جهت این هست که سود بیشتر گیر او آمده یک موقعی اصلاً ما زکات را موضوعش را سود نمی دانیم یا اصلاً زکات یک امر تعبدی است موضوعش هم سود نیست آن  جهت عقلایی که مالیاتها و درآمد افزوده است و امثال اینها آنها را محکم نمی کنیم آن یک بحث دیگر است که خارج از بحث ماست ما فعلاً فرض این است که بنا گذاشتیم بر اینکه مئونه استثنا می شود بر فرض اینکه مئونه اسثتنا می شود یعنی ما می گوییم زکات بر اساس سود هست خب زکاتی که بر اساس سود هست خب چرا بعضی افراد</w:t>
      </w:r>
      <w:r w:rsidR="004F514C">
        <w:rPr>
          <w:rFonts w:ascii="IRMitra" w:hAnsi="IRMitra" w:cs="IRMitra" w:hint="cs"/>
          <w:color w:val="000000" w:themeColor="text1"/>
          <w:sz w:val="28"/>
          <w:szCs w:val="28"/>
          <w:rtl/>
          <w:lang w:bidi="fa-IR"/>
        </w:rPr>
        <w:t>،</w:t>
      </w:r>
      <w:r w:rsidR="00A1059D">
        <w:rPr>
          <w:rFonts w:ascii="IRMitra" w:hAnsi="IRMitra" w:cs="IRMitra" w:hint="cs"/>
          <w:color w:val="000000" w:themeColor="text1"/>
          <w:sz w:val="28"/>
          <w:szCs w:val="28"/>
          <w:rtl/>
          <w:lang w:bidi="fa-IR"/>
        </w:rPr>
        <w:t xml:space="preserve"> شارع مقدس زکات را واجب کرده که بعضی از افراد در بحث نصاب این به جهت اینکه او کمتر گیرش آمده و او بیشتر کمتر سود برده آن بیشتر سود برده فرض این است که موضوع ملک خالی نیست یعنی آن چیزی که مناط است برای اینکه شارع مقدس زکات را واجب کرده این نیست که من ملکی به دستم آمده نه ملک خالص ملکی که در قبالش مئونه و هزینه ای بر او ثبت نکرده باشد من تصور می کنم عقلاءً این بعد از اخراج مئونه</w:t>
      </w:r>
      <w:r w:rsidR="004F514C">
        <w:rPr>
          <w:rFonts w:ascii="IRMitra" w:hAnsi="IRMitra" w:cs="IRMitra" w:hint="cs"/>
          <w:color w:val="000000" w:themeColor="text1"/>
          <w:sz w:val="28"/>
          <w:szCs w:val="28"/>
          <w:rtl/>
          <w:lang w:bidi="fa-IR"/>
        </w:rPr>
        <w:t>،</w:t>
      </w:r>
      <w:r w:rsidR="00A1059D">
        <w:rPr>
          <w:rFonts w:ascii="IRMitra" w:hAnsi="IRMitra" w:cs="IRMitra" w:hint="cs"/>
          <w:color w:val="000000" w:themeColor="text1"/>
          <w:sz w:val="28"/>
          <w:szCs w:val="28"/>
          <w:rtl/>
          <w:lang w:bidi="fa-IR"/>
        </w:rPr>
        <w:t xml:space="preserve"> نصاب باید سنجیده بشود</w:t>
      </w:r>
      <w:r w:rsidR="004F514C">
        <w:rPr>
          <w:rFonts w:ascii="IRMitra" w:hAnsi="IRMitra" w:cs="IRMitra" w:hint="cs"/>
          <w:color w:val="000000" w:themeColor="text1"/>
          <w:sz w:val="28"/>
          <w:szCs w:val="28"/>
          <w:rtl/>
          <w:lang w:bidi="fa-IR"/>
        </w:rPr>
        <w:t>.</w:t>
      </w:r>
    </w:p>
    <w:p w14:paraId="7EBF8F1F" w14:textId="61C06EAC" w:rsidR="00F03023" w:rsidRDefault="00A1059D" w:rsidP="004F514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 این که فقهای ما نوع یعنی یک چیز قوی شاید تا قبل از محقق علامه حلی کسی که صریحاً گفته باشد که در نصاب مئونه استثنا نمی شود قبل از علامه حلی من یادم نمی آید کسی گفته باشد به خاطر همین درک متعارف و عرفی هست که وقتی قرار شد مئونه استثنا باشد این فار</w:t>
      </w:r>
      <w:r w:rsidR="004F514C">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 بین من علیه الزکا</w:t>
      </w:r>
      <w:r w:rsidR="004F514C">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و من علیه الزکا</w:t>
      </w:r>
      <w:r w:rsidR="004F514C">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زیادتر بودن سود یکی و کمتر بودن سود دیگری است من فکر می کنم مطلب از این جهت شاید قدری دقت داشته باشد خیلی به آن بحثهای نمی دانم اصل لفظی و اصل عملی و این چیزها بحث نکشیده </w:t>
      </w:r>
    </w:p>
    <w:p w14:paraId="1B4BD5D1" w14:textId="68C624F0" w:rsidR="00A1059D" w:rsidRPr="0005645D" w:rsidRDefault="0005645D" w:rsidP="0005645D">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 ...</w:t>
      </w:r>
      <w:r w:rsidR="00A1059D" w:rsidRPr="0005645D">
        <w:rPr>
          <w:rFonts w:ascii="IRMitra" w:hAnsi="IRMitra" w:cs="IRMitra" w:hint="cs"/>
          <w:color w:val="000000" w:themeColor="text1"/>
          <w:sz w:val="28"/>
          <w:szCs w:val="28"/>
          <w:rtl/>
          <w:lang w:bidi="fa-IR"/>
        </w:rPr>
        <w:t xml:space="preserve"> جایی بود که نصف یعنی بگوییم میزان محصول به نصاب رسیده بعد آن میزانی که مئونه هست این قدر زیاد است که کل آن قضیه را پوشش می دهد بعد اینجا کم است یک اشتباهی پیش می آید از جهتی که نصاب در پله اول شامل شده و به نصاب رسیده وجوب زکات می آید مئونه را کم کن می گوییم آقا کلش کم می شود پس زکت نمی خواهی بدهی یعنی در یک سری موارد هم اگر ما بخواهیم بعد از اینکه نصاب را لحاظ کردیم مئونه را خارج کنیم اصلاً صفر می شود </w:t>
      </w:r>
    </w:p>
    <w:p w14:paraId="13665734" w14:textId="1A772FB1" w:rsidR="00A1059D" w:rsidRDefault="0005645D" w:rsidP="00A1059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A1059D">
        <w:rPr>
          <w:rFonts w:ascii="IRMitra" w:hAnsi="IRMitra" w:cs="IRMitra" w:hint="cs"/>
          <w:color w:val="000000" w:themeColor="text1"/>
          <w:sz w:val="28"/>
          <w:szCs w:val="28"/>
          <w:rtl/>
          <w:lang w:bidi="fa-IR"/>
        </w:rPr>
        <w:t xml:space="preserve">عیب ندارد این را می گویند تقیید خود حکم می شود به جهت اینکه حکمش مقید می شود زکات در این طور موارد نیست این اشکالی ندارد </w:t>
      </w:r>
    </w:p>
    <w:p w14:paraId="4AEDBE2C" w14:textId="77777777" w:rsidR="0005645D" w:rsidRDefault="00A1059D" w:rsidP="00A1059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 نقطه اصلی بحث هست حالا من می خواهم یک </w:t>
      </w:r>
      <w:r w:rsidRPr="0005645D">
        <w:rPr>
          <w:rFonts w:ascii="IRMitra" w:hAnsi="IRMitra" w:cs="IRMitra" w:hint="cs"/>
          <w:b/>
          <w:bCs/>
          <w:color w:val="000000" w:themeColor="text1"/>
          <w:sz w:val="28"/>
          <w:szCs w:val="28"/>
          <w:rtl/>
          <w:lang w:bidi="fa-IR"/>
        </w:rPr>
        <w:t>مروری داشته باشیم روی ادله ای که از آن ادله استثنا مئونه آمده</w:t>
      </w:r>
      <w:r>
        <w:rPr>
          <w:rFonts w:ascii="IRMitra" w:hAnsi="IRMitra" w:cs="IRMitra" w:hint="cs"/>
          <w:color w:val="000000" w:themeColor="text1"/>
          <w:sz w:val="28"/>
          <w:szCs w:val="28"/>
          <w:rtl/>
          <w:lang w:bidi="fa-IR"/>
        </w:rPr>
        <w:t xml:space="preserve"> ببینیم اقتضای آنهایی که ادله ای که بر استثنا مئونه ذکر کردیم این هست که </w:t>
      </w:r>
      <w:r w:rsidR="00B1506D">
        <w:rPr>
          <w:rFonts w:ascii="IRMitra" w:hAnsi="IRMitra" w:cs="IRMitra" w:hint="cs"/>
          <w:color w:val="000000" w:themeColor="text1"/>
          <w:sz w:val="28"/>
          <w:szCs w:val="28"/>
          <w:rtl/>
          <w:lang w:bidi="fa-IR"/>
        </w:rPr>
        <w:t xml:space="preserve">به اصطلاح نصاب به چه نحوی باید ملاحظه بشود آیا یک اقتضای خاصی آن ادله دارند یا اصلاً اقتضایی نسبت به این مطلب ندارد اینکه آیا مازاد بر مئونه باید به حد نصاب برسند یا کل محصول آیا ادله استثنا مئونه نسبت به بحث ما اقتضای خاصی دارند تعیین کننده یکی از دو تا احتمال در مسئله هستند یا نیستند </w:t>
      </w:r>
    </w:p>
    <w:p w14:paraId="48A3252D" w14:textId="77777777" w:rsidR="00247EF7" w:rsidRDefault="00B1506D" w:rsidP="0005645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ما نکاتی که ذکر می کردیم حالا من یکی از نکات بحث فتواهای عامه بود که فتواهای عامه ابهاماتی دارد دیگر حالا این قدر ابهام دارد که خیلی روی فتوای عامه در این بحث تاکید نمی کن</w:t>
      </w:r>
      <w:r w:rsidR="0005645D">
        <w:rPr>
          <w:rFonts w:ascii="IRMitra" w:hAnsi="IRMitra" w:cs="IRMitra" w:hint="cs"/>
          <w:color w:val="000000" w:themeColor="text1"/>
          <w:sz w:val="28"/>
          <w:szCs w:val="28"/>
          <w:rtl/>
          <w:lang w:bidi="fa-IR"/>
        </w:rPr>
        <w:t>یم</w:t>
      </w:r>
      <w:r>
        <w:rPr>
          <w:rFonts w:ascii="IRMitra" w:hAnsi="IRMitra" w:cs="IRMitra" w:hint="cs"/>
          <w:color w:val="000000" w:themeColor="text1"/>
          <w:sz w:val="28"/>
          <w:szCs w:val="28"/>
          <w:rtl/>
          <w:lang w:bidi="fa-IR"/>
        </w:rPr>
        <w:t xml:space="preserve"> ولی من این نکته را آنجا عرض می کردم می گفتم که در مورد استثنا خراج</w:t>
      </w:r>
      <w:r w:rsidR="0005645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استثنا خراج که مورد اختلاف بین عامه هست آیا خراج استثنا می شود یا استثنا نمی شود و اینها آنهایی که استثنا کردند خراج را به منزله مئونه زرع تلقی کردند و از این باب گرفتند یک خصوصیتی برا</w:t>
      </w:r>
      <w:r w:rsidR="0005645D">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قائل نشدند و شاید همین جهت هم بوده که فقهای ما از ادله استثنا خراج استثنای کل مئونه را نتیجه گرفتند اگر ما این استدلال تام باشد بگوییم نظری که فقها یک الغا خصوصیت ما می گفتیم </w:t>
      </w:r>
      <w:r w:rsidR="00482555">
        <w:rPr>
          <w:rFonts w:ascii="IRMitra" w:hAnsi="IRMitra" w:cs="IRMitra" w:hint="cs"/>
          <w:color w:val="000000" w:themeColor="text1"/>
          <w:sz w:val="28"/>
          <w:szCs w:val="28"/>
          <w:rtl/>
          <w:lang w:bidi="fa-IR"/>
        </w:rPr>
        <w:t>ذا</w:t>
      </w:r>
      <w:r>
        <w:rPr>
          <w:rFonts w:ascii="IRMitra" w:hAnsi="IRMitra" w:cs="IRMitra" w:hint="cs"/>
          <w:color w:val="000000" w:themeColor="text1"/>
          <w:sz w:val="28"/>
          <w:szCs w:val="28"/>
          <w:rtl/>
          <w:lang w:bidi="fa-IR"/>
        </w:rPr>
        <w:t>تاً این الغای خصوصیت شاید فی نفسه این قدر قوی نباشد خصوصیت داشته باشد بین خراج و سایر مئونه ها فرق است ولی در فضایی که آنهایی که استثنا خراج کردند خراج را به اعتبار مئونة الزرع استثنا می کنند در این فضا از روایتهای استثنا خراج می توانیم الغا خصوصیت کنیم این را لااقل در حد یک م</w:t>
      </w:r>
      <w:r w:rsidR="00482555">
        <w:rPr>
          <w:rFonts w:ascii="IRMitra" w:hAnsi="IRMitra" w:cs="IRMitra" w:hint="cs"/>
          <w:color w:val="000000" w:themeColor="text1"/>
          <w:sz w:val="28"/>
          <w:szCs w:val="28"/>
          <w:rtl/>
          <w:lang w:bidi="fa-IR"/>
        </w:rPr>
        <w:t xml:space="preserve">ویدی برای استثنا مئونه ذکر می کردیم خب اگر بیان این باشد از ادله استفاده می شود که نصاب بعد از خراج محاسبه می شود نصاب بعد از خراج خراج هم که از باب مثال برای مطلق مئونه باشد می شود نصاب بعد از مئونه این اولین وجهی که اینجا هست ما البته به فقه رضوی اعتماد نداشتیم می گفتیم معلوم نیست فقه رضوی درست باشد و اینها ولی </w:t>
      </w:r>
      <w:r w:rsidR="00482555" w:rsidRPr="00247EF7">
        <w:rPr>
          <w:rFonts w:ascii="IRMitra" w:hAnsi="IRMitra" w:cs="IRMitra" w:hint="cs"/>
          <w:b/>
          <w:bCs/>
          <w:color w:val="000000" w:themeColor="text1"/>
          <w:sz w:val="28"/>
          <w:szCs w:val="28"/>
          <w:rtl/>
          <w:lang w:bidi="fa-IR"/>
        </w:rPr>
        <w:t>مرحوم آقای میلانی روی فقه رضوی خیلی تاکید دارند</w:t>
      </w:r>
      <w:r w:rsidR="00482555">
        <w:rPr>
          <w:rFonts w:ascii="IRMitra" w:hAnsi="IRMitra" w:cs="IRMitra" w:hint="cs"/>
          <w:color w:val="000000" w:themeColor="text1"/>
          <w:sz w:val="28"/>
          <w:szCs w:val="28"/>
          <w:rtl/>
          <w:lang w:bidi="fa-IR"/>
        </w:rPr>
        <w:t xml:space="preserve"> و در این بحث علاوه بر اینکه به فقه رضوی بار دیگر تمسک می کنند بر اینکه می خواهند بگویند نصاب در مازاد بر خراج ملاحظه می شود یک عبارتی دارند من این عبارت را خواستم بیاورم جالب است </w:t>
      </w:r>
      <w:r w:rsidR="00482555" w:rsidRPr="00247EF7">
        <w:rPr>
          <w:rFonts w:ascii="IRMitra" w:hAnsi="IRMitra" w:cs="IRMitra" w:hint="cs"/>
          <w:b/>
          <w:bCs/>
          <w:color w:val="000000" w:themeColor="text1"/>
          <w:sz w:val="28"/>
          <w:szCs w:val="28"/>
          <w:rtl/>
          <w:lang w:bidi="fa-IR"/>
        </w:rPr>
        <w:t>ایشان می گوید</w:t>
      </w:r>
      <w:r w:rsidR="00482555">
        <w:rPr>
          <w:rFonts w:ascii="IRMitra" w:hAnsi="IRMitra" w:cs="IRMitra" w:hint="cs"/>
          <w:color w:val="000000" w:themeColor="text1"/>
          <w:sz w:val="28"/>
          <w:szCs w:val="28"/>
          <w:rtl/>
          <w:lang w:bidi="fa-IR"/>
        </w:rPr>
        <w:t xml:space="preserve"> </w:t>
      </w:r>
      <w:r w:rsidR="00247EF7">
        <w:rPr>
          <w:rFonts w:ascii="IRMitra" w:hAnsi="IRMitra" w:cs="IRMitra" w:hint="cs"/>
          <w:color w:val="000000" w:themeColor="text1"/>
          <w:sz w:val="28"/>
          <w:szCs w:val="28"/>
          <w:rtl/>
          <w:lang w:bidi="fa-IR"/>
        </w:rPr>
        <w:t xml:space="preserve">: </w:t>
      </w:r>
    </w:p>
    <w:p w14:paraId="7179458B" w14:textId="06C63CC4" w:rsidR="00247EF7" w:rsidRPr="00247EF7" w:rsidRDefault="00247EF7" w:rsidP="00247EF7">
      <w:pPr>
        <w:bidi/>
        <w:jc w:val="both"/>
        <w:rPr>
          <w:rFonts w:ascii="IRMitra" w:hAnsi="IRMitra" w:cs="IRMitra"/>
          <w:color w:val="0070C0"/>
          <w:sz w:val="28"/>
          <w:szCs w:val="28"/>
          <w:rtl/>
          <w:lang w:bidi="fa-IR"/>
        </w:rPr>
      </w:pPr>
      <w:r w:rsidRPr="00247EF7">
        <w:rPr>
          <w:rFonts w:ascii="IRMitra" w:hAnsi="IRMitra" w:cs="IRMitra"/>
          <w:color w:val="0070C0"/>
          <w:sz w:val="28"/>
          <w:szCs w:val="28"/>
          <w:rtl/>
          <w:lang w:bidi="fa-IR"/>
        </w:rPr>
        <w:t>الثاني: ما تقدم من الرواية التي حكاها خالي العلامة المامقاني (قده) في (منتهى المقاصد) عن (الفقه الرضوي) أعني قوله (و لا زكاة في مال حتى يحول عليه الحول و هو على كمال حد ما تجب فيه الزكاة بعد الخرص و الجذاذ و الحصاد و خروج مؤنتها منها و خراج السلطان) فان ظاهره ان حد النصاب يلاحظ بعد التصفية و خروج المؤنة.</w:t>
      </w:r>
    </w:p>
    <w:p w14:paraId="2299B07A" w14:textId="77777777" w:rsidR="00247EF7" w:rsidRDefault="00482555" w:rsidP="00247EF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این را توجه داشته باشید حالا ما فقه الرضا را فرض کنید معتبر می دانیم آیا در جایی که اختلاف نسخه هست در مورد فقه الرضا در نسخه های فقه الرضای موجود ما مطلبی نیست </w:t>
      </w:r>
      <w:r w:rsidR="00247EF7">
        <w:rPr>
          <w:rFonts w:ascii="IRMitra" w:hAnsi="IRMitra" w:cs="IRMitra" w:hint="cs"/>
          <w:color w:val="000000" w:themeColor="text1"/>
          <w:sz w:val="28"/>
          <w:szCs w:val="28"/>
          <w:rtl/>
          <w:lang w:bidi="fa-IR"/>
        </w:rPr>
        <w:t xml:space="preserve">در </w:t>
      </w:r>
      <w:r>
        <w:rPr>
          <w:rFonts w:ascii="IRMitra" w:hAnsi="IRMitra" w:cs="IRMitra" w:hint="cs"/>
          <w:color w:val="000000" w:themeColor="text1"/>
          <w:sz w:val="28"/>
          <w:szCs w:val="28"/>
          <w:rtl/>
          <w:lang w:bidi="fa-IR"/>
        </w:rPr>
        <w:t xml:space="preserve">فقه الرضا موجود ما نیست یک عالم متاخری که دایی آقای میلانی باشد و مرحوم شیخ عبدالله مامقانی ایشان آمدند یک مطلبی از فقه الرضا نقل کردند ولی در فقه الرضای چاپی و نسخ دیگر نیست </w:t>
      </w:r>
      <w:r>
        <w:rPr>
          <w:rFonts w:ascii="IRMitra" w:hAnsi="IRMitra" w:cs="IRMitra" w:hint="cs"/>
          <w:color w:val="000000" w:themeColor="text1"/>
          <w:sz w:val="28"/>
          <w:szCs w:val="28"/>
          <w:rtl/>
          <w:lang w:bidi="fa-IR"/>
        </w:rPr>
        <w:lastRenderedPageBreak/>
        <w:t>آیا این کافی هست برای اعتماد این مقدارها که کافی نیست برای اعتماد اگر قبول هم باشد چون این یک بحث مهمی است در مستدرک</w:t>
      </w:r>
      <w:r w:rsidR="00247EF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حاجی نوری می گوید </w:t>
      </w:r>
      <w:r w:rsidRPr="00247EF7">
        <w:rPr>
          <w:rFonts w:ascii="IRMitra" w:hAnsi="IRMitra" w:cs="IRMitra" w:hint="cs"/>
          <w:color w:val="0070C0"/>
          <w:sz w:val="28"/>
          <w:szCs w:val="28"/>
          <w:rtl/>
          <w:lang w:bidi="fa-IR"/>
        </w:rPr>
        <w:t xml:space="preserve">و </w:t>
      </w:r>
      <w:r w:rsidR="00247EF7" w:rsidRPr="00247EF7">
        <w:rPr>
          <w:rFonts w:ascii="IRMitra" w:hAnsi="IRMitra" w:cs="IRMitra" w:hint="cs"/>
          <w:color w:val="0070C0"/>
          <w:sz w:val="28"/>
          <w:szCs w:val="28"/>
          <w:rtl/>
          <w:lang w:bidi="fa-IR"/>
        </w:rPr>
        <w:t>ع</w:t>
      </w:r>
      <w:r w:rsidRPr="00247EF7">
        <w:rPr>
          <w:rFonts w:ascii="IRMitra" w:hAnsi="IRMitra" w:cs="IRMitra" w:hint="cs"/>
          <w:color w:val="0070C0"/>
          <w:sz w:val="28"/>
          <w:szCs w:val="28"/>
          <w:rtl/>
          <w:lang w:bidi="fa-IR"/>
        </w:rPr>
        <w:t>ن بع</w:t>
      </w:r>
      <w:r w:rsidR="00247EF7" w:rsidRPr="00247EF7">
        <w:rPr>
          <w:rFonts w:ascii="IRMitra" w:hAnsi="IRMitra" w:cs="IRMitra" w:hint="cs"/>
          <w:color w:val="0070C0"/>
          <w:sz w:val="28"/>
          <w:szCs w:val="28"/>
          <w:rtl/>
          <w:lang w:bidi="fa-IR"/>
        </w:rPr>
        <w:t>ض</w:t>
      </w:r>
      <w:r w:rsidRPr="00247EF7">
        <w:rPr>
          <w:rFonts w:ascii="IRMitra" w:hAnsi="IRMitra" w:cs="IRMitra" w:hint="cs"/>
          <w:color w:val="0070C0"/>
          <w:sz w:val="28"/>
          <w:szCs w:val="28"/>
          <w:rtl/>
          <w:lang w:bidi="fa-IR"/>
        </w:rPr>
        <w:t xml:space="preserve"> نسخ فقه الرضا </w:t>
      </w:r>
      <w:r>
        <w:rPr>
          <w:rFonts w:ascii="IRMitra" w:hAnsi="IRMitra" w:cs="IRMitra" w:hint="cs"/>
          <w:color w:val="000000" w:themeColor="text1"/>
          <w:sz w:val="28"/>
          <w:szCs w:val="28"/>
          <w:rtl/>
          <w:lang w:bidi="fa-IR"/>
        </w:rPr>
        <w:t>این فراوان در مستدرک الوسائل حاجی نوری دارد یکی از فقه الرضا نقل می کند یکی عن بع</w:t>
      </w:r>
      <w:r w:rsidR="00247EF7">
        <w:rPr>
          <w:rFonts w:ascii="IRMitra" w:hAnsi="IRMitra" w:cs="IRMitra" w:hint="cs"/>
          <w:color w:val="000000" w:themeColor="text1"/>
          <w:sz w:val="28"/>
          <w:szCs w:val="28"/>
          <w:rtl/>
          <w:lang w:bidi="fa-IR"/>
        </w:rPr>
        <w:t>ض</w:t>
      </w:r>
      <w:r>
        <w:rPr>
          <w:rFonts w:ascii="IRMitra" w:hAnsi="IRMitra" w:cs="IRMitra" w:hint="cs"/>
          <w:color w:val="000000" w:themeColor="text1"/>
          <w:sz w:val="28"/>
          <w:szCs w:val="28"/>
          <w:rtl/>
          <w:lang w:bidi="fa-IR"/>
        </w:rPr>
        <w:t xml:space="preserve"> نسخ اگر فقه الرضا هم قبول باشد عن بعض نسخ فقه الرضا آنها دیگر دلیل بر اعتبارش نداریم یعنی کان آن نسخه هایی که ندارد شهادت به عدم وجود دارند می دهند آنها در مقام این طور نیست که امر دائر بین یکی از فقه الرضا نقل کرده یکی در فقه الرضا نقل نکرده نسخه های دیگر در صدد </w:t>
      </w:r>
      <w:r w:rsidR="00247EF7">
        <w:rPr>
          <w:rFonts w:ascii="IRMitra" w:hAnsi="IRMitra" w:cs="IRMitra" w:hint="cs"/>
          <w:color w:val="000000" w:themeColor="text1"/>
          <w:sz w:val="28"/>
          <w:szCs w:val="28"/>
          <w:rtl/>
          <w:lang w:bidi="fa-IR"/>
        </w:rPr>
        <w:t>نقل</w:t>
      </w:r>
      <w:r>
        <w:rPr>
          <w:rFonts w:ascii="IRMitra" w:hAnsi="IRMitra" w:cs="IRMitra" w:hint="cs"/>
          <w:color w:val="000000" w:themeColor="text1"/>
          <w:sz w:val="28"/>
          <w:szCs w:val="28"/>
          <w:rtl/>
          <w:lang w:bidi="fa-IR"/>
        </w:rPr>
        <w:t xml:space="preserve"> تمام فقه الرضا بوده اینها نیاوردند یعنی می خواهند بگویند ن</w:t>
      </w:r>
      <w:r w:rsidR="00E43F24">
        <w:rPr>
          <w:rFonts w:ascii="IRMitra" w:hAnsi="IRMitra" w:cs="IRMitra" w:hint="cs"/>
          <w:color w:val="000000" w:themeColor="text1"/>
          <w:sz w:val="28"/>
          <w:szCs w:val="28"/>
          <w:rtl/>
          <w:lang w:bidi="fa-IR"/>
        </w:rPr>
        <w:t>یست</w:t>
      </w:r>
      <w:r>
        <w:rPr>
          <w:rFonts w:ascii="IRMitra" w:hAnsi="IRMitra" w:cs="IRMitra" w:hint="cs"/>
          <w:color w:val="000000" w:themeColor="text1"/>
          <w:sz w:val="28"/>
          <w:szCs w:val="28"/>
          <w:rtl/>
          <w:lang w:bidi="fa-IR"/>
        </w:rPr>
        <w:t xml:space="preserve"> یک نوع تعارض </w:t>
      </w:r>
      <w:r w:rsidR="00E43F24">
        <w:rPr>
          <w:rFonts w:ascii="IRMitra" w:hAnsi="IRMitra" w:cs="IRMitra" w:hint="cs"/>
          <w:color w:val="000000" w:themeColor="text1"/>
          <w:sz w:val="28"/>
          <w:szCs w:val="28"/>
          <w:rtl/>
          <w:lang w:bidi="fa-IR"/>
        </w:rPr>
        <w:t xml:space="preserve">بین نقل از فقه الرضا هست این است که اصلاً بعض نسخ فقه الرضا را آنها را نباید معتبر بدانیم </w:t>
      </w:r>
    </w:p>
    <w:p w14:paraId="04FB4CBA" w14:textId="28515110" w:rsidR="00247EF7" w:rsidRDefault="00247EF7" w:rsidP="00247EF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نسخه شناس </w:t>
      </w:r>
    </w:p>
    <w:p w14:paraId="344AD3B7" w14:textId="31663A2C" w:rsidR="00A1059D" w:rsidRDefault="00247EF7" w:rsidP="00247EF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43F24">
        <w:rPr>
          <w:rFonts w:ascii="IRMitra" w:hAnsi="IRMitra" w:cs="IRMitra" w:hint="cs"/>
          <w:color w:val="000000" w:themeColor="text1"/>
          <w:sz w:val="28"/>
          <w:szCs w:val="28"/>
          <w:rtl/>
          <w:lang w:bidi="fa-IR"/>
        </w:rPr>
        <w:t>نه حالا این حرفها نیست عمده قضیه هم یک نکته دیگر است آن هم این عبارتی که ایشان نقل کرده عبارت محر</w:t>
      </w:r>
      <w:r>
        <w:rPr>
          <w:rFonts w:ascii="IRMitra" w:hAnsi="IRMitra" w:cs="IRMitra" w:hint="cs"/>
          <w:color w:val="000000" w:themeColor="text1"/>
          <w:sz w:val="28"/>
          <w:szCs w:val="28"/>
          <w:rtl/>
          <w:lang w:bidi="fa-IR"/>
        </w:rPr>
        <w:t>ّ</w:t>
      </w:r>
      <w:r w:rsidR="00E43F24">
        <w:rPr>
          <w:rFonts w:ascii="IRMitra" w:hAnsi="IRMitra" w:cs="IRMitra" w:hint="cs"/>
          <w:color w:val="000000" w:themeColor="text1"/>
          <w:sz w:val="28"/>
          <w:szCs w:val="28"/>
          <w:rtl/>
          <w:lang w:bidi="fa-IR"/>
        </w:rPr>
        <w:t xml:space="preserve">فی از مقنعه است مقنعه شیخ مفید است آن هم عبارت محرفی از مقنعه شیخ مفید من عبارت را که دیدم دیدم خیلی عبارت برای من آشناست من این عبارت را دیدم و بعد رفتم چیز دنبالش کردم دیدم این عبارت مقنعه است </w:t>
      </w:r>
      <w:r w:rsidR="008F712C">
        <w:rPr>
          <w:rFonts w:ascii="IRMitra" w:hAnsi="IRMitra" w:cs="IRMitra" w:hint="cs"/>
          <w:color w:val="000000" w:themeColor="text1"/>
          <w:sz w:val="28"/>
          <w:szCs w:val="28"/>
          <w:rtl/>
          <w:lang w:bidi="fa-IR"/>
        </w:rPr>
        <w:t xml:space="preserve">در مقنعه عبارت این است </w:t>
      </w:r>
      <w:r w:rsidR="008F712C" w:rsidRPr="005128DE">
        <w:rPr>
          <w:rFonts w:ascii="IRMitra" w:hAnsi="IRMitra" w:cs="IRMitra" w:hint="cs"/>
          <w:color w:val="0070C0"/>
          <w:sz w:val="28"/>
          <w:szCs w:val="28"/>
          <w:rtl/>
          <w:lang w:bidi="fa-IR"/>
        </w:rPr>
        <w:t>لازکا</w:t>
      </w:r>
      <w:r w:rsidR="005128DE" w:rsidRPr="005128DE">
        <w:rPr>
          <w:rFonts w:ascii="IRMitra" w:hAnsi="IRMitra" w:cs="IRMitra" w:hint="cs"/>
          <w:color w:val="0070C0"/>
          <w:sz w:val="28"/>
          <w:szCs w:val="28"/>
          <w:rtl/>
          <w:lang w:bidi="fa-IR"/>
        </w:rPr>
        <w:t>ة</w:t>
      </w:r>
      <w:r w:rsidR="008F712C" w:rsidRPr="005128DE">
        <w:rPr>
          <w:rFonts w:ascii="IRMitra" w:hAnsi="IRMitra" w:cs="IRMitra" w:hint="cs"/>
          <w:color w:val="0070C0"/>
          <w:sz w:val="28"/>
          <w:szCs w:val="28"/>
          <w:rtl/>
          <w:lang w:bidi="fa-IR"/>
        </w:rPr>
        <w:t xml:space="preserve"> فی مال حتی ی</w:t>
      </w:r>
      <w:r w:rsidR="005128DE" w:rsidRPr="005128DE">
        <w:rPr>
          <w:rFonts w:ascii="IRMitra" w:hAnsi="IRMitra" w:cs="IRMitra" w:hint="cs"/>
          <w:color w:val="0070C0"/>
          <w:sz w:val="28"/>
          <w:szCs w:val="28"/>
          <w:rtl/>
          <w:lang w:bidi="fa-IR"/>
        </w:rPr>
        <w:t>ح</w:t>
      </w:r>
      <w:r w:rsidR="008F712C" w:rsidRPr="005128DE">
        <w:rPr>
          <w:rFonts w:ascii="IRMitra" w:hAnsi="IRMitra" w:cs="IRMitra" w:hint="cs"/>
          <w:color w:val="0070C0"/>
          <w:sz w:val="28"/>
          <w:szCs w:val="28"/>
          <w:rtl/>
          <w:lang w:bidi="fa-IR"/>
        </w:rPr>
        <w:t>ول علیه الحول و هو علی کمال حد ما تجب فیه الزکا</w:t>
      </w:r>
      <w:r w:rsidR="005128DE" w:rsidRPr="005128DE">
        <w:rPr>
          <w:rFonts w:ascii="IRMitra" w:hAnsi="IRMitra" w:cs="IRMitra" w:hint="cs"/>
          <w:color w:val="0070C0"/>
          <w:sz w:val="28"/>
          <w:szCs w:val="28"/>
          <w:rtl/>
          <w:lang w:bidi="fa-IR"/>
        </w:rPr>
        <w:t>ة</w:t>
      </w:r>
      <w:r w:rsidR="008F712C" w:rsidRPr="005128DE">
        <w:rPr>
          <w:rFonts w:ascii="IRMitra" w:hAnsi="IRMitra" w:cs="IRMitra" w:hint="cs"/>
          <w:color w:val="0070C0"/>
          <w:sz w:val="28"/>
          <w:szCs w:val="28"/>
          <w:rtl/>
          <w:lang w:bidi="fa-IR"/>
        </w:rPr>
        <w:t xml:space="preserve"> </w:t>
      </w:r>
      <w:r w:rsidR="008F712C">
        <w:rPr>
          <w:rFonts w:ascii="IRMitra" w:hAnsi="IRMitra" w:cs="IRMitra" w:hint="cs"/>
          <w:color w:val="000000" w:themeColor="text1"/>
          <w:sz w:val="28"/>
          <w:szCs w:val="28"/>
          <w:rtl/>
          <w:lang w:bidi="fa-IR"/>
        </w:rPr>
        <w:t xml:space="preserve">این تا اینجا بعدش دارد </w:t>
      </w:r>
      <w:r w:rsidR="008F712C" w:rsidRPr="005128DE">
        <w:rPr>
          <w:rFonts w:ascii="IRMitra" w:hAnsi="IRMitra" w:cs="IRMitra" w:hint="cs"/>
          <w:color w:val="0070C0"/>
          <w:sz w:val="28"/>
          <w:szCs w:val="28"/>
          <w:rtl/>
          <w:lang w:bidi="fa-IR"/>
        </w:rPr>
        <w:t>و کذالک لا</w:t>
      </w:r>
      <w:r w:rsidR="005128DE" w:rsidRPr="005128DE">
        <w:rPr>
          <w:rFonts w:ascii="IRMitra" w:hAnsi="IRMitra" w:cs="IRMitra" w:hint="cs"/>
          <w:color w:val="0070C0"/>
          <w:sz w:val="28"/>
          <w:szCs w:val="28"/>
          <w:rtl/>
          <w:lang w:bidi="fa-IR"/>
        </w:rPr>
        <w:t xml:space="preserve"> </w:t>
      </w:r>
      <w:r w:rsidR="008F712C" w:rsidRPr="005128DE">
        <w:rPr>
          <w:rFonts w:ascii="IRMitra" w:hAnsi="IRMitra" w:cs="IRMitra" w:hint="cs"/>
          <w:color w:val="0070C0"/>
          <w:sz w:val="28"/>
          <w:szCs w:val="28"/>
          <w:rtl/>
          <w:lang w:bidi="fa-IR"/>
        </w:rPr>
        <w:t>زکا</w:t>
      </w:r>
      <w:r w:rsidR="005128DE" w:rsidRPr="005128DE">
        <w:rPr>
          <w:rFonts w:ascii="IRMitra" w:hAnsi="IRMitra" w:cs="IRMitra" w:hint="cs"/>
          <w:color w:val="0070C0"/>
          <w:sz w:val="28"/>
          <w:szCs w:val="28"/>
          <w:rtl/>
          <w:lang w:bidi="fa-IR"/>
        </w:rPr>
        <w:t>ة</w:t>
      </w:r>
      <w:r w:rsidR="008F712C" w:rsidRPr="005128DE">
        <w:rPr>
          <w:rFonts w:ascii="IRMitra" w:hAnsi="IRMitra" w:cs="IRMitra" w:hint="cs"/>
          <w:color w:val="0070C0"/>
          <w:sz w:val="28"/>
          <w:szCs w:val="28"/>
          <w:rtl/>
          <w:lang w:bidi="fa-IR"/>
        </w:rPr>
        <w:t xml:space="preserve"> علی غلةٍ حتی تبلغ حد ما تجب فیه الزکا</w:t>
      </w:r>
      <w:r w:rsidR="005128DE" w:rsidRPr="005128DE">
        <w:rPr>
          <w:rFonts w:ascii="IRMitra" w:hAnsi="IRMitra" w:cs="IRMitra" w:hint="cs"/>
          <w:color w:val="0070C0"/>
          <w:sz w:val="28"/>
          <w:szCs w:val="28"/>
          <w:rtl/>
          <w:lang w:bidi="fa-IR"/>
        </w:rPr>
        <w:t>ة</w:t>
      </w:r>
      <w:r w:rsidR="008F712C" w:rsidRPr="005128DE">
        <w:rPr>
          <w:rFonts w:ascii="IRMitra" w:hAnsi="IRMitra" w:cs="IRMitra" w:hint="cs"/>
          <w:color w:val="0070C0"/>
          <w:sz w:val="28"/>
          <w:szCs w:val="28"/>
          <w:rtl/>
          <w:lang w:bidi="fa-IR"/>
        </w:rPr>
        <w:t xml:space="preserve"> بعد الخرص و الج</w:t>
      </w:r>
      <w:r w:rsidR="005128DE" w:rsidRPr="005128DE">
        <w:rPr>
          <w:rFonts w:ascii="IRMitra" w:hAnsi="IRMitra" w:cs="IRMitra" w:hint="cs"/>
          <w:color w:val="0070C0"/>
          <w:sz w:val="28"/>
          <w:szCs w:val="28"/>
          <w:rtl/>
          <w:lang w:bidi="fa-IR"/>
        </w:rPr>
        <w:t>ذ</w:t>
      </w:r>
      <w:r w:rsidR="008F712C" w:rsidRPr="005128DE">
        <w:rPr>
          <w:rFonts w:ascii="IRMitra" w:hAnsi="IRMitra" w:cs="IRMitra" w:hint="cs"/>
          <w:color w:val="0070C0"/>
          <w:sz w:val="28"/>
          <w:szCs w:val="28"/>
          <w:rtl/>
          <w:lang w:bidi="fa-IR"/>
        </w:rPr>
        <w:t>ا</w:t>
      </w:r>
      <w:r w:rsidR="005128DE" w:rsidRPr="005128DE">
        <w:rPr>
          <w:rFonts w:ascii="IRMitra" w:hAnsi="IRMitra" w:cs="IRMitra" w:hint="cs"/>
          <w:color w:val="0070C0"/>
          <w:sz w:val="28"/>
          <w:szCs w:val="28"/>
          <w:rtl/>
          <w:lang w:bidi="fa-IR"/>
        </w:rPr>
        <w:t>ذ</w:t>
      </w:r>
      <w:r w:rsidR="008F712C" w:rsidRPr="005128DE">
        <w:rPr>
          <w:rFonts w:ascii="IRMitra" w:hAnsi="IRMitra" w:cs="IRMitra" w:hint="cs"/>
          <w:color w:val="0070C0"/>
          <w:sz w:val="28"/>
          <w:szCs w:val="28"/>
          <w:rtl/>
          <w:lang w:bidi="fa-IR"/>
        </w:rPr>
        <w:t xml:space="preserve"> و الحصاد و خروج مئونتها منها و خراج السلطان</w:t>
      </w:r>
      <w:r w:rsidR="008F712C">
        <w:rPr>
          <w:rFonts w:ascii="IRMitra" w:hAnsi="IRMitra" w:cs="IRMitra" w:hint="cs"/>
          <w:color w:val="000000" w:themeColor="text1"/>
          <w:sz w:val="28"/>
          <w:szCs w:val="28"/>
          <w:rtl/>
          <w:lang w:bidi="fa-IR"/>
        </w:rPr>
        <w:t xml:space="preserve"> اینجا از حد ما تجب فیه الزکا</w:t>
      </w:r>
      <w:r w:rsidR="005128DE">
        <w:rPr>
          <w:rFonts w:ascii="IRMitra" w:hAnsi="IRMitra" w:cs="IRMitra" w:hint="cs"/>
          <w:color w:val="000000" w:themeColor="text1"/>
          <w:sz w:val="28"/>
          <w:szCs w:val="28"/>
          <w:rtl/>
          <w:lang w:bidi="fa-IR"/>
        </w:rPr>
        <w:t>ة</w:t>
      </w:r>
      <w:r w:rsidR="008F712C">
        <w:rPr>
          <w:rFonts w:ascii="IRMitra" w:hAnsi="IRMitra" w:cs="IRMitra" w:hint="cs"/>
          <w:color w:val="000000" w:themeColor="text1"/>
          <w:sz w:val="28"/>
          <w:szCs w:val="28"/>
          <w:rtl/>
          <w:lang w:bidi="fa-IR"/>
        </w:rPr>
        <w:t xml:space="preserve"> دو بار در این عبارت حد ما تجب فیه الزکا</w:t>
      </w:r>
      <w:r w:rsidR="005128DE">
        <w:rPr>
          <w:rFonts w:ascii="IRMitra" w:hAnsi="IRMitra" w:cs="IRMitra" w:hint="cs"/>
          <w:color w:val="000000" w:themeColor="text1"/>
          <w:sz w:val="28"/>
          <w:szCs w:val="28"/>
          <w:rtl/>
          <w:lang w:bidi="fa-IR"/>
        </w:rPr>
        <w:t>ة</w:t>
      </w:r>
      <w:r w:rsidR="008F712C">
        <w:rPr>
          <w:rFonts w:ascii="IRMitra" w:hAnsi="IRMitra" w:cs="IRMitra" w:hint="cs"/>
          <w:color w:val="000000" w:themeColor="text1"/>
          <w:sz w:val="28"/>
          <w:szCs w:val="28"/>
          <w:rtl/>
          <w:lang w:bidi="fa-IR"/>
        </w:rPr>
        <w:t xml:space="preserve"> وارد شده از آن حد ما تجب فیه الزکا</w:t>
      </w:r>
      <w:r w:rsidR="005128DE">
        <w:rPr>
          <w:rFonts w:ascii="IRMitra" w:hAnsi="IRMitra" w:cs="IRMitra" w:hint="cs"/>
          <w:color w:val="000000" w:themeColor="text1"/>
          <w:sz w:val="28"/>
          <w:szCs w:val="28"/>
          <w:rtl/>
          <w:lang w:bidi="fa-IR"/>
        </w:rPr>
        <w:t>ة</w:t>
      </w:r>
      <w:r w:rsidR="008F712C">
        <w:rPr>
          <w:rFonts w:ascii="IRMitra" w:hAnsi="IRMitra" w:cs="IRMitra" w:hint="cs"/>
          <w:color w:val="000000" w:themeColor="text1"/>
          <w:sz w:val="28"/>
          <w:szCs w:val="28"/>
          <w:rtl/>
          <w:lang w:bidi="fa-IR"/>
        </w:rPr>
        <w:t xml:space="preserve"> بالایی تا حد ما تجب فیه الزکا</w:t>
      </w:r>
      <w:r w:rsidR="005128DE">
        <w:rPr>
          <w:rFonts w:ascii="IRMitra" w:hAnsi="IRMitra" w:cs="IRMitra" w:hint="cs"/>
          <w:color w:val="000000" w:themeColor="text1"/>
          <w:sz w:val="28"/>
          <w:szCs w:val="28"/>
          <w:rtl/>
          <w:lang w:bidi="fa-IR"/>
        </w:rPr>
        <w:t>ة</w:t>
      </w:r>
      <w:r w:rsidR="008F712C">
        <w:rPr>
          <w:rFonts w:ascii="IRMitra" w:hAnsi="IRMitra" w:cs="IRMitra" w:hint="cs"/>
          <w:color w:val="000000" w:themeColor="text1"/>
          <w:sz w:val="28"/>
          <w:szCs w:val="28"/>
          <w:rtl/>
          <w:lang w:bidi="fa-IR"/>
        </w:rPr>
        <w:t xml:space="preserve"> پایینی عبارت سقط شده عبارت سقط شده به خاطر تکرار حد ما تجب فیه الزکا</w:t>
      </w:r>
      <w:r w:rsidR="005128DE">
        <w:rPr>
          <w:rFonts w:ascii="IRMitra" w:hAnsi="IRMitra" w:cs="IRMitra" w:hint="cs"/>
          <w:color w:val="000000" w:themeColor="text1"/>
          <w:sz w:val="28"/>
          <w:szCs w:val="28"/>
          <w:rtl/>
          <w:lang w:bidi="fa-IR"/>
        </w:rPr>
        <w:t>ة</w:t>
      </w:r>
      <w:r w:rsidR="008F712C">
        <w:rPr>
          <w:rFonts w:ascii="IRMitra" w:hAnsi="IRMitra" w:cs="IRMitra" w:hint="cs"/>
          <w:color w:val="000000" w:themeColor="text1"/>
          <w:sz w:val="28"/>
          <w:szCs w:val="28"/>
          <w:rtl/>
          <w:lang w:bidi="fa-IR"/>
        </w:rPr>
        <w:t xml:space="preserve"> این عبارت عبارت مقنعه است می گویم یک سقط هم در آن رخ داده و ایشان به این عبارت خواستند تمسک کنند دیگر خیلی کم لطفی است که این طوری اینها به طور کلی من خدمت شما عرض کنم یکی از مطالبی که به اصطلاح خدمات مهمی که مرحوم آقای بروجردی انجام دادند و ید مشهوره ای به حوزه های علمیه داشتند همین است که اعتماد به منابع دست هفتم هشتم را این اعتمادی که می کردند جلویش را گرفتند آقای بروجردی تاکید می کردند که باید به منابع اولیه مراجعه کرد یک چیزهایی که در کتب فقهی مثلاً وارد شده به آنها اعتماد نکنید حالا قدیمی ها یعنی قبل از آقای بروجردی کسی که خیلی خیلی خیلی هنر می کرده به وسائل مراجعه می کرده و ملاهای خیلی و الا آنهایی که متعارف بودند به همین روایتی که در جواهر وارد شده بوده اعتماد می کردند حالا جواهر تازه آنهایی بوده که چیز و الا به مصباح الفقیه مراجعه می کردند مصباح الفقیه هم از جواهر عرض کرده بود و در این نقل و انتقالهایی که صورت گرفته حالا گاهی اوقات بعضی از مزایا و ویژگیهای روایات و امثال اینها از بین رفته بماند آقای بروجردی روی این مطلب تاکید می کردند که هر چیز را باید از منبع اصلی آدم بگیرد هر چیزی را این نگاه به منبع شناسی نگاهی که حتی اقوال را از منبع اصلی باید بشناسید فتوا را هم از منبع یک نگاه خاصی که یک نگاه خیلی مهمی بود که تاثیرگذار شد در اینکه افراد بروند و به آن منابع اصلی</w:t>
      </w:r>
      <w:r w:rsidR="005128DE">
        <w:rPr>
          <w:rFonts w:ascii="IRMitra" w:hAnsi="IRMitra" w:cs="IRMitra" w:hint="cs"/>
          <w:color w:val="000000" w:themeColor="text1"/>
          <w:sz w:val="28"/>
          <w:szCs w:val="28"/>
          <w:rtl/>
          <w:lang w:bidi="fa-IR"/>
        </w:rPr>
        <w:t>.</w:t>
      </w:r>
      <w:r w:rsidR="008F712C">
        <w:rPr>
          <w:rFonts w:ascii="IRMitra" w:hAnsi="IRMitra" w:cs="IRMitra" w:hint="cs"/>
          <w:color w:val="000000" w:themeColor="text1"/>
          <w:sz w:val="28"/>
          <w:szCs w:val="28"/>
          <w:rtl/>
          <w:lang w:bidi="fa-IR"/>
        </w:rPr>
        <w:t xml:space="preserve"> فتاوا را به نقل مثلاً جواهر و امثال اینها که مسئله اجماعی و اینهاست اکتفا نکنند بروند ببینید واقعاً اجماع در مسئله هست یا نه روایت را آن روایت اصلی دیگر به جای جواهر به کتب اربعه مراجعه کنند این نگاه نگاه خیلی مهمی بود که اثرگذار شد و کل حوزه را تغییر داد نحوه نگاهشان به مسائل خب </w:t>
      </w:r>
    </w:p>
    <w:p w14:paraId="7B532979" w14:textId="13EEF93D" w:rsidR="008F712C" w:rsidRPr="005128DE" w:rsidRDefault="005128DE" w:rsidP="005128DE">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lastRenderedPageBreak/>
        <w:t xml:space="preserve">شاگرد: </w:t>
      </w:r>
      <w:r w:rsidR="008F712C" w:rsidRPr="005128DE">
        <w:rPr>
          <w:rFonts w:ascii="IRMitra" w:hAnsi="IRMitra" w:cs="IRMitra" w:hint="cs"/>
          <w:color w:val="000000" w:themeColor="text1"/>
          <w:sz w:val="28"/>
          <w:szCs w:val="28"/>
          <w:rtl/>
          <w:lang w:bidi="fa-IR"/>
        </w:rPr>
        <w:t xml:space="preserve">در جامع الاحادیث هم ما نباید مراجعه کنیم </w:t>
      </w:r>
    </w:p>
    <w:p w14:paraId="5292373C" w14:textId="77777777" w:rsidR="005128DE" w:rsidRDefault="005128DE" w:rsidP="008F712C">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F712C">
        <w:rPr>
          <w:rFonts w:ascii="IRMitra" w:hAnsi="IRMitra" w:cs="IRMitra" w:hint="cs"/>
          <w:color w:val="000000" w:themeColor="text1"/>
          <w:sz w:val="28"/>
          <w:szCs w:val="28"/>
          <w:rtl/>
          <w:lang w:bidi="fa-IR"/>
        </w:rPr>
        <w:t>نه جامع الاحادیث هم به عنوان یک کتابی که ما را می رساند به منابع اولیه</w:t>
      </w:r>
      <w:r>
        <w:rPr>
          <w:rFonts w:ascii="IRMitra" w:hAnsi="IRMitra" w:cs="IRMitra" w:hint="cs"/>
          <w:color w:val="000000" w:themeColor="text1"/>
          <w:sz w:val="28"/>
          <w:szCs w:val="28"/>
          <w:rtl/>
          <w:lang w:bidi="fa-IR"/>
        </w:rPr>
        <w:t xml:space="preserve">. </w:t>
      </w:r>
      <w:r w:rsidR="008F712C">
        <w:rPr>
          <w:rFonts w:ascii="IRMitra" w:hAnsi="IRMitra" w:cs="IRMitra" w:hint="cs"/>
          <w:color w:val="000000" w:themeColor="text1"/>
          <w:sz w:val="28"/>
          <w:szCs w:val="28"/>
          <w:rtl/>
          <w:lang w:bidi="fa-IR"/>
        </w:rPr>
        <w:t xml:space="preserve">من بحث اکتفا را نمی خواهم بگویم بعضی نکات احیاناً در انتقال به اینها وجود دارد که آدم بخواهد به این اکتفا کند چه بسا اشتباه رخ بدهد من یک نمونه اش را الان وقت گذشته شاید یک روز اینجا عرض کردم بعضی روایتهایی که حتی در خود کلمات آقای بروجردی هم هست به خاطر اعتمادی که به وسائل می کنند فهم صاحب وسائل از یک روایت گاهی اوقات با فهم دقیق یکسان نیست ایشان از مستدرکات سرائر عبارتی را به یک نحوی فهمیده یک مکاتبه ای ابی بصیر در باب خمس از آب درآمده از خمس ارواح مکاسب یکی از روایتهای اصلی آن چیزی که هست به نام مکاتبه ابی بصیر </w:t>
      </w:r>
      <w:r w:rsidR="00CF61F9">
        <w:rPr>
          <w:rFonts w:ascii="IRMitra" w:hAnsi="IRMitra" w:cs="IRMitra" w:hint="cs"/>
          <w:color w:val="000000" w:themeColor="text1"/>
          <w:sz w:val="28"/>
          <w:szCs w:val="28"/>
          <w:rtl/>
          <w:lang w:bidi="fa-IR"/>
        </w:rPr>
        <w:t xml:space="preserve">که ما در جای خودش گفتیم این مکاتبه احمد بن هلال است </w:t>
      </w:r>
      <w:r w:rsidR="003D5820">
        <w:rPr>
          <w:rFonts w:ascii="IRMitra" w:hAnsi="IRMitra" w:cs="IRMitra" w:hint="cs"/>
          <w:color w:val="000000" w:themeColor="text1"/>
          <w:sz w:val="28"/>
          <w:szCs w:val="28"/>
          <w:rtl/>
          <w:lang w:bidi="fa-IR"/>
        </w:rPr>
        <w:t xml:space="preserve">به ابی بصیر ربطی ندارد و امثال اینها علت اصلیش هم این است که ایشان حالا می گویم اگر خود ایشان مراجعه می کرد به منبع اصلی حالا اینجا چون منبع اصلی </w:t>
      </w:r>
      <w:r w:rsidR="009A103B">
        <w:rPr>
          <w:rFonts w:ascii="IRMitra" w:hAnsi="IRMitra" w:cs="IRMitra" w:hint="cs"/>
          <w:color w:val="000000" w:themeColor="text1"/>
          <w:sz w:val="28"/>
          <w:szCs w:val="28"/>
          <w:rtl/>
          <w:lang w:bidi="fa-IR"/>
        </w:rPr>
        <w:t xml:space="preserve">غیر کتب ایشان جایی که کتب اربعه باشد مقید بود حتماً به کتب اربعه مراجعه کنند ولی کتب غیر اربعه چون خیلی در دسترس نبود همین مستدرک السرائر نه نسخه قابل توجهی داشت نه امثال اینها خب مراجعه کردنش سخت بود ایشان تا جایی که امکان داشت به کتب اربعه مراجعه می کرد به کتب اصلی مراجعه می کرد ولی جایی که کتب اصلی در دست نبوده و اینها این مشکلات ایجاد شده این عرض کردم وقت گذشته فقط </w:t>
      </w:r>
      <w:r w:rsidR="009A103B" w:rsidRPr="005128DE">
        <w:rPr>
          <w:rFonts w:ascii="IRMitra" w:hAnsi="IRMitra" w:cs="IRMitra" w:hint="cs"/>
          <w:b/>
          <w:bCs/>
          <w:color w:val="000000" w:themeColor="text1"/>
          <w:sz w:val="28"/>
          <w:szCs w:val="28"/>
          <w:rtl/>
          <w:lang w:bidi="fa-IR"/>
        </w:rPr>
        <w:t>یک نکته را تاکید کنم</w:t>
      </w:r>
      <w:r w:rsidR="009A103B">
        <w:rPr>
          <w:rFonts w:ascii="IRMitra" w:hAnsi="IRMitra" w:cs="IRMitra" w:hint="cs"/>
          <w:color w:val="000000" w:themeColor="text1"/>
          <w:sz w:val="28"/>
          <w:szCs w:val="28"/>
          <w:rtl/>
          <w:lang w:bidi="fa-IR"/>
        </w:rPr>
        <w:t xml:space="preserve"> بزرگان گذشته ما به دلیل نداشتن امکانات نمی توانستند به منابع اصلی مراجعه کردند و الان دیگر امکانات هست الان دیگر شخص بخواهد مراجعه نکند این کم لطفی است اگر هم به هوش مصنوعی اعتماد می کنید گوش کنید که سریع به شما ندهد منبع سازی نکند واقعاً منبع واقعی باشد و بشود به هر حال قابل اعتماد باید باشد که آن منبعی که آدم به آن مراجعه می کند</w:t>
      </w:r>
    </w:p>
    <w:p w14:paraId="2E3260DB" w14:textId="6C033842" w:rsidR="008F712C" w:rsidRPr="005128DE" w:rsidRDefault="009A103B" w:rsidP="005128DE">
      <w:pPr>
        <w:bidi/>
        <w:jc w:val="both"/>
        <w:rPr>
          <w:rFonts w:ascii="IRMitra" w:hAnsi="IRMitra" w:cs="IRMitra"/>
          <w:color w:val="00B050"/>
          <w:sz w:val="28"/>
          <w:szCs w:val="28"/>
          <w:rtl/>
          <w:lang w:bidi="fa-IR"/>
        </w:rPr>
      </w:pPr>
      <w:r w:rsidRPr="005128DE">
        <w:rPr>
          <w:rFonts w:ascii="IRMitra" w:hAnsi="IRMitra" w:cs="IRMitra" w:hint="cs"/>
          <w:color w:val="00B050"/>
          <w:sz w:val="28"/>
          <w:szCs w:val="28"/>
          <w:rtl/>
          <w:lang w:bidi="fa-IR"/>
        </w:rPr>
        <w:t xml:space="preserve"> و صلی الله علی سیدنا و نبینا محمد و آل محمد .</w:t>
      </w:r>
    </w:p>
    <w:p w14:paraId="741CD205"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E62E7"/>
    <w:multiLevelType w:val="hybridMultilevel"/>
    <w:tmpl w:val="0F3254DE"/>
    <w:lvl w:ilvl="0" w:tplc="F37A2D6C">
      <w:start w:val="140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7A"/>
    <w:rsid w:val="00001BEF"/>
    <w:rsid w:val="00016B1B"/>
    <w:rsid w:val="0005645D"/>
    <w:rsid w:val="00146191"/>
    <w:rsid w:val="00247EF7"/>
    <w:rsid w:val="003511F0"/>
    <w:rsid w:val="003D5820"/>
    <w:rsid w:val="003D7419"/>
    <w:rsid w:val="00482555"/>
    <w:rsid w:val="00497885"/>
    <w:rsid w:val="00497DEA"/>
    <w:rsid w:val="004F514C"/>
    <w:rsid w:val="005128DE"/>
    <w:rsid w:val="00545947"/>
    <w:rsid w:val="00583155"/>
    <w:rsid w:val="005D5264"/>
    <w:rsid w:val="0089437A"/>
    <w:rsid w:val="008F712C"/>
    <w:rsid w:val="009A103B"/>
    <w:rsid w:val="00A1059D"/>
    <w:rsid w:val="00A814D5"/>
    <w:rsid w:val="00AA3C36"/>
    <w:rsid w:val="00B1506D"/>
    <w:rsid w:val="00BF5A99"/>
    <w:rsid w:val="00CF61F9"/>
    <w:rsid w:val="00D13696"/>
    <w:rsid w:val="00D24686"/>
    <w:rsid w:val="00E43F24"/>
    <w:rsid w:val="00F03023"/>
    <w:rsid w:val="00F46669"/>
    <w:rsid w:val="00F60385"/>
    <w:rsid w:val="00F8718A"/>
    <w:rsid w:val="00FA6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19F"/>
  <w15:chartTrackingRefBased/>
  <w15:docId w15:val="{F585BC7C-6AB6-420A-B654-5A5659F8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37A"/>
    <w:pPr>
      <w:spacing w:line="276" w:lineRule="auto"/>
    </w:pPr>
  </w:style>
  <w:style w:type="paragraph" w:styleId="Heading1">
    <w:name w:val="heading 1"/>
    <w:basedOn w:val="Normal"/>
    <w:next w:val="Normal"/>
    <w:link w:val="Heading1Char"/>
    <w:uiPriority w:val="9"/>
    <w:qFormat/>
    <w:rsid w:val="0089437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437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437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437A"/>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437A"/>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437A"/>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37A"/>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37A"/>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37A"/>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3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43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43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43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43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4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37A"/>
    <w:rPr>
      <w:rFonts w:eastAsiaTheme="majorEastAsia" w:cstheme="majorBidi"/>
      <w:color w:val="272727" w:themeColor="text1" w:themeTint="D8"/>
    </w:rPr>
  </w:style>
  <w:style w:type="paragraph" w:styleId="Title">
    <w:name w:val="Title"/>
    <w:basedOn w:val="Normal"/>
    <w:next w:val="Normal"/>
    <w:link w:val="TitleChar"/>
    <w:uiPriority w:val="10"/>
    <w:qFormat/>
    <w:rsid w:val="00894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37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37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9437A"/>
    <w:rPr>
      <w:i/>
      <w:iCs/>
      <w:color w:val="404040" w:themeColor="text1" w:themeTint="BF"/>
    </w:rPr>
  </w:style>
  <w:style w:type="paragraph" w:styleId="ListParagraph">
    <w:name w:val="List Paragraph"/>
    <w:basedOn w:val="Normal"/>
    <w:uiPriority w:val="34"/>
    <w:qFormat/>
    <w:rsid w:val="0089437A"/>
    <w:pPr>
      <w:spacing w:line="278" w:lineRule="auto"/>
      <w:ind w:left="720"/>
      <w:contextualSpacing/>
    </w:pPr>
  </w:style>
  <w:style w:type="character" w:styleId="IntenseEmphasis">
    <w:name w:val="Intense Emphasis"/>
    <w:basedOn w:val="DefaultParagraphFont"/>
    <w:uiPriority w:val="21"/>
    <w:qFormat/>
    <w:rsid w:val="0089437A"/>
    <w:rPr>
      <w:i/>
      <w:iCs/>
      <w:color w:val="2F5496" w:themeColor="accent1" w:themeShade="BF"/>
    </w:rPr>
  </w:style>
  <w:style w:type="paragraph" w:styleId="IntenseQuote">
    <w:name w:val="Intense Quote"/>
    <w:basedOn w:val="Normal"/>
    <w:next w:val="Normal"/>
    <w:link w:val="IntenseQuoteChar"/>
    <w:uiPriority w:val="30"/>
    <w:qFormat/>
    <w:rsid w:val="0089437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37A"/>
    <w:rPr>
      <w:i/>
      <w:iCs/>
      <w:color w:val="2F5496" w:themeColor="accent1" w:themeShade="BF"/>
    </w:rPr>
  </w:style>
  <w:style w:type="character" w:styleId="IntenseReference">
    <w:name w:val="Intense Reference"/>
    <w:basedOn w:val="DefaultParagraphFont"/>
    <w:uiPriority w:val="32"/>
    <w:qFormat/>
    <w:rsid w:val="00894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11</cp:revision>
  <dcterms:created xsi:type="dcterms:W3CDTF">2025-09-30T06:58:00Z</dcterms:created>
  <dcterms:modified xsi:type="dcterms:W3CDTF">2025-10-01T14:18:00Z</dcterms:modified>
</cp:coreProperties>
</file>