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F3759" w14:textId="76C7C653" w:rsidR="00D46FD8" w:rsidRDefault="00D46FD8" w:rsidP="00D46FD8">
      <w:pPr>
        <w:bidi/>
        <w:jc w:val="both"/>
        <w:rPr>
          <w:rFonts w:ascii="IRMitra" w:hAnsi="IRMitra" w:cs="IRMitra"/>
          <w:b/>
          <w:bCs/>
          <w:color w:val="C00000"/>
          <w:sz w:val="28"/>
          <w:szCs w:val="28"/>
          <w:shd w:val="clear" w:color="auto" w:fill="FFFFFF"/>
          <w:rtl/>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bookmarkStart w:id="0" w:name="_GoBack"/>
      <w:bookmarkEnd w:id="0"/>
    </w:p>
    <w:p w14:paraId="1451EFC6" w14:textId="77777777" w:rsidR="0029620D" w:rsidRDefault="0029620D" w:rsidP="00D46FD8">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زکات/</w:t>
      </w:r>
      <w:bookmarkStart w:id="1" w:name="BokSabj_d"/>
      <w:bookmarkEnd w:id="1"/>
      <w:r>
        <w:rPr>
          <w:rFonts w:ascii="IRMitra" w:hAnsi="IRMitra" w:cs="IRMitra"/>
          <w:b/>
          <w:bCs/>
          <w:color w:val="C00000"/>
          <w:sz w:val="28"/>
          <w:szCs w:val="28"/>
          <w:shd w:val="clear" w:color="auto" w:fill="FFFFFF"/>
          <w:rtl/>
          <w:lang w:val="x-none"/>
        </w:rPr>
        <w:t>استثناء مئونه در زکات</w:t>
      </w:r>
    </w:p>
    <w:p w14:paraId="26684464" w14:textId="23893BF4" w:rsidR="0029620D" w:rsidRDefault="0029620D" w:rsidP="00FF7F1D">
      <w:pPr>
        <w:bidi/>
        <w:jc w:val="both"/>
        <w:rPr>
          <w:rFonts w:ascii="IRMitra" w:hAnsi="IRMitra" w:cs="IRMitra"/>
          <w:b/>
          <w:bCs/>
          <w:color w:val="C00000"/>
          <w:sz w:val="28"/>
          <w:szCs w:val="28"/>
          <w:shd w:val="clear" w:color="auto" w:fill="FFFFFF"/>
          <w:lang w:val="x-none"/>
        </w:rPr>
      </w:pPr>
      <w:r>
        <w:rPr>
          <w:rFonts w:ascii="IRMitra" w:hAnsi="IRMitra" w:cs="IRMitra" w:hint="cs"/>
          <w:b/>
          <w:bCs/>
          <w:color w:val="C00000"/>
          <w:sz w:val="28"/>
          <w:szCs w:val="28"/>
          <w:shd w:val="clear" w:color="auto" w:fill="FFFFFF"/>
          <w:rtl/>
          <w:lang w:val="x-none" w:bidi="fa-IR"/>
        </w:rPr>
        <w:t>13</w:t>
      </w:r>
      <w:r>
        <w:rPr>
          <w:rFonts w:ascii="IRMitra" w:hAnsi="IRMitra" w:cs="IRMitra"/>
          <w:b/>
          <w:bCs/>
          <w:color w:val="C00000"/>
          <w:sz w:val="28"/>
          <w:szCs w:val="28"/>
          <w:shd w:val="clear" w:color="auto" w:fill="FFFFFF"/>
          <w:lang w:val="x-none"/>
        </w:rPr>
        <w:t>1404.0</w:t>
      </w:r>
      <w:r>
        <w:rPr>
          <w:rFonts w:ascii="IRMitra" w:hAnsi="IRMitra" w:cs="IRMitra"/>
          <w:b/>
          <w:bCs/>
          <w:color w:val="C00000"/>
          <w:sz w:val="28"/>
          <w:szCs w:val="28"/>
          <w:shd w:val="clear" w:color="auto" w:fill="FFFFFF"/>
        </w:rPr>
        <w:t>7</w:t>
      </w:r>
      <w:r>
        <w:rPr>
          <w:rFonts w:ascii="IRMitra" w:hAnsi="IRMitra" w:cs="IRMitra"/>
          <w:b/>
          <w:bCs/>
          <w:color w:val="C00000"/>
          <w:sz w:val="28"/>
          <w:szCs w:val="28"/>
          <w:shd w:val="clear" w:color="auto" w:fill="FFFFFF"/>
          <w:lang w:val="x-none"/>
        </w:rPr>
        <w:t>.</w:t>
      </w:r>
      <w:r>
        <w:rPr>
          <w:rFonts w:ascii="IRMitra" w:hAnsi="IRMitra" w:cs="IRMitra"/>
          <w:b/>
          <w:bCs/>
          <w:color w:val="C00000"/>
          <w:sz w:val="28"/>
          <w:szCs w:val="28"/>
          <w:shd w:val="clear" w:color="auto" w:fill="FFFFFF"/>
          <w:rtl/>
        </w:rPr>
        <w:t xml:space="preserve">  </w:t>
      </w:r>
    </w:p>
    <w:p w14:paraId="0914726B" w14:textId="77777777" w:rsidR="0029620D" w:rsidRDefault="0029620D" w:rsidP="00FF7F1D">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70762E49" w14:textId="5D74B052" w:rsidR="0029620D" w:rsidRDefault="0029620D" w:rsidP="00FF7F1D">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سال پنجم – جلسه</w:t>
      </w:r>
      <w:r>
        <w:rPr>
          <w:rFonts w:ascii="IRMitra" w:hAnsi="IRMitra" w:cs="IRMitra"/>
          <w:b/>
          <w:bCs/>
          <w:color w:val="C00000"/>
          <w:sz w:val="28"/>
          <w:szCs w:val="28"/>
          <w:shd w:val="clear" w:color="auto" w:fill="FFFFFF"/>
          <w:lang w:val="x-none"/>
        </w:rPr>
        <w:t>20</w:t>
      </w:r>
    </w:p>
    <w:p w14:paraId="00DAA84D" w14:textId="77777777" w:rsidR="0029620D" w:rsidRDefault="0029620D" w:rsidP="00FF7F1D">
      <w:pPr>
        <w:bidi/>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4C0EB102" w14:textId="77777777" w:rsidR="00C67707" w:rsidRDefault="00B05614" w:rsidP="00FF7F1D">
      <w:pPr>
        <w:bidi/>
        <w:jc w:val="both"/>
        <w:rPr>
          <w:rFonts w:ascii="IRMitra" w:hAnsi="IRMitra" w:cs="IRMitra"/>
          <w:color w:val="000000" w:themeColor="text1"/>
          <w:sz w:val="28"/>
          <w:szCs w:val="28"/>
          <w:rtl/>
          <w:lang w:bidi="fa-IR"/>
        </w:rPr>
      </w:pPr>
      <w:r w:rsidRPr="00C67707">
        <w:rPr>
          <w:rFonts w:ascii="IRMitra" w:hAnsi="IRMitra" w:cs="IRMitra" w:hint="cs"/>
          <w:b/>
          <w:bCs/>
          <w:color w:val="000000" w:themeColor="text1"/>
          <w:sz w:val="28"/>
          <w:szCs w:val="28"/>
          <w:rtl/>
          <w:lang w:bidi="fa-IR"/>
        </w:rPr>
        <w:t>بحث سر این بود که اگر کسی زارعی یا مالک نخل و شجر که دینی هم بر عهده دارد این از دنیا رفت این چه حکمی دارد</w:t>
      </w:r>
      <w:r>
        <w:rPr>
          <w:rFonts w:ascii="IRMitra" w:hAnsi="IRMitra" w:cs="IRMitra" w:hint="cs"/>
          <w:color w:val="000000" w:themeColor="text1"/>
          <w:sz w:val="28"/>
          <w:szCs w:val="28"/>
          <w:rtl/>
          <w:lang w:bidi="fa-IR"/>
        </w:rPr>
        <w:t xml:space="preserve"> صورت اول صورتی هست که مرگ بعد از تعلق وجوب باشد مرحوم سید فرمودند </w:t>
      </w:r>
      <w:r w:rsidR="00C67707" w:rsidRPr="00506829">
        <w:rPr>
          <w:rFonts w:ascii="IRMitra" w:hAnsi="IRMitra" w:cs="IRMitra"/>
          <w:color w:val="0070C0"/>
          <w:sz w:val="28"/>
          <w:szCs w:val="28"/>
          <w:rtl/>
          <w:lang w:bidi="fa-IR"/>
        </w:rPr>
        <w:t>فإن كان الموت بعد تعلق الوجوب وجب إخراجها سواء كان الدين مستغرقا أم لا</w:t>
      </w:r>
      <w:r w:rsidR="00FB7000">
        <w:rPr>
          <w:rFonts w:ascii="IRMitra" w:hAnsi="IRMitra" w:cs="IRMitra" w:hint="cs"/>
          <w:color w:val="000000" w:themeColor="text1"/>
          <w:sz w:val="28"/>
          <w:szCs w:val="28"/>
          <w:rtl/>
          <w:lang w:bidi="fa-IR"/>
        </w:rPr>
        <w:t xml:space="preserve"> </w:t>
      </w:r>
      <w:r w:rsidR="00C67707" w:rsidRPr="00E51A66">
        <w:rPr>
          <w:rFonts w:ascii="IRMitra" w:hAnsi="IRMitra" w:cs="IRMitra"/>
          <w:color w:val="0070C0"/>
          <w:sz w:val="28"/>
          <w:szCs w:val="28"/>
          <w:rtl/>
          <w:lang w:bidi="fa-IR"/>
        </w:rPr>
        <w:t>فلا يجب التحاصّ مع الغرماء</w:t>
      </w:r>
      <w:r w:rsidR="00C67707">
        <w:rPr>
          <w:rFonts w:ascii="IRMitra" w:hAnsi="IRMitra" w:cs="IRMitra" w:hint="cs"/>
          <w:color w:val="0070C0"/>
          <w:sz w:val="28"/>
          <w:szCs w:val="28"/>
          <w:rtl/>
          <w:lang w:bidi="fa-IR"/>
        </w:rPr>
        <w:t xml:space="preserve"> </w:t>
      </w:r>
      <w:r w:rsidR="00C67707" w:rsidRPr="00E51A66">
        <w:rPr>
          <w:rFonts w:ascii="IRMitra" w:hAnsi="IRMitra" w:cs="IRMitra"/>
          <w:color w:val="0070C0"/>
          <w:sz w:val="28"/>
          <w:szCs w:val="28"/>
          <w:rtl/>
          <w:lang w:bidi="fa-IR"/>
        </w:rPr>
        <w:t>لأنّ الزكاة متعلّقة بالعين</w:t>
      </w:r>
      <w:r w:rsidR="00C67707">
        <w:rPr>
          <w:rFonts w:ascii="IRMitra" w:hAnsi="IRMitra" w:cs="IRMitra" w:hint="cs"/>
          <w:color w:val="0070C0"/>
          <w:sz w:val="28"/>
          <w:szCs w:val="28"/>
          <w:rtl/>
          <w:lang w:bidi="fa-IR"/>
        </w:rPr>
        <w:t xml:space="preserve"> </w:t>
      </w:r>
      <w:r w:rsidR="00FB7000">
        <w:rPr>
          <w:rFonts w:ascii="IRMitra" w:hAnsi="IRMitra" w:cs="IRMitra" w:hint="cs"/>
          <w:color w:val="000000" w:themeColor="text1"/>
          <w:sz w:val="28"/>
          <w:szCs w:val="28"/>
          <w:rtl/>
          <w:lang w:bidi="fa-IR"/>
        </w:rPr>
        <w:t xml:space="preserve">این جا یک بحثی در مستمسک هست و بعدش هم مرحوم آقای روحانی </w:t>
      </w:r>
      <w:r w:rsidR="00C67707">
        <w:rPr>
          <w:rFonts w:ascii="IRMitra" w:hAnsi="IRMitra" w:cs="IRMitra" w:hint="cs"/>
          <w:color w:val="000000" w:themeColor="text1"/>
          <w:sz w:val="28"/>
          <w:szCs w:val="28"/>
          <w:rtl/>
          <w:lang w:bidi="fa-IR"/>
        </w:rPr>
        <w:t>در</w:t>
      </w:r>
      <w:r w:rsidR="00FB7000">
        <w:rPr>
          <w:rFonts w:ascii="IRMitra" w:hAnsi="IRMitra" w:cs="IRMitra" w:hint="cs"/>
          <w:color w:val="000000" w:themeColor="text1"/>
          <w:sz w:val="28"/>
          <w:szCs w:val="28"/>
          <w:rtl/>
          <w:lang w:bidi="fa-IR"/>
        </w:rPr>
        <w:t xml:space="preserve"> المرتقی فی الفقه الارق</w:t>
      </w:r>
      <w:r w:rsidR="00C67707">
        <w:rPr>
          <w:rFonts w:ascii="IRMitra" w:hAnsi="IRMitra" w:cs="IRMitra" w:hint="cs"/>
          <w:color w:val="000000" w:themeColor="text1"/>
          <w:sz w:val="28"/>
          <w:szCs w:val="28"/>
          <w:rtl/>
          <w:lang w:bidi="fa-IR"/>
        </w:rPr>
        <w:t>ی</w:t>
      </w:r>
      <w:r w:rsidR="00FB7000">
        <w:rPr>
          <w:rFonts w:ascii="IRMitra" w:hAnsi="IRMitra" w:cs="IRMitra" w:hint="cs"/>
          <w:color w:val="000000" w:themeColor="text1"/>
          <w:sz w:val="28"/>
          <w:szCs w:val="28"/>
          <w:rtl/>
          <w:lang w:bidi="fa-IR"/>
        </w:rPr>
        <w:t xml:space="preserve"> بحث را دنبال کرده نپذیرفته </w:t>
      </w:r>
      <w:r w:rsidR="00C67707">
        <w:rPr>
          <w:rFonts w:ascii="IRMitra" w:hAnsi="IRMitra" w:cs="IRMitra" w:hint="cs"/>
          <w:color w:val="000000" w:themeColor="text1"/>
          <w:sz w:val="28"/>
          <w:szCs w:val="28"/>
          <w:rtl/>
          <w:lang w:bidi="fa-IR"/>
        </w:rPr>
        <w:t xml:space="preserve">این </w:t>
      </w:r>
      <w:r w:rsidR="00FB7000">
        <w:rPr>
          <w:rFonts w:ascii="IRMitra" w:hAnsi="IRMitra" w:cs="IRMitra" w:hint="cs"/>
          <w:color w:val="000000" w:themeColor="text1"/>
          <w:sz w:val="28"/>
          <w:szCs w:val="28"/>
          <w:rtl/>
          <w:lang w:bidi="fa-IR"/>
        </w:rPr>
        <w:t>مطلب را این را ملاحظه بفرمایید بحث مفصلی هست من واردش نمی شو</w:t>
      </w:r>
      <w:r w:rsidR="00C67707">
        <w:rPr>
          <w:rFonts w:ascii="IRMitra" w:hAnsi="IRMitra" w:cs="IRMitra" w:hint="cs"/>
          <w:color w:val="000000" w:themeColor="text1"/>
          <w:sz w:val="28"/>
          <w:szCs w:val="28"/>
          <w:rtl/>
          <w:lang w:bidi="fa-IR"/>
        </w:rPr>
        <w:t>م</w:t>
      </w:r>
      <w:r w:rsidR="00FB7000">
        <w:rPr>
          <w:rFonts w:ascii="IRMitra" w:hAnsi="IRMitra" w:cs="IRMitra" w:hint="cs"/>
          <w:color w:val="000000" w:themeColor="text1"/>
          <w:sz w:val="28"/>
          <w:szCs w:val="28"/>
          <w:rtl/>
          <w:lang w:bidi="fa-IR"/>
        </w:rPr>
        <w:t xml:space="preserve"> مستمسک اشاره به بعضی از مبانی بحث کرده ولی پذیرفته نهایتاً همین مطلب را ولی مرحوم آقای روحانی نپذیرفته این را ببینی</w:t>
      </w:r>
      <w:r w:rsidR="00C67707">
        <w:rPr>
          <w:rFonts w:ascii="IRMitra" w:hAnsi="IRMitra" w:cs="IRMitra" w:hint="cs"/>
          <w:color w:val="000000" w:themeColor="text1"/>
          <w:sz w:val="28"/>
          <w:szCs w:val="28"/>
          <w:rtl/>
          <w:lang w:bidi="fa-IR"/>
        </w:rPr>
        <w:t>د</w:t>
      </w:r>
      <w:r w:rsidR="00FB7000">
        <w:rPr>
          <w:rFonts w:ascii="IRMitra" w:hAnsi="IRMitra" w:cs="IRMitra" w:hint="cs"/>
          <w:color w:val="000000" w:themeColor="text1"/>
          <w:sz w:val="28"/>
          <w:szCs w:val="28"/>
          <w:rtl/>
          <w:lang w:bidi="fa-IR"/>
        </w:rPr>
        <w:t xml:space="preserve"> بعداً صحبت می کنم</w:t>
      </w:r>
      <w:r w:rsidR="00C67707">
        <w:rPr>
          <w:rFonts w:ascii="IRMitra" w:hAnsi="IRMitra" w:cs="IRMitra" w:hint="cs"/>
          <w:color w:val="000000" w:themeColor="text1"/>
          <w:sz w:val="28"/>
          <w:szCs w:val="28"/>
          <w:rtl/>
          <w:lang w:bidi="fa-IR"/>
        </w:rPr>
        <w:t>.</w:t>
      </w:r>
    </w:p>
    <w:p w14:paraId="42F81D15" w14:textId="77777777" w:rsidR="00C67707" w:rsidRDefault="00FB7000" w:rsidP="00FF7F1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w:t>
      </w:r>
      <w:r w:rsidR="00C67707" w:rsidRPr="004248D9">
        <w:rPr>
          <w:rFonts w:ascii="IRMitra" w:hAnsi="IRMitra" w:cs="IRMitra" w:hint="cs"/>
          <w:color w:val="0070C0"/>
          <w:sz w:val="28"/>
          <w:szCs w:val="28"/>
          <w:rtl/>
          <w:lang w:bidi="fa-IR"/>
        </w:rPr>
        <w:t xml:space="preserve">نعم </w:t>
      </w:r>
      <w:r w:rsidR="00C67707" w:rsidRPr="004248D9">
        <w:rPr>
          <w:rFonts w:ascii="IRMitra" w:hAnsi="IRMitra" w:cs="IRMitra"/>
          <w:color w:val="0070C0"/>
          <w:sz w:val="28"/>
          <w:szCs w:val="28"/>
          <w:rtl/>
          <w:lang w:bidi="fa-IR"/>
        </w:rPr>
        <w:t xml:space="preserve">لو تلفت في حياته بالتفريط </w:t>
      </w:r>
      <w:r>
        <w:rPr>
          <w:rFonts w:ascii="IRMitra" w:hAnsi="IRMitra" w:cs="IRMitra" w:hint="cs"/>
          <w:color w:val="000000" w:themeColor="text1"/>
          <w:sz w:val="28"/>
          <w:szCs w:val="28"/>
          <w:rtl/>
          <w:lang w:bidi="fa-IR"/>
        </w:rPr>
        <w:t xml:space="preserve">اگر کل آن عینی که متعلق زکات هست با تفریط تلف شود به طوری که زکات چون اگر با تفریط نباشد زکات هم از عهده ساقط می شود با تفریط باشد زکات به ذمه تعلق خواهد گرفت </w:t>
      </w:r>
      <w:r w:rsidR="00C67707" w:rsidRPr="004248D9">
        <w:rPr>
          <w:rFonts w:ascii="IRMitra" w:hAnsi="IRMitra" w:cs="IRMitra"/>
          <w:color w:val="0070C0"/>
          <w:sz w:val="28"/>
          <w:szCs w:val="28"/>
          <w:rtl/>
          <w:lang w:bidi="fa-IR"/>
        </w:rPr>
        <w:t>و صارت في الذمّة</w:t>
      </w:r>
      <w:r w:rsidR="00C67707">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مرجع ضمیر لو تلفت با صارت دو تاست یک مقداری </w:t>
      </w:r>
      <w:r w:rsidR="00C67707">
        <w:rPr>
          <w:rFonts w:ascii="IRMitra" w:hAnsi="IRMitra" w:cs="IRMitra" w:hint="cs"/>
          <w:color w:val="000000" w:themeColor="text1"/>
          <w:sz w:val="28"/>
          <w:szCs w:val="28"/>
          <w:rtl/>
          <w:lang w:bidi="fa-IR"/>
        </w:rPr>
        <w:t>خلاف</w:t>
      </w:r>
      <w:r>
        <w:rPr>
          <w:rFonts w:ascii="IRMitra" w:hAnsi="IRMitra" w:cs="IRMitra" w:hint="cs"/>
          <w:color w:val="000000" w:themeColor="text1"/>
          <w:sz w:val="28"/>
          <w:szCs w:val="28"/>
          <w:rtl/>
          <w:lang w:bidi="fa-IR"/>
        </w:rPr>
        <w:t xml:space="preserve"> ظاهر اینجا مرتکب هست لو تلف</w:t>
      </w:r>
      <w:r w:rsidR="00C67707">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 در واقع آن عین زکوی فی حیاته بالتفریط و صارت الزکا</w:t>
      </w:r>
      <w:r w:rsidR="00C67707">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فی الذمه عبارت عبارت خوبی نیست </w:t>
      </w:r>
      <w:bookmarkStart w:id="2" w:name="_Hlk210640345"/>
      <w:r w:rsidR="00C67707" w:rsidRPr="004248D9">
        <w:rPr>
          <w:rFonts w:ascii="IRMitra" w:hAnsi="IRMitra" w:cs="IRMitra"/>
          <w:color w:val="0070C0"/>
          <w:sz w:val="28"/>
          <w:szCs w:val="28"/>
          <w:rtl/>
          <w:lang w:bidi="fa-IR"/>
        </w:rPr>
        <w:t>وجب التحاصّ بين أرباب الزكاة و بين الغرماء كسائر الديون</w:t>
      </w:r>
      <w:bookmarkEnd w:id="2"/>
      <w:r w:rsidR="00C67707">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خب این بحث است</w:t>
      </w:r>
      <w:r w:rsidR="00C67707">
        <w:rPr>
          <w:rFonts w:ascii="IRMitra" w:hAnsi="IRMitra" w:cs="IRMitra" w:hint="cs"/>
          <w:color w:val="000000" w:themeColor="text1"/>
          <w:sz w:val="28"/>
          <w:szCs w:val="28"/>
          <w:rtl/>
          <w:lang w:bidi="fa-IR"/>
        </w:rPr>
        <w:t>.</w:t>
      </w:r>
    </w:p>
    <w:p w14:paraId="1AD08EE0" w14:textId="77777777" w:rsidR="00FF7F1D" w:rsidRDefault="00C67707" w:rsidP="00FF7F1D">
      <w:pPr>
        <w:bidi/>
        <w:jc w:val="both"/>
        <w:rPr>
          <w:rFonts w:ascii="IRMitra" w:hAnsi="IRMitra" w:cs="IRMitra"/>
          <w:color w:val="000000" w:themeColor="text1"/>
          <w:sz w:val="28"/>
          <w:szCs w:val="28"/>
          <w:rtl/>
          <w:lang w:bidi="fa-IR"/>
        </w:rPr>
      </w:pPr>
      <w:r w:rsidRPr="00C67707">
        <w:rPr>
          <w:rFonts w:ascii="IRMitra" w:hAnsi="IRMitra" w:cs="IRMitra"/>
          <w:color w:val="0070C0"/>
          <w:sz w:val="28"/>
          <w:szCs w:val="28"/>
          <w:rtl/>
          <w:lang w:bidi="fa-IR"/>
        </w:rPr>
        <w:t>و إن كان الموت قبل التعلّق و بعد الظهور</w:t>
      </w:r>
      <w:r w:rsidRPr="00C67707">
        <w:rPr>
          <w:rFonts w:ascii="IRMitra" w:hAnsi="IRMitra" w:cs="IRMitra" w:hint="cs"/>
          <w:color w:val="0070C0"/>
          <w:sz w:val="28"/>
          <w:szCs w:val="28"/>
          <w:rtl/>
          <w:lang w:bidi="fa-IR"/>
        </w:rPr>
        <w:t xml:space="preserve"> </w:t>
      </w:r>
      <w:r w:rsidR="00FB7000">
        <w:rPr>
          <w:rFonts w:ascii="IRMitra" w:hAnsi="IRMitra" w:cs="IRMitra" w:hint="cs"/>
          <w:color w:val="000000" w:themeColor="text1"/>
          <w:sz w:val="28"/>
          <w:szCs w:val="28"/>
          <w:rtl/>
          <w:lang w:bidi="fa-IR"/>
        </w:rPr>
        <w:t xml:space="preserve">بعد از اینکه زکات به مال تعلق گرفت ولی هنوز ظاهر نشده مرگ اتفاق بیفتد ایشان می گوید </w:t>
      </w:r>
      <w:r w:rsidRPr="00C67707">
        <w:rPr>
          <w:rFonts w:ascii="IRMitra" w:hAnsi="IRMitra" w:cs="IRMitra"/>
          <w:color w:val="0070C0"/>
          <w:sz w:val="28"/>
          <w:szCs w:val="28"/>
          <w:rtl/>
          <w:lang w:bidi="fa-IR"/>
        </w:rPr>
        <w:t>فإن كان الورثة قد أدّوا الدين قبل تعلّق الوجوب من مال آخ</w:t>
      </w:r>
      <w:r w:rsidR="004C5B43">
        <w:rPr>
          <w:rFonts w:ascii="IRMitra" w:hAnsi="IRMitra" w:cs="IRMitra" w:hint="cs"/>
          <w:color w:val="0070C0"/>
          <w:sz w:val="28"/>
          <w:szCs w:val="28"/>
          <w:rtl/>
          <w:lang w:bidi="fa-IR"/>
        </w:rPr>
        <w:t>ر</w:t>
      </w:r>
      <w:r w:rsidRPr="00C67707">
        <w:rPr>
          <w:rFonts w:ascii="IRMitra" w:hAnsi="IRMitra" w:cs="IRMitra" w:hint="cs"/>
          <w:color w:val="0070C0"/>
          <w:sz w:val="28"/>
          <w:szCs w:val="28"/>
          <w:rtl/>
          <w:lang w:bidi="fa-IR"/>
        </w:rPr>
        <w:t xml:space="preserve"> </w:t>
      </w:r>
      <w:r w:rsidR="00FB7000">
        <w:rPr>
          <w:rFonts w:ascii="IRMitra" w:hAnsi="IRMitra" w:cs="IRMitra" w:hint="cs"/>
          <w:color w:val="000000" w:themeColor="text1"/>
          <w:sz w:val="28"/>
          <w:szCs w:val="28"/>
          <w:rtl/>
          <w:lang w:bidi="fa-IR"/>
        </w:rPr>
        <w:t>اگر ورثه قبل از تعلق وجوب بله موت قبل از تعلق بوده بعد از اینکه طرف از دنیا رفت بعد تعلق گرفت خب اگر ورثه قبل از تعلق وجوب دین را ادا کرده باشند خب دین را ادا کرده باشند کل این شی را مالک می شوند کلش را که مالک شدند</w:t>
      </w:r>
      <w:r w:rsidR="004C5B43">
        <w:rPr>
          <w:rFonts w:ascii="IRMitra" w:hAnsi="IRMitra" w:cs="IRMitra" w:hint="cs"/>
          <w:color w:val="000000" w:themeColor="text1"/>
          <w:sz w:val="28"/>
          <w:szCs w:val="28"/>
          <w:rtl/>
          <w:lang w:bidi="fa-IR"/>
        </w:rPr>
        <w:t xml:space="preserve"> </w:t>
      </w:r>
      <w:r w:rsidR="004C5B43" w:rsidRPr="004C5B43">
        <w:rPr>
          <w:rFonts w:ascii="IRMitra" w:hAnsi="IRMitra" w:cs="IRMitra"/>
          <w:color w:val="0070C0"/>
          <w:sz w:val="28"/>
          <w:szCs w:val="28"/>
          <w:rtl/>
          <w:lang w:bidi="fa-IR"/>
        </w:rPr>
        <w:t>فبعد التعلّق يلاحظ بلوغ حصّتهم النصاب و عدمه</w:t>
      </w:r>
      <w:r w:rsidR="004C5B43" w:rsidRPr="004C5B43">
        <w:rPr>
          <w:rFonts w:ascii="IRMitra" w:hAnsi="IRMitra" w:cs="IRMitra" w:hint="cs"/>
          <w:color w:val="0070C0"/>
          <w:sz w:val="28"/>
          <w:szCs w:val="28"/>
          <w:rtl/>
          <w:lang w:bidi="fa-IR"/>
        </w:rPr>
        <w:t xml:space="preserve"> </w:t>
      </w:r>
      <w:r w:rsidR="00FB7000">
        <w:rPr>
          <w:rFonts w:ascii="IRMitra" w:hAnsi="IRMitra" w:cs="IRMitra" w:hint="cs"/>
          <w:color w:val="000000" w:themeColor="text1"/>
          <w:sz w:val="28"/>
          <w:szCs w:val="28"/>
          <w:rtl/>
          <w:lang w:bidi="fa-IR"/>
        </w:rPr>
        <w:t>بلوغ حصتهم یعنی حصة کل واحد منهم هر کسی حصه خودش را باید در نظر بگیرد این هم باز عبارت بدی است یلاحظ بلوغ حصة کل واحد من</w:t>
      </w:r>
      <w:r w:rsidR="004C5B43">
        <w:rPr>
          <w:rFonts w:ascii="IRMitra" w:hAnsi="IRMitra" w:cs="IRMitra" w:hint="cs"/>
          <w:color w:val="000000" w:themeColor="text1"/>
          <w:sz w:val="28"/>
          <w:szCs w:val="28"/>
          <w:rtl/>
          <w:lang w:bidi="fa-IR"/>
        </w:rPr>
        <w:t>هم</w:t>
      </w:r>
      <w:r w:rsidR="00FB7000">
        <w:rPr>
          <w:rFonts w:ascii="IRMitra" w:hAnsi="IRMitra" w:cs="IRMitra" w:hint="cs"/>
          <w:color w:val="000000" w:themeColor="text1"/>
          <w:sz w:val="28"/>
          <w:szCs w:val="28"/>
          <w:rtl/>
          <w:lang w:bidi="fa-IR"/>
        </w:rPr>
        <w:t xml:space="preserve"> </w:t>
      </w:r>
      <w:r w:rsidR="004C5B43">
        <w:rPr>
          <w:rFonts w:ascii="IRMitra" w:hAnsi="IRMitra" w:cs="IRMitra" w:hint="cs"/>
          <w:color w:val="000000" w:themeColor="text1"/>
          <w:sz w:val="28"/>
          <w:szCs w:val="28"/>
          <w:rtl/>
          <w:lang w:bidi="fa-IR"/>
        </w:rPr>
        <w:t>ال</w:t>
      </w:r>
      <w:r w:rsidR="00FB7000">
        <w:rPr>
          <w:rFonts w:ascii="IRMitra" w:hAnsi="IRMitra" w:cs="IRMitra" w:hint="cs"/>
          <w:color w:val="000000" w:themeColor="text1"/>
          <w:sz w:val="28"/>
          <w:szCs w:val="28"/>
          <w:rtl/>
          <w:lang w:bidi="fa-IR"/>
        </w:rPr>
        <w:t>نصاب و عدم</w:t>
      </w:r>
      <w:r w:rsidR="004C5B43">
        <w:rPr>
          <w:rFonts w:ascii="IRMitra" w:hAnsi="IRMitra" w:cs="IRMitra" w:hint="cs"/>
          <w:color w:val="000000" w:themeColor="text1"/>
          <w:sz w:val="28"/>
          <w:szCs w:val="28"/>
          <w:rtl/>
          <w:lang w:bidi="fa-IR"/>
        </w:rPr>
        <w:t>ه</w:t>
      </w:r>
      <w:r w:rsidR="00FB7000">
        <w:rPr>
          <w:rFonts w:ascii="IRMitra" w:hAnsi="IRMitra" w:cs="IRMitra" w:hint="cs"/>
          <w:color w:val="000000" w:themeColor="text1"/>
          <w:sz w:val="28"/>
          <w:szCs w:val="28"/>
          <w:rtl/>
          <w:lang w:bidi="fa-IR"/>
        </w:rPr>
        <w:t xml:space="preserve"> </w:t>
      </w:r>
      <w:r w:rsidR="004C5B43" w:rsidRPr="004C5B43">
        <w:rPr>
          <w:rFonts w:ascii="IRMitra" w:hAnsi="IRMitra" w:cs="IRMitra"/>
          <w:color w:val="0070C0"/>
          <w:sz w:val="28"/>
          <w:szCs w:val="28"/>
          <w:rtl/>
          <w:lang w:bidi="fa-IR"/>
        </w:rPr>
        <w:t>و إن لم يؤدّوا إلى وقت التعلّق</w:t>
      </w:r>
      <w:r w:rsidR="004C5B43" w:rsidRPr="004C5B43">
        <w:rPr>
          <w:rFonts w:ascii="IRMitra" w:hAnsi="IRMitra" w:cs="IRMitra" w:hint="cs"/>
          <w:color w:val="0070C0"/>
          <w:sz w:val="28"/>
          <w:szCs w:val="28"/>
          <w:rtl/>
          <w:lang w:bidi="fa-IR"/>
        </w:rPr>
        <w:t xml:space="preserve"> </w:t>
      </w:r>
      <w:r w:rsidR="00FB7000">
        <w:rPr>
          <w:rFonts w:ascii="IRMitra" w:hAnsi="IRMitra" w:cs="IRMitra" w:hint="cs"/>
          <w:color w:val="000000" w:themeColor="text1"/>
          <w:sz w:val="28"/>
          <w:szCs w:val="28"/>
          <w:rtl/>
          <w:lang w:bidi="fa-IR"/>
        </w:rPr>
        <w:t xml:space="preserve">اینها ادا نکردند دین را تا زمان تعلق </w:t>
      </w:r>
      <w:r w:rsidR="004C5B43" w:rsidRPr="004C5B43">
        <w:rPr>
          <w:rFonts w:ascii="IRMitra" w:hAnsi="IRMitra" w:cs="IRMitra" w:hint="cs"/>
          <w:color w:val="0070C0"/>
          <w:sz w:val="28"/>
          <w:szCs w:val="28"/>
          <w:rtl/>
          <w:lang w:bidi="fa-IR"/>
        </w:rPr>
        <w:t>ف</w:t>
      </w:r>
      <w:r w:rsidR="00FB7000" w:rsidRPr="004C5B43">
        <w:rPr>
          <w:rFonts w:ascii="IRMitra" w:hAnsi="IRMitra" w:cs="IRMitra" w:hint="cs"/>
          <w:color w:val="0070C0"/>
          <w:sz w:val="28"/>
          <w:szCs w:val="28"/>
          <w:rtl/>
          <w:lang w:bidi="fa-IR"/>
        </w:rPr>
        <w:t xml:space="preserve">فی الوجوب و عدمه اشکالٌ </w:t>
      </w:r>
      <w:r w:rsidR="00FB7000">
        <w:rPr>
          <w:rFonts w:ascii="IRMitra" w:hAnsi="IRMitra" w:cs="IRMitra" w:hint="cs"/>
          <w:color w:val="000000" w:themeColor="text1"/>
          <w:sz w:val="28"/>
          <w:szCs w:val="28"/>
          <w:rtl/>
          <w:lang w:bidi="fa-IR"/>
        </w:rPr>
        <w:t>که آیا واجب هست یا واجب نیست اشکال</w:t>
      </w:r>
      <w:r w:rsidR="00FF7F1D">
        <w:rPr>
          <w:rFonts w:ascii="IRMitra" w:hAnsi="IRMitra" w:cs="IRMitra" w:hint="cs"/>
          <w:color w:val="000000" w:themeColor="text1"/>
          <w:sz w:val="28"/>
          <w:szCs w:val="28"/>
          <w:rtl/>
          <w:lang w:bidi="fa-IR"/>
        </w:rPr>
        <w:t>ٌ.</w:t>
      </w:r>
      <w:r w:rsidR="00FB7000">
        <w:rPr>
          <w:rFonts w:ascii="IRMitra" w:hAnsi="IRMitra" w:cs="IRMitra" w:hint="cs"/>
          <w:color w:val="000000" w:themeColor="text1"/>
          <w:sz w:val="28"/>
          <w:szCs w:val="28"/>
          <w:rtl/>
          <w:lang w:bidi="fa-IR"/>
        </w:rPr>
        <w:t xml:space="preserve"> اصل ا</w:t>
      </w:r>
      <w:r w:rsidR="000125F2">
        <w:rPr>
          <w:rFonts w:ascii="IRMitra" w:hAnsi="IRMitra" w:cs="IRMitra" w:hint="cs"/>
          <w:color w:val="000000" w:themeColor="text1"/>
          <w:sz w:val="28"/>
          <w:szCs w:val="28"/>
          <w:rtl/>
          <w:lang w:bidi="fa-IR"/>
        </w:rPr>
        <w:t>ین اشکال از اینجا ناشی می شود که نحوه تعلق دین به مال و نحوه ارث بری وراث در جایی که دینی وجود دارد حالا یا دین مستغرق باشد یا دین غیر مستغرق باشد به چه شکلی است</w:t>
      </w:r>
      <w:r w:rsidR="00FF7F1D">
        <w:rPr>
          <w:rFonts w:ascii="IRMitra" w:hAnsi="IRMitra" w:cs="IRMitra" w:hint="cs"/>
          <w:color w:val="000000" w:themeColor="text1"/>
          <w:sz w:val="28"/>
          <w:szCs w:val="28"/>
          <w:rtl/>
          <w:lang w:bidi="fa-IR"/>
        </w:rPr>
        <w:t>.</w:t>
      </w:r>
      <w:r w:rsidR="000125F2">
        <w:rPr>
          <w:rFonts w:ascii="IRMitra" w:hAnsi="IRMitra" w:cs="IRMitra" w:hint="cs"/>
          <w:color w:val="000000" w:themeColor="text1"/>
          <w:sz w:val="28"/>
          <w:szCs w:val="28"/>
          <w:rtl/>
          <w:lang w:bidi="fa-IR"/>
        </w:rPr>
        <w:t xml:space="preserve"> اصل اشکال سر این بحثهاست آن مبانی در اینجا </w:t>
      </w:r>
      <w:r w:rsidR="000125F2">
        <w:rPr>
          <w:rFonts w:ascii="IRMitra" w:hAnsi="IRMitra" w:cs="IRMitra" w:hint="cs"/>
          <w:color w:val="000000" w:themeColor="text1"/>
          <w:sz w:val="28"/>
          <w:szCs w:val="28"/>
          <w:rtl/>
          <w:lang w:bidi="fa-IR"/>
        </w:rPr>
        <w:lastRenderedPageBreak/>
        <w:t xml:space="preserve">دخالت دارد اینجا مرحوم سید می فرمایند </w:t>
      </w:r>
      <w:r w:rsidR="00FF7F1D" w:rsidRPr="00FF7F1D">
        <w:rPr>
          <w:rFonts w:ascii="IRMitra" w:hAnsi="IRMitra" w:cs="IRMitra"/>
          <w:color w:val="0070C0"/>
          <w:sz w:val="28"/>
          <w:szCs w:val="28"/>
          <w:rtl/>
          <w:lang w:bidi="fa-IR"/>
        </w:rPr>
        <w:t>و الأحوط الإخراج مع الغرامة للديّان أو استرضائهم</w:t>
      </w:r>
      <w:r w:rsidR="00FF7F1D" w:rsidRPr="00FF7F1D">
        <w:rPr>
          <w:rFonts w:ascii="IRMitra" w:hAnsi="IRMitra" w:cs="IRMitra" w:hint="cs"/>
          <w:color w:val="0070C0"/>
          <w:sz w:val="28"/>
          <w:szCs w:val="28"/>
          <w:rtl/>
          <w:lang w:bidi="fa-IR"/>
        </w:rPr>
        <w:t xml:space="preserve"> </w:t>
      </w:r>
      <w:r w:rsidR="000125F2">
        <w:rPr>
          <w:rFonts w:ascii="IRMitra" w:hAnsi="IRMitra" w:cs="IRMitra" w:hint="cs"/>
          <w:color w:val="000000" w:themeColor="text1"/>
          <w:sz w:val="28"/>
          <w:szCs w:val="28"/>
          <w:rtl/>
          <w:lang w:bidi="fa-IR"/>
        </w:rPr>
        <w:t>احو</w:t>
      </w:r>
      <w:r w:rsidR="00FF7F1D">
        <w:rPr>
          <w:rFonts w:ascii="IRMitra" w:hAnsi="IRMitra" w:cs="IRMitra" w:hint="cs"/>
          <w:color w:val="000000" w:themeColor="text1"/>
          <w:sz w:val="28"/>
          <w:szCs w:val="28"/>
          <w:rtl/>
          <w:lang w:bidi="fa-IR"/>
        </w:rPr>
        <w:t>ط</w:t>
      </w:r>
      <w:r w:rsidR="000125F2">
        <w:rPr>
          <w:rFonts w:ascii="IRMitra" w:hAnsi="IRMitra" w:cs="IRMitra" w:hint="cs"/>
          <w:color w:val="000000" w:themeColor="text1"/>
          <w:sz w:val="28"/>
          <w:szCs w:val="28"/>
          <w:rtl/>
          <w:lang w:bidi="fa-IR"/>
        </w:rPr>
        <w:t xml:space="preserve"> این است که زکات را اخراج کند بعد حالا نسبت به دیان یا آنها را راضی کند یا غرامت بدهم دیگر عرض کنم دیان مشکلی در موردشان نباشد یعنی در واقع هم زکات را بدهد هم دیان را راضی کند</w:t>
      </w:r>
    </w:p>
    <w:p w14:paraId="5C2EB597" w14:textId="77777777" w:rsidR="00FF7F1D" w:rsidRPr="00FF7F1D" w:rsidRDefault="000125F2" w:rsidP="00FF7F1D">
      <w:pPr>
        <w:bidi/>
        <w:jc w:val="both"/>
        <w:rPr>
          <w:rFonts w:ascii="IRMitra" w:hAnsi="IRMitra" w:cs="IRMitra"/>
          <w:color w:val="0070C0"/>
          <w:sz w:val="28"/>
          <w:szCs w:val="28"/>
          <w:rtl/>
          <w:lang w:bidi="fa-IR"/>
        </w:rPr>
      </w:pPr>
      <w:r>
        <w:rPr>
          <w:rFonts w:ascii="IRMitra" w:hAnsi="IRMitra" w:cs="IRMitra" w:hint="cs"/>
          <w:color w:val="000000" w:themeColor="text1"/>
          <w:sz w:val="28"/>
          <w:szCs w:val="28"/>
          <w:rtl/>
          <w:lang w:bidi="fa-IR"/>
        </w:rPr>
        <w:t>اینها اینجا حواشی زیادی آقایان دارند حالا من یک یکی این حواشی را می خوانم حاشیه اول</w:t>
      </w:r>
      <w:r w:rsidR="00FF7F1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Pr="00FF7F1D">
        <w:rPr>
          <w:rFonts w:ascii="IRMitra" w:hAnsi="IRMitra" w:cs="IRMitra" w:hint="cs"/>
          <w:color w:val="0070C0"/>
          <w:sz w:val="28"/>
          <w:szCs w:val="28"/>
          <w:rtl/>
          <w:lang w:bidi="fa-IR"/>
        </w:rPr>
        <w:t>الاقو</w:t>
      </w:r>
      <w:r w:rsidR="00FF7F1D" w:rsidRPr="00FF7F1D">
        <w:rPr>
          <w:rFonts w:ascii="IRMitra" w:hAnsi="IRMitra" w:cs="IRMitra" w:hint="cs"/>
          <w:color w:val="0070C0"/>
          <w:sz w:val="28"/>
          <w:szCs w:val="28"/>
          <w:rtl/>
          <w:lang w:bidi="fa-IR"/>
        </w:rPr>
        <w:t>ی</w:t>
      </w:r>
      <w:r w:rsidRPr="00FF7F1D">
        <w:rPr>
          <w:rFonts w:ascii="IRMitra" w:hAnsi="IRMitra" w:cs="IRMitra" w:hint="cs"/>
          <w:color w:val="0070C0"/>
          <w:sz w:val="28"/>
          <w:szCs w:val="28"/>
          <w:rtl/>
          <w:lang w:bidi="fa-IR"/>
        </w:rPr>
        <w:t xml:space="preserve"> عدم الوجوب ف</w:t>
      </w:r>
      <w:r w:rsidR="00FF7F1D" w:rsidRPr="00FF7F1D">
        <w:rPr>
          <w:rFonts w:ascii="IRMitra" w:hAnsi="IRMitra" w:cs="IRMitra" w:hint="cs"/>
          <w:color w:val="0070C0"/>
          <w:sz w:val="28"/>
          <w:szCs w:val="28"/>
          <w:rtl/>
          <w:lang w:bidi="fa-IR"/>
        </w:rPr>
        <w:t>ی</w:t>
      </w:r>
      <w:r w:rsidRPr="00FF7F1D">
        <w:rPr>
          <w:rFonts w:ascii="IRMitra" w:hAnsi="IRMitra" w:cs="IRMitra" w:hint="cs"/>
          <w:color w:val="0070C0"/>
          <w:sz w:val="28"/>
          <w:szCs w:val="28"/>
          <w:rtl/>
          <w:lang w:bidi="fa-IR"/>
        </w:rPr>
        <w:t xml:space="preserve">ما قابل الدین </w:t>
      </w:r>
      <w:r>
        <w:rPr>
          <w:rFonts w:ascii="IRMitra" w:hAnsi="IRMitra" w:cs="IRMitra" w:hint="cs"/>
          <w:color w:val="000000" w:themeColor="text1"/>
          <w:sz w:val="28"/>
          <w:szCs w:val="28"/>
          <w:rtl/>
          <w:lang w:bidi="fa-IR"/>
        </w:rPr>
        <w:t>عدم وجوب</w:t>
      </w:r>
      <w:r w:rsidR="00FF7F1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فیما ق</w:t>
      </w:r>
      <w:r w:rsidR="00FF7F1D">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بل الدین یعنی در دین مستغرق در کلش زکات نیست در دین غیر مستغرق فیما قابل الدین</w:t>
      </w:r>
      <w:r w:rsidR="00FF7F1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می خواهد هر دو را با این عبارت بیان کند </w:t>
      </w:r>
    </w:p>
    <w:p w14:paraId="425884A0" w14:textId="77777777" w:rsidR="00FF7F1D" w:rsidRDefault="00FF7F1D" w:rsidP="00FF7F1D">
      <w:pPr>
        <w:bidi/>
        <w:jc w:val="both"/>
        <w:rPr>
          <w:rFonts w:ascii="IRMitra" w:hAnsi="IRMitra" w:cs="IRMitra"/>
          <w:color w:val="000000" w:themeColor="text1"/>
          <w:sz w:val="28"/>
          <w:szCs w:val="28"/>
          <w:rtl/>
          <w:lang w:bidi="fa-IR"/>
        </w:rPr>
      </w:pPr>
      <w:r w:rsidRPr="00FF7F1D">
        <w:rPr>
          <w:rFonts w:ascii="IRMitra" w:hAnsi="IRMitra" w:cs="IRMitra"/>
          <w:color w:val="0070C0"/>
          <w:sz w:val="28"/>
          <w:szCs w:val="28"/>
          <w:rtl/>
          <w:lang w:bidi="fa-IR"/>
        </w:rPr>
        <w:t>نعم لو برئت ذمّة الميّت بضمان الوارث ثبت الوجوب. (الحكيم).</w:t>
      </w:r>
      <w:r w:rsidRPr="00FF7F1D">
        <w:rPr>
          <w:rFonts w:ascii="IRMitra" w:hAnsi="IRMitra" w:cs="IRMitra" w:hint="cs"/>
          <w:color w:val="0070C0"/>
          <w:sz w:val="28"/>
          <w:szCs w:val="28"/>
          <w:rtl/>
          <w:lang w:bidi="fa-IR"/>
        </w:rPr>
        <w:t xml:space="preserve"> </w:t>
      </w:r>
      <w:r w:rsidR="000125F2">
        <w:rPr>
          <w:rFonts w:ascii="IRMitra" w:hAnsi="IRMitra" w:cs="IRMitra" w:hint="cs"/>
          <w:color w:val="000000" w:themeColor="text1"/>
          <w:sz w:val="28"/>
          <w:szCs w:val="28"/>
          <w:rtl/>
          <w:lang w:bidi="fa-IR"/>
        </w:rPr>
        <w:t>اگر وارث ضامن بشود نسبت به دین این باعث می شود که ذمه میت بری بشود ذمه میت هم که بری شد اینجا وجوب ثابت می شود این حاشیه مرحوم آقای حکیم است</w:t>
      </w:r>
      <w:r>
        <w:rPr>
          <w:rFonts w:ascii="IRMitra" w:hAnsi="IRMitra" w:cs="IRMitra" w:hint="cs"/>
          <w:color w:val="000000" w:themeColor="text1"/>
          <w:sz w:val="28"/>
          <w:szCs w:val="28"/>
          <w:rtl/>
          <w:lang w:bidi="fa-IR"/>
        </w:rPr>
        <w:t>.</w:t>
      </w:r>
    </w:p>
    <w:p w14:paraId="0D696040" w14:textId="77777777" w:rsidR="00361488" w:rsidRDefault="000125F2" w:rsidP="00FF7F1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حاشیه شبیه آن با یک دقت بیشتر در کلام مرحوم آقای نائینی هست فکر می کنم از کلام آقای نائینی گرفته شده یک مقداری بعضی از ویژگیها حذف شده تل</w:t>
      </w:r>
      <w:r w:rsidR="00FF7F1D">
        <w:rPr>
          <w:rFonts w:ascii="IRMitra" w:hAnsi="IRMitra" w:cs="IRMitra" w:hint="cs"/>
          <w:color w:val="000000" w:themeColor="text1"/>
          <w:sz w:val="28"/>
          <w:szCs w:val="28"/>
          <w:rtl/>
          <w:lang w:bidi="fa-IR"/>
        </w:rPr>
        <w:t>خ</w:t>
      </w:r>
      <w:r>
        <w:rPr>
          <w:rFonts w:ascii="IRMitra" w:hAnsi="IRMitra" w:cs="IRMitra" w:hint="cs"/>
          <w:color w:val="000000" w:themeColor="text1"/>
          <w:sz w:val="28"/>
          <w:szCs w:val="28"/>
          <w:rtl/>
          <w:lang w:bidi="fa-IR"/>
        </w:rPr>
        <w:t>ی</w:t>
      </w:r>
      <w:r w:rsidR="00FF7F1D">
        <w:rPr>
          <w:rFonts w:ascii="IRMitra" w:hAnsi="IRMitra" w:cs="IRMitra" w:hint="cs"/>
          <w:color w:val="000000" w:themeColor="text1"/>
          <w:sz w:val="28"/>
          <w:szCs w:val="28"/>
          <w:rtl/>
          <w:lang w:bidi="fa-IR"/>
        </w:rPr>
        <w:t>ص</w:t>
      </w:r>
      <w:r>
        <w:rPr>
          <w:rFonts w:ascii="IRMitra" w:hAnsi="IRMitra" w:cs="IRMitra" w:hint="cs"/>
          <w:color w:val="000000" w:themeColor="text1"/>
          <w:sz w:val="28"/>
          <w:szCs w:val="28"/>
          <w:rtl/>
          <w:lang w:bidi="fa-IR"/>
        </w:rPr>
        <w:t xml:space="preserve"> شده حاشیه یک مقداری تا حدودی بی دقت شده عبارت مرحوم نائینی این است </w:t>
      </w:r>
      <w:r w:rsidRPr="00FF7F1D">
        <w:rPr>
          <w:rFonts w:ascii="IRMitra" w:hAnsi="IRMitra" w:cs="IRMitra" w:hint="cs"/>
          <w:color w:val="0070C0"/>
          <w:sz w:val="28"/>
          <w:szCs w:val="28"/>
          <w:rtl/>
          <w:lang w:bidi="fa-IR"/>
        </w:rPr>
        <w:t xml:space="preserve">اقواه الوجوب لو ضمن الدین قبل التعلق و رضی الدیان بذلک </w:t>
      </w:r>
      <w:r>
        <w:rPr>
          <w:rFonts w:ascii="IRMitra" w:hAnsi="IRMitra" w:cs="IRMitra" w:hint="cs"/>
          <w:color w:val="000000" w:themeColor="text1"/>
          <w:sz w:val="28"/>
          <w:szCs w:val="28"/>
          <w:rtl/>
          <w:lang w:bidi="fa-IR"/>
        </w:rPr>
        <w:t>اینجا بحث این است که اگر قبل از تعلق زکات ورثه</w:t>
      </w:r>
      <w:r w:rsidR="00FF7F1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دین را ضامن بشوند و دیان هم به این مطلب راضی بشوند خب اینجا واجب می شود</w:t>
      </w:r>
    </w:p>
    <w:p w14:paraId="65E5B3E8" w14:textId="77777777" w:rsidR="00EA00CE" w:rsidRDefault="000125F2" w:rsidP="0036148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اینجا دو تا قید وجود دارد </w:t>
      </w:r>
      <w:r w:rsidR="00361488">
        <w:rPr>
          <w:rFonts w:ascii="IRMitra" w:hAnsi="IRMitra" w:cs="IRMitra" w:hint="cs"/>
          <w:color w:val="000000" w:themeColor="text1"/>
          <w:sz w:val="28"/>
          <w:szCs w:val="28"/>
          <w:rtl/>
          <w:lang w:bidi="fa-IR"/>
        </w:rPr>
        <w:t xml:space="preserve">که </w:t>
      </w:r>
      <w:r>
        <w:rPr>
          <w:rFonts w:ascii="IRMitra" w:hAnsi="IRMitra" w:cs="IRMitra" w:hint="cs"/>
          <w:color w:val="000000" w:themeColor="text1"/>
          <w:sz w:val="28"/>
          <w:szCs w:val="28"/>
          <w:rtl/>
          <w:lang w:bidi="fa-IR"/>
        </w:rPr>
        <w:t>در کلام مرحوم آقای حکیم نیست یکی اینکه قبل از تعلق باید ضمان صورت بگیرد و الا اگر بعد از تعلق ضمان صورت بگیرد فایده ندارد خب این درست است دقیقاً چون اصل مطلب این است که تا وقتی که دین در مال میت هست به ورثه منتقل نمی شود بله یک سری روایاتی هست از روایات استفاده می شود که اگر ورثه دین را ضامن بشوند ذمه میت فارغ می شود از دین</w:t>
      </w:r>
      <w:r w:rsidR="00361488">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ذمه میت که فارغ شد انتقال پیدا می کند به ورثه</w:t>
      </w:r>
      <w:r w:rsidR="00361488">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ظاهر این انتقال به ورثه این است که بعد از فراغ ذمه میت که بعداً ذمه میت فارغ می شود به ورثه منتقل می شود بنابراین </w:t>
      </w:r>
      <w:r w:rsidR="00200CA7">
        <w:rPr>
          <w:rFonts w:ascii="IRMitra" w:hAnsi="IRMitra" w:cs="IRMitra" w:hint="cs"/>
          <w:color w:val="000000" w:themeColor="text1"/>
          <w:sz w:val="28"/>
          <w:szCs w:val="28"/>
          <w:rtl/>
          <w:lang w:bidi="fa-IR"/>
        </w:rPr>
        <w:t xml:space="preserve">اگر بعد از زمان تعلق وجوب به ورثه منتقل بشود فایده ندارد فایده ندارد چون باید در وقت وجوب مالک باشد بعداً مالک بشود که فایده ندارد این است که مرحوم نائینی قبل از تعلق را قید می کند و این قید قبل از تعلق حتماً </w:t>
      </w:r>
      <w:r w:rsidR="00615F5E">
        <w:rPr>
          <w:rFonts w:ascii="IRMitra" w:hAnsi="IRMitra" w:cs="IRMitra" w:hint="cs"/>
          <w:color w:val="000000" w:themeColor="text1"/>
          <w:sz w:val="28"/>
          <w:szCs w:val="28"/>
          <w:rtl/>
          <w:lang w:bidi="fa-IR"/>
        </w:rPr>
        <w:t>باید این طور باشد که در عبارت مرحوم آقای حکیم نیامده اما آن ر</w:t>
      </w:r>
      <w:r w:rsidR="00361488">
        <w:rPr>
          <w:rFonts w:ascii="IRMitra" w:hAnsi="IRMitra" w:cs="IRMitra" w:hint="cs"/>
          <w:color w:val="000000" w:themeColor="text1"/>
          <w:sz w:val="28"/>
          <w:szCs w:val="28"/>
          <w:rtl/>
          <w:lang w:bidi="fa-IR"/>
        </w:rPr>
        <w:t>ض</w:t>
      </w:r>
      <w:r w:rsidR="00615F5E">
        <w:rPr>
          <w:rFonts w:ascii="IRMitra" w:hAnsi="IRMitra" w:cs="IRMitra" w:hint="cs"/>
          <w:color w:val="000000" w:themeColor="text1"/>
          <w:sz w:val="28"/>
          <w:szCs w:val="28"/>
          <w:rtl/>
          <w:lang w:bidi="fa-IR"/>
        </w:rPr>
        <w:t>ی الدیان بذلک آن یک اختلاف مبنایی است یک بحث مفصلی در اینجا هست که مفصل هم بحثش را کردم در همان کتاب الارث که آیا ضمان ورثه به تنهایی کافی هست برای اینکه ذمه میت فارغ بشود یا رضایت غرما</w:t>
      </w:r>
      <w:r w:rsidR="00361488">
        <w:rPr>
          <w:rFonts w:ascii="IRMitra" w:hAnsi="IRMitra" w:cs="IRMitra" w:hint="cs"/>
          <w:color w:val="000000" w:themeColor="text1"/>
          <w:sz w:val="28"/>
          <w:szCs w:val="28"/>
          <w:rtl/>
          <w:lang w:bidi="fa-IR"/>
        </w:rPr>
        <w:t>ء</w:t>
      </w:r>
      <w:r w:rsidR="00615F5E">
        <w:rPr>
          <w:rFonts w:ascii="IRMitra" w:hAnsi="IRMitra" w:cs="IRMitra" w:hint="cs"/>
          <w:color w:val="000000" w:themeColor="text1"/>
          <w:sz w:val="28"/>
          <w:szCs w:val="28"/>
          <w:rtl/>
          <w:lang w:bidi="fa-IR"/>
        </w:rPr>
        <w:t xml:space="preserve"> هم می خواهد یک روایت هست حالا اینها را من روایتهایش را فقط در حد اجمال بخوانم مفصلش را در بحثهایش آنجا می بینید یک روایت هست قید کرده که حتماً باید </w:t>
      </w:r>
      <w:r w:rsidR="00361488">
        <w:rPr>
          <w:rFonts w:ascii="IRMitra" w:hAnsi="IRMitra" w:cs="IRMitra" w:hint="cs"/>
          <w:color w:val="000000" w:themeColor="text1"/>
          <w:sz w:val="28"/>
          <w:szCs w:val="28"/>
          <w:rtl/>
          <w:lang w:bidi="fa-IR"/>
        </w:rPr>
        <w:t>«</w:t>
      </w:r>
      <w:r w:rsidR="00615F5E" w:rsidRPr="00361488">
        <w:rPr>
          <w:rFonts w:ascii="IRMitra" w:hAnsi="IRMitra" w:cs="IRMitra" w:hint="cs"/>
          <w:color w:val="00B050"/>
          <w:sz w:val="28"/>
          <w:szCs w:val="28"/>
          <w:rtl/>
          <w:lang w:bidi="fa-IR"/>
        </w:rPr>
        <w:t>فی الرجل یموت و علیه دینٌ فیضمنه ضامنٌ بالغرما فقال اذا رضی به الغرما فقد برئت ذمة المیت</w:t>
      </w:r>
      <w:r w:rsidR="00361488">
        <w:rPr>
          <w:rFonts w:ascii="IRMitra" w:hAnsi="IRMitra" w:cs="IRMitra" w:hint="cs"/>
          <w:color w:val="000000" w:themeColor="text1"/>
          <w:sz w:val="28"/>
          <w:szCs w:val="28"/>
          <w:rtl/>
          <w:lang w:bidi="fa-IR"/>
        </w:rPr>
        <w:t>»</w:t>
      </w:r>
      <w:r w:rsidR="00615F5E" w:rsidRPr="00361488">
        <w:rPr>
          <w:rFonts w:ascii="IRMitra" w:hAnsi="IRMitra" w:cs="IRMitra" w:hint="cs"/>
          <w:color w:val="000000" w:themeColor="text1"/>
          <w:sz w:val="28"/>
          <w:szCs w:val="28"/>
          <w:rtl/>
          <w:lang w:bidi="fa-IR"/>
        </w:rPr>
        <w:t xml:space="preserve"> </w:t>
      </w:r>
      <w:r w:rsidR="00615F5E">
        <w:rPr>
          <w:rFonts w:ascii="IRMitra" w:hAnsi="IRMitra" w:cs="IRMitra" w:hint="cs"/>
          <w:color w:val="000000" w:themeColor="text1"/>
          <w:sz w:val="28"/>
          <w:szCs w:val="28"/>
          <w:rtl/>
          <w:lang w:bidi="fa-IR"/>
        </w:rPr>
        <w:t xml:space="preserve">اذا رضی به الغرما مرحوم نائینی روی این روایت که روایت صحیح السندی هم هست حرفها دارد و خب این قدر مسلمش همین مقدار است جایی که ورثه حالا ورثه خصوصیات ندارد حالا این ورثه هم تعبیر کردند هر کسی که اگر یک کسی ضامن بشود دین را نسبت به غرما همان کافی است برای اینکه آن غرما عرض کنم چیز بشوند </w:t>
      </w:r>
      <w:r w:rsidR="00615F5E" w:rsidRPr="00361488">
        <w:rPr>
          <w:rFonts w:ascii="IRMitra" w:hAnsi="IRMitra" w:cs="IRMitra" w:hint="cs"/>
          <w:color w:val="00B050"/>
          <w:sz w:val="28"/>
          <w:szCs w:val="28"/>
          <w:rtl/>
          <w:lang w:bidi="fa-IR"/>
        </w:rPr>
        <w:t>و یضمنه ضامنٌ للغرما و قال اذا رضی ب</w:t>
      </w:r>
      <w:r w:rsidR="00522906" w:rsidRPr="00361488">
        <w:rPr>
          <w:rFonts w:ascii="IRMitra" w:hAnsi="IRMitra" w:cs="IRMitra" w:hint="cs"/>
          <w:color w:val="00B050"/>
          <w:sz w:val="28"/>
          <w:szCs w:val="28"/>
          <w:rtl/>
          <w:lang w:bidi="fa-IR"/>
        </w:rPr>
        <w:t xml:space="preserve">ه الغرما فقد برئت ذمة المیت </w:t>
      </w:r>
      <w:r w:rsidR="00522906">
        <w:rPr>
          <w:rFonts w:ascii="IRMitra" w:hAnsi="IRMitra" w:cs="IRMitra" w:hint="cs"/>
          <w:color w:val="000000" w:themeColor="text1"/>
          <w:sz w:val="28"/>
          <w:szCs w:val="28"/>
          <w:rtl/>
          <w:lang w:bidi="fa-IR"/>
        </w:rPr>
        <w:t xml:space="preserve">خب این قدر مسلم جایی که یک ضمانی در </w:t>
      </w:r>
      <w:r w:rsidR="00522906">
        <w:rPr>
          <w:rFonts w:ascii="IRMitra" w:hAnsi="IRMitra" w:cs="IRMitra" w:hint="cs"/>
          <w:color w:val="000000" w:themeColor="text1"/>
          <w:sz w:val="28"/>
          <w:szCs w:val="28"/>
          <w:rtl/>
          <w:lang w:bidi="fa-IR"/>
        </w:rPr>
        <w:lastRenderedPageBreak/>
        <w:t>کار باشد و حالا ضامنش هم اگر ورثه باشد دیگر آن خیلی متیقن متقین خواهد بود چون گاهی اوقات ممکن است آن ضمانی که عرض کنم دیگری انجام داده باشد به اذن مثلاً ورثه باشد بعد دوباره به یک نحوی از انحا ورثه چیز بشوند ضامن بشوند یک بحثهای دیگری ممکن است آنجا مطرح بشود ولی اگر به اصطلاح ورثه خودشان مستقیماً ضامن بشوند دیگر آن هیچ مشکلی از آن جهات هم نیست خب این روایت شاهد بر مطلب مرحوم نائینی است ولی در بعضی روایتهای دیگر قید رضایت غرما نیامده احتمالاً آقای حکیم به آن روایتها عنایت دارد مثلاً یک روایتی هست آدرسهای همه اینها در جامع الاحادیث جلد 23 صفحه 764 هست حالا در کتاب الارث</w:t>
      </w:r>
      <w:r w:rsidR="004878D3">
        <w:rPr>
          <w:rFonts w:ascii="IRMitra" w:hAnsi="IRMitra" w:cs="IRMitra" w:hint="cs"/>
          <w:color w:val="000000" w:themeColor="text1"/>
          <w:sz w:val="28"/>
          <w:szCs w:val="28"/>
          <w:rtl/>
          <w:lang w:bidi="fa-IR"/>
        </w:rPr>
        <w:t xml:space="preserve"> ما</w:t>
      </w:r>
      <w:r w:rsidR="00522906">
        <w:rPr>
          <w:rFonts w:ascii="IRMitra" w:hAnsi="IRMitra" w:cs="IRMitra" w:hint="cs"/>
          <w:color w:val="000000" w:themeColor="text1"/>
          <w:sz w:val="28"/>
          <w:szCs w:val="28"/>
          <w:rtl/>
          <w:lang w:bidi="fa-IR"/>
        </w:rPr>
        <w:t xml:space="preserve"> هم این درسها </w:t>
      </w:r>
      <w:r w:rsidR="004878D3">
        <w:rPr>
          <w:rFonts w:ascii="IRMitra" w:hAnsi="IRMitra" w:cs="IRMitra" w:hint="cs"/>
          <w:color w:val="000000" w:themeColor="text1"/>
          <w:sz w:val="28"/>
          <w:szCs w:val="28"/>
          <w:rtl/>
          <w:lang w:bidi="fa-IR"/>
        </w:rPr>
        <w:t>و</w:t>
      </w:r>
      <w:r w:rsidR="00522906">
        <w:rPr>
          <w:rFonts w:ascii="IRMitra" w:hAnsi="IRMitra" w:cs="IRMitra" w:hint="cs"/>
          <w:color w:val="000000" w:themeColor="text1"/>
          <w:sz w:val="28"/>
          <w:szCs w:val="28"/>
          <w:rtl/>
          <w:lang w:bidi="fa-IR"/>
        </w:rPr>
        <w:t xml:space="preserve"> بحثهایش در جلسه ای که تاریخ جلسه اش را عرض کنم 20/11/1393 من این روایتها را دارم ذکر می کند حالا قبل و بعدش این بحثها هست که مفصل این بحثها را آنجا ما کتاب الارث که منتشر نشده این نسخه خودم است این شکلی در کتابخانه هم هست خب آن تاریخش این است 20/11/1393 تاریخ چیز جلدهایش شماره ندارد بله 20/11/1393 این روایت را من از آنجا دارم نقل می کنم قبل و بعدش ولی حالا این روایتش یک روایت دیگری هست این صفحه 48 به اصطلاح دفتری هست که ما</w:t>
      </w:r>
      <w:r w:rsidR="00EA00CE">
        <w:rPr>
          <w:rFonts w:ascii="IRMitra" w:hAnsi="IRMitra" w:cs="IRMitra" w:hint="cs"/>
          <w:color w:val="000000" w:themeColor="text1"/>
          <w:sz w:val="28"/>
          <w:szCs w:val="28"/>
          <w:rtl/>
          <w:lang w:bidi="fa-IR"/>
        </w:rPr>
        <w:t>.</w:t>
      </w:r>
    </w:p>
    <w:p w14:paraId="09B835CA" w14:textId="0774AC85" w:rsidR="00B94E96" w:rsidRDefault="00522906" w:rsidP="00EA00C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روایت دیگر هست آن بحث رضایت ندارد موثقه زراره بعد </w:t>
      </w:r>
      <w:r w:rsidRPr="004878D3">
        <w:rPr>
          <w:rFonts w:ascii="IRMitra" w:hAnsi="IRMitra" w:cs="IRMitra" w:hint="cs"/>
          <w:color w:val="00B050"/>
          <w:sz w:val="28"/>
          <w:szCs w:val="28"/>
          <w:rtl/>
          <w:lang w:bidi="fa-IR"/>
        </w:rPr>
        <w:t>الا ان یضم</w:t>
      </w:r>
      <w:r w:rsidR="004878D3" w:rsidRPr="004878D3">
        <w:rPr>
          <w:rFonts w:ascii="IRMitra" w:hAnsi="IRMitra" w:cs="IRMitra" w:hint="cs"/>
          <w:color w:val="00B050"/>
          <w:sz w:val="28"/>
          <w:szCs w:val="28"/>
          <w:rtl/>
          <w:lang w:bidi="fa-IR"/>
        </w:rPr>
        <w:t>ّ</w:t>
      </w:r>
      <w:r w:rsidRPr="004878D3">
        <w:rPr>
          <w:rFonts w:ascii="IRMitra" w:hAnsi="IRMitra" w:cs="IRMitra" w:hint="cs"/>
          <w:color w:val="00B050"/>
          <w:sz w:val="28"/>
          <w:szCs w:val="28"/>
          <w:rtl/>
          <w:lang w:bidi="fa-IR"/>
        </w:rPr>
        <w:t>ن</w:t>
      </w:r>
      <w:r w:rsidR="004878D3" w:rsidRPr="004878D3">
        <w:rPr>
          <w:rFonts w:ascii="IRMitra" w:hAnsi="IRMitra" w:cs="IRMitra" w:hint="cs"/>
          <w:color w:val="00B050"/>
          <w:sz w:val="28"/>
          <w:szCs w:val="28"/>
          <w:rtl/>
          <w:lang w:bidi="fa-IR"/>
        </w:rPr>
        <w:t>وا</w:t>
      </w:r>
      <w:r w:rsidRPr="004878D3">
        <w:rPr>
          <w:rFonts w:ascii="IRMitra" w:hAnsi="IRMitra" w:cs="IRMitra" w:hint="cs"/>
          <w:color w:val="00B050"/>
          <w:sz w:val="28"/>
          <w:szCs w:val="28"/>
          <w:rtl/>
          <w:lang w:bidi="fa-IR"/>
        </w:rPr>
        <w:t xml:space="preserve"> دین الغرما جمیعاً </w:t>
      </w:r>
      <w:r>
        <w:rPr>
          <w:rFonts w:ascii="IRMitra" w:hAnsi="IRMitra" w:cs="IRMitra" w:hint="cs"/>
          <w:color w:val="000000" w:themeColor="text1"/>
          <w:sz w:val="28"/>
          <w:szCs w:val="28"/>
          <w:rtl/>
          <w:lang w:bidi="fa-IR"/>
        </w:rPr>
        <w:t>یک روایت مفصلی است که</w:t>
      </w:r>
      <w:r w:rsidR="00B94E96">
        <w:rPr>
          <w:rFonts w:ascii="IRMitra" w:hAnsi="IRMitra" w:cs="IRMitra" w:hint="cs"/>
          <w:color w:val="000000" w:themeColor="text1"/>
          <w:sz w:val="28"/>
          <w:szCs w:val="28"/>
          <w:rtl/>
          <w:lang w:bidi="fa-IR"/>
        </w:rPr>
        <w:t>:</w:t>
      </w:r>
    </w:p>
    <w:p w14:paraId="01FE547D" w14:textId="21EF3124" w:rsidR="00B94E96" w:rsidRDefault="00B94E96" w:rsidP="00B94E96">
      <w:pPr>
        <w:bidi/>
        <w:jc w:val="both"/>
        <w:rPr>
          <w:rFonts w:ascii="IRMitra" w:hAnsi="IRMitra" w:cs="IRMitra"/>
          <w:color w:val="000000" w:themeColor="text1"/>
          <w:sz w:val="28"/>
          <w:szCs w:val="28"/>
          <w:rtl/>
          <w:lang w:bidi="fa-IR"/>
        </w:rPr>
      </w:pPr>
      <w:r w:rsidRPr="00B94E96">
        <w:rPr>
          <w:rFonts w:ascii="IRMitra" w:hAnsi="IRMitra" w:cs="IRMitra"/>
          <w:color w:val="00B050"/>
          <w:sz w:val="28"/>
          <w:szCs w:val="28"/>
          <w:rtl/>
          <w:lang w:bidi="fa-IR"/>
        </w:rPr>
        <w:t>عَنْ زُرَارَةَ قَالَ: سَأَلْتُ أَبَا جَعْفَرٍ ع- عَنْ رَجُلٍ مَاتَ وَ تَرَكَ عَلَيْهِ دَيْناً وَ تَرَكَ عَبْداً لَهُ مَالٌ فِي التِّجَارَةِ وَ وَلَداً وَ فِي يَدِ الْعَبْدِ مَالٌ وَ مَتَاعٌ وَ عَلَيْهِ دَيْنٌ اسْتَدَانَهُ الْعَبْدُ فِي حَيَاةِ سَيِّدِهِ فِي تِجَارَتِهِ وَ إِنَّ الْوَرَثَةَ وَ غُرَمَاءَ الْمَيِّتِ اخْتَصَمُوا فِيمَا فِي يَدِ الْعَبْدِ مِنَ الْمَالِ وَ الْمَتَاعِ وَ فِي رَقَبَةِ الْعَبْ</w:t>
      </w:r>
      <w:r w:rsidRPr="00B94E96">
        <w:rPr>
          <w:rFonts w:ascii="IRMitra" w:hAnsi="IRMitra" w:cs="IRMitra" w:hint="cs"/>
          <w:color w:val="00B050"/>
          <w:sz w:val="28"/>
          <w:szCs w:val="28"/>
          <w:rtl/>
          <w:lang w:bidi="fa-IR"/>
        </w:rPr>
        <w:t>د</w:t>
      </w:r>
      <w:r>
        <w:rPr>
          <w:rFonts w:ascii="IRMitra" w:hAnsi="IRMitra" w:cs="IRMitra" w:hint="cs"/>
          <w:color w:val="00B050"/>
          <w:sz w:val="28"/>
          <w:szCs w:val="28"/>
          <w:rtl/>
          <w:lang w:bidi="fa-IR"/>
        </w:rPr>
        <w:t xml:space="preserve"> </w:t>
      </w:r>
      <w:r w:rsidR="00522906">
        <w:rPr>
          <w:rFonts w:ascii="IRMitra" w:hAnsi="IRMitra" w:cs="IRMitra" w:hint="cs"/>
          <w:color w:val="000000" w:themeColor="text1"/>
          <w:sz w:val="28"/>
          <w:szCs w:val="28"/>
          <w:rtl/>
          <w:lang w:bidi="fa-IR"/>
        </w:rPr>
        <w:t xml:space="preserve"> امام علیه السلام طبق این روایت می فرمایند </w:t>
      </w:r>
      <w:r w:rsidRPr="00B94E96">
        <w:rPr>
          <w:rFonts w:ascii="IRMitra" w:hAnsi="IRMitra" w:cs="IRMitra"/>
          <w:color w:val="00B050"/>
          <w:sz w:val="28"/>
          <w:szCs w:val="28"/>
          <w:rtl/>
          <w:lang w:bidi="fa-IR"/>
        </w:rPr>
        <w:t xml:space="preserve">فَقَالَ أَرَى أَنْ لَيْسَ لِلْوَرَثَةِ سَبِيلٌ عَلَى رَقَبَةِ الْعَبْدِ وَ لَا عَلَى مَا فِي يَدِهِ مِنَ الْمَتَاعِ وَ الْمَالِ إِلَّا أَنْ يُضَمَّنُوا دَيْنَ الْغُرَمَاءِ جَمِيعاً </w:t>
      </w:r>
      <w:r w:rsidR="00522906">
        <w:rPr>
          <w:rFonts w:ascii="IRMitra" w:hAnsi="IRMitra" w:cs="IRMitra" w:hint="cs"/>
          <w:color w:val="000000" w:themeColor="text1"/>
          <w:sz w:val="28"/>
          <w:szCs w:val="28"/>
          <w:rtl/>
          <w:lang w:bidi="fa-IR"/>
        </w:rPr>
        <w:t xml:space="preserve">ضامن بشوند </w:t>
      </w:r>
      <w:r w:rsidRPr="00B94E96">
        <w:rPr>
          <w:rFonts w:ascii="IRMitra" w:hAnsi="IRMitra" w:cs="IRMitra"/>
          <w:color w:val="00B050"/>
          <w:sz w:val="28"/>
          <w:szCs w:val="28"/>
          <w:rtl/>
          <w:lang w:bidi="fa-IR"/>
        </w:rPr>
        <w:t>فَيَكُونُ الْعَبْدُ وَ مَا فِي يَدِهِ مِنَ الْمَالِ لِلْوَرَثَةِ</w:t>
      </w:r>
      <w:r w:rsidRPr="00B94E96">
        <w:rPr>
          <w:rFonts w:ascii="IRMitra" w:hAnsi="IRMitra" w:cs="IRMitra" w:hint="cs"/>
          <w:color w:val="00B050"/>
          <w:sz w:val="28"/>
          <w:szCs w:val="28"/>
          <w:rtl/>
          <w:lang w:bidi="fa-IR"/>
        </w:rPr>
        <w:t xml:space="preserve"> </w:t>
      </w:r>
      <w:r w:rsidR="00522906">
        <w:rPr>
          <w:rFonts w:ascii="IRMitra" w:hAnsi="IRMitra" w:cs="IRMitra" w:hint="cs"/>
          <w:color w:val="000000" w:themeColor="text1"/>
          <w:sz w:val="28"/>
          <w:szCs w:val="28"/>
          <w:rtl/>
          <w:lang w:bidi="fa-IR"/>
        </w:rPr>
        <w:t>که این مال دیگر مال ورثه خواهد بود</w:t>
      </w:r>
      <w:r>
        <w:rPr>
          <w:rFonts w:ascii="IRMitra" w:hAnsi="IRMitra" w:cs="IRMitra" w:hint="cs"/>
          <w:color w:val="000000" w:themeColor="text1"/>
          <w:sz w:val="28"/>
          <w:szCs w:val="28"/>
          <w:rtl/>
          <w:lang w:bidi="fa-IR"/>
        </w:rPr>
        <w:t xml:space="preserve">. </w:t>
      </w:r>
      <w:r w:rsidR="00522906">
        <w:rPr>
          <w:rFonts w:ascii="IRMitra" w:hAnsi="IRMitra" w:cs="IRMitra" w:hint="cs"/>
          <w:color w:val="000000" w:themeColor="text1"/>
          <w:sz w:val="28"/>
          <w:szCs w:val="28"/>
          <w:rtl/>
          <w:lang w:bidi="fa-IR"/>
        </w:rPr>
        <w:t xml:space="preserve"> خب این مورد بحث است که حالا این در آن رضایت غرما ندارد حالا آن در درونش رضایت غرما دارد اینها چطوری با همدیگر جمع بکنیم</w:t>
      </w:r>
      <w:r>
        <w:rPr>
          <w:rFonts w:ascii="IRMitra" w:hAnsi="IRMitra" w:cs="IRMitra" w:hint="cs"/>
          <w:color w:val="000000" w:themeColor="text1"/>
          <w:sz w:val="28"/>
          <w:szCs w:val="28"/>
          <w:rtl/>
          <w:lang w:bidi="fa-IR"/>
        </w:rPr>
        <w:t>.</w:t>
      </w:r>
    </w:p>
    <w:p w14:paraId="75F18255" w14:textId="77777777" w:rsidR="00B94E96" w:rsidRDefault="00522906" w:rsidP="00B94E9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مطلب یک روای</w:t>
      </w:r>
      <w:r w:rsidR="00B94E96">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 دیگر هست آن هم بحث تضمین در آن وارد شده</w:t>
      </w:r>
    </w:p>
    <w:p w14:paraId="3B3EEFC5" w14:textId="7213A429" w:rsidR="00B94E96" w:rsidRDefault="00B94E96" w:rsidP="00B94E9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شاگرد: </w:t>
      </w:r>
      <w:r w:rsidRPr="00B94E96">
        <w:rPr>
          <w:rFonts w:ascii="IRMitra" w:hAnsi="IRMitra" w:cs="IRMitra"/>
          <w:color w:val="000000" w:themeColor="text1"/>
          <w:sz w:val="28"/>
          <w:szCs w:val="28"/>
          <w:rtl/>
          <w:lang w:bidi="fa-IR"/>
        </w:rPr>
        <w:t>فَإِنْ أَبَوْا</w:t>
      </w:r>
      <w:r>
        <w:rPr>
          <w:rFonts w:ascii="IRMitra" w:hAnsi="IRMitra" w:cs="IRMitra" w:hint="cs"/>
          <w:color w:val="000000" w:themeColor="text1"/>
          <w:sz w:val="28"/>
          <w:szCs w:val="28"/>
          <w:rtl/>
          <w:lang w:bidi="fa-IR"/>
        </w:rPr>
        <w:t xml:space="preserve"> در ادامه روایت؟</w:t>
      </w:r>
    </w:p>
    <w:p w14:paraId="2B3F82C0" w14:textId="77777777" w:rsidR="00B94E96" w:rsidRDefault="00B94E96" w:rsidP="00B94E9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w:t>
      </w:r>
      <w:r w:rsidR="00522906">
        <w:rPr>
          <w:rFonts w:ascii="IRMitra" w:hAnsi="IRMitra" w:cs="IRMitra" w:hint="cs"/>
          <w:color w:val="000000" w:themeColor="text1"/>
          <w:sz w:val="28"/>
          <w:szCs w:val="28"/>
          <w:rtl/>
          <w:lang w:bidi="fa-IR"/>
        </w:rPr>
        <w:t xml:space="preserve"> اگر ابا کردند حاضر نشدند چیز بشوند خود ورثه هم علی التضمین نه غرما اگر ورثه حاضر نشدند ضمان پیدا</w:t>
      </w:r>
      <w:r>
        <w:rPr>
          <w:rFonts w:ascii="IRMitra" w:hAnsi="IRMitra" w:cs="IRMitra" w:hint="cs"/>
          <w:color w:val="000000" w:themeColor="text1"/>
          <w:sz w:val="28"/>
          <w:szCs w:val="28"/>
          <w:rtl/>
          <w:lang w:bidi="fa-IR"/>
        </w:rPr>
        <w:t xml:space="preserve"> کنند</w:t>
      </w:r>
      <w:r w:rsidR="00522906">
        <w:rPr>
          <w:rFonts w:ascii="IRMitra" w:hAnsi="IRMitra" w:cs="IRMitra" w:hint="cs"/>
          <w:color w:val="000000" w:themeColor="text1"/>
          <w:sz w:val="28"/>
          <w:szCs w:val="28"/>
          <w:rtl/>
          <w:lang w:bidi="fa-IR"/>
        </w:rPr>
        <w:t xml:space="preserve"> چون حاضر نشدند ضامن دین میت بشوند بنابراین ارث به آنها نمی شد ارث به آنها نمی رسد این مالی که اینجا هست می رود به دین صرف می شود و اینها آن چیزی ندارد</w:t>
      </w:r>
      <w:r>
        <w:rPr>
          <w:rFonts w:ascii="IRMitra" w:hAnsi="IRMitra" w:cs="IRMitra" w:hint="cs"/>
          <w:color w:val="000000" w:themeColor="text1"/>
          <w:sz w:val="28"/>
          <w:szCs w:val="28"/>
          <w:rtl/>
          <w:lang w:bidi="fa-IR"/>
        </w:rPr>
        <w:t>.</w:t>
      </w:r>
    </w:p>
    <w:p w14:paraId="51D7E784" w14:textId="77777777" w:rsidR="00B94E96" w:rsidRDefault="00522906" w:rsidP="00B94E9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روایت دیگر هست روایت اسحاق بن عمار</w:t>
      </w:r>
      <w:r w:rsidR="00B94E96">
        <w:rPr>
          <w:rFonts w:ascii="IRMitra" w:hAnsi="IRMitra" w:cs="IRMitra" w:hint="cs"/>
          <w:color w:val="000000" w:themeColor="text1"/>
          <w:sz w:val="28"/>
          <w:szCs w:val="28"/>
          <w:rtl/>
          <w:lang w:bidi="fa-IR"/>
        </w:rPr>
        <w:t>:</w:t>
      </w:r>
    </w:p>
    <w:p w14:paraId="4D93C995" w14:textId="4763A8F0" w:rsidR="00B94E96" w:rsidRPr="00B94E96" w:rsidRDefault="00B94E96" w:rsidP="00B94E96">
      <w:pPr>
        <w:bidi/>
        <w:jc w:val="both"/>
        <w:rPr>
          <w:rFonts w:ascii="IRMitra" w:hAnsi="IRMitra" w:cs="IRMitra"/>
          <w:color w:val="00B050"/>
          <w:sz w:val="28"/>
          <w:szCs w:val="28"/>
          <w:rtl/>
          <w:lang w:bidi="fa-IR"/>
        </w:rPr>
      </w:pPr>
      <w:r w:rsidRPr="00B94E96">
        <w:rPr>
          <w:rFonts w:ascii="IRMitra" w:hAnsi="IRMitra" w:cs="IRMitra"/>
          <w:color w:val="00B050"/>
          <w:sz w:val="28"/>
          <w:szCs w:val="28"/>
          <w:rtl/>
          <w:lang w:bidi="fa-IR"/>
        </w:rPr>
        <w:t>عَنْ إِسْحَاقَ بْنِ عَمَّارٍ عَنْ أَبِي عَبْدِ اللَّهِ ع فِي الرَّجُلِ يَكُونُ عَلَيْهِ دَيْنٌ فَحَضَرَهُ الْمَوْتُ فَيَقُولُ وَلِيُّهُ عَلَيَّ دَيْنُكَ قَالَ يُبْرِئُهُ ذَلِكَ وَ إِنْ لَمْ يُوفِهِ وَلِيُّهُ مِنْ بَعْدِهِ وَ قَالَ أَرْجُو أَنْ لَا يَأْثَمَ وَ إِنَّمَا إِثْمُهُ عَلَى الَّذِي يَحْبِسُهُ.</w:t>
      </w:r>
    </w:p>
    <w:p w14:paraId="7A6FF80D" w14:textId="77777777" w:rsidR="00B94E96" w:rsidRDefault="00522906" w:rsidP="00B94E9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 البته این روایت را حالا ما اشاره کردیم که این روایت مال قبل از مرگ است ضمان قبل از مرگ است آن ضمان قبل از مرگ حکمش با ضمان قبل از مرگ فرق دارد با روایت اسحاق بن عمار </w:t>
      </w:r>
      <w:r w:rsidR="00947530">
        <w:rPr>
          <w:rFonts w:ascii="IRMitra" w:hAnsi="IRMitra" w:cs="IRMitra" w:hint="cs"/>
          <w:color w:val="000000" w:themeColor="text1"/>
          <w:sz w:val="28"/>
          <w:szCs w:val="28"/>
          <w:rtl/>
          <w:lang w:bidi="fa-IR"/>
        </w:rPr>
        <w:t>عمده آن چیزی که بحث هست که ربطی به این بحثها دارد این است که آن روایت موثقه زراره یا صحیحه عبدالله بن سنان را دیگر بحثهایش آنجا هست دیگر ملاحظه بفرمایید</w:t>
      </w:r>
      <w:r w:rsidR="00B94E96">
        <w:rPr>
          <w:rFonts w:ascii="IRMitra" w:hAnsi="IRMitra" w:cs="IRMitra" w:hint="cs"/>
          <w:color w:val="000000" w:themeColor="text1"/>
          <w:sz w:val="28"/>
          <w:szCs w:val="28"/>
          <w:rtl/>
          <w:lang w:bidi="fa-IR"/>
        </w:rPr>
        <w:t>.</w:t>
      </w:r>
    </w:p>
    <w:p w14:paraId="106CFB70" w14:textId="77777777" w:rsidR="00B94E96" w:rsidRDefault="00947530" w:rsidP="00B94E9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علی ای تقدیر این کلمه رضی الدیان بذلک آقای حکیم نیاوردند خب ممکن است مبنایش این باشد که رضایت دیان را معتبر نمی دانند ولی آن قبل از تعلقی که در کلام مرحوم نائینی قید شده آن را حتماً باید ذکر کنند آن قید درستی است که ایشان نیاوردند</w:t>
      </w:r>
      <w:r w:rsidR="00B94E96">
        <w:rPr>
          <w:rFonts w:ascii="IRMitra" w:hAnsi="IRMitra" w:cs="IRMitra" w:hint="cs"/>
          <w:color w:val="000000" w:themeColor="text1"/>
          <w:sz w:val="28"/>
          <w:szCs w:val="28"/>
          <w:rtl/>
          <w:lang w:bidi="fa-IR"/>
        </w:rPr>
        <w:t>.</w:t>
      </w:r>
    </w:p>
    <w:p w14:paraId="4308D722" w14:textId="77777777" w:rsidR="00B94E96" w:rsidRDefault="00947530" w:rsidP="00B94E9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w:t>
      </w:r>
      <w:r w:rsidR="00B94E96">
        <w:rPr>
          <w:rFonts w:ascii="IRMitra" w:hAnsi="IRMitra" w:cs="IRMitra" w:hint="cs"/>
          <w:color w:val="000000" w:themeColor="text1"/>
          <w:sz w:val="28"/>
          <w:szCs w:val="28"/>
          <w:rtl/>
          <w:lang w:bidi="fa-IR"/>
        </w:rPr>
        <w:t xml:space="preserve">آقای نائینی </w:t>
      </w:r>
      <w:r>
        <w:rPr>
          <w:rFonts w:ascii="IRMitra" w:hAnsi="IRMitra" w:cs="IRMitra" w:hint="cs"/>
          <w:color w:val="000000" w:themeColor="text1"/>
          <w:sz w:val="28"/>
          <w:szCs w:val="28"/>
          <w:rtl/>
          <w:lang w:bidi="fa-IR"/>
        </w:rPr>
        <w:t>بعد در ادامه دارد</w:t>
      </w:r>
      <w:r w:rsidRPr="00B94E96">
        <w:rPr>
          <w:rFonts w:ascii="IRMitra" w:hAnsi="IRMitra" w:cs="IRMitra" w:hint="cs"/>
          <w:color w:val="0070C0"/>
          <w:sz w:val="28"/>
          <w:szCs w:val="28"/>
          <w:rtl/>
          <w:lang w:bidi="fa-IR"/>
        </w:rPr>
        <w:t xml:space="preserve"> و الا اقواه الوجوب لو ضمن الدین قبل التعلق و رضی الدیان بذلک و الا فسقوطها مع الاستغراق مطلقاً و فیما یقابل الدین مع عدم</w:t>
      </w:r>
      <w:r w:rsidR="00B94E96" w:rsidRPr="00B94E96">
        <w:rPr>
          <w:rFonts w:ascii="IRMitra" w:hAnsi="IRMitra" w:cs="IRMitra" w:hint="cs"/>
          <w:color w:val="0070C0"/>
          <w:sz w:val="28"/>
          <w:szCs w:val="28"/>
          <w:rtl/>
          <w:lang w:bidi="fa-IR"/>
        </w:rPr>
        <w:t>ه</w:t>
      </w:r>
      <w:r w:rsidRPr="00B94E96">
        <w:rPr>
          <w:rFonts w:ascii="IRMitra" w:hAnsi="IRMitra" w:cs="IRMitra" w:hint="cs"/>
          <w:color w:val="0070C0"/>
          <w:sz w:val="28"/>
          <w:szCs w:val="28"/>
          <w:rtl/>
          <w:lang w:bidi="fa-IR"/>
        </w:rPr>
        <w:t xml:space="preserve"> هو الاقوا </w:t>
      </w:r>
      <w:r>
        <w:rPr>
          <w:rFonts w:ascii="IRMitra" w:hAnsi="IRMitra" w:cs="IRMitra" w:hint="cs"/>
          <w:color w:val="000000" w:themeColor="text1"/>
          <w:sz w:val="28"/>
          <w:szCs w:val="28"/>
          <w:rtl/>
          <w:lang w:bidi="fa-IR"/>
        </w:rPr>
        <w:t>این عبارت مرحوم نائینی است خب حاشیه قابل توجهی است</w:t>
      </w:r>
      <w:r w:rsidR="00B94E96">
        <w:rPr>
          <w:rFonts w:ascii="IRMitra" w:hAnsi="IRMitra" w:cs="IRMitra" w:hint="cs"/>
          <w:color w:val="000000" w:themeColor="text1"/>
          <w:sz w:val="28"/>
          <w:szCs w:val="28"/>
          <w:rtl/>
          <w:lang w:bidi="fa-IR"/>
        </w:rPr>
        <w:t>.</w:t>
      </w:r>
    </w:p>
    <w:p w14:paraId="1F05BEF9" w14:textId="314EB1B5" w:rsidR="00B94E96" w:rsidRDefault="00947530" w:rsidP="00B94E9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اینجا شبیه این حاشیه را مرحوم اصفهانی هم دارد بدون آن بحث ضمان و امثال اینها را دیگر ایشان مطرح نکرده فقط همین مرحوم آقای آسید ابوالحسن می گوید </w:t>
      </w:r>
      <w:r w:rsidRPr="00B94E96">
        <w:rPr>
          <w:rFonts w:ascii="IRMitra" w:hAnsi="IRMitra" w:cs="IRMitra" w:hint="cs"/>
          <w:color w:val="0070C0"/>
          <w:sz w:val="28"/>
          <w:szCs w:val="28"/>
          <w:rtl/>
          <w:lang w:bidi="fa-IR"/>
        </w:rPr>
        <w:t>و ان کان عدم الوجوب اصلاً</w:t>
      </w:r>
      <w:r w:rsidR="00B94E96" w:rsidRPr="00B94E96">
        <w:rPr>
          <w:rFonts w:ascii="IRMitra" w:hAnsi="IRMitra" w:cs="IRMitra" w:hint="cs"/>
          <w:color w:val="0070C0"/>
          <w:sz w:val="28"/>
          <w:szCs w:val="28"/>
          <w:rtl/>
          <w:lang w:bidi="fa-IR"/>
        </w:rPr>
        <w:t xml:space="preserve"> اذا</w:t>
      </w:r>
      <w:r w:rsidRPr="00B94E96">
        <w:rPr>
          <w:rFonts w:ascii="IRMitra" w:hAnsi="IRMitra" w:cs="IRMitra" w:hint="cs"/>
          <w:color w:val="0070C0"/>
          <w:sz w:val="28"/>
          <w:szCs w:val="28"/>
          <w:rtl/>
          <w:lang w:bidi="fa-IR"/>
        </w:rPr>
        <w:t xml:space="preserve"> کان دینٌ مستوعباً و فی ما قابل الدین اذا کان</w:t>
      </w:r>
      <w:r w:rsidR="00B94E96" w:rsidRPr="00B94E96">
        <w:rPr>
          <w:rFonts w:ascii="IRMitra" w:hAnsi="IRMitra" w:cs="IRMitra" w:hint="cs"/>
          <w:color w:val="0070C0"/>
          <w:sz w:val="28"/>
          <w:szCs w:val="28"/>
          <w:rtl/>
          <w:lang w:bidi="fa-IR"/>
        </w:rPr>
        <w:t xml:space="preserve"> غیر</w:t>
      </w:r>
      <w:r w:rsidRPr="00B94E96">
        <w:rPr>
          <w:rFonts w:ascii="IRMitra" w:hAnsi="IRMitra" w:cs="IRMitra" w:hint="cs"/>
          <w:color w:val="0070C0"/>
          <w:sz w:val="28"/>
          <w:szCs w:val="28"/>
          <w:rtl/>
          <w:lang w:bidi="fa-IR"/>
        </w:rPr>
        <w:t xml:space="preserve"> مستوعب</w:t>
      </w:r>
      <w:r w:rsidR="00B94E96" w:rsidRPr="00B94E96">
        <w:rPr>
          <w:rFonts w:ascii="IRMitra" w:hAnsi="IRMitra" w:cs="IRMitra" w:hint="cs"/>
          <w:color w:val="0070C0"/>
          <w:sz w:val="28"/>
          <w:szCs w:val="28"/>
          <w:rtl/>
          <w:lang w:bidi="fa-IR"/>
        </w:rPr>
        <w:t>ٍ</w:t>
      </w:r>
      <w:r w:rsidRPr="00B94E96">
        <w:rPr>
          <w:rFonts w:ascii="IRMitra" w:hAnsi="IRMitra" w:cs="IRMitra" w:hint="cs"/>
          <w:color w:val="0070C0"/>
          <w:sz w:val="28"/>
          <w:szCs w:val="28"/>
          <w:rtl/>
          <w:lang w:bidi="fa-IR"/>
        </w:rPr>
        <w:t xml:space="preserve"> لایخلوا من قوه</w:t>
      </w:r>
      <w:r w:rsidR="00B94E96">
        <w:rPr>
          <w:rFonts w:ascii="IRMitra" w:hAnsi="IRMitra" w:cs="IRMitra" w:hint="cs"/>
          <w:color w:val="0070C0"/>
          <w:sz w:val="28"/>
          <w:szCs w:val="28"/>
          <w:rtl/>
          <w:lang w:bidi="fa-IR"/>
        </w:rPr>
        <w:t>.</w:t>
      </w:r>
    </w:p>
    <w:p w14:paraId="75B7DC7B" w14:textId="77777777" w:rsidR="001B5D3D" w:rsidRDefault="00947530" w:rsidP="00B94E9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مطلب مرحوم  آقا سید ابوالحسن مرحوم امام دارند همان مطلب را </w:t>
      </w:r>
      <w:r w:rsidRPr="00B94E96">
        <w:rPr>
          <w:rFonts w:ascii="IRMitra" w:hAnsi="IRMitra" w:cs="IRMitra" w:hint="cs"/>
          <w:color w:val="0070C0"/>
          <w:sz w:val="28"/>
          <w:szCs w:val="28"/>
          <w:rtl/>
          <w:lang w:bidi="fa-IR"/>
        </w:rPr>
        <w:t>الاقو</w:t>
      </w:r>
      <w:r w:rsidR="00B94E96" w:rsidRPr="00B94E96">
        <w:rPr>
          <w:rFonts w:ascii="IRMitra" w:hAnsi="IRMitra" w:cs="IRMitra" w:hint="cs"/>
          <w:color w:val="0070C0"/>
          <w:sz w:val="28"/>
          <w:szCs w:val="28"/>
          <w:rtl/>
          <w:lang w:bidi="fa-IR"/>
        </w:rPr>
        <w:t>ی</w:t>
      </w:r>
      <w:r w:rsidRPr="00B94E96">
        <w:rPr>
          <w:rFonts w:ascii="IRMitra" w:hAnsi="IRMitra" w:cs="IRMitra" w:hint="cs"/>
          <w:color w:val="0070C0"/>
          <w:sz w:val="28"/>
          <w:szCs w:val="28"/>
          <w:rtl/>
          <w:lang w:bidi="fa-IR"/>
        </w:rPr>
        <w:t xml:space="preserve"> عدم الوجوب مطلقا اذا کان دینٌ مستغرقاً و فیما قابل الدین اذا کان غیر مست</w:t>
      </w:r>
      <w:r w:rsidR="00B94E96" w:rsidRPr="00B94E96">
        <w:rPr>
          <w:rFonts w:ascii="IRMitra" w:hAnsi="IRMitra" w:cs="IRMitra" w:hint="cs"/>
          <w:color w:val="0070C0"/>
          <w:sz w:val="28"/>
          <w:szCs w:val="28"/>
          <w:rtl/>
          <w:lang w:bidi="fa-IR"/>
        </w:rPr>
        <w:t>غ</w:t>
      </w:r>
      <w:r w:rsidRPr="00B94E96">
        <w:rPr>
          <w:rFonts w:ascii="IRMitra" w:hAnsi="IRMitra" w:cs="IRMitra" w:hint="cs"/>
          <w:color w:val="0070C0"/>
          <w:sz w:val="28"/>
          <w:szCs w:val="28"/>
          <w:rtl/>
          <w:lang w:bidi="fa-IR"/>
        </w:rPr>
        <w:t>ر</w:t>
      </w:r>
      <w:r w:rsidR="00B94E96" w:rsidRPr="00B94E96">
        <w:rPr>
          <w:rFonts w:ascii="IRMitra" w:hAnsi="IRMitra" w:cs="IRMitra" w:hint="cs"/>
          <w:color w:val="0070C0"/>
          <w:sz w:val="28"/>
          <w:szCs w:val="28"/>
          <w:rtl/>
          <w:lang w:bidi="fa-IR"/>
        </w:rPr>
        <w:t>ق</w:t>
      </w:r>
      <w:r w:rsidRPr="00B94E96">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همان عبارت آقا سید ابوالحسن را آوردند</w:t>
      </w:r>
      <w:r w:rsidR="001B5D3D">
        <w:rPr>
          <w:rFonts w:ascii="IRMitra" w:hAnsi="IRMitra" w:cs="IRMitra" w:hint="cs"/>
          <w:color w:val="000000" w:themeColor="text1"/>
          <w:sz w:val="28"/>
          <w:szCs w:val="28"/>
          <w:rtl/>
          <w:lang w:bidi="fa-IR"/>
        </w:rPr>
        <w:t>.</w:t>
      </w:r>
    </w:p>
    <w:p w14:paraId="79FBEA2F" w14:textId="67054C51" w:rsidR="00B05614" w:rsidRDefault="00947530" w:rsidP="001B5D3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آقای بروجردی یک حاشیه اینجا دارند اصل مطلبش همین مطلبی است که آقایان دارند آقای نائینی و آقا سید ابوالحسن دارند البته ایشان از آقای نائینی و آقا سید ابوالحسن نگرفتند ولی اصل مطلب همان مطلب است ولی من اصلاً نمی فهمم </w:t>
      </w:r>
      <w:r w:rsidR="002F589B">
        <w:rPr>
          <w:rFonts w:ascii="IRMitra" w:hAnsi="IRMitra" w:cs="IRMitra" w:hint="cs"/>
          <w:color w:val="000000" w:themeColor="text1"/>
          <w:sz w:val="28"/>
          <w:szCs w:val="28"/>
          <w:rtl/>
          <w:lang w:bidi="fa-IR"/>
        </w:rPr>
        <w:t xml:space="preserve">عبارت چه هست حالا دوستان ملاحظه بفرمایید ببینید این چه می خواهند ایشان بگویند </w:t>
      </w:r>
      <w:r w:rsidR="001B5D3D" w:rsidRPr="001B5D3D">
        <w:rPr>
          <w:rFonts w:ascii="IRMitra" w:hAnsi="IRMitra" w:cs="IRMitra"/>
          <w:color w:val="0070C0"/>
          <w:sz w:val="28"/>
          <w:szCs w:val="28"/>
          <w:rtl/>
          <w:lang w:bidi="fa-IR"/>
        </w:rPr>
        <w:t>أقربه عدم الوجوب فيه مع استغراق الدين لجميع التركة و في ما قابلة مع استيعابه لباقي التركة مع بعض الثمر.</w:t>
      </w:r>
      <w:r w:rsidR="001B5D3D" w:rsidRPr="001B5D3D">
        <w:rPr>
          <w:rFonts w:ascii="IRMitra" w:hAnsi="IRMitra" w:cs="IRMitra" w:hint="cs"/>
          <w:color w:val="0070C0"/>
          <w:sz w:val="28"/>
          <w:szCs w:val="28"/>
          <w:rtl/>
          <w:lang w:bidi="fa-IR"/>
        </w:rPr>
        <w:t xml:space="preserve"> </w:t>
      </w:r>
      <w:r w:rsidR="002F589B">
        <w:rPr>
          <w:rFonts w:ascii="IRMitra" w:hAnsi="IRMitra" w:cs="IRMitra" w:hint="cs"/>
          <w:color w:val="000000" w:themeColor="text1"/>
          <w:sz w:val="28"/>
          <w:szCs w:val="28"/>
          <w:rtl/>
          <w:lang w:bidi="fa-IR"/>
        </w:rPr>
        <w:t xml:space="preserve">این چیست رفقا فکر بکنند ببینید این عبارت را می فهمند چیزی از عبارت </w:t>
      </w:r>
      <w:r w:rsidR="008A69BC">
        <w:rPr>
          <w:rFonts w:ascii="IRMitra" w:hAnsi="IRMitra" w:cs="IRMitra" w:hint="cs"/>
          <w:color w:val="000000" w:themeColor="text1"/>
          <w:sz w:val="28"/>
          <w:szCs w:val="28"/>
          <w:rtl/>
          <w:lang w:bidi="fa-IR"/>
        </w:rPr>
        <w:t xml:space="preserve">تا فیما قابل که همان مطلب همین مطلب آقایان است مع استیعابه </w:t>
      </w:r>
      <w:r w:rsidR="001B5D3D">
        <w:rPr>
          <w:rFonts w:ascii="IRMitra" w:hAnsi="IRMitra" w:cs="IRMitra" w:hint="cs"/>
          <w:color w:val="000000" w:themeColor="text1"/>
          <w:sz w:val="28"/>
          <w:szCs w:val="28"/>
          <w:rtl/>
          <w:lang w:bidi="fa-IR"/>
        </w:rPr>
        <w:t>...</w:t>
      </w:r>
      <w:r w:rsidR="008A69BC">
        <w:rPr>
          <w:rFonts w:ascii="IRMitra" w:hAnsi="IRMitra" w:cs="IRMitra" w:hint="cs"/>
          <w:color w:val="000000" w:themeColor="text1"/>
          <w:sz w:val="28"/>
          <w:szCs w:val="28"/>
          <w:rtl/>
          <w:lang w:bidi="fa-IR"/>
        </w:rPr>
        <w:t xml:space="preserve"> یعنی چه مطلب</w:t>
      </w:r>
      <w:r w:rsidR="001B5D3D">
        <w:rPr>
          <w:rFonts w:ascii="IRMitra" w:hAnsi="IRMitra" w:cs="IRMitra" w:hint="cs"/>
          <w:color w:val="000000" w:themeColor="text1"/>
          <w:sz w:val="28"/>
          <w:szCs w:val="28"/>
          <w:rtl/>
          <w:lang w:bidi="fa-IR"/>
        </w:rPr>
        <w:t>؟</w:t>
      </w:r>
      <w:r w:rsidR="008A69BC">
        <w:rPr>
          <w:rFonts w:ascii="IRMitra" w:hAnsi="IRMitra" w:cs="IRMitra" w:hint="cs"/>
          <w:color w:val="000000" w:themeColor="text1"/>
          <w:sz w:val="28"/>
          <w:szCs w:val="28"/>
          <w:rtl/>
          <w:lang w:bidi="fa-IR"/>
        </w:rPr>
        <w:t xml:space="preserve"> اصلاً نکته آن مطلب آن چیست وجهش چیست به هر حال من این روایت را نفهمیدم</w:t>
      </w:r>
      <w:r w:rsidR="001B5D3D">
        <w:rPr>
          <w:rFonts w:ascii="IRMitra" w:hAnsi="IRMitra" w:cs="IRMitra" w:hint="cs"/>
          <w:color w:val="000000" w:themeColor="text1"/>
          <w:sz w:val="28"/>
          <w:szCs w:val="28"/>
          <w:rtl/>
          <w:lang w:bidi="fa-IR"/>
        </w:rPr>
        <w:t>.</w:t>
      </w:r>
      <w:r w:rsidR="008A69BC">
        <w:rPr>
          <w:rFonts w:ascii="IRMitra" w:hAnsi="IRMitra" w:cs="IRMitra" w:hint="cs"/>
          <w:color w:val="000000" w:themeColor="text1"/>
          <w:sz w:val="28"/>
          <w:szCs w:val="28"/>
          <w:rtl/>
          <w:lang w:bidi="fa-IR"/>
        </w:rPr>
        <w:t xml:space="preserve"> </w:t>
      </w:r>
    </w:p>
    <w:p w14:paraId="4C901011" w14:textId="68FA683B" w:rsidR="008A69BC" w:rsidRPr="001B5D3D" w:rsidRDefault="001B5D3D" w:rsidP="001B5D3D">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8A69BC" w:rsidRPr="001B5D3D">
        <w:rPr>
          <w:rFonts w:ascii="IRMitra" w:hAnsi="IRMitra" w:cs="IRMitra" w:hint="cs"/>
          <w:color w:val="000000" w:themeColor="text1"/>
          <w:sz w:val="28"/>
          <w:szCs w:val="28"/>
          <w:rtl/>
          <w:lang w:bidi="fa-IR"/>
        </w:rPr>
        <w:t xml:space="preserve">غیر مستعاب می فرمایند به این صورت که حتی اگر نصف ورثه هم سهمشان را دادند کل آن دین پرداخت می شود خواسته غیر </w:t>
      </w:r>
      <w:r w:rsidRPr="001B5D3D">
        <w:rPr>
          <w:rFonts w:ascii="IRMitra" w:hAnsi="IRMitra" w:cs="IRMitra" w:hint="cs"/>
          <w:color w:val="000000" w:themeColor="text1"/>
          <w:sz w:val="28"/>
          <w:szCs w:val="28"/>
          <w:rtl/>
          <w:lang w:bidi="fa-IR"/>
        </w:rPr>
        <w:t>مستعاب را</w:t>
      </w:r>
      <w:r w:rsidR="008A69BC" w:rsidRPr="001B5D3D">
        <w:rPr>
          <w:rFonts w:ascii="IRMitra" w:hAnsi="IRMitra" w:cs="IRMitra" w:hint="cs"/>
          <w:color w:val="000000" w:themeColor="text1"/>
          <w:sz w:val="28"/>
          <w:szCs w:val="28"/>
          <w:rtl/>
          <w:lang w:bidi="fa-IR"/>
        </w:rPr>
        <w:t xml:space="preserve"> توضیح بدهد یا حتی اگر مثلاً</w:t>
      </w:r>
    </w:p>
    <w:p w14:paraId="08751671" w14:textId="49BDC77E" w:rsidR="008A69BC" w:rsidRDefault="001B5D3D" w:rsidP="00FF7F1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مع </w:t>
      </w:r>
      <w:r w:rsidR="008A69BC">
        <w:rPr>
          <w:rFonts w:ascii="IRMitra" w:hAnsi="IRMitra" w:cs="IRMitra" w:hint="cs"/>
          <w:color w:val="000000" w:themeColor="text1"/>
          <w:sz w:val="28"/>
          <w:szCs w:val="28"/>
          <w:rtl/>
          <w:lang w:bidi="fa-IR"/>
        </w:rPr>
        <w:t xml:space="preserve">استیعابه لباب الترکه این چه قیدی است </w:t>
      </w:r>
    </w:p>
    <w:p w14:paraId="34C0450A" w14:textId="6FCB03D7" w:rsidR="008A69BC" w:rsidRPr="001B5D3D" w:rsidRDefault="001B5D3D" w:rsidP="001B5D3D">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8A69BC" w:rsidRPr="001B5D3D">
        <w:rPr>
          <w:rFonts w:ascii="IRMitra" w:hAnsi="IRMitra" w:cs="IRMitra" w:hint="cs"/>
          <w:color w:val="000000" w:themeColor="text1"/>
          <w:sz w:val="28"/>
          <w:szCs w:val="28"/>
          <w:rtl/>
          <w:lang w:bidi="fa-IR"/>
        </w:rPr>
        <w:t>یعنی اگر ثمر</w:t>
      </w:r>
      <w:r>
        <w:rPr>
          <w:rFonts w:ascii="IRMitra" w:hAnsi="IRMitra" w:cs="IRMitra" w:hint="cs"/>
          <w:color w:val="000000" w:themeColor="text1"/>
          <w:sz w:val="28"/>
          <w:szCs w:val="28"/>
          <w:rtl/>
          <w:lang w:bidi="fa-IR"/>
        </w:rPr>
        <w:t>ه</w:t>
      </w:r>
      <w:r w:rsidR="008A69BC" w:rsidRPr="001B5D3D">
        <w:rPr>
          <w:rFonts w:ascii="IRMitra" w:hAnsi="IRMitra" w:cs="IRMitra" w:hint="cs"/>
          <w:color w:val="000000" w:themeColor="text1"/>
          <w:sz w:val="28"/>
          <w:szCs w:val="28"/>
          <w:rtl/>
          <w:lang w:bidi="fa-IR"/>
        </w:rPr>
        <w:t xml:space="preserve"> ندهد مستوعب است حالا که ثمره داده یک بخشی از آن </w:t>
      </w:r>
    </w:p>
    <w:p w14:paraId="07496A00" w14:textId="77777777" w:rsidR="001B5D3D" w:rsidRDefault="001B5D3D" w:rsidP="00FF7F1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8A69BC">
        <w:rPr>
          <w:rFonts w:ascii="IRMitra" w:hAnsi="IRMitra" w:cs="IRMitra" w:hint="cs"/>
          <w:color w:val="000000" w:themeColor="text1"/>
          <w:sz w:val="28"/>
          <w:szCs w:val="28"/>
          <w:rtl/>
          <w:lang w:bidi="fa-IR"/>
        </w:rPr>
        <w:t>حالا فکر کنید ضمیرها را درست برگردانید ببینید چیزی از آن در می آید</w:t>
      </w:r>
      <w:r>
        <w:rPr>
          <w:rFonts w:ascii="IRMitra" w:hAnsi="IRMitra" w:cs="IRMitra" w:hint="cs"/>
          <w:color w:val="000000" w:themeColor="text1"/>
          <w:sz w:val="28"/>
          <w:szCs w:val="28"/>
          <w:rtl/>
          <w:lang w:bidi="fa-IR"/>
        </w:rPr>
        <w:t>.</w:t>
      </w:r>
    </w:p>
    <w:p w14:paraId="33876A4C" w14:textId="77777777" w:rsidR="001B5D3D" w:rsidRDefault="008A69BC" w:rsidP="001B5D3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 اینجا مرحوم آقای آل یاسین یک مطلبی دارند که مطلب قابل توجهی هم هست یعنی توضیح خوبی هم هست می گوید </w:t>
      </w:r>
      <w:r w:rsidR="001B5D3D" w:rsidRPr="001B5D3D">
        <w:rPr>
          <w:rFonts w:ascii="IRMitra" w:hAnsi="IRMitra" w:cs="IRMitra"/>
          <w:color w:val="0070C0"/>
          <w:sz w:val="28"/>
          <w:szCs w:val="28"/>
          <w:rtl/>
          <w:lang w:bidi="fa-IR"/>
        </w:rPr>
        <w:t>أقواه عدم الوجوب فيما قابل الدين مطلقاً</w:t>
      </w:r>
      <w:r w:rsidR="001B5D3D" w:rsidRPr="001B5D3D">
        <w:rPr>
          <w:rFonts w:ascii="IRMitra" w:hAnsi="IRMitra" w:cs="IRMitra" w:hint="cs"/>
          <w:color w:val="0070C0"/>
          <w:sz w:val="28"/>
          <w:szCs w:val="28"/>
          <w:rtl/>
          <w:lang w:bidi="fa-IR"/>
        </w:rPr>
        <w:t xml:space="preserve"> </w:t>
      </w:r>
      <w:r w:rsidRPr="001B5D3D">
        <w:rPr>
          <w:rFonts w:ascii="IRMitra" w:hAnsi="IRMitra" w:cs="IRMitra" w:hint="cs"/>
          <w:color w:val="0070C0"/>
          <w:sz w:val="28"/>
          <w:szCs w:val="28"/>
          <w:rtl/>
          <w:lang w:bidi="fa-IR"/>
        </w:rPr>
        <w:t xml:space="preserve">سواءٌ </w:t>
      </w:r>
      <w:r w:rsidR="001B5D3D" w:rsidRPr="001B5D3D">
        <w:rPr>
          <w:rFonts w:ascii="IRMitra" w:hAnsi="IRMitra" w:cs="IRMitra" w:hint="cs"/>
          <w:color w:val="0070C0"/>
          <w:sz w:val="28"/>
          <w:szCs w:val="28"/>
          <w:rtl/>
          <w:lang w:bidi="fa-IR"/>
        </w:rPr>
        <w:t>قلنا</w:t>
      </w:r>
      <w:r w:rsidR="001B5D3D">
        <w:rPr>
          <w:rFonts w:ascii="IRMitra" w:hAnsi="IRMitra" w:cs="IRMitra" w:hint="cs"/>
          <w:color w:val="0070C0"/>
          <w:sz w:val="28"/>
          <w:szCs w:val="28"/>
          <w:rtl/>
          <w:lang w:bidi="fa-IR"/>
        </w:rPr>
        <w:t xml:space="preserve">. </w:t>
      </w:r>
      <w:r w:rsidR="001B5D3D" w:rsidRPr="001B5D3D">
        <w:rPr>
          <w:rFonts w:ascii="IRMitra" w:hAnsi="IRMitra" w:cs="IRMitra" w:hint="cs"/>
          <w:color w:val="000000" w:themeColor="text1"/>
          <w:sz w:val="28"/>
          <w:szCs w:val="28"/>
          <w:rtl/>
          <w:lang w:bidi="fa-IR"/>
        </w:rPr>
        <w:t>مطلقا</w:t>
      </w:r>
      <w:r w:rsidRPr="001B5D3D">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را توضیح داده فی ما قابل الدین یعنی اگر مستغرق باشد در کلش اگر غیر مستغرق باشد در آن قسمتی که مقابل دین است آن مطلقا </w:t>
      </w:r>
      <w:r w:rsidR="001B5D3D">
        <w:rPr>
          <w:rFonts w:ascii="IRMitra" w:hAnsi="IRMitra" w:cs="IRMitra" w:hint="cs"/>
          <w:color w:val="000000" w:themeColor="text1"/>
          <w:sz w:val="28"/>
          <w:szCs w:val="28"/>
          <w:rtl/>
          <w:lang w:bidi="fa-IR"/>
        </w:rPr>
        <w:t xml:space="preserve">را </w:t>
      </w:r>
      <w:r>
        <w:rPr>
          <w:rFonts w:ascii="IRMitra" w:hAnsi="IRMitra" w:cs="IRMitra" w:hint="cs"/>
          <w:color w:val="000000" w:themeColor="text1"/>
          <w:sz w:val="28"/>
          <w:szCs w:val="28"/>
          <w:rtl/>
          <w:lang w:bidi="fa-IR"/>
        </w:rPr>
        <w:t xml:space="preserve">توضیح </w:t>
      </w:r>
      <w:r w:rsidR="001B5D3D">
        <w:rPr>
          <w:rFonts w:ascii="IRMitra" w:hAnsi="IRMitra" w:cs="IRMitra" w:hint="cs"/>
          <w:color w:val="000000" w:themeColor="text1"/>
          <w:sz w:val="28"/>
          <w:szCs w:val="28"/>
          <w:rtl/>
          <w:lang w:bidi="fa-IR"/>
        </w:rPr>
        <w:t>داده که</w:t>
      </w:r>
      <w:r>
        <w:rPr>
          <w:rFonts w:ascii="IRMitra" w:hAnsi="IRMitra" w:cs="IRMitra" w:hint="cs"/>
          <w:color w:val="000000" w:themeColor="text1"/>
          <w:sz w:val="28"/>
          <w:szCs w:val="28"/>
          <w:rtl/>
          <w:lang w:bidi="fa-IR"/>
        </w:rPr>
        <w:t xml:space="preserve"> </w:t>
      </w:r>
      <w:r w:rsidR="001B5D3D" w:rsidRPr="001B5D3D">
        <w:rPr>
          <w:rFonts w:ascii="IRMitra" w:hAnsi="IRMitra" w:cs="IRMitra"/>
          <w:color w:val="0070C0"/>
          <w:sz w:val="28"/>
          <w:szCs w:val="28"/>
          <w:rtl/>
          <w:lang w:bidi="fa-IR"/>
        </w:rPr>
        <w:t>سواء قلنا ببقاء ما قابل الدين من التركة على حكم مال الميّت أو بانتقاله إلى الورثة محقوقاً بنحو مانع من التصرّف كما يظهر منه (قدّس سرّه) اختياره في كثير من الفروع المتعلّقة بذلك.</w:t>
      </w:r>
      <w:r w:rsidR="001B5D3D" w:rsidRPr="001B5D3D">
        <w:rPr>
          <w:rFonts w:ascii="IRMitra" w:hAnsi="IRMitra" w:cs="IRMitra" w:hint="cs"/>
          <w:color w:val="0070C0"/>
          <w:sz w:val="28"/>
          <w:szCs w:val="28"/>
          <w:rtl/>
          <w:lang w:bidi="fa-IR"/>
        </w:rPr>
        <w:t xml:space="preserve"> </w:t>
      </w:r>
      <w:r w:rsidR="008C392D">
        <w:rPr>
          <w:rFonts w:ascii="IRMitra" w:hAnsi="IRMitra" w:cs="IRMitra" w:hint="cs"/>
          <w:color w:val="000000" w:themeColor="text1"/>
          <w:sz w:val="28"/>
          <w:szCs w:val="28"/>
          <w:rtl/>
          <w:lang w:bidi="fa-IR"/>
        </w:rPr>
        <w:t>می گوید در مورد مالی که دین هست ایشان می گوید دو تا مبنا کان اینجا ممکن است شخصی اختیار کند یک مبنا این است که این در حکم مال میت است خب اگر در حکم مال میت باشد خب هنوز به ورثه منتقل نشده که بر عهده ورثه باشد در مورد میت هم ما دلیلی نداریم که در مال میت زکات باشد البته دیدم بعضیها اشکال عقلی می کنند که چون قابل خطاب نیست و امثال اینها</w:t>
      </w:r>
      <w:r w:rsidR="001B5D3D">
        <w:rPr>
          <w:rFonts w:ascii="IRMitra" w:hAnsi="IRMitra" w:cs="IRMitra" w:hint="cs"/>
          <w:color w:val="000000" w:themeColor="text1"/>
          <w:sz w:val="28"/>
          <w:szCs w:val="28"/>
          <w:rtl/>
          <w:lang w:bidi="fa-IR"/>
        </w:rPr>
        <w:t>.</w:t>
      </w:r>
    </w:p>
    <w:p w14:paraId="18DD796E" w14:textId="77777777" w:rsidR="00E32715" w:rsidRDefault="008C392D" w:rsidP="001B5D3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اشکال عقلی ندارد چون بحث زکات بحث عرض کنم وضعی</w:t>
      </w:r>
      <w:r w:rsidR="001B5D3D">
        <w:rPr>
          <w:rFonts w:ascii="IRMitra" w:hAnsi="IRMitra" w:cs="IRMitra" w:hint="cs"/>
          <w:color w:val="000000" w:themeColor="text1"/>
          <w:sz w:val="28"/>
          <w:szCs w:val="28"/>
          <w:rtl/>
          <w:lang w:bidi="fa-IR"/>
        </w:rPr>
        <w:t xml:space="preserve"> است</w:t>
      </w:r>
      <w:r>
        <w:rPr>
          <w:rFonts w:ascii="IRMitra" w:hAnsi="IRMitra" w:cs="IRMitra" w:hint="cs"/>
          <w:color w:val="000000" w:themeColor="text1"/>
          <w:sz w:val="28"/>
          <w:szCs w:val="28"/>
          <w:rtl/>
          <w:lang w:bidi="fa-IR"/>
        </w:rPr>
        <w:t xml:space="preserve"> حکم تکلیفی ایتاء زکات </w:t>
      </w:r>
      <w:r w:rsidR="001B5D3D">
        <w:rPr>
          <w:rFonts w:ascii="IRMitra" w:hAnsi="IRMitra" w:cs="IRMitra" w:hint="cs"/>
          <w:color w:val="000000" w:themeColor="text1"/>
          <w:sz w:val="28"/>
          <w:szCs w:val="28"/>
          <w:rtl/>
          <w:lang w:bidi="fa-IR"/>
        </w:rPr>
        <w:t>انتزاع</w:t>
      </w:r>
      <w:r>
        <w:rPr>
          <w:rFonts w:ascii="IRMitra" w:hAnsi="IRMitra" w:cs="IRMitra" w:hint="cs"/>
          <w:color w:val="000000" w:themeColor="text1"/>
          <w:sz w:val="28"/>
          <w:szCs w:val="28"/>
          <w:rtl/>
          <w:lang w:bidi="fa-IR"/>
        </w:rPr>
        <w:t xml:space="preserve"> شده در حکم وضعی که زکات ذی حق هستند مستحقین چون مستحقین ذی حق هستند آتوا الزکوة یعنی حق ذی حقها را عطا کنید و اینها بعد عمده مطلب این است که ما دلیلی نداریم اطلاقی نداریم که زکات در مال میت را </w:t>
      </w:r>
      <w:r w:rsidR="004A75D1">
        <w:rPr>
          <w:rFonts w:ascii="IRMitra" w:hAnsi="IRMitra" w:cs="IRMitra" w:hint="cs"/>
          <w:color w:val="000000" w:themeColor="text1"/>
          <w:sz w:val="28"/>
          <w:szCs w:val="28"/>
          <w:rtl/>
          <w:lang w:bidi="fa-IR"/>
        </w:rPr>
        <w:t xml:space="preserve">هم واجب کرده باشد و امثال اینها اطلاقات ناظر به احیا هستند </w:t>
      </w:r>
      <w:r w:rsidR="00E32715">
        <w:rPr>
          <w:rFonts w:ascii="IRMitra" w:hAnsi="IRMitra" w:cs="IRMitra" w:hint="cs"/>
          <w:color w:val="000000" w:themeColor="text1"/>
          <w:sz w:val="28"/>
          <w:szCs w:val="28"/>
          <w:rtl/>
          <w:lang w:bidi="fa-IR"/>
        </w:rPr>
        <w:t>نه</w:t>
      </w:r>
      <w:r w:rsidR="004A75D1">
        <w:rPr>
          <w:rFonts w:ascii="IRMitra" w:hAnsi="IRMitra" w:cs="IRMitra" w:hint="cs"/>
          <w:color w:val="000000" w:themeColor="text1"/>
          <w:sz w:val="28"/>
          <w:szCs w:val="28"/>
          <w:rtl/>
          <w:lang w:bidi="fa-IR"/>
        </w:rPr>
        <w:t xml:space="preserve"> این که اشکال ثبوتی داشته باشد برای این مطلب</w:t>
      </w:r>
      <w:r w:rsidR="00E32715">
        <w:rPr>
          <w:rFonts w:ascii="IRMitra" w:hAnsi="IRMitra" w:cs="IRMitra" w:hint="cs"/>
          <w:color w:val="000000" w:themeColor="text1"/>
          <w:sz w:val="28"/>
          <w:szCs w:val="28"/>
          <w:rtl/>
          <w:lang w:bidi="fa-IR"/>
        </w:rPr>
        <w:t>.</w:t>
      </w:r>
    </w:p>
    <w:p w14:paraId="7535E005" w14:textId="77777777" w:rsidR="00E32715" w:rsidRDefault="004A75D1" w:rsidP="00E32715">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بنابراین اگر ما قابل الدین در حکم مال میت باشد خب قهراً زکات به آن تعلق نمی گیرد اگر نه ما گفتیم که ما قابل الدین در مال میت نیست به ورثه منتقل می شود ولی محقوقاً یعنی مستحقاً للغیر ایشان می خواهد بگوید چون در این مال دیگری حق دارد مالی که دیگری در آن حق دارد به نحوی که مانع من التصرف این دیگر زکات به آن تعلق نمی گیرد چرا تعلق نمی گیرد این مطلب </w:t>
      </w:r>
      <w:r w:rsidR="00E32715">
        <w:rPr>
          <w:rFonts w:ascii="IRMitra" w:hAnsi="IRMitra" w:cs="IRMitra" w:hint="cs"/>
          <w:color w:val="000000" w:themeColor="text1"/>
          <w:sz w:val="28"/>
          <w:szCs w:val="28"/>
          <w:rtl/>
          <w:lang w:bidi="fa-IR"/>
        </w:rPr>
        <w:t>در کلام</w:t>
      </w:r>
      <w:r>
        <w:rPr>
          <w:rFonts w:ascii="IRMitra" w:hAnsi="IRMitra" w:cs="IRMitra" w:hint="cs"/>
          <w:color w:val="000000" w:themeColor="text1"/>
          <w:sz w:val="28"/>
          <w:szCs w:val="28"/>
          <w:rtl/>
          <w:lang w:bidi="fa-IR"/>
        </w:rPr>
        <w:t xml:space="preserve"> مرحوم فیروزآبادی توضیح داده شده حالا حاشیه مرحوم فیروزآبادی را بخوانم ایشان می گوید</w:t>
      </w:r>
      <w:r w:rsidR="00E3271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E32715" w:rsidRPr="00E32715">
        <w:rPr>
          <w:rFonts w:ascii="IRMitra" w:hAnsi="IRMitra" w:cs="IRMitra"/>
          <w:color w:val="0070C0"/>
          <w:sz w:val="28"/>
          <w:szCs w:val="28"/>
          <w:rtl/>
          <w:lang w:bidi="fa-IR"/>
        </w:rPr>
        <w:t>مع الدين المستوع</w:t>
      </w:r>
      <w:r w:rsidR="00E32715">
        <w:rPr>
          <w:rFonts w:ascii="IRMitra" w:hAnsi="IRMitra" w:cs="IRMitra" w:hint="cs"/>
          <w:color w:val="0070C0"/>
          <w:sz w:val="28"/>
          <w:szCs w:val="28"/>
          <w:rtl/>
          <w:lang w:bidi="fa-IR"/>
        </w:rPr>
        <w:t>ِ</w:t>
      </w:r>
      <w:r w:rsidR="00E32715" w:rsidRPr="00E32715">
        <w:rPr>
          <w:rFonts w:ascii="IRMitra" w:hAnsi="IRMitra" w:cs="IRMitra"/>
          <w:color w:val="0070C0"/>
          <w:sz w:val="28"/>
          <w:szCs w:val="28"/>
          <w:rtl/>
          <w:lang w:bidi="fa-IR"/>
        </w:rPr>
        <w:t xml:space="preserve">ب لا يجب عليهم بناءً على ما هو الأقوى من عدم انتقال المال إلى الوارث و إن كان الدين أقلّ من التركة يلاحظ بلوغ النصيب النصاب نعم إن أراد الوارث أن يحتاط في صورة الدين الزائد و المستوعب بلحاظ أنّه لعلّ المال ينتقل إليه و عليه الزكاة فعليه أن يغرم للديّان أو استرضائهم إن أخرج الزكاة </w:t>
      </w:r>
      <w:r w:rsidR="00E32715" w:rsidRPr="00E32715">
        <w:rPr>
          <w:rFonts w:ascii="IRMitra" w:hAnsi="IRMitra" w:cs="IRMitra"/>
          <w:color w:val="0070C0"/>
          <w:sz w:val="28"/>
          <w:szCs w:val="28"/>
          <w:u w:val="single"/>
          <w:rtl/>
          <w:lang w:bidi="fa-IR"/>
        </w:rPr>
        <w:t>و يمكن أن يقال بعدم وجوب الزكاة مطلقاً لكون المال متعلّقاً لحقّ الديّان فشرط كمال التمكّن منتفٍ في المقام</w:t>
      </w:r>
      <w:r w:rsidR="00E32715">
        <w:rPr>
          <w:rFonts w:ascii="IRMitra" w:hAnsi="IRMitra" w:cs="IRMitra" w:hint="cs"/>
          <w:color w:val="0070C0"/>
          <w:sz w:val="28"/>
          <w:szCs w:val="28"/>
          <w:u w:val="single"/>
          <w:rtl/>
          <w:lang w:bidi="fa-IR"/>
        </w:rPr>
        <w:t>.</w:t>
      </w:r>
      <w:r w:rsidR="00E32715" w:rsidRPr="00E32715">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حالا یکی از شرائطی که در زکات معتبر هست اینکه مالک کمال تمکن داشته باشد یا به تعبیر شاید دقیقتر همان تمکن هم کافی است ما بگوییم یعنی بتواند در مال تصرف کند ما قبلاً در بحث دین به آن پرداختیم در بحث دین است که اگر کسی دائن است از دیگری مالی می خواهد مال زکوی می خواهد این مال زکوی</w:t>
      </w:r>
      <w:r w:rsidR="00E3271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زکات به آن تعلق نمی گیرد چون هنوز به دستش نرسیده نمی تواند در مال تصرف کند تمکن در تصرف ندارد باید بتواند تمکن در مال داشته باشد این هم کان آن بحثهایش را در ذیل آن بحث ما مطرح کردیم</w:t>
      </w:r>
      <w:r w:rsidR="00E32715">
        <w:rPr>
          <w:rFonts w:ascii="IRMitra" w:hAnsi="IRMitra" w:cs="IRMitra" w:hint="cs"/>
          <w:color w:val="000000" w:themeColor="text1"/>
          <w:sz w:val="28"/>
          <w:szCs w:val="28"/>
          <w:rtl/>
          <w:lang w:bidi="fa-IR"/>
        </w:rPr>
        <w:t>.</w:t>
      </w:r>
    </w:p>
    <w:p w14:paraId="04634D66" w14:textId="6852E4E3" w:rsidR="008A69BC" w:rsidRPr="001B5D3D" w:rsidRDefault="004A75D1" w:rsidP="00E32715">
      <w:pPr>
        <w:bidi/>
        <w:jc w:val="both"/>
        <w:rPr>
          <w:rFonts w:ascii="IRMitra" w:hAnsi="IRMitra" w:cs="IRMitra"/>
          <w:color w:val="0070C0"/>
          <w:sz w:val="28"/>
          <w:szCs w:val="28"/>
          <w:rtl/>
          <w:lang w:bidi="fa-IR"/>
        </w:rPr>
      </w:pPr>
      <w:r>
        <w:rPr>
          <w:rFonts w:ascii="IRMitra" w:hAnsi="IRMitra" w:cs="IRMitra" w:hint="cs"/>
          <w:color w:val="000000" w:themeColor="text1"/>
          <w:sz w:val="28"/>
          <w:szCs w:val="28"/>
          <w:rtl/>
          <w:lang w:bidi="fa-IR"/>
        </w:rPr>
        <w:t xml:space="preserve"> کلام مرحوم آقای آل یاسین هم </w:t>
      </w:r>
      <w:r w:rsidRPr="00E32715">
        <w:rPr>
          <w:rFonts w:ascii="IRMitra" w:hAnsi="IRMitra" w:cs="IRMitra" w:hint="cs"/>
          <w:color w:val="0070C0"/>
          <w:sz w:val="28"/>
          <w:szCs w:val="28"/>
          <w:rtl/>
          <w:lang w:bidi="fa-IR"/>
        </w:rPr>
        <w:t>او بانتقاله الی الورث</w:t>
      </w:r>
      <w:r w:rsidR="00E32715" w:rsidRPr="00E32715">
        <w:rPr>
          <w:rFonts w:ascii="IRMitra" w:hAnsi="IRMitra" w:cs="IRMitra" w:hint="cs"/>
          <w:color w:val="0070C0"/>
          <w:sz w:val="28"/>
          <w:szCs w:val="28"/>
          <w:rtl/>
          <w:lang w:bidi="fa-IR"/>
        </w:rPr>
        <w:t>ه</w:t>
      </w:r>
      <w:r w:rsidRPr="00E32715">
        <w:rPr>
          <w:rFonts w:ascii="IRMitra" w:hAnsi="IRMitra" w:cs="IRMitra" w:hint="cs"/>
          <w:color w:val="0070C0"/>
          <w:sz w:val="28"/>
          <w:szCs w:val="28"/>
          <w:rtl/>
          <w:lang w:bidi="fa-IR"/>
        </w:rPr>
        <w:t xml:space="preserve"> محقوقاً بنحو مانع من التصرف </w:t>
      </w:r>
      <w:r>
        <w:rPr>
          <w:rFonts w:ascii="IRMitra" w:hAnsi="IRMitra" w:cs="IRMitra" w:hint="cs"/>
          <w:color w:val="000000" w:themeColor="text1"/>
          <w:sz w:val="28"/>
          <w:szCs w:val="28"/>
          <w:rtl/>
          <w:lang w:bidi="fa-IR"/>
        </w:rPr>
        <w:t>هم ناظر به همین جهت است نفس مالکیت برای تعلق زکات کافی نیست مالکیت بعلاوه امکان تصرف تکوینی و تشریعی</w:t>
      </w:r>
      <w:r w:rsidR="00E3271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هم تکویناً باید بتواند در آن تصرف کند هم تشریعاً بتواند در آن تصرف کند هر یک از این دو تا قید به اصطلاح فوت شد دیگر زکات تعلق نمی گیرد که بحثهای آن قبلاً گذشته </w:t>
      </w:r>
    </w:p>
    <w:p w14:paraId="2B5FD286" w14:textId="43534716" w:rsidR="004A75D1" w:rsidRPr="00E32715" w:rsidRDefault="00E32715" w:rsidP="00E32715">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lastRenderedPageBreak/>
        <w:t xml:space="preserve">شاگرد: </w:t>
      </w:r>
      <w:r w:rsidR="004A75D1" w:rsidRPr="00E32715">
        <w:rPr>
          <w:rFonts w:ascii="IRMitra" w:hAnsi="IRMitra" w:cs="IRMitra" w:hint="cs"/>
          <w:color w:val="000000" w:themeColor="text1"/>
          <w:sz w:val="28"/>
          <w:szCs w:val="28"/>
          <w:rtl/>
          <w:lang w:bidi="fa-IR"/>
        </w:rPr>
        <w:t xml:space="preserve">استاد محقوقاً یعنی چه </w:t>
      </w:r>
    </w:p>
    <w:p w14:paraId="2B823DF4" w14:textId="77777777" w:rsidR="00E32715" w:rsidRDefault="00E32715" w:rsidP="00FF7F1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4A75D1">
        <w:rPr>
          <w:rFonts w:ascii="IRMitra" w:hAnsi="IRMitra" w:cs="IRMitra" w:hint="cs"/>
          <w:color w:val="000000" w:themeColor="text1"/>
          <w:sz w:val="28"/>
          <w:szCs w:val="28"/>
          <w:rtl/>
          <w:lang w:bidi="fa-IR"/>
        </w:rPr>
        <w:t xml:space="preserve">یعنی مستحقاً للغیر یعنی به گونه ای که غیر در او حق داشته باشند مستحقاً للغیر ما مثلاً می گوییم </w:t>
      </w:r>
      <w:r>
        <w:rPr>
          <w:rFonts w:ascii="IRMitra" w:hAnsi="IRMitra" w:cs="IRMitra" w:hint="cs"/>
          <w:color w:val="000000" w:themeColor="text1"/>
          <w:sz w:val="28"/>
          <w:szCs w:val="28"/>
          <w:rtl/>
          <w:lang w:bidi="fa-IR"/>
        </w:rPr>
        <w:t>«هذا</w:t>
      </w:r>
      <w:r w:rsidR="004A75D1">
        <w:rPr>
          <w:rFonts w:ascii="IRMitra" w:hAnsi="IRMitra" w:cs="IRMitra" w:hint="cs"/>
          <w:color w:val="000000" w:themeColor="text1"/>
          <w:sz w:val="28"/>
          <w:szCs w:val="28"/>
          <w:rtl/>
          <w:lang w:bidi="fa-IR"/>
        </w:rPr>
        <w:t xml:space="preserve"> ملک لی مستحقاً للغیر</w:t>
      </w:r>
      <w:r>
        <w:rPr>
          <w:rFonts w:ascii="IRMitra" w:hAnsi="IRMitra" w:cs="IRMitra" w:hint="cs"/>
          <w:color w:val="000000" w:themeColor="text1"/>
          <w:sz w:val="28"/>
          <w:szCs w:val="28"/>
          <w:rtl/>
          <w:lang w:bidi="fa-IR"/>
        </w:rPr>
        <w:t>»</w:t>
      </w:r>
      <w:r w:rsidR="004A75D1">
        <w:rPr>
          <w:rFonts w:ascii="IRMitra" w:hAnsi="IRMitra" w:cs="IRMitra" w:hint="cs"/>
          <w:color w:val="000000" w:themeColor="text1"/>
          <w:sz w:val="28"/>
          <w:szCs w:val="28"/>
          <w:rtl/>
          <w:lang w:bidi="fa-IR"/>
        </w:rPr>
        <w:t xml:space="preserve"> فرض کنید یک بنده خدایی که خانه خود را اجاره داده خانه خود را اجاره داده این خانه ملک اوست ولی حق استفاده از منافعش حالا آن که نسبت به منافع یک مقدار بیشتر</w:t>
      </w:r>
      <w:r>
        <w:rPr>
          <w:rFonts w:ascii="IRMitra" w:hAnsi="IRMitra" w:cs="IRMitra" w:hint="cs"/>
          <w:color w:val="000000" w:themeColor="text1"/>
          <w:sz w:val="28"/>
          <w:szCs w:val="28"/>
          <w:rtl/>
          <w:lang w:bidi="fa-IR"/>
        </w:rPr>
        <w:t xml:space="preserve"> حق</w:t>
      </w:r>
      <w:r w:rsidR="004A75D1">
        <w:rPr>
          <w:rFonts w:ascii="IRMitra" w:hAnsi="IRMitra" w:cs="IRMitra" w:hint="cs"/>
          <w:color w:val="000000" w:themeColor="text1"/>
          <w:sz w:val="28"/>
          <w:szCs w:val="28"/>
          <w:rtl/>
          <w:lang w:bidi="fa-IR"/>
        </w:rPr>
        <w:t xml:space="preserve"> است یعنی در واقع تملیک منافع هم کرده ولی خب نسبت به عین خب یک نوع حق می شود دیگر نسبت به منافع ملک در نظر بگیریم آنها همین طور </w:t>
      </w:r>
      <w:r>
        <w:rPr>
          <w:rFonts w:ascii="IRMitra" w:hAnsi="IRMitra" w:cs="IRMitra" w:hint="cs"/>
          <w:color w:val="000000" w:themeColor="text1"/>
          <w:sz w:val="28"/>
          <w:szCs w:val="28"/>
          <w:rtl/>
          <w:lang w:bidi="fa-IR"/>
        </w:rPr>
        <w:t>تعبیر</w:t>
      </w:r>
      <w:r w:rsidR="004A75D1">
        <w:rPr>
          <w:rFonts w:ascii="IRMitra" w:hAnsi="IRMitra" w:cs="IRMitra" w:hint="cs"/>
          <w:color w:val="000000" w:themeColor="text1"/>
          <w:sz w:val="28"/>
          <w:szCs w:val="28"/>
          <w:rtl/>
          <w:lang w:bidi="fa-IR"/>
        </w:rPr>
        <w:t xml:space="preserve"> می کنند می گویند که مالک هست مستحقاً للغیر </w:t>
      </w:r>
      <w:r w:rsidR="00264D6A">
        <w:rPr>
          <w:rFonts w:ascii="IRMitra" w:hAnsi="IRMitra" w:cs="IRMitra" w:hint="cs"/>
          <w:color w:val="000000" w:themeColor="text1"/>
          <w:sz w:val="28"/>
          <w:szCs w:val="28"/>
          <w:rtl/>
          <w:lang w:bidi="fa-IR"/>
        </w:rPr>
        <w:t>به گونه ای که غیر هم حق دارد از این مال شما استفاده کند بنابراین مثلاً اگر شخصی عینی را به اصطلاح اجاره داده باشد عینی را اجاره داده باشد که دیگر به نحوی که خودش دیگر نتواند در این عین فعلاً تصرف کند آن هم باز چیز هست متعلق زکات نخواهد بود این هم به این شکل خب عرض کنم خدمت شما این هم دو مسئله</w:t>
      </w:r>
      <w:r>
        <w:rPr>
          <w:rFonts w:ascii="IRMitra" w:hAnsi="IRMitra" w:cs="IRMitra" w:hint="cs"/>
          <w:color w:val="000000" w:themeColor="text1"/>
          <w:sz w:val="28"/>
          <w:szCs w:val="28"/>
          <w:rtl/>
          <w:lang w:bidi="fa-IR"/>
        </w:rPr>
        <w:t>.</w:t>
      </w:r>
    </w:p>
    <w:p w14:paraId="023D4896" w14:textId="77777777" w:rsidR="008101E5" w:rsidRDefault="00264D6A" w:rsidP="008101E5">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مسئله سومی که اینجا در متن هست که آن هم خیلی مسئله مورد بحث و اینها هست مسئله این است که </w:t>
      </w:r>
      <w:r w:rsidRPr="00E32715">
        <w:rPr>
          <w:rFonts w:ascii="IRMitra" w:hAnsi="IRMitra" w:cs="IRMitra" w:hint="cs"/>
          <w:color w:val="0070C0"/>
          <w:sz w:val="28"/>
          <w:szCs w:val="28"/>
          <w:rtl/>
          <w:lang w:bidi="fa-IR"/>
        </w:rPr>
        <w:t xml:space="preserve">و اما ان کان قبل الظهور وجب </w:t>
      </w:r>
      <w:r w:rsidR="00E32715">
        <w:rPr>
          <w:rFonts w:ascii="IRMitra" w:hAnsi="IRMitra" w:cs="IRMitra" w:hint="cs"/>
          <w:color w:val="000000" w:themeColor="text1"/>
          <w:sz w:val="28"/>
          <w:szCs w:val="28"/>
          <w:rtl/>
          <w:lang w:bidi="fa-IR"/>
        </w:rPr>
        <w:t>تا اینجا</w:t>
      </w:r>
      <w:r>
        <w:rPr>
          <w:rFonts w:ascii="IRMitra" w:hAnsi="IRMitra" w:cs="IRMitra" w:hint="cs"/>
          <w:color w:val="000000" w:themeColor="text1"/>
          <w:sz w:val="28"/>
          <w:szCs w:val="28"/>
          <w:rtl/>
          <w:lang w:bidi="fa-IR"/>
        </w:rPr>
        <w:t xml:space="preserve"> </w:t>
      </w:r>
      <w:r w:rsidRPr="00E32715">
        <w:rPr>
          <w:rFonts w:ascii="IRMitra" w:hAnsi="IRMitra" w:cs="IRMitra" w:hint="cs"/>
          <w:color w:val="0070C0"/>
          <w:sz w:val="28"/>
          <w:szCs w:val="28"/>
          <w:rtl/>
          <w:lang w:bidi="fa-IR"/>
        </w:rPr>
        <w:t xml:space="preserve">ان کان الموت قبل التعلق و بعد الظهور </w:t>
      </w:r>
      <w:r>
        <w:rPr>
          <w:rFonts w:ascii="IRMitra" w:hAnsi="IRMitra" w:cs="IRMitra" w:hint="cs"/>
          <w:color w:val="000000" w:themeColor="text1"/>
          <w:sz w:val="28"/>
          <w:szCs w:val="28"/>
          <w:rtl/>
          <w:lang w:bidi="fa-IR"/>
        </w:rPr>
        <w:t xml:space="preserve">بود یعنی ثمره ظاهر شده ولی هنوز تعلق نگرفته یعنی اولی که ثمره ظاهر شده است به نحو بدو صلاح و اینها هنوز نرسیده ولی اگر قبل از ظهور باشد هنوز ثمره ظاهر نشده </w:t>
      </w:r>
      <w:r w:rsidR="008101E5" w:rsidRPr="008101E5">
        <w:rPr>
          <w:rFonts w:ascii="IRMitra" w:hAnsi="IRMitra" w:cs="IRMitra"/>
          <w:color w:val="0070C0"/>
          <w:sz w:val="28"/>
          <w:szCs w:val="28"/>
          <w:rtl/>
          <w:lang w:bidi="fa-IR"/>
        </w:rPr>
        <w:t>و أمّا إن كان قبل الظهور وجب على من بلغ نصيبه النصاب من الورثة بناء على انتقال التركة إلى الوارث، و عدم تعلّق الدين بنمائها‌</w:t>
      </w:r>
      <w:r w:rsidR="008101E5">
        <w:rPr>
          <w:rFonts w:ascii="IRMitra" w:hAnsi="IRMitra" w:cs="IRMitra" w:hint="cs"/>
          <w:color w:val="0070C0"/>
          <w:sz w:val="28"/>
          <w:szCs w:val="28"/>
          <w:rtl/>
          <w:lang w:bidi="fa-IR"/>
        </w:rPr>
        <w:t xml:space="preserve"> </w:t>
      </w:r>
      <w:r w:rsidR="008101E5" w:rsidRPr="008101E5">
        <w:rPr>
          <w:rFonts w:ascii="IRMitra" w:hAnsi="IRMitra" w:cs="IRMitra"/>
          <w:color w:val="0070C0"/>
          <w:sz w:val="28"/>
          <w:szCs w:val="28"/>
          <w:rtl/>
          <w:lang w:bidi="fa-IR"/>
        </w:rPr>
        <w:t>الحاصل قبل أدائه و أنّه للوارث من غير تعلّق حقّ الغرماء به</w:t>
      </w:r>
      <w:r w:rsidR="008101E5">
        <w:rPr>
          <w:rFonts w:ascii="IRMitra" w:hAnsi="IRMitra" w:cs="IRMitra" w:hint="cs"/>
          <w:color w:val="0070C0"/>
          <w:sz w:val="28"/>
          <w:szCs w:val="28"/>
          <w:rtl/>
          <w:lang w:bidi="fa-IR"/>
        </w:rPr>
        <w:t>.</w:t>
      </w:r>
      <w:r>
        <w:rPr>
          <w:rFonts w:ascii="IRMitra" w:hAnsi="IRMitra" w:cs="IRMitra" w:hint="cs"/>
          <w:color w:val="000000" w:themeColor="text1"/>
          <w:sz w:val="28"/>
          <w:szCs w:val="28"/>
          <w:rtl/>
          <w:lang w:bidi="fa-IR"/>
        </w:rPr>
        <w:t xml:space="preserve"> </w:t>
      </w:r>
    </w:p>
    <w:p w14:paraId="368CE48C" w14:textId="0B562104" w:rsidR="00264D6A" w:rsidRPr="008101E5" w:rsidRDefault="00264D6A" w:rsidP="008101E5">
      <w:pPr>
        <w:bidi/>
        <w:jc w:val="both"/>
        <w:rPr>
          <w:rFonts w:ascii="IRMitra" w:hAnsi="IRMitra" w:cs="IRMitra"/>
          <w:color w:val="00B050"/>
          <w:sz w:val="28"/>
          <w:szCs w:val="28"/>
          <w:rtl/>
          <w:lang w:bidi="fa-IR"/>
        </w:rPr>
      </w:pPr>
      <w:r w:rsidRPr="008101E5">
        <w:rPr>
          <w:rFonts w:ascii="IRMitra" w:hAnsi="IRMitra" w:cs="IRMitra" w:hint="cs"/>
          <w:color w:val="00B050"/>
          <w:sz w:val="28"/>
          <w:szCs w:val="28"/>
          <w:rtl/>
          <w:lang w:bidi="fa-IR"/>
        </w:rPr>
        <w:t>اللهم صل علی محمد و آل محمد فجعل فرجهم .</w:t>
      </w:r>
    </w:p>
    <w:p w14:paraId="2F8942C7" w14:textId="77777777" w:rsidR="00264D6A" w:rsidRPr="00264D6A" w:rsidRDefault="00264D6A" w:rsidP="00FF7F1D">
      <w:pPr>
        <w:bidi/>
        <w:jc w:val="both"/>
        <w:rPr>
          <w:rFonts w:ascii="IRMitra" w:hAnsi="IRMitra" w:cs="IRMitra"/>
          <w:color w:val="000000" w:themeColor="text1"/>
          <w:sz w:val="28"/>
          <w:szCs w:val="28"/>
          <w:rtl/>
          <w:lang w:bidi="fa-IR"/>
        </w:rPr>
      </w:pPr>
    </w:p>
    <w:p w14:paraId="567C3661" w14:textId="77777777" w:rsidR="00D24686" w:rsidRDefault="00D24686" w:rsidP="00FF7F1D">
      <w:pPr>
        <w:bidi/>
        <w:jc w:val="both"/>
      </w:pPr>
    </w:p>
    <w:sectPr w:rsidR="00D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76069"/>
    <w:multiLevelType w:val="hybridMultilevel"/>
    <w:tmpl w:val="2AB84152"/>
    <w:lvl w:ilvl="0" w:tplc="58D2F65E">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0D"/>
    <w:rsid w:val="00001E02"/>
    <w:rsid w:val="000125F2"/>
    <w:rsid w:val="00016B1B"/>
    <w:rsid w:val="00146191"/>
    <w:rsid w:val="001B5D3D"/>
    <w:rsid w:val="00200CA7"/>
    <w:rsid w:val="00264D6A"/>
    <w:rsid w:val="0029620D"/>
    <w:rsid w:val="002F589B"/>
    <w:rsid w:val="00323085"/>
    <w:rsid w:val="003511F0"/>
    <w:rsid w:val="00361488"/>
    <w:rsid w:val="004878D3"/>
    <w:rsid w:val="004A75D1"/>
    <w:rsid w:val="004C5B43"/>
    <w:rsid w:val="00522906"/>
    <w:rsid w:val="00583155"/>
    <w:rsid w:val="005D5264"/>
    <w:rsid w:val="00615F5E"/>
    <w:rsid w:val="008101E5"/>
    <w:rsid w:val="008A69BC"/>
    <w:rsid w:val="008C392D"/>
    <w:rsid w:val="00947530"/>
    <w:rsid w:val="00A814D5"/>
    <w:rsid w:val="00B05614"/>
    <w:rsid w:val="00B94E96"/>
    <w:rsid w:val="00BF5A99"/>
    <w:rsid w:val="00C67707"/>
    <w:rsid w:val="00D24686"/>
    <w:rsid w:val="00D46FD8"/>
    <w:rsid w:val="00D5719C"/>
    <w:rsid w:val="00E32715"/>
    <w:rsid w:val="00EA00CE"/>
    <w:rsid w:val="00F46669"/>
    <w:rsid w:val="00F8718A"/>
    <w:rsid w:val="00FB7000"/>
    <w:rsid w:val="00FF7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ACB6"/>
  <w15:chartTrackingRefBased/>
  <w15:docId w15:val="{261BC6C0-4B27-4384-9A6B-0A9C52C2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20D"/>
    <w:pPr>
      <w:spacing w:line="276" w:lineRule="auto"/>
    </w:pPr>
  </w:style>
  <w:style w:type="paragraph" w:styleId="Heading1">
    <w:name w:val="heading 1"/>
    <w:basedOn w:val="Normal"/>
    <w:next w:val="Normal"/>
    <w:link w:val="Heading1Char"/>
    <w:uiPriority w:val="9"/>
    <w:qFormat/>
    <w:rsid w:val="0029620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620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620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620D"/>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620D"/>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620D"/>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20D"/>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20D"/>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20D"/>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2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62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62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62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62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6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20D"/>
    <w:rPr>
      <w:rFonts w:eastAsiaTheme="majorEastAsia" w:cstheme="majorBidi"/>
      <w:color w:val="272727" w:themeColor="text1" w:themeTint="D8"/>
    </w:rPr>
  </w:style>
  <w:style w:type="paragraph" w:styleId="Title">
    <w:name w:val="Title"/>
    <w:basedOn w:val="Normal"/>
    <w:next w:val="Normal"/>
    <w:link w:val="TitleChar"/>
    <w:uiPriority w:val="10"/>
    <w:qFormat/>
    <w:rsid w:val="00296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20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20D"/>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29620D"/>
    <w:rPr>
      <w:i/>
      <w:iCs/>
      <w:color w:val="404040" w:themeColor="text1" w:themeTint="BF"/>
    </w:rPr>
  </w:style>
  <w:style w:type="paragraph" w:styleId="ListParagraph">
    <w:name w:val="List Paragraph"/>
    <w:basedOn w:val="Normal"/>
    <w:uiPriority w:val="34"/>
    <w:qFormat/>
    <w:rsid w:val="0029620D"/>
    <w:pPr>
      <w:spacing w:line="278" w:lineRule="auto"/>
      <w:ind w:left="720"/>
      <w:contextualSpacing/>
    </w:pPr>
  </w:style>
  <w:style w:type="character" w:styleId="IntenseEmphasis">
    <w:name w:val="Intense Emphasis"/>
    <w:basedOn w:val="DefaultParagraphFont"/>
    <w:uiPriority w:val="21"/>
    <w:qFormat/>
    <w:rsid w:val="0029620D"/>
    <w:rPr>
      <w:i/>
      <w:iCs/>
      <w:color w:val="2F5496" w:themeColor="accent1" w:themeShade="BF"/>
    </w:rPr>
  </w:style>
  <w:style w:type="paragraph" w:styleId="IntenseQuote">
    <w:name w:val="Intense Quote"/>
    <w:basedOn w:val="Normal"/>
    <w:next w:val="Normal"/>
    <w:link w:val="IntenseQuoteChar"/>
    <w:uiPriority w:val="30"/>
    <w:qFormat/>
    <w:rsid w:val="0029620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620D"/>
    <w:rPr>
      <w:i/>
      <w:iCs/>
      <w:color w:val="2F5496" w:themeColor="accent1" w:themeShade="BF"/>
    </w:rPr>
  </w:style>
  <w:style w:type="character" w:styleId="IntenseReference">
    <w:name w:val="Intense Reference"/>
    <w:basedOn w:val="DefaultParagraphFont"/>
    <w:uiPriority w:val="32"/>
    <w:qFormat/>
    <w:rsid w:val="002962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93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976</TotalTime>
  <Pages>6</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18</cp:revision>
  <dcterms:created xsi:type="dcterms:W3CDTF">2025-10-06T06:58:00Z</dcterms:created>
  <dcterms:modified xsi:type="dcterms:W3CDTF">2025-10-07T14:02:00Z</dcterms:modified>
</cp:coreProperties>
</file>