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39EE5D64" w:rsidR="002771FE"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C556FA">
        <w:rPr>
          <w:rFonts w:hint="cs"/>
          <w:b/>
          <w:bCs/>
          <w:color w:val="984806" w:themeColor="accent6" w:themeShade="80"/>
          <w:rtl/>
        </w:rPr>
        <w:t>۳۰</w:t>
      </w:r>
      <w:r w:rsidRPr="00BD66FD">
        <w:rPr>
          <w:rFonts w:hint="cs"/>
          <w:b/>
          <w:bCs/>
          <w:color w:val="984806" w:themeColor="accent6" w:themeShade="80"/>
          <w:rtl/>
        </w:rPr>
        <w:t>:</w:t>
      </w:r>
      <w:r w:rsidR="00B47720">
        <w:rPr>
          <w:rFonts w:hint="cs"/>
          <w:b/>
          <w:bCs/>
          <w:color w:val="984806" w:themeColor="accent6" w:themeShade="80"/>
          <w:rtl/>
        </w:rPr>
        <w:t xml:space="preserve"> </w:t>
      </w:r>
      <w:r w:rsidR="00C556FA">
        <w:rPr>
          <w:rFonts w:hint="cs"/>
          <w:b/>
          <w:bCs/>
          <w:color w:val="984806" w:themeColor="accent6" w:themeShade="80"/>
          <w:rtl/>
        </w:rPr>
        <w:t>یک</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C556FA">
        <w:rPr>
          <w:rFonts w:hint="cs"/>
          <w:b/>
          <w:bCs/>
          <w:color w:val="984806" w:themeColor="accent6" w:themeShade="80"/>
          <w:rtl/>
        </w:rPr>
        <w:t>۶</w:t>
      </w:r>
      <w:r w:rsidR="00DA16A5" w:rsidRPr="00BD66FD">
        <w:rPr>
          <w:rFonts w:hint="cs"/>
          <w:b/>
          <w:bCs/>
          <w:color w:val="984806" w:themeColor="accent6" w:themeShade="80"/>
          <w:rtl/>
        </w:rPr>
        <w:t>/</w:t>
      </w:r>
      <w:r w:rsidR="00542A2F">
        <w:rPr>
          <w:rFonts w:hint="cs"/>
          <w:b/>
          <w:bCs/>
          <w:color w:val="984806" w:themeColor="accent6" w:themeShade="80"/>
          <w:rtl/>
        </w:rPr>
        <w:t>۸</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استاد سید محمد جواد شبیری</w:t>
      </w:r>
    </w:p>
    <w:p w14:paraId="53FF8816" w14:textId="77777777" w:rsidR="00BC2871" w:rsidRPr="00BD66FD" w:rsidRDefault="00BC2871" w:rsidP="00E95E72">
      <w:pPr>
        <w:jc w:val="center"/>
        <w:rPr>
          <w:color w:val="00B050"/>
          <w:rtl/>
        </w:rPr>
      </w:pPr>
      <w:r w:rsidRPr="00BD66FD">
        <w:rPr>
          <w:rFonts w:hint="cs"/>
          <w:color w:val="00B050"/>
          <w:rtl/>
        </w:rPr>
        <w:t>اعوذ بالله من الشیطان الرجیم</w:t>
      </w:r>
    </w:p>
    <w:p w14:paraId="0D148D76" w14:textId="77777777" w:rsidR="00BC2871" w:rsidRPr="00BD66FD" w:rsidRDefault="00BC2871" w:rsidP="00E95E72">
      <w:pPr>
        <w:jc w:val="center"/>
        <w:rPr>
          <w:color w:val="00B050"/>
          <w:rtl/>
        </w:rPr>
      </w:pPr>
      <w:r w:rsidRPr="00BD66FD">
        <w:rPr>
          <w:rFonts w:hint="cs"/>
          <w:color w:val="00B050"/>
          <w:rtl/>
        </w:rPr>
        <w:t>بسم الله الرحمن الرحیم</w:t>
      </w:r>
    </w:p>
    <w:p w14:paraId="688396B2" w14:textId="77777777" w:rsidR="00BC2871" w:rsidRPr="00BD66FD" w:rsidRDefault="00BC2871" w:rsidP="00BC2871">
      <w:pPr>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1B3918A9" w14:textId="77777777" w:rsidR="00BC2871" w:rsidRDefault="00BC2871" w:rsidP="00BC2871">
      <w:pPr>
        <w:rPr>
          <w:color w:val="00B050"/>
          <w:rtl/>
        </w:rPr>
      </w:pPr>
      <w:r w:rsidRPr="00BD66FD">
        <w:rPr>
          <w:rFonts w:hint="cs"/>
          <w:color w:val="00B050"/>
          <w:rtl/>
        </w:rPr>
        <w:t>و اللعن علی اعدائهم اجمعین من الآن الی قیام یوم الدین</w:t>
      </w:r>
    </w:p>
    <w:p w14:paraId="59DC64AD" w14:textId="77777777" w:rsidR="005A5CEE" w:rsidRDefault="00C556FA" w:rsidP="007356DA">
      <w:pPr>
        <w:rPr>
          <w:rtl/>
        </w:rPr>
      </w:pPr>
      <w:r>
        <w:rPr>
          <w:rFonts w:hint="cs"/>
          <w:rtl/>
        </w:rPr>
        <w:t>بحث سر این بود که اصل اوّلی در ضمان این هست که قیمت چه روزی محاسبه بشود. صحبت این بود که ضمان یک حکم وضعی است</w:t>
      </w:r>
      <w:r w:rsidR="0092785A">
        <w:rPr>
          <w:rFonts w:hint="cs"/>
          <w:rtl/>
        </w:rPr>
        <w:t xml:space="preserve">، این حکم وضعی یک حکم تکلیفی باید حتما همراهش باشد، بدون حکم تکلیفی حکم وضعی معنا ندارد. مثل همۀ احکام وضعی‌ها، ابتداءً ممکن است شخصی گفته بشود که اصل اوّلی این هست که زمان حکم تکلیفی و زمان حکم وضعی یکی باشد. ما وقتی می‌گوییم که مثلا این شیء نجس هست، مثلا گفتند این لباس نجس است، این غذا نجس است فلا تأکله. زمان حرمت اکل با زمان نجاست یکی هست. </w:t>
      </w:r>
      <w:r w:rsidR="001730B6">
        <w:rPr>
          <w:rFonts w:hint="cs"/>
          <w:rtl/>
        </w:rPr>
        <w:t>اینکه حرمت اکل یک زمان دیگری باشد و از حرمت اکل مربوط به یک زمان دیگر نجاست در زمان دیگر انتزاع بشود یا مصحح نجاست در زمان دیگر باشد این خلاف قاعده است. بنابراین ما مثلا بگوییم که چون وجوب اداء ازش ضمان از وجوب اداء</w:t>
      </w:r>
      <w:r w:rsidR="005A5CEE">
        <w:rPr>
          <w:rFonts w:hint="cs"/>
          <w:rtl/>
        </w:rPr>
        <w:t xml:space="preserve"> انتزاع می‌شود بنابراین ما بگوییم که باید قیمت همان زمان وجوب ادا را ملاحظه بشود.</w:t>
      </w:r>
    </w:p>
    <w:p w14:paraId="11EE36BD" w14:textId="77777777" w:rsidR="00DC3E69" w:rsidRDefault="005A5CEE" w:rsidP="007356DA">
      <w:pPr>
        <w:rPr>
          <w:rtl/>
        </w:rPr>
      </w:pPr>
      <w:r>
        <w:rPr>
          <w:rFonts w:hint="cs"/>
          <w:rtl/>
        </w:rPr>
        <w:t xml:space="preserve">پاسخ مطلب این هست که آن حکم تکلیفی که حکم وضعی ازش انتزاع می‌شود یک موقعی یک حکم فعلی است. اگر حکم فعلی باشد مثلا بگویند شما عهده‌دار، مثلا اگر گفتند که بر عهدۀ شما هست یک چیزی را ادا کنید، این بر عهده هست یعنی نفقۀ زوجه بر عهدۀ شماست مثلا، بحث نفقه. یعنی واجب هست نفقه را ادا کردن. واجب است نفقه را ادا کردن خب بگوییم همین الآنی که دینیت </w:t>
      </w:r>
      <w:r w:rsidR="00DC3E69">
        <w:rPr>
          <w:rFonts w:hint="cs"/>
          <w:rtl/>
        </w:rPr>
        <w:t>این نفقه به عهدۀ شما می‌آید همین زمان هم زمان ادائش است. این در جایی که حکم وضعی و حکم تکلیفی، حکم تکلیفی که ازش حکم وضعی انتزاع می‌شود حکم فعلی باشد.</w:t>
      </w:r>
    </w:p>
    <w:p w14:paraId="7A4B8679" w14:textId="51991715" w:rsidR="00C556FA" w:rsidRDefault="00DC3E69" w:rsidP="007356DA">
      <w:pPr>
        <w:rPr>
          <w:rtl/>
        </w:rPr>
      </w:pPr>
      <w:r>
        <w:rPr>
          <w:rFonts w:hint="cs"/>
          <w:rtl/>
        </w:rPr>
        <w:t xml:space="preserve">ولی اگر حکم وضعی ما از یک حکم تعلیقی انتزاع بشود مثل ضمان، ضمان مثلا حالا در مورد غاصب ما تطبیق کنیم در سایر موارد هم مطلب همین هست. ما می‌گوییم الغاصب ضامن للعین، ضامن للعین یعنی چی؟ حکم تکلیفی که هست این هست که اذا تلف العین وجب علی الغاصب اداء قیمته، دفع قیمته. </w:t>
      </w:r>
      <w:r w:rsidR="002050FE">
        <w:rPr>
          <w:rFonts w:hint="cs"/>
          <w:rtl/>
        </w:rPr>
        <w:t>اینجا اینکه ما بگوییم از همان اوّل ضمان که وجوب فعلی نمی‌آید، فعلیت وجوب بعد از تلف هست، این قضیۀ تعلیقیه صدق می‌کند. اینجا آن که ظاهر دلیل این هست آن این است که زمان وجوب فعلی با آن چیزی که مربوط به آن واجب هست هماهنگی دارد.</w:t>
      </w:r>
      <w:r w:rsidR="00902F6B">
        <w:rPr>
          <w:rFonts w:hint="cs"/>
          <w:rtl/>
        </w:rPr>
        <w:t xml:space="preserve"> یعنی وقتی که واجب هست اداء کنم قیمت همان زمان وجوب، زمانی که واجب هست ادا کنم</w:t>
      </w:r>
      <w:r w:rsidR="000E1F9E">
        <w:rPr>
          <w:rFonts w:hint="cs"/>
          <w:rtl/>
        </w:rPr>
        <w:t xml:space="preserve"> یعنی زمان فعلیت وجوب، نه زمانی که آن ضمان می‌آید. ظاهرش این است که یوم التلف را باید ملاحظه بشود. یک نکتۀ کلی را توجه داشته باشید، وقتی ما می‌گوییم که مثلا شما واجب است، در همین مثال ما اگر گفتیم کسی که </w:t>
      </w:r>
      <w:r w:rsidR="000F2308">
        <w:rPr>
          <w:rFonts w:hint="cs"/>
          <w:rtl/>
        </w:rPr>
        <w:t xml:space="preserve">کار خلافی بکند باید به فقیر صدقه بدهد. مراد از فقیر اینجا چه فقیری است؟ فقیری است که از آن اوّلی که این حکم وضعی جعل شده فقیر باشد یا موقعی که وجوب فعلی می‌شود؟ پیداست موقعی که وجوب فعلی می‌شود مراد هست دیگر. این قیمت هم قیمتی است که زمانی که وجوب فعلی می‌شود قیمت شیء باید باشد. بنابراین اینکه شما بخواهید با این بیان بگویید که زمان ضمان را </w:t>
      </w:r>
      <w:r w:rsidR="000F2308">
        <w:rPr>
          <w:rFonts w:hint="cs"/>
          <w:rtl/>
        </w:rPr>
        <w:lastRenderedPageBreak/>
        <w:t>باید ملاحظه بشود، نه زمان فعلیت حکم تکلیفی را باید در نظر گرفت که زمان فعلیت حکم تکلیفی ادای قیمت زمان تلف هست. یعنی این بیان دقیقا ممکن است به عنوان استدلال برای وجوب اداء یوم التلف استدلال بشود.</w:t>
      </w:r>
    </w:p>
    <w:p w14:paraId="7E9884AE" w14:textId="4771D364" w:rsidR="00A14A58" w:rsidRDefault="00A14A58" w:rsidP="007356DA">
      <w:pPr>
        <w:rPr>
          <w:rtl/>
        </w:rPr>
      </w:pPr>
      <w:r>
        <w:rPr>
          <w:rFonts w:hint="cs"/>
          <w:rtl/>
        </w:rPr>
        <w:t>یک مقدمه‌ای حاج آقا اشاره می‌فرمایند، من دو تا مقدمه برای فرمایش حاج آقا عرض بکنم تا بعد خود فرمایششان را خدمتتان عرض کنم.</w:t>
      </w:r>
    </w:p>
    <w:p w14:paraId="6370B3F9" w14:textId="77777777" w:rsidR="00CC7FFC" w:rsidRDefault="00A14A58" w:rsidP="00CC7FFC">
      <w:pPr>
        <w:rPr>
          <w:rtl/>
        </w:rPr>
      </w:pPr>
      <w:r>
        <w:rPr>
          <w:rFonts w:hint="cs"/>
          <w:rtl/>
        </w:rPr>
        <w:t xml:space="preserve">یک مقدمه این هست که عناوینی که بعضی از عناوین </w:t>
      </w:r>
      <w:r w:rsidR="00DF67B4">
        <w:rPr>
          <w:rFonts w:hint="cs"/>
          <w:rtl/>
        </w:rPr>
        <w:t xml:space="preserve">مصادیقش در، فرض کنید شارع به ما گفته یک کسی که از دنیا رفت یک چراغی بگذارید سر قبرش که روشن باشد. زمان قدیم آن چیزی که مایۀ روشنایی بوده مثلا شمع بوده، الآن وسیلۀ روشنایی تغییر کرده، آن مفهوم تغییر نکرده، مفهوم ثابت است ولی مصداق این مفهوم در زمان می‌تواند تغییر کرده باشد. یا مثلا شارع مقدس گفته که عاشروهن بالمعروف. حالا معروف را اگر </w:t>
      </w:r>
      <w:r w:rsidR="00DF67B4">
        <w:rPr>
          <w:rFonts w:hint="cs"/>
          <w:rtl/>
        </w:rPr>
        <w:t>به متعارف</w:t>
      </w:r>
      <w:r w:rsidR="00DF67B4">
        <w:rPr>
          <w:rFonts w:hint="cs"/>
          <w:rtl/>
        </w:rPr>
        <w:t xml:space="preserve"> معنا کنیم، آن چیزی که متعارف هست </w:t>
      </w:r>
      <w:r w:rsidR="00CC7FFC">
        <w:rPr>
          <w:rFonts w:hint="cs"/>
          <w:rtl/>
        </w:rPr>
        <w:t>به آن نحو معاشرت بکنیم. حالا آن بحث هست که مراد معروف چی هست، من حالا وارد آن بحث نمی‌خواهم بشوم. فرض کنید عاشروهن بالمعروف یعنی به سبک متعارف شما معاشرت کنید. متعارف در یک زمان مصداق‌هایش فرق می‌کند. هر زمان متعارفش یک گونه است. فرض کنید بگوییم که مرد باید نفقۀ زن را به مقدار متعارف بدهد. مقدار متعارف در قدیم ممکن بوده یک جور باشد در یک زمان دیگر هم یک جور دیگر باشد، اینها با همدیگر مقدارهایشان ممکن است متفاوت باشد.</w:t>
      </w:r>
    </w:p>
    <w:p w14:paraId="2D639103" w14:textId="00E6C8C4" w:rsidR="00CC7FFC" w:rsidRDefault="00CC7FFC" w:rsidP="00CC7FFC">
      <w:pPr>
        <w:rPr>
          <w:rtl/>
        </w:rPr>
      </w:pPr>
      <w:r>
        <w:rPr>
          <w:rFonts w:hint="cs"/>
          <w:rtl/>
        </w:rPr>
        <w:t>یک مثالی را حاج آقا مکرر ذکر می‌کنند که مثال خیلی مهم و جالبی هم هست متأسفانه دیدم یک جا می‌خواندم بعضی افراد هنوز توجه به این نکته ندارند. حاج آقا می‌فرمودند در یک جلسه‌ای بودیم بعضی از آقایانی که یک مقداری جنبۀ روشنفکری هم داشتند مطرح می‌کردند که آیات قرآنی که درش کلمۀ مؤمن به کار رفته این مؤمن نمی‌تواند به معنای شیعه باشد چون آن موقع که اصلا ولایت امیرالمؤمنین</w:t>
      </w:r>
      <w:r w:rsidR="005D0FEC">
        <w:rPr>
          <w:rFonts w:hint="cs"/>
          <w:rtl/>
        </w:rPr>
        <w:t>، ولایت امیر المؤمنین در سال آخر به طور رسمی واجب شده، یا ایها الرسول بلغ ما انزل الیک من ربک در عید غدیر هست و جزء آخرین یا اصلا آخرین فریضه‌ای هست که بر مردم واجب شده. بنابراین یا ایها الذین آمنوهایی که در قرآن هست ما باید بگوییم به معنای مثلا مسلم هست. حاج آقا می‌فرمودند که یا ایها الذین آمنوا یعنی به امور لازم الاعتقاد ایمان داشته باشید. امور لازم الاعتقاد قبل از نزول آیۀ ولایت</w:t>
      </w:r>
      <w:r w:rsidR="007E6AB3">
        <w:rPr>
          <w:rFonts w:hint="cs"/>
          <w:rtl/>
        </w:rPr>
        <w:t>، مسئلۀ ولایت درش نبوده ولی بعد از اینکه آیۀ ولایت نازل می‌شود ولایت حضرت امیر داخل در او هست، البته در زمان حضرت امیر لازم نبوده به سایر امام‌ها شخص معتقد باشد، هر کسی به آن امام زمان خودش و امام قبلی‌ها معتقد باشد مؤمن هست. مؤمن یعنی کسی که به امر لازم الاعتقادش ایمان داشته باشد. بنابراین زمان امام صادق مصداق مؤمن دوازده امامی نبوده، یعنی کسی به دوازده امام معتقد باشد، آن موقع لازم نبوده، ولی مطلق مسلمان هم نبوده، مسلمانی که تا امام صادق را معتقد باشد، همینجور در هر زمان امام زمانی که می‌آید چون من مات و لم یعرف امام زمانه مات میتة جاهلیة لزوم اعتقاد به امام زمان را می‌آورد. بنابراین مؤمن از جهت مفهومی مراد شیعۀ دوازده امامی نیست، ولی مصداق مؤمن در زمان کنونی شیعۀ دوازده امامی است، به خاطر اینکه این مفهوم اعتقاد لازم الاعتقاد الآن مصداقش دوازده امام هست، بنابراین الآن مطلق مسلمان‌ها عنوان مؤمن برشان صدق نمی‌کن</w:t>
      </w:r>
      <w:r w:rsidR="00FA48DA">
        <w:rPr>
          <w:rFonts w:hint="cs"/>
          <w:rtl/>
        </w:rPr>
        <w:t>د که جزء مسلمات شیعه هست که مؤمن به معنای امامی هست. بنابراین مفاهیم ممکن است مصداقش در طول زمان تغییر کند، این یک نکته.</w:t>
      </w:r>
    </w:p>
    <w:p w14:paraId="2B5E683F" w14:textId="77777777" w:rsidR="00D67C5A" w:rsidRDefault="00FA48DA" w:rsidP="00CC7FFC">
      <w:pPr>
        <w:rPr>
          <w:rtl/>
        </w:rPr>
      </w:pPr>
      <w:r>
        <w:rPr>
          <w:rFonts w:hint="cs"/>
          <w:rtl/>
        </w:rPr>
        <w:lastRenderedPageBreak/>
        <w:t xml:space="preserve">نکتۀ دوم اینکه عناوینی که موضوع احکام قرار می‌گیرند بعضی از این عناوین جنبۀ عنوان مشیر دارند، این مطلب در کفایه هست، </w:t>
      </w:r>
      <w:r w:rsidR="00D67C5A">
        <w:rPr>
          <w:rFonts w:hint="cs"/>
          <w:rtl/>
        </w:rPr>
        <w:t>مرحوم صاحب کفایه می‌گوید عناوین سه دسته هستند، بعضی از عناوین نسبت به حکم نه حدوثا و نه بقاءً اصلا دخالت ندارند صرفا عنوان مشیر هستند، مثل روایتی که در مورد رجوع به زراره امام علیه السلام فرمودند فعلیک بهذا الجالس. آن موقعی که امام علیه السلام می‌خواستند ارجاع بدهند زراره نشسته بوده اشاره می‌کند هذا الجالس. جالس بودن زراره دخالتی ندارند، فقط عنوان مشیری است که امام علیه السلام به وسیلۀ این عنوان ارجاع به آن ذات خاص را دادند.</w:t>
      </w:r>
    </w:p>
    <w:p w14:paraId="06529E42" w14:textId="6BC33965" w:rsidR="00FA48DA" w:rsidRDefault="00D67C5A" w:rsidP="00CC7FFC">
      <w:pPr>
        <w:rPr>
          <w:rtl/>
        </w:rPr>
      </w:pPr>
      <w:r>
        <w:rPr>
          <w:rFonts w:hint="cs"/>
          <w:rtl/>
        </w:rPr>
        <w:t>بعضی از عناوین نه، موضوعیت دارند. موضوعیت داشتن عنوان هم دو گونه است، گاهی اوقات فقط حدوث شیء دخالت دارد</w:t>
      </w:r>
      <w:r w:rsidR="003A07E0">
        <w:rPr>
          <w:rFonts w:hint="cs"/>
          <w:rtl/>
        </w:rPr>
        <w:t xml:space="preserve">، حدوث این عنوان حکم را اثبات می‌کند حدوثا و بقاءً. مثلا ممکن است بگوییم والد خودت را اکرام کن، والد یعنی کسی که، حالا والده تعبیر کنم که روشن‌تر. والدۀ خودت را اکرام کن، والده یعنی کسی که تو را زاییده است. آیا در زمانی که تو را زاییده است احترامش لازم هست؟ یا نه این زاییدن، اینکه والده من را می‌زاید منشأ می‌شود که احترام ثابتی واجب باشد، چه همان زمان زاییدن چه بعد از آن. یک موقعی هست نه این عنوان </w:t>
      </w:r>
      <w:r w:rsidR="00B02014">
        <w:rPr>
          <w:rFonts w:hint="cs"/>
          <w:rtl/>
        </w:rPr>
        <w:t>عنوان حدوثا و بقاءً دخالت دارد، می‌گوییم المسافر یقصّر. این مسافر هر زمانی که این عنوان صدق کرد وجوب قصر هم صدق می‌کند. اگر بقاءً شخص مسافر نبود وجوب قصر هم بقاءً نیست. کسی که حدوثا مسافر است، الآن مسافر است ولی بعدا دیگر مسافر نیست دیگر وجوب ندارد. حالا چجوری تشخیص داده می‌شود اینکه اینها داخل در کدام عناوین هستند این به تناسبات حکم و موضوع و نکات دیگری هست. حالا یک مثالی را</w:t>
      </w:r>
      <w:r w:rsidR="003712E3">
        <w:rPr>
          <w:rFonts w:hint="cs"/>
          <w:rtl/>
        </w:rPr>
        <w:t xml:space="preserve"> در همین اینکه عنوان مشیر هست یا خودش موضوعیت دارد، روایات در مورد اینکه حضرت رسول صلوات الله علیه چند بار حج به جا آوردند، این روایات مختلف است. حج رسمی علوی فقط حجة الاسلام و حجة الوداع بوده مورد بحث آن نیست، حجی که به صورت غیر رسمی انجام دادند. بعضی روایات می‌گوید ده حج به جا آوردند، بعضی روایات می‌گوید ۲۰ حج به جا آوردند. یک روایتی هست که توضیح داده، شاهد جمع این روایات است. بعضی از روایات می‌گوید ان النبی حجّ عشر حجات بعد نبوته و عشر حجت قبل نبوته. یعنی عنوان النبی را که در نظر بگیریم، النبی گاهی اوقات عنوان مشیر هست به حضرت محمد صلی الله علیه و آله و سلم. </w:t>
      </w:r>
      <w:r w:rsidR="00D862B7">
        <w:rPr>
          <w:rFonts w:hint="cs"/>
          <w:rtl/>
        </w:rPr>
        <w:t>به آن ذات مقدس، این ذات مقدس چه در زمانی که به وصل نبوت و به وصف نبی اللهی متصف بودند، چه به این وصف متصف نبوده‌اند. یک موقعی هست نه این عنوان النبی عنوان مشیر نیست، عنوان زمانی هست که پیامبر صلوات الله علیه به عنوان نبوت متصف هستند. وقتی عنوان مشیر در نظر بگیریم تعداد حج‌های پیغمبر ۲۰ تا حج بوده، وقتی موضوعیت برای این عنوان قائل باشیم تعداد حج‌های پیغمبر ده تا حج بوده، بعضی روایات بین این دو دسته روایات جمع کرده</w:t>
      </w:r>
      <w:r w:rsidR="002D1B41">
        <w:rPr>
          <w:rFonts w:hint="cs"/>
          <w:rtl/>
        </w:rPr>
        <w:t>، اگر حتی این روایات هم نبود چه بسا خود عرف متعارف این دو دسته روایات را که می‌دید اینجوری جمع می‌کرد که مثلا آنهایی که گفته ده تا عنوان مشیر نیست بلکه نبوت موضوعیت دارد، و آنهایی که گفته ۲۰ تا عنوان مشیر به ذات مقدس نبوی است. حالا اینها را داشته باشید این دو تا مقدمه را بیاییم در این بحث‌هایمان.</w:t>
      </w:r>
    </w:p>
    <w:p w14:paraId="65744213" w14:textId="4C629D68" w:rsidR="002D1B41" w:rsidRDefault="0021498F" w:rsidP="00533218">
      <w:pPr>
        <w:rPr>
          <w:rtl/>
        </w:rPr>
      </w:pPr>
      <w:r>
        <w:rPr>
          <w:rFonts w:hint="cs"/>
          <w:rtl/>
        </w:rPr>
        <w:t xml:space="preserve">در اینجا ما در مورد اینکه شخص ضامن است می‌گوییم ضمان از این جمله انتزاع شده، اذا تلف العین وجب اداء القیمة. این کلمۀ قیمت یک موقعی این قیمت را ما عنوان مشیر می‌گیریم برای یک مقدار رقم خاص، فرض کنید در زمان قدیم را در نظر بگیرید مثلا در همان مورد صحیحۀ ابی ولاد، می‌گوید ابوولاد ضامن قیمت بغل است، یعنی چی؟ یعنی اگر بغل تلف می‌شد باید قیمت بغل را می‌پرداخت، قیمت بغل یعنی چی؟ یعنی </w:t>
      </w:r>
      <w:r>
        <w:rPr>
          <w:rFonts w:hint="cs"/>
          <w:rtl/>
        </w:rPr>
        <w:lastRenderedPageBreak/>
        <w:t xml:space="preserve">موقع تلف ببینید بغل چقدر قیمت داشته مثلا بغل ۱۰۰ دینار می‌ارزیده باید ۱۰۰ دینار بدهد. یک موقعی عنوان مشیر هست بر یک عدد خاص که آن عدد خاص صد دینار است. یک موقع هست نه عنوان مشیر بر آن صد دینار نیست موضوعیت دارد. یعنی چی؟ قیمت یعنی ما یقوم مقام الشیء، قرار شد معنایش این باشد دیگر. ما می‌گوییم آن پولی که جای این </w:t>
      </w:r>
      <w:r w:rsidR="006F6CCB">
        <w:rPr>
          <w:rFonts w:hint="cs"/>
          <w:rtl/>
        </w:rPr>
        <w:t xml:space="preserve">بغل می‌نشیند، مقدار پولی که جای بغل می‌نشیند. یک موقعی باز می‌گوییم که حدوث قیام مقام بغل این موضوعیت دارد، این به عنوان مشیر یکی است فرق ندارد. یعنی آن زمانی که تلف شد ببین چه مقدار پول جای این بغل قرار می‌گیرد، بدل بغل هست، همان مقدار به گردن شما هم می‌آید، مقداری که در هنگام تلف جای بغل قرار می‌گیرد همان به عهدۀ شما می‌آید، این هم با عنوان مشیر یکی است خیلی فرق ندارد. </w:t>
      </w:r>
      <w:r w:rsidR="00846876">
        <w:rPr>
          <w:rFonts w:hint="cs"/>
          <w:rtl/>
        </w:rPr>
        <w:t xml:space="preserve">ولی اگر گفتیم نه موضوعیت دارد آن هم حدوث آن شیء، حدوثا و بقاءً دخالت دارد. یعنی هر زمانی که شما می‌خواهید این قیمت را ادا کنید ببینید در آن زمان ما یقوم مقام الشیء چه مقدار است؟ ما یقوم مقام الشیء را در هر زمان ملاحظه کنید. در این اصطلاح قیمت چیزی هست که زمان‌های مختلف مصادیقش تغییر می‌کند. قیمت یعنی ما یقوم مقام الشیء، ما یقوم مقام الشیء موقع مثلا یوم الغصب ممکن است صد دینار باشد، ده روز بعدش بشود هشتاد دینار، بعد دوباره بشود صد دینار، هی بالا و پایین برود، موقع ادا ممکن است پایین‌تر از موقع غصب باشد، ممکن است بالاتر از موقع غصب باشد، گفته شما واجب هست ما یقوم مقام الشیء را ادا کنید. این ما یقوم مقام الشیء به زمان‌ها تغییر می‌کند. کما اینکه مثلا شارع می‌گوید کسی که فلان کار را کرد باید ۶۰ تا مسکین </w:t>
      </w:r>
      <w:r w:rsidR="00533218">
        <w:rPr>
          <w:rFonts w:hint="cs"/>
          <w:rtl/>
        </w:rPr>
        <w:t>را سیر کند. آن زمانی که وجوب می‌آید ممکن است یک شخصی مسکین باشد ولی موقعی که من می‌خواهم ادا کنم دیگر مسکین نیست، آیا می‌توانم به آن شخصی که زمانی که حدوث وجوب شده آن مسکین بوده ولی الآن که می‌خواهم ادا کنم دیگر مسکین نیست، به حسب درک عرفی در اینکه به مسکین بدهد زمان ادا ملاحظه می‌شود مسکین، اینکه زمان حدوث وجوب مسکین بوده باشد آن موضوعیت ندارد، اگر زمان حدوث وجوب مسکین باشد بعدا از مسکین بودن بیفتد نمی‌شود ادا کرد. ولی اگر موقع حدوث وجوب مسکین نبوده الآن مسکین شده می‌شود ادا کرد. ما ممکن است اینجا همین را بگوییم، بگوییم که اینجا مثلا به تناسبات حکم و موضوع اینجا کلمۀ قیمت مثلا برایش موضوعیت قائل بشویم و آن موضوعیت هم به نحوی باشد که هم حدوثا و هم بقاءً این در حکم دخالت داشته باشد، حالا این مطلب درست هست یا درست نیست را بعدا، الآن فرصت نیست بعدا توضیح می‌دهم.</w:t>
      </w:r>
    </w:p>
    <w:p w14:paraId="159FD094" w14:textId="0B7D4448" w:rsidR="00533218" w:rsidRDefault="00533218" w:rsidP="00533218">
      <w:pPr>
        <w:rPr>
          <w:rtl/>
        </w:rPr>
      </w:pPr>
      <w:r>
        <w:rPr>
          <w:rFonts w:hint="cs"/>
          <w:rtl/>
        </w:rPr>
        <w:t xml:space="preserve">یک نکته اینجا می‌خواهم عرض بکنم آن این است، این نکته را توجه بفرمایید، بحث ما بحث تفاوت قیمت به جهت تورمی که در زمان کنونی هست نیست. </w:t>
      </w:r>
      <w:r w:rsidR="007F04B8">
        <w:rPr>
          <w:rFonts w:hint="cs"/>
          <w:rtl/>
        </w:rPr>
        <w:t xml:space="preserve">الآن در زمان کنونی به طور متعارف قیمت‌ها همه‌اش ارزش بازاری و قیمت خرید اشیاء پایین می‌آید. اینجا ما ممکن است بگوییم وقتی می‌گویند این قیمتش را باید ادا کنید قیمت روز را باید محاسبه کرد، قیمت آن روزی که هست. ولی این بحثی که اینجا هست مال زمانی هست که آن قیمت یوم الاداء ممکن است بالا برود ممکن است پایین بیاید. یوم الاداء ممکن است نسبت به یوم الغصب بالاتر باشد ممکن است پایین‌تر باشد، اینجور نیست که همیشه آن قیمت یوم الاداء پایین‌تر باشد که شما بگویید که یعنی ارزش پولی اشیاء پایین‌تر باشد که شما بگویید که باید به ملاحظۀ جوری باید اداء بشود که در موقع ادا کردن ارزش داشته باشد. این دو تا با همدیگر خلط نشود، محل بحث ما قیمت، یعنی تفاوت قیمت ناشی از تورم به معنای کنونی نیست، تفاوتی هست که ناشی از عرضه و تقاضایی هست که این عرضه و تقاضا وقت به وقت بالا و پایین می‌رفته بنابراین یوم الغصب ممکن است بالاتر از یوم الاداء باشد، </w:t>
      </w:r>
      <w:r w:rsidR="007F04B8">
        <w:rPr>
          <w:rFonts w:hint="cs"/>
          <w:rtl/>
        </w:rPr>
        <w:lastRenderedPageBreak/>
        <w:t>ممکن است پایین‌تر باشد و زمان، این یوم الاداهای مختلف، یعنی هی قیمت می‌رود بالا می‌آید پایین، می‌رود بالا می‌آید پایین</w:t>
      </w:r>
      <w:r w:rsidR="00D23345">
        <w:rPr>
          <w:rFonts w:hint="cs"/>
          <w:rtl/>
        </w:rPr>
        <w:t>، صحبت سر این هست که این بالا و پایین رفتن‌های قیمت آیا هر زمان که می‌خواهیم ادا بکنیم آن قیمتی که در آن زمان ادا هست را باید ملاحظه بشود یا یوم الغصب؟ حالا این توضیح بیشترش فردا ان شاء الله.</w:t>
      </w:r>
    </w:p>
    <w:p w14:paraId="29E13B83" w14:textId="71502670" w:rsidR="00D23345" w:rsidRDefault="00D23345" w:rsidP="00D23345">
      <w:pPr>
        <w:jc w:val="center"/>
        <w:rPr>
          <w:rtl/>
        </w:rPr>
      </w:pPr>
      <w:r>
        <w:rPr>
          <w:rFonts w:hint="cs"/>
          <w:rtl/>
        </w:rPr>
        <w:t>و صلی الله علی سیدنا و نبینا محمد و آل محمد</w:t>
      </w:r>
    </w:p>
    <w:sectPr w:rsidR="00D23345"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1604F" w14:textId="77777777" w:rsidR="001D04CC" w:rsidRDefault="001D04CC" w:rsidP="0077572C">
      <w:r>
        <w:separator/>
      </w:r>
    </w:p>
  </w:endnote>
  <w:endnote w:type="continuationSeparator" w:id="0">
    <w:p w14:paraId="58EE822B" w14:textId="77777777" w:rsidR="001D04CC" w:rsidRDefault="001D04CC"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30295" w14:textId="77777777" w:rsidR="001D04CC" w:rsidRDefault="001D04CC" w:rsidP="0077572C">
      <w:r>
        <w:separator/>
      </w:r>
    </w:p>
  </w:footnote>
  <w:footnote w:type="continuationSeparator" w:id="0">
    <w:p w14:paraId="126F7D03" w14:textId="77777777" w:rsidR="001D04CC" w:rsidRDefault="001D04CC"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0E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7C0"/>
    <w:rsid w:val="00113C24"/>
    <w:rsid w:val="001144F2"/>
    <w:rsid w:val="001147BF"/>
    <w:rsid w:val="00114D94"/>
    <w:rsid w:val="00114E57"/>
    <w:rsid w:val="00115572"/>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23"/>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D09"/>
    <w:rsid w:val="002C3ED2"/>
    <w:rsid w:val="002C3F4C"/>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9"/>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99A"/>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6E8B"/>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2A0"/>
    <w:rsid w:val="0054056D"/>
    <w:rsid w:val="005405FA"/>
    <w:rsid w:val="00540626"/>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547"/>
    <w:rsid w:val="006A4640"/>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4F1"/>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4A0"/>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85A"/>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36F"/>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A4"/>
    <w:rsid w:val="00A77DED"/>
    <w:rsid w:val="00A80058"/>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115"/>
    <w:rsid w:val="00AE746C"/>
    <w:rsid w:val="00AE7A0C"/>
    <w:rsid w:val="00AE7CE5"/>
    <w:rsid w:val="00AE7E17"/>
    <w:rsid w:val="00AE7F3C"/>
    <w:rsid w:val="00AF0078"/>
    <w:rsid w:val="00AF0626"/>
    <w:rsid w:val="00AF0B2A"/>
    <w:rsid w:val="00AF1331"/>
    <w:rsid w:val="00AF16DE"/>
    <w:rsid w:val="00AF1857"/>
    <w:rsid w:val="00AF1EC3"/>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EAD"/>
    <w:rsid w:val="00C72157"/>
    <w:rsid w:val="00C722E4"/>
    <w:rsid w:val="00C7236F"/>
    <w:rsid w:val="00C72BE2"/>
    <w:rsid w:val="00C7319A"/>
    <w:rsid w:val="00C73263"/>
    <w:rsid w:val="00C73271"/>
    <w:rsid w:val="00C7374F"/>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205E"/>
    <w:rsid w:val="00D62780"/>
    <w:rsid w:val="00D62B10"/>
    <w:rsid w:val="00D62D1C"/>
    <w:rsid w:val="00D62D7A"/>
    <w:rsid w:val="00D62D8E"/>
    <w:rsid w:val="00D63576"/>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29D"/>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37119</TotalTime>
  <Pages>5</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2575</cp:revision>
  <cp:lastPrinted>2024-10-20T12:46:00Z</cp:lastPrinted>
  <dcterms:created xsi:type="dcterms:W3CDTF">2022-10-08T12:09:00Z</dcterms:created>
  <dcterms:modified xsi:type="dcterms:W3CDTF">2024-10-28T04:05:00Z</dcterms:modified>
</cp:coreProperties>
</file>