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4AF8C" w14:textId="77777777" w:rsidR="00BD54F2" w:rsidRPr="00B710E5" w:rsidRDefault="00BD54F2" w:rsidP="00B710E5">
      <w:pPr>
        <w:bidi/>
        <w:jc w:val="both"/>
        <w:rPr>
          <w:rFonts w:ascii="IRMitra" w:hAnsi="IRMitra" w:cs="IRMitra"/>
          <w:b/>
          <w:bCs/>
          <w:color w:val="C00000"/>
          <w:sz w:val="28"/>
          <w:szCs w:val="28"/>
          <w:shd w:val="clear" w:color="auto" w:fill="FFFFFF"/>
          <w:rtl/>
          <w:lang w:val="x-none"/>
        </w:rPr>
      </w:pPr>
      <w:r w:rsidRPr="00B710E5">
        <w:rPr>
          <w:rFonts w:ascii="IRMitra" w:eastAsia="Calibri" w:hAnsi="IRMitra" w:cs="IRMitra"/>
          <w:b/>
          <w:bCs/>
          <w:color w:val="0070C0"/>
          <w:sz w:val="28"/>
          <w:szCs w:val="28"/>
          <w:shd w:val="clear" w:color="auto" w:fill="FFFFFF"/>
          <w:rtl/>
          <w:lang w:val="x-none"/>
        </w:rPr>
        <w:t xml:space="preserve">درس خارج فقه استاد معظم آقای حاج سید محمدجواد شبیری </w:t>
      </w:r>
    </w:p>
    <w:p w14:paraId="17C6132D" w14:textId="77777777" w:rsidR="00A7470C" w:rsidRPr="00B710E5" w:rsidRDefault="00A7470C" w:rsidP="00B710E5">
      <w:pPr>
        <w:bidi/>
        <w:jc w:val="both"/>
        <w:rPr>
          <w:rFonts w:ascii="IRMitra" w:hAnsi="IRMitra" w:cs="IRMitra"/>
          <w:b/>
          <w:bCs/>
          <w:color w:val="C00000"/>
          <w:sz w:val="28"/>
          <w:szCs w:val="28"/>
          <w:shd w:val="clear" w:color="auto" w:fill="FFFFFF"/>
          <w:lang w:val="x-none"/>
        </w:rPr>
      </w:pPr>
      <w:r w:rsidRPr="00B710E5">
        <w:rPr>
          <w:rFonts w:ascii="IRMitra" w:hAnsi="IRMitra" w:cs="IRMitra"/>
          <w:b/>
          <w:bCs/>
          <w:color w:val="C00000"/>
          <w:sz w:val="28"/>
          <w:szCs w:val="28"/>
          <w:shd w:val="clear" w:color="auto" w:fill="FFFFFF"/>
          <w:rtl/>
          <w:lang w:val="x-none"/>
        </w:rPr>
        <w:t>بحث: زکات/</w:t>
      </w:r>
      <w:bookmarkStart w:id="0" w:name="BokSabj_d"/>
      <w:bookmarkEnd w:id="0"/>
      <w:r w:rsidRPr="00B710E5">
        <w:rPr>
          <w:rFonts w:ascii="IRMitra" w:hAnsi="IRMitra" w:cs="IRMitra"/>
          <w:b/>
          <w:bCs/>
          <w:color w:val="C00000"/>
          <w:sz w:val="28"/>
          <w:szCs w:val="28"/>
          <w:shd w:val="clear" w:color="auto" w:fill="FFFFFF"/>
          <w:rtl/>
          <w:lang w:val="x-none"/>
        </w:rPr>
        <w:t>استثناء مئونه در زکات</w:t>
      </w:r>
    </w:p>
    <w:p w14:paraId="4466C582" w14:textId="77777777" w:rsidR="001C4ED1" w:rsidRPr="00B710E5" w:rsidRDefault="001C4ED1" w:rsidP="00B710E5">
      <w:pPr>
        <w:bidi/>
        <w:jc w:val="both"/>
        <w:rPr>
          <w:rFonts w:ascii="IRMitra" w:hAnsi="IRMitra" w:cs="IRMitra"/>
          <w:b/>
          <w:bCs/>
          <w:color w:val="C00000"/>
          <w:sz w:val="28"/>
          <w:szCs w:val="28"/>
          <w:shd w:val="clear" w:color="auto" w:fill="FFFFFF"/>
          <w:rtl/>
          <w:lang w:val="x-none" w:bidi="fa-IR"/>
        </w:rPr>
      </w:pPr>
      <w:r w:rsidRPr="00B710E5">
        <w:rPr>
          <w:rFonts w:ascii="IRMitra" w:hAnsi="IRMitra" w:cs="IRMitra"/>
          <w:b/>
          <w:bCs/>
          <w:color w:val="C00000"/>
          <w:sz w:val="28"/>
          <w:szCs w:val="28"/>
          <w:shd w:val="clear" w:color="auto" w:fill="FFFFFF"/>
          <w:lang w:val="x-none" w:bidi="fa-IR"/>
        </w:rPr>
        <w:t>Feghh 42-14040817</w:t>
      </w:r>
    </w:p>
    <w:p w14:paraId="66EA8FB2" w14:textId="42D01948" w:rsidR="00A7470C" w:rsidRPr="00B710E5" w:rsidRDefault="00A7470C" w:rsidP="00B710E5">
      <w:pPr>
        <w:bidi/>
        <w:jc w:val="both"/>
        <w:rPr>
          <w:rFonts w:ascii="IRMitra" w:hAnsi="IRMitra" w:cs="IRMitra"/>
          <w:b/>
          <w:bCs/>
          <w:color w:val="C00000"/>
          <w:sz w:val="28"/>
          <w:szCs w:val="28"/>
          <w:shd w:val="clear" w:color="auto" w:fill="FFFFFF"/>
          <w:lang w:val="x-none"/>
        </w:rPr>
      </w:pPr>
      <w:r w:rsidRPr="00B710E5">
        <w:rPr>
          <w:rFonts w:ascii="IRMitra" w:hAnsi="IRMitra" w:cs="IRMitra"/>
          <w:b/>
          <w:bCs/>
          <w:color w:val="C00000"/>
          <w:sz w:val="28"/>
          <w:szCs w:val="28"/>
          <w:shd w:val="clear" w:color="auto" w:fill="FFFFFF"/>
          <w:rtl/>
          <w:lang w:val="x-none"/>
        </w:rPr>
        <w:t>متن خام</w:t>
      </w:r>
    </w:p>
    <w:p w14:paraId="4F977DC6" w14:textId="345DA2DB" w:rsidR="00A7470C" w:rsidRPr="00B710E5" w:rsidRDefault="00A7470C" w:rsidP="00B710E5">
      <w:pPr>
        <w:bidi/>
        <w:jc w:val="both"/>
        <w:rPr>
          <w:rFonts w:ascii="IRMitra" w:hAnsi="IRMitra" w:cs="IRMitra"/>
          <w:b/>
          <w:bCs/>
          <w:color w:val="C00000"/>
          <w:sz w:val="28"/>
          <w:szCs w:val="28"/>
          <w:shd w:val="clear" w:color="auto" w:fill="FFFFFF"/>
        </w:rPr>
      </w:pPr>
      <w:r w:rsidRPr="00B710E5">
        <w:rPr>
          <w:rFonts w:ascii="IRMitra" w:hAnsi="IRMitra" w:cs="IRMitra"/>
          <w:b/>
          <w:bCs/>
          <w:color w:val="C00000"/>
          <w:sz w:val="28"/>
          <w:szCs w:val="28"/>
          <w:shd w:val="clear" w:color="auto" w:fill="FFFFFF"/>
          <w:rtl/>
          <w:lang w:val="x-none"/>
        </w:rPr>
        <w:t xml:space="preserve"> سال پنجم – جلسه42</w:t>
      </w:r>
    </w:p>
    <w:p w14:paraId="5BDC1799" w14:textId="69123F7B" w:rsidR="00A7470C" w:rsidRPr="00B710E5" w:rsidRDefault="00A7470C" w:rsidP="00B710E5">
      <w:pPr>
        <w:bidi/>
        <w:jc w:val="both"/>
        <w:rPr>
          <w:rFonts w:ascii="IRMitra" w:hAnsi="IRMitra" w:cs="IRMitra"/>
          <w:color w:val="00B050"/>
          <w:sz w:val="28"/>
          <w:szCs w:val="28"/>
          <w:rtl/>
          <w:lang w:bidi="fa-IR"/>
        </w:rPr>
      </w:pPr>
      <w:r w:rsidRPr="00B710E5">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0DEC645C" w14:textId="26810C90" w:rsidR="00B710E5" w:rsidRPr="001A3BA8" w:rsidRDefault="00B710E5" w:rsidP="00B710E5">
      <w:pPr>
        <w:pStyle w:val="Heading1"/>
        <w:rPr>
          <w:b/>
          <w:bCs/>
          <w:rtl/>
        </w:rPr>
      </w:pPr>
      <w:r w:rsidRPr="001A3BA8">
        <w:rPr>
          <w:b/>
          <w:bCs/>
          <w:rtl/>
        </w:rPr>
        <w:t>طرح مسئله</w:t>
      </w:r>
      <w:r w:rsidRPr="001A3BA8">
        <w:rPr>
          <w:rFonts w:hint="cs"/>
          <w:b/>
          <w:bCs/>
          <w:rtl/>
        </w:rPr>
        <w:t>:</w:t>
      </w:r>
      <w:r w:rsidRPr="001A3BA8">
        <w:rPr>
          <w:b/>
          <w:bCs/>
          <w:rtl/>
        </w:rPr>
        <w:t xml:space="preserve"> آ</w:t>
      </w:r>
      <w:r w:rsidRPr="001A3BA8">
        <w:rPr>
          <w:rFonts w:hint="cs"/>
          <w:b/>
          <w:bCs/>
          <w:rtl/>
        </w:rPr>
        <w:t>ی</w:t>
      </w:r>
      <w:r w:rsidRPr="001A3BA8">
        <w:rPr>
          <w:rFonts w:hint="eastAsia"/>
          <w:b/>
          <w:bCs/>
          <w:rtl/>
        </w:rPr>
        <w:t>ا</w:t>
      </w:r>
      <w:r w:rsidRPr="001A3BA8">
        <w:rPr>
          <w:b/>
          <w:bCs/>
          <w:rtl/>
        </w:rPr>
        <w:t xml:space="preserve"> ورثه قبل از ادا</w:t>
      </w:r>
      <w:r w:rsidRPr="001A3BA8">
        <w:rPr>
          <w:rFonts w:hint="cs"/>
          <w:b/>
          <w:bCs/>
          <w:rtl/>
        </w:rPr>
        <w:t>ی</w:t>
      </w:r>
      <w:r w:rsidRPr="001A3BA8">
        <w:rPr>
          <w:b/>
          <w:bCs/>
          <w:rtl/>
        </w:rPr>
        <w:t xml:space="preserve"> د</w:t>
      </w:r>
      <w:r w:rsidRPr="001A3BA8">
        <w:rPr>
          <w:rFonts w:hint="cs"/>
          <w:b/>
          <w:bCs/>
          <w:rtl/>
        </w:rPr>
        <w:t>ی</w:t>
      </w:r>
      <w:r w:rsidRPr="001A3BA8">
        <w:rPr>
          <w:rFonts w:hint="eastAsia"/>
          <w:b/>
          <w:bCs/>
          <w:rtl/>
        </w:rPr>
        <w:t>ن</w:t>
      </w:r>
      <w:r w:rsidRPr="001A3BA8">
        <w:rPr>
          <w:b/>
          <w:bCs/>
          <w:rtl/>
        </w:rPr>
        <w:t xml:space="preserve"> حق تصرف در ترکه دارند </w:t>
      </w:r>
      <w:r w:rsidRPr="001A3BA8">
        <w:rPr>
          <w:rFonts w:hint="cs"/>
          <w:b/>
          <w:bCs/>
          <w:rtl/>
        </w:rPr>
        <w:t>ی</w:t>
      </w:r>
      <w:r w:rsidRPr="001A3BA8">
        <w:rPr>
          <w:rFonts w:hint="eastAsia"/>
          <w:b/>
          <w:bCs/>
          <w:rtl/>
        </w:rPr>
        <w:t>ا</w:t>
      </w:r>
      <w:r w:rsidRPr="001A3BA8">
        <w:rPr>
          <w:b/>
          <w:bCs/>
          <w:rtl/>
        </w:rPr>
        <w:t xml:space="preserve"> ندارند</w:t>
      </w:r>
    </w:p>
    <w:p w14:paraId="001C22E7" w14:textId="787CF629" w:rsidR="0061477F" w:rsidRDefault="00B710E5" w:rsidP="00B710E5">
      <w:pPr>
        <w:bidi/>
        <w:jc w:val="both"/>
        <w:rPr>
          <w:rFonts w:ascii="IRMitra" w:hAnsi="IRMitra" w:cs="IRMitra"/>
          <w:sz w:val="28"/>
          <w:szCs w:val="28"/>
          <w:rtl/>
          <w:lang w:bidi="fa-IR"/>
        </w:rPr>
      </w:pPr>
      <w:r>
        <w:rPr>
          <w:rFonts w:ascii="IRMitra" w:hAnsi="IRMitra" w:cs="IRMitra" w:hint="cs"/>
          <w:sz w:val="28"/>
          <w:szCs w:val="28"/>
          <w:rtl/>
          <w:lang w:bidi="fa-IR"/>
        </w:rPr>
        <w:t xml:space="preserve">عرض شد مرحوم سید </w:t>
      </w:r>
      <w:r w:rsidRPr="00B710E5">
        <w:rPr>
          <w:rFonts w:ascii="IRMitra" w:hAnsi="IRMitra" w:cs="IRMitra"/>
          <w:sz w:val="28"/>
          <w:szCs w:val="28"/>
          <w:rtl/>
          <w:lang w:bidi="fa-IR"/>
        </w:rPr>
        <w:t>در چند جا به این مسئله اشاره کرده‌اند که آیا ورثه قبل از ادای دین حق تصرف در ترکه دارند یا ندارند. در دو مسئله در کتاب الصلاة بود؛ دو مسئلهٔ پشت سر هم</w:t>
      </w:r>
      <w:r w:rsidR="0061477F">
        <w:rPr>
          <w:rFonts w:ascii="IRMitra" w:hAnsi="IRMitra" w:cs="IRMitra" w:hint="cs"/>
          <w:sz w:val="28"/>
          <w:szCs w:val="28"/>
          <w:rtl/>
          <w:lang w:bidi="fa-IR"/>
        </w:rPr>
        <w:t>؛</w:t>
      </w:r>
      <w:r w:rsidRPr="00B710E5">
        <w:rPr>
          <w:rFonts w:ascii="IRMitra" w:hAnsi="IRMitra" w:cs="IRMitra"/>
          <w:sz w:val="28"/>
          <w:szCs w:val="28"/>
          <w:rtl/>
          <w:lang w:bidi="fa-IR"/>
        </w:rPr>
        <w:t xml:space="preserve"> ٔجلد 2، صفحه 372، مسئله 14 و 15 بود. من محلش را پیدا نمی‌کردم و یک قدری دیر کردم؛ داشتم می‌گشتم چون برگه‌ای که دستم بود گم شده بود. یادم هم رفته بود با چه تعبیراتی بود و اینها پیدا نمی‌شد و خیلی معطل شدم تا پیدایش کنم دوباره</w:t>
      </w:r>
      <w:r w:rsidR="0061477F">
        <w:rPr>
          <w:rFonts w:ascii="IRMitra" w:hAnsi="IRMitra" w:cs="IRMitra" w:hint="cs"/>
          <w:sz w:val="28"/>
          <w:szCs w:val="28"/>
          <w:rtl/>
          <w:lang w:bidi="fa-IR"/>
        </w:rPr>
        <w:t xml:space="preserve">؛ </w:t>
      </w:r>
      <w:r w:rsidRPr="00B710E5">
        <w:rPr>
          <w:rFonts w:ascii="IRMitra" w:hAnsi="IRMitra" w:cs="IRMitra"/>
          <w:sz w:val="28"/>
          <w:szCs w:val="28"/>
          <w:rtl/>
          <w:lang w:bidi="fa-IR"/>
        </w:rPr>
        <w:t xml:space="preserve">همین مسئله 14 و 15 بود از مکان مصلی. </w:t>
      </w:r>
    </w:p>
    <w:p w14:paraId="787BE5B2" w14:textId="77777777" w:rsidR="00513282" w:rsidRDefault="00B710E5" w:rsidP="0061477F">
      <w:pPr>
        <w:bidi/>
        <w:jc w:val="both"/>
        <w:rPr>
          <w:rFonts w:ascii="IRMitra" w:hAnsi="IRMitra" w:cs="IRMitra"/>
          <w:sz w:val="28"/>
          <w:szCs w:val="28"/>
          <w:rtl/>
          <w:lang w:bidi="fa-IR"/>
        </w:rPr>
      </w:pPr>
      <w:r w:rsidRPr="00B710E5">
        <w:rPr>
          <w:rFonts w:ascii="IRMitra" w:hAnsi="IRMitra" w:cs="IRMitra"/>
          <w:sz w:val="28"/>
          <w:szCs w:val="28"/>
          <w:rtl/>
          <w:lang w:bidi="fa-IR"/>
        </w:rPr>
        <w:t>در مسئله 15، خب عرض کردیم که حواشی‌ای که در اینجا هست، یک سری حواشی بر پایهٔ این است که ما ورثه را مالک بدانیم و حقی برای د</w:t>
      </w:r>
      <w:r w:rsidR="00513282">
        <w:rPr>
          <w:rFonts w:ascii="IRMitra" w:hAnsi="IRMitra" w:cs="IRMitra" w:hint="cs"/>
          <w:sz w:val="28"/>
          <w:szCs w:val="28"/>
          <w:rtl/>
          <w:lang w:bidi="fa-IR"/>
        </w:rPr>
        <w:t>ُ</w:t>
      </w:r>
      <w:r w:rsidRPr="00B710E5">
        <w:rPr>
          <w:rFonts w:ascii="IRMitra" w:hAnsi="IRMitra" w:cs="IRMitra"/>
          <w:sz w:val="28"/>
          <w:szCs w:val="28"/>
          <w:rtl/>
          <w:lang w:bidi="fa-IR"/>
        </w:rPr>
        <w:t>ی</w:t>
      </w:r>
      <w:r w:rsidR="00513282">
        <w:rPr>
          <w:rFonts w:ascii="IRMitra" w:hAnsi="IRMitra" w:cs="IRMitra" w:hint="cs"/>
          <w:sz w:val="28"/>
          <w:szCs w:val="28"/>
          <w:rtl/>
          <w:lang w:bidi="fa-IR"/>
        </w:rPr>
        <w:t>ّ</w:t>
      </w:r>
      <w:r w:rsidRPr="00B710E5">
        <w:rPr>
          <w:rFonts w:ascii="IRMitra" w:hAnsi="IRMitra" w:cs="IRMitra"/>
          <w:sz w:val="28"/>
          <w:szCs w:val="28"/>
          <w:rtl/>
          <w:lang w:bidi="fa-IR"/>
        </w:rPr>
        <w:t>ان در این مال قائل باشیم و خب بحث را در این فضا دنبال می‌کنیم.</w:t>
      </w:r>
    </w:p>
    <w:p w14:paraId="40D2CAD4" w14:textId="1003AFCC" w:rsidR="00B710E5" w:rsidRPr="00B710E5" w:rsidRDefault="00B710E5" w:rsidP="00513282">
      <w:pPr>
        <w:bidi/>
        <w:jc w:val="both"/>
        <w:rPr>
          <w:rFonts w:ascii="IRMitra" w:hAnsi="IRMitra" w:cs="IRMitra"/>
          <w:sz w:val="28"/>
          <w:szCs w:val="28"/>
          <w:rtl/>
          <w:lang w:bidi="fa-IR"/>
        </w:rPr>
      </w:pPr>
      <w:r w:rsidRPr="00B710E5">
        <w:rPr>
          <w:rFonts w:ascii="IRMitra" w:hAnsi="IRMitra" w:cs="IRMitra"/>
          <w:sz w:val="28"/>
          <w:szCs w:val="28"/>
          <w:rtl/>
          <w:lang w:bidi="fa-IR"/>
        </w:rPr>
        <w:t xml:space="preserve"> یک بحث این است که ما نه، ورثه را مالک ندانیم و بگوییم این ملک میت است که مرحوم آقای بروجردی روی این فضا بحث را دنبال کردند و حواشی ایشان و حواشی بعضی از آقایان دیگر روی این فضا هست</w:t>
      </w:r>
      <w:r w:rsidRPr="00B710E5">
        <w:rPr>
          <w:rFonts w:ascii="IRMitra" w:hAnsi="IRMitra" w:cs="IRMitra"/>
          <w:sz w:val="28"/>
          <w:szCs w:val="28"/>
          <w:lang w:bidi="fa-IR"/>
        </w:rPr>
        <w:t>.</w:t>
      </w:r>
    </w:p>
    <w:p w14:paraId="71BC03B3" w14:textId="77777777" w:rsidR="00B710E5" w:rsidRPr="00B710E5" w:rsidRDefault="00B710E5" w:rsidP="00B710E5">
      <w:pPr>
        <w:bidi/>
        <w:jc w:val="both"/>
        <w:rPr>
          <w:rFonts w:ascii="IRMitra" w:hAnsi="IRMitra" w:cs="IRMitra"/>
          <w:sz w:val="28"/>
          <w:szCs w:val="28"/>
          <w:rtl/>
          <w:lang w:bidi="fa-IR"/>
        </w:rPr>
      </w:pPr>
    </w:p>
    <w:p w14:paraId="54E6DE51" w14:textId="77777777" w:rsidR="00B710E5" w:rsidRPr="00B710E5" w:rsidRDefault="00B710E5" w:rsidP="00B710E5">
      <w:pPr>
        <w:bidi/>
        <w:jc w:val="both"/>
        <w:rPr>
          <w:rFonts w:ascii="IRMitra" w:hAnsi="IRMitra" w:cs="IRMitra"/>
          <w:sz w:val="28"/>
          <w:szCs w:val="28"/>
          <w:rtl/>
          <w:lang w:bidi="fa-IR"/>
        </w:rPr>
      </w:pPr>
      <w:r w:rsidRPr="00B710E5">
        <w:rPr>
          <w:rFonts w:ascii="IRMitra" w:hAnsi="IRMitra" w:cs="IRMitra"/>
          <w:sz w:val="28"/>
          <w:szCs w:val="28"/>
          <w:rtl/>
          <w:lang w:bidi="fa-IR"/>
        </w:rPr>
        <w:t>دیدگاه آیت‌الله بروجردی</w:t>
      </w:r>
    </w:p>
    <w:p w14:paraId="37EB9FAB" w14:textId="77777777" w:rsidR="00B710E5" w:rsidRPr="00B710E5" w:rsidRDefault="00B710E5" w:rsidP="00B710E5">
      <w:pPr>
        <w:bidi/>
        <w:jc w:val="both"/>
        <w:rPr>
          <w:rFonts w:ascii="IRMitra" w:hAnsi="IRMitra" w:cs="IRMitra"/>
          <w:sz w:val="28"/>
          <w:szCs w:val="28"/>
          <w:rtl/>
          <w:lang w:bidi="fa-IR"/>
        </w:rPr>
      </w:pPr>
      <w:r w:rsidRPr="00B710E5">
        <w:rPr>
          <w:rFonts w:ascii="IRMitra" w:hAnsi="IRMitra" w:cs="IRMitra"/>
          <w:sz w:val="28"/>
          <w:szCs w:val="28"/>
          <w:rtl/>
          <w:lang w:bidi="fa-IR"/>
        </w:rPr>
        <w:t>آقای بروجردی اینجا یک حاشیه زدند. حالا عبارت سید را یک بار دیگر می‌خوانم و در مورد حاشیهٔ مرحوم آقای بروجردی صحبت کنیم. یک حاشیه آقای بروجردی دارند؛ عرض کردم دو حاشیه است که حاشیهٔ قابل توجهی است در این مسئله. یکی حاشیهٔ مرحوم آقای بروجردی است و یکی حاشیهٔ مرحوم آقای حکیم</w:t>
      </w:r>
      <w:r w:rsidRPr="00B710E5">
        <w:rPr>
          <w:rFonts w:ascii="IRMitra" w:hAnsi="IRMitra" w:cs="IRMitra"/>
          <w:sz w:val="28"/>
          <w:szCs w:val="28"/>
          <w:lang w:bidi="fa-IR"/>
        </w:rPr>
        <w:t>.</w:t>
      </w:r>
    </w:p>
    <w:p w14:paraId="65593F95" w14:textId="77777777" w:rsidR="00B710E5" w:rsidRPr="00B710E5" w:rsidRDefault="00B710E5" w:rsidP="00B710E5">
      <w:pPr>
        <w:bidi/>
        <w:jc w:val="both"/>
        <w:rPr>
          <w:rFonts w:ascii="IRMitra" w:hAnsi="IRMitra" w:cs="IRMitra"/>
          <w:sz w:val="28"/>
          <w:szCs w:val="28"/>
          <w:rtl/>
          <w:lang w:bidi="fa-IR"/>
        </w:rPr>
      </w:pPr>
    </w:p>
    <w:p w14:paraId="781F8C81" w14:textId="45E3D50D" w:rsidR="003147DC" w:rsidRDefault="00B710E5" w:rsidP="00B710E5">
      <w:pPr>
        <w:bidi/>
        <w:jc w:val="both"/>
        <w:rPr>
          <w:rFonts w:ascii="IRMitra" w:hAnsi="IRMitra" w:cs="IRMitra"/>
          <w:sz w:val="28"/>
          <w:szCs w:val="28"/>
          <w:rtl/>
          <w:lang w:bidi="fa-IR"/>
        </w:rPr>
      </w:pPr>
      <w:r w:rsidRPr="00B710E5">
        <w:rPr>
          <w:rFonts w:ascii="IRMitra" w:hAnsi="IRMitra" w:cs="IRMitra"/>
          <w:sz w:val="28"/>
          <w:szCs w:val="28"/>
          <w:rtl/>
          <w:lang w:bidi="fa-IR"/>
        </w:rPr>
        <w:lastRenderedPageBreak/>
        <w:t xml:space="preserve">متن عروه این است: </w:t>
      </w:r>
      <w:r w:rsidRPr="001A3BA8">
        <w:rPr>
          <w:rFonts w:ascii="IRMitra" w:hAnsi="IRMitra" w:cs="IRMitra"/>
          <w:color w:val="00B0F0"/>
          <w:sz w:val="28"/>
          <w:szCs w:val="28"/>
          <w:rtl/>
          <w:lang w:bidi="fa-IR"/>
        </w:rPr>
        <w:t>«اذا مات و عل</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ه</w:t>
      </w:r>
      <w:r w:rsidRPr="001A3BA8">
        <w:rPr>
          <w:rFonts w:ascii="IRMitra" w:hAnsi="IRMitra" w:cs="IRMitra"/>
          <w:color w:val="00B0F0"/>
          <w:sz w:val="28"/>
          <w:szCs w:val="28"/>
          <w:rtl/>
          <w:lang w:bidi="fa-IR"/>
        </w:rPr>
        <w:t xml:space="preserve"> د</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نٌ</w:t>
      </w:r>
      <w:r w:rsidRPr="001A3BA8">
        <w:rPr>
          <w:rFonts w:ascii="IRMitra" w:hAnsi="IRMitra" w:cs="IRMitra"/>
          <w:color w:val="00B0F0"/>
          <w:sz w:val="28"/>
          <w:szCs w:val="28"/>
          <w:rtl/>
          <w:lang w:bidi="fa-IR"/>
        </w:rPr>
        <w:t xml:space="preserve"> مستغرق</w:t>
      </w:r>
      <w:r w:rsidR="003A7220">
        <w:rPr>
          <w:rFonts w:ascii="IRMitra" w:hAnsi="IRMitra" w:cs="IRMitra" w:hint="cs"/>
          <w:color w:val="00B0F0"/>
          <w:sz w:val="28"/>
          <w:szCs w:val="28"/>
          <w:rtl/>
          <w:lang w:bidi="fa-IR"/>
        </w:rPr>
        <w:t>ٌ</w:t>
      </w:r>
      <w:r w:rsidRPr="001A3BA8">
        <w:rPr>
          <w:rFonts w:ascii="IRMitra" w:hAnsi="IRMitra" w:cs="IRMitra"/>
          <w:color w:val="00B0F0"/>
          <w:sz w:val="28"/>
          <w:szCs w:val="28"/>
          <w:rtl/>
          <w:lang w:bidi="fa-IR"/>
        </w:rPr>
        <w:t xml:space="preserve"> </w:t>
      </w:r>
      <w:r w:rsidR="003A7220">
        <w:rPr>
          <w:rFonts w:ascii="IRMitra" w:hAnsi="IRMitra" w:cs="IRMitra" w:hint="cs"/>
          <w:color w:val="00B0F0"/>
          <w:sz w:val="28"/>
          <w:szCs w:val="28"/>
          <w:rtl/>
          <w:lang w:bidi="fa-IR"/>
        </w:rPr>
        <w:t>لل</w:t>
      </w:r>
      <w:r w:rsidRPr="001A3BA8">
        <w:rPr>
          <w:rFonts w:ascii="IRMitra" w:hAnsi="IRMitra" w:cs="IRMitra"/>
          <w:color w:val="00B0F0"/>
          <w:sz w:val="28"/>
          <w:szCs w:val="28"/>
          <w:rtl/>
          <w:lang w:bidi="fa-IR"/>
        </w:rPr>
        <w:t>ترکته لا</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جوز</w:t>
      </w:r>
      <w:r w:rsidRPr="001A3BA8">
        <w:rPr>
          <w:rFonts w:ascii="IRMitra" w:hAnsi="IRMitra" w:cs="IRMitra"/>
          <w:color w:val="00B0F0"/>
          <w:sz w:val="28"/>
          <w:szCs w:val="28"/>
          <w:rtl/>
          <w:lang w:bidi="fa-IR"/>
        </w:rPr>
        <w:t xml:space="preserve"> للورثه و لالغ</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رهم</w:t>
      </w:r>
      <w:r w:rsidRPr="001A3BA8">
        <w:rPr>
          <w:rFonts w:ascii="IRMitra" w:hAnsi="IRMitra" w:cs="IRMitra"/>
          <w:color w:val="00B0F0"/>
          <w:sz w:val="28"/>
          <w:szCs w:val="28"/>
          <w:rtl/>
          <w:lang w:bidi="fa-IR"/>
        </w:rPr>
        <w:t xml:space="preserve"> التصرف ف</w:t>
      </w:r>
      <w:r w:rsidRPr="001A3BA8">
        <w:rPr>
          <w:rFonts w:ascii="IRMitra" w:hAnsi="IRMitra" w:cs="IRMitra" w:hint="cs"/>
          <w:color w:val="00B0F0"/>
          <w:sz w:val="28"/>
          <w:szCs w:val="28"/>
          <w:rtl/>
          <w:lang w:bidi="fa-IR"/>
        </w:rPr>
        <w:t>ی</w:t>
      </w:r>
      <w:r w:rsidRPr="001A3BA8">
        <w:rPr>
          <w:rFonts w:ascii="IRMitra" w:hAnsi="IRMitra" w:cs="IRMitra"/>
          <w:color w:val="00B0F0"/>
          <w:sz w:val="28"/>
          <w:szCs w:val="28"/>
          <w:rtl/>
          <w:lang w:bidi="fa-IR"/>
        </w:rPr>
        <w:t xml:space="preserve"> ترکته قبل اداء الد</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ن</w:t>
      </w:r>
      <w:r w:rsidR="003A7220">
        <w:rPr>
          <w:rFonts w:ascii="IRMitra" w:hAnsi="IRMitra" w:cs="IRMitra" w:hint="cs"/>
          <w:color w:val="00B0F0"/>
          <w:sz w:val="28"/>
          <w:szCs w:val="28"/>
          <w:rtl/>
          <w:lang w:bidi="fa-IR"/>
        </w:rPr>
        <w:t xml:space="preserve">؛ </w:t>
      </w:r>
      <w:r w:rsidRPr="001A3BA8">
        <w:rPr>
          <w:rFonts w:ascii="IRMitra" w:hAnsi="IRMitra" w:cs="IRMitra"/>
          <w:color w:val="00B0F0"/>
          <w:sz w:val="28"/>
          <w:szCs w:val="28"/>
          <w:rtl/>
          <w:lang w:bidi="fa-IR"/>
        </w:rPr>
        <w:t>بل و کذا ف</w:t>
      </w:r>
      <w:r w:rsidRPr="001A3BA8">
        <w:rPr>
          <w:rFonts w:ascii="IRMitra" w:hAnsi="IRMitra" w:cs="IRMitra" w:hint="cs"/>
          <w:color w:val="00B0F0"/>
          <w:sz w:val="28"/>
          <w:szCs w:val="28"/>
          <w:rtl/>
          <w:lang w:bidi="fa-IR"/>
        </w:rPr>
        <w:t>ی</w:t>
      </w:r>
      <w:r w:rsidRPr="001A3BA8">
        <w:rPr>
          <w:rFonts w:ascii="IRMitra" w:hAnsi="IRMitra" w:cs="IRMitra"/>
          <w:color w:val="00B0F0"/>
          <w:sz w:val="28"/>
          <w:szCs w:val="28"/>
          <w:rtl/>
          <w:lang w:bidi="fa-IR"/>
        </w:rPr>
        <w:t xml:space="preserve"> الد</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ن</w:t>
      </w:r>
      <w:r w:rsidRPr="001A3BA8">
        <w:rPr>
          <w:rFonts w:ascii="IRMitra" w:hAnsi="IRMitra" w:cs="IRMitra"/>
          <w:color w:val="00B0F0"/>
          <w:sz w:val="28"/>
          <w:szCs w:val="28"/>
          <w:rtl/>
          <w:lang w:bidi="fa-IR"/>
        </w:rPr>
        <w:t xml:space="preserve"> </w:t>
      </w:r>
      <w:r w:rsidR="00064CEC">
        <w:rPr>
          <w:rFonts w:ascii="IRMitra" w:hAnsi="IRMitra" w:cs="IRMitra" w:hint="cs"/>
          <w:color w:val="00B0F0"/>
          <w:sz w:val="28"/>
          <w:szCs w:val="28"/>
          <w:rtl/>
          <w:lang w:bidi="fa-IR"/>
        </w:rPr>
        <w:t>ال</w:t>
      </w:r>
      <w:r w:rsidRPr="001A3BA8">
        <w:rPr>
          <w:rFonts w:ascii="IRMitra" w:hAnsi="IRMitra" w:cs="IRMitra"/>
          <w:color w:val="00B0F0"/>
          <w:sz w:val="28"/>
          <w:szCs w:val="28"/>
          <w:rtl/>
          <w:lang w:bidi="fa-IR"/>
        </w:rPr>
        <w:t>غ</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ر</w:t>
      </w:r>
      <w:r w:rsidRPr="001A3BA8">
        <w:rPr>
          <w:rFonts w:ascii="IRMitra" w:hAnsi="IRMitra" w:cs="IRMitra"/>
          <w:color w:val="00B0F0"/>
          <w:sz w:val="28"/>
          <w:szCs w:val="28"/>
          <w:rtl/>
          <w:lang w:bidi="fa-IR"/>
        </w:rPr>
        <w:t xml:space="preserve"> المستغرق الا اذا </w:t>
      </w:r>
      <w:r w:rsidR="003A7220">
        <w:rPr>
          <w:rFonts w:ascii="IRMitra" w:hAnsi="IRMitra" w:cs="IRMitra" w:hint="cs"/>
          <w:color w:val="00B0F0"/>
          <w:sz w:val="28"/>
          <w:szCs w:val="28"/>
          <w:rtl/>
          <w:lang w:bidi="fa-IR"/>
        </w:rPr>
        <w:t xml:space="preserve">عَلم -یا </w:t>
      </w:r>
      <w:r w:rsidRPr="001A3BA8">
        <w:rPr>
          <w:rFonts w:ascii="IRMitra" w:hAnsi="IRMitra" w:cs="IRMitra"/>
          <w:color w:val="00B0F0"/>
          <w:sz w:val="28"/>
          <w:szCs w:val="28"/>
          <w:rtl/>
          <w:lang w:bidi="fa-IR"/>
        </w:rPr>
        <w:t>عُلم</w:t>
      </w:r>
      <w:r w:rsidR="003A7220">
        <w:rPr>
          <w:rFonts w:ascii="IRMitra" w:hAnsi="IRMitra" w:cs="IRMitra" w:hint="cs"/>
          <w:color w:val="00B0F0"/>
          <w:sz w:val="28"/>
          <w:szCs w:val="28"/>
          <w:rtl/>
          <w:lang w:bidi="fa-IR"/>
        </w:rPr>
        <w:t>-</w:t>
      </w:r>
      <w:r w:rsidRPr="001A3BA8">
        <w:rPr>
          <w:rFonts w:ascii="IRMitra" w:hAnsi="IRMitra" w:cs="IRMitra"/>
          <w:color w:val="00B0F0"/>
          <w:sz w:val="28"/>
          <w:szCs w:val="28"/>
          <w:rtl/>
          <w:lang w:bidi="fa-IR"/>
        </w:rPr>
        <w:t xml:space="preserve"> رض</w:t>
      </w:r>
      <w:r w:rsidRPr="001A3BA8">
        <w:rPr>
          <w:rFonts w:ascii="IRMitra" w:hAnsi="IRMitra" w:cs="IRMitra" w:hint="cs"/>
          <w:color w:val="00B0F0"/>
          <w:sz w:val="28"/>
          <w:szCs w:val="28"/>
          <w:rtl/>
          <w:lang w:bidi="fa-IR"/>
        </w:rPr>
        <w:t>ی</w:t>
      </w:r>
      <w:r w:rsidRPr="001A3BA8">
        <w:rPr>
          <w:rFonts w:ascii="IRMitra" w:hAnsi="IRMitra" w:cs="IRMitra"/>
          <w:color w:val="00B0F0"/>
          <w:sz w:val="28"/>
          <w:szCs w:val="28"/>
          <w:rtl/>
          <w:lang w:bidi="fa-IR"/>
        </w:rPr>
        <w:t xml:space="preserve"> الد</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ان</w:t>
      </w:r>
      <w:r w:rsidRPr="001A3BA8">
        <w:rPr>
          <w:rFonts w:ascii="IRMitra" w:hAnsi="IRMitra" w:cs="IRMitra"/>
          <w:color w:val="00B0F0"/>
          <w:sz w:val="28"/>
          <w:szCs w:val="28"/>
          <w:rtl/>
          <w:lang w:bidi="fa-IR"/>
        </w:rPr>
        <w:t xml:space="preserve"> </w:t>
      </w:r>
      <w:r w:rsidR="00C77DA7">
        <w:rPr>
          <w:rFonts w:ascii="IRMitra" w:hAnsi="IRMitra" w:cs="IRMitra" w:hint="cs"/>
          <w:color w:val="00B0F0"/>
          <w:sz w:val="28"/>
          <w:szCs w:val="28"/>
          <w:rtl/>
          <w:lang w:bidi="fa-IR"/>
        </w:rPr>
        <w:t>بأ</w:t>
      </w:r>
      <w:r w:rsidRPr="001A3BA8">
        <w:rPr>
          <w:rFonts w:ascii="IRMitra" w:hAnsi="IRMitra" w:cs="IRMitra"/>
          <w:color w:val="00B0F0"/>
          <w:sz w:val="28"/>
          <w:szCs w:val="28"/>
          <w:rtl/>
          <w:lang w:bidi="fa-IR"/>
        </w:rPr>
        <w:t xml:space="preserve">ن کان </w:t>
      </w:r>
      <w:r w:rsidR="00C77DA7">
        <w:rPr>
          <w:rFonts w:ascii="IRMitra" w:hAnsi="IRMitra" w:cs="IRMitra" w:hint="cs"/>
          <w:color w:val="00B0F0"/>
          <w:sz w:val="28"/>
          <w:szCs w:val="28"/>
          <w:rtl/>
          <w:lang w:bidi="fa-IR"/>
        </w:rPr>
        <w:t>ال</w:t>
      </w:r>
      <w:r w:rsidRPr="001A3BA8">
        <w:rPr>
          <w:rFonts w:ascii="IRMitra" w:hAnsi="IRMitra" w:cs="IRMitra"/>
          <w:color w:val="00B0F0"/>
          <w:sz w:val="28"/>
          <w:szCs w:val="28"/>
          <w:rtl/>
          <w:lang w:bidi="fa-IR"/>
        </w:rPr>
        <w:t>د</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ن</w:t>
      </w:r>
      <w:r w:rsidR="00C77DA7">
        <w:rPr>
          <w:rFonts w:ascii="IRMitra" w:hAnsi="IRMitra" w:cs="IRMitra" w:hint="cs"/>
          <w:color w:val="00B0F0"/>
          <w:sz w:val="28"/>
          <w:szCs w:val="28"/>
          <w:rtl/>
          <w:lang w:bidi="fa-IR"/>
        </w:rPr>
        <w:t>ُ</w:t>
      </w:r>
      <w:r w:rsidRPr="001A3BA8">
        <w:rPr>
          <w:rFonts w:ascii="IRMitra" w:hAnsi="IRMitra" w:cs="IRMitra"/>
          <w:color w:val="00B0F0"/>
          <w:sz w:val="28"/>
          <w:szCs w:val="28"/>
          <w:rtl/>
          <w:lang w:bidi="fa-IR"/>
        </w:rPr>
        <w:t xml:space="preserve"> قل</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لاً</w:t>
      </w:r>
      <w:r w:rsidRPr="001A3BA8">
        <w:rPr>
          <w:rFonts w:ascii="IRMitra" w:hAnsi="IRMitra" w:cs="IRMitra"/>
          <w:color w:val="00B0F0"/>
          <w:sz w:val="28"/>
          <w:szCs w:val="28"/>
          <w:rtl/>
          <w:lang w:bidi="fa-IR"/>
        </w:rPr>
        <w:t xml:space="preserve"> و </w:t>
      </w:r>
      <w:r w:rsidR="00C77DA7">
        <w:rPr>
          <w:rFonts w:ascii="IRMitra" w:hAnsi="IRMitra" w:cs="IRMitra" w:hint="cs"/>
          <w:color w:val="00B0F0"/>
          <w:sz w:val="28"/>
          <w:szCs w:val="28"/>
          <w:rtl/>
          <w:lang w:bidi="fa-IR"/>
        </w:rPr>
        <w:t>ال</w:t>
      </w:r>
      <w:r w:rsidRPr="001A3BA8">
        <w:rPr>
          <w:rFonts w:ascii="IRMitra" w:hAnsi="IRMitra" w:cs="IRMitra"/>
          <w:color w:val="00B0F0"/>
          <w:sz w:val="28"/>
          <w:szCs w:val="28"/>
          <w:rtl/>
          <w:lang w:bidi="fa-IR"/>
        </w:rPr>
        <w:t>ترکة کث</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ره</w:t>
      </w:r>
      <w:r w:rsidRPr="001A3BA8">
        <w:rPr>
          <w:rFonts w:ascii="IRMitra" w:hAnsi="IRMitra" w:cs="IRMitra"/>
          <w:color w:val="00B0F0"/>
          <w:sz w:val="28"/>
          <w:szCs w:val="28"/>
          <w:rtl/>
          <w:lang w:bidi="fa-IR"/>
        </w:rPr>
        <w:t xml:space="preserve"> و الورثة بان</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ن</w:t>
      </w:r>
      <w:r w:rsidRPr="001A3BA8">
        <w:rPr>
          <w:rFonts w:ascii="IRMitra" w:hAnsi="IRMitra" w:cs="IRMitra"/>
          <w:color w:val="00B0F0"/>
          <w:sz w:val="28"/>
          <w:szCs w:val="28"/>
          <w:rtl/>
          <w:lang w:bidi="fa-IR"/>
        </w:rPr>
        <w:t xml:space="preserve"> عل</w:t>
      </w:r>
      <w:r w:rsidRPr="001A3BA8">
        <w:rPr>
          <w:rFonts w:ascii="IRMitra" w:hAnsi="IRMitra" w:cs="IRMitra" w:hint="cs"/>
          <w:color w:val="00B0F0"/>
          <w:sz w:val="28"/>
          <w:szCs w:val="28"/>
          <w:rtl/>
          <w:lang w:bidi="fa-IR"/>
        </w:rPr>
        <w:t>ی</w:t>
      </w:r>
      <w:r w:rsidRPr="001A3BA8">
        <w:rPr>
          <w:rFonts w:ascii="IRMitra" w:hAnsi="IRMitra" w:cs="IRMitra"/>
          <w:color w:val="00B0F0"/>
          <w:sz w:val="28"/>
          <w:szCs w:val="28"/>
          <w:rtl/>
          <w:lang w:bidi="fa-IR"/>
        </w:rPr>
        <w:t xml:space="preserve"> اداء الد</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ن</w:t>
      </w:r>
      <w:r w:rsidRPr="001A3BA8">
        <w:rPr>
          <w:rFonts w:ascii="IRMitra" w:hAnsi="IRMitra" w:cs="IRMitra"/>
          <w:color w:val="00B0F0"/>
          <w:sz w:val="28"/>
          <w:szCs w:val="28"/>
          <w:rtl/>
          <w:lang w:bidi="fa-IR"/>
        </w:rPr>
        <w:t xml:space="preserve"> غ</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ر</w:t>
      </w:r>
      <w:r w:rsidRPr="001A3BA8">
        <w:rPr>
          <w:rFonts w:ascii="IRMitra" w:hAnsi="IRMitra" w:cs="IRMitra"/>
          <w:color w:val="00B0F0"/>
          <w:sz w:val="28"/>
          <w:szCs w:val="28"/>
          <w:rtl/>
          <w:lang w:bidi="fa-IR"/>
        </w:rPr>
        <w:t xml:space="preserve"> متسامح</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ن</w:t>
      </w:r>
      <w:r w:rsidRPr="001A3BA8">
        <w:rPr>
          <w:rFonts w:ascii="IRMitra" w:hAnsi="IRMitra" w:cs="IRMitra"/>
          <w:color w:val="00B0F0"/>
          <w:sz w:val="28"/>
          <w:szCs w:val="28"/>
          <w:rtl/>
          <w:lang w:bidi="fa-IR"/>
        </w:rPr>
        <w:t xml:space="preserve"> و الا </w:t>
      </w:r>
      <w:r w:rsidR="00C77DA7">
        <w:rPr>
          <w:rFonts w:ascii="IRMitra" w:hAnsi="IRMitra" w:cs="IRMitra" w:hint="cs"/>
          <w:color w:val="00B0F0"/>
          <w:sz w:val="28"/>
          <w:szCs w:val="28"/>
          <w:rtl/>
          <w:lang w:bidi="fa-IR"/>
        </w:rPr>
        <w:t>فی</w:t>
      </w:r>
      <w:r w:rsidRPr="001A3BA8">
        <w:rPr>
          <w:rFonts w:ascii="IRMitra" w:hAnsi="IRMitra" w:cs="IRMitra"/>
          <w:color w:val="00B0F0"/>
          <w:sz w:val="28"/>
          <w:szCs w:val="28"/>
          <w:rtl/>
          <w:lang w:bidi="fa-IR"/>
        </w:rPr>
        <w:t>ُشکل حت</w:t>
      </w:r>
      <w:r w:rsidRPr="001A3BA8">
        <w:rPr>
          <w:rFonts w:ascii="IRMitra" w:hAnsi="IRMitra" w:cs="IRMitra" w:hint="cs"/>
          <w:color w:val="00B0F0"/>
          <w:sz w:val="28"/>
          <w:szCs w:val="28"/>
          <w:rtl/>
          <w:lang w:bidi="fa-IR"/>
        </w:rPr>
        <w:t>ی</w:t>
      </w:r>
      <w:r w:rsidRPr="001A3BA8">
        <w:rPr>
          <w:rFonts w:ascii="IRMitra" w:hAnsi="IRMitra" w:cs="IRMitra"/>
          <w:color w:val="00B0F0"/>
          <w:sz w:val="28"/>
          <w:szCs w:val="28"/>
          <w:rtl/>
          <w:lang w:bidi="fa-IR"/>
        </w:rPr>
        <w:t xml:space="preserve"> الصلاة ف</w:t>
      </w:r>
      <w:r w:rsidRPr="001A3BA8">
        <w:rPr>
          <w:rFonts w:ascii="IRMitra" w:hAnsi="IRMitra" w:cs="IRMitra" w:hint="cs"/>
          <w:color w:val="00B0F0"/>
          <w:sz w:val="28"/>
          <w:szCs w:val="28"/>
          <w:rtl/>
          <w:lang w:bidi="fa-IR"/>
        </w:rPr>
        <w:t>ی</w:t>
      </w:r>
      <w:r w:rsidRPr="001A3BA8">
        <w:rPr>
          <w:rFonts w:ascii="IRMitra" w:hAnsi="IRMitra" w:cs="IRMitra"/>
          <w:color w:val="00B0F0"/>
          <w:sz w:val="28"/>
          <w:szCs w:val="28"/>
          <w:rtl/>
          <w:lang w:bidi="fa-IR"/>
        </w:rPr>
        <w:t xml:space="preserve"> داره.»</w:t>
      </w:r>
      <w:r w:rsidRPr="00B710E5">
        <w:rPr>
          <w:rFonts w:ascii="IRMitra" w:hAnsi="IRMitra" w:cs="IRMitra"/>
          <w:sz w:val="28"/>
          <w:szCs w:val="28"/>
          <w:rtl/>
          <w:lang w:bidi="fa-IR"/>
        </w:rPr>
        <w:t xml:space="preserve"> خب آقای بروجردی </w:t>
      </w:r>
      <w:r w:rsidRPr="001A3BA8">
        <w:rPr>
          <w:rFonts w:ascii="IRMitra" w:hAnsi="IRMitra" w:cs="IRMitra"/>
          <w:color w:val="00B0F0"/>
          <w:sz w:val="28"/>
          <w:szCs w:val="28"/>
          <w:rtl/>
          <w:lang w:bidi="fa-IR"/>
        </w:rPr>
        <w:t>«الا اذا ع</w:t>
      </w:r>
      <w:r w:rsidR="00C77DA7">
        <w:rPr>
          <w:rFonts w:ascii="IRMitra" w:hAnsi="IRMitra" w:cs="IRMitra" w:hint="cs"/>
          <w:color w:val="00B0F0"/>
          <w:sz w:val="28"/>
          <w:szCs w:val="28"/>
          <w:rtl/>
          <w:lang w:bidi="fa-IR"/>
        </w:rPr>
        <w:t>ُ</w:t>
      </w:r>
      <w:r w:rsidRPr="001A3BA8">
        <w:rPr>
          <w:rFonts w:ascii="IRMitra" w:hAnsi="IRMitra" w:cs="IRMitra"/>
          <w:color w:val="00B0F0"/>
          <w:sz w:val="28"/>
          <w:szCs w:val="28"/>
          <w:rtl/>
          <w:lang w:bidi="fa-IR"/>
        </w:rPr>
        <w:t>لم رض</w:t>
      </w:r>
      <w:r w:rsidRPr="001A3BA8">
        <w:rPr>
          <w:rFonts w:ascii="IRMitra" w:hAnsi="IRMitra" w:cs="IRMitra" w:hint="cs"/>
          <w:color w:val="00B0F0"/>
          <w:sz w:val="28"/>
          <w:szCs w:val="28"/>
          <w:rtl/>
          <w:lang w:bidi="fa-IR"/>
        </w:rPr>
        <w:t>ی</w:t>
      </w:r>
      <w:r w:rsidRPr="001A3BA8">
        <w:rPr>
          <w:rFonts w:ascii="IRMitra" w:hAnsi="IRMitra" w:cs="IRMitra"/>
          <w:color w:val="00B0F0"/>
          <w:sz w:val="28"/>
          <w:szCs w:val="28"/>
          <w:rtl/>
          <w:lang w:bidi="fa-IR"/>
        </w:rPr>
        <w:t xml:space="preserve"> الد</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ان»</w:t>
      </w:r>
      <w:r w:rsidRPr="00B710E5">
        <w:rPr>
          <w:rFonts w:ascii="IRMitra" w:hAnsi="IRMitra" w:cs="IRMitra"/>
          <w:sz w:val="28"/>
          <w:szCs w:val="28"/>
          <w:rtl/>
          <w:lang w:bidi="fa-IR"/>
        </w:rPr>
        <w:t xml:space="preserve"> را، آنجا یک حاشیه از آقای بروجردی هست: </w:t>
      </w:r>
      <w:r w:rsidRPr="001A3BA8">
        <w:rPr>
          <w:rFonts w:ascii="IRMitra" w:hAnsi="IRMitra" w:cs="IRMitra"/>
          <w:color w:val="00B0F0"/>
          <w:sz w:val="28"/>
          <w:szCs w:val="28"/>
          <w:rtl/>
          <w:lang w:bidi="fa-IR"/>
        </w:rPr>
        <w:t>«الاحوط بل الاقو</w:t>
      </w:r>
      <w:r w:rsidRPr="001A3BA8">
        <w:rPr>
          <w:rFonts w:ascii="IRMitra" w:hAnsi="IRMitra" w:cs="IRMitra" w:hint="cs"/>
          <w:color w:val="00B0F0"/>
          <w:sz w:val="28"/>
          <w:szCs w:val="28"/>
          <w:rtl/>
          <w:lang w:bidi="fa-IR"/>
        </w:rPr>
        <w:t>ی</w:t>
      </w:r>
      <w:r w:rsidRPr="001A3BA8">
        <w:rPr>
          <w:rFonts w:ascii="IRMitra" w:hAnsi="IRMitra" w:cs="IRMitra"/>
          <w:color w:val="00B0F0"/>
          <w:sz w:val="28"/>
          <w:szCs w:val="28"/>
          <w:rtl/>
          <w:lang w:bidi="fa-IR"/>
        </w:rPr>
        <w:t xml:space="preserve"> اعتبار اذن ول</w:t>
      </w:r>
      <w:r w:rsidRPr="001A3BA8">
        <w:rPr>
          <w:rFonts w:ascii="IRMitra" w:hAnsi="IRMitra" w:cs="IRMitra" w:hint="cs"/>
          <w:color w:val="00B0F0"/>
          <w:sz w:val="28"/>
          <w:szCs w:val="28"/>
          <w:rtl/>
          <w:lang w:bidi="fa-IR"/>
        </w:rPr>
        <w:t>ی</w:t>
      </w:r>
      <w:r w:rsidRPr="001A3BA8">
        <w:rPr>
          <w:rFonts w:ascii="IRMitra" w:hAnsi="IRMitra" w:cs="IRMitra"/>
          <w:color w:val="00B0F0"/>
          <w:sz w:val="28"/>
          <w:szCs w:val="28"/>
          <w:rtl/>
          <w:lang w:bidi="fa-IR"/>
        </w:rPr>
        <w:t xml:space="preserve"> الم</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ت</w:t>
      </w:r>
      <w:r w:rsidRPr="001A3BA8">
        <w:rPr>
          <w:rFonts w:ascii="IRMitra" w:hAnsi="IRMitra" w:cs="IRMitra"/>
          <w:color w:val="00B0F0"/>
          <w:sz w:val="28"/>
          <w:szCs w:val="28"/>
          <w:rtl/>
          <w:lang w:bidi="fa-IR"/>
        </w:rPr>
        <w:t xml:space="preserve"> بالوصا</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ة</w:t>
      </w:r>
      <w:r w:rsidRPr="001A3BA8">
        <w:rPr>
          <w:rFonts w:ascii="IRMitra" w:hAnsi="IRMitra" w:cs="IRMitra"/>
          <w:color w:val="00B0F0"/>
          <w:sz w:val="28"/>
          <w:szCs w:val="28"/>
          <w:rtl/>
          <w:lang w:bidi="fa-IR"/>
        </w:rPr>
        <w:t xml:space="preserve"> او الحکومة ا</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ضاً</w:t>
      </w:r>
      <w:r w:rsidRPr="001A3BA8">
        <w:rPr>
          <w:rFonts w:ascii="IRMitra" w:hAnsi="IRMitra" w:cs="IRMitra"/>
          <w:color w:val="00B0F0"/>
          <w:sz w:val="28"/>
          <w:szCs w:val="28"/>
          <w:rtl/>
          <w:lang w:bidi="fa-IR"/>
        </w:rPr>
        <w:t xml:space="preserve"> اذ الحق ل</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س</w:t>
      </w:r>
      <w:r w:rsidRPr="001A3BA8">
        <w:rPr>
          <w:rFonts w:ascii="IRMitra" w:hAnsi="IRMitra" w:cs="IRMitra"/>
          <w:color w:val="00B0F0"/>
          <w:sz w:val="28"/>
          <w:szCs w:val="28"/>
          <w:rtl/>
          <w:lang w:bidi="fa-IR"/>
        </w:rPr>
        <w:t xml:space="preserve"> منحصراً بالغرماء بل الظاهر کونه للم</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ت</w:t>
      </w:r>
      <w:r w:rsidRPr="001A3BA8">
        <w:rPr>
          <w:rFonts w:ascii="IRMitra" w:hAnsi="IRMitra" w:cs="IRMitra"/>
          <w:color w:val="00B0F0"/>
          <w:sz w:val="28"/>
          <w:szCs w:val="28"/>
          <w:rtl/>
          <w:lang w:bidi="fa-IR"/>
        </w:rPr>
        <w:t xml:space="preserve"> ابتداءً و لهم بالتبع»</w:t>
      </w:r>
      <w:r w:rsidRPr="00B710E5">
        <w:rPr>
          <w:rFonts w:ascii="IRMitra" w:hAnsi="IRMitra" w:cs="IRMitra"/>
          <w:sz w:val="28"/>
          <w:szCs w:val="28"/>
          <w:rtl/>
          <w:lang w:bidi="fa-IR"/>
        </w:rPr>
        <w:t>.</w:t>
      </w:r>
    </w:p>
    <w:p w14:paraId="2BE91684" w14:textId="5071313C" w:rsidR="00B710E5" w:rsidRPr="00B710E5" w:rsidRDefault="00B710E5" w:rsidP="003147DC">
      <w:pPr>
        <w:bidi/>
        <w:jc w:val="both"/>
        <w:rPr>
          <w:rFonts w:ascii="IRMitra" w:hAnsi="IRMitra" w:cs="IRMitra"/>
          <w:sz w:val="28"/>
          <w:szCs w:val="28"/>
          <w:rtl/>
          <w:lang w:bidi="fa-IR"/>
        </w:rPr>
      </w:pPr>
      <w:r w:rsidRPr="00B710E5">
        <w:rPr>
          <w:rFonts w:ascii="IRMitra" w:hAnsi="IRMitra" w:cs="IRMitra"/>
          <w:sz w:val="28"/>
          <w:szCs w:val="28"/>
          <w:rtl/>
          <w:lang w:bidi="fa-IR"/>
        </w:rPr>
        <w:t xml:space="preserve">عرض کردم مرحوم سید متن عروه بر این پایه است که ترکه به ورثه منتقل می‌شود </w:t>
      </w:r>
      <w:r w:rsidRPr="001A3BA8">
        <w:rPr>
          <w:rFonts w:ascii="IRMitra" w:hAnsi="IRMitra" w:cs="IRMitra"/>
          <w:color w:val="00B0F0"/>
          <w:sz w:val="28"/>
          <w:szCs w:val="28"/>
          <w:rtl/>
          <w:lang w:bidi="fa-IR"/>
        </w:rPr>
        <w:t>«متعلقاً لحق الغ</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ر»</w:t>
      </w:r>
      <w:r w:rsidRPr="00B710E5">
        <w:rPr>
          <w:rFonts w:ascii="IRMitra" w:hAnsi="IRMitra" w:cs="IRMitra"/>
          <w:sz w:val="28"/>
          <w:szCs w:val="28"/>
          <w:rtl/>
          <w:lang w:bidi="fa-IR"/>
        </w:rPr>
        <w:t xml:space="preserve"> یعنی </w:t>
      </w:r>
      <w:r w:rsidRPr="001A3BA8">
        <w:rPr>
          <w:rFonts w:ascii="IRMitra" w:hAnsi="IRMitra" w:cs="IRMitra"/>
          <w:color w:val="00B0F0"/>
          <w:sz w:val="28"/>
          <w:szCs w:val="28"/>
          <w:rtl/>
          <w:lang w:bidi="fa-IR"/>
        </w:rPr>
        <w:t>«متعلقاً لحق الد</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ان»</w:t>
      </w:r>
      <w:r w:rsidRPr="00B710E5">
        <w:rPr>
          <w:rFonts w:ascii="IRMitra" w:hAnsi="IRMitra" w:cs="IRMitra"/>
          <w:sz w:val="28"/>
          <w:szCs w:val="28"/>
          <w:rtl/>
          <w:lang w:bidi="fa-IR"/>
        </w:rPr>
        <w:t xml:space="preserve">. خب طبق این مبنا همین است دیگر. وقتی دیان راضی باشند، ورثه هم می‌توانند تصرف کنند دیگر. </w:t>
      </w:r>
      <w:r w:rsidRPr="001A3BA8">
        <w:rPr>
          <w:rFonts w:ascii="IRMitra" w:hAnsi="IRMitra" w:cs="IRMitra"/>
          <w:color w:val="00B0F0"/>
          <w:sz w:val="28"/>
          <w:szCs w:val="28"/>
          <w:rtl/>
          <w:lang w:bidi="fa-IR"/>
        </w:rPr>
        <w:t>«الا اذا علم»</w:t>
      </w:r>
      <w:r w:rsidRPr="00B710E5">
        <w:rPr>
          <w:rFonts w:ascii="IRMitra" w:hAnsi="IRMitra" w:cs="IRMitra"/>
          <w:sz w:val="28"/>
          <w:szCs w:val="28"/>
          <w:rtl/>
          <w:lang w:bidi="fa-IR"/>
        </w:rPr>
        <w:t xml:space="preserve"> یعنی آن ورثه اگر راضی باشند آنها می‌توانند تصرف کنند، چون حق مال این دو تاست دیگر. خود ورثه مالک هستند، </w:t>
      </w:r>
      <w:r w:rsidRPr="001A3BA8">
        <w:rPr>
          <w:rFonts w:ascii="IRMitra" w:hAnsi="IRMitra" w:cs="IRMitra"/>
          <w:color w:val="00B0F0"/>
          <w:sz w:val="28"/>
          <w:szCs w:val="28"/>
          <w:rtl/>
          <w:lang w:bidi="fa-IR"/>
        </w:rPr>
        <w:t>«متعلقاً لحق الغ</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ر»</w:t>
      </w:r>
      <w:r w:rsidRPr="00B710E5">
        <w:rPr>
          <w:rFonts w:ascii="IRMitra" w:hAnsi="IRMitra" w:cs="IRMitra"/>
          <w:sz w:val="28"/>
          <w:szCs w:val="28"/>
          <w:rtl/>
          <w:lang w:bidi="fa-IR"/>
        </w:rPr>
        <w:t xml:space="preserve"> است، بنابراین می‌توانند تصرف کنند</w:t>
      </w:r>
      <w:r w:rsidRPr="00B710E5">
        <w:rPr>
          <w:rFonts w:ascii="IRMitra" w:hAnsi="IRMitra" w:cs="IRMitra"/>
          <w:sz w:val="28"/>
          <w:szCs w:val="28"/>
          <w:lang w:bidi="fa-IR"/>
        </w:rPr>
        <w:t>.</w:t>
      </w:r>
    </w:p>
    <w:p w14:paraId="28118232" w14:textId="77777777" w:rsidR="00B710E5" w:rsidRPr="00B710E5" w:rsidRDefault="00B710E5" w:rsidP="00B710E5">
      <w:pPr>
        <w:bidi/>
        <w:jc w:val="both"/>
        <w:rPr>
          <w:rFonts w:ascii="IRMitra" w:hAnsi="IRMitra" w:cs="IRMitra"/>
          <w:sz w:val="28"/>
          <w:szCs w:val="28"/>
          <w:rtl/>
          <w:lang w:bidi="fa-IR"/>
        </w:rPr>
      </w:pPr>
    </w:p>
    <w:p w14:paraId="2D257320" w14:textId="773EE793" w:rsidR="000B4FF1" w:rsidRDefault="00B710E5" w:rsidP="00B710E5">
      <w:pPr>
        <w:bidi/>
        <w:jc w:val="both"/>
        <w:rPr>
          <w:rFonts w:ascii="IRMitra" w:hAnsi="IRMitra" w:cs="IRMitra"/>
          <w:sz w:val="28"/>
          <w:szCs w:val="28"/>
          <w:rtl/>
          <w:lang w:bidi="fa-IR"/>
        </w:rPr>
      </w:pPr>
      <w:r w:rsidRPr="00B710E5">
        <w:rPr>
          <w:rFonts w:ascii="IRMitra" w:hAnsi="IRMitra" w:cs="IRMitra"/>
          <w:sz w:val="28"/>
          <w:szCs w:val="28"/>
          <w:rtl/>
          <w:lang w:bidi="fa-IR"/>
        </w:rPr>
        <w:t>مرحوم آقای بروجردی مبنایش متفاوت با مرحوم سید است. می‌گویند این به ورثه منتقل نمی‌شود ترکه</w:t>
      </w:r>
      <w:r w:rsidR="007C165E">
        <w:rPr>
          <w:rFonts w:ascii="IRMitra" w:hAnsi="IRMitra" w:cs="IRMitra" w:hint="cs"/>
          <w:sz w:val="28"/>
          <w:szCs w:val="28"/>
          <w:rtl/>
          <w:lang w:bidi="fa-IR"/>
        </w:rPr>
        <w:t>،</w:t>
      </w:r>
      <w:r w:rsidRPr="00B710E5">
        <w:rPr>
          <w:rFonts w:ascii="IRMitra" w:hAnsi="IRMitra" w:cs="IRMitra"/>
          <w:sz w:val="28"/>
          <w:szCs w:val="28"/>
          <w:rtl/>
          <w:lang w:bidi="fa-IR"/>
        </w:rPr>
        <w:t xml:space="preserve"> در ملک میت باقی می‌ماند. بعد در ملک میت که باقی مانده باشد، مجرد اینکه دیان اجازه بدهند فایده‌ای ندارد، چون هنوز ملک میت است. بنابراین خود میت که نیست الان که بخواهد اجازه بدهد. کسی که جانشین میت است او باید اجازه بدهد؛ ولی میت. ولی میت در این امور یا وصی است که میت تعیین کرده</w:t>
      </w:r>
      <w:r w:rsidR="007C165E">
        <w:rPr>
          <w:rFonts w:ascii="IRMitra" w:hAnsi="IRMitra" w:cs="IRMitra" w:hint="cs"/>
          <w:sz w:val="28"/>
          <w:szCs w:val="28"/>
          <w:rtl/>
          <w:lang w:bidi="fa-IR"/>
        </w:rPr>
        <w:t>،</w:t>
      </w:r>
      <w:r w:rsidRPr="00B710E5">
        <w:rPr>
          <w:rFonts w:ascii="IRMitra" w:hAnsi="IRMitra" w:cs="IRMitra"/>
          <w:sz w:val="28"/>
          <w:szCs w:val="28"/>
          <w:rtl/>
          <w:lang w:bidi="fa-IR"/>
        </w:rPr>
        <w:t xml:space="preserve"> یا وصی</w:t>
      </w:r>
      <w:r w:rsidR="007C165E">
        <w:rPr>
          <w:rFonts w:ascii="IRMitra" w:hAnsi="IRMitra" w:cs="IRMitra" w:hint="cs"/>
          <w:sz w:val="28"/>
          <w:szCs w:val="28"/>
          <w:rtl/>
          <w:lang w:bidi="fa-IR"/>
        </w:rPr>
        <w:t>ی</w:t>
      </w:r>
      <w:r w:rsidRPr="00B710E5">
        <w:rPr>
          <w:rFonts w:ascii="IRMitra" w:hAnsi="IRMitra" w:cs="IRMitra"/>
          <w:sz w:val="28"/>
          <w:szCs w:val="28"/>
          <w:rtl/>
          <w:lang w:bidi="fa-IR"/>
        </w:rPr>
        <w:t xml:space="preserve"> است که حاکم شرع برای میت تعیین کرده باشد. خب پس اجازهٔ او هم معتبر است.</w:t>
      </w:r>
    </w:p>
    <w:p w14:paraId="42BC9380" w14:textId="570E919A" w:rsidR="00B710E5" w:rsidRPr="00B710E5" w:rsidRDefault="00B710E5" w:rsidP="000B4FF1">
      <w:pPr>
        <w:bidi/>
        <w:jc w:val="both"/>
        <w:rPr>
          <w:rFonts w:ascii="IRMitra" w:hAnsi="IRMitra" w:cs="IRMitra"/>
          <w:sz w:val="28"/>
          <w:szCs w:val="28"/>
          <w:rtl/>
          <w:lang w:bidi="fa-IR"/>
        </w:rPr>
      </w:pPr>
      <w:r w:rsidRPr="00B710E5">
        <w:rPr>
          <w:rFonts w:ascii="IRMitra" w:hAnsi="IRMitra" w:cs="IRMitra"/>
          <w:sz w:val="28"/>
          <w:szCs w:val="28"/>
          <w:rtl/>
          <w:lang w:bidi="fa-IR"/>
        </w:rPr>
        <w:t xml:space="preserve"> </w:t>
      </w:r>
      <w:r w:rsidRPr="001A3BA8">
        <w:rPr>
          <w:rFonts w:ascii="IRMitra" w:hAnsi="IRMitra" w:cs="IRMitra"/>
          <w:color w:val="00B0F0"/>
          <w:sz w:val="28"/>
          <w:szCs w:val="28"/>
          <w:rtl/>
          <w:lang w:bidi="fa-IR"/>
        </w:rPr>
        <w:t>«الاحوط بل الاقو</w:t>
      </w:r>
      <w:r w:rsidRPr="001A3BA8">
        <w:rPr>
          <w:rFonts w:ascii="IRMitra" w:hAnsi="IRMitra" w:cs="IRMitra" w:hint="cs"/>
          <w:color w:val="00B0F0"/>
          <w:sz w:val="28"/>
          <w:szCs w:val="28"/>
          <w:rtl/>
          <w:lang w:bidi="fa-IR"/>
        </w:rPr>
        <w:t>ی</w:t>
      </w:r>
      <w:r w:rsidRPr="001A3BA8">
        <w:rPr>
          <w:rFonts w:ascii="IRMitra" w:hAnsi="IRMitra" w:cs="IRMitra"/>
          <w:color w:val="00B0F0"/>
          <w:sz w:val="28"/>
          <w:szCs w:val="28"/>
          <w:rtl/>
          <w:lang w:bidi="fa-IR"/>
        </w:rPr>
        <w:t xml:space="preserve"> اعتبار اذن ول</w:t>
      </w:r>
      <w:r w:rsidRPr="001A3BA8">
        <w:rPr>
          <w:rFonts w:ascii="IRMitra" w:hAnsi="IRMitra" w:cs="IRMitra" w:hint="cs"/>
          <w:color w:val="00B0F0"/>
          <w:sz w:val="28"/>
          <w:szCs w:val="28"/>
          <w:rtl/>
          <w:lang w:bidi="fa-IR"/>
        </w:rPr>
        <w:t>ی</w:t>
      </w:r>
      <w:r w:rsidRPr="001A3BA8">
        <w:rPr>
          <w:rFonts w:ascii="IRMitra" w:hAnsi="IRMitra" w:cs="IRMitra"/>
          <w:color w:val="00B0F0"/>
          <w:sz w:val="28"/>
          <w:szCs w:val="28"/>
          <w:rtl/>
          <w:lang w:bidi="fa-IR"/>
        </w:rPr>
        <w:t xml:space="preserve"> الم</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ت»</w:t>
      </w:r>
      <w:r w:rsidRPr="00B710E5">
        <w:rPr>
          <w:rFonts w:ascii="IRMitra" w:hAnsi="IRMitra" w:cs="IRMitra"/>
          <w:sz w:val="28"/>
          <w:szCs w:val="28"/>
          <w:rtl/>
          <w:lang w:bidi="fa-IR"/>
        </w:rPr>
        <w:t>. حالا ولی میت که هست؟ آن ک</w:t>
      </w:r>
      <w:r w:rsidR="000B4FF1">
        <w:rPr>
          <w:rFonts w:ascii="IRMitra" w:hAnsi="IRMitra" w:cs="IRMitra" w:hint="cs"/>
          <w:sz w:val="28"/>
          <w:szCs w:val="28"/>
          <w:rtl/>
          <w:lang w:bidi="fa-IR"/>
        </w:rPr>
        <w:t>ی</w:t>
      </w:r>
      <w:r w:rsidRPr="00B710E5">
        <w:rPr>
          <w:rFonts w:ascii="IRMitra" w:hAnsi="IRMitra" w:cs="IRMitra"/>
          <w:sz w:val="28"/>
          <w:szCs w:val="28"/>
          <w:rtl/>
          <w:lang w:bidi="fa-IR"/>
        </w:rPr>
        <w:t>ست</w:t>
      </w:r>
      <w:r w:rsidR="000B4FF1">
        <w:rPr>
          <w:rFonts w:ascii="IRMitra" w:hAnsi="IRMitra" w:cs="IRMitra" w:hint="cs"/>
          <w:sz w:val="28"/>
          <w:szCs w:val="28"/>
          <w:rtl/>
          <w:lang w:bidi="fa-IR"/>
        </w:rPr>
        <w:t>؟</w:t>
      </w:r>
      <w:r w:rsidRPr="00B710E5">
        <w:rPr>
          <w:rFonts w:ascii="IRMitra" w:hAnsi="IRMitra" w:cs="IRMitra"/>
          <w:sz w:val="28"/>
          <w:szCs w:val="28"/>
          <w:rtl/>
          <w:lang w:bidi="fa-IR"/>
        </w:rPr>
        <w:t xml:space="preserve"> یعنی وصی میت </w:t>
      </w:r>
      <w:r w:rsidRPr="001A3BA8">
        <w:rPr>
          <w:rFonts w:ascii="IRMitra" w:hAnsi="IRMitra" w:cs="IRMitra"/>
          <w:color w:val="00B0F0"/>
          <w:sz w:val="28"/>
          <w:szCs w:val="28"/>
          <w:rtl/>
          <w:lang w:bidi="fa-IR"/>
        </w:rPr>
        <w:t>«بالوصا</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ة</w:t>
      </w:r>
      <w:r w:rsidRPr="001A3BA8">
        <w:rPr>
          <w:rFonts w:ascii="IRMitra" w:hAnsi="IRMitra" w:cs="IRMitra"/>
          <w:color w:val="00B0F0"/>
          <w:sz w:val="28"/>
          <w:szCs w:val="28"/>
          <w:rtl/>
          <w:lang w:bidi="fa-IR"/>
        </w:rPr>
        <w:t xml:space="preserve"> او الحکومة</w:t>
      </w:r>
      <w:r w:rsidR="000B4FF1" w:rsidRPr="001A3BA8">
        <w:rPr>
          <w:rFonts w:ascii="IRMitra" w:hAnsi="IRMitra" w:cs="IRMitra"/>
          <w:color w:val="00B0F0"/>
          <w:sz w:val="28"/>
          <w:szCs w:val="28"/>
          <w:rtl/>
          <w:lang w:bidi="fa-IR"/>
        </w:rPr>
        <w:t xml:space="preserve"> </w:t>
      </w:r>
      <w:r w:rsidRPr="001A3BA8">
        <w:rPr>
          <w:rFonts w:ascii="IRMitra" w:hAnsi="IRMitra" w:cs="IRMitra"/>
          <w:color w:val="00B0F0"/>
          <w:sz w:val="28"/>
          <w:szCs w:val="28"/>
          <w:rtl/>
          <w:lang w:bidi="fa-IR"/>
        </w:rPr>
        <w:t>ا</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ضاً»</w:t>
      </w:r>
      <w:r w:rsidRPr="001A3BA8">
        <w:rPr>
          <w:rFonts w:ascii="IRMitra" w:hAnsi="IRMitra" w:cs="IRMitra"/>
          <w:color w:val="00B0F0"/>
          <w:sz w:val="28"/>
          <w:szCs w:val="28"/>
          <w:rtl/>
          <w:lang w:bidi="fa-IR"/>
        </w:rPr>
        <w:t xml:space="preserve"> </w:t>
      </w:r>
      <w:r w:rsidRPr="00B710E5">
        <w:rPr>
          <w:rFonts w:ascii="IRMitra" w:hAnsi="IRMitra" w:cs="IRMitra"/>
          <w:sz w:val="28"/>
          <w:szCs w:val="28"/>
          <w:rtl/>
          <w:lang w:bidi="fa-IR"/>
        </w:rPr>
        <w:t>تعبیر ولی المیت را هم که تعبیر کرده</w:t>
      </w:r>
      <w:r w:rsidR="000B4FF1">
        <w:rPr>
          <w:rFonts w:ascii="IRMitra" w:hAnsi="IRMitra" w:cs="IRMitra" w:hint="cs"/>
          <w:sz w:val="28"/>
          <w:szCs w:val="28"/>
          <w:rtl/>
          <w:lang w:bidi="fa-IR"/>
        </w:rPr>
        <w:t>،</w:t>
      </w:r>
      <w:r w:rsidRPr="00B710E5">
        <w:rPr>
          <w:rFonts w:ascii="IRMitra" w:hAnsi="IRMitra" w:cs="IRMitra"/>
          <w:sz w:val="28"/>
          <w:szCs w:val="28"/>
          <w:rtl/>
          <w:lang w:bidi="fa-IR"/>
        </w:rPr>
        <w:t xml:space="preserve"> به خاطر این می‌خواهد دلیل حکم را هم بیان کند. </w:t>
      </w:r>
      <w:r w:rsidRPr="001A3BA8">
        <w:rPr>
          <w:rFonts w:ascii="IRMitra" w:hAnsi="IRMitra" w:cs="IRMitra"/>
          <w:color w:val="00B0F0"/>
          <w:sz w:val="28"/>
          <w:szCs w:val="28"/>
          <w:rtl/>
          <w:lang w:bidi="fa-IR"/>
        </w:rPr>
        <w:t>«ا</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ضاً</w:t>
      </w:r>
      <w:r w:rsidRPr="001A3BA8">
        <w:rPr>
          <w:rFonts w:ascii="IRMitra" w:hAnsi="IRMitra" w:cs="IRMitra"/>
          <w:color w:val="00B0F0"/>
          <w:sz w:val="28"/>
          <w:szCs w:val="28"/>
          <w:rtl/>
          <w:lang w:bidi="fa-IR"/>
        </w:rPr>
        <w:t xml:space="preserve"> اذ الحق ل</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س</w:t>
      </w:r>
      <w:r w:rsidRPr="001A3BA8">
        <w:rPr>
          <w:rFonts w:ascii="IRMitra" w:hAnsi="IRMitra" w:cs="IRMitra"/>
          <w:color w:val="00B0F0"/>
          <w:sz w:val="28"/>
          <w:szCs w:val="28"/>
          <w:rtl/>
          <w:lang w:bidi="fa-IR"/>
        </w:rPr>
        <w:t xml:space="preserve"> منحصراً بالغرماء» </w:t>
      </w:r>
      <w:r w:rsidRPr="00B710E5">
        <w:rPr>
          <w:rFonts w:ascii="IRMitra" w:hAnsi="IRMitra" w:cs="IRMitra"/>
          <w:sz w:val="28"/>
          <w:szCs w:val="28"/>
          <w:rtl/>
          <w:lang w:bidi="fa-IR"/>
        </w:rPr>
        <w:t>حق فقط برای غرما</w:t>
      </w:r>
      <w:r w:rsidR="00E34B27">
        <w:rPr>
          <w:rFonts w:ascii="IRMitra" w:hAnsi="IRMitra" w:cs="IRMitra" w:hint="cs"/>
          <w:sz w:val="28"/>
          <w:szCs w:val="28"/>
          <w:rtl/>
          <w:lang w:bidi="fa-IR"/>
        </w:rPr>
        <w:t>ء</w:t>
      </w:r>
      <w:r w:rsidRPr="00B710E5">
        <w:rPr>
          <w:rFonts w:ascii="IRMitra" w:hAnsi="IRMitra" w:cs="IRMitra"/>
          <w:sz w:val="28"/>
          <w:szCs w:val="28"/>
          <w:rtl/>
          <w:lang w:bidi="fa-IR"/>
        </w:rPr>
        <w:t xml:space="preserve"> که نیست که رضایت غرما</w:t>
      </w:r>
      <w:r w:rsidR="00E34B27">
        <w:rPr>
          <w:rFonts w:ascii="IRMitra" w:hAnsi="IRMitra" w:cs="IRMitra" w:hint="cs"/>
          <w:sz w:val="28"/>
          <w:szCs w:val="28"/>
          <w:rtl/>
          <w:lang w:bidi="fa-IR"/>
        </w:rPr>
        <w:t>ء</w:t>
      </w:r>
      <w:r w:rsidRPr="00B710E5">
        <w:rPr>
          <w:rFonts w:ascii="IRMitra" w:hAnsi="IRMitra" w:cs="IRMitra"/>
          <w:sz w:val="28"/>
          <w:szCs w:val="28"/>
          <w:rtl/>
          <w:lang w:bidi="fa-IR"/>
        </w:rPr>
        <w:t xml:space="preserve"> کفایت کند. </w:t>
      </w:r>
      <w:r w:rsidRPr="001A3BA8">
        <w:rPr>
          <w:rFonts w:ascii="IRMitra" w:hAnsi="IRMitra" w:cs="IRMitra"/>
          <w:color w:val="00B0F0"/>
          <w:sz w:val="28"/>
          <w:szCs w:val="28"/>
          <w:rtl/>
          <w:lang w:bidi="fa-IR"/>
        </w:rPr>
        <w:t>«بل الظاهر کونه للم</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ت</w:t>
      </w:r>
      <w:r w:rsidRPr="001A3BA8">
        <w:rPr>
          <w:rFonts w:ascii="IRMitra" w:hAnsi="IRMitra" w:cs="IRMitra"/>
          <w:color w:val="00B0F0"/>
          <w:sz w:val="28"/>
          <w:szCs w:val="28"/>
          <w:rtl/>
          <w:lang w:bidi="fa-IR"/>
        </w:rPr>
        <w:t xml:space="preserve"> ابتداءً و لهم بالتبع»</w:t>
      </w:r>
      <w:r w:rsidR="00E34B27">
        <w:rPr>
          <w:rFonts w:ascii="IRMitra" w:hAnsi="IRMitra" w:cs="IRMitra" w:hint="cs"/>
          <w:sz w:val="28"/>
          <w:szCs w:val="28"/>
          <w:rtl/>
          <w:lang w:bidi="fa-IR"/>
        </w:rPr>
        <w:t>؛</w:t>
      </w:r>
      <w:r w:rsidRPr="00B710E5">
        <w:rPr>
          <w:rFonts w:ascii="IRMitra" w:hAnsi="IRMitra" w:cs="IRMitra"/>
          <w:sz w:val="28"/>
          <w:szCs w:val="28"/>
          <w:rtl/>
          <w:lang w:bidi="fa-IR"/>
        </w:rPr>
        <w:t xml:space="preserve"> به تبع اینکه برای غرما است. ایشان این‌طوری تعبیر کردند</w:t>
      </w:r>
      <w:r w:rsidRPr="00B710E5">
        <w:rPr>
          <w:rFonts w:ascii="IRMitra" w:hAnsi="IRMitra" w:cs="IRMitra"/>
          <w:sz w:val="28"/>
          <w:szCs w:val="28"/>
          <w:lang w:bidi="fa-IR"/>
        </w:rPr>
        <w:t>.</w:t>
      </w:r>
    </w:p>
    <w:p w14:paraId="57737F73" w14:textId="77777777" w:rsidR="00B710E5" w:rsidRPr="00B710E5" w:rsidRDefault="00B710E5" w:rsidP="00B710E5">
      <w:pPr>
        <w:bidi/>
        <w:jc w:val="both"/>
        <w:rPr>
          <w:rFonts w:ascii="IRMitra" w:hAnsi="IRMitra" w:cs="IRMitra"/>
          <w:sz w:val="28"/>
          <w:szCs w:val="28"/>
          <w:rtl/>
          <w:lang w:bidi="fa-IR"/>
        </w:rPr>
      </w:pPr>
    </w:p>
    <w:p w14:paraId="04ED327A" w14:textId="77777777" w:rsidR="00B710E5" w:rsidRPr="00B710E5" w:rsidRDefault="00B710E5" w:rsidP="00B710E5">
      <w:pPr>
        <w:bidi/>
        <w:jc w:val="both"/>
        <w:rPr>
          <w:rFonts w:ascii="IRMitra" w:hAnsi="IRMitra" w:cs="IRMitra"/>
          <w:sz w:val="28"/>
          <w:szCs w:val="28"/>
          <w:rtl/>
          <w:lang w:bidi="fa-IR"/>
        </w:rPr>
      </w:pPr>
      <w:r w:rsidRPr="00B710E5">
        <w:rPr>
          <w:rFonts w:ascii="IRMitra" w:hAnsi="IRMitra" w:cs="IRMitra"/>
          <w:sz w:val="28"/>
          <w:szCs w:val="28"/>
          <w:rtl/>
          <w:lang w:bidi="fa-IR"/>
        </w:rPr>
        <w:t>دیدگاه آیت‌الله حکیم</w:t>
      </w:r>
    </w:p>
    <w:p w14:paraId="357664D2" w14:textId="64F4ACC4" w:rsidR="00093230" w:rsidRDefault="00B710E5" w:rsidP="00B710E5">
      <w:pPr>
        <w:bidi/>
        <w:jc w:val="both"/>
        <w:rPr>
          <w:rFonts w:ascii="IRMitra" w:hAnsi="IRMitra" w:cs="IRMitra"/>
          <w:sz w:val="28"/>
          <w:szCs w:val="28"/>
          <w:rtl/>
          <w:lang w:bidi="fa-IR"/>
        </w:rPr>
      </w:pPr>
      <w:r w:rsidRPr="00B710E5">
        <w:rPr>
          <w:rFonts w:ascii="IRMitra" w:hAnsi="IRMitra" w:cs="IRMitra"/>
          <w:sz w:val="28"/>
          <w:szCs w:val="28"/>
          <w:rtl/>
          <w:lang w:bidi="fa-IR"/>
        </w:rPr>
        <w:t>آقای حکیم اینجا مطرح می‌کنند که اصلاً غرما</w:t>
      </w:r>
      <w:r w:rsidR="00E34B27">
        <w:rPr>
          <w:rFonts w:ascii="IRMitra" w:hAnsi="IRMitra" w:cs="IRMitra" w:hint="cs"/>
          <w:sz w:val="28"/>
          <w:szCs w:val="28"/>
          <w:rtl/>
          <w:lang w:bidi="fa-IR"/>
        </w:rPr>
        <w:t>ء</w:t>
      </w:r>
      <w:r w:rsidRPr="00B710E5">
        <w:rPr>
          <w:rFonts w:ascii="IRMitra" w:hAnsi="IRMitra" w:cs="IRMitra"/>
          <w:sz w:val="28"/>
          <w:szCs w:val="28"/>
          <w:rtl/>
          <w:lang w:bidi="fa-IR"/>
        </w:rPr>
        <w:t xml:space="preserve"> این وسط چه‌کاره هستند؟ غرما</w:t>
      </w:r>
      <w:r w:rsidR="00E34B27">
        <w:rPr>
          <w:rFonts w:ascii="IRMitra" w:hAnsi="IRMitra" w:cs="IRMitra" w:hint="cs"/>
          <w:sz w:val="28"/>
          <w:szCs w:val="28"/>
          <w:rtl/>
          <w:lang w:bidi="fa-IR"/>
        </w:rPr>
        <w:t>ء</w:t>
      </w:r>
      <w:r w:rsidRPr="00B710E5">
        <w:rPr>
          <w:rFonts w:ascii="IRMitra" w:hAnsi="IRMitra" w:cs="IRMitra"/>
          <w:sz w:val="28"/>
          <w:szCs w:val="28"/>
          <w:rtl/>
          <w:lang w:bidi="fa-IR"/>
        </w:rPr>
        <w:t xml:space="preserve"> آنکه هست، در دین غیر مستغرق البته، در دین غیر مستغرق ایشان می‌گویند غرما</w:t>
      </w:r>
      <w:r w:rsidR="00093230">
        <w:rPr>
          <w:rFonts w:ascii="IRMitra" w:hAnsi="IRMitra" w:cs="IRMitra" w:hint="cs"/>
          <w:sz w:val="28"/>
          <w:szCs w:val="28"/>
          <w:rtl/>
          <w:lang w:bidi="fa-IR"/>
        </w:rPr>
        <w:t>ء</w:t>
      </w:r>
      <w:r w:rsidRPr="00B710E5">
        <w:rPr>
          <w:rFonts w:ascii="IRMitra" w:hAnsi="IRMitra" w:cs="IRMitra"/>
          <w:sz w:val="28"/>
          <w:szCs w:val="28"/>
          <w:rtl/>
          <w:lang w:bidi="fa-IR"/>
        </w:rPr>
        <w:t xml:space="preserve"> تأثیری ندارند. آقای حکیم دو سه حاشیه اینجا زدند. </w:t>
      </w:r>
    </w:p>
    <w:p w14:paraId="1AB621AD" w14:textId="076D7724" w:rsidR="00B710E5" w:rsidRPr="00B710E5" w:rsidRDefault="00B710E5" w:rsidP="00093230">
      <w:pPr>
        <w:bidi/>
        <w:jc w:val="both"/>
        <w:rPr>
          <w:rFonts w:ascii="IRMitra" w:hAnsi="IRMitra" w:cs="IRMitra"/>
          <w:sz w:val="28"/>
          <w:szCs w:val="28"/>
          <w:rtl/>
          <w:lang w:bidi="fa-IR"/>
        </w:rPr>
      </w:pPr>
      <w:r w:rsidRPr="00B710E5">
        <w:rPr>
          <w:rFonts w:ascii="IRMitra" w:hAnsi="IRMitra" w:cs="IRMitra"/>
          <w:sz w:val="28"/>
          <w:szCs w:val="28"/>
          <w:rtl/>
          <w:lang w:bidi="fa-IR"/>
        </w:rPr>
        <w:t xml:space="preserve">یک حاشیه در مسئلهٔ دین مستغرق زدند. ایشان گفتند که </w:t>
      </w:r>
      <w:r w:rsidRPr="001A3BA8">
        <w:rPr>
          <w:rFonts w:ascii="IRMitra" w:hAnsi="IRMitra" w:cs="IRMitra"/>
          <w:color w:val="00B0F0"/>
          <w:sz w:val="28"/>
          <w:szCs w:val="28"/>
          <w:rtl/>
          <w:lang w:bidi="fa-IR"/>
        </w:rPr>
        <w:t>«اذا مات و عل</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ه</w:t>
      </w:r>
      <w:r w:rsidRPr="001A3BA8">
        <w:rPr>
          <w:rFonts w:ascii="IRMitra" w:hAnsi="IRMitra" w:cs="IRMitra"/>
          <w:color w:val="00B0F0"/>
          <w:sz w:val="28"/>
          <w:szCs w:val="28"/>
          <w:rtl/>
          <w:lang w:bidi="fa-IR"/>
        </w:rPr>
        <w:t xml:space="preserve"> د</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نٌ</w:t>
      </w:r>
      <w:r w:rsidRPr="001A3BA8">
        <w:rPr>
          <w:rFonts w:ascii="IRMitra" w:hAnsi="IRMitra" w:cs="IRMitra"/>
          <w:color w:val="00B0F0"/>
          <w:sz w:val="28"/>
          <w:szCs w:val="28"/>
          <w:rtl/>
          <w:lang w:bidi="fa-IR"/>
        </w:rPr>
        <w:t xml:space="preserve"> مستغرق </w:t>
      </w:r>
      <w:r w:rsidR="007A18D6">
        <w:rPr>
          <w:rFonts w:ascii="IRMitra" w:hAnsi="IRMitra" w:cs="IRMitra" w:hint="cs"/>
          <w:color w:val="00B0F0"/>
          <w:sz w:val="28"/>
          <w:szCs w:val="28"/>
          <w:rtl/>
          <w:lang w:bidi="fa-IR"/>
        </w:rPr>
        <w:t>ل</w:t>
      </w:r>
      <w:r w:rsidRPr="001A3BA8">
        <w:rPr>
          <w:rFonts w:ascii="IRMitra" w:hAnsi="IRMitra" w:cs="IRMitra"/>
          <w:color w:val="00B0F0"/>
          <w:sz w:val="28"/>
          <w:szCs w:val="28"/>
          <w:rtl/>
          <w:lang w:bidi="fa-IR"/>
        </w:rPr>
        <w:t>لترکته لا</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جوز</w:t>
      </w:r>
      <w:r w:rsidRPr="001A3BA8">
        <w:rPr>
          <w:rFonts w:ascii="IRMitra" w:hAnsi="IRMitra" w:cs="IRMitra"/>
          <w:color w:val="00B0F0"/>
          <w:sz w:val="28"/>
          <w:szCs w:val="28"/>
          <w:rtl/>
          <w:lang w:bidi="fa-IR"/>
        </w:rPr>
        <w:t xml:space="preserve"> للورثه و لالغ</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رهم</w:t>
      </w:r>
      <w:r w:rsidRPr="001A3BA8">
        <w:rPr>
          <w:rFonts w:ascii="IRMitra" w:hAnsi="IRMitra" w:cs="IRMitra"/>
          <w:color w:val="00B0F0"/>
          <w:sz w:val="28"/>
          <w:szCs w:val="28"/>
          <w:rtl/>
          <w:lang w:bidi="fa-IR"/>
        </w:rPr>
        <w:t xml:space="preserve"> التصرف ف</w:t>
      </w:r>
      <w:r w:rsidRPr="001A3BA8">
        <w:rPr>
          <w:rFonts w:ascii="IRMitra" w:hAnsi="IRMitra" w:cs="IRMitra" w:hint="cs"/>
          <w:color w:val="00B0F0"/>
          <w:sz w:val="28"/>
          <w:szCs w:val="28"/>
          <w:rtl/>
          <w:lang w:bidi="fa-IR"/>
        </w:rPr>
        <w:t>ی</w:t>
      </w:r>
      <w:r w:rsidRPr="001A3BA8">
        <w:rPr>
          <w:rFonts w:ascii="IRMitra" w:hAnsi="IRMitra" w:cs="IRMitra"/>
          <w:color w:val="00B0F0"/>
          <w:sz w:val="28"/>
          <w:szCs w:val="28"/>
          <w:rtl/>
          <w:lang w:bidi="fa-IR"/>
        </w:rPr>
        <w:t xml:space="preserve"> ترکته قبل اداء الد</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ن»</w:t>
      </w:r>
      <w:r w:rsidRPr="00B710E5">
        <w:rPr>
          <w:rFonts w:ascii="IRMitra" w:hAnsi="IRMitra" w:cs="IRMitra"/>
          <w:sz w:val="28"/>
          <w:szCs w:val="28"/>
          <w:rtl/>
          <w:lang w:bidi="fa-IR"/>
        </w:rPr>
        <w:t xml:space="preserve"> گفتند: </w:t>
      </w:r>
      <w:r w:rsidRPr="001A3BA8">
        <w:rPr>
          <w:rFonts w:ascii="IRMitra" w:hAnsi="IRMitra" w:cs="IRMitra"/>
          <w:color w:val="00B0F0"/>
          <w:sz w:val="28"/>
          <w:szCs w:val="28"/>
          <w:rtl/>
          <w:lang w:bidi="fa-IR"/>
        </w:rPr>
        <w:t>«الظاهر جوازه لول</w:t>
      </w:r>
      <w:r w:rsidRPr="001A3BA8">
        <w:rPr>
          <w:rFonts w:ascii="IRMitra" w:hAnsi="IRMitra" w:cs="IRMitra" w:hint="cs"/>
          <w:color w:val="00B0F0"/>
          <w:sz w:val="28"/>
          <w:szCs w:val="28"/>
          <w:rtl/>
          <w:lang w:bidi="fa-IR"/>
        </w:rPr>
        <w:t>ی</w:t>
      </w:r>
      <w:r w:rsidRPr="001A3BA8">
        <w:rPr>
          <w:rFonts w:ascii="IRMitra" w:hAnsi="IRMitra" w:cs="IRMitra"/>
          <w:color w:val="00B0F0"/>
          <w:sz w:val="28"/>
          <w:szCs w:val="28"/>
          <w:rtl/>
          <w:lang w:bidi="fa-IR"/>
        </w:rPr>
        <w:t xml:space="preserve"> الم</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ت</w:t>
      </w:r>
      <w:r w:rsidRPr="001A3BA8">
        <w:rPr>
          <w:rFonts w:ascii="IRMitra" w:hAnsi="IRMitra" w:cs="IRMitra"/>
          <w:color w:val="00B0F0"/>
          <w:sz w:val="28"/>
          <w:szCs w:val="28"/>
          <w:rtl/>
          <w:lang w:bidi="fa-IR"/>
        </w:rPr>
        <w:t xml:space="preserve"> او من </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أذن</w:t>
      </w:r>
      <w:r w:rsidRPr="001A3BA8">
        <w:rPr>
          <w:rFonts w:ascii="IRMitra" w:hAnsi="IRMitra" w:cs="IRMitra"/>
          <w:color w:val="00B0F0"/>
          <w:sz w:val="28"/>
          <w:szCs w:val="28"/>
          <w:rtl/>
          <w:lang w:bidi="fa-IR"/>
        </w:rPr>
        <w:t xml:space="preserve"> له الول</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w:t>
      </w:r>
      <w:r w:rsidRPr="00B710E5">
        <w:rPr>
          <w:rFonts w:ascii="IRMitra" w:hAnsi="IRMitra" w:cs="IRMitra"/>
          <w:sz w:val="28"/>
          <w:szCs w:val="28"/>
          <w:rtl/>
          <w:lang w:bidi="fa-IR"/>
        </w:rPr>
        <w:t>. کأن</w:t>
      </w:r>
      <w:r w:rsidR="00093230">
        <w:rPr>
          <w:rFonts w:ascii="IRMitra" w:hAnsi="IRMitra" w:cs="IRMitra" w:hint="cs"/>
          <w:sz w:val="28"/>
          <w:szCs w:val="28"/>
          <w:rtl/>
          <w:lang w:bidi="fa-IR"/>
        </w:rPr>
        <w:t>ّ</w:t>
      </w:r>
      <w:r w:rsidRPr="00B710E5">
        <w:rPr>
          <w:rFonts w:ascii="IRMitra" w:hAnsi="IRMitra" w:cs="IRMitra"/>
          <w:sz w:val="28"/>
          <w:szCs w:val="28"/>
          <w:rtl/>
          <w:lang w:bidi="fa-IR"/>
        </w:rPr>
        <w:t xml:space="preserve"> این ملک میت است و بنابراین ولی میت که از جانب میت است، او حق به اصطلاح تصرف دارد. </w:t>
      </w:r>
      <w:r w:rsidRPr="001A3BA8">
        <w:rPr>
          <w:rFonts w:ascii="IRMitra" w:hAnsi="IRMitra" w:cs="IRMitra"/>
          <w:color w:val="00B0F0"/>
          <w:sz w:val="28"/>
          <w:szCs w:val="28"/>
          <w:rtl/>
          <w:lang w:bidi="fa-IR"/>
        </w:rPr>
        <w:t xml:space="preserve">«او من </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أذن</w:t>
      </w:r>
      <w:r w:rsidRPr="001A3BA8">
        <w:rPr>
          <w:rFonts w:ascii="IRMitra" w:hAnsi="IRMitra" w:cs="IRMitra"/>
          <w:color w:val="00B0F0"/>
          <w:sz w:val="28"/>
          <w:szCs w:val="28"/>
          <w:rtl/>
          <w:lang w:bidi="fa-IR"/>
        </w:rPr>
        <w:t xml:space="preserve"> له الول</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w:t>
      </w:r>
      <w:r w:rsidRPr="00B710E5">
        <w:rPr>
          <w:rFonts w:ascii="IRMitra" w:hAnsi="IRMitra" w:cs="IRMitra"/>
          <w:sz w:val="28"/>
          <w:szCs w:val="28"/>
          <w:rtl/>
          <w:lang w:bidi="fa-IR"/>
        </w:rPr>
        <w:t>. این یک</w:t>
      </w:r>
      <w:r w:rsidRPr="00B710E5">
        <w:rPr>
          <w:rFonts w:ascii="IRMitra" w:hAnsi="IRMitra" w:cs="IRMitra"/>
          <w:sz w:val="28"/>
          <w:szCs w:val="28"/>
          <w:lang w:bidi="fa-IR"/>
        </w:rPr>
        <w:t>.</w:t>
      </w:r>
    </w:p>
    <w:p w14:paraId="5836BBE5" w14:textId="77777777" w:rsidR="00B710E5" w:rsidRPr="00B710E5" w:rsidRDefault="00B710E5" w:rsidP="00B710E5">
      <w:pPr>
        <w:bidi/>
        <w:jc w:val="both"/>
        <w:rPr>
          <w:rFonts w:ascii="IRMitra" w:hAnsi="IRMitra" w:cs="IRMitra"/>
          <w:sz w:val="28"/>
          <w:szCs w:val="28"/>
          <w:rtl/>
          <w:lang w:bidi="fa-IR"/>
        </w:rPr>
      </w:pPr>
    </w:p>
    <w:p w14:paraId="46D3160F" w14:textId="1994C3A8" w:rsidR="00B710E5" w:rsidRPr="00B710E5" w:rsidRDefault="00B710E5" w:rsidP="00B710E5">
      <w:pPr>
        <w:bidi/>
        <w:jc w:val="both"/>
        <w:rPr>
          <w:rFonts w:ascii="IRMitra" w:hAnsi="IRMitra" w:cs="IRMitra"/>
          <w:sz w:val="28"/>
          <w:szCs w:val="28"/>
          <w:rtl/>
          <w:lang w:bidi="fa-IR"/>
        </w:rPr>
      </w:pPr>
      <w:r w:rsidRPr="00B710E5">
        <w:rPr>
          <w:rFonts w:ascii="IRMitra" w:hAnsi="IRMitra" w:cs="IRMitra"/>
          <w:sz w:val="28"/>
          <w:szCs w:val="28"/>
          <w:rtl/>
          <w:lang w:bidi="fa-IR"/>
        </w:rPr>
        <w:t xml:space="preserve">یک حاشیهٔ دیگری </w:t>
      </w:r>
      <w:r w:rsidRPr="001A3BA8">
        <w:rPr>
          <w:rFonts w:ascii="IRMitra" w:hAnsi="IRMitra" w:cs="IRMitra"/>
          <w:color w:val="00B0F0"/>
          <w:sz w:val="28"/>
          <w:szCs w:val="28"/>
          <w:rtl/>
          <w:lang w:bidi="fa-IR"/>
        </w:rPr>
        <w:t>«بل و کذا ف</w:t>
      </w:r>
      <w:r w:rsidRPr="001A3BA8">
        <w:rPr>
          <w:rFonts w:ascii="IRMitra" w:hAnsi="IRMitra" w:cs="IRMitra" w:hint="cs"/>
          <w:color w:val="00B0F0"/>
          <w:sz w:val="28"/>
          <w:szCs w:val="28"/>
          <w:rtl/>
          <w:lang w:bidi="fa-IR"/>
        </w:rPr>
        <w:t>ی</w:t>
      </w:r>
      <w:r w:rsidRPr="001A3BA8">
        <w:rPr>
          <w:rFonts w:ascii="IRMitra" w:hAnsi="IRMitra" w:cs="IRMitra"/>
          <w:color w:val="00B0F0"/>
          <w:sz w:val="28"/>
          <w:szCs w:val="28"/>
          <w:rtl/>
          <w:lang w:bidi="fa-IR"/>
        </w:rPr>
        <w:t xml:space="preserve"> الد</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ن</w:t>
      </w:r>
      <w:r w:rsidRPr="001A3BA8">
        <w:rPr>
          <w:rFonts w:ascii="IRMitra" w:hAnsi="IRMitra" w:cs="IRMitra"/>
          <w:color w:val="00B0F0"/>
          <w:sz w:val="28"/>
          <w:szCs w:val="28"/>
          <w:rtl/>
          <w:lang w:bidi="fa-IR"/>
        </w:rPr>
        <w:t xml:space="preserve"> غ</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ر</w:t>
      </w:r>
      <w:r w:rsidRPr="001A3BA8">
        <w:rPr>
          <w:rFonts w:ascii="IRMitra" w:hAnsi="IRMitra" w:cs="IRMitra"/>
          <w:color w:val="00B0F0"/>
          <w:sz w:val="28"/>
          <w:szCs w:val="28"/>
          <w:rtl/>
          <w:lang w:bidi="fa-IR"/>
        </w:rPr>
        <w:t xml:space="preserve"> المستغرق»</w:t>
      </w:r>
      <w:r w:rsidRPr="00B710E5">
        <w:rPr>
          <w:rFonts w:ascii="IRMitra" w:hAnsi="IRMitra" w:cs="IRMitra"/>
          <w:sz w:val="28"/>
          <w:szCs w:val="28"/>
          <w:rtl/>
          <w:lang w:bidi="fa-IR"/>
        </w:rPr>
        <w:t xml:space="preserve"> زدند. گفتند: </w:t>
      </w:r>
      <w:r w:rsidRPr="001A3BA8">
        <w:rPr>
          <w:rFonts w:ascii="IRMitra" w:hAnsi="IRMitra" w:cs="IRMitra"/>
          <w:color w:val="00B0F0"/>
          <w:sz w:val="28"/>
          <w:szCs w:val="28"/>
          <w:rtl/>
          <w:lang w:bidi="fa-IR"/>
        </w:rPr>
        <w:t>«الظاهر جوازه ف</w:t>
      </w:r>
      <w:r w:rsidRPr="001A3BA8">
        <w:rPr>
          <w:rFonts w:ascii="IRMitra" w:hAnsi="IRMitra" w:cs="IRMitra" w:hint="cs"/>
          <w:color w:val="00B0F0"/>
          <w:sz w:val="28"/>
          <w:szCs w:val="28"/>
          <w:rtl/>
          <w:lang w:bidi="fa-IR"/>
        </w:rPr>
        <w:t>ی</w:t>
      </w:r>
      <w:r w:rsidRPr="001A3BA8">
        <w:rPr>
          <w:rFonts w:ascii="IRMitra" w:hAnsi="IRMitra" w:cs="IRMitra"/>
          <w:color w:val="00B0F0"/>
          <w:sz w:val="28"/>
          <w:szCs w:val="28"/>
          <w:rtl/>
          <w:lang w:bidi="fa-IR"/>
        </w:rPr>
        <w:t xml:space="preserve"> مازاد عل</w:t>
      </w:r>
      <w:r w:rsidRPr="001A3BA8">
        <w:rPr>
          <w:rFonts w:ascii="IRMitra" w:hAnsi="IRMitra" w:cs="IRMitra" w:hint="cs"/>
          <w:color w:val="00B0F0"/>
          <w:sz w:val="28"/>
          <w:szCs w:val="28"/>
          <w:rtl/>
          <w:lang w:bidi="fa-IR"/>
        </w:rPr>
        <w:t>ی</w:t>
      </w:r>
      <w:r w:rsidRPr="001A3BA8">
        <w:rPr>
          <w:rFonts w:ascii="IRMitra" w:hAnsi="IRMitra" w:cs="IRMitra"/>
          <w:color w:val="00B0F0"/>
          <w:sz w:val="28"/>
          <w:szCs w:val="28"/>
          <w:rtl/>
          <w:lang w:bidi="fa-IR"/>
        </w:rPr>
        <w:t xml:space="preserve"> الد</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ن</w:t>
      </w:r>
      <w:r w:rsidRPr="001A3BA8">
        <w:rPr>
          <w:rFonts w:ascii="IRMitra" w:hAnsi="IRMitra" w:cs="IRMitra"/>
          <w:color w:val="00B0F0"/>
          <w:sz w:val="28"/>
          <w:szCs w:val="28"/>
          <w:rtl/>
          <w:lang w:bidi="fa-IR"/>
        </w:rPr>
        <w:t xml:space="preserve"> اذا کان باذن الول</w:t>
      </w:r>
      <w:r w:rsidRPr="001A3BA8">
        <w:rPr>
          <w:rFonts w:ascii="IRMitra" w:hAnsi="IRMitra" w:cs="IRMitra" w:hint="cs"/>
          <w:color w:val="00B0F0"/>
          <w:sz w:val="28"/>
          <w:szCs w:val="28"/>
          <w:rtl/>
          <w:lang w:bidi="fa-IR"/>
        </w:rPr>
        <w:t>ی</w:t>
      </w:r>
      <w:r w:rsidRPr="001A3BA8">
        <w:rPr>
          <w:rFonts w:ascii="IRMitra" w:hAnsi="IRMitra" w:cs="IRMitra"/>
          <w:color w:val="00B0F0"/>
          <w:sz w:val="28"/>
          <w:szCs w:val="28"/>
          <w:rtl/>
          <w:lang w:bidi="fa-IR"/>
        </w:rPr>
        <w:t xml:space="preserve"> و ان کان مشاعاً»</w:t>
      </w:r>
      <w:r w:rsidRPr="00B710E5">
        <w:rPr>
          <w:rFonts w:ascii="IRMitra" w:hAnsi="IRMitra" w:cs="IRMitra"/>
          <w:sz w:val="28"/>
          <w:szCs w:val="28"/>
          <w:rtl/>
          <w:lang w:bidi="fa-IR"/>
        </w:rPr>
        <w:t>. ایشان گفتند که در جایی که دین غیر مستغرق باشد، در واقع اینجا ترکه مشترک است بین میت و ورثه. ملک مشترک بین میت است و ورثه. بنابراین ورثه اگر بخواهند، ولو مشاع هم باشد، در مال مشترک احدالشرکاء می‌تواند به اجازهٔ شریک دیگر تصرف کند. این هم وجه مبنای مرحوم آقای حکیم</w:t>
      </w:r>
      <w:r w:rsidRPr="00B710E5">
        <w:rPr>
          <w:rFonts w:ascii="IRMitra" w:hAnsi="IRMitra" w:cs="IRMitra"/>
          <w:sz w:val="28"/>
          <w:szCs w:val="28"/>
          <w:lang w:bidi="fa-IR"/>
        </w:rPr>
        <w:t>.</w:t>
      </w:r>
    </w:p>
    <w:p w14:paraId="4A6E6302" w14:textId="3F5D7AD1" w:rsidR="00B710E5" w:rsidRPr="00B710E5" w:rsidRDefault="00B710E5" w:rsidP="00B51059">
      <w:pPr>
        <w:bidi/>
        <w:jc w:val="both"/>
        <w:rPr>
          <w:rFonts w:ascii="IRMitra" w:hAnsi="IRMitra" w:cs="IRMitra"/>
          <w:sz w:val="28"/>
          <w:szCs w:val="28"/>
          <w:rtl/>
          <w:lang w:bidi="fa-IR"/>
        </w:rPr>
      </w:pPr>
      <w:r w:rsidRPr="00B710E5">
        <w:rPr>
          <w:rFonts w:ascii="IRMitra" w:hAnsi="IRMitra" w:cs="IRMitra"/>
          <w:sz w:val="28"/>
          <w:szCs w:val="28"/>
          <w:rtl/>
          <w:lang w:bidi="fa-IR"/>
        </w:rPr>
        <w:t xml:space="preserve">آقای حکیم یک حاشیهٔ سومی هم اینجا دارند. ایشان در </w:t>
      </w:r>
      <w:r w:rsidRPr="001A3BA8">
        <w:rPr>
          <w:rFonts w:ascii="IRMitra" w:hAnsi="IRMitra" w:cs="IRMitra"/>
          <w:color w:val="00B0F0"/>
          <w:sz w:val="28"/>
          <w:szCs w:val="28"/>
          <w:rtl/>
          <w:lang w:bidi="fa-IR"/>
        </w:rPr>
        <w:t>«الا اذا ع</w:t>
      </w:r>
      <w:r w:rsidR="002A11C9">
        <w:rPr>
          <w:rFonts w:ascii="IRMitra" w:hAnsi="IRMitra" w:cs="IRMitra" w:hint="cs"/>
          <w:color w:val="00B0F0"/>
          <w:sz w:val="28"/>
          <w:szCs w:val="28"/>
          <w:rtl/>
          <w:lang w:bidi="fa-IR"/>
        </w:rPr>
        <w:t>ُ</w:t>
      </w:r>
      <w:r w:rsidRPr="001A3BA8">
        <w:rPr>
          <w:rFonts w:ascii="IRMitra" w:hAnsi="IRMitra" w:cs="IRMitra"/>
          <w:color w:val="00B0F0"/>
          <w:sz w:val="28"/>
          <w:szCs w:val="28"/>
          <w:rtl/>
          <w:lang w:bidi="fa-IR"/>
        </w:rPr>
        <w:t>لم رض</w:t>
      </w:r>
      <w:r w:rsidRPr="001A3BA8">
        <w:rPr>
          <w:rFonts w:ascii="IRMitra" w:hAnsi="IRMitra" w:cs="IRMitra" w:hint="cs"/>
          <w:color w:val="00B0F0"/>
          <w:sz w:val="28"/>
          <w:szCs w:val="28"/>
          <w:rtl/>
          <w:lang w:bidi="fa-IR"/>
        </w:rPr>
        <w:t>ی</w:t>
      </w:r>
      <w:r w:rsidRPr="001A3BA8">
        <w:rPr>
          <w:rFonts w:ascii="IRMitra" w:hAnsi="IRMitra" w:cs="IRMitra"/>
          <w:color w:val="00B0F0"/>
          <w:sz w:val="28"/>
          <w:szCs w:val="28"/>
          <w:rtl/>
          <w:lang w:bidi="fa-IR"/>
        </w:rPr>
        <w:t xml:space="preserve"> الد</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ان»</w:t>
      </w:r>
      <w:r w:rsidRPr="001A3BA8">
        <w:rPr>
          <w:rFonts w:ascii="IRMitra" w:hAnsi="IRMitra" w:cs="IRMitra"/>
          <w:color w:val="00B0F0"/>
          <w:sz w:val="28"/>
          <w:szCs w:val="28"/>
          <w:rtl/>
          <w:lang w:bidi="fa-IR"/>
        </w:rPr>
        <w:t xml:space="preserve"> </w:t>
      </w:r>
      <w:r w:rsidRPr="00B710E5">
        <w:rPr>
          <w:rFonts w:ascii="IRMitra" w:hAnsi="IRMitra" w:cs="IRMitra"/>
          <w:sz w:val="28"/>
          <w:szCs w:val="28"/>
          <w:rtl/>
          <w:lang w:bidi="fa-IR"/>
        </w:rPr>
        <w:t>گفتند</w:t>
      </w:r>
      <w:r w:rsidRPr="001A3BA8">
        <w:rPr>
          <w:rFonts w:ascii="IRMitra" w:hAnsi="IRMitra" w:cs="IRMitra"/>
          <w:color w:val="00B0F0"/>
          <w:sz w:val="28"/>
          <w:szCs w:val="28"/>
          <w:rtl/>
          <w:lang w:bidi="fa-IR"/>
        </w:rPr>
        <w:t>: «الظاهر انه لادخل لرض</w:t>
      </w:r>
      <w:r w:rsidRPr="001A3BA8">
        <w:rPr>
          <w:rFonts w:ascii="IRMitra" w:hAnsi="IRMitra" w:cs="IRMitra" w:hint="cs"/>
          <w:color w:val="00B0F0"/>
          <w:sz w:val="28"/>
          <w:szCs w:val="28"/>
          <w:rtl/>
          <w:lang w:bidi="fa-IR"/>
        </w:rPr>
        <w:t>ی</w:t>
      </w:r>
      <w:r w:rsidRPr="001A3BA8">
        <w:rPr>
          <w:rFonts w:ascii="IRMitra" w:hAnsi="IRMitra" w:cs="IRMitra"/>
          <w:color w:val="00B0F0"/>
          <w:sz w:val="28"/>
          <w:szCs w:val="28"/>
          <w:rtl/>
          <w:lang w:bidi="fa-IR"/>
        </w:rPr>
        <w:t xml:space="preserve"> الد</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ان</w:t>
      </w:r>
      <w:r w:rsidRPr="001A3BA8">
        <w:rPr>
          <w:rFonts w:ascii="IRMitra" w:hAnsi="IRMitra" w:cs="IRMitra"/>
          <w:color w:val="00B0F0"/>
          <w:sz w:val="28"/>
          <w:szCs w:val="28"/>
          <w:rtl/>
          <w:lang w:bidi="fa-IR"/>
        </w:rPr>
        <w:t xml:space="preserve"> </w:t>
      </w:r>
      <w:r w:rsidRPr="001A3BA8">
        <w:rPr>
          <w:rFonts w:ascii="IRMitra" w:hAnsi="IRMitra" w:cs="IRMitra" w:hint="eastAsia"/>
          <w:color w:val="00B0F0"/>
          <w:sz w:val="28"/>
          <w:szCs w:val="28"/>
          <w:rtl/>
          <w:lang w:bidi="fa-IR"/>
        </w:rPr>
        <w:t>ف</w:t>
      </w:r>
      <w:r w:rsidRPr="001A3BA8">
        <w:rPr>
          <w:rFonts w:ascii="IRMitra" w:hAnsi="IRMitra" w:cs="IRMitra" w:hint="cs"/>
          <w:color w:val="00B0F0"/>
          <w:sz w:val="28"/>
          <w:szCs w:val="28"/>
          <w:rtl/>
          <w:lang w:bidi="fa-IR"/>
        </w:rPr>
        <w:t>ی</w:t>
      </w:r>
      <w:r w:rsidRPr="001A3BA8">
        <w:rPr>
          <w:rFonts w:ascii="IRMitra" w:hAnsi="IRMitra" w:cs="IRMitra"/>
          <w:color w:val="00B0F0"/>
          <w:sz w:val="28"/>
          <w:szCs w:val="28"/>
          <w:rtl/>
          <w:lang w:bidi="fa-IR"/>
        </w:rPr>
        <w:t xml:space="preserve"> </w:t>
      </w:r>
      <w:r w:rsidRPr="001A3BA8">
        <w:rPr>
          <w:rFonts w:ascii="IRMitra" w:hAnsi="IRMitra" w:cs="IRMitra" w:hint="eastAsia"/>
          <w:color w:val="00B0F0"/>
          <w:sz w:val="28"/>
          <w:szCs w:val="28"/>
          <w:rtl/>
          <w:lang w:bidi="fa-IR"/>
        </w:rPr>
        <w:t>الجواز</w:t>
      </w:r>
      <w:r w:rsidRPr="001A3BA8">
        <w:rPr>
          <w:rFonts w:ascii="IRMitra" w:hAnsi="IRMitra" w:cs="IRMitra"/>
          <w:color w:val="00B0F0"/>
          <w:sz w:val="28"/>
          <w:szCs w:val="28"/>
          <w:rtl/>
          <w:lang w:bidi="fa-IR"/>
        </w:rPr>
        <w:t xml:space="preserve"> </w:t>
      </w:r>
      <w:r w:rsidRPr="001A3BA8">
        <w:rPr>
          <w:rFonts w:ascii="IRMitra" w:hAnsi="IRMitra" w:cs="IRMitra" w:hint="eastAsia"/>
          <w:color w:val="00B0F0"/>
          <w:sz w:val="28"/>
          <w:szCs w:val="28"/>
          <w:rtl/>
          <w:lang w:bidi="fa-IR"/>
        </w:rPr>
        <w:t>الا</w:t>
      </w:r>
      <w:r w:rsidRPr="001A3BA8">
        <w:rPr>
          <w:rFonts w:ascii="IRMitra" w:hAnsi="IRMitra" w:cs="IRMitra"/>
          <w:color w:val="00B0F0"/>
          <w:sz w:val="28"/>
          <w:szCs w:val="28"/>
          <w:rtl/>
          <w:lang w:bidi="fa-IR"/>
        </w:rPr>
        <w:t xml:space="preserve"> </w:t>
      </w:r>
      <w:r w:rsidRPr="001A3BA8">
        <w:rPr>
          <w:rFonts w:ascii="IRMitra" w:hAnsi="IRMitra" w:cs="IRMitra" w:hint="eastAsia"/>
          <w:color w:val="00B0F0"/>
          <w:sz w:val="28"/>
          <w:szCs w:val="28"/>
          <w:rtl/>
          <w:lang w:bidi="fa-IR"/>
        </w:rPr>
        <w:t>ان</w:t>
      </w:r>
      <w:r w:rsidRPr="001A3BA8">
        <w:rPr>
          <w:rFonts w:ascii="IRMitra" w:hAnsi="IRMitra" w:cs="IRMitra"/>
          <w:color w:val="00B0F0"/>
          <w:sz w:val="28"/>
          <w:szCs w:val="28"/>
          <w:rtl/>
          <w:lang w:bidi="fa-IR"/>
        </w:rPr>
        <w:t xml:space="preserve"> </w:t>
      </w:r>
      <w:r w:rsidRPr="001A3BA8">
        <w:rPr>
          <w:rFonts w:ascii="IRMitra" w:hAnsi="IRMitra" w:cs="IRMitra" w:hint="cs"/>
          <w:color w:val="00B0F0"/>
          <w:sz w:val="28"/>
          <w:szCs w:val="28"/>
          <w:rtl/>
          <w:lang w:bidi="fa-IR"/>
        </w:rPr>
        <w:t>ی</w:t>
      </w:r>
      <w:r w:rsidR="002A11C9">
        <w:rPr>
          <w:rFonts w:ascii="IRMitra" w:hAnsi="IRMitra" w:cs="IRMitra" w:hint="cs"/>
          <w:color w:val="00B0F0"/>
          <w:sz w:val="28"/>
          <w:szCs w:val="28"/>
          <w:rtl/>
          <w:lang w:bidi="fa-IR"/>
        </w:rPr>
        <w:t>َ</w:t>
      </w:r>
      <w:r w:rsidRPr="001A3BA8">
        <w:rPr>
          <w:rFonts w:ascii="IRMitra" w:hAnsi="IRMitra" w:cs="IRMitra"/>
          <w:color w:val="00B0F0"/>
          <w:sz w:val="28"/>
          <w:szCs w:val="28"/>
          <w:rtl/>
          <w:lang w:bidi="fa-IR"/>
        </w:rPr>
        <w:t>رجع رضاهم ال</w:t>
      </w:r>
      <w:r w:rsidRPr="001A3BA8">
        <w:rPr>
          <w:rFonts w:ascii="IRMitra" w:hAnsi="IRMitra" w:cs="IRMitra" w:hint="cs"/>
          <w:color w:val="00B0F0"/>
          <w:sz w:val="28"/>
          <w:szCs w:val="28"/>
          <w:rtl/>
          <w:lang w:bidi="fa-IR"/>
        </w:rPr>
        <w:t>ی</w:t>
      </w:r>
      <w:r w:rsidRPr="001A3BA8">
        <w:rPr>
          <w:rFonts w:ascii="IRMitra" w:hAnsi="IRMitra" w:cs="IRMitra"/>
          <w:color w:val="00B0F0"/>
          <w:sz w:val="28"/>
          <w:szCs w:val="28"/>
          <w:rtl/>
          <w:lang w:bidi="fa-IR"/>
        </w:rPr>
        <w:t xml:space="preserve"> ابراء ذمة الم</w:t>
      </w:r>
      <w:r w:rsidRPr="001A3BA8">
        <w:rPr>
          <w:rFonts w:ascii="IRMitra" w:hAnsi="IRMitra" w:cs="IRMitra" w:hint="cs"/>
          <w:color w:val="00B0F0"/>
          <w:sz w:val="28"/>
          <w:szCs w:val="28"/>
          <w:rtl/>
          <w:lang w:bidi="fa-IR"/>
        </w:rPr>
        <w:t>ی</w:t>
      </w:r>
      <w:r w:rsidRPr="001A3BA8">
        <w:rPr>
          <w:rFonts w:ascii="IRMitra" w:hAnsi="IRMitra" w:cs="IRMitra" w:hint="eastAsia"/>
          <w:color w:val="00B0F0"/>
          <w:sz w:val="28"/>
          <w:szCs w:val="28"/>
          <w:rtl/>
          <w:lang w:bidi="fa-IR"/>
        </w:rPr>
        <w:t>ت»</w:t>
      </w:r>
      <w:r w:rsidRPr="00B710E5">
        <w:rPr>
          <w:rFonts w:ascii="IRMitra" w:hAnsi="IRMitra" w:cs="IRMitra"/>
          <w:sz w:val="28"/>
          <w:szCs w:val="28"/>
          <w:rtl/>
          <w:lang w:bidi="fa-IR"/>
        </w:rPr>
        <w:t>. می‌گوی</w:t>
      </w:r>
      <w:r w:rsidR="002A11C9">
        <w:rPr>
          <w:rFonts w:ascii="IRMitra" w:hAnsi="IRMitra" w:cs="IRMitra" w:hint="cs"/>
          <w:sz w:val="28"/>
          <w:szCs w:val="28"/>
          <w:rtl/>
          <w:lang w:bidi="fa-IR"/>
        </w:rPr>
        <w:t>ن</w:t>
      </w:r>
      <w:r w:rsidRPr="00B710E5">
        <w:rPr>
          <w:rFonts w:ascii="IRMitra" w:hAnsi="IRMitra" w:cs="IRMitra"/>
          <w:sz w:val="28"/>
          <w:szCs w:val="28"/>
          <w:rtl/>
          <w:lang w:bidi="fa-IR"/>
        </w:rPr>
        <w:t>د این وسط دیان کاره‌ای نیستند</w:t>
      </w:r>
      <w:r w:rsidR="002A11C9">
        <w:rPr>
          <w:rFonts w:ascii="IRMitra" w:hAnsi="IRMitra" w:cs="IRMitra" w:hint="cs"/>
          <w:sz w:val="28"/>
          <w:szCs w:val="28"/>
          <w:rtl/>
          <w:lang w:bidi="fa-IR"/>
        </w:rPr>
        <w:t>؛</w:t>
      </w:r>
      <w:r w:rsidRPr="00B710E5">
        <w:rPr>
          <w:rFonts w:ascii="IRMitra" w:hAnsi="IRMitra" w:cs="IRMitra"/>
          <w:sz w:val="28"/>
          <w:szCs w:val="28"/>
          <w:rtl/>
          <w:lang w:bidi="fa-IR"/>
        </w:rPr>
        <w:t xml:space="preserve"> دیان</w:t>
      </w:r>
      <w:r w:rsidR="002A11C9">
        <w:rPr>
          <w:rFonts w:ascii="IRMitra" w:hAnsi="IRMitra" w:cs="IRMitra" w:hint="cs"/>
          <w:sz w:val="28"/>
          <w:szCs w:val="28"/>
          <w:rtl/>
          <w:lang w:bidi="fa-IR"/>
        </w:rPr>
        <w:t xml:space="preserve">، </w:t>
      </w:r>
      <w:r w:rsidRPr="00B710E5">
        <w:rPr>
          <w:rFonts w:ascii="IRMitra" w:hAnsi="IRMitra" w:cs="IRMitra"/>
          <w:sz w:val="28"/>
          <w:szCs w:val="28"/>
          <w:rtl/>
          <w:lang w:bidi="fa-IR"/>
        </w:rPr>
        <w:t>بعد از اینکه وصی به آنها دینشان را ادا می‌کند، آنجا مالک می‌شوند و الا دیان قبل از ادای دین کأن</w:t>
      </w:r>
      <w:r w:rsidR="00DD550A">
        <w:rPr>
          <w:rFonts w:ascii="IRMitra" w:hAnsi="IRMitra" w:cs="IRMitra" w:hint="cs"/>
          <w:sz w:val="28"/>
          <w:szCs w:val="28"/>
          <w:rtl/>
          <w:lang w:bidi="fa-IR"/>
        </w:rPr>
        <w:t>ّ</w:t>
      </w:r>
      <w:r w:rsidRPr="00B710E5">
        <w:rPr>
          <w:rFonts w:ascii="IRMitra" w:hAnsi="IRMitra" w:cs="IRMitra"/>
          <w:sz w:val="28"/>
          <w:szCs w:val="28"/>
          <w:rtl/>
          <w:lang w:bidi="fa-IR"/>
        </w:rPr>
        <w:t xml:space="preserve"> مالک نیستند</w:t>
      </w:r>
      <w:r w:rsidR="00DD550A">
        <w:rPr>
          <w:rFonts w:ascii="IRMitra" w:hAnsi="IRMitra" w:cs="IRMitra" w:hint="cs"/>
          <w:sz w:val="28"/>
          <w:szCs w:val="28"/>
          <w:rtl/>
          <w:lang w:bidi="fa-IR"/>
        </w:rPr>
        <w:t>،</w:t>
      </w:r>
      <w:r w:rsidRPr="00B710E5">
        <w:rPr>
          <w:rFonts w:ascii="IRMitra" w:hAnsi="IRMitra" w:cs="IRMitra"/>
          <w:sz w:val="28"/>
          <w:szCs w:val="28"/>
          <w:rtl/>
          <w:lang w:bidi="fa-IR"/>
        </w:rPr>
        <w:t xml:space="preserve"> حق دایر بین ورثه است و میت</w:t>
      </w:r>
      <w:r w:rsidR="00B51059">
        <w:rPr>
          <w:rFonts w:ascii="IRMitra" w:hAnsi="IRMitra" w:cs="IRMitra" w:hint="cs"/>
          <w:sz w:val="28"/>
          <w:szCs w:val="28"/>
          <w:rtl/>
          <w:lang w:bidi="fa-IR"/>
        </w:rPr>
        <w:t>؛</w:t>
      </w:r>
      <w:r w:rsidRPr="00B710E5">
        <w:rPr>
          <w:rFonts w:ascii="IRMitra" w:hAnsi="IRMitra" w:cs="IRMitra"/>
          <w:sz w:val="28"/>
          <w:szCs w:val="28"/>
          <w:rtl/>
          <w:lang w:bidi="fa-IR"/>
        </w:rPr>
        <w:t xml:space="preserve"> که خود میت نیست که اعمال کند، ولی میت که عبارت از وصی باشد، او است که می‌تواند به اصطلاح تصرف کند و اینها. ایشان این‌طوری تفصیل کردند</w:t>
      </w:r>
      <w:r w:rsidRPr="00B710E5">
        <w:rPr>
          <w:rFonts w:ascii="IRMitra" w:hAnsi="IRMitra" w:cs="IRMitra"/>
          <w:sz w:val="28"/>
          <w:szCs w:val="28"/>
          <w:lang w:bidi="fa-IR"/>
        </w:rPr>
        <w:t>.</w:t>
      </w:r>
    </w:p>
    <w:p w14:paraId="07D930AD" w14:textId="77777777" w:rsidR="00B710E5" w:rsidRPr="00B710E5" w:rsidRDefault="00B710E5" w:rsidP="00B710E5">
      <w:pPr>
        <w:bidi/>
        <w:jc w:val="both"/>
        <w:rPr>
          <w:rFonts w:ascii="IRMitra" w:hAnsi="IRMitra" w:cs="IRMitra"/>
          <w:sz w:val="28"/>
          <w:szCs w:val="28"/>
          <w:rtl/>
          <w:lang w:bidi="fa-IR"/>
        </w:rPr>
      </w:pPr>
      <w:r w:rsidRPr="00B710E5">
        <w:rPr>
          <w:rFonts w:ascii="IRMitra" w:hAnsi="IRMitra" w:cs="IRMitra"/>
          <w:sz w:val="28"/>
          <w:szCs w:val="28"/>
          <w:rtl/>
          <w:lang w:bidi="fa-IR"/>
        </w:rPr>
        <w:t>نقد و بررسی</w:t>
      </w:r>
    </w:p>
    <w:p w14:paraId="76E0221E" w14:textId="4FBE7484" w:rsidR="00DC3191" w:rsidRDefault="00B710E5" w:rsidP="00B710E5">
      <w:pPr>
        <w:bidi/>
        <w:jc w:val="both"/>
        <w:rPr>
          <w:rFonts w:ascii="IRMitra" w:hAnsi="IRMitra" w:cs="IRMitra"/>
          <w:sz w:val="28"/>
          <w:szCs w:val="28"/>
          <w:rtl/>
          <w:lang w:bidi="fa-IR"/>
        </w:rPr>
      </w:pPr>
      <w:r w:rsidRPr="00B710E5">
        <w:rPr>
          <w:rFonts w:ascii="IRMitra" w:hAnsi="IRMitra" w:cs="IRMitra"/>
          <w:sz w:val="28"/>
          <w:szCs w:val="28"/>
          <w:rtl/>
          <w:lang w:bidi="fa-IR"/>
        </w:rPr>
        <w:t>به نظر می‌رسد اولاً ما در این مسئله یک نکته‌ای را عرض بکنم. به نظر ما هیچ دلیلی بر اینکه میت مالک باشد نداریم. ما در جای خودش هم گفتیم</w:t>
      </w:r>
      <w:r w:rsidR="00B51059">
        <w:rPr>
          <w:rFonts w:ascii="IRMitra" w:hAnsi="IRMitra" w:cs="IRMitra" w:hint="cs"/>
          <w:sz w:val="28"/>
          <w:szCs w:val="28"/>
          <w:rtl/>
          <w:lang w:bidi="fa-IR"/>
        </w:rPr>
        <w:t>؛</w:t>
      </w:r>
      <w:r w:rsidRPr="00B710E5">
        <w:rPr>
          <w:rFonts w:ascii="IRMitra" w:hAnsi="IRMitra" w:cs="IRMitra"/>
          <w:sz w:val="28"/>
          <w:szCs w:val="28"/>
          <w:rtl/>
          <w:lang w:bidi="fa-IR"/>
        </w:rPr>
        <w:t xml:space="preserve"> آن هم که هست اگر باشد، یک مالکیت حکمی برای میت ما می‌توانیم قائل باشیم. قدما هم مالکیت حکمی برای میت قائل بودند</w:t>
      </w:r>
      <w:r w:rsidR="00B51059">
        <w:rPr>
          <w:rFonts w:ascii="IRMitra" w:hAnsi="IRMitra" w:cs="IRMitra" w:hint="cs"/>
          <w:sz w:val="28"/>
          <w:szCs w:val="28"/>
          <w:rtl/>
          <w:lang w:bidi="fa-IR"/>
        </w:rPr>
        <w:t>؛</w:t>
      </w:r>
      <w:r w:rsidRPr="00B710E5">
        <w:rPr>
          <w:rFonts w:ascii="IRMitra" w:hAnsi="IRMitra" w:cs="IRMitra"/>
          <w:sz w:val="28"/>
          <w:szCs w:val="28"/>
          <w:rtl/>
          <w:lang w:bidi="fa-IR"/>
        </w:rPr>
        <w:t xml:space="preserve"> و این مالکیت حکمی اثرش فقط همین مقدار است که بتواند این را به غرما</w:t>
      </w:r>
      <w:r w:rsidR="00B51059">
        <w:rPr>
          <w:rFonts w:ascii="IRMitra" w:hAnsi="IRMitra" w:cs="IRMitra" w:hint="cs"/>
          <w:sz w:val="28"/>
          <w:szCs w:val="28"/>
          <w:rtl/>
          <w:lang w:bidi="fa-IR"/>
        </w:rPr>
        <w:t>ء</w:t>
      </w:r>
      <w:r w:rsidRPr="00B710E5">
        <w:rPr>
          <w:rFonts w:ascii="IRMitra" w:hAnsi="IRMitra" w:cs="IRMitra"/>
          <w:sz w:val="28"/>
          <w:szCs w:val="28"/>
          <w:rtl/>
          <w:lang w:bidi="fa-IR"/>
        </w:rPr>
        <w:t xml:space="preserve"> بدهد.</w:t>
      </w:r>
    </w:p>
    <w:p w14:paraId="06734AD8" w14:textId="5888CA4A" w:rsidR="00B710E5" w:rsidRPr="00B710E5" w:rsidRDefault="00B710E5" w:rsidP="00006A77">
      <w:pPr>
        <w:bidi/>
        <w:jc w:val="both"/>
        <w:rPr>
          <w:rFonts w:ascii="IRMitra" w:hAnsi="IRMitra" w:cs="IRMitra"/>
          <w:sz w:val="28"/>
          <w:szCs w:val="28"/>
          <w:rtl/>
          <w:lang w:bidi="fa-IR"/>
        </w:rPr>
      </w:pPr>
      <w:r w:rsidRPr="00B710E5">
        <w:rPr>
          <w:rFonts w:ascii="IRMitra" w:hAnsi="IRMitra" w:cs="IRMitra"/>
          <w:sz w:val="28"/>
          <w:szCs w:val="28"/>
          <w:rtl/>
          <w:lang w:bidi="fa-IR"/>
        </w:rPr>
        <w:t xml:space="preserve"> یعنی ببینید اینکه ما اینجا میت را</w:t>
      </w:r>
      <w:r w:rsidR="00DC3191">
        <w:rPr>
          <w:rFonts w:ascii="IRMitra" w:hAnsi="IRMitra" w:cs="IRMitra" w:hint="cs"/>
          <w:sz w:val="28"/>
          <w:szCs w:val="28"/>
          <w:rtl/>
          <w:lang w:bidi="fa-IR"/>
        </w:rPr>
        <w:t>...</w:t>
      </w:r>
      <w:r w:rsidRPr="00B710E5">
        <w:rPr>
          <w:rFonts w:ascii="IRMitra" w:hAnsi="IRMitra" w:cs="IRMitra"/>
          <w:sz w:val="28"/>
          <w:szCs w:val="28"/>
          <w:rtl/>
          <w:lang w:bidi="fa-IR"/>
        </w:rPr>
        <w:t>، یک موقعی شما می‌گویید این شیء ملک میت است و تمام تصرفات برای میت مجاز است، به این معنا هیچ دلیلی ما نداریم برای اثباتش. بله، ممکن است ما بگوییم که هنوز ملک میت است، ولی ملک میت است «من جهةٍ خاصة». یعنی هنوز ملک میت است</w:t>
      </w:r>
      <w:r w:rsidR="00006A77">
        <w:rPr>
          <w:rFonts w:ascii="IRMitra" w:hAnsi="IRMitra" w:cs="IRMitra" w:hint="cs"/>
          <w:sz w:val="28"/>
          <w:szCs w:val="28"/>
          <w:rtl/>
          <w:lang w:bidi="fa-IR"/>
        </w:rPr>
        <w:t>،</w:t>
      </w:r>
      <w:r w:rsidRPr="00B710E5">
        <w:rPr>
          <w:rFonts w:ascii="IRMitra" w:hAnsi="IRMitra" w:cs="IRMitra"/>
          <w:sz w:val="28"/>
          <w:szCs w:val="28"/>
          <w:rtl/>
          <w:lang w:bidi="fa-IR"/>
        </w:rPr>
        <w:t xml:space="preserve"> ولی این ملکی است که خاصیتش فقط در همین حد است که ملک بدون مالک نماند برای اینکه بتواند از دیان... یعنی چون دیان باید یک کسی این وسط باشد بتوانند دیان از آنها حق خودشان را مطالبه کنند</w:t>
      </w:r>
      <w:r w:rsidRPr="00B710E5">
        <w:rPr>
          <w:rFonts w:ascii="IRMitra" w:hAnsi="IRMitra" w:cs="IRMitra"/>
          <w:sz w:val="28"/>
          <w:szCs w:val="28"/>
          <w:lang w:bidi="fa-IR"/>
        </w:rPr>
        <w:t>.</w:t>
      </w:r>
    </w:p>
    <w:p w14:paraId="100AFB24" w14:textId="77777777" w:rsidR="00B710E5" w:rsidRPr="00B710E5" w:rsidRDefault="00B710E5" w:rsidP="00B710E5">
      <w:pPr>
        <w:bidi/>
        <w:jc w:val="both"/>
        <w:rPr>
          <w:rFonts w:ascii="IRMitra" w:hAnsi="IRMitra" w:cs="IRMitra"/>
          <w:sz w:val="28"/>
          <w:szCs w:val="28"/>
          <w:rtl/>
          <w:lang w:bidi="fa-IR"/>
        </w:rPr>
      </w:pPr>
      <w:r w:rsidRPr="00B710E5">
        <w:rPr>
          <w:rFonts w:ascii="IRMitra" w:hAnsi="IRMitra" w:cs="IRMitra"/>
          <w:sz w:val="28"/>
          <w:szCs w:val="28"/>
          <w:rtl/>
          <w:lang w:bidi="fa-IR"/>
        </w:rPr>
        <w:t>مفهوم مالکیت حکمی</w:t>
      </w:r>
    </w:p>
    <w:p w14:paraId="4C55D75B" w14:textId="1D611780" w:rsidR="00123D6F" w:rsidRDefault="00B710E5" w:rsidP="00B710E5">
      <w:pPr>
        <w:bidi/>
        <w:jc w:val="both"/>
        <w:rPr>
          <w:rFonts w:ascii="IRMitra" w:hAnsi="IRMitra" w:cs="IRMitra"/>
          <w:sz w:val="28"/>
          <w:szCs w:val="28"/>
          <w:rtl/>
          <w:lang w:bidi="fa-IR"/>
        </w:rPr>
      </w:pPr>
      <w:r w:rsidRPr="00B710E5">
        <w:rPr>
          <w:rFonts w:ascii="IRMitra" w:hAnsi="IRMitra" w:cs="IRMitra"/>
          <w:sz w:val="28"/>
          <w:szCs w:val="28"/>
          <w:rtl/>
          <w:lang w:bidi="fa-IR"/>
        </w:rPr>
        <w:t>دیان، این حق دیان، فرض کنید اول در دین مستغر</w:t>
      </w:r>
      <w:r w:rsidR="00E3755D">
        <w:rPr>
          <w:rFonts w:ascii="IRMitra" w:hAnsi="IRMitra" w:cs="IRMitra" w:hint="cs"/>
          <w:sz w:val="28"/>
          <w:szCs w:val="28"/>
          <w:rtl/>
          <w:lang w:bidi="fa-IR"/>
        </w:rPr>
        <w:t>ِ</w:t>
      </w:r>
      <w:r w:rsidRPr="00B710E5">
        <w:rPr>
          <w:rFonts w:ascii="IRMitra" w:hAnsi="IRMitra" w:cs="IRMitra"/>
          <w:sz w:val="28"/>
          <w:szCs w:val="28"/>
          <w:rtl/>
          <w:lang w:bidi="fa-IR"/>
        </w:rPr>
        <w:t xml:space="preserve">ق بحث را مطرح بکنیم. در دین مستغرق، این قرار است کل این، </w:t>
      </w:r>
      <w:r w:rsidR="00E3755D">
        <w:rPr>
          <w:rFonts w:ascii="IRMitra" w:hAnsi="IRMitra" w:cs="IRMitra" w:hint="cs"/>
          <w:sz w:val="28"/>
          <w:szCs w:val="28"/>
          <w:rtl/>
          <w:lang w:bidi="fa-IR"/>
        </w:rPr>
        <w:t>صرف</w:t>
      </w:r>
      <w:r w:rsidRPr="00B710E5">
        <w:rPr>
          <w:rFonts w:ascii="IRMitra" w:hAnsi="IRMitra" w:cs="IRMitra"/>
          <w:sz w:val="28"/>
          <w:szCs w:val="28"/>
          <w:rtl/>
          <w:lang w:bidi="fa-IR"/>
        </w:rPr>
        <w:t xml:space="preserve"> دیان بشود</w:t>
      </w:r>
      <w:r w:rsidR="00E3755D">
        <w:rPr>
          <w:rFonts w:ascii="IRMitra" w:hAnsi="IRMitra" w:cs="IRMitra" w:hint="cs"/>
          <w:sz w:val="28"/>
          <w:szCs w:val="28"/>
          <w:rtl/>
          <w:lang w:bidi="fa-IR"/>
        </w:rPr>
        <w:t>؛</w:t>
      </w:r>
      <w:r w:rsidRPr="00B710E5">
        <w:rPr>
          <w:rFonts w:ascii="IRMitra" w:hAnsi="IRMitra" w:cs="IRMitra"/>
          <w:sz w:val="28"/>
          <w:szCs w:val="28"/>
          <w:rtl/>
          <w:lang w:bidi="fa-IR"/>
        </w:rPr>
        <w:t xml:space="preserve"> </w:t>
      </w:r>
      <w:r w:rsidR="00E3755D">
        <w:rPr>
          <w:rFonts w:ascii="IRMitra" w:hAnsi="IRMitra" w:cs="IRMitra" w:hint="cs"/>
          <w:sz w:val="28"/>
          <w:szCs w:val="28"/>
          <w:rtl/>
          <w:lang w:bidi="fa-IR"/>
        </w:rPr>
        <w:t>صرف</w:t>
      </w:r>
      <w:r w:rsidR="00E3755D" w:rsidRPr="00B710E5">
        <w:rPr>
          <w:rFonts w:ascii="IRMitra" w:hAnsi="IRMitra" w:cs="IRMitra"/>
          <w:sz w:val="28"/>
          <w:szCs w:val="28"/>
          <w:rtl/>
          <w:lang w:bidi="fa-IR"/>
        </w:rPr>
        <w:t xml:space="preserve"> </w:t>
      </w:r>
      <w:r w:rsidRPr="00B710E5">
        <w:rPr>
          <w:rFonts w:ascii="IRMitra" w:hAnsi="IRMitra" w:cs="IRMitra"/>
          <w:sz w:val="28"/>
          <w:szCs w:val="28"/>
          <w:rtl/>
          <w:lang w:bidi="fa-IR"/>
        </w:rPr>
        <w:t>دیان بشود، ولی خب دیان تا کسی مال آنها را از کلی بودن خارج نکرده باشد و تعیین نکرده باشد مالش را</w:t>
      </w:r>
      <w:r w:rsidR="008C653F">
        <w:rPr>
          <w:rFonts w:ascii="IRMitra" w:hAnsi="IRMitra" w:cs="IRMitra" w:hint="cs"/>
          <w:sz w:val="28"/>
          <w:szCs w:val="28"/>
          <w:rtl/>
          <w:lang w:bidi="fa-IR"/>
        </w:rPr>
        <w:t>،</w:t>
      </w:r>
      <w:r w:rsidRPr="00B710E5">
        <w:rPr>
          <w:rFonts w:ascii="IRMitra" w:hAnsi="IRMitra" w:cs="IRMitra"/>
          <w:sz w:val="28"/>
          <w:szCs w:val="28"/>
          <w:rtl/>
          <w:lang w:bidi="fa-IR"/>
        </w:rPr>
        <w:t xml:space="preserve"> که مالک نمی‌شوند. یک کسی باید فرض کنید چندین غرما</w:t>
      </w:r>
      <w:r w:rsidR="008C653F">
        <w:rPr>
          <w:rFonts w:ascii="IRMitra" w:hAnsi="IRMitra" w:cs="IRMitra" w:hint="cs"/>
          <w:sz w:val="28"/>
          <w:szCs w:val="28"/>
          <w:rtl/>
          <w:lang w:bidi="fa-IR"/>
        </w:rPr>
        <w:t>ء</w:t>
      </w:r>
      <w:r w:rsidRPr="00B710E5">
        <w:rPr>
          <w:rFonts w:ascii="IRMitra" w:hAnsi="IRMitra" w:cs="IRMitra"/>
          <w:sz w:val="28"/>
          <w:szCs w:val="28"/>
          <w:rtl/>
          <w:lang w:bidi="fa-IR"/>
        </w:rPr>
        <w:t xml:space="preserve"> دارند، حالا حتی یک غارم هم حکمش همین است، فرض کنید چیزهای مختلف باید داشته باشند. غرما</w:t>
      </w:r>
      <w:r w:rsidR="00123D6F">
        <w:rPr>
          <w:rFonts w:ascii="IRMitra" w:hAnsi="IRMitra" w:cs="IRMitra" w:hint="cs"/>
          <w:sz w:val="28"/>
          <w:szCs w:val="28"/>
          <w:rtl/>
          <w:lang w:bidi="fa-IR"/>
        </w:rPr>
        <w:t>ء</w:t>
      </w:r>
      <w:r w:rsidRPr="00B710E5">
        <w:rPr>
          <w:rFonts w:ascii="IRMitra" w:hAnsi="IRMitra" w:cs="IRMitra"/>
          <w:sz w:val="28"/>
          <w:szCs w:val="28"/>
          <w:rtl/>
          <w:lang w:bidi="fa-IR"/>
        </w:rPr>
        <w:t xml:space="preserve"> می‌توانند مراجعه کنند. به چه کسی باید مراجعه کنند؟ باید یکی باشد که اینجا به آن مراجعه کنند. به میت می‌توانند مراجعه کنند، چون طرف حقشان میت بوده</w:t>
      </w:r>
      <w:r w:rsidR="00123D6F">
        <w:rPr>
          <w:rFonts w:ascii="IRMitra" w:hAnsi="IRMitra" w:cs="IRMitra" w:hint="cs"/>
          <w:sz w:val="28"/>
          <w:szCs w:val="28"/>
          <w:rtl/>
          <w:lang w:bidi="fa-IR"/>
        </w:rPr>
        <w:t>،</w:t>
      </w:r>
      <w:r w:rsidRPr="00B710E5">
        <w:rPr>
          <w:rFonts w:ascii="IRMitra" w:hAnsi="IRMitra" w:cs="IRMitra"/>
          <w:sz w:val="28"/>
          <w:szCs w:val="28"/>
          <w:rtl/>
          <w:lang w:bidi="fa-IR"/>
        </w:rPr>
        <w:t xml:space="preserve"> ولی خب خود میت نیست، جانشین میت که وصی میت است، حالا وصی «بالوصایة» یا «بالحکومة»، به او باید مراجعه کنند تا حقشان را از او مطالبه کنند. او بیاید حق اینها را ادا کند.</w:t>
      </w:r>
    </w:p>
    <w:p w14:paraId="1A7D7563" w14:textId="1DEC603F" w:rsidR="00B710E5" w:rsidRPr="00B710E5" w:rsidRDefault="00B710E5" w:rsidP="001379CD">
      <w:pPr>
        <w:bidi/>
        <w:jc w:val="both"/>
        <w:rPr>
          <w:rFonts w:ascii="IRMitra" w:hAnsi="IRMitra" w:cs="IRMitra"/>
          <w:sz w:val="28"/>
          <w:szCs w:val="28"/>
          <w:rtl/>
          <w:lang w:bidi="fa-IR"/>
        </w:rPr>
      </w:pPr>
      <w:r w:rsidRPr="00B710E5">
        <w:rPr>
          <w:rFonts w:ascii="IRMitra" w:hAnsi="IRMitra" w:cs="IRMitra"/>
          <w:sz w:val="28"/>
          <w:szCs w:val="28"/>
          <w:rtl/>
          <w:lang w:bidi="fa-IR"/>
        </w:rPr>
        <w:lastRenderedPageBreak/>
        <w:t xml:space="preserve"> ما اینکه بگوییم حق کامل برای میت وجود دارد به نحوی که بتواند هر طور در آن تصرف کند و امثال اینها، این هیچ وجهی ندارد. من فکر می‌کنم قدما هم که «مُبقاة علی حکم ملک المیت» به این معنا «مُبقاة علی حکم ملک المیت» قرار دادند، به این معنا که خب بالاخره آن ورثه، آن غرما</w:t>
      </w:r>
      <w:r w:rsidR="00AD46EA">
        <w:rPr>
          <w:rFonts w:ascii="IRMitra" w:hAnsi="IRMitra" w:cs="IRMitra" w:hint="cs"/>
          <w:sz w:val="28"/>
          <w:szCs w:val="28"/>
          <w:rtl/>
          <w:lang w:bidi="fa-IR"/>
        </w:rPr>
        <w:t>ء</w:t>
      </w:r>
      <w:r w:rsidRPr="00B710E5">
        <w:rPr>
          <w:rFonts w:ascii="IRMitra" w:hAnsi="IRMitra" w:cs="IRMitra"/>
          <w:sz w:val="28"/>
          <w:szCs w:val="28"/>
          <w:rtl/>
          <w:lang w:bidi="fa-IR"/>
        </w:rPr>
        <w:t xml:space="preserve"> باید به یک کسی بتوانند مراجعه کنند. این عقلایی‌اش این است که بگویی</w:t>
      </w:r>
      <w:r w:rsidR="00AD46EA">
        <w:rPr>
          <w:rFonts w:ascii="IRMitra" w:hAnsi="IRMitra" w:cs="IRMitra" w:hint="cs"/>
          <w:sz w:val="28"/>
          <w:szCs w:val="28"/>
          <w:rtl/>
          <w:lang w:bidi="fa-IR"/>
        </w:rPr>
        <w:t>م</w:t>
      </w:r>
      <w:r w:rsidRPr="00B710E5">
        <w:rPr>
          <w:rFonts w:ascii="IRMitra" w:hAnsi="IRMitra" w:cs="IRMitra"/>
          <w:sz w:val="28"/>
          <w:szCs w:val="28"/>
          <w:rtl/>
          <w:lang w:bidi="fa-IR"/>
        </w:rPr>
        <w:t xml:space="preserve"> در ملک آن میت باقی مانده است و وصی میت، بیاید</w:t>
      </w:r>
      <w:r w:rsidR="00AD46EA">
        <w:rPr>
          <w:rFonts w:ascii="IRMitra" w:hAnsi="IRMitra" w:cs="IRMitra" w:hint="cs"/>
          <w:sz w:val="28"/>
          <w:szCs w:val="28"/>
          <w:rtl/>
          <w:lang w:bidi="fa-IR"/>
        </w:rPr>
        <w:t>،</w:t>
      </w:r>
      <w:r w:rsidRPr="00B710E5">
        <w:rPr>
          <w:rFonts w:ascii="IRMitra" w:hAnsi="IRMitra" w:cs="IRMitra"/>
          <w:sz w:val="28"/>
          <w:szCs w:val="28"/>
          <w:rtl/>
          <w:lang w:bidi="fa-IR"/>
        </w:rPr>
        <w:t xml:space="preserve"> مالک او را قرار دادیم میت را تا وصی‌اش بتواند به اعتبار مالکیتش این اثر خاص را بار کند. یعنی مالکیتش فقط این اثر خاص و جواز تصرف برای اعمال وصیت یا اعمال به اصطلاح غرامت و غرما</w:t>
      </w:r>
      <w:r w:rsidR="001379CD">
        <w:rPr>
          <w:rFonts w:ascii="IRMitra" w:hAnsi="IRMitra" w:cs="IRMitra" w:hint="cs"/>
          <w:sz w:val="28"/>
          <w:szCs w:val="28"/>
          <w:rtl/>
          <w:lang w:bidi="fa-IR"/>
        </w:rPr>
        <w:t>ء</w:t>
      </w:r>
      <w:r w:rsidRPr="00B710E5">
        <w:rPr>
          <w:rFonts w:ascii="IRMitra" w:hAnsi="IRMitra" w:cs="IRMitra"/>
          <w:sz w:val="28"/>
          <w:szCs w:val="28"/>
          <w:rtl/>
          <w:lang w:bidi="fa-IR"/>
        </w:rPr>
        <w:t xml:space="preserve"> و امثال اینها است. بیشتر از این ما دلیل نداریم که میت حق تصرف در این مال، میت </w:t>
      </w:r>
      <w:r w:rsidR="001379CD">
        <w:rPr>
          <w:rFonts w:ascii="IRMitra" w:hAnsi="IRMitra" w:cs="IRMitra" w:hint="cs"/>
          <w:sz w:val="28"/>
          <w:szCs w:val="28"/>
          <w:rtl/>
          <w:lang w:bidi="fa-IR"/>
        </w:rPr>
        <w:t>بحث</w:t>
      </w:r>
      <w:r w:rsidRPr="00B710E5">
        <w:rPr>
          <w:rFonts w:ascii="IRMitra" w:hAnsi="IRMitra" w:cs="IRMitra"/>
          <w:sz w:val="28"/>
          <w:szCs w:val="28"/>
          <w:rtl/>
          <w:lang w:bidi="fa-IR"/>
        </w:rPr>
        <w:t xml:space="preserve"> میت که می‌خواهم بگویم ولو به وسیلهٔ وصی و وصی بالوصایه یا بالحکومه‌اش داشته باشد</w:t>
      </w:r>
      <w:r w:rsidRPr="00B710E5">
        <w:rPr>
          <w:rFonts w:ascii="IRMitra" w:hAnsi="IRMitra" w:cs="IRMitra"/>
          <w:sz w:val="28"/>
          <w:szCs w:val="28"/>
          <w:lang w:bidi="fa-IR"/>
        </w:rPr>
        <w:t>.</w:t>
      </w:r>
    </w:p>
    <w:p w14:paraId="5A0D22CA" w14:textId="77777777" w:rsidR="00B710E5" w:rsidRPr="00B710E5" w:rsidRDefault="00B710E5" w:rsidP="00B710E5">
      <w:pPr>
        <w:bidi/>
        <w:jc w:val="both"/>
        <w:rPr>
          <w:rFonts w:ascii="IRMitra" w:hAnsi="IRMitra" w:cs="IRMitra"/>
          <w:sz w:val="28"/>
          <w:szCs w:val="28"/>
          <w:rtl/>
          <w:lang w:bidi="fa-IR"/>
        </w:rPr>
      </w:pPr>
      <w:r w:rsidRPr="00B710E5">
        <w:rPr>
          <w:rFonts w:ascii="IRMitra" w:hAnsi="IRMitra" w:cs="IRMitra"/>
          <w:sz w:val="28"/>
          <w:szCs w:val="28"/>
          <w:rtl/>
          <w:lang w:bidi="fa-IR"/>
        </w:rPr>
        <w:t>جمع‌بندی</w:t>
      </w:r>
    </w:p>
    <w:p w14:paraId="6171B93A" w14:textId="60594E66" w:rsidR="00AC390A" w:rsidRDefault="00B710E5" w:rsidP="00B710E5">
      <w:pPr>
        <w:bidi/>
        <w:jc w:val="both"/>
        <w:rPr>
          <w:rFonts w:ascii="IRMitra" w:hAnsi="IRMitra" w:cs="IRMitra"/>
          <w:sz w:val="28"/>
          <w:szCs w:val="28"/>
          <w:rtl/>
          <w:lang w:bidi="fa-IR"/>
        </w:rPr>
      </w:pPr>
      <w:r w:rsidRPr="00B710E5">
        <w:rPr>
          <w:rFonts w:ascii="IRMitra" w:hAnsi="IRMitra" w:cs="IRMitra"/>
          <w:sz w:val="28"/>
          <w:szCs w:val="28"/>
          <w:rtl/>
          <w:lang w:bidi="fa-IR"/>
        </w:rPr>
        <w:t>به هر حال اینکه این آقایان، به نظر می‌رسد که اگر هم میت را ما مالک بدانیم، اگر مالک حقیقی هم بدانیم، مالک حقیقی مضیّق باید بدانیم. اگر مالک حقیقی هم ندانیم، مالک حکمی هم بدانیم، معنای مالک حکمی با آن مالک حقیقی که در جهت خاص است تقریباً یکی است. بنابراین این ملک مطلق</w:t>
      </w:r>
      <w:r w:rsidR="00AC390A">
        <w:rPr>
          <w:rFonts w:ascii="IRMitra" w:hAnsi="IRMitra" w:cs="IRMitra" w:hint="cs"/>
          <w:sz w:val="28"/>
          <w:szCs w:val="28"/>
          <w:rtl/>
          <w:lang w:bidi="fa-IR"/>
        </w:rPr>
        <w:t>ِ</w:t>
      </w:r>
      <w:r w:rsidRPr="00B710E5">
        <w:rPr>
          <w:rFonts w:ascii="IRMitra" w:hAnsi="IRMitra" w:cs="IRMitra"/>
          <w:sz w:val="28"/>
          <w:szCs w:val="28"/>
          <w:rtl/>
          <w:lang w:bidi="fa-IR"/>
        </w:rPr>
        <w:t xml:space="preserve"> میت نیست.</w:t>
      </w:r>
    </w:p>
    <w:p w14:paraId="678A2D4B" w14:textId="6B4C96A6" w:rsidR="00AC390A" w:rsidRDefault="00B710E5" w:rsidP="00AC390A">
      <w:pPr>
        <w:bidi/>
        <w:jc w:val="both"/>
        <w:rPr>
          <w:rFonts w:ascii="IRMitra" w:hAnsi="IRMitra" w:cs="IRMitra"/>
          <w:sz w:val="28"/>
          <w:szCs w:val="28"/>
          <w:rtl/>
          <w:lang w:bidi="fa-IR"/>
        </w:rPr>
      </w:pPr>
      <w:r w:rsidRPr="00B710E5">
        <w:rPr>
          <w:rFonts w:ascii="IRMitra" w:hAnsi="IRMitra" w:cs="IRMitra"/>
          <w:sz w:val="28"/>
          <w:szCs w:val="28"/>
          <w:rtl/>
          <w:lang w:bidi="fa-IR"/>
        </w:rPr>
        <w:t xml:space="preserve"> خب وقتی ملک مضیّق شد، این ملک از این جهت به او ملکیت داده‌اند که حق غرما</w:t>
      </w:r>
      <w:r w:rsidR="00AC390A">
        <w:rPr>
          <w:rFonts w:ascii="IRMitra" w:hAnsi="IRMitra" w:cs="IRMitra" w:hint="cs"/>
          <w:sz w:val="28"/>
          <w:szCs w:val="28"/>
          <w:rtl/>
          <w:lang w:bidi="fa-IR"/>
        </w:rPr>
        <w:t>ء</w:t>
      </w:r>
      <w:r w:rsidRPr="00B710E5">
        <w:rPr>
          <w:rFonts w:ascii="IRMitra" w:hAnsi="IRMitra" w:cs="IRMitra"/>
          <w:sz w:val="28"/>
          <w:szCs w:val="28"/>
          <w:rtl/>
          <w:lang w:bidi="fa-IR"/>
        </w:rPr>
        <w:t xml:space="preserve"> را ادا کند. پس بنابراین اگر غرما</w:t>
      </w:r>
      <w:r w:rsidR="00AC390A">
        <w:rPr>
          <w:rFonts w:ascii="IRMitra" w:hAnsi="IRMitra" w:cs="IRMitra" w:hint="cs"/>
          <w:sz w:val="28"/>
          <w:szCs w:val="28"/>
          <w:rtl/>
          <w:lang w:bidi="fa-IR"/>
        </w:rPr>
        <w:t>ء</w:t>
      </w:r>
      <w:r w:rsidRPr="00B710E5">
        <w:rPr>
          <w:rFonts w:ascii="IRMitra" w:hAnsi="IRMitra" w:cs="IRMitra"/>
          <w:sz w:val="28"/>
          <w:szCs w:val="28"/>
          <w:rtl/>
          <w:lang w:bidi="fa-IR"/>
        </w:rPr>
        <w:t xml:space="preserve"> راضی بشوند به نظر می‌رسد کفایت کند. چون در واقع این حق مال غرماست</w:t>
      </w:r>
      <w:r w:rsidR="00AC390A">
        <w:rPr>
          <w:rFonts w:ascii="IRMitra" w:hAnsi="IRMitra" w:cs="IRMitra" w:hint="cs"/>
          <w:sz w:val="28"/>
          <w:szCs w:val="28"/>
          <w:rtl/>
          <w:lang w:bidi="fa-IR"/>
        </w:rPr>
        <w:t>؛</w:t>
      </w:r>
      <w:r w:rsidRPr="00B710E5">
        <w:rPr>
          <w:rFonts w:ascii="IRMitra" w:hAnsi="IRMitra" w:cs="IRMitra"/>
          <w:sz w:val="28"/>
          <w:szCs w:val="28"/>
          <w:rtl/>
          <w:lang w:bidi="fa-IR"/>
        </w:rPr>
        <w:t xml:space="preserve"> حق مال غرماست</w:t>
      </w:r>
      <w:r w:rsidR="00AC390A">
        <w:rPr>
          <w:rFonts w:ascii="IRMitra" w:hAnsi="IRMitra" w:cs="IRMitra" w:hint="cs"/>
          <w:sz w:val="28"/>
          <w:szCs w:val="28"/>
          <w:rtl/>
          <w:lang w:bidi="fa-IR"/>
        </w:rPr>
        <w:t>،</w:t>
      </w:r>
      <w:r w:rsidRPr="00B710E5">
        <w:rPr>
          <w:rFonts w:ascii="IRMitra" w:hAnsi="IRMitra" w:cs="IRMitra"/>
          <w:sz w:val="28"/>
          <w:szCs w:val="28"/>
          <w:rtl/>
          <w:lang w:bidi="fa-IR"/>
        </w:rPr>
        <w:t xml:space="preserve"> حق غرما</w:t>
      </w:r>
      <w:r w:rsidR="00AC390A">
        <w:rPr>
          <w:rFonts w:ascii="IRMitra" w:hAnsi="IRMitra" w:cs="IRMitra" w:hint="cs"/>
          <w:sz w:val="28"/>
          <w:szCs w:val="28"/>
          <w:rtl/>
          <w:lang w:bidi="fa-IR"/>
        </w:rPr>
        <w:t>ء</w:t>
      </w:r>
      <w:r w:rsidRPr="00B710E5">
        <w:rPr>
          <w:rFonts w:ascii="IRMitra" w:hAnsi="IRMitra" w:cs="IRMitra"/>
          <w:sz w:val="28"/>
          <w:szCs w:val="28"/>
          <w:rtl/>
          <w:lang w:bidi="fa-IR"/>
        </w:rPr>
        <w:t xml:space="preserve"> این وسط</w:t>
      </w:r>
      <w:r w:rsidR="00AC390A">
        <w:rPr>
          <w:rFonts w:ascii="IRMitra" w:hAnsi="IRMitra" w:cs="IRMitra" w:hint="cs"/>
          <w:sz w:val="28"/>
          <w:szCs w:val="28"/>
          <w:rtl/>
          <w:lang w:bidi="fa-IR"/>
        </w:rPr>
        <w:t>...</w:t>
      </w:r>
      <w:r w:rsidRPr="00B710E5">
        <w:rPr>
          <w:rFonts w:ascii="IRMitra" w:hAnsi="IRMitra" w:cs="IRMitra"/>
          <w:sz w:val="28"/>
          <w:szCs w:val="28"/>
          <w:rtl/>
          <w:lang w:bidi="fa-IR"/>
        </w:rPr>
        <w:t xml:space="preserve">، و الا میت این وسط، خود میت «بما هو هو» کاره‌ای نیست. </w:t>
      </w:r>
    </w:p>
    <w:p w14:paraId="4B545693" w14:textId="7558761C" w:rsidR="001932D7" w:rsidRDefault="00B710E5" w:rsidP="00AC390A">
      <w:pPr>
        <w:bidi/>
        <w:jc w:val="both"/>
        <w:rPr>
          <w:rFonts w:ascii="IRMitra" w:hAnsi="IRMitra" w:cs="IRMitra"/>
          <w:sz w:val="28"/>
          <w:szCs w:val="28"/>
          <w:rtl/>
          <w:lang w:bidi="fa-IR"/>
        </w:rPr>
      </w:pPr>
      <w:r w:rsidRPr="00B710E5">
        <w:rPr>
          <w:rFonts w:ascii="IRMitra" w:hAnsi="IRMitra" w:cs="IRMitra"/>
          <w:sz w:val="28"/>
          <w:szCs w:val="28"/>
          <w:rtl/>
          <w:lang w:bidi="fa-IR"/>
        </w:rPr>
        <w:t>بنابراین در دین غیر مستغرق هم این ملک، ملک مشترک میت است «من جهة خاصه» و ورثه ه</w:t>
      </w:r>
      <w:r w:rsidR="00E472F3">
        <w:rPr>
          <w:rFonts w:ascii="IRMitra" w:hAnsi="IRMitra" w:cs="IRMitra" w:hint="cs"/>
          <w:sz w:val="28"/>
          <w:szCs w:val="28"/>
          <w:rtl/>
          <w:lang w:bidi="fa-IR"/>
        </w:rPr>
        <w:t>ست؛</w:t>
      </w:r>
      <w:r w:rsidRPr="00B710E5">
        <w:rPr>
          <w:rFonts w:ascii="IRMitra" w:hAnsi="IRMitra" w:cs="IRMitra"/>
          <w:sz w:val="28"/>
          <w:szCs w:val="28"/>
          <w:rtl/>
          <w:lang w:bidi="fa-IR"/>
        </w:rPr>
        <w:t xml:space="preserve"> ورثه هم مالکیت در این شیء دارند به مقدار مازاد بر دین</w:t>
      </w:r>
      <w:r w:rsidR="00E472F3">
        <w:rPr>
          <w:rFonts w:ascii="IRMitra" w:hAnsi="IRMitra" w:cs="IRMitra" w:hint="cs"/>
          <w:sz w:val="28"/>
          <w:szCs w:val="28"/>
          <w:rtl/>
          <w:lang w:bidi="fa-IR"/>
        </w:rPr>
        <w:t>؛</w:t>
      </w:r>
      <w:r w:rsidRPr="00B710E5">
        <w:rPr>
          <w:rFonts w:ascii="IRMitra" w:hAnsi="IRMitra" w:cs="IRMitra"/>
          <w:sz w:val="28"/>
          <w:szCs w:val="28"/>
          <w:rtl/>
          <w:lang w:bidi="fa-IR"/>
        </w:rPr>
        <w:t xml:space="preserve"> بنابر تحقیق که ورثه هم مالک هستند در مازاد بر دین، به مقدار مازاد بر دین</w:t>
      </w:r>
      <w:r w:rsidR="001D5983">
        <w:rPr>
          <w:rFonts w:ascii="IRMitra" w:hAnsi="IRMitra" w:cs="IRMitra" w:hint="cs"/>
          <w:sz w:val="28"/>
          <w:szCs w:val="28"/>
          <w:rtl/>
          <w:lang w:bidi="fa-IR"/>
        </w:rPr>
        <w:t>،</w:t>
      </w:r>
      <w:r w:rsidRPr="00B710E5">
        <w:rPr>
          <w:rFonts w:ascii="IRMitra" w:hAnsi="IRMitra" w:cs="IRMitra"/>
          <w:sz w:val="28"/>
          <w:szCs w:val="28"/>
          <w:rtl/>
          <w:lang w:bidi="fa-IR"/>
        </w:rPr>
        <w:t xml:space="preserve"> ورثه مالک هستند، به مقدار دین هم میت مالک است؛ مالکیت</w:t>
      </w:r>
      <w:r w:rsidR="001932D7">
        <w:rPr>
          <w:rFonts w:ascii="IRMitra" w:hAnsi="IRMitra" w:cs="IRMitra" w:hint="cs"/>
          <w:sz w:val="28"/>
          <w:szCs w:val="28"/>
          <w:rtl/>
          <w:lang w:bidi="fa-IR"/>
        </w:rPr>
        <w:t>ِ</w:t>
      </w:r>
      <w:r w:rsidRPr="00B710E5">
        <w:rPr>
          <w:rFonts w:ascii="IRMitra" w:hAnsi="IRMitra" w:cs="IRMitra"/>
          <w:sz w:val="28"/>
          <w:szCs w:val="28"/>
          <w:rtl/>
          <w:lang w:bidi="fa-IR"/>
        </w:rPr>
        <w:t xml:space="preserve"> برای اینکه به غرما</w:t>
      </w:r>
      <w:r w:rsidR="001932D7">
        <w:rPr>
          <w:rFonts w:ascii="IRMitra" w:hAnsi="IRMitra" w:cs="IRMitra" w:hint="cs"/>
          <w:sz w:val="28"/>
          <w:szCs w:val="28"/>
          <w:rtl/>
          <w:lang w:bidi="fa-IR"/>
        </w:rPr>
        <w:t>ء</w:t>
      </w:r>
      <w:r w:rsidRPr="00B710E5">
        <w:rPr>
          <w:rFonts w:ascii="IRMitra" w:hAnsi="IRMitra" w:cs="IRMitra"/>
          <w:sz w:val="28"/>
          <w:szCs w:val="28"/>
          <w:rtl/>
          <w:lang w:bidi="fa-IR"/>
        </w:rPr>
        <w:t xml:space="preserve"> بدهند. پس بنابراین اگر ورثه راضی باشند، دیان هم راضی باشند، دیگر مطلب تمام است.</w:t>
      </w:r>
    </w:p>
    <w:p w14:paraId="44FC98B1" w14:textId="5DB7FCAB" w:rsidR="00B710E5" w:rsidRPr="00B710E5" w:rsidRDefault="00B710E5" w:rsidP="001932D7">
      <w:pPr>
        <w:bidi/>
        <w:jc w:val="both"/>
        <w:rPr>
          <w:rFonts w:ascii="IRMitra" w:hAnsi="IRMitra" w:cs="IRMitra"/>
          <w:sz w:val="28"/>
          <w:szCs w:val="28"/>
          <w:rtl/>
          <w:lang w:bidi="fa-IR"/>
        </w:rPr>
      </w:pPr>
      <w:r w:rsidRPr="00B710E5">
        <w:rPr>
          <w:rFonts w:ascii="IRMitra" w:hAnsi="IRMitra" w:cs="IRMitra"/>
          <w:sz w:val="28"/>
          <w:szCs w:val="28"/>
          <w:rtl/>
          <w:lang w:bidi="fa-IR"/>
        </w:rPr>
        <w:t xml:space="preserve"> این بحث البته، مطلبی برای میت، یک ویژگی خاصی نباید قائل شد که آقای بروجردی به نحو جز</w:t>
      </w:r>
      <w:r w:rsidR="006C2391">
        <w:rPr>
          <w:rFonts w:ascii="IRMitra" w:hAnsi="IRMitra" w:cs="IRMitra" w:hint="cs"/>
          <w:sz w:val="28"/>
          <w:szCs w:val="28"/>
          <w:rtl/>
          <w:lang w:bidi="fa-IR"/>
        </w:rPr>
        <w:t>ءُ ال....؛</w:t>
      </w:r>
      <w:r w:rsidRPr="00B710E5">
        <w:rPr>
          <w:rFonts w:ascii="IRMitra" w:hAnsi="IRMitra" w:cs="IRMitra"/>
          <w:sz w:val="28"/>
          <w:szCs w:val="28"/>
          <w:rtl/>
          <w:lang w:bidi="fa-IR"/>
        </w:rPr>
        <w:t xml:space="preserve"> یعنی گفتند هم دیان حق دارند هم میت حق دارد. آقای حکیم گفتند فقط میت حق دارد. به نظر می‌رسد که مطلب این‌طور که دو بزرگوار فرمودند</w:t>
      </w:r>
      <w:r w:rsidR="001106B0">
        <w:rPr>
          <w:rFonts w:ascii="IRMitra" w:hAnsi="IRMitra" w:cs="IRMitra" w:hint="cs"/>
          <w:sz w:val="28"/>
          <w:szCs w:val="28"/>
          <w:rtl/>
          <w:lang w:bidi="fa-IR"/>
        </w:rPr>
        <w:t>،</w:t>
      </w:r>
      <w:r w:rsidRPr="00B710E5">
        <w:rPr>
          <w:rFonts w:ascii="IRMitra" w:hAnsi="IRMitra" w:cs="IRMitra"/>
          <w:sz w:val="28"/>
          <w:szCs w:val="28"/>
          <w:rtl/>
          <w:lang w:bidi="fa-IR"/>
        </w:rPr>
        <w:t xml:space="preserve"> نباشد</w:t>
      </w:r>
      <w:r w:rsidRPr="00B710E5">
        <w:rPr>
          <w:rFonts w:ascii="IRMitra" w:hAnsi="IRMitra" w:cs="IRMitra"/>
          <w:sz w:val="28"/>
          <w:szCs w:val="28"/>
          <w:lang w:bidi="fa-IR"/>
        </w:rPr>
        <w:t>.</w:t>
      </w:r>
    </w:p>
    <w:p w14:paraId="6CFEB6DF" w14:textId="223DD390" w:rsidR="00B710E5" w:rsidRPr="00B710E5" w:rsidRDefault="00B710E5" w:rsidP="00B710E5">
      <w:pPr>
        <w:bidi/>
        <w:jc w:val="both"/>
        <w:rPr>
          <w:rFonts w:ascii="IRMitra" w:hAnsi="IRMitra" w:cs="IRMitra"/>
          <w:sz w:val="28"/>
          <w:szCs w:val="28"/>
          <w:rtl/>
          <w:lang w:bidi="fa-IR"/>
        </w:rPr>
      </w:pPr>
      <w:r w:rsidRPr="00B710E5">
        <w:rPr>
          <w:rFonts w:ascii="IRMitra" w:hAnsi="IRMitra" w:cs="IRMitra"/>
          <w:sz w:val="28"/>
          <w:szCs w:val="28"/>
          <w:rtl/>
          <w:lang w:bidi="fa-IR"/>
        </w:rPr>
        <w:t xml:space="preserve">شاگرد: این منشأ عقلایی است یا </w:t>
      </w:r>
      <w:r w:rsidR="001106B0">
        <w:rPr>
          <w:rFonts w:ascii="IRMitra" w:hAnsi="IRMitra" w:cs="IRMitra" w:hint="cs"/>
          <w:sz w:val="28"/>
          <w:szCs w:val="28"/>
          <w:rtl/>
          <w:lang w:bidi="fa-IR"/>
        </w:rPr>
        <w:t xml:space="preserve">ظهور است یا </w:t>
      </w:r>
      <w:r w:rsidRPr="00B710E5">
        <w:rPr>
          <w:rFonts w:ascii="IRMitra" w:hAnsi="IRMitra" w:cs="IRMitra"/>
          <w:sz w:val="28"/>
          <w:szCs w:val="28"/>
          <w:rtl/>
          <w:lang w:bidi="fa-IR"/>
        </w:rPr>
        <w:t>چیست این‌طور برداشت کردند اینکه بگوییم اینها برای میت</w:t>
      </w:r>
      <w:r w:rsidRPr="00B710E5">
        <w:rPr>
          <w:rFonts w:ascii="IRMitra" w:hAnsi="IRMitra" w:cs="IRMitra"/>
          <w:sz w:val="28"/>
          <w:szCs w:val="28"/>
          <w:lang w:bidi="fa-IR"/>
        </w:rPr>
        <w:t>...</w:t>
      </w:r>
    </w:p>
    <w:p w14:paraId="02BA8C37" w14:textId="77777777" w:rsidR="00B710E5" w:rsidRPr="00B710E5" w:rsidRDefault="00B710E5" w:rsidP="00B710E5">
      <w:pPr>
        <w:bidi/>
        <w:jc w:val="both"/>
        <w:rPr>
          <w:rFonts w:ascii="IRMitra" w:hAnsi="IRMitra" w:cs="IRMitra"/>
          <w:sz w:val="28"/>
          <w:szCs w:val="28"/>
          <w:rtl/>
          <w:lang w:bidi="fa-IR"/>
        </w:rPr>
      </w:pPr>
    </w:p>
    <w:p w14:paraId="074D916A" w14:textId="1EF8CAC5" w:rsidR="00670B76" w:rsidRDefault="00B710E5" w:rsidP="00B710E5">
      <w:pPr>
        <w:bidi/>
        <w:jc w:val="both"/>
        <w:rPr>
          <w:rFonts w:ascii="IRMitra" w:hAnsi="IRMitra" w:cs="IRMitra"/>
          <w:sz w:val="28"/>
          <w:szCs w:val="28"/>
          <w:rtl/>
          <w:lang w:bidi="fa-IR"/>
        </w:rPr>
      </w:pPr>
      <w:r w:rsidRPr="00B710E5">
        <w:rPr>
          <w:rFonts w:ascii="IRMitra" w:hAnsi="IRMitra" w:cs="IRMitra"/>
          <w:sz w:val="28"/>
          <w:szCs w:val="28"/>
          <w:rtl/>
          <w:lang w:bidi="fa-IR"/>
        </w:rPr>
        <w:t xml:space="preserve">استاد: اینها حالا نه، می‌گویم این یک قدری بحث، بحث مبنایی است. اینها گفتند ملک میت است ولو مثلاً به استصحاب. </w:t>
      </w:r>
      <w:r w:rsidR="001106B0">
        <w:rPr>
          <w:rFonts w:ascii="IRMitra" w:hAnsi="IRMitra" w:cs="IRMitra" w:hint="cs"/>
          <w:sz w:val="28"/>
          <w:szCs w:val="28"/>
          <w:rtl/>
          <w:lang w:bidi="fa-IR"/>
        </w:rPr>
        <w:t>گفتند</w:t>
      </w:r>
      <w:r w:rsidR="001106B0" w:rsidRPr="00B710E5">
        <w:rPr>
          <w:rFonts w:ascii="IRMitra" w:hAnsi="IRMitra" w:cs="IRMitra"/>
          <w:sz w:val="28"/>
          <w:szCs w:val="28"/>
          <w:rtl/>
          <w:lang w:bidi="fa-IR"/>
        </w:rPr>
        <w:t xml:space="preserve"> </w:t>
      </w:r>
      <w:r w:rsidRPr="00B710E5">
        <w:rPr>
          <w:rFonts w:ascii="IRMitra" w:hAnsi="IRMitra" w:cs="IRMitra"/>
          <w:sz w:val="28"/>
          <w:szCs w:val="28"/>
          <w:rtl/>
          <w:lang w:bidi="fa-IR"/>
        </w:rPr>
        <w:t xml:space="preserve">قبلاً ملک میت بوده، </w:t>
      </w:r>
      <w:r w:rsidR="001106B0">
        <w:rPr>
          <w:rFonts w:ascii="IRMitra" w:hAnsi="IRMitra" w:cs="IRMitra" w:hint="cs"/>
          <w:sz w:val="28"/>
          <w:szCs w:val="28"/>
          <w:rtl/>
          <w:lang w:bidi="fa-IR"/>
        </w:rPr>
        <w:t>ملک</w:t>
      </w:r>
      <w:r w:rsidR="001106B0" w:rsidRPr="00B710E5">
        <w:rPr>
          <w:rFonts w:ascii="IRMitra" w:hAnsi="IRMitra" w:cs="IRMitra"/>
          <w:sz w:val="28"/>
          <w:szCs w:val="28"/>
          <w:rtl/>
          <w:lang w:bidi="fa-IR"/>
        </w:rPr>
        <w:t xml:space="preserve"> </w:t>
      </w:r>
      <w:r w:rsidRPr="00B710E5">
        <w:rPr>
          <w:rFonts w:ascii="IRMitra" w:hAnsi="IRMitra" w:cs="IRMitra"/>
          <w:sz w:val="28"/>
          <w:szCs w:val="28"/>
          <w:rtl/>
          <w:lang w:bidi="fa-IR"/>
        </w:rPr>
        <w:t xml:space="preserve">هم که نمی‌تواند بدون مالک بماند، استصحاب می‌کنیم بقای ملک و امثال اینها. </w:t>
      </w:r>
    </w:p>
    <w:p w14:paraId="5BB519F0" w14:textId="77777777" w:rsidR="00670B76" w:rsidRDefault="00670B76" w:rsidP="00670B76">
      <w:pPr>
        <w:bidi/>
        <w:jc w:val="both"/>
        <w:rPr>
          <w:rFonts w:ascii="IRMitra" w:hAnsi="IRMitra" w:cs="IRMitra"/>
          <w:sz w:val="28"/>
          <w:szCs w:val="28"/>
          <w:rtl/>
          <w:lang w:bidi="fa-IR"/>
        </w:rPr>
      </w:pPr>
      <w:r>
        <w:rPr>
          <w:rFonts w:ascii="IRMitra" w:hAnsi="IRMitra" w:cs="IRMitra" w:hint="cs"/>
          <w:sz w:val="28"/>
          <w:szCs w:val="28"/>
          <w:rtl/>
          <w:lang w:bidi="fa-IR"/>
        </w:rPr>
        <w:lastRenderedPageBreak/>
        <w:t>سوال: طبق فرمایش حضرت عالی چطور می شود؟</w:t>
      </w:r>
    </w:p>
    <w:p w14:paraId="49A1CF8E" w14:textId="7410D553" w:rsidR="00B710E5" w:rsidRPr="00B710E5" w:rsidRDefault="00670B76" w:rsidP="00670B76">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B710E5" w:rsidRPr="00B710E5">
        <w:rPr>
          <w:rFonts w:ascii="IRMitra" w:hAnsi="IRMitra" w:cs="IRMitra"/>
          <w:sz w:val="28"/>
          <w:szCs w:val="28"/>
          <w:rtl/>
          <w:lang w:bidi="fa-IR"/>
        </w:rPr>
        <w:t>ما بله، عرض من، ما بحث مبنایی است. ما می‌خواهیم بگوییم ما دلیل بر مالکیت میت نداریم. نه مشکل ثبوتی است، اشکالی ندارد میت مالک باشد، مشکل اثباتی داریم. در کتاب ارث ما آن مطلب را متعرض شدیم که اینجا مشکل اثباتی وجود دارد در اینکه میت مالک باشد</w:t>
      </w:r>
      <w:r w:rsidR="00B710E5" w:rsidRPr="00B710E5">
        <w:rPr>
          <w:rFonts w:ascii="IRMitra" w:hAnsi="IRMitra" w:cs="IRMitra"/>
          <w:sz w:val="28"/>
          <w:szCs w:val="28"/>
          <w:lang w:bidi="fa-IR"/>
        </w:rPr>
        <w:t>.</w:t>
      </w:r>
    </w:p>
    <w:p w14:paraId="3D8CEAAE" w14:textId="27694A16" w:rsidR="00B710E5" w:rsidRPr="00B710E5" w:rsidRDefault="00B710E5" w:rsidP="00B710E5">
      <w:pPr>
        <w:bidi/>
        <w:jc w:val="both"/>
        <w:rPr>
          <w:rFonts w:ascii="IRMitra" w:hAnsi="IRMitra" w:cs="IRMitra"/>
          <w:sz w:val="28"/>
          <w:szCs w:val="28"/>
          <w:rtl/>
          <w:lang w:bidi="fa-IR"/>
        </w:rPr>
      </w:pPr>
      <w:r w:rsidRPr="00B710E5">
        <w:rPr>
          <w:rFonts w:ascii="IRMitra" w:hAnsi="IRMitra" w:cs="IRMitra"/>
          <w:sz w:val="28"/>
          <w:szCs w:val="28"/>
          <w:rtl/>
          <w:lang w:bidi="fa-IR"/>
        </w:rPr>
        <w:t>شاگرد: مقید به اینکه حق دیان را بدهیم، این را فرمودید که از این جهت ما برای این ملکیت قائل می‌شویم</w:t>
      </w:r>
      <w:r w:rsidRPr="00B710E5">
        <w:rPr>
          <w:rFonts w:ascii="IRMitra" w:hAnsi="IRMitra" w:cs="IRMitra"/>
          <w:sz w:val="28"/>
          <w:szCs w:val="28"/>
          <w:lang w:bidi="fa-IR"/>
        </w:rPr>
        <w:t>.</w:t>
      </w:r>
      <w:r w:rsidR="00670B76">
        <w:rPr>
          <w:rFonts w:ascii="IRMitra" w:hAnsi="IRMitra" w:cs="IRMitra" w:hint="cs"/>
          <w:sz w:val="28"/>
          <w:szCs w:val="28"/>
          <w:rtl/>
          <w:lang w:bidi="fa-IR"/>
        </w:rPr>
        <w:t>...</w:t>
      </w:r>
    </w:p>
    <w:p w14:paraId="4BB21F23" w14:textId="075A81DD" w:rsidR="00524B4B" w:rsidRDefault="00B710E5" w:rsidP="00B710E5">
      <w:pPr>
        <w:bidi/>
        <w:jc w:val="both"/>
        <w:rPr>
          <w:rFonts w:ascii="IRMitra" w:hAnsi="IRMitra" w:cs="IRMitra"/>
          <w:sz w:val="28"/>
          <w:szCs w:val="28"/>
          <w:rtl/>
          <w:lang w:bidi="fa-IR"/>
        </w:rPr>
      </w:pPr>
      <w:r w:rsidRPr="00B710E5">
        <w:rPr>
          <w:rFonts w:ascii="IRMitra" w:hAnsi="IRMitra" w:cs="IRMitra"/>
          <w:sz w:val="28"/>
          <w:szCs w:val="28"/>
          <w:rtl/>
          <w:lang w:bidi="fa-IR"/>
        </w:rPr>
        <w:t>استاد: نه، ما اصلاً ملکیت قائل نیستیم. ملکیت حکمیه قائل هستیم. آن ملکیت حکمیه‌ای که قدما قائل هستند، من تصویر در مورد کلام قدما می‌خواهم بکنم. ما این مقدار ملکیت حکمی باید قائل باشیم. بالاخره باید دیان به جایی مراجعه کنند</w:t>
      </w:r>
      <w:r w:rsidR="00DF3073">
        <w:rPr>
          <w:rFonts w:ascii="IRMitra" w:hAnsi="IRMitra" w:cs="IRMitra" w:hint="cs"/>
          <w:sz w:val="28"/>
          <w:szCs w:val="28"/>
          <w:rtl/>
          <w:lang w:bidi="fa-IR"/>
        </w:rPr>
        <w:t>؛</w:t>
      </w:r>
      <w:r w:rsidRPr="00B710E5">
        <w:rPr>
          <w:rFonts w:ascii="IRMitra" w:hAnsi="IRMitra" w:cs="IRMitra"/>
          <w:sz w:val="28"/>
          <w:szCs w:val="28"/>
          <w:rtl/>
          <w:lang w:bidi="fa-IR"/>
        </w:rPr>
        <w:t xml:space="preserve"> و اینکه وصی اینجا می‌تواند، وصی که اختیار دارد، وصی به اعتبار وصی میت اختیار دارد، این خودش معنایش این است که هنوز ملکیت میت از این مال به نحو کامل منقطع نشده. یک نحو ملکیت، </w:t>
      </w:r>
      <w:r w:rsidR="00DF3073">
        <w:rPr>
          <w:rFonts w:ascii="IRMitra" w:hAnsi="IRMitra" w:cs="IRMitra" w:hint="cs"/>
          <w:sz w:val="28"/>
          <w:szCs w:val="28"/>
          <w:rtl/>
          <w:lang w:bidi="fa-IR"/>
        </w:rPr>
        <w:t>-</w:t>
      </w:r>
      <w:r w:rsidRPr="00B710E5">
        <w:rPr>
          <w:rFonts w:ascii="IRMitra" w:hAnsi="IRMitra" w:cs="IRMitra"/>
          <w:sz w:val="28"/>
          <w:szCs w:val="28"/>
          <w:rtl/>
          <w:lang w:bidi="fa-IR"/>
        </w:rPr>
        <w:t>حالا ملکیت «من جهةٍ» تعبیر بکنید یا ملکیت حکمیه تعبیر بکنید</w:t>
      </w:r>
      <w:r w:rsidR="00DF3073">
        <w:rPr>
          <w:rFonts w:ascii="IRMitra" w:hAnsi="IRMitra" w:cs="IRMitra" w:hint="cs"/>
          <w:sz w:val="28"/>
          <w:szCs w:val="28"/>
          <w:rtl/>
          <w:lang w:bidi="fa-IR"/>
        </w:rPr>
        <w:t>-</w:t>
      </w:r>
      <w:r w:rsidRPr="00B710E5">
        <w:rPr>
          <w:rFonts w:ascii="IRMitra" w:hAnsi="IRMitra" w:cs="IRMitra"/>
          <w:sz w:val="28"/>
          <w:szCs w:val="28"/>
          <w:rtl/>
          <w:lang w:bidi="fa-IR"/>
        </w:rPr>
        <w:t xml:space="preserve"> معنای ملکیت حکمیه</w:t>
      </w:r>
      <w:r w:rsidR="00DF3073">
        <w:rPr>
          <w:rFonts w:ascii="IRMitra" w:hAnsi="IRMitra" w:cs="IRMitra" w:hint="cs"/>
          <w:sz w:val="28"/>
          <w:szCs w:val="28"/>
          <w:rtl/>
          <w:lang w:bidi="fa-IR"/>
        </w:rPr>
        <w:t>،</w:t>
      </w:r>
      <w:r w:rsidRPr="00B710E5">
        <w:rPr>
          <w:rFonts w:ascii="IRMitra" w:hAnsi="IRMitra" w:cs="IRMitra"/>
          <w:sz w:val="28"/>
          <w:szCs w:val="28"/>
          <w:rtl/>
          <w:lang w:bidi="fa-IR"/>
        </w:rPr>
        <w:t xml:space="preserve"> یعنی مالک است برای اینکه بتواند حق اوصیا داده بشود، موصی لهم داده بشود، برای اینکه حق دیان داده بشود، برای اینکه در کفنش صرف بشود. یعنی آن طبقه به اصطلاح کفن و دین و وصیت و امثال اینها و تقسیم بین ورثه بشود، امثال اینها. اینها همه مقدمه است ملکیت میت، حالا یا چه ملکیت حقیقیه باشد چه ملکیت حکمی، مقدمه است برای</w:t>
      </w:r>
      <w:r w:rsidR="00524B4B">
        <w:rPr>
          <w:rFonts w:ascii="IRMitra" w:hAnsi="IRMitra" w:cs="IRMitra" w:hint="cs"/>
          <w:sz w:val="28"/>
          <w:szCs w:val="28"/>
          <w:rtl/>
          <w:lang w:bidi="fa-IR"/>
        </w:rPr>
        <w:t xml:space="preserve"> </w:t>
      </w:r>
      <w:r w:rsidRPr="00B710E5">
        <w:rPr>
          <w:rFonts w:ascii="IRMitra" w:hAnsi="IRMitra" w:cs="IRMitra"/>
          <w:sz w:val="28"/>
          <w:szCs w:val="28"/>
          <w:rtl/>
          <w:lang w:bidi="fa-IR"/>
        </w:rPr>
        <w:t xml:space="preserve">صرف در مصارف اربعه. مقدمه است برای صرف در مصارف اربعه. </w:t>
      </w:r>
    </w:p>
    <w:p w14:paraId="303FA8FC" w14:textId="3634A2B3" w:rsidR="00B710E5" w:rsidRPr="00B710E5" w:rsidRDefault="00B710E5" w:rsidP="00524B4B">
      <w:pPr>
        <w:bidi/>
        <w:jc w:val="both"/>
        <w:rPr>
          <w:rFonts w:ascii="IRMitra" w:hAnsi="IRMitra" w:cs="IRMitra"/>
          <w:sz w:val="28"/>
          <w:szCs w:val="28"/>
          <w:rtl/>
          <w:lang w:bidi="fa-IR"/>
        </w:rPr>
      </w:pPr>
      <w:r w:rsidRPr="00B710E5">
        <w:rPr>
          <w:rFonts w:ascii="IRMitra" w:hAnsi="IRMitra" w:cs="IRMitra"/>
          <w:sz w:val="28"/>
          <w:szCs w:val="28"/>
          <w:rtl/>
          <w:lang w:bidi="fa-IR"/>
        </w:rPr>
        <w:t>ما بیشتر از این دلیل نداریم که خود آن ادله هم، ادله هم «اول ما ی</w:t>
      </w:r>
      <w:r w:rsidR="00524B4B">
        <w:rPr>
          <w:rFonts w:ascii="IRMitra" w:hAnsi="IRMitra" w:cs="IRMitra" w:hint="cs"/>
          <w:sz w:val="28"/>
          <w:szCs w:val="28"/>
          <w:rtl/>
          <w:lang w:bidi="fa-IR"/>
        </w:rPr>
        <w:t>َ</w:t>
      </w:r>
      <w:r w:rsidRPr="00B710E5">
        <w:rPr>
          <w:rFonts w:ascii="IRMitra" w:hAnsi="IRMitra" w:cs="IRMitra"/>
          <w:sz w:val="28"/>
          <w:szCs w:val="28"/>
          <w:rtl/>
          <w:lang w:bidi="fa-IR"/>
        </w:rPr>
        <w:t xml:space="preserve">خرج من...» این معنایش همین است که آن </w:t>
      </w:r>
      <w:r w:rsidR="00524B4B">
        <w:rPr>
          <w:rFonts w:ascii="IRMitra" w:hAnsi="IRMitra" w:cs="IRMitra" w:hint="cs"/>
          <w:sz w:val="28"/>
          <w:szCs w:val="28"/>
          <w:rtl/>
          <w:lang w:bidi="fa-IR"/>
        </w:rPr>
        <w:t xml:space="preserve">یعنی </w:t>
      </w:r>
      <w:r w:rsidRPr="00B710E5">
        <w:rPr>
          <w:rFonts w:ascii="IRMitra" w:hAnsi="IRMitra" w:cs="IRMitra"/>
          <w:sz w:val="28"/>
          <w:szCs w:val="28"/>
          <w:rtl/>
          <w:lang w:bidi="fa-IR"/>
        </w:rPr>
        <w:t xml:space="preserve">مالی که اینجا باقی مانده </w:t>
      </w:r>
      <w:r w:rsidR="00BC7238">
        <w:rPr>
          <w:rFonts w:ascii="IRMitra" w:hAnsi="IRMitra" w:cs="IRMitra" w:hint="cs"/>
          <w:sz w:val="28"/>
          <w:szCs w:val="28"/>
          <w:rtl/>
          <w:lang w:bidi="fa-IR"/>
        </w:rPr>
        <w:t>در این</w:t>
      </w:r>
      <w:r w:rsidRPr="00B710E5">
        <w:rPr>
          <w:rFonts w:ascii="IRMitra" w:hAnsi="IRMitra" w:cs="IRMitra"/>
          <w:sz w:val="28"/>
          <w:szCs w:val="28"/>
          <w:rtl/>
          <w:lang w:bidi="fa-IR"/>
        </w:rPr>
        <w:t xml:space="preserve"> مصارف باید صرف بشود؛ یک، دو، سه، چهار. بنابراین غیر این مصارف حق ندارند صرف کنند ولو باید بر میت یک نحوه ملکیت تصور کرد. خب خود همان ادله هم ظاهرش همین است که باید در این مصارف صرف بشوند «دون الغیر». خب این، این مطلب</w:t>
      </w:r>
      <w:r w:rsidRPr="00B710E5">
        <w:rPr>
          <w:rFonts w:ascii="IRMitra" w:hAnsi="IRMitra" w:cs="IRMitra"/>
          <w:sz w:val="28"/>
          <w:szCs w:val="28"/>
          <w:lang w:bidi="fa-IR"/>
        </w:rPr>
        <w:t>.</w:t>
      </w:r>
    </w:p>
    <w:p w14:paraId="367F7347" w14:textId="62FDD768" w:rsidR="00B710E5" w:rsidRPr="00B710E5" w:rsidRDefault="00B710E5" w:rsidP="00B710E5">
      <w:pPr>
        <w:bidi/>
        <w:jc w:val="both"/>
        <w:rPr>
          <w:rFonts w:ascii="IRMitra" w:hAnsi="IRMitra" w:cs="IRMitra"/>
          <w:sz w:val="28"/>
          <w:szCs w:val="28"/>
          <w:rtl/>
          <w:lang w:bidi="fa-IR"/>
        </w:rPr>
      </w:pPr>
      <w:r w:rsidRPr="00B710E5">
        <w:rPr>
          <w:rFonts w:ascii="IRMitra" w:hAnsi="IRMitra" w:cs="IRMitra"/>
          <w:sz w:val="28"/>
          <w:szCs w:val="28"/>
          <w:rtl/>
          <w:lang w:bidi="fa-IR"/>
        </w:rPr>
        <w:t xml:space="preserve">شاگرد: اذن وصی </w:t>
      </w:r>
      <w:r w:rsidR="00367479">
        <w:rPr>
          <w:rFonts w:ascii="IRMitra" w:hAnsi="IRMitra" w:cs="IRMitra" w:hint="cs"/>
          <w:sz w:val="28"/>
          <w:szCs w:val="28"/>
          <w:rtl/>
          <w:lang w:bidi="fa-IR"/>
        </w:rPr>
        <w:t xml:space="preserve">و ولی </w:t>
      </w:r>
      <w:r w:rsidRPr="00B710E5">
        <w:rPr>
          <w:rFonts w:ascii="IRMitra" w:hAnsi="IRMitra" w:cs="IRMitra"/>
          <w:sz w:val="28"/>
          <w:szCs w:val="28"/>
          <w:rtl/>
          <w:lang w:bidi="fa-IR"/>
        </w:rPr>
        <w:t>دیگر لازم نیست؟</w:t>
      </w:r>
    </w:p>
    <w:p w14:paraId="1EE044C4" w14:textId="77777777" w:rsidR="00B710E5" w:rsidRPr="00B710E5" w:rsidRDefault="00B710E5" w:rsidP="00B710E5">
      <w:pPr>
        <w:bidi/>
        <w:jc w:val="both"/>
        <w:rPr>
          <w:rFonts w:ascii="IRMitra" w:hAnsi="IRMitra" w:cs="IRMitra"/>
          <w:sz w:val="28"/>
          <w:szCs w:val="28"/>
          <w:rtl/>
          <w:lang w:bidi="fa-IR"/>
        </w:rPr>
      </w:pPr>
      <w:r w:rsidRPr="00B710E5">
        <w:rPr>
          <w:rFonts w:ascii="IRMitra" w:hAnsi="IRMitra" w:cs="IRMitra"/>
          <w:sz w:val="28"/>
          <w:szCs w:val="28"/>
          <w:rtl/>
          <w:lang w:bidi="fa-IR"/>
        </w:rPr>
        <w:t>استاد: کافی نیست اصلاً</w:t>
      </w:r>
      <w:r w:rsidRPr="00B710E5">
        <w:rPr>
          <w:rFonts w:ascii="IRMitra" w:hAnsi="IRMitra" w:cs="IRMitra"/>
          <w:sz w:val="28"/>
          <w:szCs w:val="28"/>
          <w:lang w:bidi="fa-IR"/>
        </w:rPr>
        <w:t>.</w:t>
      </w:r>
    </w:p>
    <w:p w14:paraId="4783EEEE" w14:textId="77777777" w:rsidR="00B710E5" w:rsidRPr="00B710E5" w:rsidRDefault="00B710E5" w:rsidP="00B710E5">
      <w:pPr>
        <w:bidi/>
        <w:jc w:val="both"/>
        <w:rPr>
          <w:rFonts w:ascii="IRMitra" w:hAnsi="IRMitra" w:cs="IRMitra"/>
          <w:sz w:val="28"/>
          <w:szCs w:val="28"/>
          <w:rtl/>
          <w:lang w:bidi="fa-IR"/>
        </w:rPr>
      </w:pPr>
      <w:r w:rsidRPr="00B710E5">
        <w:rPr>
          <w:rFonts w:ascii="IRMitra" w:hAnsi="IRMitra" w:cs="IRMitra"/>
          <w:sz w:val="28"/>
          <w:szCs w:val="28"/>
          <w:rtl/>
          <w:lang w:bidi="fa-IR"/>
        </w:rPr>
        <w:t>شاگرد: لازم نیست اصلاً؟</w:t>
      </w:r>
    </w:p>
    <w:p w14:paraId="4F54255E" w14:textId="3D2638CA" w:rsidR="00B710E5" w:rsidRPr="00B710E5" w:rsidRDefault="00B710E5" w:rsidP="00B710E5">
      <w:pPr>
        <w:bidi/>
        <w:jc w:val="both"/>
        <w:rPr>
          <w:rFonts w:ascii="IRMitra" w:hAnsi="IRMitra" w:cs="IRMitra"/>
          <w:sz w:val="28"/>
          <w:szCs w:val="28"/>
          <w:rtl/>
          <w:lang w:bidi="fa-IR"/>
        </w:rPr>
      </w:pPr>
      <w:r w:rsidRPr="00B710E5">
        <w:rPr>
          <w:rFonts w:ascii="IRMitra" w:hAnsi="IRMitra" w:cs="IRMitra"/>
          <w:sz w:val="28"/>
          <w:szCs w:val="28"/>
          <w:rtl/>
          <w:lang w:bidi="fa-IR"/>
        </w:rPr>
        <w:t>استاد: نه اصلاً اذنشان دخالت ندارد. یعنی آنها، میزان</w:t>
      </w:r>
      <w:r w:rsidR="009865B4">
        <w:rPr>
          <w:rFonts w:ascii="IRMitra" w:hAnsi="IRMitra" w:cs="IRMitra" w:hint="cs"/>
          <w:sz w:val="28"/>
          <w:szCs w:val="28"/>
          <w:rtl/>
          <w:lang w:bidi="fa-IR"/>
        </w:rPr>
        <w:t>...</w:t>
      </w:r>
      <w:r w:rsidRPr="00B710E5">
        <w:rPr>
          <w:rFonts w:ascii="IRMitra" w:hAnsi="IRMitra" w:cs="IRMitra"/>
          <w:sz w:val="28"/>
          <w:szCs w:val="28"/>
          <w:rtl/>
          <w:lang w:bidi="fa-IR"/>
        </w:rPr>
        <w:t>، وصی از این جهت می‌توانست اذن بدهد، از این جهت که ملک میت بود «ملکاً مطلقاً». اگر ما ملک مطلق میت قائل نباشیم، وصی چه‌کاره است؟ وصی که خودش</w:t>
      </w:r>
      <w:r w:rsidR="009865B4">
        <w:rPr>
          <w:rFonts w:ascii="IRMitra" w:hAnsi="IRMitra" w:cs="IRMitra" w:hint="cs"/>
          <w:sz w:val="28"/>
          <w:szCs w:val="28"/>
          <w:rtl/>
          <w:lang w:bidi="fa-IR"/>
        </w:rPr>
        <w:t>...</w:t>
      </w:r>
      <w:r w:rsidRPr="00B710E5">
        <w:rPr>
          <w:rFonts w:ascii="IRMitra" w:hAnsi="IRMitra" w:cs="IRMitra"/>
          <w:sz w:val="28"/>
          <w:szCs w:val="28"/>
          <w:rtl/>
          <w:lang w:bidi="fa-IR"/>
        </w:rPr>
        <w:t xml:space="preserve"> وصی به عنوان «نائب مناب» میت دارد تصرف می‌کند. اگر ملکیت وصی از میت را ملکیت مطلقه قائل نباشیم، بگوییم ملکیتش مضیّق است، ملکیت «من جهة</w:t>
      </w:r>
      <w:r w:rsidR="009865B4">
        <w:rPr>
          <w:rFonts w:ascii="IRMitra" w:hAnsi="IRMitra" w:cs="IRMitra" w:hint="cs"/>
          <w:sz w:val="28"/>
          <w:szCs w:val="28"/>
          <w:rtl/>
          <w:lang w:bidi="fa-IR"/>
        </w:rPr>
        <w:t>ٍ</w:t>
      </w:r>
      <w:r w:rsidRPr="00B710E5">
        <w:rPr>
          <w:rFonts w:ascii="IRMitra" w:hAnsi="IRMitra" w:cs="IRMitra"/>
          <w:sz w:val="28"/>
          <w:szCs w:val="28"/>
          <w:rtl/>
          <w:lang w:bidi="fa-IR"/>
        </w:rPr>
        <w:t xml:space="preserve"> خاصة» یا ملکیتش حکمیه است. ملکیت حکمیه یعنی ملکیت برای اینکه در مصارف اربعه صرف شود. ملکیت برای صرف در مصارف اربعه. اگر بله</w:t>
      </w:r>
      <w:r w:rsidRPr="00B710E5">
        <w:rPr>
          <w:rFonts w:ascii="IRMitra" w:hAnsi="IRMitra" w:cs="IRMitra"/>
          <w:sz w:val="28"/>
          <w:szCs w:val="28"/>
          <w:lang w:bidi="fa-IR"/>
        </w:rPr>
        <w:t>...</w:t>
      </w:r>
    </w:p>
    <w:p w14:paraId="6A2A6555" w14:textId="77777777" w:rsidR="00B710E5" w:rsidRPr="00B710E5" w:rsidRDefault="00B710E5" w:rsidP="00B710E5">
      <w:pPr>
        <w:bidi/>
        <w:jc w:val="both"/>
        <w:rPr>
          <w:rFonts w:ascii="IRMitra" w:hAnsi="IRMitra" w:cs="IRMitra"/>
          <w:sz w:val="28"/>
          <w:szCs w:val="28"/>
          <w:rtl/>
          <w:lang w:bidi="fa-IR"/>
        </w:rPr>
      </w:pPr>
    </w:p>
    <w:p w14:paraId="777E5414" w14:textId="77777777" w:rsidR="00B710E5" w:rsidRPr="00B710E5" w:rsidRDefault="00B710E5" w:rsidP="00B710E5">
      <w:pPr>
        <w:bidi/>
        <w:jc w:val="both"/>
        <w:rPr>
          <w:rFonts w:ascii="IRMitra" w:hAnsi="IRMitra" w:cs="IRMitra"/>
          <w:sz w:val="28"/>
          <w:szCs w:val="28"/>
          <w:rtl/>
          <w:lang w:bidi="fa-IR"/>
        </w:rPr>
      </w:pPr>
      <w:r w:rsidRPr="00B710E5">
        <w:rPr>
          <w:rFonts w:ascii="IRMitra" w:hAnsi="IRMitra" w:cs="IRMitra"/>
          <w:sz w:val="28"/>
          <w:szCs w:val="28"/>
          <w:rtl/>
          <w:lang w:bidi="fa-IR"/>
        </w:rPr>
        <w:t>حدود اختیارات وصی</w:t>
      </w:r>
    </w:p>
    <w:p w14:paraId="446C7A2D" w14:textId="1C527556" w:rsidR="00B710E5" w:rsidRPr="00B710E5" w:rsidRDefault="00B710E5" w:rsidP="00B710E5">
      <w:pPr>
        <w:bidi/>
        <w:jc w:val="both"/>
        <w:rPr>
          <w:rFonts w:ascii="IRMitra" w:hAnsi="IRMitra" w:cs="IRMitra"/>
          <w:sz w:val="28"/>
          <w:szCs w:val="28"/>
          <w:rtl/>
          <w:lang w:bidi="fa-IR"/>
        </w:rPr>
      </w:pPr>
      <w:r w:rsidRPr="00B710E5">
        <w:rPr>
          <w:rFonts w:ascii="IRMitra" w:hAnsi="IRMitra" w:cs="IRMitra"/>
          <w:sz w:val="28"/>
          <w:szCs w:val="28"/>
          <w:rtl/>
          <w:lang w:bidi="fa-IR"/>
        </w:rPr>
        <w:t xml:space="preserve">شاگرد: </w:t>
      </w:r>
      <w:r w:rsidR="00E869F5">
        <w:rPr>
          <w:rFonts w:ascii="IRMitra" w:hAnsi="IRMitra" w:cs="IRMitra" w:hint="cs"/>
          <w:sz w:val="28"/>
          <w:szCs w:val="28"/>
          <w:rtl/>
          <w:lang w:bidi="fa-IR"/>
        </w:rPr>
        <w:t>چند</w:t>
      </w:r>
      <w:r w:rsidR="00E869F5" w:rsidRPr="00B710E5">
        <w:rPr>
          <w:rFonts w:ascii="IRMitra" w:hAnsi="IRMitra" w:cs="IRMitra"/>
          <w:sz w:val="28"/>
          <w:szCs w:val="28"/>
          <w:rtl/>
          <w:lang w:bidi="fa-IR"/>
        </w:rPr>
        <w:t xml:space="preserve"> </w:t>
      </w:r>
      <w:r w:rsidRPr="00B710E5">
        <w:rPr>
          <w:rFonts w:ascii="IRMitra" w:hAnsi="IRMitra" w:cs="IRMitra"/>
          <w:sz w:val="28"/>
          <w:szCs w:val="28"/>
          <w:rtl/>
          <w:lang w:bidi="fa-IR"/>
        </w:rPr>
        <w:t>مدل تقسیم امکان داشته باشد، مثلاً این وصی این حصه را اختصاص بدهد به دیان یا آن حصه را، همین جا یک مسئلهٔ رضایتی مطرح می‌شود که چون می‌تواند حصه‌های مختلف باشد، یک چیزی بیشتر از این است که</w:t>
      </w:r>
      <w:r w:rsidRPr="00B710E5">
        <w:rPr>
          <w:rFonts w:ascii="IRMitra" w:hAnsi="IRMitra" w:cs="IRMitra"/>
          <w:sz w:val="28"/>
          <w:szCs w:val="28"/>
          <w:lang w:bidi="fa-IR"/>
        </w:rPr>
        <w:t>...</w:t>
      </w:r>
    </w:p>
    <w:p w14:paraId="3086F386" w14:textId="6A5FFE7D" w:rsidR="00B710E5" w:rsidRPr="00B710E5" w:rsidRDefault="00B710E5" w:rsidP="00B710E5">
      <w:pPr>
        <w:bidi/>
        <w:jc w:val="both"/>
        <w:rPr>
          <w:rFonts w:ascii="IRMitra" w:hAnsi="IRMitra" w:cs="IRMitra"/>
          <w:sz w:val="28"/>
          <w:szCs w:val="28"/>
          <w:rtl/>
          <w:lang w:bidi="fa-IR"/>
        </w:rPr>
      </w:pPr>
      <w:r w:rsidRPr="00B710E5">
        <w:rPr>
          <w:rFonts w:ascii="IRMitra" w:hAnsi="IRMitra" w:cs="IRMitra"/>
          <w:sz w:val="28"/>
          <w:szCs w:val="28"/>
          <w:rtl/>
          <w:lang w:bidi="fa-IR"/>
        </w:rPr>
        <w:t>استاد: نه، در نسبت به نحوهٔ به اصطلاح در این طبقات حق دارد. بحث سر خارج از آن طبقات است. یعنی وصی می‌تواند چیز کند. حالا اتفاقاً همین یک موقعی یک مسئله‌ای پیش آمده بود</w:t>
      </w:r>
      <w:r w:rsidR="00E869F5">
        <w:rPr>
          <w:rFonts w:ascii="IRMitra" w:hAnsi="IRMitra" w:cs="IRMitra" w:hint="cs"/>
          <w:sz w:val="28"/>
          <w:szCs w:val="28"/>
          <w:rtl/>
          <w:lang w:bidi="fa-IR"/>
        </w:rPr>
        <w:t>؛</w:t>
      </w:r>
      <w:r w:rsidRPr="00B710E5">
        <w:rPr>
          <w:rFonts w:ascii="IRMitra" w:hAnsi="IRMitra" w:cs="IRMitra"/>
          <w:sz w:val="28"/>
          <w:szCs w:val="28"/>
          <w:rtl/>
          <w:lang w:bidi="fa-IR"/>
        </w:rPr>
        <w:t xml:space="preserve"> یک وصی‌ای بود، خب یک قسمتی از این مال را باید می‌فروخت تا به وصیت میت عمل کند. به جای فروختن، خودش برداشته بود. خودش برداشته بود به همان قیمتی که دیگران برمی‌دارند. به آن قیمتی که دیگران برمی‌دارند، خودش برداشته بود از پول خودش گذاشته بود. ورثه‌های دیگر به او اعتراض کردند چرا خودت برداشتی، مثلاً به ما نگفتی</w:t>
      </w:r>
      <w:r w:rsidR="0035503C">
        <w:rPr>
          <w:rFonts w:ascii="IRMitra" w:hAnsi="IRMitra" w:cs="IRMitra" w:hint="cs"/>
          <w:sz w:val="28"/>
          <w:szCs w:val="28"/>
          <w:rtl/>
          <w:lang w:bidi="fa-IR"/>
        </w:rPr>
        <w:t>؟</w:t>
      </w:r>
      <w:r w:rsidRPr="00B710E5">
        <w:rPr>
          <w:rFonts w:ascii="IRMitra" w:hAnsi="IRMitra" w:cs="IRMitra"/>
          <w:sz w:val="28"/>
          <w:szCs w:val="28"/>
          <w:rtl/>
          <w:lang w:bidi="fa-IR"/>
        </w:rPr>
        <w:t xml:space="preserve"> خب ما چیز بود که وصی حق دارد، وصی اختیاردار است. می‌تواند به این آقا بفروشد یا به کس دیگری بفروشد. این به چه کسی بفروشد؟ به خودش فروخته</w:t>
      </w:r>
      <w:r w:rsidRPr="00B710E5">
        <w:rPr>
          <w:rFonts w:ascii="IRMitra" w:hAnsi="IRMitra" w:cs="IRMitra"/>
          <w:sz w:val="28"/>
          <w:szCs w:val="28"/>
          <w:lang w:bidi="fa-IR"/>
        </w:rPr>
        <w:t>.</w:t>
      </w:r>
    </w:p>
    <w:p w14:paraId="44391DB1" w14:textId="77777777" w:rsidR="00B710E5" w:rsidRPr="00B710E5" w:rsidRDefault="00B710E5" w:rsidP="00B710E5">
      <w:pPr>
        <w:bidi/>
        <w:jc w:val="both"/>
        <w:rPr>
          <w:rFonts w:ascii="IRMitra" w:hAnsi="IRMitra" w:cs="IRMitra"/>
          <w:sz w:val="28"/>
          <w:szCs w:val="28"/>
          <w:rtl/>
          <w:lang w:bidi="fa-IR"/>
        </w:rPr>
      </w:pPr>
    </w:p>
    <w:p w14:paraId="5E34EA1D" w14:textId="7FB2DF97" w:rsidR="00B710E5" w:rsidRPr="00B710E5" w:rsidRDefault="00B710E5" w:rsidP="00B710E5">
      <w:pPr>
        <w:bidi/>
        <w:jc w:val="both"/>
        <w:rPr>
          <w:rFonts w:ascii="IRMitra" w:hAnsi="IRMitra" w:cs="IRMitra"/>
          <w:sz w:val="28"/>
          <w:szCs w:val="28"/>
          <w:rtl/>
          <w:lang w:bidi="fa-IR"/>
        </w:rPr>
      </w:pPr>
      <w:r w:rsidRPr="00B710E5">
        <w:rPr>
          <w:rFonts w:ascii="IRMitra" w:hAnsi="IRMitra" w:cs="IRMitra"/>
          <w:sz w:val="28"/>
          <w:szCs w:val="28"/>
          <w:rtl/>
          <w:lang w:bidi="fa-IR"/>
        </w:rPr>
        <w:t>شاگرد: کأن</w:t>
      </w:r>
      <w:r w:rsidR="0035503C">
        <w:rPr>
          <w:rFonts w:ascii="IRMitra" w:hAnsi="IRMitra" w:cs="IRMitra" w:hint="cs"/>
          <w:sz w:val="28"/>
          <w:szCs w:val="28"/>
          <w:rtl/>
          <w:lang w:bidi="fa-IR"/>
        </w:rPr>
        <w:t>ّ</w:t>
      </w:r>
      <w:r w:rsidRPr="00B710E5">
        <w:rPr>
          <w:rFonts w:ascii="IRMitra" w:hAnsi="IRMitra" w:cs="IRMitra"/>
          <w:sz w:val="28"/>
          <w:szCs w:val="28"/>
          <w:rtl/>
          <w:lang w:bidi="fa-IR"/>
        </w:rPr>
        <w:t xml:space="preserve"> این مدل</w:t>
      </w:r>
      <w:r w:rsidR="0035503C">
        <w:rPr>
          <w:rFonts w:ascii="IRMitra" w:hAnsi="IRMitra" w:cs="IRMitra" w:hint="cs"/>
          <w:sz w:val="28"/>
          <w:szCs w:val="28"/>
          <w:rtl/>
          <w:lang w:bidi="fa-IR"/>
        </w:rPr>
        <w:t>،</w:t>
      </w:r>
      <w:r w:rsidRPr="00B710E5">
        <w:rPr>
          <w:rFonts w:ascii="IRMitra" w:hAnsi="IRMitra" w:cs="IRMitra"/>
          <w:sz w:val="28"/>
          <w:szCs w:val="28"/>
          <w:rtl/>
          <w:lang w:bidi="fa-IR"/>
        </w:rPr>
        <w:t xml:space="preserve"> تصرف وصی</w:t>
      </w:r>
      <w:r w:rsidR="0035503C">
        <w:rPr>
          <w:rFonts w:ascii="IRMitra" w:hAnsi="IRMitra" w:cs="IRMitra" w:hint="cs"/>
          <w:sz w:val="28"/>
          <w:szCs w:val="28"/>
          <w:rtl/>
          <w:lang w:bidi="fa-IR"/>
        </w:rPr>
        <w:t xml:space="preserve"> را از بین می برد؛</w:t>
      </w:r>
      <w:r w:rsidRPr="00B710E5">
        <w:rPr>
          <w:rFonts w:ascii="IRMitra" w:hAnsi="IRMitra" w:cs="IRMitra"/>
          <w:sz w:val="28"/>
          <w:szCs w:val="28"/>
          <w:rtl/>
          <w:lang w:bidi="fa-IR"/>
        </w:rPr>
        <w:t xml:space="preserve"> یعنی اگر شما تقلیل بدهید آن ملکیت حکمی که قبول هم داریم که ملکیت حکمی است، تقلیلش بدهیم به اینکه آقا اصلاً چیزی نیست به جز همین که مال به دیان برسد و ورثه بیایند تصرف کنند. اگر قرار باشد ورثه نوعی تصرف کنند که به هم بزنند اوضاع آن مال را</w:t>
      </w:r>
      <w:r w:rsidRPr="00B710E5">
        <w:rPr>
          <w:rFonts w:ascii="IRMitra" w:hAnsi="IRMitra" w:cs="IRMitra"/>
          <w:sz w:val="28"/>
          <w:szCs w:val="28"/>
          <w:lang w:bidi="fa-IR"/>
        </w:rPr>
        <w:t>...</w:t>
      </w:r>
    </w:p>
    <w:p w14:paraId="2F063A12" w14:textId="77777777" w:rsidR="00B710E5" w:rsidRPr="00B710E5" w:rsidRDefault="00B710E5" w:rsidP="00B710E5">
      <w:pPr>
        <w:bidi/>
        <w:jc w:val="both"/>
        <w:rPr>
          <w:rFonts w:ascii="IRMitra" w:hAnsi="IRMitra" w:cs="IRMitra"/>
          <w:sz w:val="28"/>
          <w:szCs w:val="28"/>
          <w:rtl/>
          <w:lang w:bidi="fa-IR"/>
        </w:rPr>
      </w:pPr>
    </w:p>
    <w:p w14:paraId="1CEE8EB8" w14:textId="77777777" w:rsidR="00B710E5" w:rsidRPr="00B710E5" w:rsidRDefault="00B710E5" w:rsidP="00B710E5">
      <w:pPr>
        <w:bidi/>
        <w:jc w:val="both"/>
        <w:rPr>
          <w:rFonts w:ascii="IRMitra" w:hAnsi="IRMitra" w:cs="IRMitra"/>
          <w:sz w:val="28"/>
          <w:szCs w:val="28"/>
          <w:rtl/>
          <w:lang w:bidi="fa-IR"/>
        </w:rPr>
      </w:pPr>
      <w:r w:rsidRPr="00B710E5">
        <w:rPr>
          <w:rFonts w:ascii="IRMitra" w:hAnsi="IRMitra" w:cs="IRMitra"/>
          <w:sz w:val="28"/>
          <w:szCs w:val="28"/>
          <w:rtl/>
          <w:lang w:bidi="fa-IR"/>
        </w:rPr>
        <w:t>استاد: نه، تصرفش باید با چیز وصی باشد. یعنی ما در نحوه‌ای که وصی می‌خواهد صرف کند، وصی حق دخالت دارد. ولی بحث این است، دخالت وصی در مسیر صرف در مصارف اربعه است. در مسیر صرف در مصارف اربعه این اختیار تام دارد. در مسیر</w:t>
      </w:r>
      <w:r w:rsidRPr="00B710E5">
        <w:rPr>
          <w:rFonts w:ascii="IRMitra" w:hAnsi="IRMitra" w:cs="IRMitra"/>
          <w:sz w:val="28"/>
          <w:szCs w:val="28"/>
          <w:lang w:bidi="fa-IR"/>
        </w:rPr>
        <w:t>...</w:t>
      </w:r>
    </w:p>
    <w:p w14:paraId="06E5FBF1" w14:textId="77777777" w:rsidR="00B710E5" w:rsidRPr="00B710E5" w:rsidRDefault="00B710E5" w:rsidP="00B710E5">
      <w:pPr>
        <w:bidi/>
        <w:jc w:val="both"/>
        <w:rPr>
          <w:rFonts w:ascii="IRMitra" w:hAnsi="IRMitra" w:cs="IRMitra"/>
          <w:sz w:val="28"/>
          <w:szCs w:val="28"/>
          <w:rtl/>
          <w:lang w:bidi="fa-IR"/>
        </w:rPr>
      </w:pPr>
    </w:p>
    <w:p w14:paraId="3FFF10E3" w14:textId="77777777" w:rsidR="00B710E5" w:rsidRPr="00B710E5" w:rsidRDefault="00B710E5" w:rsidP="00B710E5">
      <w:pPr>
        <w:bidi/>
        <w:jc w:val="both"/>
        <w:rPr>
          <w:rFonts w:ascii="IRMitra" w:hAnsi="IRMitra" w:cs="IRMitra"/>
          <w:sz w:val="28"/>
          <w:szCs w:val="28"/>
          <w:rtl/>
          <w:lang w:bidi="fa-IR"/>
        </w:rPr>
      </w:pPr>
      <w:r w:rsidRPr="00B710E5">
        <w:rPr>
          <w:rFonts w:ascii="IRMitra" w:hAnsi="IRMitra" w:cs="IRMitra"/>
          <w:sz w:val="28"/>
          <w:szCs w:val="28"/>
          <w:rtl/>
          <w:lang w:bidi="fa-IR"/>
        </w:rPr>
        <w:t>شاگرد: دیان کفایت نمی‌کند، وصی هم باید یک اذنی بدهد</w:t>
      </w:r>
      <w:r w:rsidRPr="00B710E5">
        <w:rPr>
          <w:rFonts w:ascii="IRMitra" w:hAnsi="IRMitra" w:cs="IRMitra"/>
          <w:sz w:val="28"/>
          <w:szCs w:val="28"/>
          <w:lang w:bidi="fa-IR"/>
        </w:rPr>
        <w:t>.</w:t>
      </w:r>
    </w:p>
    <w:p w14:paraId="15B66651" w14:textId="75D4EFC8" w:rsidR="00B710E5" w:rsidRPr="00B710E5" w:rsidRDefault="00B710E5" w:rsidP="00B710E5">
      <w:pPr>
        <w:bidi/>
        <w:jc w:val="both"/>
        <w:rPr>
          <w:rFonts w:ascii="IRMitra" w:hAnsi="IRMitra" w:cs="IRMitra"/>
          <w:sz w:val="28"/>
          <w:szCs w:val="28"/>
          <w:rtl/>
          <w:lang w:bidi="fa-IR"/>
        </w:rPr>
      </w:pPr>
      <w:r w:rsidRPr="00B710E5">
        <w:rPr>
          <w:rFonts w:ascii="IRMitra" w:hAnsi="IRMitra" w:cs="IRMitra"/>
          <w:sz w:val="28"/>
          <w:szCs w:val="28"/>
          <w:rtl/>
          <w:lang w:bidi="fa-IR"/>
        </w:rPr>
        <w:t>استاد: اذن کافی نیست، دقت نکردید بحث را. بحث سر این است که یک بنده خدایی غیر از دیان و غیر از ورثه می‌خواهد در مال تصرف کند. در مال تصرف کند. اینها، آقای حکیم می‌گوید که اگر وصی اجازه داد</w:t>
      </w:r>
      <w:r w:rsidR="004C261A">
        <w:rPr>
          <w:rFonts w:ascii="IRMitra" w:hAnsi="IRMitra" w:cs="IRMitra" w:hint="cs"/>
          <w:sz w:val="28"/>
          <w:szCs w:val="28"/>
          <w:rtl/>
          <w:lang w:bidi="fa-IR"/>
        </w:rPr>
        <w:t>،</w:t>
      </w:r>
      <w:r w:rsidRPr="00B710E5">
        <w:rPr>
          <w:rFonts w:ascii="IRMitra" w:hAnsi="IRMitra" w:cs="IRMitra"/>
          <w:sz w:val="28"/>
          <w:szCs w:val="28"/>
          <w:rtl/>
          <w:lang w:bidi="fa-IR"/>
        </w:rPr>
        <w:t xml:space="preserve"> می‌توانند تصرف کنند. می‌توانند در مال تصرف کنند</w:t>
      </w:r>
      <w:r w:rsidR="004C261A">
        <w:rPr>
          <w:rFonts w:ascii="IRMitra" w:hAnsi="IRMitra" w:cs="IRMitra" w:hint="cs"/>
          <w:sz w:val="28"/>
          <w:szCs w:val="28"/>
          <w:rtl/>
          <w:lang w:bidi="fa-IR"/>
        </w:rPr>
        <w:t>،</w:t>
      </w:r>
      <w:r w:rsidRPr="00B710E5">
        <w:rPr>
          <w:rFonts w:ascii="IRMitra" w:hAnsi="IRMitra" w:cs="IRMitra"/>
          <w:sz w:val="28"/>
          <w:szCs w:val="28"/>
          <w:rtl/>
          <w:lang w:bidi="fa-IR"/>
        </w:rPr>
        <w:t xml:space="preserve"> مثلاً یک بنده خدایی غیر از ورثه. ما بحثمان سر این است. بحث سر این است. یعنی تصرف</w:t>
      </w:r>
      <w:r w:rsidR="004C261A">
        <w:rPr>
          <w:rFonts w:ascii="IRMitra" w:hAnsi="IRMitra" w:cs="IRMitra" w:hint="cs"/>
          <w:sz w:val="28"/>
          <w:szCs w:val="28"/>
          <w:rtl/>
          <w:lang w:bidi="fa-IR"/>
        </w:rPr>
        <w:t>،</w:t>
      </w:r>
      <w:r w:rsidRPr="00B710E5">
        <w:rPr>
          <w:rFonts w:ascii="IRMitra" w:hAnsi="IRMitra" w:cs="IRMitra"/>
          <w:sz w:val="28"/>
          <w:szCs w:val="28"/>
          <w:rtl/>
          <w:lang w:bidi="fa-IR"/>
        </w:rPr>
        <w:t xml:space="preserve"> غیر از تصرفی که در صرف در مصارف اربعه است، او را مورد بحث است</w:t>
      </w:r>
      <w:r w:rsidR="004C261A">
        <w:rPr>
          <w:rFonts w:ascii="IRMitra" w:hAnsi="IRMitra" w:cs="IRMitra" w:hint="cs"/>
          <w:sz w:val="28"/>
          <w:szCs w:val="28"/>
          <w:rtl/>
          <w:lang w:bidi="fa-IR"/>
        </w:rPr>
        <w:t>؛</w:t>
      </w:r>
      <w:r w:rsidRPr="00B710E5">
        <w:rPr>
          <w:rFonts w:ascii="IRMitra" w:hAnsi="IRMitra" w:cs="IRMitra"/>
          <w:sz w:val="28"/>
          <w:szCs w:val="28"/>
          <w:rtl/>
          <w:lang w:bidi="fa-IR"/>
        </w:rPr>
        <w:t xml:space="preserve"> آقای حکیم او را تجویز کرده. ما می‌خواهیم بگوییم آن وجهی ندارد برای اجازه دادن. حالا دیگر امروز خیلی هم دیر شد، بر ما ببخشید. و صلی الله علی سیدنا و نبینا محمد و آل محمد.</w:t>
      </w:r>
    </w:p>
    <w:p w14:paraId="73B3B59F" w14:textId="77777777" w:rsidR="00B710E5" w:rsidRPr="00B710E5" w:rsidRDefault="00B710E5" w:rsidP="00B710E5">
      <w:pPr>
        <w:bidi/>
        <w:jc w:val="both"/>
        <w:rPr>
          <w:rFonts w:ascii="IRMitra" w:hAnsi="IRMitra" w:cs="IRMitra"/>
          <w:color w:val="00B050"/>
          <w:sz w:val="28"/>
          <w:szCs w:val="28"/>
          <w:lang w:bidi="fa-IR"/>
        </w:rPr>
      </w:pPr>
    </w:p>
    <w:sectPr w:rsidR="00B710E5" w:rsidRPr="00B710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F0A6D"/>
    <w:multiLevelType w:val="hybridMultilevel"/>
    <w:tmpl w:val="B0FA0B06"/>
    <w:lvl w:ilvl="0" w:tplc="0C323850">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142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70C"/>
    <w:rsid w:val="00001936"/>
    <w:rsid w:val="00006A77"/>
    <w:rsid w:val="00016B1B"/>
    <w:rsid w:val="00064CEC"/>
    <w:rsid w:val="00093230"/>
    <w:rsid w:val="000B4FF1"/>
    <w:rsid w:val="0010011F"/>
    <w:rsid w:val="001106B0"/>
    <w:rsid w:val="00123D6F"/>
    <w:rsid w:val="00124271"/>
    <w:rsid w:val="001379CD"/>
    <w:rsid w:val="00146191"/>
    <w:rsid w:val="00147A89"/>
    <w:rsid w:val="0017025B"/>
    <w:rsid w:val="001932D7"/>
    <w:rsid w:val="001A3BA8"/>
    <w:rsid w:val="001C4ED1"/>
    <w:rsid w:val="001D5983"/>
    <w:rsid w:val="002659D5"/>
    <w:rsid w:val="002A11C9"/>
    <w:rsid w:val="003147DC"/>
    <w:rsid w:val="003511F0"/>
    <w:rsid w:val="0035503C"/>
    <w:rsid w:val="00367479"/>
    <w:rsid w:val="00397A12"/>
    <w:rsid w:val="003A7220"/>
    <w:rsid w:val="003B1F28"/>
    <w:rsid w:val="00425E04"/>
    <w:rsid w:val="00453A51"/>
    <w:rsid w:val="004C261A"/>
    <w:rsid w:val="004D014B"/>
    <w:rsid w:val="004F3E3F"/>
    <w:rsid w:val="00513282"/>
    <w:rsid w:val="00514346"/>
    <w:rsid w:val="00523C4C"/>
    <w:rsid w:val="00524B4B"/>
    <w:rsid w:val="00583155"/>
    <w:rsid w:val="005D5264"/>
    <w:rsid w:val="005E5FAB"/>
    <w:rsid w:val="0061477F"/>
    <w:rsid w:val="00664BD6"/>
    <w:rsid w:val="00670B76"/>
    <w:rsid w:val="006C2391"/>
    <w:rsid w:val="006E0F7F"/>
    <w:rsid w:val="006F77FA"/>
    <w:rsid w:val="007234B7"/>
    <w:rsid w:val="00732253"/>
    <w:rsid w:val="007541D7"/>
    <w:rsid w:val="00780880"/>
    <w:rsid w:val="007A18D6"/>
    <w:rsid w:val="007C165E"/>
    <w:rsid w:val="007D09EE"/>
    <w:rsid w:val="007F4715"/>
    <w:rsid w:val="00800D84"/>
    <w:rsid w:val="00881967"/>
    <w:rsid w:val="008C653F"/>
    <w:rsid w:val="008E56FF"/>
    <w:rsid w:val="009865B4"/>
    <w:rsid w:val="00A7470C"/>
    <w:rsid w:val="00A814D5"/>
    <w:rsid w:val="00AC1D05"/>
    <w:rsid w:val="00AC390A"/>
    <w:rsid w:val="00AD46EA"/>
    <w:rsid w:val="00B47643"/>
    <w:rsid w:val="00B50824"/>
    <w:rsid w:val="00B51059"/>
    <w:rsid w:val="00B710E5"/>
    <w:rsid w:val="00BC7238"/>
    <w:rsid w:val="00BD3AB8"/>
    <w:rsid w:val="00BD54F2"/>
    <w:rsid w:val="00BE1179"/>
    <w:rsid w:val="00BF5A99"/>
    <w:rsid w:val="00C12D6B"/>
    <w:rsid w:val="00C15EE4"/>
    <w:rsid w:val="00C77DA7"/>
    <w:rsid w:val="00D24686"/>
    <w:rsid w:val="00DC3191"/>
    <w:rsid w:val="00DD550A"/>
    <w:rsid w:val="00DF3073"/>
    <w:rsid w:val="00E34B27"/>
    <w:rsid w:val="00E3755D"/>
    <w:rsid w:val="00E472F3"/>
    <w:rsid w:val="00E869F5"/>
    <w:rsid w:val="00ED03A5"/>
    <w:rsid w:val="00F26784"/>
    <w:rsid w:val="00F46669"/>
    <w:rsid w:val="00F54166"/>
    <w:rsid w:val="00F87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63E71"/>
  <w15:chartTrackingRefBased/>
  <w15:docId w15:val="{948DD096-CD01-4669-BA79-A37D90EC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70C"/>
    <w:pPr>
      <w:spacing w:line="276" w:lineRule="auto"/>
    </w:pPr>
  </w:style>
  <w:style w:type="paragraph" w:styleId="Heading1">
    <w:name w:val="heading 1"/>
    <w:basedOn w:val="Normal"/>
    <w:next w:val="Normal"/>
    <w:link w:val="Heading1Char"/>
    <w:uiPriority w:val="9"/>
    <w:qFormat/>
    <w:rsid w:val="00B710E5"/>
    <w:pPr>
      <w:bidi/>
      <w:jc w:val="both"/>
      <w:outlineLvl w:val="0"/>
    </w:pPr>
    <w:rPr>
      <w:rFonts w:ascii="IRMitra" w:hAnsi="IRMitra" w:cs="IRMitra"/>
      <w:color w:val="00B0F0"/>
      <w:sz w:val="28"/>
      <w:szCs w:val="28"/>
      <w:lang w:bidi="fa-IR"/>
    </w:rPr>
  </w:style>
  <w:style w:type="paragraph" w:styleId="Heading2">
    <w:name w:val="heading 2"/>
    <w:basedOn w:val="Normal"/>
    <w:next w:val="Normal"/>
    <w:link w:val="Heading2Char"/>
    <w:uiPriority w:val="9"/>
    <w:semiHidden/>
    <w:unhideWhenUsed/>
    <w:qFormat/>
    <w:rsid w:val="00A7470C"/>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470C"/>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470C"/>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470C"/>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470C"/>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70C"/>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70C"/>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70C"/>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0E5"/>
    <w:rPr>
      <w:rFonts w:ascii="IRMitra" w:hAnsi="IRMitra" w:cs="IRMitra"/>
      <w:color w:val="00B0F0"/>
      <w:sz w:val="28"/>
      <w:szCs w:val="28"/>
      <w:lang w:bidi="fa-IR"/>
    </w:rPr>
  </w:style>
  <w:style w:type="character" w:customStyle="1" w:styleId="Heading2Char">
    <w:name w:val="Heading 2 Char"/>
    <w:basedOn w:val="DefaultParagraphFont"/>
    <w:link w:val="Heading2"/>
    <w:uiPriority w:val="9"/>
    <w:semiHidden/>
    <w:rsid w:val="00A747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47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47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47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4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70C"/>
    <w:rPr>
      <w:rFonts w:eastAsiaTheme="majorEastAsia" w:cstheme="majorBidi"/>
      <w:color w:val="272727" w:themeColor="text1" w:themeTint="D8"/>
    </w:rPr>
  </w:style>
  <w:style w:type="paragraph" w:styleId="Title">
    <w:name w:val="Title"/>
    <w:basedOn w:val="Normal"/>
    <w:next w:val="Normal"/>
    <w:link w:val="TitleChar"/>
    <w:uiPriority w:val="10"/>
    <w:qFormat/>
    <w:rsid w:val="00A74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70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70C"/>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A7470C"/>
    <w:rPr>
      <w:i/>
      <w:iCs/>
      <w:color w:val="404040" w:themeColor="text1" w:themeTint="BF"/>
    </w:rPr>
  </w:style>
  <w:style w:type="paragraph" w:styleId="ListParagraph">
    <w:name w:val="List Paragraph"/>
    <w:basedOn w:val="Normal"/>
    <w:uiPriority w:val="34"/>
    <w:qFormat/>
    <w:rsid w:val="00A7470C"/>
    <w:pPr>
      <w:spacing w:line="278" w:lineRule="auto"/>
      <w:ind w:left="720"/>
      <w:contextualSpacing/>
    </w:pPr>
  </w:style>
  <w:style w:type="character" w:styleId="IntenseEmphasis">
    <w:name w:val="Intense Emphasis"/>
    <w:basedOn w:val="DefaultParagraphFont"/>
    <w:uiPriority w:val="21"/>
    <w:qFormat/>
    <w:rsid w:val="00A7470C"/>
    <w:rPr>
      <w:i/>
      <w:iCs/>
      <w:color w:val="2F5496" w:themeColor="accent1" w:themeShade="BF"/>
    </w:rPr>
  </w:style>
  <w:style w:type="paragraph" w:styleId="IntenseQuote">
    <w:name w:val="Intense Quote"/>
    <w:basedOn w:val="Normal"/>
    <w:next w:val="Normal"/>
    <w:link w:val="IntenseQuoteChar"/>
    <w:uiPriority w:val="30"/>
    <w:qFormat/>
    <w:rsid w:val="00A7470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470C"/>
    <w:rPr>
      <w:i/>
      <w:iCs/>
      <w:color w:val="2F5496" w:themeColor="accent1" w:themeShade="BF"/>
    </w:rPr>
  </w:style>
  <w:style w:type="character" w:styleId="IntenseReference">
    <w:name w:val="Intense Reference"/>
    <w:basedOn w:val="DefaultParagraphFont"/>
    <w:uiPriority w:val="32"/>
    <w:qFormat/>
    <w:rsid w:val="00A7470C"/>
    <w:rPr>
      <w:b/>
      <w:bCs/>
      <w:smallCaps/>
      <w:color w:val="2F5496" w:themeColor="accent1" w:themeShade="BF"/>
      <w:spacing w:val="5"/>
    </w:rPr>
  </w:style>
  <w:style w:type="paragraph" w:styleId="Revision">
    <w:name w:val="Revision"/>
    <w:hidden/>
    <w:uiPriority w:val="99"/>
    <w:semiHidden/>
    <w:rsid w:val="006147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7</Pages>
  <Words>1852</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35</cp:revision>
  <dcterms:created xsi:type="dcterms:W3CDTF">2025-11-08T14:17:00Z</dcterms:created>
  <dcterms:modified xsi:type="dcterms:W3CDTF">2025-11-11T12:09:00Z</dcterms:modified>
</cp:coreProperties>
</file>