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12893" w14:textId="77777777" w:rsidR="00DE0817" w:rsidRPr="006B6ACC" w:rsidRDefault="00DE0817" w:rsidP="00355185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 w:rsidRPr="006B6ACC">
        <w:rPr>
          <w:rFonts w:ascii="IRMitra" w:eastAsia="Calibri" w:hAnsi="IRMitra" w:cs="IRMitra"/>
          <w:b/>
          <w:bCs/>
          <w:color w:val="0070C0"/>
          <w:sz w:val="28"/>
          <w:szCs w:val="28"/>
          <w:shd w:val="clear" w:color="auto" w:fill="FFFFFF"/>
          <w:rtl/>
          <w:lang w:val="x-none"/>
        </w:rPr>
        <w:t xml:space="preserve">درس خارج فقه استاد معظم آقای حاج سید محمدجواد شبیری </w:t>
      </w:r>
    </w:p>
    <w:p w14:paraId="734823E1" w14:textId="7F24D9CF" w:rsidR="00CE6534" w:rsidRDefault="00CE6534" w:rsidP="00355185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بحث: زکات/</w:t>
      </w:r>
      <w:bookmarkStart w:id="0" w:name="BokSabj_d"/>
      <w:bookmarkEnd w:id="0"/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استثناء مئونه در زکات</w:t>
      </w:r>
    </w:p>
    <w:p w14:paraId="6E4D1A2A" w14:textId="77777777" w:rsidR="00DE0817" w:rsidRDefault="00DE0817" w:rsidP="00355185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</w:pPr>
      <w:r w:rsidRPr="00DE0817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  <w:t>Feghh 52-14040908</w:t>
      </w:r>
    </w:p>
    <w:p w14:paraId="4D497FD0" w14:textId="5C060726" w:rsidR="00CE6534" w:rsidRDefault="00CE6534" w:rsidP="00355185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متن خام</w:t>
      </w:r>
    </w:p>
    <w:p w14:paraId="17B91E24" w14:textId="02AB414A" w:rsidR="00CE6534" w:rsidRPr="00EA5425" w:rsidRDefault="00CE6534" w:rsidP="00355185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سال پنجم – جلسه</w:t>
      </w: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  <w:t xml:space="preserve"> 52</w:t>
      </w:r>
    </w:p>
    <w:p w14:paraId="33C5FACF" w14:textId="77777777" w:rsidR="00CE6534" w:rsidRDefault="00CE6534" w:rsidP="00355185">
      <w:pPr>
        <w:bidi/>
        <w:jc w:val="both"/>
        <w:rPr>
          <w:rFonts w:ascii="IRMitra" w:hAnsi="IRMitra" w:cs="IRMitra"/>
          <w:color w:val="00B050"/>
          <w:sz w:val="28"/>
          <w:szCs w:val="28"/>
          <w:lang w:bidi="fa-IR"/>
        </w:rPr>
      </w:pPr>
      <w:r>
        <w:rPr>
          <w:rFonts w:ascii="IRMitra" w:hAnsi="IRMitra" w:cs="IRMitra"/>
          <w:color w:val="00B050"/>
          <w:sz w:val="28"/>
          <w:szCs w:val="28"/>
          <w:rtl/>
          <w:lang w:bidi="fa-IR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..</w:t>
      </w:r>
    </w:p>
    <w:p w14:paraId="103ABC9C" w14:textId="77777777" w:rsidR="00410257" w:rsidRPr="00410257" w:rsidRDefault="00355185" w:rsidP="00355185">
      <w:pPr>
        <w:bidi/>
        <w:jc w:val="both"/>
        <w:rPr>
          <w:rFonts w:ascii="IRMitra" w:hAnsi="IRMitra" w:cs="IRMitra"/>
          <w:color w:val="00B0F0"/>
          <w:sz w:val="28"/>
          <w:szCs w:val="28"/>
          <w:rtl/>
          <w:lang w:bidi="fa-IR"/>
        </w:rPr>
      </w:pPr>
      <w:r w:rsidRPr="00410257">
        <w:rPr>
          <w:rFonts w:ascii="IRMitra" w:hAnsi="IRMitra" w:cs="IRMitra"/>
          <w:color w:val="00B0F0"/>
          <w:sz w:val="28"/>
          <w:szCs w:val="28"/>
          <w:rtl/>
          <w:lang w:bidi="fa-IR"/>
        </w:rPr>
        <w:t>بحث بر سر ا</w:t>
      </w:r>
      <w:r w:rsidRPr="00410257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410257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ن</w:t>
      </w:r>
      <w:r w:rsidRPr="00410257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بود که آ</w:t>
      </w:r>
      <w:r w:rsidRPr="00410257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410257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ا</w:t>
      </w:r>
      <w:r w:rsidRPr="00410257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قبل از ادا</w:t>
      </w:r>
      <w:r w:rsidRPr="00410257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410257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د</w:t>
      </w:r>
      <w:r w:rsidRPr="00410257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410257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ون،</w:t>
      </w:r>
      <w:r w:rsidRPr="00410257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ورثه م</w:t>
      </w:r>
      <w:r w:rsidRPr="00410257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ی‌</w:t>
      </w:r>
      <w:r w:rsidRPr="00410257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توانند</w:t>
      </w:r>
      <w:r w:rsidRPr="00410257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در مال تصرف بکنند </w:t>
      </w:r>
      <w:r w:rsidRPr="00410257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410257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ا</w:t>
      </w:r>
      <w:r w:rsidRPr="00410257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نم</w:t>
      </w:r>
      <w:r w:rsidRPr="00410257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ی‌</w:t>
      </w:r>
      <w:r w:rsidRPr="00410257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توانند</w:t>
      </w:r>
      <w:r w:rsidRPr="00410257">
        <w:rPr>
          <w:rFonts w:ascii="IRMitra" w:hAnsi="IRMitra" w:cs="IRMitra"/>
          <w:color w:val="00B0F0"/>
          <w:sz w:val="28"/>
          <w:szCs w:val="28"/>
          <w:rtl/>
          <w:lang w:bidi="fa-IR"/>
        </w:rPr>
        <w:t>.</w:t>
      </w:r>
    </w:p>
    <w:p w14:paraId="6CC07185" w14:textId="77777777" w:rsidR="00410257" w:rsidRDefault="00355185" w:rsidP="00410257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روا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موثقه عبدالرحمان بن حجاج، المؤ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مرسله ابن اب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نصر بزنط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استفاده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اگر 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مستوعب باشد، نم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آن تصرف کرد ول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مستوعب نباشد،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تصرف کرد. </w:t>
      </w:r>
    </w:p>
    <w:p w14:paraId="41AA9246" w14:textId="63A930C2" w:rsidR="00B43A41" w:rsidRDefault="00355185" w:rsidP="00410257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معارض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داشت؛ روا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اب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حمزه بطائن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در مورد سند آن روا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صحبت کرد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نت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سند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اش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 که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جهت سند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قابل اعتماد 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2BA32EB8" w14:textId="5B9E77C5" w:rsidR="00410257" w:rsidRDefault="00410257" w:rsidP="0035518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بحث دلالی روایت 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عل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اب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حمزه بطائن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</w:p>
    <w:p w14:paraId="42A81A8C" w14:textId="77777777" w:rsidR="00410257" w:rsidRDefault="00355185" w:rsidP="00410257">
      <w:pPr>
        <w:bidi/>
        <w:jc w:val="both"/>
        <w:rPr>
          <w:rFonts w:ascii="IRMitra" w:hAnsi="IRMitra" w:cs="IRMitra"/>
          <w:color w:val="00B050"/>
          <w:sz w:val="28"/>
          <w:szCs w:val="28"/>
          <w:rtl/>
          <w:lang w:bidi="fa-IR"/>
        </w:rPr>
      </w:pP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اما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جهت دلال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Pr="00410257">
        <w:rPr>
          <w:rFonts w:ascii="IRMitra" w:hAnsi="IRMitra" w:cs="IRMitra"/>
          <w:color w:val="00B050"/>
          <w:sz w:val="28"/>
          <w:szCs w:val="28"/>
          <w:rtl/>
          <w:lang w:bidi="fa-IR"/>
        </w:rPr>
        <w:t>«عَنْ أَبِ</w:t>
      </w:r>
      <w:r w:rsidRPr="00410257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410257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الْحَسَنِ عَلَ</w:t>
      </w:r>
      <w:r w:rsidRPr="00410257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یْ</w:t>
      </w:r>
      <w:r w:rsidRPr="00410257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هِ</w:t>
      </w:r>
      <w:r w:rsidRPr="00410257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السَّلَامُ قَالَ: قُلْتُ لَهُ إِنَّ رَجُلًا مِنْ مَوَالِ</w:t>
      </w:r>
      <w:r w:rsidRPr="00410257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410257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کَ</w:t>
      </w:r>
      <w:r w:rsidRPr="00410257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مَاتَ وَ تَرَکَ ولداً صِغَاراً وَ تَرَکَ شَ</w:t>
      </w:r>
      <w:r w:rsidRPr="00410257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یْ</w:t>
      </w:r>
      <w:r w:rsidRPr="00410257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ئاً</w:t>
      </w:r>
      <w:r w:rsidRPr="00410257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وَ عَلَ</w:t>
      </w:r>
      <w:r w:rsidRPr="00410257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یْ</w:t>
      </w:r>
      <w:r w:rsidRPr="00410257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هِ</w:t>
      </w:r>
      <w:r w:rsidRPr="00410257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دَ</w:t>
      </w:r>
      <w:r w:rsidRPr="00410257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یْ</w:t>
      </w:r>
      <w:r w:rsidRPr="00410257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نٌ</w:t>
      </w:r>
      <w:r w:rsidRPr="00410257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وَ لَ</w:t>
      </w:r>
      <w:r w:rsidRPr="00410257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یْ</w:t>
      </w:r>
      <w:r w:rsidRPr="00410257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سَ</w:t>
      </w:r>
      <w:r w:rsidRPr="00410257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</w:t>
      </w:r>
      <w:r w:rsidRPr="00410257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یَ</w:t>
      </w:r>
      <w:r w:rsidRPr="00410257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عْلَمُ</w:t>
      </w:r>
      <w:r w:rsidRPr="00410257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بِهِ الْغُرَمَاءُ فَإِنْ قَضَاهُ لِلْغُرَمَاءِ بَقِ</w:t>
      </w:r>
      <w:r w:rsidRPr="00410257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یَ</w:t>
      </w:r>
      <w:r w:rsidRPr="00410257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وَلَ</w:t>
      </w:r>
      <w:r w:rsidRPr="00410257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دُهُ</w:t>
      </w:r>
      <w:r w:rsidRPr="00410257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لَ</w:t>
      </w:r>
      <w:r w:rsidRPr="00410257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یْ</w:t>
      </w:r>
      <w:r w:rsidRPr="00410257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سَ</w:t>
      </w:r>
      <w:r w:rsidRPr="00410257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لَهُمْ شَ</w:t>
      </w:r>
      <w:r w:rsidRPr="00410257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یْ</w:t>
      </w:r>
      <w:r w:rsidRPr="00410257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ءٌ</w:t>
      </w:r>
      <w:r w:rsidRPr="00410257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وَ قَالَ انْسِبْهُ عَلَى ول</w:t>
      </w:r>
      <w:r w:rsidR="00410257" w:rsidRPr="00410257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ده»</w:t>
      </w:r>
      <w:r w:rsidRPr="00410257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</w:t>
      </w:r>
    </w:p>
    <w:p w14:paraId="53E1E95C" w14:textId="50A12415" w:rsidR="00B43A41" w:rsidRDefault="00355185" w:rsidP="00410257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مرحوم ش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هم در تهذ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هم در استبصار در موردش صحبت کرده است. در تهذ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فرموده است: </w:t>
      </w:r>
      <w:r w:rsidRPr="00410257">
        <w:rPr>
          <w:rFonts w:ascii="IRMitra" w:hAnsi="IRMitra" w:cs="IRMitra"/>
          <w:color w:val="0070C0"/>
          <w:sz w:val="28"/>
          <w:szCs w:val="28"/>
          <w:rtl/>
          <w:lang w:bidi="fa-IR"/>
        </w:rPr>
        <w:t>فهذا خبر مقطوع مشکوک ف</w:t>
      </w:r>
      <w:r w:rsidRPr="0041025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41025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روا</w:t>
      </w:r>
      <w:r w:rsidRPr="0041025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410257" w:rsidRPr="0041025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ته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؛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عرض کردم «مقطوع مشکوک ف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1025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ته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احتمالاً به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خواسته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بگو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اصل مرسل بودن آن هم شک هست محتمل الارسال است. چون روا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بود: </w:t>
      </w:r>
      <w:r w:rsidR="0041025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ع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 سل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داوود او بعض اصحابنا عنه. فلا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جوز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العدول </w:t>
      </w:r>
      <w:r w:rsidR="0041025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ل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الخبر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المتقدم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لان خبر عبدالرحمان بن حجاج.</w:t>
      </w:r>
    </w:p>
    <w:p w14:paraId="193DF70C" w14:textId="77777777" w:rsidR="00410257" w:rsidRDefault="00355185" w:rsidP="0035518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ول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تعب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استبصار به جا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«خبر مقطوع مشکوک ف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1025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ته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نوشته است: </w:t>
      </w:r>
      <w:r w:rsidRPr="00410257">
        <w:rPr>
          <w:rFonts w:ascii="IRMitra" w:hAnsi="IRMitra" w:cs="IRMitra"/>
          <w:color w:val="0070C0"/>
          <w:sz w:val="28"/>
          <w:szCs w:val="28"/>
          <w:rtl/>
          <w:lang w:bidi="fa-IR"/>
        </w:rPr>
        <w:t>و هذا الخبر مقطوع الاسناد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آن را چون به هر حال، چه مقطوع الاسناد باشد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محتمل باشد که مقطوع الاسناد باشد، در حکم واحد است؛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به عبارت «مقطوع الاسناد» تعب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است به اعتبار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احتمال قطع در سند و احتمال ارسال هم در جهت حکم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="0041025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قطع به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ارسال تفاوت ندارد. </w:t>
      </w:r>
    </w:p>
    <w:p w14:paraId="64554445" w14:textId="632D2A93" w:rsidR="00B43A41" w:rsidRDefault="00355185" w:rsidP="00410257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در استبصار عبارت را قشنگ‌تر ادامه داده است. تهذ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ادامه‌اش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است:</w:t>
      </w:r>
      <w:r w:rsidRPr="0041025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فلا</w:t>
      </w:r>
      <w:r w:rsidRPr="0041025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410257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جوز</w:t>
      </w:r>
      <w:r w:rsidRPr="0041025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العدول </w:t>
      </w:r>
      <w:r w:rsidR="00410257" w:rsidRPr="0041025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ا</w:t>
      </w:r>
      <w:r w:rsidRPr="00410257">
        <w:rPr>
          <w:rFonts w:ascii="IRMitra" w:hAnsi="IRMitra" w:cs="IRMitra"/>
          <w:color w:val="0070C0"/>
          <w:sz w:val="28"/>
          <w:szCs w:val="28"/>
          <w:rtl/>
          <w:lang w:bidi="fa-IR"/>
        </w:rPr>
        <w:t>ل</w:t>
      </w:r>
      <w:r w:rsidRPr="0041025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410257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41025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عن الخبر</w:t>
      </w:r>
      <w:r w:rsidRPr="0041025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410257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41025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المتقدم</w:t>
      </w:r>
      <w:r w:rsidRPr="0041025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410257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41025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لان الخبر عبدالرحمان بن حجاج مستند موافق للاصول کلها. 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و ذلک بعد،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ن‌طور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«موافق للاصول» را با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است که مطابق قواعد است. در استبصار به جا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«موافق للقواعد»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است که:</w:t>
      </w:r>
      <w:r w:rsidRPr="0041025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هذا الخبر مقطوع الاسناد مخالف لظاهر القرآن و الخبران الاولان مطابقان له فالعمل بهما </w:t>
      </w:r>
      <w:r w:rsidR="0041025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أ</w:t>
      </w:r>
      <w:r w:rsidRPr="00410257">
        <w:rPr>
          <w:rFonts w:ascii="IRMitra" w:hAnsi="IRMitra" w:cs="IRMitra"/>
          <w:color w:val="0070C0"/>
          <w:sz w:val="28"/>
          <w:szCs w:val="28"/>
          <w:rtl/>
          <w:lang w:bidi="fa-IR"/>
        </w:rPr>
        <w:t>ول</w:t>
      </w:r>
      <w:r w:rsidR="007E793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41025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. 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«اول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متع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«اول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گاه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در مقام تع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اولو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کار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واقع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روا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معارض هستند، در مقام ترج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موافقت کتاب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مرجحات است؛ آن دو خبر موافق قرآن است و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خبر مخالف کتاب است، در نت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آن خبر موافق قرآن تمسک کرد.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قدر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تعب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رات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اصول و قواعد 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زتر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است؛ حالا چون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آن‌ها موافق اصول است و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مخالف اصول است، داخل در چه قاعده‌ا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قواعد اصول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بکن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قدر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سخت است. ول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واقع دق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قاً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روشن است چون اگر دو خبر متعارض داشته باش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آن‌ها موافق قرآن باشد و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مخالف قرآن، موافقت قرآن جزو مرجحات است 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داخل در آن بحث مرجحات است و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5B0D5C80" w14:textId="77777777" w:rsidR="00B43A41" w:rsidRDefault="00355185" w:rsidP="0035518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7E7936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قال</w:t>
      </w:r>
      <w:r w:rsidRPr="007E7936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الله تعال</w:t>
      </w:r>
      <w:r w:rsidRPr="007E7936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7E7936">
        <w:rPr>
          <w:rFonts w:ascii="IRMitra" w:hAnsi="IRMitra" w:cs="IRMitra"/>
          <w:color w:val="00B050"/>
          <w:sz w:val="28"/>
          <w:szCs w:val="28"/>
          <w:rtl/>
          <w:lang w:bidi="fa-IR"/>
        </w:rPr>
        <w:t>: «مِنْ بَعْدِ وَصِ</w:t>
      </w:r>
      <w:r w:rsidRPr="007E7936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یَّ</w:t>
      </w:r>
      <w:r w:rsidRPr="007E7936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ةٍ</w:t>
      </w:r>
      <w:r w:rsidRPr="007E7936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</w:t>
      </w:r>
      <w:r w:rsidRPr="007E7936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یُ</w:t>
      </w:r>
      <w:r w:rsidRPr="007E7936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وصَىٰ</w:t>
      </w:r>
      <w:r w:rsidRPr="007E7936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بِهَا أَوْ دَ</w:t>
      </w:r>
      <w:r w:rsidRPr="007E7936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یْ</w:t>
      </w:r>
      <w:r w:rsidRPr="007E7936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نٍ»</w:t>
      </w:r>
      <w:r w:rsidRPr="007E7936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. 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و شرط در صحت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راث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آن باشد که حاصل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پس از 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وص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چون فرض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شما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 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به وراث بده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نم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وراث داد 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بله، در هر 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دو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قرآن را آورده است ول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از آن جهت آ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قرآنش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مراد هم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آن است که تعب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استبصار؛ استبصار بعد از تهذ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نوشته شده است، پخته‌تر است. کلاً روا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استبصار است پخته‌تر و قشنگ‌تر نوشته شده است.</w:t>
      </w:r>
    </w:p>
    <w:p w14:paraId="58E0AC9C" w14:textId="77777777" w:rsidR="007E7936" w:rsidRDefault="00355185" w:rsidP="0035518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خبر به نظر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با همد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معارض هستند؛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از بحث سند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اش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عبور کن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معارض هستند.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توج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هات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کتاب‌ها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مختلف شده است. در مورد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مجلس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 در روضة المتق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 اشاره کرده است به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و هو مخالف لخب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البزنط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للحجاج. کان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را کنار زد و امثال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بعد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توج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هات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است،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توج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هات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است،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و </w:t>
      </w:r>
      <w:r w:rsidRPr="007E793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E793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حمل</w:t>
      </w:r>
      <w:r w:rsidRPr="007E793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عل</w:t>
      </w:r>
      <w:r w:rsidRPr="007E793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E793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کون الغرما من النواصب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غرما ناصب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بودند بنابرا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مالشان تصرف کرد و امثا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7E7936">
        <w:rPr>
          <w:rFonts w:ascii="IRMitra" w:hAnsi="IRMitra" w:cs="IRMitra"/>
          <w:color w:val="0070C0"/>
          <w:sz w:val="28"/>
          <w:szCs w:val="28"/>
          <w:rtl/>
          <w:lang w:bidi="fa-IR"/>
        </w:rPr>
        <w:t>او عل</w:t>
      </w:r>
      <w:r w:rsidRPr="007E793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E793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عدم ثبوت الد</w:t>
      </w:r>
      <w:r w:rsidRPr="007E793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E793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ون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؛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ثابت نبوده است و امثال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7E7936">
        <w:rPr>
          <w:rFonts w:ascii="IRMitra" w:hAnsi="IRMitra" w:cs="IRMitra"/>
          <w:color w:val="0070C0"/>
          <w:sz w:val="28"/>
          <w:szCs w:val="28"/>
          <w:rtl/>
          <w:lang w:bidi="fa-IR"/>
        </w:rPr>
        <w:t>او استهلاک الورثة بح</w:t>
      </w:r>
      <w:r w:rsidRPr="007E793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E793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ث</w:t>
      </w:r>
      <w:r w:rsidRPr="007E793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7E793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E793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موتون</w:t>
      </w:r>
      <w:r w:rsidRPr="007E793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لو دفع المال ال</w:t>
      </w:r>
      <w:r w:rsidRPr="007E793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E793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الغرما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ورثه، خلاصه استهلاک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معرض هلاک بودن؛ گو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کلمه استهلاک از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معرض الهلاک.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معرض هلاک بودن.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حال، «استهلک» به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معنا، احتمالاً به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 است. من نم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لغتاً به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 آمده است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امده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من به نظرم از همه توج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هات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نسبت به توج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کرده است،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توج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سوم روشن‌تر از همه اس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بحث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ل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لهم ش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ندارند. فر</w:t>
      </w:r>
      <w:r w:rsidR="007E79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ظاهرش آن دو وجه، که غرما از نواصب باشند، 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ثابت نباشد،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از ج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گذاشتن است. ول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وجه سوم که «ل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لهم ش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ء»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خود عبارت روا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آن اشاره شده است،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ما بگو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خصوص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مورد، در خصوص مورد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هر حال مشکل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اولاً،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خاص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شارع مقدس در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جعل کرده باشد. جا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ورثه، به اصطلاح، 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نش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غرما نم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دانند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که مشکل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جهت اجتماع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نشود که مال ورثه را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خورند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آب 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هم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رو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خورند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خودش مشکل‌ساز باشد.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طرف، از طرف 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ورثه هم 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دارند. 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دارند، مفادش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توانند</w:t>
      </w:r>
      <w:r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حکم، تعبد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خلاف برداشت عقلا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عقلا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همچن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مشکل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ندارند </w:t>
      </w:r>
    </w:p>
    <w:p w14:paraId="3A078938" w14:textId="6FDF5C81" w:rsidR="00B43A41" w:rsidRDefault="00355185" w:rsidP="007E7936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از سند عبور کن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وجه اخ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ف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الجمله شا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جمع عرف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هم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که شارع مقدس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تعبد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 در حدوث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 جعل کرده باشد. در خصوص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</w:t>
      </w:r>
      <w:r w:rsidR="007E79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لازم 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مطابق قواعد ما بخواه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قرار بده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 خاص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رابطه آن نسبت به آن 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عموم و خصوص است.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کلاً با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</w:t>
      </w:r>
      <w:r w:rsidR="007E79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دیان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عمومات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7E7936">
        <w:rPr>
          <w:rFonts w:ascii="IRMitra" w:hAnsi="IRMitra" w:cs="IRMitra"/>
          <w:color w:val="00B050"/>
          <w:sz w:val="28"/>
          <w:szCs w:val="28"/>
          <w:rtl/>
          <w:lang w:bidi="fa-IR"/>
        </w:rPr>
        <w:t>«مِنْ بَعْدِ وَصِ</w:t>
      </w:r>
      <w:r w:rsidRPr="007E7936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یَّ</w:t>
      </w:r>
      <w:r w:rsidRPr="007E7936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ةٍ</w:t>
      </w:r>
      <w:r w:rsidRPr="007E7936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</w:t>
      </w:r>
      <w:r w:rsidRPr="007E7936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یُ</w:t>
      </w:r>
      <w:r w:rsidRPr="007E7936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وصَىٰ</w:t>
      </w:r>
      <w:r w:rsidRPr="007E7936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بِهَا أَوْ دَ</w:t>
      </w:r>
      <w:r w:rsidRPr="007E7936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یْ</w:t>
      </w:r>
      <w:r w:rsidRPr="007E7936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نٍ»</w:t>
      </w:r>
      <w:r w:rsidRPr="007E7936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عمومات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هست. خب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عمومات را اگر شارع مقدس در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تخص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داده باشد 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ت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خص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خصوص تخص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هست که مطابق به اصطلاح درک عقلا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وقت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ورثه 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ندارند، شارع مقدس اجازه داده باشد که مال به ورثه داده بشود، 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خبر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هستند،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شارع اجازه داده باشد خ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طب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7E79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</w:p>
    <w:p w14:paraId="6142FEB9" w14:textId="77777777" w:rsidR="007E7936" w:rsidRDefault="00355185" w:rsidP="0035518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بعد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Pr="007E793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و </w:t>
      </w:r>
      <w:r w:rsidRPr="007E793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E793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مکن</w:t>
      </w:r>
      <w:r w:rsidRPr="007E793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ان </w:t>
      </w:r>
      <w:r w:rsidRPr="007E793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E793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کون</w:t>
      </w:r>
      <w:r w:rsidRPr="007E793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عل</w:t>
      </w:r>
      <w:r w:rsidRPr="007E793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E793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7E793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السلام ابرء ذمته من مال</w:t>
      </w:r>
      <w:r w:rsidR="007E7936" w:rsidRPr="007E793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ه</w:t>
      </w:r>
      <w:r w:rsidRPr="007E793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کما کان را</w:t>
      </w:r>
      <w:r w:rsidRPr="007E793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E793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7E793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عل</w:t>
      </w:r>
      <w:r w:rsidRPr="007E7936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E7936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7E7936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السلام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من درست نفهم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دم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ابرء ذمته من مال</w:t>
      </w:r>
      <w:r w:rsidR="007E79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،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چه؟ نم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خودتان بب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را چگونه معنا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4E9F185E" w14:textId="77777777" w:rsidR="00112090" w:rsidRDefault="00355185" w:rsidP="007E7936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عرض کنم عبارت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مرحوم ملامحمدتق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مجلس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فرمودند، بعد از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فرزندش مرحوم علامه مجلس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را آوردند، به اصطلاح چکش‌کار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کرده‌اند عبارت‌ها را، بعض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درست‌تر کرده‌اند. و خب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بر سر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D52F1E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که به اصطلاح</w:t>
      </w:r>
      <w:r w:rsidR="00A361EC" w:rsidRPr="00D52F1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D52F1E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D52F1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52F1E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12090">
        <w:rPr>
          <w:rFonts w:ascii="IRMitra" w:hAnsi="IRMitra" w:cs="IRMitra"/>
          <w:color w:val="007BB8"/>
          <w:sz w:val="28"/>
          <w:szCs w:val="28"/>
          <w:rtl/>
          <w:lang w:bidi="fa-IR"/>
        </w:rPr>
        <w:t>«او عل</w:t>
      </w:r>
      <w:r w:rsidRPr="00112090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112090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عدم ثبوت الد</w:t>
      </w:r>
      <w:r w:rsidRPr="00112090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112090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ون»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؛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7732C3">
        <w:rPr>
          <w:rFonts w:ascii="IRMitra" w:hAnsi="IRMitra" w:cs="IRMitra"/>
          <w:color w:val="388600"/>
          <w:sz w:val="28"/>
          <w:szCs w:val="28"/>
          <w:rtl/>
          <w:lang w:bidi="fa-IR"/>
        </w:rPr>
        <w:t>«وَ تَرَکَ شَ</w:t>
      </w:r>
      <w:r w:rsidRPr="007732C3">
        <w:rPr>
          <w:rFonts w:ascii="IRMitra" w:hAnsi="IRMitra" w:cs="IRMitra" w:hint="cs"/>
          <w:color w:val="388600"/>
          <w:sz w:val="28"/>
          <w:szCs w:val="28"/>
          <w:rtl/>
          <w:lang w:bidi="fa-IR"/>
        </w:rPr>
        <w:t>یْ</w:t>
      </w:r>
      <w:r w:rsidRPr="007732C3">
        <w:rPr>
          <w:rFonts w:ascii="IRMitra" w:hAnsi="IRMitra" w:cs="IRMitra" w:hint="eastAsia"/>
          <w:color w:val="388600"/>
          <w:sz w:val="28"/>
          <w:szCs w:val="28"/>
          <w:rtl/>
          <w:lang w:bidi="fa-IR"/>
        </w:rPr>
        <w:t>ئاً</w:t>
      </w:r>
      <w:r w:rsidRPr="007732C3">
        <w:rPr>
          <w:rFonts w:ascii="IRMitra" w:hAnsi="IRMitra" w:cs="IRMitra"/>
          <w:color w:val="388600"/>
          <w:sz w:val="28"/>
          <w:szCs w:val="28"/>
          <w:rtl/>
          <w:lang w:bidi="fa-IR"/>
        </w:rPr>
        <w:t xml:space="preserve"> وَ عَلَ</w:t>
      </w:r>
      <w:r w:rsidRPr="007732C3">
        <w:rPr>
          <w:rFonts w:ascii="IRMitra" w:hAnsi="IRMitra" w:cs="IRMitra" w:hint="cs"/>
          <w:color w:val="388600"/>
          <w:sz w:val="28"/>
          <w:szCs w:val="28"/>
          <w:rtl/>
          <w:lang w:bidi="fa-IR"/>
        </w:rPr>
        <w:t>ی</w:t>
      </w:r>
      <w:r w:rsidRPr="007732C3">
        <w:rPr>
          <w:rFonts w:ascii="IRMitra" w:hAnsi="IRMitra" w:cs="IRMitra" w:hint="eastAsia"/>
          <w:color w:val="388600"/>
          <w:sz w:val="28"/>
          <w:szCs w:val="28"/>
          <w:rtl/>
          <w:lang w:bidi="fa-IR"/>
        </w:rPr>
        <w:t>هِ</w:t>
      </w:r>
      <w:r w:rsidRPr="007732C3">
        <w:rPr>
          <w:rFonts w:ascii="IRMitra" w:hAnsi="IRMitra" w:cs="IRMitra"/>
          <w:color w:val="388600"/>
          <w:sz w:val="28"/>
          <w:szCs w:val="28"/>
          <w:rtl/>
          <w:lang w:bidi="fa-IR"/>
        </w:rPr>
        <w:t xml:space="preserve"> دَ</w:t>
      </w:r>
      <w:r w:rsidRPr="007732C3">
        <w:rPr>
          <w:rFonts w:ascii="IRMitra" w:hAnsi="IRMitra" w:cs="IRMitra" w:hint="cs"/>
          <w:color w:val="388600"/>
          <w:sz w:val="28"/>
          <w:szCs w:val="28"/>
          <w:rtl/>
          <w:lang w:bidi="fa-IR"/>
        </w:rPr>
        <w:t>یْ</w:t>
      </w:r>
      <w:r w:rsidRPr="007732C3">
        <w:rPr>
          <w:rFonts w:ascii="IRMitra" w:hAnsi="IRMitra" w:cs="IRMitra" w:hint="eastAsia"/>
          <w:color w:val="388600"/>
          <w:sz w:val="28"/>
          <w:szCs w:val="28"/>
          <w:rtl/>
          <w:lang w:bidi="fa-IR"/>
        </w:rPr>
        <w:t>نٌ»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«عل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عدم ثبوت 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ون»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چه؟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طرف.</w:t>
      </w:r>
    </w:p>
    <w:p w14:paraId="3B8A5482" w14:textId="77777777" w:rsidR="00F20B85" w:rsidRDefault="00355185" w:rsidP="00112090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مرحوم مجلس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توض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داده است،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عبارت‌ها را طور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است که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اشکالات دفع بشود. </w:t>
      </w:r>
      <w:r w:rsidR="0011209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می گوید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قض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قض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و در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قض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امام عل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السلام خصوص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قض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دانسته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خودش. </w:t>
      </w:r>
      <w:r w:rsidRPr="00112090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و </w:t>
      </w:r>
      <w:r w:rsidRPr="00112090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112090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مکن</w:t>
      </w:r>
      <w:r w:rsidRPr="00112090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حمل الخبر عل</w:t>
      </w:r>
      <w:r w:rsidRPr="00112090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112090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انه عل</w:t>
      </w:r>
      <w:r w:rsidRPr="00112090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112090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ه</w:t>
      </w:r>
      <w:r w:rsidRPr="00112090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السلام کان عالماً بانه لا</w:t>
      </w:r>
      <w:r w:rsidR="00112090" w:rsidRPr="00112090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 xml:space="preserve"> </w:t>
      </w:r>
      <w:r w:rsidRPr="00112090">
        <w:rPr>
          <w:rFonts w:ascii="IRMitra" w:hAnsi="IRMitra" w:cs="IRMitra"/>
          <w:color w:val="007BB8"/>
          <w:sz w:val="28"/>
          <w:szCs w:val="28"/>
          <w:rtl/>
          <w:lang w:bidi="fa-IR"/>
        </w:rPr>
        <w:t>حق</w:t>
      </w:r>
      <w:r w:rsidR="00112090" w:rsidRPr="00112090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ّ</w:t>
      </w:r>
      <w:r w:rsidRPr="00112090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لارباب الد</w:t>
      </w:r>
      <w:r w:rsidRPr="00112090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112090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ون</w:t>
      </w:r>
      <w:r w:rsidRPr="00112090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ف</w:t>
      </w:r>
      <w:r w:rsidRPr="00112090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112090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خصوص تلک الواقعة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دانست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ولو</w:t>
      </w:r>
      <w:r w:rsidR="00E4736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حالا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در بعض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عبارت‌ها، حالا عبارت‌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هم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خوانم،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بعض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توض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دادند که در واقع سائل خ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کرده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B063C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امام عل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السلام علم غ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و از علم غ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 بهره‌مند شده و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دانسته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واقعاً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نبوده است،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همچن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تخ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 و الا واقع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نداشته است. </w:t>
      </w:r>
      <w:r w:rsidRPr="00B063CA">
        <w:rPr>
          <w:rFonts w:ascii="IRMitra" w:hAnsi="IRMitra" w:cs="IRMitra" w:hint="eastAsia"/>
          <w:color w:val="388600"/>
          <w:sz w:val="28"/>
          <w:szCs w:val="28"/>
          <w:rtl/>
          <w:lang w:bidi="fa-IR"/>
        </w:rPr>
        <w:t>او</w:t>
      </w:r>
      <w:r w:rsidRPr="00B063CA">
        <w:rPr>
          <w:rFonts w:ascii="IRMitra" w:hAnsi="IRMitra" w:cs="IRMitra"/>
          <w:color w:val="388600"/>
          <w:sz w:val="28"/>
          <w:szCs w:val="28"/>
          <w:rtl/>
          <w:lang w:bidi="fa-IR"/>
        </w:rPr>
        <w:t xml:space="preserve"> انهم نواصب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امام عل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السلام، ناصب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</w:t>
      </w:r>
      <w:r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قض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شخص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قض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امام عل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السلام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حمل به نواصب کردن و نم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عدم ثبوت 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امثال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تکلف دارد.</w:t>
      </w:r>
    </w:p>
    <w:p w14:paraId="380FFFD0" w14:textId="77777777" w:rsidR="00D97464" w:rsidRDefault="00355185" w:rsidP="00F20B8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علامه مجلس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را، قض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قض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است تا بتواند توج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هات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مرحوم پدرشان کردند را راست و ر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کند. خب تازه نواصب هم باشد، ناصب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مالش مال امام است. افراد عاد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حق ندارند از مال نواصب تصرف کنند. </w:t>
      </w:r>
      <w:r w:rsidRPr="00F20B85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فعدم له </w:t>
      </w:r>
      <w:r w:rsidRPr="00F20B85">
        <w:rPr>
          <w:rFonts w:ascii="IRMitra" w:hAnsi="IRMitra" w:cs="IRMitra"/>
          <w:color w:val="00B0F0"/>
          <w:sz w:val="28"/>
          <w:szCs w:val="28"/>
          <w:rtl/>
          <w:lang w:bidi="fa-IR"/>
        </w:rPr>
        <w:lastRenderedPageBreak/>
        <w:t>التصرف ف</w:t>
      </w:r>
      <w:r w:rsidRPr="00F20B85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F20B85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اموالهم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بق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هم از باب اذن ولا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چون مال نواصب مال امام است، امام اجازه داده است در آن تص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رف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کنند،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هم درست کرده است که </w:t>
      </w:r>
      <w:r w:rsidR="001451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همه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مطابق قواعد بشود. </w:t>
      </w:r>
      <w:r w:rsidRPr="00D97464">
        <w:rPr>
          <w:rFonts w:ascii="IRMitra" w:hAnsi="IRMitra" w:cs="IRMitra"/>
          <w:color w:val="00B0F0"/>
          <w:sz w:val="28"/>
          <w:szCs w:val="28"/>
          <w:rtl/>
          <w:lang w:bidi="fa-IR"/>
        </w:rPr>
        <w:t>او عل</w:t>
      </w:r>
      <w:r w:rsidRPr="00D97464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D97464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انهم کانوا بمعرض </w:t>
      </w:r>
      <w:r w:rsidR="00145135" w:rsidRPr="00D97464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ال</w:t>
      </w:r>
      <w:r w:rsidRPr="00D97464">
        <w:rPr>
          <w:rFonts w:ascii="IRMitra" w:hAnsi="IRMitra" w:cs="IRMitra"/>
          <w:color w:val="00B0F0"/>
          <w:sz w:val="28"/>
          <w:szCs w:val="28"/>
          <w:rtl/>
          <w:lang w:bidi="fa-IR"/>
        </w:rPr>
        <w:t>ض</w:t>
      </w:r>
      <w:r w:rsidRPr="00D97464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D97464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اع</w:t>
      </w:r>
      <w:r w:rsidRPr="00D97464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و التلف </w:t>
      </w:r>
      <w:r w:rsidR="00145135" w:rsidRPr="00D97464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ف</w:t>
      </w:r>
      <w:r w:rsidRPr="00D97464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کان </w:t>
      </w:r>
      <w:r w:rsidRPr="00D97464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D97464" w:rsidRPr="00D97464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ُ</w:t>
      </w:r>
      <w:r w:rsidRPr="00D97464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لزم</w:t>
      </w:r>
      <w:r w:rsidRPr="00D97464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الانفاق عل</w:t>
      </w:r>
      <w:r w:rsidRPr="00D97464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D97464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هم</w:t>
      </w:r>
      <w:r w:rsidRPr="00D97464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من ا</w:t>
      </w:r>
      <w:r w:rsidRPr="00D97464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D97464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مال ت</w:t>
      </w:r>
      <w:r w:rsidRPr="00D97464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D97464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س</w:t>
      </w:r>
      <w:r w:rsidR="00145135" w:rsidRPr="00D97464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ّ</w:t>
      </w:r>
      <w:r w:rsidRPr="00D97464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ر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خب آن عبارت نها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آن عبارتش واضح است. حالا تکه آخر آن هم که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نفهم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احتمالاً 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اورده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ح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الا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شوخ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9746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!!!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4ADADD82" w14:textId="52D9C89D" w:rsidR="00D97464" w:rsidRDefault="00D97464" w:rsidP="00D97464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سول: </w:t>
      </w:r>
      <w:r w:rsidR="006B1E5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علی بن 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ابی حمزه عن أبی الحسن این چطوری؟</w:t>
      </w:r>
    </w:p>
    <w:p w14:paraId="6F19BF34" w14:textId="77777777" w:rsidR="006B1E5C" w:rsidRDefault="00D97464" w:rsidP="00D97464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استاد:</w:t>
      </w:r>
      <w:r w:rsidR="00355185"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بله، ابوالحسن امام کاظم عل</w:t>
      </w:r>
      <w:r w:rsidR="00355185"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5185"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355185"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السلام. </w:t>
      </w:r>
    </w:p>
    <w:p w14:paraId="453A3381" w14:textId="77777777" w:rsidR="006B1E5C" w:rsidRDefault="006B1E5C" w:rsidP="006B1E5C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سوال: مگر علی بن ابی حمزه واقفه نبوده؟</w:t>
      </w:r>
    </w:p>
    <w:p w14:paraId="5F5635C5" w14:textId="77777777" w:rsidR="00AE289F" w:rsidRDefault="006B1E5C" w:rsidP="006B1E5C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استاد:</w:t>
      </w:r>
      <w:r w:rsidR="00355185"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واقفه امام کاظم را که قبول دارند، امام رضا را قبول ندارند. امام کاظم عل</w:t>
      </w:r>
      <w:r w:rsidR="00355185"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5185"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355185"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السلام را، عرض کنم، اصلاً عل</w:t>
      </w:r>
      <w:r w:rsidR="00355185"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5185"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اب</w:t>
      </w:r>
      <w:r w:rsidR="00355185"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5185"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حمزه وک</w:t>
      </w:r>
      <w:r w:rsidR="00355185"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5185"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355185"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امام کاظم عل</w:t>
      </w:r>
      <w:r w:rsidR="00355185"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5185"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355185"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السلام بوده و ا</w:t>
      </w:r>
      <w:r w:rsidR="00355185"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5185"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55185"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</w:t>
      </w:r>
      <w:r w:rsidR="00355185"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5185"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5686FEB3" w14:textId="532890E0" w:rsidR="00B43A41" w:rsidRDefault="00355185" w:rsidP="00AE289F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حالا من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سند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تمام 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کرده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بودم ول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نکات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بعض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نکات واقفه و امثال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در ذهنم بود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خواستم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کنم</w:t>
      </w:r>
      <w:r w:rsidR="00AE289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به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کش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شد، ممکن است بحث عل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اب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حمزه را به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بکش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بعض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نکات را بعداً عرض خواهم کرد.</w:t>
      </w:r>
    </w:p>
    <w:p w14:paraId="7D3F9A46" w14:textId="77777777" w:rsidR="00B05046" w:rsidRDefault="00355185" w:rsidP="0035518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خب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کنم خدمت شما،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مرآ</w:t>
      </w:r>
      <w:r w:rsidR="00AE289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ة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العقول</w:t>
      </w:r>
      <w:r w:rsidR="00AE289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جلد ۲۳ صفحه ۷۴ است. در ملاذ الاخ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="00AE289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جلد ۱۵</w:t>
      </w:r>
      <w:r w:rsidR="00AE289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صفحه ۲۰ هم هم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را آورده است. در مرآ</w:t>
      </w:r>
      <w:r w:rsidR="00AE289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ة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العقول روا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گفته است: </w:t>
      </w:r>
      <w:r w:rsidRPr="00612AA1">
        <w:rPr>
          <w:rFonts w:ascii="IRMitra" w:hAnsi="IRMitra" w:cs="IRMitra"/>
          <w:color w:val="00B0F0"/>
          <w:sz w:val="28"/>
          <w:szCs w:val="28"/>
          <w:rtl/>
          <w:lang w:bidi="fa-IR"/>
        </w:rPr>
        <w:t>ضع</w:t>
      </w:r>
      <w:r w:rsidRPr="00612AA1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612AA1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ف</w:t>
      </w:r>
      <w:r w:rsidR="00AE289F" w:rsidRPr="00612AA1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ٌ</w:t>
      </w:r>
      <w:r w:rsidRPr="00612AA1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عل</w:t>
      </w:r>
      <w:r w:rsidRPr="00612AA1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612AA1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المشهور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ملاذ الاخ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«عل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المشهور» آن را هم حذف کرده است، گفته است: </w:t>
      </w:r>
      <w:r w:rsidRPr="00612AA1">
        <w:rPr>
          <w:rFonts w:ascii="IRMitra" w:hAnsi="IRMitra" w:cs="IRMitra"/>
          <w:color w:val="00B0F0"/>
          <w:sz w:val="28"/>
          <w:szCs w:val="28"/>
          <w:rtl/>
          <w:lang w:bidi="fa-IR"/>
        </w:rPr>
        <w:t>ضع</w:t>
      </w:r>
      <w:r w:rsidRPr="00612AA1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612AA1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ف</w:t>
      </w:r>
      <w:r w:rsidR="00612AA1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که آن فکر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علت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«ضع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ف»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در ملاذ الاخ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آورده</w:t>
      </w:r>
      <w:r w:rsidR="00612AA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دل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را، چون «عل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المشهور» به اعتبار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کل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12AA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کاف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مرحوم مجلس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همه را صح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اظهارنظرها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مبنا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مشهور داشته است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گفته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B0504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لاذ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الاخ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گفته است اگر هم روا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کاف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بخواه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قبول کن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هر جهت </w:t>
      </w:r>
      <w:r w:rsidR="00B0504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کأنّ 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باشد شا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نشود مثلاً درستش کرد. </w:t>
      </w:r>
    </w:p>
    <w:p w14:paraId="6C7A7E3F" w14:textId="77777777" w:rsidR="001D157A" w:rsidRDefault="00355185" w:rsidP="00B05046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به هر حال در ملاذ الاخ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="00161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جلد ۱۵ صفحه ۱۹۲ آن نقل بدون ارسالش را، که «او </w:t>
      </w:r>
      <w:r w:rsidR="00161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ع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 بعض اصحابنا» ندارد، عرض کردم در تهذ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جا آمده اس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 «او </w:t>
      </w:r>
      <w:r w:rsidR="00161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ع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ن بعض اصحابنا» را دارد،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 را ندارد، بعد نوشته است: </w:t>
      </w:r>
      <w:r w:rsidRPr="00161E27">
        <w:rPr>
          <w:rFonts w:ascii="IRMitra" w:hAnsi="IRMitra" w:cs="IRMitra"/>
          <w:color w:val="00B0F0"/>
          <w:sz w:val="28"/>
          <w:szCs w:val="28"/>
          <w:rtl/>
          <w:lang w:bidi="fa-IR"/>
        </w:rPr>
        <w:t>موثق</w:t>
      </w:r>
      <w:r w:rsidR="00161E27" w:rsidRPr="00161E27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ٌ</w:t>
      </w:r>
      <w:r w:rsidRPr="00161E27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او ضع</w:t>
      </w:r>
      <w:r w:rsidRPr="00161E27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161E27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ف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موثق</w:t>
      </w:r>
      <w:r w:rsidR="00161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ضع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فکر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اعتبار است که اگر سل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داوود را منقر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موثق</w:t>
      </w:r>
      <w:r w:rsidR="00161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بنابرا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61F8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که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اب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حمزه را هم تصح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55470C69" w14:textId="77110E8F" w:rsidR="001D157A" w:rsidRDefault="001D157A" w:rsidP="001D157A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سوال: اینجا فقط ضعیفٌ دارد.</w:t>
      </w:r>
    </w:p>
    <w:p w14:paraId="77C29EE5" w14:textId="34FCA10C" w:rsidR="00B43A41" w:rsidRDefault="001D157A" w:rsidP="001D157A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lastRenderedPageBreak/>
        <w:t>استاد</w:t>
      </w:r>
      <w:r w:rsidR="00355185"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که م</w:t>
      </w:r>
      <w:r w:rsidR="00355185"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355185"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355185"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5185"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355185"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صفحه ۱۵، ۱۹۲؛ نه، </w:t>
      </w:r>
      <w:r w:rsidR="00355185"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آن</w:t>
      </w:r>
      <w:r w:rsidR="00355185"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صفحه ۱۵، ۲۰ را شما خواند</w:t>
      </w:r>
      <w:r w:rsidR="00355185"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5185"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د؛</w:t>
      </w:r>
      <w:r w:rsidR="00355185"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صفحه ۱۵، ۱۹۲</w:t>
      </w:r>
      <w:r w:rsidR="007842E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="00355185"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موثق او ضع</w:t>
      </w:r>
      <w:r w:rsidR="00355185"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5185"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="00355185"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="00355185"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5185"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55185"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سل</w:t>
      </w:r>
      <w:r w:rsidR="00355185"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5185"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</w:t>
      </w:r>
      <w:r w:rsidR="00355185"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داوود را گفته است اگر منقر</w:t>
      </w:r>
      <w:r w:rsidR="00355185"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5185"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اگر منقر</w:t>
      </w:r>
      <w:r w:rsidR="00355185"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5185"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</w:t>
      </w:r>
      <w:r w:rsidR="007842E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، کانّ </w:t>
      </w:r>
      <w:r w:rsidR="00355185"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="00355185"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5185"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355185"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موثق م</w:t>
      </w:r>
      <w:r w:rsidR="00355185"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355185"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شوند</w:t>
      </w:r>
      <w:r w:rsidR="007842E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="00355185"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="00355185"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5185"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کس د</w:t>
      </w:r>
      <w:r w:rsidR="00355185"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5185"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355185"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5185"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چون شخص ناشناس</w:t>
      </w:r>
      <w:r w:rsidR="00355185"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5185"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م</w:t>
      </w:r>
      <w:r w:rsidR="00355185"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355185"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355185"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ضع</w:t>
      </w:r>
      <w:r w:rsidR="00355185"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5185"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="00355185"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فکر م</w:t>
      </w:r>
      <w:r w:rsidR="00355185"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355185"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="00355185"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«موثق او ضع</w:t>
      </w:r>
      <w:r w:rsidR="00355185"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5185"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ف»</w:t>
      </w:r>
      <w:r w:rsidR="00355185"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="00355185"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5185"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55185"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 ا</w:t>
      </w:r>
      <w:r w:rsidR="00355185"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5185"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="00355185"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فرمودند.</w:t>
      </w:r>
    </w:p>
    <w:p w14:paraId="45465CDC" w14:textId="77777777" w:rsidR="002152A4" w:rsidRDefault="00355185" w:rsidP="0035518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خب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وسائل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طور 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 کرده است. وسائل الش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عه</w:t>
      </w:r>
      <w:r w:rsidR="007842E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جلد ۱۹ صفحه ۳۳۳: </w:t>
      </w:r>
      <w:r w:rsidRPr="006A3E58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6A3E58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حتمل</w:t>
      </w:r>
      <w:r w:rsidRPr="006A3E58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حمل هذا عل</w:t>
      </w:r>
      <w:r w:rsidRPr="006A3E58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6A3E58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ضمان الوص</w:t>
      </w:r>
      <w:r w:rsidRPr="006A3E58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6A3E58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الد</w:t>
      </w:r>
      <w:r w:rsidRPr="006A3E58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6A3E58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ن</w:t>
      </w:r>
      <w:r w:rsidR="007842E9" w:rsidRPr="006A3E58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َ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وص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ضامن شده است. بنابرا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6A3E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حمل‌ها از به اصطلاح طرح روا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طرح روا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شاره‌ا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روا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مطلقاً در موردش وجود ندارد</w:t>
      </w:r>
      <w:r w:rsidR="002152A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2152A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وجه دومش باز ع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</w:t>
      </w:r>
      <w:r w:rsidRPr="002152A4">
        <w:rPr>
          <w:rFonts w:ascii="IRMitra" w:hAnsi="IRMitra" w:cs="IRMitra"/>
          <w:color w:val="00B0F0"/>
          <w:sz w:val="28"/>
          <w:szCs w:val="28"/>
          <w:rtl/>
          <w:lang w:bidi="fa-IR"/>
        </w:rPr>
        <w:t>و عل</w:t>
      </w:r>
      <w:r w:rsidRPr="002152A4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2152A4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کون الانفاق عل</w:t>
      </w:r>
      <w:r w:rsidRPr="002152A4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2152A4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وجه القرض من الترکة للاطفال للضرورة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که البته آن هم</w:t>
      </w:r>
      <w:r w:rsidR="002152A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</w:t>
      </w:r>
    </w:p>
    <w:p w14:paraId="5BDC9F4E" w14:textId="77777777" w:rsidR="00866379" w:rsidRDefault="00355185" w:rsidP="002152A4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بکنم آن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بالاخره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وقت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مخالف قاعده است، شما وقت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مخالف قاعده شد</w:t>
      </w:r>
      <w:r w:rsidR="002152A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چرا تکلف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نوع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حالا که انفاق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وجه القرض</w:t>
      </w:r>
      <w:r w:rsidR="00E13ED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وجه القرض من الترکة، چون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اطفال</w:t>
      </w:r>
      <w:r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="00E13ED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 چون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نفس هم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با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پرداخت بشود، چرا عل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وجه القرض تعب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امثال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ن‌ها؟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خلاف 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قاعده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ما بگو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 خاص اجازه داده شده باشد به ورثه</w:t>
      </w:r>
      <w:r w:rsidR="00E13ED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داده بشود 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="00E13ED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 قرض دادنش مطابق قاعده 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بتوانم مال را قرض بدهم و امثال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نه، بگو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به نحو واجب کفا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ازمند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افراد با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اد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کنند مثلاً. خب شارع مقدس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 را اجازه داده است،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قرار داده است آن‌ها را، ذ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حق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قرار داده است ولو خلاف قاعده است. من نم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خلاف قاعده 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18A9DC2B" w14:textId="32163CE2" w:rsidR="00B43A41" w:rsidRDefault="00355185" w:rsidP="00866379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اگر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ظاهر عبارتش خلاف قاعده بود،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خلاف قاعده بودن به نحو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عقلا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عقلا استنکار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="0086637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86637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کأنّ 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خلاف قاعده بودن در حد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فهمند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آن بوده است ولو سندش معتبر باشد</w:t>
      </w:r>
      <w:r w:rsidR="0086637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قدر خلاف قاعده بودن آن غر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همچن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با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گفته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شد،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امثال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اولاً و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لو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خلاف قاعده است، با 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عقلا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منافات ندارد.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مقدس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تعبد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جعل کرده باشد</w:t>
      </w:r>
      <w:r w:rsidR="0086637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مانع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آن هم شما بگو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اگر شارع مقدس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تعبد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جعل کرده باشد</w:t>
      </w:r>
      <w:r w:rsidR="00631D8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روا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بود،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631D8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این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که روا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منحصر به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خودش نشانگر بطلا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نش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امثال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631D8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</w:t>
      </w:r>
      <w:r w:rsidR="00631D8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!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 بس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مورد خاص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دانند،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احت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اج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دارند. خصوص</w:t>
      </w:r>
      <w:r w:rsidR="00631D8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ِ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</w:t>
      </w:r>
      <w:r w:rsidR="00631D8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نم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اثبات کن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لو کان لبان، هم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هست، ما نم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اثبات کن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اگر بود، </w:t>
      </w:r>
      <w:r w:rsidR="00631D8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باید 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روا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</w:t>
      </w:r>
      <w:r w:rsidR="00631D8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</w:t>
      </w:r>
      <w:r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</w:t>
      </w:r>
      <w:r w:rsidR="00631D8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 روا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خ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بود، بگو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 شا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سؤال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شد،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سؤال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شد،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صادر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شد،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ما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FE04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مقدمات. ول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 خاصِ خاصِ خاص است. خب د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 خاص اگر از بحث سند عبور کرد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بحث سند اگر عبور کرد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ظاهر آن اخذ کن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بگو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مقدس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تعبد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جعل کرده و آن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صورت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ورثه 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دارند، «ل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لهم ش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ء»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موضوعش اصلاً 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موضوع احت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اج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هر حال «ل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لهم ش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ء»،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 به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آن هم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موتون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ق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نزن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E04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م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رند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از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سخنان و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نزن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جا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</w:t>
      </w:r>
      <w:r w:rsidR="00FE04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د، ه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</w:t>
      </w:r>
      <w:r w:rsidR="00FE04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باب اضطرار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به اصطلاح «ل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لهم ش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ء»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اضطرار است. در ظرف اضطرار، در جا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مشکل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پ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غرما نم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دانند؛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گاه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غرما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دانند،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 آن ممکن است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نوع فتنه‌ا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 و امثال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 آن ممکن است شارع مقدس اجازه نداده باشد در آن تصرف بشود. در خصوص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 شارع مقدس اجازه داده باشد</w:t>
      </w:r>
      <w:r w:rsidR="00E55AC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مانع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که ما بگو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E55AC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حمل کن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بحث نم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تزاحم و امثال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 تزاحم و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که ما بخواه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جور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با قواعد وفق بده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وجه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که با وفق دادن با قواعد،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ذره زدن از روا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دست‌کار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کرد.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="003D7AD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روا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ظاهرش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معنا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مطابق قواعد 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عقلا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خب با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را اخذ کرد و </w:t>
      </w:r>
      <w:r w:rsidR="003D7AD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بعد معارض با آن روا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به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 عرض کردم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 است، آن روا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عام است.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تخص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زند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روا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را، جمع عرف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مخصص آن‌ها قرار بده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ما مخصص قرار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اخذ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411BF7D3" w14:textId="77777777" w:rsidR="00BC6AD5" w:rsidRDefault="00355185" w:rsidP="0035518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عمده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قض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نه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توج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هات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آقا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کرده‌اند. در انوار اللوامع، ش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حس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بحران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را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 کرده و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Pr="003D7AD8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و </w:t>
      </w:r>
      <w:r w:rsidR="003D7AD8" w:rsidRPr="003D7AD8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اجاب عنه</w:t>
      </w:r>
      <w:r w:rsidRPr="003D7AD8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محقق الوسائل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، </w:t>
      </w:r>
      <w:r w:rsidR="00BF355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-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از محقق الوسائل عل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القاعده با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 باشد ول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وسائل 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 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مگر 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در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کتاب 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فرموده باشد</w:t>
      </w:r>
      <w:r w:rsidR="00BF355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-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، </w:t>
      </w:r>
      <w:r w:rsidR="00BF3559" w:rsidRPr="00BC6AD5">
        <w:rPr>
          <w:rFonts w:ascii="IRMitra" w:hAnsi="IRMitra" w:cs="IRMitra"/>
          <w:color w:val="00B0F0"/>
          <w:sz w:val="28"/>
          <w:szCs w:val="28"/>
          <w:rtl/>
          <w:lang w:bidi="fa-IR"/>
        </w:rPr>
        <w:t>و اجاب عنه محقق الوسائل</w:t>
      </w:r>
      <w:r w:rsidR="00BF3559" w:rsidRPr="00BC6AD5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</w:t>
      </w:r>
      <w:r w:rsidRPr="00BC6AD5">
        <w:rPr>
          <w:rFonts w:ascii="IRMitra" w:hAnsi="IRMitra" w:cs="IRMitra"/>
          <w:color w:val="00B0F0"/>
          <w:sz w:val="28"/>
          <w:szCs w:val="28"/>
          <w:rtl/>
          <w:lang w:bidi="fa-IR"/>
        </w:rPr>
        <w:t>بان</w:t>
      </w:r>
      <w:r w:rsidR="00BF3559" w:rsidRPr="00BC6AD5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ّ</w:t>
      </w:r>
      <w:r w:rsidRPr="00BC6AD5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الد</w:t>
      </w:r>
      <w:r w:rsidRPr="00BC6AD5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BC6AD5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ن</w:t>
      </w:r>
      <w:r w:rsidRPr="00BC6AD5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غ</w:t>
      </w:r>
      <w:r w:rsidRPr="00BC6AD5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BC6AD5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ر</w:t>
      </w:r>
      <w:r w:rsidRPr="00BC6AD5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ثابت عند الحاکم و مجرد علم الرجل غ</w:t>
      </w:r>
      <w:r w:rsidRPr="00BC6AD5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BC6AD5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ر</w:t>
      </w:r>
      <w:r w:rsidRPr="00BC6AD5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کاف فالانتقال ال</w:t>
      </w:r>
      <w:r w:rsidRPr="00BC6AD5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BC6AD5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الوارث محق</w:t>
      </w:r>
      <w:r w:rsidR="00BF3559" w:rsidRPr="00BC6AD5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َّ</w:t>
      </w:r>
      <w:r w:rsidRPr="00BC6AD5">
        <w:rPr>
          <w:rFonts w:ascii="IRMitra" w:hAnsi="IRMitra" w:cs="IRMitra"/>
          <w:color w:val="00B0F0"/>
          <w:sz w:val="28"/>
          <w:szCs w:val="28"/>
          <w:rtl/>
          <w:lang w:bidi="fa-IR"/>
        </w:rPr>
        <w:t>ق مع کونهم صغاراً و عدم علم الد</w:t>
      </w:r>
      <w:r w:rsidRPr="00BC6AD5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BC6AD5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ان</w:t>
      </w:r>
      <w:r w:rsidRPr="00BC6AD5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به </w:t>
      </w:r>
      <w:r w:rsidRPr="00BC6AD5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BC6AD5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ؤد</w:t>
      </w:r>
      <w:r w:rsidRPr="00BC6AD5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BC6AD5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ال</w:t>
      </w:r>
      <w:r w:rsidRPr="00BC6AD5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BC6AD5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عدم مطالب</w:t>
      </w:r>
      <w:r w:rsidR="00BF3559" w:rsidRPr="00BC6AD5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ته</w:t>
      </w:r>
      <w:r w:rsidRPr="00BC6AD5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و احتمال الوفاء ف</w:t>
      </w:r>
      <w:r w:rsidRPr="00BC6AD5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BC6AD5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ال</w:t>
      </w:r>
      <w:r w:rsidR="00BF3559" w:rsidRPr="00BC6AD5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میت</w:t>
      </w:r>
      <w:r w:rsidRPr="00BC6AD5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قائم ولو بالابراء</w:t>
      </w:r>
      <w:r w:rsidR="00603C59" w:rsidRPr="00BC6AD5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؛</w:t>
      </w:r>
      <w:r w:rsidRPr="00BC6AD5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و المنع من التصر</w:t>
      </w:r>
      <w:r w:rsidRPr="00BC6AD5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ف</w:t>
      </w:r>
      <w:r w:rsidRPr="00BC6AD5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موقوف عل</w:t>
      </w:r>
      <w:r w:rsidRPr="00BC6AD5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BC6AD5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الاست</w:t>
      </w:r>
      <w:r w:rsidRPr="00BC6AD5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603C59" w:rsidRPr="00BC6AD5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ق</w:t>
      </w:r>
      <w:r w:rsidRPr="00BC6AD5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ا</w:t>
      </w:r>
      <w:r w:rsidR="00603C59" w:rsidRPr="00BC6AD5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ن</w:t>
      </w:r>
      <w:r w:rsidRPr="00BC6AD5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و الثبوت بدل</w:t>
      </w:r>
      <w:r w:rsidRPr="00BC6AD5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BC6AD5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ل</w:t>
      </w:r>
      <w:r w:rsidRPr="00BC6AD5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ما قد</w:t>
      </w:r>
      <w:r w:rsidR="00603C59" w:rsidRPr="00BC6AD5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ّ</w:t>
      </w:r>
      <w:r w:rsidRPr="00BC6AD5">
        <w:rPr>
          <w:rFonts w:ascii="IRMitra" w:hAnsi="IRMitra" w:cs="IRMitra"/>
          <w:color w:val="00B0F0"/>
          <w:sz w:val="28"/>
          <w:szCs w:val="28"/>
          <w:rtl/>
          <w:lang w:bidi="fa-IR"/>
        </w:rPr>
        <w:t>مناه من المعتب</w:t>
      </w:r>
      <w:r w:rsidR="00603C59" w:rsidRPr="00BC6AD5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َ</w:t>
      </w:r>
      <w:r w:rsidRPr="00BC6AD5">
        <w:rPr>
          <w:rFonts w:ascii="IRMitra" w:hAnsi="IRMitra" w:cs="IRMitra"/>
          <w:color w:val="00B0F0"/>
          <w:sz w:val="28"/>
          <w:szCs w:val="28"/>
          <w:rtl/>
          <w:lang w:bidi="fa-IR"/>
        </w:rPr>
        <w:t>ر</w:t>
      </w:r>
      <w:r w:rsidR="00603C59" w:rsidRPr="00BC6AD5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َ</w:t>
      </w:r>
      <w:r w:rsidRPr="00BC6AD5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BC6AD5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ن</w:t>
      </w:r>
      <w:r w:rsidRPr="00BC6AD5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فقد عرفتهما </w:t>
      </w:r>
      <w:r w:rsidR="00603C59" w:rsidRPr="00BC6AD5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عن</w:t>
      </w:r>
      <w:r w:rsidRPr="00BC6AD5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</w:t>
      </w:r>
      <w:r w:rsidR="00603C59" w:rsidRPr="00BC6AD5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ق</w:t>
      </w:r>
      <w:r w:rsidRPr="00BC6AD5">
        <w:rPr>
          <w:rFonts w:ascii="IRMitra" w:hAnsi="IRMitra" w:cs="IRMitra"/>
          <w:color w:val="00B0F0"/>
          <w:sz w:val="28"/>
          <w:szCs w:val="28"/>
          <w:rtl/>
          <w:lang w:bidi="fa-IR"/>
        </w:rPr>
        <w:t>ر</w:t>
      </w:r>
      <w:r w:rsidRPr="00BC6AD5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BC6AD5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ب</w:t>
      </w:r>
      <w:r w:rsidR="00603C59" w:rsidRPr="00BC6AD5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ٍ</w:t>
      </w:r>
      <w:r w:rsidRPr="00BC6AD5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و لا</w:t>
      </w:r>
      <w:r w:rsidRPr="00BC6AD5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BC6AD5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حتاج</w:t>
      </w:r>
      <w:r w:rsidRPr="00BC6AD5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ال</w:t>
      </w:r>
      <w:r w:rsidRPr="00BC6AD5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BC6AD5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الاطراح و الاقدام عل</w:t>
      </w:r>
      <w:r w:rsidRPr="00BC6AD5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BC6AD5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ه</w:t>
      </w:r>
      <w:r w:rsidRPr="00BC6AD5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مع </w:t>
      </w:r>
      <w:r w:rsidR="00BC6AD5" w:rsidRPr="00BC6AD5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امکان الفراح</w:t>
      </w:r>
      <w:r w:rsidRPr="00BC6AD5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و النجا</w:t>
      </w:r>
      <w:r w:rsidR="00BC6AD5" w:rsidRPr="00BC6AD5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ح</w:t>
      </w:r>
      <w:r w:rsidRPr="00BC6AD5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و قد تکل</w:t>
      </w:r>
      <w:r w:rsidR="00BC6AD5" w:rsidRPr="00BC6AD5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ّ</w:t>
      </w:r>
      <w:r w:rsidRPr="00BC6AD5">
        <w:rPr>
          <w:rFonts w:ascii="IRMitra" w:hAnsi="IRMitra" w:cs="IRMitra"/>
          <w:color w:val="00B0F0"/>
          <w:sz w:val="28"/>
          <w:szCs w:val="28"/>
          <w:rtl/>
          <w:lang w:bidi="fa-IR"/>
        </w:rPr>
        <w:t>م</w:t>
      </w:r>
      <w:r w:rsidR="00BC6AD5" w:rsidRPr="00BC6AD5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ن</w:t>
      </w:r>
      <w:r w:rsidRPr="00BC6AD5">
        <w:rPr>
          <w:rFonts w:ascii="IRMitra" w:hAnsi="IRMitra" w:cs="IRMitra"/>
          <w:color w:val="00B0F0"/>
          <w:sz w:val="28"/>
          <w:szCs w:val="28"/>
          <w:rtl/>
          <w:lang w:bidi="fa-IR"/>
        </w:rPr>
        <w:t>ا عل</w:t>
      </w:r>
      <w:r w:rsidRPr="00BC6AD5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BC6AD5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ه</w:t>
      </w:r>
      <w:r w:rsidRPr="00BC6AD5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ف</w:t>
      </w:r>
      <w:r w:rsidRPr="00BC6AD5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BC6AD5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الد</w:t>
      </w:r>
      <w:r w:rsidRPr="00BC6AD5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BC6AD5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ون</w:t>
      </w:r>
      <w:r w:rsidRPr="00BC6AD5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ف</w:t>
      </w:r>
      <w:r w:rsidRPr="00BC6AD5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BC6AD5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کتاب المکاسب بما هو بحاله مناسب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34E1C2DE" w14:textId="5D1C4252" w:rsidR="00B43A41" w:rsidRDefault="00355185" w:rsidP="00BC6AD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توج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هات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کردند،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توج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هات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طبق قاعده قرار ده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توج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هات</w:t>
      </w:r>
      <w:r w:rsidR="00CC76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ابراء کرده باشد؛ ممکن است ابراء کردن که کاف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که، خب استصحاب عدم ابراء دار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قاعده عقلا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 اثبات نشده،</w:t>
      </w:r>
      <w:r w:rsidR="00CC76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اصطلاح، با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اثبات بشود. نم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ثابت</w:t>
      </w:r>
      <w:r w:rsidR="00D67CA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ٍ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عند 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الحاکم،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مجرد علم الرجل</w:t>
      </w:r>
      <w:r w:rsidR="00D67CA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D67CA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توج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هات،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توج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هات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بس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ض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خناق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بب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حس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بحران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اخبار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 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اخبار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جهت سند تمام روا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خب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پذ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رند،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سعه‌ا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قبول روا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دارند. متن را 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ظ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اهر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روا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خواند،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خواند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امثال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واقع تصورشان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مقام ائمه را ما بالا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بر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خب ائمه را شما به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حمل بکن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بشر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سخن نم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2C55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مطابق شئون ائمه 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</w:t>
      </w:r>
      <w:r w:rsidR="002C55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2C55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نیست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هات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امثال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توج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هات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که</w:t>
      </w:r>
      <w:r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="002C55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مدل جمع‌ها در تهذ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2C55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و استبصار 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ز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دارد،</w:t>
      </w:r>
      <w:r w:rsidR="00C725E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دیگه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 جمع‌ها را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نکرده است</w:t>
      </w:r>
      <w:r w:rsidR="00C725E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ن‌همه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جمع‌ها، جمع‌ها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بس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اگر بخواه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جمع کن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بع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جمع را بکن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اضطرار است، 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خاص صورت اضطرار، در خصوص مورد روا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آن ملتزم م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عمده قض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جهت سند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معتبر ن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بخواه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مقوله‌ها بشو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0872C46B" w14:textId="2029317D" w:rsidR="00355185" w:rsidRDefault="00355185" w:rsidP="0035518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بنابرا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نت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تفص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مستوعب و د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مستوعب هو المحک</w:t>
      </w:r>
      <w:r w:rsidR="00C725E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م. والله العالم.</w:t>
      </w:r>
    </w:p>
    <w:p w14:paraId="1453408A" w14:textId="2F41C015" w:rsidR="00DE0817" w:rsidRDefault="00355185" w:rsidP="0035518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صل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الله عل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دنا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نب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 و آله الطاهر</w:t>
      </w:r>
      <w:r w:rsidRPr="003551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5518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5518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sectPr w:rsidR="00DE08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534"/>
    <w:rsid w:val="0000085F"/>
    <w:rsid w:val="00016B1B"/>
    <w:rsid w:val="00045E9E"/>
    <w:rsid w:val="00066613"/>
    <w:rsid w:val="00112090"/>
    <w:rsid w:val="00124271"/>
    <w:rsid w:val="00145135"/>
    <w:rsid w:val="00146191"/>
    <w:rsid w:val="00147A89"/>
    <w:rsid w:val="00161E27"/>
    <w:rsid w:val="001D157A"/>
    <w:rsid w:val="001F40A1"/>
    <w:rsid w:val="002152A4"/>
    <w:rsid w:val="002C559A"/>
    <w:rsid w:val="003511F0"/>
    <w:rsid w:val="00355185"/>
    <w:rsid w:val="00361F8B"/>
    <w:rsid w:val="00376E98"/>
    <w:rsid w:val="003D7AD8"/>
    <w:rsid w:val="003E6EC0"/>
    <w:rsid w:val="00410257"/>
    <w:rsid w:val="004D5C1F"/>
    <w:rsid w:val="00583155"/>
    <w:rsid w:val="005D5264"/>
    <w:rsid w:val="00603C59"/>
    <w:rsid w:val="00606A2C"/>
    <w:rsid w:val="00612AA1"/>
    <w:rsid w:val="00631D84"/>
    <w:rsid w:val="0065166A"/>
    <w:rsid w:val="00651965"/>
    <w:rsid w:val="006A3E58"/>
    <w:rsid w:val="006B1E5C"/>
    <w:rsid w:val="006E0F7F"/>
    <w:rsid w:val="0072120F"/>
    <w:rsid w:val="00722471"/>
    <w:rsid w:val="007732C3"/>
    <w:rsid w:val="007842E9"/>
    <w:rsid w:val="007E7936"/>
    <w:rsid w:val="007F0CAE"/>
    <w:rsid w:val="00805D6F"/>
    <w:rsid w:val="0084476A"/>
    <w:rsid w:val="00866379"/>
    <w:rsid w:val="0087392F"/>
    <w:rsid w:val="008A6A1F"/>
    <w:rsid w:val="00916B2B"/>
    <w:rsid w:val="009D0F4C"/>
    <w:rsid w:val="00A361EC"/>
    <w:rsid w:val="00A45B0B"/>
    <w:rsid w:val="00A732E6"/>
    <w:rsid w:val="00A814D5"/>
    <w:rsid w:val="00A9006F"/>
    <w:rsid w:val="00AB2AC3"/>
    <w:rsid w:val="00AE289F"/>
    <w:rsid w:val="00B05046"/>
    <w:rsid w:val="00B063CA"/>
    <w:rsid w:val="00B43A41"/>
    <w:rsid w:val="00B5682F"/>
    <w:rsid w:val="00BC6AD5"/>
    <w:rsid w:val="00BF3559"/>
    <w:rsid w:val="00BF5A99"/>
    <w:rsid w:val="00BF6FA2"/>
    <w:rsid w:val="00C576CD"/>
    <w:rsid w:val="00C725E5"/>
    <w:rsid w:val="00CC761B"/>
    <w:rsid w:val="00CE193B"/>
    <w:rsid w:val="00CE6534"/>
    <w:rsid w:val="00D20A17"/>
    <w:rsid w:val="00D24686"/>
    <w:rsid w:val="00D42797"/>
    <w:rsid w:val="00D52F1E"/>
    <w:rsid w:val="00D67CAB"/>
    <w:rsid w:val="00D83CE5"/>
    <w:rsid w:val="00D932A4"/>
    <w:rsid w:val="00D97464"/>
    <w:rsid w:val="00DE0817"/>
    <w:rsid w:val="00DE7340"/>
    <w:rsid w:val="00E13870"/>
    <w:rsid w:val="00E13EDB"/>
    <w:rsid w:val="00E1486D"/>
    <w:rsid w:val="00E37194"/>
    <w:rsid w:val="00E4736F"/>
    <w:rsid w:val="00E55ACD"/>
    <w:rsid w:val="00F20B85"/>
    <w:rsid w:val="00F46669"/>
    <w:rsid w:val="00F8718A"/>
    <w:rsid w:val="00FE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2288918"/>
  <w15:chartTrackingRefBased/>
  <w15:docId w15:val="{D33EF836-6EBC-4FF0-871D-19984F1C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534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E653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5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53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53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53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53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53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53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53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5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5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5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5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5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5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5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5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5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53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534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5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534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5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5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5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5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2323</Words>
  <Characters>13244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حسین تاجیک</cp:lastModifiedBy>
  <cp:revision>45</cp:revision>
  <dcterms:created xsi:type="dcterms:W3CDTF">2025-11-30T07:07:00Z</dcterms:created>
  <dcterms:modified xsi:type="dcterms:W3CDTF">2025-12-02T10:37:00Z</dcterms:modified>
</cp:coreProperties>
</file>