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FE3" w14:textId="77777777" w:rsidR="00DA2339" w:rsidRDefault="00DA2339" w:rsidP="00DA2339">
      <w:pPr>
        <w:ind w:firstLine="397"/>
        <w:rPr>
          <w:rFonts w:cs="IRMitra"/>
          <w:sz w:val="28"/>
        </w:rPr>
      </w:pPr>
      <w:r>
        <w:rPr>
          <w:rFonts w:cs="IRMitra" w:hint="cs"/>
          <w:noProof/>
          <w:sz w:val="28"/>
          <w:rtl/>
          <w:lang w:bidi="ar-SA"/>
        </w:rPr>
        <w:t>باسمه تعالی</w:t>
      </w:r>
    </w:p>
    <w:p w14:paraId="58E3346A" w14:textId="77777777" w:rsidR="00DA2339" w:rsidRDefault="00DA2339" w:rsidP="00DA2339">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1F5EB541" w14:textId="757D332B" w:rsidR="00DA2339" w:rsidRDefault="00DA2339" w:rsidP="00DA233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701</w:t>
      </w:r>
    </w:p>
    <w:p w14:paraId="0F5C43ED" w14:textId="5073F307" w:rsidR="00DA2339" w:rsidRDefault="00DA2339" w:rsidP="00DA2339">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12</w:t>
      </w:r>
    </w:p>
    <w:p w14:paraId="61A68F3F" w14:textId="77777777" w:rsidR="00DA2339" w:rsidRDefault="00DA2339" w:rsidP="00DA2339">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4DD24DE9" w14:textId="77777777" w:rsidR="00DA2339" w:rsidRDefault="00DA2339" w:rsidP="00DA2339">
      <w:pPr>
        <w:ind w:firstLine="397"/>
        <w:jc w:val="center"/>
        <w:rPr>
          <w:rFonts w:cs="IRMitra"/>
          <w:sz w:val="28"/>
          <w:rtl/>
        </w:rPr>
      </w:pPr>
      <w:r>
        <w:rPr>
          <w:rStyle w:val="Hyperlink"/>
          <w:rFonts w:hint="cs"/>
          <w:noProof/>
          <w:rtl/>
        </w:rPr>
        <w:fldChar w:fldCharType="end"/>
      </w:r>
    </w:p>
    <w:p w14:paraId="1803BE4F" w14:textId="77777777" w:rsidR="00DA2339" w:rsidRDefault="00DA2339" w:rsidP="00DA2339">
      <w:pPr>
        <w:ind w:firstLine="397"/>
        <w:rPr>
          <w:rFonts w:cs="IRMitra"/>
          <w:b/>
          <w:bCs/>
          <w:sz w:val="34"/>
          <w:rtl/>
        </w:rPr>
      </w:pPr>
      <w:r>
        <w:rPr>
          <w:rStyle w:val="Emphasis"/>
          <w:rFonts w:cs="IRMitra"/>
          <w:b/>
          <w:i w:val="0"/>
          <w:color w:val="FF0000"/>
          <w:rtl/>
        </w:rPr>
        <w:t>موضوع:</w:t>
      </w:r>
      <w:r>
        <w:rPr>
          <w:rFonts w:cs="IRMitra" w:hint="cs"/>
          <w:rtl/>
        </w:rPr>
        <w:t xml:space="preserve"> </w:t>
      </w:r>
      <w:bookmarkStart w:id="0" w:name="Bokkolli"/>
      <w:bookmarkEnd w:id="0"/>
      <w:r>
        <w:rPr>
          <w:rFonts w:cs="IRMitra" w:hint="cs"/>
          <w:sz w:val="34"/>
          <w:rtl/>
        </w:rPr>
        <w:t>زکات/</w:t>
      </w:r>
      <w:bookmarkStart w:id="1" w:name="BokSabj_d"/>
      <w:bookmarkEnd w:id="1"/>
      <w:r>
        <w:rPr>
          <w:rFonts w:cs="IRMitra" w:hint="cs"/>
          <w:sz w:val="34"/>
          <w:rtl/>
        </w:rPr>
        <w:t>استثناء مئونه در زکات/ استثناء مئونه غلات / بیان استدلالات در استثناء مئونه</w:t>
      </w:r>
    </w:p>
    <w:p w14:paraId="62A8AE4B" w14:textId="77777777" w:rsidR="00DA2339" w:rsidRDefault="00DA2339" w:rsidP="00DA2339">
      <w:pPr>
        <w:ind w:firstLine="0"/>
        <w:rPr>
          <w:rFonts w:cs="IRMitra"/>
        </w:rPr>
      </w:pPr>
    </w:p>
    <w:p w14:paraId="7C336C07" w14:textId="77777777" w:rsidR="00DA2339" w:rsidRDefault="00DA2339" w:rsidP="00DA2339">
      <w:pPr>
        <w:ind w:firstLine="397"/>
        <w:rPr>
          <w:rFonts w:cs="IRMitra"/>
          <w:color w:val="00B050"/>
          <w:sz w:val="34"/>
          <w:rtl/>
        </w:rPr>
      </w:pPr>
      <w:bookmarkStart w:id="2" w:name="FehStart"/>
      <w:bookmarkEnd w:id="2"/>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773BF843" w14:textId="6A9CDCE8" w:rsidR="00E60035" w:rsidRDefault="00E60035" w:rsidP="00E60035">
      <w:pPr>
        <w:ind w:firstLine="397"/>
        <w:rPr>
          <w:rFonts w:cs="IRMitra"/>
          <w:sz w:val="34"/>
        </w:rPr>
      </w:pPr>
    </w:p>
    <w:p w14:paraId="52B0070B" w14:textId="77777777" w:rsidR="00E60035" w:rsidRDefault="00E60035" w:rsidP="00E60035">
      <w:pPr>
        <w:pStyle w:val="Heading1"/>
        <w:rPr>
          <w:rtl/>
        </w:rPr>
      </w:pPr>
      <w:bookmarkStart w:id="3" w:name="_Toc209906968"/>
      <w:r>
        <w:rPr>
          <w:rFonts w:hint="cs"/>
          <w:rtl/>
        </w:rPr>
        <w:t>تمسک به صحیحه فضلاء بر اثبات استثناء مئونه</w:t>
      </w:r>
      <w:bookmarkEnd w:id="3"/>
    </w:p>
    <w:p w14:paraId="460B0FA1"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t>یکی از ادله</w:t>
      </w:r>
      <w:r>
        <w:rPr>
          <w:rFonts w:cs="IRMitra"/>
          <w:color w:val="000000" w:themeColor="text1"/>
          <w:sz w:val="28"/>
          <w:rtl/>
        </w:rPr>
        <w:softHyphen/>
      </w:r>
      <w:r>
        <w:rPr>
          <w:rFonts w:cs="IRMitra" w:hint="cs"/>
          <w:color w:val="000000" w:themeColor="text1"/>
          <w:sz w:val="28"/>
          <w:rtl/>
        </w:rPr>
        <w:t>ای که برای استثناء زکات گفته شده است صحیحه فضلاء از امام باقر علیه السلام است. این روایت را آقای هاشمی از وسائل اینچنین نقل کرده</w:t>
      </w:r>
      <w:r>
        <w:rPr>
          <w:rFonts w:cs="IRMitra"/>
          <w:color w:val="000000" w:themeColor="text1"/>
          <w:sz w:val="28"/>
          <w:rtl/>
        </w:rPr>
        <w:softHyphen/>
      </w:r>
      <w:r>
        <w:rPr>
          <w:rFonts w:cs="IRMitra" w:hint="cs"/>
          <w:color w:val="000000" w:themeColor="text1"/>
          <w:sz w:val="28"/>
          <w:rtl/>
        </w:rPr>
        <w:t>اند:</w:t>
      </w:r>
    </w:p>
    <w:p w14:paraId="31637D23" w14:textId="77777777" w:rsidR="00E60035" w:rsidRPr="00844F6D" w:rsidRDefault="00E60035" w:rsidP="00E60035">
      <w:pPr>
        <w:ind w:left="1440" w:firstLine="0"/>
        <w:jc w:val="left"/>
        <w:rPr>
          <w:rFonts w:cs="IRMitra"/>
          <w:color w:val="000000" w:themeColor="text1"/>
          <w:sz w:val="28"/>
          <w:rtl/>
        </w:rPr>
      </w:pPr>
      <w:r w:rsidRPr="00844F6D">
        <w:rPr>
          <w:rFonts w:cs="IRMitra"/>
          <w:color w:val="000000" w:themeColor="text1"/>
          <w:sz w:val="28"/>
          <w:rtl/>
        </w:rPr>
        <w:t>وَ</w:t>
      </w:r>
      <w:r w:rsidRPr="00844F6D">
        <w:rPr>
          <w:rFonts w:cs="IRMitra"/>
          <w:color w:val="000000" w:themeColor="text1"/>
          <w:sz w:val="28"/>
          <w:rtl/>
          <w:lang w:bidi="ar"/>
        </w:rPr>
        <w:t xml:space="preserve"> </w:t>
      </w:r>
      <w:r w:rsidRPr="00844F6D">
        <w:rPr>
          <w:rFonts w:cs="IRMitra"/>
          <w:color w:val="000000" w:themeColor="text1"/>
          <w:sz w:val="28"/>
          <w:rtl/>
        </w:rPr>
        <w:t>بِالْإِسْنَادِ عَنْ</w:t>
      </w:r>
      <w:r w:rsidRPr="00844F6D">
        <w:rPr>
          <w:rFonts w:cs="IRMitra"/>
          <w:color w:val="000000" w:themeColor="text1"/>
          <w:sz w:val="28"/>
          <w:rtl/>
          <w:lang w:bidi="ar"/>
        </w:rPr>
        <w:t xml:space="preserve"> </w:t>
      </w:r>
      <w:r w:rsidRPr="00844F6D">
        <w:rPr>
          <w:rFonts w:cs="IRMitra"/>
          <w:color w:val="000000" w:themeColor="text1"/>
          <w:sz w:val="28"/>
          <w:rtl/>
        </w:rPr>
        <w:t>حَرِيزٍ</w:t>
      </w:r>
      <w:r w:rsidRPr="00844F6D">
        <w:rPr>
          <w:rFonts w:cs="IRMitra"/>
          <w:color w:val="000000" w:themeColor="text1"/>
          <w:sz w:val="28"/>
          <w:rtl/>
          <w:lang w:bidi="ar"/>
        </w:rPr>
        <w:t xml:space="preserve"> </w:t>
      </w:r>
      <w:r w:rsidRPr="00844F6D">
        <w:rPr>
          <w:rFonts w:cs="IRMitra"/>
          <w:color w:val="000000" w:themeColor="text1"/>
          <w:sz w:val="28"/>
          <w:rtl/>
        </w:rPr>
        <w:t>عَنْ</w:t>
      </w:r>
      <w:r w:rsidRPr="00844F6D">
        <w:rPr>
          <w:rFonts w:cs="IRMitra"/>
          <w:color w:val="000000" w:themeColor="text1"/>
          <w:sz w:val="28"/>
          <w:rtl/>
          <w:lang w:bidi="ar"/>
        </w:rPr>
        <w:t xml:space="preserve"> </w:t>
      </w:r>
      <w:r w:rsidRPr="00844F6D">
        <w:rPr>
          <w:rFonts w:cs="IRMitra"/>
          <w:color w:val="000000" w:themeColor="text1"/>
          <w:sz w:val="28"/>
          <w:rtl/>
        </w:rPr>
        <w:t>زُرَارَةَ‌</w:t>
      </w:r>
      <w:r w:rsidRPr="00844F6D">
        <w:rPr>
          <w:rFonts w:cs="IRMitra"/>
          <w:color w:val="000000" w:themeColor="text1"/>
          <w:sz w:val="28"/>
          <w:rtl/>
          <w:lang w:bidi="ar"/>
        </w:rPr>
        <w:t xml:space="preserve"> </w:t>
      </w:r>
      <w:r w:rsidRPr="00844F6D">
        <w:rPr>
          <w:rFonts w:cs="IRMitra"/>
          <w:color w:val="000000" w:themeColor="text1"/>
          <w:sz w:val="28"/>
          <w:rtl/>
        </w:rPr>
        <w:t>وَ</w:t>
      </w:r>
      <w:r w:rsidRPr="00844F6D">
        <w:rPr>
          <w:rFonts w:cs="IRMitra"/>
          <w:color w:val="000000" w:themeColor="text1"/>
          <w:sz w:val="28"/>
          <w:rtl/>
          <w:lang w:bidi="ar"/>
        </w:rPr>
        <w:t xml:space="preserve"> </w:t>
      </w:r>
      <w:r w:rsidRPr="00844F6D">
        <w:rPr>
          <w:rFonts w:cs="IRMitra"/>
          <w:color w:val="000000" w:themeColor="text1"/>
          <w:sz w:val="28"/>
          <w:rtl/>
        </w:rPr>
        <w:t>مُحَمَّدِ بْنِ مُسْلِمٍ‌</w:t>
      </w:r>
      <w:r w:rsidRPr="00844F6D">
        <w:rPr>
          <w:rFonts w:cs="IRMitra"/>
          <w:color w:val="000000" w:themeColor="text1"/>
          <w:sz w:val="28"/>
          <w:rtl/>
          <w:lang w:bidi="ar"/>
        </w:rPr>
        <w:t xml:space="preserve"> </w:t>
      </w:r>
      <w:r w:rsidRPr="00844F6D">
        <w:rPr>
          <w:rFonts w:cs="IRMitra"/>
          <w:color w:val="000000" w:themeColor="text1"/>
          <w:sz w:val="28"/>
          <w:rtl/>
        </w:rPr>
        <w:t>وَ</w:t>
      </w:r>
      <w:r w:rsidRPr="00844F6D">
        <w:rPr>
          <w:rFonts w:cs="IRMitra"/>
          <w:color w:val="000000" w:themeColor="text1"/>
          <w:sz w:val="28"/>
          <w:rtl/>
          <w:lang w:bidi="ar"/>
        </w:rPr>
        <w:t xml:space="preserve"> </w:t>
      </w:r>
      <w:r w:rsidRPr="00844F6D">
        <w:rPr>
          <w:rFonts w:cs="IRMitra"/>
          <w:color w:val="000000" w:themeColor="text1"/>
          <w:sz w:val="28"/>
          <w:rtl/>
        </w:rPr>
        <w:t>أَبِي بَصِيرٍ</w:t>
      </w:r>
      <w:r w:rsidRPr="00844F6D">
        <w:rPr>
          <w:rFonts w:cs="IRMitra"/>
          <w:color w:val="000000" w:themeColor="text1"/>
          <w:sz w:val="28"/>
          <w:rtl/>
          <w:lang w:bidi="ar"/>
        </w:rPr>
        <w:t xml:space="preserve"> </w:t>
      </w:r>
      <w:r w:rsidRPr="00844F6D">
        <w:rPr>
          <w:rFonts w:cs="IRMitra"/>
          <w:color w:val="000000" w:themeColor="text1"/>
          <w:sz w:val="28"/>
          <w:rtl/>
        </w:rPr>
        <w:t>جَمِيعاً عَنْ</w:t>
      </w:r>
      <w:r w:rsidRPr="00844F6D">
        <w:rPr>
          <w:rFonts w:cs="IRMitra"/>
          <w:color w:val="000000" w:themeColor="text1"/>
          <w:sz w:val="28"/>
          <w:rtl/>
          <w:lang w:bidi="ar"/>
        </w:rPr>
        <w:t xml:space="preserve"> </w:t>
      </w:r>
      <w:r w:rsidRPr="00844F6D">
        <w:rPr>
          <w:rFonts w:cs="IRMitra"/>
          <w:color w:val="000000" w:themeColor="text1"/>
          <w:sz w:val="28"/>
          <w:rtl/>
        </w:rPr>
        <w:t>أَبِي جَعْفَرٍ عَلَيْهِ اَلسَّلاَمُ‌</w:t>
      </w:r>
      <w:r w:rsidRPr="00844F6D">
        <w:rPr>
          <w:rFonts w:cs="IRMitra"/>
          <w:color w:val="000000" w:themeColor="text1"/>
          <w:sz w:val="28"/>
          <w:rtl/>
          <w:lang w:bidi="ar"/>
        </w:rPr>
        <w:t xml:space="preserve"> </w:t>
      </w:r>
      <w:r w:rsidRPr="00844F6D">
        <w:rPr>
          <w:rFonts w:cs="IRMitra"/>
          <w:color w:val="000000" w:themeColor="text1"/>
          <w:sz w:val="28"/>
          <w:rtl/>
        </w:rPr>
        <w:t>فِي حَدِيثٍ قَالَ‌:</w:t>
      </w:r>
      <w:r w:rsidRPr="00844F6D">
        <w:rPr>
          <w:rFonts w:cs="IRMitra"/>
          <w:color w:val="000000" w:themeColor="text1"/>
          <w:sz w:val="28"/>
          <w:rtl/>
          <w:lang w:bidi="ar"/>
        </w:rPr>
        <w:t xml:space="preserve"> </w:t>
      </w:r>
      <w:r w:rsidRPr="00844F6D">
        <w:rPr>
          <w:rFonts w:cs="IRMitra"/>
          <w:color w:val="000000" w:themeColor="text1"/>
          <w:sz w:val="28"/>
          <w:rtl/>
        </w:rPr>
        <w:t>تُتْرَكُ</w:t>
      </w:r>
      <w:r>
        <w:rPr>
          <w:rFonts w:cs="IRMitra" w:hint="cs"/>
          <w:color w:val="000000" w:themeColor="text1"/>
          <w:sz w:val="28"/>
          <w:rtl/>
        </w:rPr>
        <w:t xml:space="preserve"> </w:t>
      </w:r>
      <w:r w:rsidRPr="00844F6D">
        <w:rPr>
          <w:rFonts w:cs="IRMitra"/>
          <w:color w:val="000000" w:themeColor="text1"/>
          <w:sz w:val="28"/>
          <w:rtl/>
        </w:rPr>
        <w:t>لِلْحَارِسِ أَجْراً مَعْلُوماً وَ يُتْرَكُ مِنَ اَلنَّخْلِ مِعَافَأْرَةٍ وَ أُمُّ جُعْرُورٍ وَ يُتْرَكُ لِلْحَارِسِ يَكُونُ فِي اَلْحَائِطِ اَلْعَذْقُ وَ اَلْعَذْقَانِ وَ اَلثَّلاَثَةُ لِحِفْظِهِ إِيَّاهُ‌.</w:t>
      </w:r>
      <w:r w:rsidRPr="000D5D86">
        <w:rPr>
          <w:rFonts w:cs="IRMitra"/>
          <w:color w:val="000000" w:themeColor="text1"/>
          <w:sz w:val="28"/>
          <w:vertAlign w:val="superscript"/>
          <w:rtl/>
          <w:lang w:bidi="ar"/>
        </w:rPr>
        <w:footnoteReference w:id="1"/>
      </w:r>
    </w:p>
    <w:p w14:paraId="50C485E6" w14:textId="77777777" w:rsidR="00E60035" w:rsidRDefault="00E60035" w:rsidP="00630FDD">
      <w:pPr>
        <w:ind w:firstLine="0"/>
        <w:jc w:val="left"/>
        <w:rPr>
          <w:rFonts w:cs="IRMitra"/>
          <w:color w:val="000000" w:themeColor="text1"/>
          <w:sz w:val="28"/>
          <w:rtl/>
        </w:rPr>
      </w:pPr>
      <w:r>
        <w:rPr>
          <w:rFonts w:cs="IRMitra" w:hint="cs"/>
          <w:color w:val="000000" w:themeColor="text1"/>
          <w:sz w:val="28"/>
          <w:rtl/>
        </w:rPr>
        <w:t>در کلمه «</w:t>
      </w:r>
      <w:r w:rsidRPr="00844F6D">
        <w:rPr>
          <w:rFonts w:cs="IRMitra"/>
          <w:color w:val="000000" w:themeColor="text1"/>
          <w:sz w:val="28"/>
          <w:rtl/>
        </w:rPr>
        <w:t>مِعَافَأْرَةٍ</w:t>
      </w:r>
      <w:r>
        <w:rPr>
          <w:rFonts w:cs="IRMitra" w:hint="cs"/>
          <w:color w:val="000000" w:themeColor="text1"/>
          <w:sz w:val="28"/>
          <w:rtl/>
        </w:rPr>
        <w:t>» «مِعا» مفرد «امعاء» و احشاء است که معروف است و مراد روده موش است و از باب تشبیه و کنایه به خرمای نامرغوب گفته می</w:t>
      </w:r>
      <w:r>
        <w:rPr>
          <w:rFonts w:cs="IRMitra"/>
          <w:color w:val="000000" w:themeColor="text1"/>
          <w:sz w:val="28"/>
          <w:rtl/>
        </w:rPr>
        <w:softHyphen/>
      </w:r>
      <w:r>
        <w:rPr>
          <w:rFonts w:cs="IRMitra" w:hint="cs"/>
          <w:color w:val="000000" w:themeColor="text1"/>
          <w:sz w:val="28"/>
          <w:rtl/>
        </w:rPr>
        <w:t>شود. در روایتی از پیامبر است که حضرت می</w:t>
      </w:r>
      <w:r>
        <w:rPr>
          <w:rFonts w:cs="IRMitra"/>
          <w:color w:val="000000" w:themeColor="text1"/>
          <w:sz w:val="28"/>
          <w:rtl/>
        </w:rPr>
        <w:softHyphen/>
      </w:r>
      <w:r>
        <w:rPr>
          <w:rFonts w:cs="IRMitra" w:hint="cs"/>
          <w:color w:val="000000" w:themeColor="text1"/>
          <w:sz w:val="28"/>
          <w:rtl/>
        </w:rPr>
        <w:t xml:space="preserve">فرمایند این نوع از خرما به عنوان زکات پذیرفته نیست و تعبیر دیگری که در همان روایت برای این نوع از خرما شده است «مصران الفأره» است مصران نیز جمع مصیر است که آن نیز به معنای روده است. این دو کلمه </w:t>
      </w:r>
      <w:r w:rsidR="00630FDD">
        <w:rPr>
          <w:rFonts w:cs="IRMitra" w:hint="cs"/>
          <w:color w:val="000000" w:themeColor="text1"/>
          <w:sz w:val="28"/>
          <w:rtl/>
        </w:rPr>
        <w:t>«</w:t>
      </w:r>
      <w:r>
        <w:rPr>
          <w:rFonts w:cs="IRMitra" w:hint="cs"/>
          <w:color w:val="000000" w:themeColor="text1"/>
          <w:sz w:val="28"/>
          <w:rtl/>
        </w:rPr>
        <w:t>معافأره</w:t>
      </w:r>
      <w:r w:rsidR="00630FDD">
        <w:rPr>
          <w:rFonts w:cs="IRMitra" w:hint="cs"/>
          <w:color w:val="000000" w:themeColor="text1"/>
          <w:sz w:val="28"/>
          <w:rtl/>
        </w:rPr>
        <w:t>»</w:t>
      </w:r>
      <w:r>
        <w:rPr>
          <w:rFonts w:cs="IRMitra" w:hint="cs"/>
          <w:color w:val="000000" w:themeColor="text1"/>
          <w:sz w:val="28"/>
          <w:rtl/>
        </w:rPr>
        <w:t xml:space="preserve"> و </w:t>
      </w:r>
      <w:r w:rsidR="00630FDD">
        <w:rPr>
          <w:rFonts w:cs="IRMitra" w:hint="cs"/>
          <w:color w:val="000000" w:themeColor="text1"/>
          <w:sz w:val="28"/>
          <w:rtl/>
        </w:rPr>
        <w:t>«</w:t>
      </w:r>
      <w:r>
        <w:rPr>
          <w:rFonts w:cs="IRMitra" w:hint="cs"/>
          <w:color w:val="000000" w:themeColor="text1"/>
          <w:sz w:val="28"/>
          <w:rtl/>
        </w:rPr>
        <w:t>مصران الفأره</w:t>
      </w:r>
      <w:r w:rsidR="00630FDD">
        <w:rPr>
          <w:rFonts w:cs="IRMitra" w:hint="cs"/>
          <w:color w:val="000000" w:themeColor="text1"/>
          <w:sz w:val="28"/>
          <w:rtl/>
        </w:rPr>
        <w:t>»</w:t>
      </w:r>
      <w:r>
        <w:rPr>
          <w:rFonts w:cs="IRMitra" w:hint="cs"/>
          <w:color w:val="000000" w:themeColor="text1"/>
          <w:sz w:val="28"/>
          <w:rtl/>
        </w:rPr>
        <w:t xml:space="preserve"> دو بیان استعاری است که دلالت بر نامرغوبی و کیفیت بسیار پایین آن نوع از خرما است. «</w:t>
      </w:r>
      <w:r w:rsidRPr="0038416E">
        <w:rPr>
          <w:rFonts w:cs="IRMitra"/>
          <w:color w:val="000000" w:themeColor="text1"/>
          <w:sz w:val="28"/>
          <w:rtl/>
        </w:rPr>
        <w:t xml:space="preserve"> </w:t>
      </w:r>
      <w:r>
        <w:rPr>
          <w:rFonts w:cs="IRMitra"/>
          <w:color w:val="000000" w:themeColor="text1"/>
          <w:sz w:val="28"/>
          <w:rtl/>
        </w:rPr>
        <w:t>أُمّ</w:t>
      </w:r>
      <w:r w:rsidRPr="00844F6D">
        <w:rPr>
          <w:rFonts w:cs="IRMitra"/>
          <w:color w:val="000000" w:themeColor="text1"/>
          <w:sz w:val="28"/>
          <w:rtl/>
        </w:rPr>
        <w:t xml:space="preserve"> جُعْرُورٍ </w:t>
      </w:r>
      <w:r>
        <w:rPr>
          <w:rFonts w:cs="IRMitra" w:hint="cs"/>
          <w:color w:val="000000" w:themeColor="text1"/>
          <w:sz w:val="28"/>
          <w:rtl/>
        </w:rPr>
        <w:t xml:space="preserve">» نیز خرمای پست و نامرغوبی است که در همان روایت مذکور از پیامبر نیز بدان اشاره شده است. </w:t>
      </w:r>
      <w:r w:rsidR="00630FDD">
        <w:rPr>
          <w:rFonts w:cs="IRMitra" w:hint="cs"/>
          <w:color w:val="000000" w:themeColor="text1"/>
          <w:sz w:val="28"/>
          <w:rtl/>
        </w:rPr>
        <w:t>«</w:t>
      </w:r>
      <w:r>
        <w:rPr>
          <w:rFonts w:cs="IRMitra" w:hint="cs"/>
          <w:color w:val="000000" w:themeColor="text1"/>
          <w:sz w:val="28"/>
          <w:rtl/>
        </w:rPr>
        <w:t>جعرور</w:t>
      </w:r>
      <w:r w:rsidR="00630FDD">
        <w:rPr>
          <w:rFonts w:cs="IRMitra" w:hint="cs"/>
          <w:color w:val="000000" w:themeColor="text1"/>
          <w:sz w:val="28"/>
          <w:rtl/>
        </w:rPr>
        <w:t>»</w:t>
      </w:r>
      <w:r>
        <w:rPr>
          <w:rFonts w:cs="IRMitra" w:hint="cs"/>
          <w:color w:val="000000" w:themeColor="text1"/>
          <w:sz w:val="28"/>
          <w:rtl/>
        </w:rPr>
        <w:t xml:space="preserve"> به معنای سوسک است و در عامه «جعرور» ذکر شده است ولی در این روایت «</w:t>
      </w:r>
      <w:r w:rsidRPr="0038416E">
        <w:rPr>
          <w:rFonts w:cs="IRMitra"/>
          <w:color w:val="000000" w:themeColor="text1"/>
          <w:sz w:val="28"/>
          <w:rtl/>
        </w:rPr>
        <w:t xml:space="preserve"> </w:t>
      </w:r>
      <w:r>
        <w:rPr>
          <w:rFonts w:cs="IRMitra"/>
          <w:color w:val="000000" w:themeColor="text1"/>
          <w:sz w:val="28"/>
          <w:rtl/>
        </w:rPr>
        <w:t>أُمُّ جُعْرُورٍ</w:t>
      </w:r>
      <w:r>
        <w:rPr>
          <w:rFonts w:cs="IRMitra" w:hint="cs"/>
          <w:color w:val="000000" w:themeColor="text1"/>
          <w:sz w:val="28"/>
          <w:rtl/>
        </w:rPr>
        <w:t>» گفته شده است. ظاهرا عده</w:t>
      </w:r>
      <w:r>
        <w:rPr>
          <w:rFonts w:cs="IRMitra"/>
          <w:color w:val="000000" w:themeColor="text1"/>
          <w:sz w:val="28"/>
          <w:rtl/>
        </w:rPr>
        <w:softHyphen/>
      </w:r>
      <w:r>
        <w:rPr>
          <w:rFonts w:cs="IRMitra" w:hint="cs"/>
          <w:color w:val="000000" w:themeColor="text1"/>
          <w:sz w:val="28"/>
          <w:rtl/>
        </w:rPr>
        <w:t>ای که زکات خود را به پیامبر پرداخت می</w:t>
      </w:r>
      <w:r>
        <w:rPr>
          <w:rFonts w:cs="IRMitra"/>
          <w:color w:val="000000" w:themeColor="text1"/>
          <w:sz w:val="28"/>
          <w:rtl/>
        </w:rPr>
        <w:softHyphen/>
      </w:r>
      <w:r>
        <w:rPr>
          <w:rFonts w:cs="IRMitra" w:hint="cs"/>
          <w:color w:val="000000" w:themeColor="text1"/>
          <w:sz w:val="28"/>
          <w:rtl/>
        </w:rPr>
        <w:t>کردند بدترین خرمایی که داشتند را به عنوان زکات خدمت رسول الله می</w:t>
      </w:r>
      <w:r>
        <w:rPr>
          <w:rFonts w:cs="IRMitra"/>
          <w:color w:val="000000" w:themeColor="text1"/>
          <w:sz w:val="28"/>
          <w:rtl/>
        </w:rPr>
        <w:softHyphen/>
      </w:r>
      <w:r>
        <w:rPr>
          <w:rFonts w:cs="IRMitra" w:hint="cs"/>
          <w:color w:val="000000" w:themeColor="text1"/>
          <w:sz w:val="28"/>
          <w:rtl/>
        </w:rPr>
        <w:t>آوردند این خرماها مالیت داشته ولی کیفیت آن فاصله زیادی نسبت به خرماهای مرغوب داشته است و حضرت دستور می</w:t>
      </w:r>
      <w:r>
        <w:rPr>
          <w:rFonts w:cs="IRMitra"/>
          <w:color w:val="000000" w:themeColor="text1"/>
          <w:sz w:val="28"/>
          <w:rtl/>
        </w:rPr>
        <w:softHyphen/>
      </w:r>
      <w:r>
        <w:rPr>
          <w:rFonts w:cs="IRMitra" w:hint="cs"/>
          <w:color w:val="000000" w:themeColor="text1"/>
          <w:sz w:val="28"/>
          <w:rtl/>
        </w:rPr>
        <w:t>دهند که از خرماهای اینچنینی زکات گرفته نشود تا آنان اینچنین خرمایی را به عنوان زکات نیاورند.</w:t>
      </w:r>
    </w:p>
    <w:p w14:paraId="1E51AEC2" w14:textId="77777777" w:rsidR="00E60035" w:rsidRDefault="00E60035" w:rsidP="00E60035">
      <w:pPr>
        <w:ind w:firstLine="0"/>
        <w:rPr>
          <w:rFonts w:cs="IRMitra"/>
          <w:color w:val="000000" w:themeColor="text1"/>
          <w:sz w:val="28"/>
          <w:rtl/>
        </w:rPr>
      </w:pPr>
      <w:r>
        <w:rPr>
          <w:rFonts w:cs="IRMitra" w:hint="cs"/>
          <w:color w:val="000000" w:themeColor="text1"/>
          <w:sz w:val="28"/>
          <w:rtl/>
        </w:rPr>
        <w:lastRenderedPageBreak/>
        <w:t>وجه استدلال به این روایت با توجه به آنچه آقای هاشمی گفته</w:t>
      </w:r>
      <w:r>
        <w:rPr>
          <w:rFonts w:cs="IRMitra"/>
          <w:color w:val="000000" w:themeColor="text1"/>
          <w:sz w:val="28"/>
          <w:rtl/>
        </w:rPr>
        <w:softHyphen/>
      </w:r>
      <w:r>
        <w:rPr>
          <w:rFonts w:cs="IRMitra" w:hint="cs"/>
          <w:color w:val="000000" w:themeColor="text1"/>
          <w:sz w:val="28"/>
          <w:rtl/>
        </w:rPr>
        <w:t>اند این است که در ذیل روایت آمده است که یک «عذق» و یا بیشتر به نگهبان داده شود زیرا وی وظیفه حفاظت از محصول را داشته است و این در واقع به عنوان اجرتی برای نگهبان بوده است و تعلیلی که دارد نشان می</w:t>
      </w:r>
      <w:r>
        <w:rPr>
          <w:rFonts w:cs="IRMitra"/>
          <w:color w:val="000000" w:themeColor="text1"/>
          <w:sz w:val="28"/>
          <w:rtl/>
        </w:rPr>
        <w:softHyphen/>
      </w:r>
      <w:r>
        <w:rPr>
          <w:rFonts w:cs="IRMitra" w:hint="cs"/>
          <w:color w:val="000000" w:themeColor="text1"/>
          <w:sz w:val="28"/>
          <w:rtl/>
        </w:rPr>
        <w:t>دهد که می</w:t>
      </w:r>
      <w:r>
        <w:rPr>
          <w:rFonts w:cs="IRMitra"/>
          <w:color w:val="000000" w:themeColor="text1"/>
          <w:sz w:val="28"/>
          <w:rtl/>
        </w:rPr>
        <w:softHyphen/>
      </w:r>
      <w:r>
        <w:rPr>
          <w:rFonts w:cs="IRMitra" w:hint="cs"/>
          <w:color w:val="000000" w:themeColor="text1"/>
          <w:sz w:val="28"/>
          <w:rtl/>
        </w:rPr>
        <w:t>توان به مئونه</w:t>
      </w:r>
      <w:r>
        <w:rPr>
          <w:rFonts w:cs="IRMitra"/>
          <w:color w:val="000000" w:themeColor="text1"/>
          <w:sz w:val="28"/>
          <w:rtl/>
        </w:rPr>
        <w:softHyphen/>
      </w:r>
      <w:r>
        <w:rPr>
          <w:rFonts w:cs="IRMitra" w:hint="cs"/>
          <w:color w:val="000000" w:themeColor="text1"/>
          <w:sz w:val="28"/>
          <w:rtl/>
        </w:rPr>
        <w:t>های دیگر نیز تعمیم داد. در ادامه آقای هاشمی اشکال کرده است که این مئونه مربوط به مئونه لاحقه است زیرا نگهبانی از محصول هنگامی است که محصول رسیده باشد و شامل مئونه</w:t>
      </w:r>
      <w:r>
        <w:rPr>
          <w:rFonts w:cs="IRMitra"/>
          <w:color w:val="000000" w:themeColor="text1"/>
          <w:sz w:val="28"/>
          <w:rtl/>
        </w:rPr>
        <w:softHyphen/>
      </w:r>
      <w:r>
        <w:rPr>
          <w:rFonts w:cs="IRMitra" w:hint="cs"/>
          <w:color w:val="000000" w:themeColor="text1"/>
          <w:sz w:val="28"/>
          <w:rtl/>
        </w:rPr>
        <w:t>های سابقه نمی</w:t>
      </w:r>
      <w:r>
        <w:rPr>
          <w:rFonts w:cs="IRMitra"/>
          <w:color w:val="000000" w:themeColor="text1"/>
          <w:sz w:val="28"/>
          <w:rtl/>
        </w:rPr>
        <w:softHyphen/>
      </w:r>
      <w:r>
        <w:rPr>
          <w:rFonts w:cs="IRMitra" w:hint="cs"/>
          <w:color w:val="000000" w:themeColor="text1"/>
          <w:sz w:val="28"/>
          <w:rtl/>
        </w:rPr>
        <w:t>گردد. این اشکال مورد پذیرش قرار نمی</w:t>
      </w:r>
      <w:r>
        <w:rPr>
          <w:rFonts w:cs="IRMitra"/>
          <w:color w:val="000000" w:themeColor="text1"/>
          <w:sz w:val="28"/>
          <w:rtl/>
        </w:rPr>
        <w:softHyphen/>
      </w:r>
      <w:r>
        <w:rPr>
          <w:rFonts w:cs="IRMitra" w:hint="cs"/>
          <w:color w:val="000000" w:themeColor="text1"/>
          <w:sz w:val="28"/>
          <w:rtl/>
        </w:rPr>
        <w:t>گیرد و چنین جواب می</w:t>
      </w:r>
      <w:r>
        <w:rPr>
          <w:rFonts w:cs="IRMitra"/>
          <w:color w:val="000000" w:themeColor="text1"/>
          <w:sz w:val="28"/>
          <w:rtl/>
        </w:rPr>
        <w:softHyphen/>
      </w:r>
      <w:r>
        <w:rPr>
          <w:rFonts w:cs="IRMitra" w:hint="cs"/>
          <w:color w:val="000000" w:themeColor="text1"/>
          <w:sz w:val="28"/>
          <w:rtl/>
        </w:rPr>
        <w:t>دهند که کشتزار قبل از انعقاد ثمره نیز نیازمند نگهبان است ولی اجرت وی بعد از برداشت محصول پرداخت می</w:t>
      </w:r>
      <w:r>
        <w:rPr>
          <w:rFonts w:cs="IRMitra"/>
          <w:color w:val="000000" w:themeColor="text1"/>
          <w:sz w:val="28"/>
          <w:rtl/>
        </w:rPr>
        <w:softHyphen/>
      </w:r>
      <w:r>
        <w:rPr>
          <w:rFonts w:cs="IRMitra" w:hint="cs"/>
          <w:color w:val="000000" w:themeColor="text1"/>
          <w:sz w:val="28"/>
          <w:rtl/>
        </w:rPr>
        <w:t xml:space="preserve">شود. </w:t>
      </w:r>
    </w:p>
    <w:p w14:paraId="3EAA1906" w14:textId="77777777" w:rsidR="00E60035" w:rsidRDefault="00E60035" w:rsidP="00E60035">
      <w:pPr>
        <w:spacing w:after="240"/>
        <w:ind w:firstLine="0"/>
        <w:rPr>
          <w:rFonts w:cs="IRMitra"/>
          <w:color w:val="000000" w:themeColor="text1"/>
          <w:sz w:val="28"/>
          <w:rtl/>
        </w:rPr>
      </w:pPr>
      <w:r>
        <w:rPr>
          <w:rFonts w:cs="IRMitra" w:hint="cs"/>
          <w:color w:val="000000" w:themeColor="text1"/>
          <w:sz w:val="28"/>
          <w:rtl/>
        </w:rPr>
        <w:t>آقای هاشمی بعد از توضیحاتی که درباره این روایت می</w:t>
      </w:r>
      <w:r>
        <w:rPr>
          <w:rFonts w:cs="IRMitra"/>
          <w:color w:val="000000" w:themeColor="text1"/>
          <w:sz w:val="28"/>
          <w:rtl/>
        </w:rPr>
        <w:softHyphen/>
      </w:r>
      <w:r>
        <w:rPr>
          <w:rFonts w:cs="IRMitra" w:hint="cs"/>
          <w:color w:val="000000" w:themeColor="text1"/>
          <w:sz w:val="28"/>
          <w:rtl/>
        </w:rPr>
        <w:t>دهند در پایان اینچنین نتیجه</w:t>
      </w:r>
      <w:r>
        <w:rPr>
          <w:rFonts w:cs="IRMitra"/>
          <w:color w:val="000000" w:themeColor="text1"/>
          <w:sz w:val="28"/>
          <w:rtl/>
        </w:rPr>
        <w:softHyphen/>
      </w:r>
      <w:r>
        <w:rPr>
          <w:rFonts w:cs="IRMitra" w:hint="cs"/>
          <w:color w:val="000000" w:themeColor="text1"/>
          <w:sz w:val="28"/>
          <w:rtl/>
        </w:rPr>
        <w:t>گیری می</w:t>
      </w:r>
      <w:r>
        <w:rPr>
          <w:rFonts w:cs="IRMitra"/>
          <w:color w:val="000000" w:themeColor="text1"/>
          <w:sz w:val="28"/>
          <w:rtl/>
        </w:rPr>
        <w:softHyphen/>
      </w:r>
      <w:r>
        <w:rPr>
          <w:rFonts w:cs="IRMitra" w:hint="cs"/>
          <w:color w:val="000000" w:themeColor="text1"/>
          <w:sz w:val="28"/>
          <w:rtl/>
        </w:rPr>
        <w:t>کنند:</w:t>
      </w:r>
    </w:p>
    <w:p w14:paraId="1E8EDF23" w14:textId="77777777" w:rsidR="00E60035" w:rsidRPr="000D5D86" w:rsidRDefault="00E60035" w:rsidP="00E60035">
      <w:pPr>
        <w:ind w:left="1440" w:firstLine="0"/>
        <w:rPr>
          <w:rFonts w:cs="IRMitra"/>
          <w:i/>
          <w:iCs/>
          <w:color w:val="000000" w:themeColor="text1"/>
          <w:sz w:val="28"/>
          <w:rtl/>
        </w:rPr>
      </w:pPr>
      <w:r>
        <w:rPr>
          <w:rFonts w:cs="IRMitra" w:hint="cs"/>
          <w:color w:val="0070C0"/>
          <w:sz w:val="28"/>
          <w:rtl/>
        </w:rPr>
        <w:t>ف</w:t>
      </w:r>
      <w:r w:rsidRPr="00846AEE">
        <w:rPr>
          <w:rFonts w:cs="IRMitra" w:hint="cs"/>
          <w:color w:val="0070C0"/>
          <w:sz w:val="28"/>
          <w:rtl/>
        </w:rPr>
        <w:t>الانصاف</w:t>
      </w:r>
      <w:r>
        <w:rPr>
          <w:rFonts w:cs="IRMitra" w:hint="cs"/>
          <w:color w:val="0070C0"/>
          <w:sz w:val="28"/>
          <w:rtl/>
        </w:rPr>
        <w:t>:</w:t>
      </w:r>
      <w:r w:rsidRPr="00846AEE">
        <w:rPr>
          <w:rFonts w:cs="IRMitra" w:hint="cs"/>
          <w:color w:val="0070C0"/>
          <w:sz w:val="28"/>
          <w:rtl/>
        </w:rPr>
        <w:t>انّ</w:t>
      </w:r>
      <w:r>
        <w:rPr>
          <w:rFonts w:cs="IRMitra" w:hint="cs"/>
          <w:color w:val="0070C0"/>
          <w:sz w:val="28"/>
          <w:rtl/>
        </w:rPr>
        <w:t xml:space="preserve"> دلالة الروایه غیر قابلة للانکار</w:t>
      </w:r>
      <w:r>
        <w:rPr>
          <w:rStyle w:val="FootnoteReference"/>
          <w:rFonts w:cs="IRMitra"/>
          <w:color w:val="0070C0"/>
          <w:sz w:val="28"/>
          <w:rtl/>
        </w:rPr>
        <w:footnoteReference w:id="2"/>
      </w:r>
      <w:r w:rsidRPr="00846AEE">
        <w:rPr>
          <w:rFonts w:cs="IRMitra" w:hint="cs"/>
          <w:color w:val="0070C0"/>
          <w:sz w:val="28"/>
          <w:rtl/>
        </w:rPr>
        <w:t xml:space="preserve"> علی استثنا</w:t>
      </w:r>
      <w:r>
        <w:rPr>
          <w:rFonts w:cs="IRMitra" w:hint="cs"/>
          <w:color w:val="0070C0"/>
          <w:sz w:val="28"/>
          <w:rtl/>
        </w:rPr>
        <w:t>ء المؤ</w:t>
      </w:r>
      <w:r w:rsidRPr="00846AEE">
        <w:rPr>
          <w:rFonts w:cs="IRMitra" w:hint="cs"/>
          <w:color w:val="0070C0"/>
          <w:sz w:val="28"/>
          <w:rtl/>
        </w:rPr>
        <w:t xml:space="preserve">ن حتی </w:t>
      </w:r>
      <w:r>
        <w:rPr>
          <w:rFonts w:cs="IRMitra" w:hint="cs"/>
          <w:color w:val="0070C0"/>
          <w:sz w:val="28"/>
          <w:rtl/>
        </w:rPr>
        <w:t>السابقه علی زمان الخرص و هی مؤ</w:t>
      </w:r>
      <w:r w:rsidRPr="00846AEE">
        <w:rPr>
          <w:rFonts w:cs="IRMitra" w:hint="cs"/>
          <w:color w:val="0070C0"/>
          <w:sz w:val="28"/>
          <w:rtl/>
        </w:rPr>
        <w:t xml:space="preserve">ن ما قبل </w:t>
      </w:r>
      <w:r>
        <w:rPr>
          <w:rFonts w:cs="IRMitra" w:hint="cs"/>
          <w:color w:val="0070C0"/>
          <w:sz w:val="28"/>
          <w:rtl/>
        </w:rPr>
        <w:t>ال</w:t>
      </w:r>
      <w:r w:rsidRPr="00846AEE">
        <w:rPr>
          <w:rFonts w:cs="IRMitra" w:hint="cs"/>
          <w:color w:val="0070C0"/>
          <w:sz w:val="28"/>
          <w:rtl/>
        </w:rPr>
        <w:t>تعل</w:t>
      </w:r>
      <w:r>
        <w:rPr>
          <w:rFonts w:cs="IRMitra" w:hint="cs"/>
          <w:color w:val="0070C0"/>
          <w:sz w:val="28"/>
          <w:rtl/>
        </w:rPr>
        <w:t>ّق</w:t>
      </w:r>
      <w:r>
        <w:rPr>
          <w:rStyle w:val="FootnoteReference"/>
          <w:rFonts w:cs="IRMitra"/>
          <w:color w:val="0070C0"/>
          <w:sz w:val="28"/>
          <w:rtl/>
        </w:rPr>
        <w:footnoteReference w:id="3"/>
      </w:r>
    </w:p>
    <w:p w14:paraId="6A130107"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t>نکته</w:t>
      </w:r>
      <w:r>
        <w:rPr>
          <w:rFonts w:cs="IRMitra"/>
          <w:color w:val="000000" w:themeColor="text1"/>
          <w:sz w:val="28"/>
          <w:rtl/>
        </w:rPr>
        <w:softHyphen/>
      </w:r>
      <w:r>
        <w:rPr>
          <w:rFonts w:cs="IRMitra" w:hint="cs"/>
          <w:color w:val="000000" w:themeColor="text1"/>
          <w:sz w:val="28"/>
          <w:rtl/>
        </w:rPr>
        <w:t>ی دیگری که آقای هاشمی برای اثبات اینکه هزینه</w:t>
      </w:r>
      <w:r>
        <w:rPr>
          <w:rFonts w:cs="IRMitra"/>
          <w:color w:val="000000" w:themeColor="text1"/>
          <w:sz w:val="28"/>
          <w:rtl/>
        </w:rPr>
        <w:softHyphen/>
      </w:r>
      <w:r>
        <w:rPr>
          <w:rFonts w:cs="IRMitra" w:hint="cs"/>
          <w:color w:val="000000" w:themeColor="text1"/>
          <w:sz w:val="28"/>
          <w:rtl/>
        </w:rPr>
        <w:t>های نگهبانی برای بعد از تعلق زکات نیست بدان اشاره می</w:t>
      </w:r>
      <w:r>
        <w:rPr>
          <w:rFonts w:cs="IRMitra"/>
          <w:color w:val="000000" w:themeColor="text1"/>
          <w:sz w:val="28"/>
          <w:rtl/>
        </w:rPr>
        <w:softHyphen/>
      </w:r>
      <w:r>
        <w:rPr>
          <w:rFonts w:cs="IRMitra" w:hint="cs"/>
          <w:color w:val="000000" w:themeColor="text1"/>
          <w:sz w:val="28"/>
          <w:rtl/>
        </w:rPr>
        <w:t>کند این است که این آیه درباره خرص است و زمان خرص قبل از زمان چیدن و درو کردن است و چون خرص برای زمان قبل از چیدن محصول است مراد از مئونه در این روایت مئونه</w:t>
      </w:r>
      <w:r>
        <w:rPr>
          <w:rFonts w:cs="IRMitra"/>
          <w:color w:val="000000" w:themeColor="text1"/>
          <w:sz w:val="28"/>
          <w:rtl/>
        </w:rPr>
        <w:softHyphen/>
      </w:r>
      <w:r>
        <w:rPr>
          <w:rFonts w:cs="IRMitra" w:hint="cs"/>
          <w:color w:val="000000" w:themeColor="text1"/>
          <w:sz w:val="28"/>
          <w:rtl/>
        </w:rPr>
        <w:t>های سابقه است.</w:t>
      </w:r>
    </w:p>
    <w:p w14:paraId="761B5609" w14:textId="77777777" w:rsidR="00E60035" w:rsidRDefault="00E60035" w:rsidP="00E60035">
      <w:pPr>
        <w:rPr>
          <w:rFonts w:cs="IRMitra"/>
          <w:color w:val="000000" w:themeColor="text1"/>
          <w:sz w:val="28"/>
          <w:rtl/>
        </w:rPr>
      </w:pPr>
      <w:r>
        <w:rPr>
          <w:rFonts w:cs="IRMitra" w:hint="cs"/>
          <w:color w:val="000000" w:themeColor="text1"/>
          <w:sz w:val="28"/>
          <w:rtl/>
        </w:rPr>
        <w:t>مراد ایشان از بیان این مطلب معلوم نیست زیرا این روایت اگر مربوط به زمان خرص باشد، دلالتی ندارد که استثنای مئونه</w:t>
      </w:r>
      <w:r>
        <w:rPr>
          <w:rFonts w:cs="IRMitra"/>
          <w:color w:val="000000" w:themeColor="text1"/>
          <w:sz w:val="28"/>
          <w:rtl/>
        </w:rPr>
        <w:softHyphen/>
      </w:r>
      <w:r>
        <w:rPr>
          <w:rFonts w:cs="IRMitra" w:hint="cs"/>
          <w:color w:val="000000" w:themeColor="text1"/>
          <w:sz w:val="28"/>
          <w:rtl/>
        </w:rPr>
        <w:t>های قبل از زمان تعلق زکات را شامل می</w:t>
      </w:r>
      <w:r>
        <w:rPr>
          <w:rFonts w:cs="IRMitra"/>
          <w:color w:val="000000" w:themeColor="text1"/>
          <w:sz w:val="28"/>
          <w:rtl/>
        </w:rPr>
        <w:softHyphen/>
      </w:r>
      <w:r>
        <w:rPr>
          <w:rFonts w:cs="IRMitra" w:hint="cs"/>
          <w:color w:val="000000" w:themeColor="text1"/>
          <w:sz w:val="28"/>
          <w:rtl/>
        </w:rPr>
        <w:t>گردد؛ زیرا خرص نیز بعد از تعلق زکات و انعقاد ثمره رخ می</w:t>
      </w:r>
      <w:r>
        <w:rPr>
          <w:rFonts w:cs="IRMitra"/>
          <w:color w:val="000000" w:themeColor="text1"/>
          <w:sz w:val="28"/>
          <w:rtl/>
        </w:rPr>
        <w:softHyphen/>
      </w:r>
      <w:r>
        <w:rPr>
          <w:rFonts w:cs="IRMitra" w:hint="cs"/>
          <w:color w:val="000000" w:themeColor="text1"/>
          <w:sz w:val="28"/>
          <w:rtl/>
        </w:rPr>
        <w:t>داده است و تا زمانی که انعقاد ثمره رخ نداده است که خرصی صورت نمی</w:t>
      </w:r>
      <w:r>
        <w:rPr>
          <w:rFonts w:cs="IRMitra"/>
          <w:color w:val="000000" w:themeColor="text1"/>
          <w:sz w:val="28"/>
          <w:rtl/>
        </w:rPr>
        <w:softHyphen/>
      </w:r>
      <w:r>
        <w:rPr>
          <w:rFonts w:cs="IRMitra" w:hint="cs"/>
          <w:color w:val="000000" w:themeColor="text1"/>
          <w:sz w:val="28"/>
          <w:rtl/>
        </w:rPr>
        <w:t>گرفته است. پس توجه به این نکته که این روایت درباره خرص است پس این روایت بیانگر مئونه</w:t>
      </w:r>
      <w:r>
        <w:rPr>
          <w:rFonts w:cs="IRMitra"/>
          <w:color w:val="000000" w:themeColor="text1"/>
          <w:sz w:val="28"/>
          <w:rtl/>
        </w:rPr>
        <w:softHyphen/>
      </w:r>
      <w:r>
        <w:rPr>
          <w:rFonts w:cs="IRMitra" w:hint="cs"/>
          <w:color w:val="000000" w:themeColor="text1"/>
          <w:sz w:val="28"/>
          <w:rtl/>
        </w:rPr>
        <w:t>های سابقه است</w:t>
      </w:r>
      <w:r w:rsidR="00630FDD">
        <w:rPr>
          <w:rFonts w:cs="IRMitra" w:hint="cs"/>
          <w:color w:val="000000" w:themeColor="text1"/>
          <w:sz w:val="28"/>
          <w:rtl/>
        </w:rPr>
        <w:t>،</w:t>
      </w:r>
      <w:r>
        <w:rPr>
          <w:rFonts w:cs="IRMitra" w:hint="cs"/>
          <w:color w:val="000000" w:themeColor="text1"/>
          <w:sz w:val="28"/>
          <w:rtl/>
        </w:rPr>
        <w:t xml:space="preserve"> نادرست است. همچنین در تعبیری که پیشتر اشاره شد ایشان گوید«</w:t>
      </w:r>
      <w:r w:rsidRPr="009F7023">
        <w:rPr>
          <w:rFonts w:cs="IRMitra" w:hint="cs"/>
          <w:color w:val="0070C0"/>
          <w:sz w:val="28"/>
          <w:rtl/>
        </w:rPr>
        <w:t xml:space="preserve"> </w:t>
      </w:r>
      <w:r w:rsidRPr="00846AEE">
        <w:rPr>
          <w:rFonts w:cs="IRMitra" w:hint="cs"/>
          <w:color w:val="0070C0"/>
          <w:sz w:val="28"/>
          <w:rtl/>
        </w:rPr>
        <w:t xml:space="preserve">حتی </w:t>
      </w:r>
      <w:r>
        <w:rPr>
          <w:rFonts w:cs="IRMitra" w:hint="cs"/>
          <w:color w:val="0070C0"/>
          <w:sz w:val="28"/>
          <w:rtl/>
        </w:rPr>
        <w:t>السابقه علی زمان الخرص و هی مؤ</w:t>
      </w:r>
      <w:r w:rsidRPr="00846AEE">
        <w:rPr>
          <w:rFonts w:cs="IRMitra" w:hint="cs"/>
          <w:color w:val="0070C0"/>
          <w:sz w:val="28"/>
          <w:rtl/>
        </w:rPr>
        <w:t xml:space="preserve">ن ما قبل </w:t>
      </w:r>
      <w:r>
        <w:rPr>
          <w:rFonts w:cs="IRMitra" w:hint="cs"/>
          <w:color w:val="0070C0"/>
          <w:sz w:val="28"/>
          <w:rtl/>
        </w:rPr>
        <w:t>ال</w:t>
      </w:r>
      <w:r w:rsidRPr="00846AEE">
        <w:rPr>
          <w:rFonts w:cs="IRMitra" w:hint="cs"/>
          <w:color w:val="0070C0"/>
          <w:sz w:val="28"/>
          <w:rtl/>
        </w:rPr>
        <w:t>تعل</w:t>
      </w:r>
      <w:r>
        <w:rPr>
          <w:rFonts w:cs="IRMitra" w:hint="cs"/>
          <w:color w:val="0070C0"/>
          <w:sz w:val="28"/>
          <w:rtl/>
        </w:rPr>
        <w:t>ّق</w:t>
      </w:r>
      <w:r>
        <w:rPr>
          <w:rFonts w:cs="IRMitra" w:hint="cs"/>
          <w:color w:val="000000" w:themeColor="text1"/>
          <w:sz w:val="28"/>
          <w:rtl/>
        </w:rPr>
        <w:t xml:space="preserve"> » ایشان به اشتباه در ذهن داشته</w:t>
      </w:r>
      <w:r>
        <w:rPr>
          <w:rFonts w:cs="IRMitra"/>
          <w:color w:val="000000" w:themeColor="text1"/>
          <w:sz w:val="28"/>
          <w:rtl/>
        </w:rPr>
        <w:softHyphen/>
      </w:r>
      <w:r>
        <w:rPr>
          <w:rFonts w:cs="IRMitra" w:hint="cs"/>
          <w:color w:val="000000" w:themeColor="text1"/>
          <w:sz w:val="28"/>
          <w:rtl/>
        </w:rPr>
        <w:t>اند که اگر چیزی متعلق به قبل از زمان خرص باشد به معنای این است که مربوط به قبل از زمان تعلق زکات است در صورتی که ملازمه</w:t>
      </w:r>
      <w:r>
        <w:rPr>
          <w:rFonts w:cs="IRMitra"/>
          <w:color w:val="000000" w:themeColor="text1"/>
          <w:sz w:val="28"/>
          <w:rtl/>
        </w:rPr>
        <w:softHyphen/>
      </w:r>
      <w:r>
        <w:rPr>
          <w:rFonts w:cs="IRMitra" w:hint="cs"/>
          <w:color w:val="000000" w:themeColor="text1"/>
          <w:sz w:val="28"/>
          <w:rtl/>
        </w:rPr>
        <w:t>ای بین این دو نیست و ممکن است قبل از زمان خرص باشد و بعد از زمان تعلق زکات باشد. مگر اینچنین توجیه کنیم که ایشان این طوری می خواهند بگویند که خرص اول زمان تعلق است به همین دلیل چون حارس  قبل از این تعلق از مال محافظت می</w:t>
      </w:r>
      <w:r>
        <w:rPr>
          <w:rFonts w:cs="IRMitra"/>
          <w:color w:val="000000" w:themeColor="text1"/>
          <w:sz w:val="28"/>
          <w:rtl/>
        </w:rPr>
        <w:softHyphen/>
      </w:r>
      <w:r>
        <w:rPr>
          <w:rFonts w:cs="IRMitra" w:hint="cs"/>
          <w:color w:val="000000" w:themeColor="text1"/>
          <w:sz w:val="28"/>
          <w:rtl/>
        </w:rPr>
        <w:t>کرده مناسب است الان چیزی به او داده بشود اگر این باشد اشکال ندارد.</w:t>
      </w:r>
    </w:p>
    <w:p w14:paraId="11C09813" w14:textId="77777777" w:rsidR="00E60035" w:rsidRDefault="00E60035" w:rsidP="00E60035">
      <w:pPr>
        <w:rPr>
          <w:rFonts w:cs="IRMitra"/>
          <w:color w:val="000000" w:themeColor="text1"/>
          <w:sz w:val="28"/>
          <w:rtl/>
        </w:rPr>
      </w:pPr>
      <w:r>
        <w:rPr>
          <w:rFonts w:cs="IRMitra" w:hint="cs"/>
          <w:color w:val="000000" w:themeColor="text1"/>
          <w:sz w:val="28"/>
          <w:rtl/>
        </w:rPr>
        <w:t>اشکال اصلی که به کلام آقای هاشمی وارد می</w:t>
      </w:r>
      <w:r>
        <w:rPr>
          <w:rFonts w:cs="IRMitra"/>
          <w:color w:val="000000" w:themeColor="text1"/>
          <w:sz w:val="28"/>
          <w:rtl/>
        </w:rPr>
        <w:softHyphen/>
      </w:r>
      <w:r>
        <w:rPr>
          <w:rFonts w:cs="IRMitra" w:hint="cs"/>
          <w:color w:val="000000" w:themeColor="text1"/>
          <w:sz w:val="28"/>
          <w:rtl/>
        </w:rPr>
        <w:t>شود این است که ظاهرا ایشان روایت را به صورت کامل ندیده</w:t>
      </w:r>
      <w:r>
        <w:rPr>
          <w:rFonts w:cs="IRMitra"/>
          <w:color w:val="000000" w:themeColor="text1"/>
          <w:sz w:val="28"/>
          <w:rtl/>
        </w:rPr>
        <w:softHyphen/>
      </w:r>
      <w:r>
        <w:rPr>
          <w:rFonts w:cs="IRMitra" w:hint="cs"/>
          <w:color w:val="000000" w:themeColor="text1"/>
          <w:sz w:val="28"/>
          <w:rtl/>
        </w:rPr>
        <w:t>اند بلکه صرفا به وسائل مراجعه کرده</w:t>
      </w:r>
      <w:r>
        <w:rPr>
          <w:rFonts w:cs="IRMitra"/>
          <w:color w:val="000000" w:themeColor="text1"/>
          <w:sz w:val="28"/>
          <w:rtl/>
        </w:rPr>
        <w:softHyphen/>
      </w:r>
      <w:r>
        <w:rPr>
          <w:rFonts w:cs="IRMitra" w:hint="cs"/>
          <w:color w:val="000000" w:themeColor="text1"/>
          <w:sz w:val="28"/>
          <w:rtl/>
        </w:rPr>
        <w:t>اند و این روایت را مربوط به زمان خرص دانسته</w:t>
      </w:r>
      <w:r>
        <w:rPr>
          <w:rFonts w:cs="IRMitra"/>
          <w:color w:val="000000" w:themeColor="text1"/>
          <w:sz w:val="28"/>
          <w:rtl/>
        </w:rPr>
        <w:softHyphen/>
      </w:r>
      <w:r>
        <w:rPr>
          <w:rFonts w:cs="IRMitra" w:hint="cs"/>
          <w:color w:val="000000" w:themeColor="text1"/>
          <w:sz w:val="28"/>
          <w:rtl/>
        </w:rPr>
        <w:t>اند در صورتی که با مراجعه به منابع اصلی موضوع روایت کاملا مشخص است و امکان استدلال</w:t>
      </w:r>
      <w:r>
        <w:rPr>
          <w:rFonts w:cs="IRMitra"/>
          <w:color w:val="000000" w:themeColor="text1"/>
          <w:sz w:val="28"/>
          <w:rtl/>
        </w:rPr>
        <w:softHyphen/>
      </w:r>
      <w:r>
        <w:rPr>
          <w:rFonts w:cs="IRMitra" w:hint="cs"/>
          <w:color w:val="000000" w:themeColor="text1"/>
          <w:sz w:val="28"/>
          <w:rtl/>
        </w:rPr>
        <w:t>هایی که بیان شد وجود ندارد در جامع الاحادیث در شماره 12860 اینچنین آمده است:</w:t>
      </w:r>
    </w:p>
    <w:p w14:paraId="2496CDAC" w14:textId="77777777" w:rsidR="00E60035" w:rsidRPr="00E32998" w:rsidRDefault="00E60035" w:rsidP="00E60035">
      <w:pPr>
        <w:ind w:left="720" w:firstLine="0"/>
        <w:jc w:val="left"/>
        <w:rPr>
          <w:rFonts w:ascii="Noor_Nazli" w:eastAsia="Times New Roman" w:hAnsi="Noor_Nazli" w:cs="Times New Roman"/>
          <w:color w:val="3C3C3C"/>
          <w:sz w:val="24"/>
          <w:szCs w:val="24"/>
          <w:rtl/>
          <w:lang w:bidi="ar"/>
        </w:rPr>
      </w:pPr>
      <w:r w:rsidRPr="00E32998">
        <w:rPr>
          <w:rFonts w:cs="IRMitra"/>
          <w:color w:val="000000" w:themeColor="text1"/>
          <w:sz w:val="28"/>
          <w:rtl/>
        </w:rPr>
        <w:lastRenderedPageBreak/>
        <w:t>عَلِيُّ بْنُ إِبْرَاهِيمَ‌</w:t>
      </w:r>
      <w:r w:rsidRPr="00E32998">
        <w:rPr>
          <w:rFonts w:cs="IRMitra"/>
          <w:color w:val="000000" w:themeColor="text1"/>
          <w:sz w:val="28"/>
          <w:rtl/>
          <w:lang w:bidi="ar"/>
        </w:rPr>
        <w:t xml:space="preserve"> </w:t>
      </w:r>
      <w:r w:rsidRPr="00E32998">
        <w:rPr>
          <w:rFonts w:cs="IRMitra"/>
          <w:color w:val="000000" w:themeColor="text1"/>
          <w:sz w:val="28"/>
          <w:rtl/>
        </w:rPr>
        <w:t>عَنْ</w:t>
      </w:r>
      <w:r w:rsidRPr="00E32998">
        <w:rPr>
          <w:rFonts w:cs="IRMitra"/>
          <w:color w:val="000000" w:themeColor="text1"/>
          <w:sz w:val="28"/>
          <w:rtl/>
          <w:lang w:bidi="ar"/>
        </w:rPr>
        <w:t xml:space="preserve"> </w:t>
      </w:r>
      <w:r w:rsidRPr="00E32998">
        <w:rPr>
          <w:rFonts w:cs="IRMitra"/>
          <w:color w:val="000000" w:themeColor="text1"/>
          <w:sz w:val="28"/>
          <w:rtl/>
        </w:rPr>
        <w:t>أَبِيهِ‌</w:t>
      </w:r>
      <w:r w:rsidRPr="00E32998">
        <w:rPr>
          <w:rFonts w:cs="IRMitra"/>
          <w:color w:val="000000" w:themeColor="text1"/>
          <w:sz w:val="28"/>
          <w:rtl/>
          <w:lang w:bidi="ar"/>
        </w:rPr>
        <w:t xml:space="preserve"> </w:t>
      </w:r>
      <w:r w:rsidRPr="00E32998">
        <w:rPr>
          <w:rFonts w:cs="IRMitra"/>
          <w:color w:val="000000" w:themeColor="text1"/>
          <w:sz w:val="28"/>
          <w:rtl/>
        </w:rPr>
        <w:t>عَنْ</w:t>
      </w:r>
      <w:r w:rsidRPr="00E32998">
        <w:rPr>
          <w:rFonts w:cs="IRMitra"/>
          <w:color w:val="000000" w:themeColor="text1"/>
          <w:sz w:val="28"/>
          <w:rtl/>
          <w:lang w:bidi="ar"/>
        </w:rPr>
        <w:t xml:space="preserve"> </w:t>
      </w:r>
      <w:r w:rsidRPr="00E32998">
        <w:rPr>
          <w:rFonts w:cs="IRMitra"/>
          <w:color w:val="000000" w:themeColor="text1"/>
          <w:sz w:val="28"/>
          <w:rtl/>
        </w:rPr>
        <w:t>حَمَّادِ</w:t>
      </w:r>
      <w:r w:rsidRPr="00E32998">
        <w:rPr>
          <w:rFonts w:cs="IRMitra"/>
          <w:color w:val="000000" w:themeColor="text1"/>
          <w:sz w:val="28"/>
          <w:rtl/>
          <w:lang w:bidi="ar"/>
        </w:rPr>
        <w:t xml:space="preserve"> </w:t>
      </w:r>
      <w:r w:rsidRPr="00E32998">
        <w:rPr>
          <w:rFonts w:cs="IRMitra"/>
          <w:color w:val="000000" w:themeColor="text1"/>
          <w:sz w:val="28"/>
          <w:rtl/>
        </w:rPr>
        <w:t>بْنِ عِيسَى</w:t>
      </w:r>
      <w:r w:rsidRPr="00E32998">
        <w:rPr>
          <w:rFonts w:cs="IRMitra"/>
          <w:color w:val="000000" w:themeColor="text1"/>
          <w:sz w:val="28"/>
          <w:rtl/>
          <w:lang w:bidi="ar"/>
        </w:rPr>
        <w:t xml:space="preserve"> </w:t>
      </w:r>
      <w:r w:rsidRPr="00E32998">
        <w:rPr>
          <w:rFonts w:cs="IRMitra"/>
          <w:color w:val="000000" w:themeColor="text1"/>
          <w:sz w:val="28"/>
          <w:rtl/>
        </w:rPr>
        <w:t>عَنْ</w:t>
      </w:r>
      <w:r w:rsidRPr="00E32998">
        <w:rPr>
          <w:rFonts w:cs="IRMitra"/>
          <w:color w:val="000000" w:themeColor="text1"/>
          <w:sz w:val="28"/>
          <w:rtl/>
          <w:lang w:bidi="ar"/>
        </w:rPr>
        <w:t xml:space="preserve"> </w:t>
      </w:r>
      <w:r w:rsidRPr="00E32998">
        <w:rPr>
          <w:rFonts w:cs="IRMitra"/>
          <w:color w:val="000000" w:themeColor="text1"/>
          <w:sz w:val="28"/>
          <w:rtl/>
        </w:rPr>
        <w:t>حَرِيزٍ</w:t>
      </w:r>
      <w:r w:rsidRPr="00E32998">
        <w:rPr>
          <w:rFonts w:cs="IRMitra"/>
          <w:color w:val="000000" w:themeColor="text1"/>
          <w:sz w:val="28"/>
          <w:rtl/>
          <w:lang w:bidi="ar"/>
        </w:rPr>
        <w:t xml:space="preserve"> </w:t>
      </w:r>
      <w:r w:rsidRPr="00E32998">
        <w:rPr>
          <w:rFonts w:cs="IRMitra"/>
          <w:color w:val="000000" w:themeColor="text1"/>
          <w:sz w:val="28"/>
          <w:rtl/>
        </w:rPr>
        <w:t>عَنْ</w:t>
      </w:r>
      <w:r w:rsidRPr="00E32998">
        <w:rPr>
          <w:rFonts w:cs="IRMitra"/>
          <w:color w:val="000000" w:themeColor="text1"/>
          <w:sz w:val="28"/>
          <w:rtl/>
          <w:lang w:bidi="ar"/>
        </w:rPr>
        <w:t xml:space="preserve"> </w:t>
      </w:r>
      <w:r w:rsidRPr="00E32998">
        <w:rPr>
          <w:rFonts w:cs="IRMitra"/>
          <w:color w:val="000000" w:themeColor="text1"/>
          <w:sz w:val="28"/>
          <w:rtl/>
        </w:rPr>
        <w:t>مُحَمَّدِ بْنِ</w:t>
      </w:r>
      <w:r w:rsidRPr="00E32998">
        <w:rPr>
          <w:rFonts w:cs="IRMitra"/>
          <w:color w:val="000000" w:themeColor="text1"/>
          <w:sz w:val="28"/>
          <w:rtl/>
          <w:lang w:bidi="ar"/>
        </w:rPr>
        <w:t xml:space="preserve"> </w:t>
      </w:r>
      <w:r w:rsidRPr="00E32998">
        <w:rPr>
          <w:rFonts w:cs="IRMitra"/>
          <w:color w:val="000000" w:themeColor="text1"/>
          <w:sz w:val="28"/>
          <w:rtl/>
        </w:rPr>
        <w:t>مُسْلِمٍ‌</w:t>
      </w:r>
      <w:r w:rsidRPr="00E32998">
        <w:rPr>
          <w:rFonts w:cs="IRMitra"/>
          <w:color w:val="000000" w:themeColor="text1"/>
          <w:sz w:val="28"/>
          <w:rtl/>
          <w:lang w:bidi="ar"/>
        </w:rPr>
        <w:t xml:space="preserve"> </w:t>
      </w:r>
      <w:r w:rsidRPr="00E32998">
        <w:rPr>
          <w:rFonts w:cs="IRMitra"/>
          <w:color w:val="000000" w:themeColor="text1"/>
          <w:sz w:val="28"/>
          <w:rtl/>
        </w:rPr>
        <w:t>قَالَ‌:</w:t>
      </w:r>
      <w:r w:rsidRPr="00E32998">
        <w:rPr>
          <w:rFonts w:cs="IRMitra"/>
          <w:color w:val="000000" w:themeColor="text1"/>
          <w:sz w:val="28"/>
          <w:rtl/>
          <w:lang w:bidi="ar"/>
        </w:rPr>
        <w:t xml:space="preserve"> </w:t>
      </w:r>
      <w:r w:rsidRPr="00E32998">
        <w:rPr>
          <w:rFonts w:cs="IRMitra"/>
          <w:color w:val="000000" w:themeColor="text1"/>
          <w:sz w:val="28"/>
          <w:rtl/>
        </w:rPr>
        <w:t>سَأَلْتُ</w:t>
      </w:r>
      <w:r w:rsidRPr="00E32998">
        <w:rPr>
          <w:rFonts w:cs="IRMitra"/>
          <w:color w:val="000000" w:themeColor="text1"/>
          <w:sz w:val="28"/>
          <w:rtl/>
          <w:lang w:bidi="ar"/>
        </w:rPr>
        <w:t xml:space="preserve"> </w:t>
      </w:r>
      <w:r w:rsidRPr="00E32998">
        <w:rPr>
          <w:rFonts w:cs="IRMitra"/>
          <w:color w:val="000000" w:themeColor="text1"/>
          <w:sz w:val="28"/>
          <w:rtl/>
        </w:rPr>
        <w:t>أَبَا عَبْدِ اَللَّهِ عَلَيْهِ اَلسَّلاَمُ‌</w:t>
      </w:r>
      <w:r w:rsidRPr="00E32998">
        <w:rPr>
          <w:rFonts w:cs="IRMitra"/>
          <w:color w:val="000000" w:themeColor="text1"/>
          <w:sz w:val="28"/>
          <w:rtl/>
          <w:lang w:bidi="ar"/>
        </w:rPr>
        <w:t xml:space="preserve"> </w:t>
      </w:r>
      <w:r w:rsidRPr="00E32998">
        <w:rPr>
          <w:rFonts w:cs="IRMitra"/>
          <w:color w:val="000000" w:themeColor="text1"/>
          <w:sz w:val="28"/>
          <w:rtl/>
        </w:rPr>
        <w:t>عَنِ اَلتَّمْرِ وَ اَلزَّبِيبِ مَا أَقَلُّ مَا تَجِبُ فِيهِ اَلزَّكَاةُ</w:t>
      </w:r>
      <w:r w:rsidRPr="00E32998">
        <w:rPr>
          <w:rFonts w:cs="IRMitra"/>
          <w:color w:val="000000" w:themeColor="text1"/>
          <w:sz w:val="28"/>
          <w:rtl/>
          <w:lang w:bidi="ar"/>
        </w:rPr>
        <w:t xml:space="preserve"> </w:t>
      </w:r>
      <w:r w:rsidRPr="00E32998">
        <w:rPr>
          <w:rFonts w:cs="IRMitra"/>
          <w:color w:val="000000" w:themeColor="text1"/>
          <w:sz w:val="28"/>
          <w:rtl/>
        </w:rPr>
        <w:t>فَقَالَ خَمْسَةُ أَوْسَاقٍ وَ يُتْرَكُ مِعَافَأْرَةٍ</w:t>
      </w:r>
      <w:r w:rsidRPr="00E32998">
        <w:rPr>
          <w:rFonts w:cs="IRMitra"/>
          <w:color w:val="000000" w:themeColor="text1"/>
          <w:sz w:val="28"/>
          <w:rtl/>
          <w:lang w:bidi="ar"/>
        </w:rPr>
        <w:t xml:space="preserve"> </w:t>
      </w:r>
      <w:r w:rsidRPr="00E32998">
        <w:rPr>
          <w:rFonts w:cs="IRMitra"/>
          <w:color w:val="000000" w:themeColor="text1"/>
          <w:sz w:val="28"/>
          <w:rtl/>
        </w:rPr>
        <w:t>وَ أُمُّ جُعْرُورٍ</w:t>
      </w:r>
      <w:r w:rsidRPr="00E32998">
        <w:rPr>
          <w:rFonts w:cs="IRMitra"/>
          <w:color w:val="000000" w:themeColor="text1"/>
          <w:sz w:val="28"/>
          <w:rtl/>
          <w:lang w:bidi="ar"/>
        </w:rPr>
        <w:t xml:space="preserve"> </w:t>
      </w:r>
      <w:r w:rsidRPr="007F6FAC">
        <w:rPr>
          <w:rFonts w:cs="IRMitra"/>
          <w:color w:val="000000" w:themeColor="text1"/>
          <w:sz w:val="28"/>
          <w:u w:val="single"/>
          <w:rtl/>
        </w:rPr>
        <w:t>لاَ يُزَكَّيَانِ</w:t>
      </w:r>
      <w:r w:rsidRPr="00E32998">
        <w:rPr>
          <w:rFonts w:cs="IRMitra"/>
          <w:color w:val="000000" w:themeColor="text1"/>
          <w:sz w:val="28"/>
          <w:rtl/>
        </w:rPr>
        <w:t xml:space="preserve"> وَ إِنْ كَثُرَا وَ يُتْرَكُ لِلْحَارِسِ</w:t>
      </w:r>
      <w:r w:rsidRPr="00E32998">
        <w:rPr>
          <w:rFonts w:cs="IRMitra"/>
          <w:color w:val="000000" w:themeColor="text1"/>
          <w:sz w:val="28"/>
          <w:rtl/>
          <w:lang w:bidi="ar"/>
        </w:rPr>
        <w:t xml:space="preserve"> </w:t>
      </w:r>
      <w:r w:rsidRPr="00E32998">
        <w:rPr>
          <w:rFonts w:cs="IRMitra"/>
          <w:color w:val="000000" w:themeColor="text1"/>
          <w:sz w:val="28"/>
          <w:rtl/>
        </w:rPr>
        <w:t>اَلْعَذْقُ</w:t>
      </w:r>
      <w:r w:rsidRPr="00E32998">
        <w:rPr>
          <w:rFonts w:cs="IRMitra"/>
          <w:color w:val="000000" w:themeColor="text1"/>
          <w:sz w:val="28"/>
          <w:rtl/>
          <w:lang w:bidi="ar"/>
        </w:rPr>
        <w:t xml:space="preserve"> </w:t>
      </w:r>
      <w:r w:rsidRPr="00E32998">
        <w:rPr>
          <w:rFonts w:cs="IRMitra"/>
          <w:color w:val="000000" w:themeColor="text1"/>
          <w:sz w:val="28"/>
          <w:rtl/>
        </w:rPr>
        <w:t>وَ اَلْعَذْقَانِ وَ اَلْحَارِسُ يَكُونُ فِي اَلنَّخْلِ يَنْظُرُهُ</w:t>
      </w:r>
      <w:r w:rsidRPr="00E32998">
        <w:rPr>
          <w:rFonts w:cs="IRMitra"/>
          <w:color w:val="000000" w:themeColor="text1"/>
          <w:sz w:val="28"/>
          <w:rtl/>
          <w:lang w:bidi="ar"/>
        </w:rPr>
        <w:t xml:space="preserve"> </w:t>
      </w:r>
      <w:r w:rsidRPr="00E32998">
        <w:rPr>
          <w:rFonts w:cs="IRMitra"/>
          <w:color w:val="000000" w:themeColor="text1"/>
          <w:sz w:val="28"/>
          <w:rtl/>
        </w:rPr>
        <w:t>فَيُتْرَكُ ذَلِكَ لِعِيَالِهِ‌</w:t>
      </w:r>
      <w:r w:rsidRPr="00E32998">
        <w:rPr>
          <w:rFonts w:ascii="Noor_Nazli" w:eastAsia="Times New Roman" w:hAnsi="Noor_Nazli" w:cs="Times New Roman"/>
          <w:color w:val="3C3C3C"/>
          <w:sz w:val="24"/>
          <w:szCs w:val="24"/>
          <w:vertAlign w:val="superscript"/>
          <w:rtl/>
          <w:lang w:bidi="ar"/>
        </w:rPr>
        <w:footnoteReference w:id="4"/>
      </w:r>
    </w:p>
    <w:p w14:paraId="485CFEE0" w14:textId="77777777" w:rsidR="00E60035" w:rsidRDefault="00E60035" w:rsidP="00E60035">
      <w:pPr>
        <w:rPr>
          <w:rFonts w:cs="IRMitra"/>
          <w:color w:val="000000" w:themeColor="text1"/>
          <w:sz w:val="28"/>
          <w:rtl/>
        </w:rPr>
      </w:pPr>
      <w:r>
        <w:rPr>
          <w:rFonts w:cs="IRMitra" w:hint="cs"/>
          <w:color w:val="000000" w:themeColor="text1"/>
          <w:sz w:val="28"/>
          <w:rtl/>
        </w:rPr>
        <w:t xml:space="preserve"> </w:t>
      </w:r>
    </w:p>
    <w:p w14:paraId="32AAA47A"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t>بعد از این روایت؛ نقلی دیگر از عیاشی ذکر  می</w:t>
      </w:r>
      <w:r>
        <w:rPr>
          <w:rFonts w:cs="IRMitra"/>
          <w:color w:val="000000" w:themeColor="text1"/>
          <w:sz w:val="28"/>
          <w:rtl/>
        </w:rPr>
        <w:softHyphen/>
      </w:r>
      <w:r>
        <w:rPr>
          <w:rFonts w:cs="IRMitra" w:hint="cs"/>
          <w:color w:val="000000" w:themeColor="text1"/>
          <w:sz w:val="28"/>
          <w:rtl/>
        </w:rPr>
        <w:t>کند:</w:t>
      </w:r>
    </w:p>
    <w:p w14:paraId="5774B2A3" w14:textId="77777777" w:rsidR="00E60035" w:rsidRDefault="00E60035" w:rsidP="00E60035">
      <w:pPr>
        <w:ind w:left="720" w:firstLine="0"/>
        <w:jc w:val="left"/>
        <w:rPr>
          <w:rFonts w:cs="IRMitra"/>
          <w:color w:val="000000" w:themeColor="text1"/>
          <w:sz w:val="28"/>
          <w:rtl/>
        </w:rPr>
      </w:pP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زُرَارَةَ‌</w:t>
      </w:r>
      <w:r w:rsidRPr="00B25949">
        <w:rPr>
          <w:rFonts w:cs="IRMitra"/>
          <w:color w:val="000000" w:themeColor="text1"/>
          <w:sz w:val="28"/>
          <w:rtl/>
          <w:lang w:bidi="ar"/>
        </w:rPr>
        <w:t xml:space="preserve"> </w:t>
      </w:r>
      <w:r w:rsidRPr="00B25949">
        <w:rPr>
          <w:rFonts w:cs="IRMitra"/>
          <w:color w:val="000000" w:themeColor="text1"/>
          <w:sz w:val="28"/>
          <w:rtl/>
        </w:rPr>
        <w:t>وَ</w:t>
      </w:r>
      <w:r w:rsidRPr="00B25949">
        <w:rPr>
          <w:rFonts w:cs="IRMitra"/>
          <w:color w:val="000000" w:themeColor="text1"/>
          <w:sz w:val="28"/>
          <w:rtl/>
          <w:lang w:bidi="ar"/>
        </w:rPr>
        <w:t xml:space="preserve"> </w:t>
      </w:r>
      <w:r w:rsidRPr="00B25949">
        <w:rPr>
          <w:rFonts w:cs="IRMitra"/>
          <w:color w:val="000000" w:themeColor="text1"/>
          <w:sz w:val="28"/>
          <w:rtl/>
        </w:rPr>
        <w:t>مُحَمَّدِ بْنِ مُسْلِمٍ‌</w:t>
      </w:r>
      <w:r w:rsidRPr="00B25949">
        <w:rPr>
          <w:rFonts w:cs="IRMitra"/>
          <w:color w:val="000000" w:themeColor="text1"/>
          <w:sz w:val="28"/>
          <w:rtl/>
          <w:lang w:bidi="ar"/>
        </w:rPr>
        <w:t xml:space="preserve"> </w:t>
      </w:r>
      <w:r w:rsidRPr="00B25949">
        <w:rPr>
          <w:rFonts w:cs="IRMitra"/>
          <w:color w:val="000000" w:themeColor="text1"/>
          <w:sz w:val="28"/>
          <w:rtl/>
        </w:rPr>
        <w:t>وَ</w:t>
      </w:r>
      <w:r w:rsidRPr="00B25949">
        <w:rPr>
          <w:rFonts w:cs="IRMitra"/>
          <w:color w:val="000000" w:themeColor="text1"/>
          <w:sz w:val="28"/>
          <w:rtl/>
          <w:lang w:bidi="ar"/>
        </w:rPr>
        <w:t xml:space="preserve"> </w:t>
      </w:r>
      <w:r w:rsidRPr="00B25949">
        <w:rPr>
          <w:rFonts w:cs="IRMitra"/>
          <w:color w:val="000000" w:themeColor="text1"/>
          <w:sz w:val="28"/>
          <w:rtl/>
        </w:rPr>
        <w:t>أَبِي بَصِيرٍ</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أَبِي جَعْفَرٍ عَلَيْهِ السَّلاَمُ‌</w:t>
      </w:r>
      <w:r w:rsidRPr="00B25949">
        <w:rPr>
          <w:rFonts w:cs="IRMitra"/>
          <w:color w:val="000000" w:themeColor="text1"/>
          <w:sz w:val="28"/>
          <w:rtl/>
          <w:lang w:bidi="ar"/>
        </w:rPr>
        <w:t xml:space="preserve"> : </w:t>
      </w:r>
      <w:r w:rsidRPr="00B25949">
        <w:rPr>
          <w:rFonts w:cs="IRMitra"/>
          <w:color w:val="000000" w:themeColor="text1"/>
          <w:sz w:val="28"/>
          <w:rtl/>
        </w:rPr>
        <w:t>فِي قَوْلِ اَللَّهِ</w:t>
      </w:r>
      <w:r w:rsidRPr="00B25949">
        <w:rPr>
          <w:rFonts w:cs="IRMitra"/>
          <w:color w:val="000000" w:themeColor="text1"/>
          <w:sz w:val="28"/>
          <w:rtl/>
          <w:lang w:bidi="ar"/>
        </w:rPr>
        <w:t xml:space="preserve"> « </w:t>
      </w:r>
      <w:r w:rsidRPr="00B25949">
        <w:rPr>
          <w:rFonts w:cs="IRMitra"/>
          <w:color w:val="000000" w:themeColor="text1"/>
          <w:sz w:val="28"/>
          <w:rtl/>
        </w:rPr>
        <w:t>وَ آتُوا</w:t>
      </w:r>
      <w:r w:rsidRPr="00B25949">
        <w:rPr>
          <w:rFonts w:cs="IRMitra"/>
          <w:color w:val="000000" w:themeColor="text1"/>
          <w:sz w:val="28"/>
          <w:rtl/>
          <w:lang w:bidi="ar"/>
        </w:rPr>
        <w:t xml:space="preserve"> </w:t>
      </w:r>
      <w:r w:rsidRPr="00B25949">
        <w:rPr>
          <w:rFonts w:cs="IRMitra"/>
          <w:color w:val="000000" w:themeColor="text1"/>
          <w:sz w:val="28"/>
          <w:rtl/>
        </w:rPr>
        <w:t>حَقَّهُ يَوْمَ حَصٰادِهِ‌</w:t>
      </w:r>
      <w:r w:rsidRPr="00B25949">
        <w:rPr>
          <w:rFonts w:cs="IRMitra"/>
          <w:color w:val="000000" w:themeColor="text1"/>
          <w:sz w:val="28"/>
          <w:rtl/>
          <w:lang w:bidi="ar"/>
        </w:rPr>
        <w:t xml:space="preserve"> » </w:t>
      </w:r>
      <w:r w:rsidRPr="00B25949">
        <w:rPr>
          <w:rFonts w:cs="IRMitra"/>
          <w:color w:val="000000" w:themeColor="text1"/>
          <w:sz w:val="28"/>
          <w:rtl/>
        </w:rPr>
        <w:t>قَالَ‌: هَذَا مِنْ غَيْرِ اَلصَّدَقَةِ يُعْطَى مِنْهُ اَلْمِسْكِينُ وَ اَلْمِسْكِينُ اَلْقَبْضَةَ</w:t>
      </w:r>
      <w:r w:rsidRPr="00B25949">
        <w:rPr>
          <w:rFonts w:cs="IRMitra"/>
          <w:color w:val="000000" w:themeColor="text1"/>
          <w:sz w:val="28"/>
          <w:rtl/>
          <w:lang w:bidi="ar"/>
        </w:rPr>
        <w:t xml:space="preserve"> </w:t>
      </w:r>
      <w:r w:rsidRPr="00B25949">
        <w:rPr>
          <w:rFonts w:cs="IRMitra"/>
          <w:color w:val="000000" w:themeColor="text1"/>
          <w:sz w:val="28"/>
          <w:rtl/>
        </w:rPr>
        <w:t xml:space="preserve">بَعْدَ اَلْقَبْضَةِ‌، وَ مِنَ اَلْجَدَادِ اَلْحَفْنَةَ ثُمَّ اَلْحَفْنَةَ ثُمَّ اَلْحَفْنَةَ‌حَتَّى يَفْرُغَ </w:t>
      </w:r>
      <w:r w:rsidRPr="007F6FAC">
        <w:rPr>
          <w:rFonts w:cs="IRMitra"/>
          <w:color w:val="000000" w:themeColor="text1"/>
          <w:sz w:val="28"/>
          <w:u w:val="single"/>
          <w:rtl/>
        </w:rPr>
        <w:t>وَ يَتْرُكَ لِلْخَارِصِ‌</w:t>
      </w:r>
      <w:r w:rsidRPr="007F6FAC">
        <w:rPr>
          <w:rFonts w:cs="IRMitra"/>
          <w:color w:val="000000" w:themeColor="text1"/>
          <w:sz w:val="28"/>
          <w:u w:val="single"/>
          <w:rtl/>
          <w:lang w:bidi="ar"/>
        </w:rPr>
        <w:t xml:space="preserve"> </w:t>
      </w:r>
      <w:r w:rsidRPr="007F6FAC">
        <w:rPr>
          <w:rFonts w:cs="IRMitra"/>
          <w:color w:val="000000" w:themeColor="text1"/>
          <w:sz w:val="28"/>
          <w:u w:val="single"/>
          <w:rtl/>
        </w:rPr>
        <w:t>أَجْراً مَعْلُوماً</w:t>
      </w:r>
      <w:r w:rsidRPr="00B25949">
        <w:rPr>
          <w:rFonts w:cs="IRMitra"/>
          <w:color w:val="000000" w:themeColor="text1"/>
          <w:sz w:val="28"/>
          <w:rtl/>
        </w:rPr>
        <w:t xml:space="preserve"> وَ يُتْرَكُ مِنَ اَلنَّخْلِ مِعَافَارَةُ وَ أُمُّ جُعْرُورٍ </w:t>
      </w:r>
      <w:r>
        <w:rPr>
          <w:rFonts w:cs="IRMitra"/>
          <w:color w:val="000000" w:themeColor="text1"/>
          <w:sz w:val="28"/>
          <w:u w:val="single"/>
          <w:rtl/>
        </w:rPr>
        <w:t>لاَ يُخْر</w:t>
      </w:r>
      <w:r>
        <w:rPr>
          <w:rFonts w:cs="IRMitra" w:hint="cs"/>
          <w:color w:val="000000" w:themeColor="text1"/>
          <w:sz w:val="28"/>
          <w:u w:val="single"/>
          <w:rtl/>
        </w:rPr>
        <w:t>ِّ</w:t>
      </w:r>
      <w:r w:rsidRPr="007F6FAC">
        <w:rPr>
          <w:rFonts w:cs="IRMitra"/>
          <w:color w:val="000000" w:themeColor="text1"/>
          <w:sz w:val="28"/>
          <w:u w:val="single"/>
          <w:rtl/>
        </w:rPr>
        <w:t>صَانِ‌</w:t>
      </w:r>
      <w:r>
        <w:rPr>
          <w:rFonts w:cs="IRMitra" w:hint="cs"/>
          <w:color w:val="000000" w:themeColor="text1"/>
          <w:sz w:val="28"/>
          <w:rtl/>
          <w:lang w:bidi="ar"/>
        </w:rPr>
        <w:t xml:space="preserve"> </w:t>
      </w:r>
      <w:r w:rsidRPr="00B25949">
        <w:rPr>
          <w:rFonts w:cs="IRMitra"/>
          <w:color w:val="000000" w:themeColor="text1"/>
          <w:sz w:val="28"/>
          <w:rtl/>
        </w:rPr>
        <w:t>وَ يُتْرَكُ</w:t>
      </w:r>
      <w:r w:rsidRPr="00B25949">
        <w:rPr>
          <w:rFonts w:cs="IRMitra"/>
          <w:color w:val="000000" w:themeColor="text1"/>
          <w:sz w:val="28"/>
          <w:rtl/>
          <w:lang w:bidi="ar"/>
        </w:rPr>
        <w:t xml:space="preserve"> </w:t>
      </w:r>
      <w:r w:rsidRPr="00B25949">
        <w:rPr>
          <w:rFonts w:cs="IRMitra"/>
          <w:color w:val="000000" w:themeColor="text1"/>
          <w:sz w:val="28"/>
          <w:rtl/>
        </w:rPr>
        <w:t>لِلْحَارِسِ يَكُونُ فِي اَلْحَائِطِ اَلْعَذْقُ وَ اَلْعَذْقَانِ‌</w:t>
      </w:r>
      <w:r w:rsidRPr="00B25949">
        <w:rPr>
          <w:rFonts w:cs="IRMitra"/>
          <w:color w:val="000000" w:themeColor="text1"/>
          <w:sz w:val="28"/>
          <w:rtl/>
          <w:lang w:bidi="ar"/>
        </w:rPr>
        <w:t xml:space="preserve"> </w:t>
      </w:r>
      <w:r w:rsidRPr="00B25949">
        <w:rPr>
          <w:rFonts w:cs="IRMitra"/>
          <w:color w:val="000000" w:themeColor="text1"/>
          <w:sz w:val="28"/>
          <w:rtl/>
        </w:rPr>
        <w:t>وَ اَلثَّلاَثَةُ لِنَظَرِهِ وَ حِفْظِهِ</w:t>
      </w:r>
      <w:r w:rsidRPr="00B25949">
        <w:rPr>
          <w:rFonts w:cs="IRMitra"/>
          <w:color w:val="000000" w:themeColor="text1"/>
          <w:sz w:val="28"/>
          <w:rtl/>
          <w:lang w:bidi="ar"/>
        </w:rPr>
        <w:t xml:space="preserve"> </w:t>
      </w:r>
      <w:r w:rsidRPr="00B25949">
        <w:rPr>
          <w:rFonts w:cs="IRMitra"/>
          <w:color w:val="000000" w:themeColor="text1"/>
          <w:sz w:val="28"/>
          <w:rtl/>
        </w:rPr>
        <w:t>لَهُ‌</w:t>
      </w:r>
      <w:r w:rsidRPr="00E32998">
        <w:rPr>
          <w:rFonts w:cs="IRMitra"/>
          <w:color w:val="000000" w:themeColor="text1"/>
          <w:sz w:val="28"/>
          <w:vertAlign w:val="superscript"/>
          <w:rtl/>
          <w:lang w:bidi="ar"/>
        </w:rPr>
        <w:footnoteReference w:id="5"/>
      </w:r>
    </w:p>
    <w:p w14:paraId="32F5FAA5"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t>در تفسیر عیاشی «لایخرصان» نقل شده است و در کافی «لایزکیان» نقل شده است. در تفسیر عیاشی عبارت «و یترک للخارص اجراً معلوما» آمده است. نقلی دیگر کلینی دارد که  کاملتر از این روایات است که نشان می</w:t>
      </w:r>
      <w:r>
        <w:rPr>
          <w:rFonts w:cs="IRMitra"/>
          <w:color w:val="000000" w:themeColor="text1"/>
          <w:sz w:val="28"/>
          <w:rtl/>
        </w:rPr>
        <w:softHyphen/>
      </w:r>
      <w:r>
        <w:rPr>
          <w:rFonts w:cs="IRMitra" w:hint="cs"/>
          <w:color w:val="000000" w:themeColor="text1"/>
          <w:sz w:val="28"/>
          <w:rtl/>
        </w:rPr>
        <w:t>دهد این روایت اساسا درباره موضوعی دیگری است و آن هم زکات مستحبی در هنگام دروکردن محصول است.</w:t>
      </w:r>
    </w:p>
    <w:p w14:paraId="219D6735" w14:textId="77777777" w:rsidR="00E60035" w:rsidRDefault="00E60035" w:rsidP="00E60035">
      <w:pPr>
        <w:ind w:left="720" w:firstLine="0"/>
        <w:jc w:val="left"/>
        <w:rPr>
          <w:rFonts w:cs="IRMitra"/>
          <w:color w:val="000000" w:themeColor="text1"/>
          <w:sz w:val="28"/>
          <w:rtl/>
          <w:lang w:bidi="ar"/>
        </w:rPr>
      </w:pPr>
      <w:r w:rsidRPr="00B25949">
        <w:rPr>
          <w:rFonts w:cs="IRMitra"/>
          <w:color w:val="000000" w:themeColor="text1"/>
          <w:sz w:val="28"/>
          <w:rtl/>
        </w:rPr>
        <w:t>عَلِيُّ</w:t>
      </w:r>
      <w:r w:rsidRPr="00B25949">
        <w:rPr>
          <w:rFonts w:cs="IRMitra"/>
          <w:color w:val="000000" w:themeColor="text1"/>
          <w:sz w:val="28"/>
          <w:rtl/>
          <w:lang w:bidi="ar"/>
        </w:rPr>
        <w:t xml:space="preserve"> </w:t>
      </w:r>
      <w:r w:rsidRPr="00B25949">
        <w:rPr>
          <w:rFonts w:cs="IRMitra"/>
          <w:color w:val="000000" w:themeColor="text1"/>
          <w:sz w:val="28"/>
          <w:rtl/>
        </w:rPr>
        <w:t>بْنُ إِبْرَاهِيمَ‌</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أَبِيهِ‌</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حَمَّادِ</w:t>
      </w:r>
      <w:r w:rsidRPr="00B25949">
        <w:rPr>
          <w:rFonts w:cs="IRMitra"/>
          <w:color w:val="000000" w:themeColor="text1"/>
          <w:sz w:val="28"/>
          <w:rtl/>
          <w:lang w:bidi="ar"/>
        </w:rPr>
        <w:t xml:space="preserve"> </w:t>
      </w:r>
      <w:r w:rsidRPr="00B25949">
        <w:rPr>
          <w:rFonts w:cs="IRMitra"/>
          <w:color w:val="000000" w:themeColor="text1"/>
          <w:sz w:val="28"/>
          <w:rtl/>
        </w:rPr>
        <w:t>بْنِ عِيسَى</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حَرِيزٍ</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زُرَارَةَ‌</w:t>
      </w:r>
      <w:r w:rsidRPr="00B25949">
        <w:rPr>
          <w:rFonts w:cs="IRMitra"/>
          <w:color w:val="000000" w:themeColor="text1"/>
          <w:sz w:val="28"/>
          <w:rtl/>
          <w:lang w:bidi="ar"/>
        </w:rPr>
        <w:t xml:space="preserve"> </w:t>
      </w:r>
      <w:r w:rsidRPr="00B25949">
        <w:rPr>
          <w:rFonts w:cs="IRMitra"/>
          <w:color w:val="000000" w:themeColor="text1"/>
          <w:sz w:val="28"/>
          <w:rtl/>
        </w:rPr>
        <w:t>وَ</w:t>
      </w:r>
      <w:r w:rsidRPr="00B25949">
        <w:rPr>
          <w:rFonts w:cs="IRMitra"/>
          <w:color w:val="000000" w:themeColor="text1"/>
          <w:sz w:val="28"/>
          <w:rtl/>
          <w:lang w:bidi="ar"/>
        </w:rPr>
        <w:t xml:space="preserve"> </w:t>
      </w:r>
      <w:r w:rsidRPr="00B25949">
        <w:rPr>
          <w:rFonts w:cs="IRMitra"/>
          <w:color w:val="000000" w:themeColor="text1"/>
          <w:sz w:val="28"/>
          <w:rtl/>
        </w:rPr>
        <w:t>مُحَمَّدِ بْنِ مُسْلِمٍ‌</w:t>
      </w:r>
      <w:r w:rsidRPr="00B25949">
        <w:rPr>
          <w:rFonts w:cs="IRMitra"/>
          <w:color w:val="000000" w:themeColor="text1"/>
          <w:sz w:val="28"/>
          <w:rtl/>
          <w:lang w:bidi="ar"/>
        </w:rPr>
        <w:t xml:space="preserve"> </w:t>
      </w:r>
      <w:r w:rsidRPr="00B25949">
        <w:rPr>
          <w:rFonts w:cs="IRMitra"/>
          <w:color w:val="000000" w:themeColor="text1"/>
          <w:sz w:val="28"/>
          <w:rtl/>
        </w:rPr>
        <w:t>وَ</w:t>
      </w:r>
      <w:r w:rsidRPr="00B25949">
        <w:rPr>
          <w:rFonts w:cs="IRMitra"/>
          <w:color w:val="000000" w:themeColor="text1"/>
          <w:sz w:val="28"/>
          <w:rtl/>
          <w:lang w:bidi="ar"/>
        </w:rPr>
        <w:t xml:space="preserve"> </w:t>
      </w:r>
      <w:r w:rsidRPr="00B25949">
        <w:rPr>
          <w:rFonts w:cs="IRMitra"/>
          <w:color w:val="000000" w:themeColor="text1"/>
          <w:sz w:val="28"/>
          <w:rtl/>
        </w:rPr>
        <w:t>أَبِي بَصِيرٍ</w:t>
      </w:r>
      <w:r w:rsidRPr="00B25949">
        <w:rPr>
          <w:rFonts w:cs="IRMitra"/>
          <w:color w:val="000000" w:themeColor="text1"/>
          <w:sz w:val="28"/>
          <w:rtl/>
          <w:lang w:bidi="ar"/>
        </w:rPr>
        <w:t xml:space="preserve"> </w:t>
      </w:r>
      <w:r w:rsidRPr="00B25949">
        <w:rPr>
          <w:rFonts w:cs="IRMitra"/>
          <w:color w:val="000000" w:themeColor="text1"/>
          <w:sz w:val="28"/>
          <w:rtl/>
        </w:rPr>
        <w:t>عَنْ</w:t>
      </w:r>
      <w:r w:rsidRPr="00B25949">
        <w:rPr>
          <w:rFonts w:cs="IRMitra"/>
          <w:color w:val="000000" w:themeColor="text1"/>
          <w:sz w:val="28"/>
          <w:rtl/>
          <w:lang w:bidi="ar"/>
        </w:rPr>
        <w:t xml:space="preserve"> </w:t>
      </w:r>
      <w:r w:rsidRPr="00B25949">
        <w:rPr>
          <w:rFonts w:cs="IRMitra"/>
          <w:color w:val="000000" w:themeColor="text1"/>
          <w:sz w:val="28"/>
          <w:rtl/>
        </w:rPr>
        <w:t>أَبِي جَعْفَرٍ عَلَيْهِ اَلسَّلاَمُ‌</w:t>
      </w:r>
      <w:r w:rsidRPr="00B25949">
        <w:rPr>
          <w:rFonts w:cs="IRMitra"/>
          <w:color w:val="000000" w:themeColor="text1"/>
          <w:sz w:val="28"/>
          <w:rtl/>
          <w:lang w:bidi="ar"/>
        </w:rPr>
        <w:t xml:space="preserve"> : </w:t>
      </w:r>
      <w:r w:rsidRPr="00B25949">
        <w:rPr>
          <w:rFonts w:cs="IRMitra"/>
          <w:color w:val="000000" w:themeColor="text1"/>
          <w:sz w:val="28"/>
          <w:rtl/>
        </w:rPr>
        <w:t>فِي قَوْلِ اَللَّهِ عَزَّ وَ جَلَّ‌:</w:t>
      </w:r>
      <w:r w:rsidRPr="00B25949">
        <w:rPr>
          <w:rFonts w:cs="IRMitra"/>
          <w:color w:val="000000" w:themeColor="text1"/>
          <w:sz w:val="28"/>
          <w:rtl/>
          <w:lang w:bidi="ar"/>
        </w:rPr>
        <w:t xml:space="preserve"> «</w:t>
      </w:r>
      <w:r w:rsidRPr="00B25949">
        <w:rPr>
          <w:rFonts w:cs="IRMitra"/>
          <w:color w:val="000000" w:themeColor="text1"/>
          <w:sz w:val="28"/>
          <w:rtl/>
        </w:rPr>
        <w:t>وَ آتُوا حَقَّهُ يَوْمَ</w:t>
      </w:r>
      <w:r w:rsidRPr="00B25949">
        <w:rPr>
          <w:rFonts w:cs="IRMitra"/>
          <w:color w:val="000000" w:themeColor="text1"/>
          <w:sz w:val="28"/>
          <w:rtl/>
          <w:lang w:bidi="ar"/>
        </w:rPr>
        <w:t xml:space="preserve"> </w:t>
      </w:r>
      <w:r w:rsidRPr="00B25949">
        <w:rPr>
          <w:rFonts w:cs="IRMitra"/>
          <w:color w:val="000000" w:themeColor="text1"/>
          <w:sz w:val="28"/>
          <w:rtl/>
        </w:rPr>
        <w:t>حَصٰادِهِ‌»</w:t>
      </w:r>
      <w:r w:rsidRPr="00B25949">
        <w:rPr>
          <w:rFonts w:cs="IRMitra"/>
          <w:color w:val="000000" w:themeColor="text1"/>
          <w:sz w:val="28"/>
          <w:rtl/>
          <w:lang w:bidi="ar"/>
        </w:rPr>
        <w:t xml:space="preserve"> </w:t>
      </w:r>
      <w:r w:rsidRPr="00B25949">
        <w:rPr>
          <w:rFonts w:cs="IRMitra"/>
          <w:color w:val="000000" w:themeColor="text1"/>
          <w:sz w:val="28"/>
          <w:rtl/>
        </w:rPr>
        <w:t>فَقَالُوا جَمِيعاً قَالَ</w:t>
      </w:r>
      <w:r w:rsidRPr="00B25949">
        <w:rPr>
          <w:rFonts w:cs="IRMitra"/>
          <w:color w:val="000000" w:themeColor="text1"/>
          <w:sz w:val="28"/>
          <w:rtl/>
          <w:lang w:bidi="ar"/>
        </w:rPr>
        <w:t xml:space="preserve"> </w:t>
      </w:r>
      <w:r w:rsidRPr="00B25949">
        <w:rPr>
          <w:rFonts w:cs="IRMitra"/>
          <w:color w:val="000000" w:themeColor="text1"/>
          <w:sz w:val="28"/>
          <w:rtl/>
        </w:rPr>
        <w:t>أَبُو جَعْفَرٍ عَلَيْهِ اَلسَّلاَمُ‌</w:t>
      </w:r>
      <w:r w:rsidRPr="00B25949">
        <w:rPr>
          <w:rFonts w:cs="IRMitra"/>
          <w:color w:val="000000" w:themeColor="text1"/>
          <w:sz w:val="28"/>
          <w:rtl/>
          <w:lang w:bidi="ar"/>
        </w:rPr>
        <w:t xml:space="preserve"> </w:t>
      </w:r>
      <w:r w:rsidRPr="00B25949">
        <w:rPr>
          <w:rFonts w:cs="IRMitra"/>
          <w:color w:val="000000" w:themeColor="text1"/>
          <w:sz w:val="28"/>
          <w:rtl/>
        </w:rPr>
        <w:t>هَذَا مِنَ اَلصَّدَقَةِ</w:t>
      </w:r>
      <w:r>
        <w:rPr>
          <w:rStyle w:val="FootnoteReference"/>
          <w:rFonts w:cs="IRMitra"/>
          <w:color w:val="000000" w:themeColor="text1"/>
          <w:sz w:val="28"/>
          <w:rtl/>
        </w:rPr>
        <w:footnoteReference w:id="6"/>
      </w:r>
      <w:r w:rsidRPr="00B25949">
        <w:rPr>
          <w:rFonts w:cs="IRMitra"/>
          <w:color w:val="000000" w:themeColor="text1"/>
          <w:sz w:val="28"/>
          <w:rtl/>
        </w:rPr>
        <w:t xml:space="preserve"> يُعْطِي اَلْمِسْكِينَ اَلْقَبْضَةَ بَعْدَ</w:t>
      </w:r>
      <w:r w:rsidRPr="00B25949">
        <w:rPr>
          <w:rFonts w:cs="IRMitra"/>
          <w:color w:val="000000" w:themeColor="text1"/>
          <w:sz w:val="28"/>
          <w:rtl/>
          <w:lang w:bidi="ar"/>
        </w:rPr>
        <w:t xml:space="preserve"> </w:t>
      </w:r>
      <w:r w:rsidRPr="00B25949">
        <w:rPr>
          <w:rFonts w:cs="IRMitra"/>
          <w:color w:val="000000" w:themeColor="text1"/>
          <w:sz w:val="28"/>
          <w:rtl/>
        </w:rPr>
        <w:t>اَلْقَبْضَةِ وَ مِنَ اَلْجَدَادِ اَلْحَفْنَةَ</w:t>
      </w:r>
      <w:r w:rsidRPr="00B25949">
        <w:rPr>
          <w:rFonts w:cs="IRMitra"/>
          <w:color w:val="000000" w:themeColor="text1"/>
          <w:sz w:val="28"/>
          <w:rtl/>
          <w:lang w:bidi="ar"/>
        </w:rPr>
        <w:t xml:space="preserve"> </w:t>
      </w:r>
      <w:r w:rsidRPr="00B25949">
        <w:rPr>
          <w:rFonts w:cs="IRMitra"/>
          <w:color w:val="000000" w:themeColor="text1"/>
          <w:sz w:val="28"/>
          <w:rtl/>
        </w:rPr>
        <w:t>بَعْدَ اَلْحَفْنَةِ</w:t>
      </w:r>
      <w:r w:rsidRPr="00B25949">
        <w:rPr>
          <w:rFonts w:cs="IRMitra"/>
          <w:color w:val="000000" w:themeColor="text1"/>
          <w:sz w:val="28"/>
          <w:rtl/>
          <w:lang w:bidi="ar"/>
        </w:rPr>
        <w:t xml:space="preserve"> </w:t>
      </w:r>
      <w:r w:rsidRPr="00B25949">
        <w:rPr>
          <w:rFonts w:cs="IRMitra"/>
          <w:color w:val="000000" w:themeColor="text1"/>
          <w:sz w:val="28"/>
          <w:rtl/>
        </w:rPr>
        <w:t xml:space="preserve">حَتَّى يَفْرُغَ وَ </w:t>
      </w:r>
      <w:r w:rsidRPr="000D7E48">
        <w:rPr>
          <w:rFonts w:cs="IRMitra"/>
          <w:color w:val="000000" w:themeColor="text1"/>
          <w:sz w:val="28"/>
          <w:u w:val="single"/>
          <w:rtl/>
        </w:rPr>
        <w:t>يُعْطِي اَلْحَارِسَ أَجْراً مَعْلُوماً</w:t>
      </w:r>
      <w:r w:rsidRPr="00B25949">
        <w:rPr>
          <w:rFonts w:cs="IRMitra"/>
          <w:color w:val="000000" w:themeColor="text1"/>
          <w:sz w:val="28"/>
          <w:rtl/>
        </w:rPr>
        <w:t xml:space="preserve"> وَ يَتْرُكُ</w:t>
      </w:r>
      <w:r w:rsidRPr="00B25949">
        <w:rPr>
          <w:rFonts w:cs="IRMitra"/>
          <w:color w:val="000000" w:themeColor="text1"/>
          <w:sz w:val="28"/>
          <w:rtl/>
          <w:lang w:bidi="ar"/>
        </w:rPr>
        <w:t xml:space="preserve"> </w:t>
      </w:r>
      <w:r w:rsidRPr="00B25949">
        <w:rPr>
          <w:rFonts w:cs="IRMitra"/>
          <w:color w:val="000000" w:themeColor="text1"/>
          <w:sz w:val="28"/>
          <w:rtl/>
        </w:rPr>
        <w:t>مِنَ اَلنَّخْلِ مِعَافَأْرَةٍ وَ أُمَّ جُعْرُورٍ وَ يُتْرَكُ لِلْحَارِسِ يَكُونُ فِي اَلْحَائِطِ اَلْعَذْقُ</w:t>
      </w:r>
      <w:r w:rsidRPr="00B25949">
        <w:rPr>
          <w:rFonts w:cs="IRMitra"/>
          <w:color w:val="000000" w:themeColor="text1"/>
          <w:sz w:val="28"/>
          <w:rtl/>
          <w:lang w:bidi="ar"/>
        </w:rPr>
        <w:t xml:space="preserve"> </w:t>
      </w:r>
      <w:r w:rsidRPr="00B25949">
        <w:rPr>
          <w:rFonts w:cs="IRMitra"/>
          <w:color w:val="000000" w:themeColor="text1"/>
          <w:sz w:val="28"/>
          <w:rtl/>
        </w:rPr>
        <w:t>وَ اَلْعَذْقَانِ</w:t>
      </w:r>
      <w:r w:rsidRPr="00B25949">
        <w:rPr>
          <w:rFonts w:cs="IRMitra"/>
          <w:color w:val="000000" w:themeColor="text1"/>
          <w:sz w:val="28"/>
          <w:rtl/>
          <w:lang w:bidi="ar"/>
        </w:rPr>
        <w:t xml:space="preserve"> </w:t>
      </w:r>
      <w:r w:rsidRPr="00B25949">
        <w:rPr>
          <w:rFonts w:cs="IRMitra"/>
          <w:color w:val="000000" w:themeColor="text1"/>
          <w:sz w:val="28"/>
          <w:rtl/>
        </w:rPr>
        <w:t>وَ اَلثَّلاَثَةُ لِحِفْظِهِ إِيَّاهُ‌</w:t>
      </w:r>
      <w:r>
        <w:rPr>
          <w:rFonts w:cs="IRMitra"/>
          <w:color w:val="000000" w:themeColor="text1"/>
          <w:sz w:val="28"/>
          <w:rtl/>
          <w:lang w:bidi="ar"/>
        </w:rPr>
        <w:t xml:space="preserve"> </w:t>
      </w:r>
      <w:r w:rsidRPr="000D7E48">
        <w:rPr>
          <w:rFonts w:cs="IRMitra"/>
          <w:color w:val="000000" w:themeColor="text1"/>
          <w:sz w:val="28"/>
          <w:vertAlign w:val="superscript"/>
          <w:rtl/>
          <w:lang w:bidi="ar"/>
        </w:rPr>
        <w:footnoteReference w:id="7"/>
      </w:r>
    </w:p>
    <w:p w14:paraId="2E8D18DF" w14:textId="77777777" w:rsidR="00E60035" w:rsidRDefault="00E60035" w:rsidP="00E60035">
      <w:pPr>
        <w:ind w:firstLine="0"/>
        <w:jc w:val="left"/>
        <w:rPr>
          <w:rFonts w:cs="IRMitra"/>
          <w:color w:val="000000" w:themeColor="text1"/>
          <w:sz w:val="28"/>
          <w:rtl/>
          <w:lang w:bidi="ar"/>
        </w:rPr>
      </w:pPr>
      <w:r>
        <w:rPr>
          <w:rFonts w:cs="IRMitra" w:hint="cs"/>
          <w:color w:val="000000" w:themeColor="text1"/>
          <w:sz w:val="28"/>
          <w:rtl/>
        </w:rPr>
        <w:t>بنا بر نقل کافی، این روایت اصلاً ربطی به زمان خرص ندارد. این روایت بیانگر این است آن زمانی که محصول را می چینند مقداری به فقرایی که آنجا حاضر هستند به هر کدام یک مشت دو مشت امثال اینها داده بشود از سویی دیگر درباره نگهبان گوید افزون بر اجرتی که مشخص شده است یک مقداری از محصول به نگهبان داده شود. با توجه به این روایت که درباره زکات در روز درو و برداشت محصول است دانسته می</w:t>
      </w:r>
      <w:r>
        <w:rPr>
          <w:rFonts w:cs="IRMitra"/>
          <w:color w:val="000000" w:themeColor="text1"/>
          <w:sz w:val="28"/>
          <w:rtl/>
        </w:rPr>
        <w:softHyphen/>
      </w:r>
      <w:r>
        <w:rPr>
          <w:rFonts w:cs="IRMitra" w:hint="cs"/>
          <w:color w:val="000000" w:themeColor="text1"/>
          <w:sz w:val="28"/>
          <w:rtl/>
        </w:rPr>
        <w:t>شود که هیچ ربطی به بحث ما ندارد.</w:t>
      </w:r>
    </w:p>
    <w:p w14:paraId="75FFFAD3" w14:textId="77777777" w:rsidR="00E60035" w:rsidRDefault="00E60035" w:rsidP="00E60035">
      <w:pPr>
        <w:ind w:firstLine="0"/>
        <w:rPr>
          <w:rFonts w:cs="IRMitra"/>
          <w:color w:val="000000" w:themeColor="text1"/>
          <w:sz w:val="28"/>
          <w:rtl/>
        </w:rPr>
      </w:pPr>
      <w:r>
        <w:rPr>
          <w:rFonts w:cs="IRMitra" w:hint="cs"/>
          <w:color w:val="000000" w:themeColor="text1"/>
          <w:sz w:val="28"/>
          <w:rtl/>
        </w:rPr>
        <w:t>با توجه به نقل کافی می</w:t>
      </w:r>
      <w:r>
        <w:rPr>
          <w:rFonts w:cs="IRMitra"/>
          <w:color w:val="000000" w:themeColor="text1"/>
          <w:sz w:val="28"/>
          <w:rtl/>
        </w:rPr>
        <w:softHyphen/>
      </w:r>
      <w:r>
        <w:rPr>
          <w:rFonts w:cs="IRMitra" w:hint="cs"/>
          <w:color w:val="000000" w:themeColor="text1"/>
          <w:sz w:val="28"/>
          <w:rtl/>
        </w:rPr>
        <w:t>توان این مطلب را درباره عبارت عیاشی گفت که کلمه «حارس» به «خارص» تحریف شده همچنین «لایزکیان» به «لایخرِّصان» تبدیل شده است. دلیل اینکه «لایخرصان» آورده شده است می</w:t>
      </w:r>
      <w:r>
        <w:rPr>
          <w:rFonts w:cs="IRMitra"/>
          <w:color w:val="000000" w:themeColor="text1"/>
          <w:sz w:val="28"/>
          <w:rtl/>
        </w:rPr>
        <w:softHyphen/>
      </w:r>
      <w:r>
        <w:rPr>
          <w:rFonts w:cs="IRMitra" w:hint="cs"/>
          <w:color w:val="000000" w:themeColor="text1"/>
          <w:sz w:val="28"/>
          <w:rtl/>
        </w:rPr>
        <w:t xml:space="preserve">تواند این باشد که در روایاتی داریم که </w:t>
      </w:r>
      <w:r w:rsidR="00630FDD">
        <w:rPr>
          <w:rFonts w:cs="IRMitra" w:hint="cs"/>
          <w:color w:val="000000" w:themeColor="text1"/>
          <w:sz w:val="28"/>
          <w:rtl/>
        </w:rPr>
        <w:t>«</w:t>
      </w:r>
      <w:r>
        <w:rPr>
          <w:rFonts w:cs="IRMitra" w:hint="cs"/>
          <w:color w:val="000000" w:themeColor="text1"/>
          <w:sz w:val="28"/>
          <w:rtl/>
        </w:rPr>
        <w:t>معافأره</w:t>
      </w:r>
      <w:r w:rsidR="00630FDD">
        <w:rPr>
          <w:rFonts w:cs="IRMitra" w:hint="cs"/>
          <w:color w:val="000000" w:themeColor="text1"/>
          <w:sz w:val="28"/>
          <w:rtl/>
        </w:rPr>
        <w:t>»</w:t>
      </w:r>
      <w:r>
        <w:rPr>
          <w:rFonts w:cs="IRMitra" w:hint="cs"/>
          <w:color w:val="000000" w:themeColor="text1"/>
          <w:sz w:val="28"/>
          <w:rtl/>
        </w:rPr>
        <w:t xml:space="preserve"> و </w:t>
      </w:r>
      <w:r w:rsidR="00630FDD">
        <w:rPr>
          <w:rFonts w:cs="IRMitra" w:hint="cs"/>
          <w:color w:val="000000" w:themeColor="text1"/>
          <w:sz w:val="28"/>
          <w:rtl/>
        </w:rPr>
        <w:t>«</w:t>
      </w:r>
      <w:r>
        <w:rPr>
          <w:rFonts w:cs="IRMitra" w:hint="cs"/>
          <w:color w:val="000000" w:themeColor="text1"/>
          <w:sz w:val="28"/>
          <w:rtl/>
        </w:rPr>
        <w:t>ام جعرور</w:t>
      </w:r>
      <w:r w:rsidR="00630FDD">
        <w:rPr>
          <w:rFonts w:cs="IRMitra" w:hint="cs"/>
          <w:color w:val="000000" w:themeColor="text1"/>
          <w:sz w:val="28"/>
          <w:rtl/>
        </w:rPr>
        <w:t>»</w:t>
      </w:r>
      <w:r>
        <w:rPr>
          <w:rFonts w:cs="IRMitra" w:hint="cs"/>
          <w:color w:val="000000" w:themeColor="text1"/>
          <w:sz w:val="28"/>
          <w:rtl/>
        </w:rPr>
        <w:t xml:space="preserve"> </w:t>
      </w:r>
      <w:r>
        <w:rPr>
          <w:rFonts w:cs="IRMitra" w:hint="cs"/>
          <w:color w:val="000000" w:themeColor="text1"/>
          <w:sz w:val="28"/>
          <w:rtl/>
        </w:rPr>
        <w:lastRenderedPageBreak/>
        <w:t>تخریص نمی</w:t>
      </w:r>
      <w:r>
        <w:rPr>
          <w:rFonts w:cs="IRMitra"/>
          <w:color w:val="000000" w:themeColor="text1"/>
          <w:sz w:val="28"/>
          <w:rtl/>
        </w:rPr>
        <w:softHyphen/>
      </w:r>
      <w:r>
        <w:rPr>
          <w:rFonts w:cs="IRMitra" w:hint="cs"/>
          <w:color w:val="000000" w:themeColor="text1"/>
          <w:sz w:val="28"/>
          <w:rtl/>
        </w:rPr>
        <w:t>شود و شاید ذهن ناسخ به آن روایت منتقل شده است و کلمه «لایزکیان»، «لایخرِّصان» به چشمش آمده و اینچنین کتابت کرده است و الّا در روزی که محصول برداشت می</w:t>
      </w:r>
      <w:r>
        <w:rPr>
          <w:rFonts w:cs="IRMitra"/>
          <w:color w:val="000000" w:themeColor="text1"/>
          <w:sz w:val="28"/>
          <w:rtl/>
        </w:rPr>
        <w:softHyphen/>
      </w:r>
      <w:r>
        <w:rPr>
          <w:rFonts w:cs="IRMitra" w:hint="cs"/>
          <w:color w:val="000000" w:themeColor="text1"/>
          <w:sz w:val="28"/>
          <w:rtl/>
        </w:rPr>
        <w:t>شود خرصی صورت نمی</w:t>
      </w:r>
      <w:r>
        <w:rPr>
          <w:rFonts w:cs="IRMitra"/>
          <w:color w:val="000000" w:themeColor="text1"/>
          <w:sz w:val="28"/>
          <w:rtl/>
        </w:rPr>
        <w:softHyphen/>
      </w:r>
      <w:r>
        <w:rPr>
          <w:rFonts w:cs="IRMitra"/>
          <w:color w:val="000000" w:themeColor="text1"/>
          <w:sz w:val="28"/>
          <w:rtl/>
        </w:rPr>
        <w:softHyphen/>
      </w:r>
      <w:r>
        <w:rPr>
          <w:rFonts w:cs="IRMitra" w:hint="cs"/>
          <w:color w:val="000000" w:themeColor="text1"/>
          <w:sz w:val="28"/>
          <w:rtl/>
        </w:rPr>
        <w:t>گیرد که سخن از خرص به میان آمده است. بسیاری از تحریفات به خاطر ذهنیت</w:t>
      </w:r>
      <w:r>
        <w:rPr>
          <w:rFonts w:cs="IRMitra"/>
          <w:color w:val="000000" w:themeColor="text1"/>
          <w:sz w:val="28"/>
          <w:rtl/>
        </w:rPr>
        <w:softHyphen/>
      </w:r>
      <w:r>
        <w:rPr>
          <w:rFonts w:cs="IRMitra" w:hint="cs"/>
          <w:color w:val="000000" w:themeColor="text1"/>
          <w:sz w:val="28"/>
          <w:rtl/>
        </w:rPr>
        <w:t>های افراد است و با توجه به ذهنیت</w:t>
      </w:r>
      <w:r>
        <w:rPr>
          <w:rFonts w:cs="IRMitra"/>
          <w:color w:val="000000" w:themeColor="text1"/>
          <w:sz w:val="28"/>
          <w:rtl/>
        </w:rPr>
        <w:softHyphen/>
      </w:r>
      <w:r>
        <w:rPr>
          <w:rFonts w:cs="IRMitra" w:hint="cs"/>
          <w:color w:val="000000" w:themeColor="text1"/>
          <w:sz w:val="28"/>
          <w:rtl/>
        </w:rPr>
        <w:t>هایی که افراد دارند تحریفات رخ می دهد. یک موردی که همین ذهنیت باعث شد من متنی را اشتباه بخوانم این بود  که در سال حدود 67بود. من سوار تاکسی بودم داشتم هنگامی که از مقابل گیشه روزنامه فروشی رد می</w:t>
      </w:r>
      <w:r>
        <w:rPr>
          <w:rFonts w:cs="IRMitra"/>
          <w:color w:val="000000" w:themeColor="text1"/>
          <w:sz w:val="28"/>
          <w:rtl/>
        </w:rPr>
        <w:softHyphen/>
      </w:r>
      <w:r>
        <w:rPr>
          <w:rFonts w:cs="IRMitra" w:hint="cs"/>
          <w:color w:val="000000" w:themeColor="text1"/>
          <w:sz w:val="28"/>
          <w:rtl/>
        </w:rPr>
        <w:t xml:space="preserve">شدم دیدم بزرگ نوشته است: «جرائم ایران». با خود گفتم جرائم ایران به چه معنا است بعد دیدم نوشته  است«چرا تیم ایران باخت» من «چرا تیم ایران» را «جرائم ایران» خواندم. دلیلش این بود که آن زمان ذهن من چون یک مقداری در بحثهای سیاسی بود بر خلاف بحث های ورزشی، در فضای فوتبالی نبودیم «چرا تیم ایران» را من «جرائم ایران» خواندم. در این روایت </w:t>
      </w:r>
      <w:r w:rsidR="00630FDD">
        <w:rPr>
          <w:rFonts w:cs="IRMitra" w:hint="cs"/>
          <w:color w:val="000000" w:themeColor="text1"/>
          <w:sz w:val="28"/>
          <w:rtl/>
        </w:rPr>
        <w:t xml:space="preserve">نیز </w:t>
      </w:r>
      <w:r>
        <w:rPr>
          <w:rFonts w:cs="IRMitra" w:hint="cs"/>
          <w:color w:val="000000" w:themeColor="text1"/>
          <w:sz w:val="28"/>
          <w:rtl/>
        </w:rPr>
        <w:t>ناسخ هنگام دیدن روایت</w:t>
      </w:r>
      <w:r w:rsidR="00630FDD">
        <w:rPr>
          <w:rFonts w:cs="IRMitra" w:hint="cs"/>
          <w:color w:val="000000" w:themeColor="text1"/>
          <w:sz w:val="28"/>
          <w:rtl/>
        </w:rPr>
        <w:t>،</w:t>
      </w:r>
      <w:r>
        <w:rPr>
          <w:rFonts w:cs="IRMitra" w:hint="cs"/>
          <w:color w:val="000000" w:themeColor="text1"/>
          <w:sz w:val="28"/>
          <w:rtl/>
        </w:rPr>
        <w:t xml:space="preserve"> هنگامی که «ام جعرور» و «معافأره» را می بیند ذهنش منتقل می</w:t>
      </w:r>
      <w:r>
        <w:rPr>
          <w:rFonts w:cs="IRMitra"/>
          <w:color w:val="000000" w:themeColor="text1"/>
          <w:sz w:val="28"/>
          <w:rtl/>
        </w:rPr>
        <w:softHyphen/>
      </w:r>
      <w:r>
        <w:rPr>
          <w:rFonts w:cs="IRMitra" w:hint="cs"/>
          <w:color w:val="000000" w:themeColor="text1"/>
          <w:sz w:val="28"/>
          <w:rtl/>
        </w:rPr>
        <w:t>شود به همان روایتی که می گوید «لاتخرصوا هذین تمرین» و در ادامه نیز «یزکّیان» را از اول «یخرّصان» می بیند بعد «حارس» را «خارص» می</w:t>
      </w:r>
      <w:r>
        <w:rPr>
          <w:rFonts w:cs="IRMitra"/>
          <w:color w:val="000000" w:themeColor="text1"/>
          <w:sz w:val="28"/>
          <w:rtl/>
        </w:rPr>
        <w:softHyphen/>
      </w:r>
      <w:r>
        <w:rPr>
          <w:rFonts w:cs="IRMitra"/>
          <w:color w:val="000000" w:themeColor="text1"/>
          <w:sz w:val="28"/>
          <w:rtl/>
        </w:rPr>
        <w:softHyphen/>
      </w:r>
      <w:r>
        <w:rPr>
          <w:rFonts w:cs="IRMitra" w:hint="cs"/>
          <w:color w:val="000000" w:themeColor="text1"/>
          <w:sz w:val="28"/>
          <w:rtl/>
        </w:rPr>
        <w:t>خواند. در چشم پزشکی ثابت شده که انسان موقع دیدن یک متن حداکثر شصت درصد از عبارت در شبکه چشم او منعکس می شود و بقیه عبارت را بر اساس معهوداتش پر می کند و این معهودات اثر دارد به اینکه عبارت را چطور پر کند.</w:t>
      </w:r>
    </w:p>
    <w:p w14:paraId="78466C5B" w14:textId="77777777" w:rsidR="00E60035" w:rsidRDefault="00E60035" w:rsidP="00E60035">
      <w:pPr>
        <w:ind w:firstLine="0"/>
        <w:rPr>
          <w:rFonts w:cs="IRMitra"/>
          <w:color w:val="000000" w:themeColor="text1"/>
          <w:sz w:val="28"/>
          <w:rtl/>
        </w:rPr>
      </w:pPr>
      <w:r>
        <w:rPr>
          <w:rFonts w:cs="IRMitra" w:hint="cs"/>
          <w:color w:val="000000" w:themeColor="text1"/>
          <w:sz w:val="28"/>
          <w:rtl/>
        </w:rPr>
        <w:t>سوال: عبارت «یترک للخارص اجرا معلوما» نادرست است زیرا اجرت خارص مرتبط با زارع نیست و از طرف حاکم منصوب است و اجرتش نیز با وی است</w:t>
      </w:r>
    </w:p>
    <w:p w14:paraId="40B7DB11"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t>جواب:</w:t>
      </w:r>
      <w:r w:rsidRPr="00B7460B">
        <w:rPr>
          <w:rFonts w:cs="IRMitra" w:hint="cs"/>
          <w:color w:val="000000" w:themeColor="text1"/>
          <w:sz w:val="28"/>
          <w:rtl/>
        </w:rPr>
        <w:t xml:space="preserve"> </w:t>
      </w:r>
      <w:r>
        <w:rPr>
          <w:rFonts w:cs="IRMitra" w:hint="cs"/>
          <w:color w:val="000000" w:themeColor="text1"/>
          <w:sz w:val="28"/>
          <w:rtl/>
        </w:rPr>
        <w:t>گاهی اوقات تخریص به سود مالک است و با تخریصی که صورت می</w:t>
      </w:r>
      <w:r>
        <w:rPr>
          <w:rFonts w:cs="IRMitra"/>
          <w:color w:val="000000" w:themeColor="text1"/>
          <w:sz w:val="28"/>
          <w:rtl/>
        </w:rPr>
        <w:softHyphen/>
      </w:r>
      <w:r>
        <w:rPr>
          <w:rFonts w:cs="IRMitra" w:hint="cs"/>
          <w:color w:val="000000" w:themeColor="text1"/>
          <w:sz w:val="28"/>
          <w:rtl/>
        </w:rPr>
        <w:t>گرفته است مالک می</w:t>
      </w:r>
      <w:r>
        <w:rPr>
          <w:rFonts w:cs="IRMitra"/>
          <w:color w:val="000000" w:themeColor="text1"/>
          <w:sz w:val="28"/>
          <w:rtl/>
        </w:rPr>
        <w:softHyphen/>
      </w:r>
      <w:r>
        <w:rPr>
          <w:rFonts w:cs="IRMitra" w:hint="cs"/>
          <w:color w:val="000000" w:themeColor="text1"/>
          <w:sz w:val="28"/>
          <w:rtl/>
        </w:rPr>
        <w:t>تواسته در مال تصرف کند ولو این افراد از طرف حاکم می آمدند ولی چون به نفع مالک نیز بوده است کاملا محتمل است که شارع مقدس مقرر فرموده که یک مقداری از هزینه خرص هم برعهده مالک  باشد و جزء عاملین زکات می</w:t>
      </w:r>
      <w:r>
        <w:rPr>
          <w:rFonts w:cs="IRMitra"/>
          <w:color w:val="000000" w:themeColor="text1"/>
          <w:sz w:val="28"/>
          <w:rtl/>
        </w:rPr>
        <w:softHyphen/>
      </w:r>
      <w:r>
        <w:rPr>
          <w:rFonts w:cs="IRMitra" w:hint="cs"/>
          <w:color w:val="000000" w:themeColor="text1"/>
          <w:sz w:val="28"/>
          <w:rtl/>
        </w:rPr>
        <w:t>باشد</w:t>
      </w:r>
    </w:p>
    <w:p w14:paraId="685BE654" w14:textId="77777777" w:rsidR="00E60035" w:rsidRDefault="00E60035" w:rsidP="00630FDD">
      <w:pPr>
        <w:pStyle w:val="Heading2"/>
        <w:rPr>
          <w:rtl/>
        </w:rPr>
      </w:pPr>
      <w:bookmarkStart w:id="4" w:name="_Toc209906969"/>
      <w:r>
        <w:rPr>
          <w:rFonts w:hint="cs"/>
          <w:rtl/>
        </w:rPr>
        <w:t>معنای صحیح روایت</w:t>
      </w:r>
      <w:bookmarkEnd w:id="4"/>
    </w:p>
    <w:p w14:paraId="28A00579" w14:textId="77777777" w:rsidR="00E60035" w:rsidRDefault="00630FDD" w:rsidP="00630FDD">
      <w:pPr>
        <w:ind w:firstLine="0"/>
        <w:jc w:val="left"/>
        <w:rPr>
          <w:rFonts w:cs="IRMitra"/>
          <w:color w:val="000000" w:themeColor="text1"/>
          <w:sz w:val="28"/>
          <w:rtl/>
        </w:rPr>
      </w:pPr>
      <w:r>
        <w:rPr>
          <w:rFonts w:cs="IRMitra" w:hint="cs"/>
          <w:color w:val="000000" w:themeColor="text1"/>
          <w:sz w:val="28"/>
          <w:rtl/>
        </w:rPr>
        <w:t>به نظر می رسد اصلا</w:t>
      </w:r>
      <w:r w:rsidR="00E60035">
        <w:rPr>
          <w:rFonts w:cs="IRMitra" w:hint="cs"/>
          <w:color w:val="000000" w:themeColor="text1"/>
          <w:sz w:val="28"/>
          <w:rtl/>
        </w:rPr>
        <w:t xml:space="preserve"> این روایت ربطی به </w:t>
      </w:r>
      <w:r>
        <w:rPr>
          <w:rFonts w:cs="IRMitra" w:hint="cs"/>
          <w:color w:val="000000" w:themeColor="text1"/>
          <w:sz w:val="28"/>
          <w:rtl/>
        </w:rPr>
        <w:t>استثناء مئونه زکات</w:t>
      </w:r>
      <w:r w:rsidR="00E60035">
        <w:rPr>
          <w:rFonts w:cs="IRMitra" w:hint="cs"/>
          <w:color w:val="000000" w:themeColor="text1"/>
          <w:sz w:val="28"/>
          <w:rtl/>
        </w:rPr>
        <w:t xml:space="preserve"> ندارد</w:t>
      </w:r>
      <w:r>
        <w:rPr>
          <w:rFonts w:cs="IRMitra" w:hint="cs"/>
          <w:color w:val="000000" w:themeColor="text1"/>
          <w:sz w:val="28"/>
          <w:rtl/>
        </w:rPr>
        <w:t xml:space="preserve"> بلکه</w:t>
      </w:r>
      <w:r w:rsidR="00E60035">
        <w:rPr>
          <w:rFonts w:cs="IRMitra" w:hint="cs"/>
          <w:color w:val="000000" w:themeColor="text1"/>
          <w:sz w:val="28"/>
          <w:rtl/>
        </w:rPr>
        <w:t xml:space="preserve"> این روایت بیانگر حکمی استحبابی است. در این روایت توصیه شده است که در روز برداشت قبضه و قبضه و یا حفنه و حفنه به فقرائی که می</w:t>
      </w:r>
      <w:r w:rsidR="00E60035">
        <w:rPr>
          <w:rFonts w:cs="IRMitra"/>
          <w:color w:val="000000" w:themeColor="text1"/>
          <w:sz w:val="28"/>
          <w:rtl/>
        </w:rPr>
        <w:softHyphen/>
      </w:r>
      <w:r w:rsidR="00E60035">
        <w:rPr>
          <w:rFonts w:cs="IRMitra"/>
          <w:color w:val="000000" w:themeColor="text1"/>
          <w:sz w:val="28"/>
          <w:rtl/>
        </w:rPr>
        <w:softHyphen/>
      </w:r>
      <w:r w:rsidR="00E60035">
        <w:rPr>
          <w:rFonts w:cs="IRMitra" w:hint="cs"/>
          <w:color w:val="000000" w:themeColor="text1"/>
          <w:sz w:val="28"/>
          <w:rtl/>
        </w:rPr>
        <w:t>آیند بدهید و همچنین به حارس هم علاوه بر آن اجرتی که می دهید یک انعامی هم روی آن بگذارید. در بعضی از عبارات«لنظره» آمده است که آن را دو جور می شود معنا کرد: نخست: نظر ممکن است به معنای حفظ باشد دوم: ممکن است به معنای نگاه کردن باشد. حارس همواره نگاهش به این درختها بوده و به اصطلاح چشم داشته است به این محصولات چون چشم دارد مناسب است مقداری از آن محصول به نگهبان داده شود.</w:t>
      </w:r>
      <w:r w:rsidR="00E60035">
        <w:rPr>
          <w:rStyle w:val="FootnoteReference"/>
          <w:rFonts w:cs="IRMitra"/>
          <w:color w:val="000000" w:themeColor="text1"/>
          <w:sz w:val="28"/>
          <w:rtl/>
        </w:rPr>
        <w:footnoteReference w:id="8"/>
      </w:r>
    </w:p>
    <w:p w14:paraId="1DFECE72" w14:textId="77777777" w:rsidR="00E60035" w:rsidRDefault="00E60035" w:rsidP="00E60035">
      <w:pPr>
        <w:ind w:firstLine="0"/>
        <w:jc w:val="left"/>
        <w:rPr>
          <w:rFonts w:cs="IRMitra"/>
          <w:color w:val="000000" w:themeColor="text1"/>
          <w:sz w:val="28"/>
          <w:rtl/>
        </w:rPr>
      </w:pPr>
      <w:r>
        <w:rPr>
          <w:rFonts w:cs="IRMitra" w:hint="cs"/>
          <w:color w:val="000000" w:themeColor="text1"/>
          <w:sz w:val="28"/>
          <w:rtl/>
        </w:rPr>
        <w:lastRenderedPageBreak/>
        <w:t xml:space="preserve">اگر دلالت این روایت را استحبابی ندانیم و قائل شویم این روایت دلالت دارد بر این که </w:t>
      </w:r>
      <w:r w:rsidRPr="00CE642D">
        <w:rPr>
          <w:rFonts w:cs="IRMitra" w:hint="cs"/>
          <w:color w:val="000000" w:themeColor="text1"/>
          <w:sz w:val="28"/>
          <w:u w:val="single"/>
          <w:rtl/>
        </w:rPr>
        <w:t>واجب</w:t>
      </w:r>
      <w:r>
        <w:rPr>
          <w:rFonts w:cs="IRMitra" w:hint="cs"/>
          <w:color w:val="000000" w:themeColor="text1"/>
          <w:sz w:val="28"/>
          <w:rtl/>
        </w:rPr>
        <w:t xml:space="preserve"> است به فقراء مشت مشت زکات داده شود و یا اینکه به نگهبان افزون بر اجرتی که  می</w:t>
      </w:r>
      <w:r>
        <w:rPr>
          <w:rFonts w:cs="IRMitra"/>
          <w:color w:val="000000" w:themeColor="text1"/>
          <w:sz w:val="28"/>
          <w:rtl/>
        </w:rPr>
        <w:softHyphen/>
      </w:r>
      <w:r>
        <w:rPr>
          <w:rFonts w:cs="IRMitra" w:hint="cs"/>
          <w:color w:val="000000" w:themeColor="text1"/>
          <w:sz w:val="28"/>
          <w:rtl/>
        </w:rPr>
        <w:t xml:space="preserve">گیرد </w:t>
      </w:r>
      <w:r w:rsidRPr="00CE642D">
        <w:rPr>
          <w:rFonts w:cs="IRMitra" w:hint="cs"/>
          <w:color w:val="000000" w:themeColor="text1"/>
          <w:sz w:val="28"/>
          <w:u w:val="single"/>
          <w:rtl/>
        </w:rPr>
        <w:t>واجب</w:t>
      </w:r>
      <w:r>
        <w:rPr>
          <w:rFonts w:cs="IRMitra" w:hint="cs"/>
          <w:color w:val="000000" w:themeColor="text1"/>
          <w:sz w:val="28"/>
          <w:rtl/>
        </w:rPr>
        <w:t xml:space="preserve"> است از میوه</w:t>
      </w:r>
      <w:r>
        <w:rPr>
          <w:rFonts w:cs="IRMitra"/>
          <w:color w:val="000000" w:themeColor="text1"/>
          <w:sz w:val="28"/>
          <w:rtl/>
        </w:rPr>
        <w:softHyphen/>
      </w:r>
      <w:r>
        <w:rPr>
          <w:rFonts w:cs="IRMitra" w:hint="cs"/>
          <w:color w:val="000000" w:themeColor="text1"/>
          <w:sz w:val="28"/>
          <w:rtl/>
        </w:rPr>
        <w:t>های درخت نیز بدو داده شود باز مرتبط به بحثِ استثناء مئونه</w:t>
      </w:r>
      <w:r>
        <w:rPr>
          <w:rFonts w:cs="IRMitra"/>
          <w:color w:val="000000" w:themeColor="text1"/>
          <w:sz w:val="28"/>
          <w:rtl/>
        </w:rPr>
        <w:softHyphen/>
      </w:r>
      <w:r>
        <w:rPr>
          <w:rFonts w:cs="IRMitra" w:hint="cs"/>
          <w:color w:val="000000" w:themeColor="text1"/>
          <w:sz w:val="28"/>
          <w:rtl/>
        </w:rPr>
        <w:t xml:space="preserve">ها نیست زیرا این موارد حقوقی است که خداوند واجب کرده است و مربوط به زمان برداشت محصول است و اصلا ربطی به استثناء مئونه ندارد. تحریفاتی که در این روایت رخ داده است و نقل مقطوع آن در وسائل همه باعث شده است که این روایت از موطن اصلی خود خارج شود و درباره مساله که هیچ ربطی بدان ندارد استناد شود. </w:t>
      </w:r>
    </w:p>
    <w:p w14:paraId="5342BCEF" w14:textId="77777777" w:rsidR="00E60035" w:rsidRDefault="00E60035" w:rsidP="00E60035">
      <w:pPr>
        <w:ind w:firstLine="0"/>
        <w:rPr>
          <w:rFonts w:cs="IRMitra"/>
          <w:color w:val="000000" w:themeColor="text1"/>
          <w:sz w:val="28"/>
          <w:rtl/>
        </w:rPr>
      </w:pPr>
      <w:r>
        <w:rPr>
          <w:rFonts w:cs="IRMitra" w:hint="cs"/>
          <w:color w:val="000000" w:themeColor="text1"/>
          <w:sz w:val="28"/>
          <w:rtl/>
        </w:rPr>
        <w:t>کسی نقل کرده بود که مرحوم آقا سیدعبدالهادی شیرازی رحمت الله علیه از او پرسیده بودند شما درس سید محمد کاظم رفته بودید یا نه؟ ایشان گفته بود رفتم درس مرحوم آقا سید محمد کاظم دیدم که در درس فقه شپش کشی می کنند و دیگر ادامه ندادم! مرحوم آقا سید عبدالهادی شیرازی عمدتاً درس مرحوم آخوند رفته بود مرحوم آخوند قواعد کلیه  را مطرح می</w:t>
      </w:r>
      <w:r>
        <w:rPr>
          <w:rFonts w:cs="IRMitra"/>
          <w:color w:val="000000" w:themeColor="text1"/>
          <w:sz w:val="28"/>
          <w:rtl/>
        </w:rPr>
        <w:softHyphen/>
      </w:r>
      <w:r>
        <w:rPr>
          <w:rFonts w:cs="IRMitra" w:hint="cs"/>
          <w:color w:val="000000" w:themeColor="text1"/>
          <w:sz w:val="28"/>
          <w:rtl/>
        </w:rPr>
        <w:t>کرده و خیلی هم سریع بحثها را پیش می برده بعد ایشان گفته بود الان متوجه شدم تاسف می خورده که چرا درس مرحوم سید نرفته می گفت در فقه باید شپش کشی کرد تعبیرش این است یعنی در فقه باید به جزییات پرداخته شود. خیلی وقتها این جزییاتی که در بحث است تاثیرگذار است و کلیت مسیر بحث را تغییر می دهد.</w:t>
      </w:r>
    </w:p>
    <w:p w14:paraId="42570EA4" w14:textId="77777777" w:rsidR="00E60035" w:rsidRDefault="00E60035" w:rsidP="00E60035">
      <w:pPr>
        <w:pStyle w:val="Heading1"/>
        <w:rPr>
          <w:rtl/>
        </w:rPr>
      </w:pPr>
      <w:bookmarkStart w:id="5" w:name="_Toc209906970"/>
      <w:r>
        <w:rPr>
          <w:rFonts w:hint="cs"/>
          <w:rtl/>
        </w:rPr>
        <w:t>تمسک به مرسله یونس بر اثبات استثناء مئونه</w:t>
      </w:r>
      <w:bookmarkEnd w:id="5"/>
    </w:p>
    <w:p w14:paraId="20D9800C" w14:textId="77777777" w:rsidR="00E60035" w:rsidRPr="005B0FCC" w:rsidRDefault="00E60035" w:rsidP="00E60035">
      <w:pPr>
        <w:ind w:firstLine="0"/>
        <w:rPr>
          <w:rFonts w:cs="IRMitra"/>
          <w:color w:val="000000" w:themeColor="text1"/>
          <w:sz w:val="28"/>
          <w:rtl/>
        </w:rPr>
      </w:pPr>
      <w:r w:rsidRPr="005B0FCC">
        <w:rPr>
          <w:rFonts w:cs="IRMitra" w:hint="cs"/>
          <w:color w:val="000000" w:themeColor="text1"/>
          <w:sz w:val="28"/>
          <w:rtl/>
        </w:rPr>
        <w:t>روایت دیگری که برای اثبات استثناء مئونه بدان تمسک شده است مرسله یونس است که کلینی در کافی نقل کرده است:</w:t>
      </w:r>
    </w:p>
    <w:p w14:paraId="5312175D" w14:textId="77777777" w:rsidR="00E60035" w:rsidRPr="005B0FCC" w:rsidRDefault="00E60035" w:rsidP="00E60035">
      <w:pPr>
        <w:ind w:left="1440" w:firstLine="0"/>
        <w:rPr>
          <w:rFonts w:cs="IRMitra"/>
          <w:color w:val="000000" w:themeColor="text1"/>
          <w:sz w:val="28"/>
          <w:rtl/>
        </w:rPr>
      </w:pPr>
      <w:r w:rsidRPr="005B0FCC">
        <w:rPr>
          <w:rFonts w:cs="IRMitra"/>
          <w:color w:val="000000" w:themeColor="text1"/>
          <w:sz w:val="28"/>
          <w:rtl/>
        </w:rPr>
        <w:t>أَحْمَدُ بْنُ إِدْرِيسَ‌</w:t>
      </w:r>
      <w:r w:rsidRPr="005B0FCC">
        <w:rPr>
          <w:rFonts w:cs="IRMitra"/>
          <w:color w:val="000000" w:themeColor="text1"/>
          <w:sz w:val="28"/>
          <w:rtl/>
          <w:lang w:bidi="ar"/>
        </w:rPr>
        <w:t xml:space="preserve"> </w:t>
      </w:r>
      <w:r w:rsidRPr="005B0FCC">
        <w:rPr>
          <w:rFonts w:cs="IRMitra"/>
          <w:color w:val="000000" w:themeColor="text1"/>
          <w:sz w:val="28"/>
          <w:rtl/>
        </w:rPr>
        <w:t>وَ</w:t>
      </w:r>
      <w:r w:rsidRPr="005B0FCC">
        <w:rPr>
          <w:rFonts w:cs="IRMitra"/>
          <w:color w:val="000000" w:themeColor="text1"/>
          <w:sz w:val="28"/>
          <w:rtl/>
          <w:lang w:bidi="ar"/>
        </w:rPr>
        <w:t xml:space="preserve"> </w:t>
      </w:r>
      <w:r w:rsidRPr="005B0FCC">
        <w:rPr>
          <w:rFonts w:cs="IRMitra"/>
          <w:color w:val="000000" w:themeColor="text1"/>
          <w:sz w:val="28"/>
          <w:rtl/>
        </w:rPr>
        <w:t>غَيْرُهُ‌</w:t>
      </w:r>
      <w:r w:rsidRPr="005B0FCC">
        <w:rPr>
          <w:rFonts w:cs="IRMitra"/>
          <w:color w:val="000000" w:themeColor="text1"/>
          <w:sz w:val="28"/>
          <w:rtl/>
          <w:lang w:bidi="ar"/>
        </w:rPr>
        <w:t xml:space="preserve"> </w:t>
      </w:r>
      <w:r w:rsidRPr="005B0FCC">
        <w:rPr>
          <w:rFonts w:cs="IRMitra"/>
          <w:color w:val="000000" w:themeColor="text1"/>
          <w:sz w:val="28"/>
          <w:rtl/>
        </w:rPr>
        <w:t>عَنْ</w:t>
      </w:r>
      <w:r w:rsidRPr="005B0FCC">
        <w:rPr>
          <w:rFonts w:cs="IRMitra"/>
          <w:color w:val="000000" w:themeColor="text1"/>
          <w:sz w:val="28"/>
          <w:rtl/>
          <w:lang w:bidi="ar"/>
        </w:rPr>
        <w:t xml:space="preserve"> </w:t>
      </w:r>
      <w:r w:rsidRPr="005B0FCC">
        <w:rPr>
          <w:rFonts w:cs="IRMitra"/>
          <w:color w:val="000000" w:themeColor="text1"/>
          <w:sz w:val="28"/>
          <w:rtl/>
        </w:rPr>
        <w:t>مُحَمَّدِ بْنِ أَحْمَدَ</w:t>
      </w:r>
      <w:r w:rsidRPr="005B0FCC">
        <w:rPr>
          <w:rFonts w:cs="IRMitra"/>
          <w:color w:val="000000" w:themeColor="text1"/>
          <w:sz w:val="28"/>
          <w:rtl/>
          <w:lang w:bidi="ar"/>
        </w:rPr>
        <w:t xml:space="preserve"> </w:t>
      </w:r>
      <w:r w:rsidRPr="005B0FCC">
        <w:rPr>
          <w:rFonts w:cs="IRMitra"/>
          <w:color w:val="000000" w:themeColor="text1"/>
          <w:sz w:val="28"/>
          <w:rtl/>
        </w:rPr>
        <w:t>عَنْ</w:t>
      </w:r>
      <w:r w:rsidRPr="005B0FCC">
        <w:rPr>
          <w:rFonts w:cs="IRMitra"/>
          <w:color w:val="000000" w:themeColor="text1"/>
          <w:sz w:val="28"/>
          <w:rtl/>
          <w:lang w:bidi="ar"/>
        </w:rPr>
        <w:t xml:space="preserve"> </w:t>
      </w:r>
      <w:r w:rsidRPr="005B0FCC">
        <w:rPr>
          <w:rFonts w:cs="IRMitra"/>
          <w:color w:val="000000" w:themeColor="text1"/>
          <w:sz w:val="28"/>
          <w:rtl/>
        </w:rPr>
        <w:t>عَلِيِّ بْنِ اَلرَّيَّانِ‌</w:t>
      </w:r>
      <w:r w:rsidRPr="005B0FCC">
        <w:rPr>
          <w:rFonts w:cs="IRMitra"/>
          <w:color w:val="000000" w:themeColor="text1"/>
          <w:sz w:val="28"/>
          <w:rtl/>
          <w:lang w:bidi="ar"/>
        </w:rPr>
        <w:t xml:space="preserve"> </w:t>
      </w:r>
      <w:r w:rsidRPr="005B0FCC">
        <w:rPr>
          <w:rFonts w:cs="IRMitra"/>
          <w:color w:val="000000" w:themeColor="text1"/>
          <w:sz w:val="28"/>
          <w:rtl/>
        </w:rPr>
        <w:t>عَنْ</w:t>
      </w:r>
      <w:r w:rsidRPr="005B0FCC">
        <w:rPr>
          <w:rFonts w:cs="IRMitra"/>
          <w:color w:val="000000" w:themeColor="text1"/>
          <w:sz w:val="28"/>
          <w:rtl/>
          <w:lang w:bidi="ar"/>
        </w:rPr>
        <w:t xml:space="preserve"> </w:t>
      </w:r>
      <w:r w:rsidRPr="005B0FCC">
        <w:rPr>
          <w:rFonts w:cs="IRMitra"/>
          <w:color w:val="000000" w:themeColor="text1"/>
          <w:sz w:val="28"/>
          <w:rtl/>
        </w:rPr>
        <w:t>أَبِيهِ</w:t>
      </w:r>
      <w:r w:rsidRPr="005B0FCC">
        <w:rPr>
          <w:rFonts w:cs="IRMitra"/>
          <w:color w:val="000000" w:themeColor="text1"/>
          <w:sz w:val="28"/>
          <w:rtl/>
          <w:lang w:bidi="ar"/>
        </w:rPr>
        <w:t xml:space="preserve"> </w:t>
      </w:r>
      <w:r w:rsidRPr="005B0FCC">
        <w:rPr>
          <w:rFonts w:cs="IRMitra"/>
          <w:color w:val="000000" w:themeColor="text1"/>
          <w:sz w:val="28"/>
          <w:rtl/>
        </w:rPr>
        <w:t>عَنْ</w:t>
      </w:r>
      <w:r w:rsidRPr="005B0FCC">
        <w:rPr>
          <w:rFonts w:cs="IRMitra"/>
          <w:color w:val="000000" w:themeColor="text1"/>
          <w:sz w:val="28"/>
          <w:rtl/>
          <w:lang w:bidi="ar"/>
        </w:rPr>
        <w:t xml:space="preserve"> </w:t>
      </w:r>
      <w:r w:rsidRPr="005B0FCC">
        <w:rPr>
          <w:rFonts w:cs="IRMitra"/>
          <w:color w:val="000000" w:themeColor="text1"/>
          <w:sz w:val="28"/>
          <w:rtl/>
        </w:rPr>
        <w:t>يُونُسَ‌</w:t>
      </w:r>
      <w:r w:rsidRPr="005B0FCC">
        <w:rPr>
          <w:rFonts w:cs="IRMitra"/>
          <w:color w:val="000000" w:themeColor="text1"/>
          <w:sz w:val="28"/>
          <w:rtl/>
          <w:lang w:bidi="ar"/>
        </w:rPr>
        <w:t xml:space="preserve"> </w:t>
      </w:r>
      <w:r w:rsidRPr="005B0FCC">
        <w:rPr>
          <w:rFonts w:cs="IRMitra"/>
          <w:color w:val="000000" w:themeColor="text1"/>
          <w:sz w:val="28"/>
          <w:rtl/>
        </w:rPr>
        <w:t>أَوْ</w:t>
      </w:r>
      <w:r w:rsidRPr="005B0FCC">
        <w:rPr>
          <w:rFonts w:cs="IRMitra"/>
          <w:color w:val="000000" w:themeColor="text1"/>
          <w:sz w:val="28"/>
          <w:rtl/>
          <w:lang w:bidi="ar"/>
        </w:rPr>
        <w:t xml:space="preserve"> </w:t>
      </w:r>
      <w:r w:rsidRPr="005B0FCC">
        <w:rPr>
          <w:rFonts w:cs="IRMitra"/>
          <w:color w:val="000000" w:themeColor="text1"/>
          <w:sz w:val="28"/>
          <w:rtl/>
        </w:rPr>
        <w:t>غَيْرِهِ</w:t>
      </w:r>
      <w:r w:rsidRPr="005B0FCC">
        <w:rPr>
          <w:rFonts w:cs="IRMitra"/>
          <w:color w:val="000000" w:themeColor="text1"/>
          <w:sz w:val="28"/>
          <w:rtl/>
          <w:lang w:bidi="ar"/>
        </w:rPr>
        <w:t xml:space="preserve"> </w:t>
      </w:r>
      <w:r w:rsidRPr="005B0FCC">
        <w:rPr>
          <w:rFonts w:cs="IRMitra"/>
          <w:color w:val="000000" w:themeColor="text1"/>
          <w:sz w:val="28"/>
          <w:rtl/>
        </w:rPr>
        <w:t>عَمَّنْ ذَكَرَهُ‌</w:t>
      </w:r>
      <w:r w:rsidRPr="005B0FCC">
        <w:rPr>
          <w:rFonts w:cs="IRMitra"/>
          <w:color w:val="000000" w:themeColor="text1"/>
          <w:sz w:val="28"/>
          <w:rtl/>
          <w:lang w:bidi="ar"/>
        </w:rPr>
        <w:t xml:space="preserve"> </w:t>
      </w:r>
      <w:r w:rsidRPr="005B0FCC">
        <w:rPr>
          <w:rFonts w:cs="IRMitra"/>
          <w:color w:val="000000" w:themeColor="text1"/>
          <w:sz w:val="28"/>
          <w:rtl/>
        </w:rPr>
        <w:t>عَنْ</w:t>
      </w:r>
      <w:r w:rsidRPr="005B0FCC">
        <w:rPr>
          <w:rFonts w:cs="IRMitra"/>
          <w:color w:val="000000" w:themeColor="text1"/>
          <w:sz w:val="28"/>
          <w:rtl/>
          <w:lang w:bidi="ar"/>
        </w:rPr>
        <w:t xml:space="preserve"> </w:t>
      </w:r>
      <w:r w:rsidRPr="005B0FCC">
        <w:rPr>
          <w:rFonts w:cs="IRMitra"/>
          <w:color w:val="000000" w:themeColor="text1"/>
          <w:sz w:val="28"/>
          <w:rtl/>
        </w:rPr>
        <w:t>أَبِي عَبْدِ اَللَّهِ عَلَيْهِ اَلسَّلاَمُ‌</w:t>
      </w:r>
      <w:r w:rsidRPr="005B0FCC">
        <w:rPr>
          <w:rFonts w:cs="IRMitra"/>
          <w:color w:val="000000" w:themeColor="text1"/>
          <w:sz w:val="28"/>
          <w:rtl/>
          <w:lang w:bidi="ar"/>
        </w:rPr>
        <w:t xml:space="preserve"> </w:t>
      </w:r>
      <w:r w:rsidRPr="005B0FCC">
        <w:rPr>
          <w:rFonts w:cs="IRMitra"/>
          <w:color w:val="000000" w:themeColor="text1"/>
          <w:sz w:val="28"/>
          <w:rtl/>
        </w:rPr>
        <w:t>قَالَ‌:</w:t>
      </w:r>
      <w:r w:rsidRPr="005B0FCC">
        <w:rPr>
          <w:rFonts w:cs="IRMitra"/>
          <w:color w:val="000000" w:themeColor="text1"/>
          <w:sz w:val="28"/>
          <w:rtl/>
          <w:lang w:bidi="ar"/>
        </w:rPr>
        <w:t xml:space="preserve"> </w:t>
      </w:r>
      <w:r w:rsidRPr="005B0FCC">
        <w:rPr>
          <w:rFonts w:cs="IRMitra"/>
          <w:color w:val="000000" w:themeColor="text1"/>
          <w:sz w:val="28"/>
          <w:rtl/>
        </w:rPr>
        <w:t>قُلْتُ لَهُ جُعِلْتُ فِدَاكَ بَلَغَنِي</w:t>
      </w:r>
      <w:r w:rsidRPr="005B0FCC">
        <w:rPr>
          <w:rFonts w:cs="IRMitra"/>
          <w:color w:val="000000" w:themeColor="text1"/>
          <w:sz w:val="28"/>
          <w:rtl/>
          <w:lang w:bidi="ar"/>
        </w:rPr>
        <w:t xml:space="preserve"> </w:t>
      </w:r>
      <w:r w:rsidRPr="005B0FCC">
        <w:rPr>
          <w:rFonts w:cs="IRMitra"/>
          <w:color w:val="000000" w:themeColor="text1"/>
          <w:sz w:val="28"/>
          <w:rtl/>
        </w:rPr>
        <w:t>أَنَّكَ كُنْتَ تَفْعَلُ فِي غَلَّةِ</w:t>
      </w:r>
      <w:r w:rsidRPr="005B0FCC">
        <w:rPr>
          <w:rFonts w:cs="IRMitra"/>
          <w:color w:val="000000" w:themeColor="text1"/>
          <w:sz w:val="28"/>
          <w:rtl/>
          <w:lang w:bidi="ar"/>
        </w:rPr>
        <w:t xml:space="preserve"> </w:t>
      </w:r>
      <w:r w:rsidRPr="005B0FCC">
        <w:rPr>
          <w:rFonts w:cs="IRMitra"/>
          <w:color w:val="000000" w:themeColor="text1"/>
          <w:sz w:val="28"/>
          <w:rtl/>
        </w:rPr>
        <w:t>عَيْنِ زِيَادٍ</w:t>
      </w:r>
      <w:r>
        <w:rPr>
          <w:rFonts w:cs="IRMitra" w:hint="cs"/>
          <w:color w:val="000000" w:themeColor="text1"/>
          <w:sz w:val="28"/>
          <w:rtl/>
          <w:lang w:bidi="ar"/>
        </w:rPr>
        <w:t xml:space="preserve"> </w:t>
      </w:r>
      <w:r w:rsidRPr="005B0FCC">
        <w:rPr>
          <w:rFonts w:cs="IRMitra"/>
          <w:color w:val="000000" w:themeColor="text1"/>
          <w:sz w:val="28"/>
          <w:rtl/>
        </w:rPr>
        <w:t>شَيْئاً وَ أَنَا أُحِبُّ أَنْ أَسْمَعَهُ مِنْكَ قَالَ فَقَالَ لِي</w:t>
      </w:r>
      <w:r w:rsidRPr="005B0FCC">
        <w:rPr>
          <w:rFonts w:cs="IRMitra"/>
          <w:color w:val="000000" w:themeColor="text1"/>
          <w:sz w:val="28"/>
          <w:rtl/>
          <w:lang w:bidi="ar"/>
        </w:rPr>
        <w:t xml:space="preserve"> </w:t>
      </w:r>
      <w:r w:rsidRPr="005B0FCC">
        <w:rPr>
          <w:rFonts w:cs="IRMitra"/>
          <w:color w:val="000000" w:themeColor="text1"/>
          <w:sz w:val="28"/>
          <w:rtl/>
        </w:rPr>
        <w:t>نَعَمْ كُنْتُ آمُرُ إِذَا أَدْرَكَتِ اَلثَّمَرَةُ أَنْ يُثْلَمَ فِي حِيطَانِهَا اَلثُّلَمُ لِيَدْخُلَ اَلنَّاسُ وَ يَأْكُلُوا وَ</w:t>
      </w:r>
      <w:r w:rsidRPr="005B0FCC">
        <w:rPr>
          <w:rFonts w:cs="IRMitra"/>
          <w:color w:val="000000" w:themeColor="text1"/>
          <w:sz w:val="28"/>
          <w:rtl/>
          <w:lang w:bidi="ar"/>
        </w:rPr>
        <w:t xml:space="preserve"> </w:t>
      </w:r>
      <w:r w:rsidRPr="005B0FCC">
        <w:rPr>
          <w:rFonts w:cs="IRMitra"/>
          <w:color w:val="000000" w:themeColor="text1"/>
          <w:sz w:val="28"/>
          <w:rtl/>
        </w:rPr>
        <w:t>كُنْتُ آمُرُ فِي كُلِّ يَوْمٍ أَنْ يُوضَعَ عَشْرُ بُنَيَّاتٍ</w:t>
      </w:r>
      <w:r w:rsidRPr="005B0FCC">
        <w:rPr>
          <w:rFonts w:cs="IRMitra"/>
          <w:color w:val="000000" w:themeColor="text1"/>
          <w:sz w:val="28"/>
          <w:rtl/>
          <w:lang w:bidi="ar"/>
        </w:rPr>
        <w:t xml:space="preserve"> </w:t>
      </w:r>
      <w:r w:rsidRPr="005B0FCC">
        <w:rPr>
          <w:rFonts w:cs="IRMitra"/>
          <w:color w:val="000000" w:themeColor="text1"/>
          <w:sz w:val="28"/>
          <w:rtl/>
        </w:rPr>
        <w:t>يَقْعُدُ عَلَى كُلِّ بُنَيَّةٍ‌</w:t>
      </w:r>
      <w:r w:rsidRPr="005B0FCC">
        <w:rPr>
          <w:rFonts w:cs="IRMitra"/>
          <w:color w:val="000000" w:themeColor="text1"/>
          <w:sz w:val="28"/>
          <w:rtl/>
          <w:lang w:bidi="ar"/>
        </w:rPr>
        <w:footnoteReference w:id="9"/>
      </w:r>
      <w:r w:rsidRPr="005B0FCC">
        <w:rPr>
          <w:rFonts w:cs="IRMitra"/>
          <w:color w:val="000000" w:themeColor="text1"/>
          <w:sz w:val="28"/>
          <w:rtl/>
          <w:lang w:bidi="ar"/>
        </w:rPr>
        <w:t xml:space="preserve"> </w:t>
      </w:r>
      <w:r w:rsidRPr="005B0FCC">
        <w:rPr>
          <w:rFonts w:cs="IRMitra"/>
          <w:color w:val="000000" w:themeColor="text1"/>
          <w:sz w:val="28"/>
          <w:rtl/>
        </w:rPr>
        <w:t>عَشَرَةٌ كُلَّمَا أَكَلَ عَشَرَةٌ</w:t>
      </w:r>
      <w:r w:rsidRPr="005B0FCC">
        <w:rPr>
          <w:rFonts w:cs="IRMitra"/>
          <w:color w:val="000000" w:themeColor="text1"/>
          <w:sz w:val="28"/>
          <w:rtl/>
          <w:lang w:bidi="ar"/>
        </w:rPr>
        <w:t xml:space="preserve"> </w:t>
      </w:r>
      <w:r w:rsidRPr="005B0FCC">
        <w:rPr>
          <w:rFonts w:cs="IRMitra"/>
          <w:color w:val="000000" w:themeColor="text1"/>
          <w:sz w:val="28"/>
          <w:rtl/>
        </w:rPr>
        <w:t>جَاءَ عَشَرَةٌ أُخْرَى يُلْقَى لِكُلِّ نَفْسٍ مِنْهُمْ مُدٌّ مِنْ رُطَبٍ وَ كُنْتُ آمُرُ لِجِيرَانِ اَلضَّيْعَةِ كُلِّهِمُ</w:t>
      </w:r>
      <w:r w:rsidRPr="005B0FCC">
        <w:rPr>
          <w:rFonts w:cs="IRMitra"/>
          <w:color w:val="000000" w:themeColor="text1"/>
          <w:sz w:val="28"/>
          <w:rtl/>
          <w:lang w:bidi="ar"/>
        </w:rPr>
        <w:t xml:space="preserve"> </w:t>
      </w:r>
      <w:r w:rsidRPr="005B0FCC">
        <w:rPr>
          <w:rFonts w:cs="IRMitra"/>
          <w:color w:val="000000" w:themeColor="text1"/>
          <w:sz w:val="28"/>
          <w:rtl/>
        </w:rPr>
        <w:t>اَلشَّيْخِ وَ اَلْعَجُوزِ وَ اَلصَّبِيِّ وَ اَلْمَرِيضِ وَ اَلْمَرْأَةِ وَ مَنْ لاَ يَقْدِرُ أَنْ يَجِيءَ فَيَأْكُلَ مِنْهَا لِكُلِّ</w:t>
      </w:r>
      <w:r w:rsidRPr="005B0FCC">
        <w:rPr>
          <w:rFonts w:cs="IRMitra"/>
          <w:color w:val="000000" w:themeColor="text1"/>
          <w:sz w:val="28"/>
          <w:rtl/>
          <w:lang w:bidi="ar"/>
        </w:rPr>
        <w:t xml:space="preserve"> </w:t>
      </w:r>
      <w:r w:rsidRPr="005B0FCC">
        <w:rPr>
          <w:rFonts w:cs="IRMitra"/>
          <w:color w:val="000000" w:themeColor="text1"/>
          <w:sz w:val="28"/>
          <w:rtl/>
        </w:rPr>
        <w:t>إِنْسَانٍ مِنْهُمْ مُدٌّ</w:t>
      </w:r>
    </w:p>
    <w:p w14:paraId="78171DCD" w14:textId="77777777" w:rsidR="00E60035" w:rsidRDefault="00E60035" w:rsidP="00E60035">
      <w:pPr>
        <w:ind w:firstLine="0"/>
        <w:rPr>
          <w:rFonts w:cs="IRMitra"/>
          <w:color w:val="000000" w:themeColor="text1"/>
          <w:sz w:val="28"/>
          <w:rtl/>
        </w:rPr>
      </w:pPr>
      <w:r>
        <w:rPr>
          <w:rFonts w:cs="IRMitra" w:hint="cs"/>
          <w:color w:val="000000" w:themeColor="text1"/>
          <w:sz w:val="28"/>
          <w:rtl/>
        </w:rPr>
        <w:t>«</w:t>
      </w:r>
      <w:r w:rsidRPr="00903D9B">
        <w:rPr>
          <w:rFonts w:cs="IRMitra"/>
          <w:color w:val="000000" w:themeColor="text1"/>
          <w:sz w:val="28"/>
          <w:rtl/>
        </w:rPr>
        <w:t xml:space="preserve"> عَيْنِ زِيَادٍ </w:t>
      </w:r>
      <w:r>
        <w:rPr>
          <w:rFonts w:cs="IRMitra" w:hint="cs"/>
          <w:color w:val="000000" w:themeColor="text1"/>
          <w:sz w:val="28"/>
          <w:rtl/>
        </w:rPr>
        <w:t>» یک مزرعه ای بود که امام صادق علیه السلام مالک آن بوده</w:t>
      </w:r>
      <w:r>
        <w:rPr>
          <w:rFonts w:cs="IRMitra"/>
          <w:color w:val="000000" w:themeColor="text1"/>
          <w:sz w:val="28"/>
          <w:rtl/>
        </w:rPr>
        <w:softHyphen/>
      </w:r>
      <w:r>
        <w:rPr>
          <w:rFonts w:cs="IRMitra" w:hint="cs"/>
          <w:color w:val="000000" w:themeColor="text1"/>
          <w:sz w:val="28"/>
          <w:rtl/>
        </w:rPr>
        <w:t>اند. امام صادق علیه</w:t>
      </w:r>
      <w:r>
        <w:rPr>
          <w:rFonts w:cs="IRMitra"/>
          <w:color w:val="000000" w:themeColor="text1"/>
          <w:sz w:val="28"/>
          <w:rtl/>
        </w:rPr>
        <w:softHyphen/>
      </w:r>
      <w:r>
        <w:rPr>
          <w:rFonts w:cs="IRMitra" w:hint="cs"/>
          <w:color w:val="000000" w:themeColor="text1"/>
          <w:sz w:val="28"/>
          <w:rtl/>
        </w:rPr>
        <w:t>السلام بنابر این روایت یک رسم خاصی در مورد محصولات این زمین داشته</w:t>
      </w:r>
      <w:r>
        <w:rPr>
          <w:rFonts w:cs="IRMitra"/>
          <w:color w:val="000000" w:themeColor="text1"/>
          <w:sz w:val="28"/>
          <w:rtl/>
        </w:rPr>
        <w:softHyphen/>
      </w:r>
      <w:r>
        <w:rPr>
          <w:rFonts w:cs="IRMitra"/>
          <w:color w:val="000000" w:themeColor="text1"/>
          <w:sz w:val="28"/>
          <w:rtl/>
        </w:rPr>
        <w:softHyphen/>
      </w:r>
      <w:r>
        <w:rPr>
          <w:rFonts w:cs="IRMitra" w:hint="cs"/>
          <w:color w:val="000000" w:themeColor="text1"/>
          <w:sz w:val="28"/>
          <w:rtl/>
        </w:rPr>
        <w:t>اند. وقتی که این باغ به ثمر می رسید حضرت دستور می دادند دیوارهای باغ را خراب کنند و هر که می خواهد وارد شود مردم بیایند و بخورند و هر روز ده تا ده تا می آیند و از این مزرعه می خورند و به هر نفری هم یک مد رطب می</w:t>
      </w:r>
      <w:r>
        <w:rPr>
          <w:rFonts w:cs="IRMitra"/>
          <w:color w:val="000000" w:themeColor="text1"/>
          <w:sz w:val="28"/>
          <w:rtl/>
        </w:rPr>
        <w:softHyphen/>
      </w:r>
      <w:r>
        <w:rPr>
          <w:rFonts w:cs="IRMitra" w:hint="cs"/>
          <w:color w:val="000000" w:themeColor="text1"/>
          <w:sz w:val="28"/>
          <w:rtl/>
        </w:rPr>
        <w:t>دادند و برای همه کسانی که همسایه های آن ضیعه هستند  که نمی توانند بیایند سهمیه نفری یک مد برای آنها می فرستادند.</w:t>
      </w:r>
    </w:p>
    <w:p w14:paraId="29DF4B91" w14:textId="77777777" w:rsidR="00E60035" w:rsidRPr="005B0FCC" w:rsidRDefault="00E60035" w:rsidP="00E60035">
      <w:pPr>
        <w:ind w:left="1440" w:firstLine="0"/>
        <w:rPr>
          <w:rFonts w:cs="IRMitra"/>
          <w:color w:val="000000" w:themeColor="text1"/>
          <w:sz w:val="28"/>
          <w:rtl/>
        </w:rPr>
      </w:pPr>
      <w:r w:rsidRPr="005B0FCC">
        <w:rPr>
          <w:rFonts w:cs="IRMitra"/>
          <w:color w:val="000000" w:themeColor="text1"/>
          <w:sz w:val="28"/>
          <w:rtl/>
        </w:rPr>
        <w:lastRenderedPageBreak/>
        <w:t>فَإِذَا كَانَ اَلْجَذَاذُ أَوْفَيْتُ اَلْقُوَّامَ وَ اَلْوُكَلاَءَ وَ اَلرِّجَالَ أُجْرَتَهُمْ وَ أَحْمِلُ اَلْبَاقِيَ</w:t>
      </w:r>
      <w:r w:rsidRPr="005B0FCC">
        <w:rPr>
          <w:rFonts w:cs="IRMitra"/>
          <w:color w:val="000000" w:themeColor="text1"/>
          <w:sz w:val="28"/>
          <w:rtl/>
          <w:lang w:bidi="ar"/>
        </w:rPr>
        <w:t xml:space="preserve"> </w:t>
      </w:r>
      <w:r w:rsidRPr="005B0FCC">
        <w:rPr>
          <w:rFonts w:cs="IRMitra"/>
          <w:color w:val="000000" w:themeColor="text1"/>
          <w:sz w:val="28"/>
          <w:rtl/>
        </w:rPr>
        <w:t>إِلَى</w:t>
      </w:r>
      <w:r w:rsidRPr="005B0FCC">
        <w:rPr>
          <w:rFonts w:cs="IRMitra"/>
          <w:color w:val="000000" w:themeColor="text1"/>
          <w:sz w:val="28"/>
          <w:rtl/>
          <w:lang w:bidi="ar"/>
        </w:rPr>
        <w:t xml:space="preserve"> </w:t>
      </w:r>
      <w:r w:rsidRPr="005B0FCC">
        <w:rPr>
          <w:rFonts w:cs="IRMitra"/>
          <w:color w:val="000000" w:themeColor="text1"/>
          <w:sz w:val="28"/>
          <w:rtl/>
        </w:rPr>
        <w:t>اَلْمَدِينَةِ‌</w:t>
      </w:r>
      <w:r w:rsidRPr="005B0FCC">
        <w:rPr>
          <w:rFonts w:cs="IRMitra"/>
          <w:color w:val="000000" w:themeColor="text1"/>
          <w:sz w:val="28"/>
          <w:rtl/>
          <w:lang w:bidi="ar"/>
        </w:rPr>
        <w:t xml:space="preserve"> </w:t>
      </w:r>
      <w:r w:rsidRPr="005B0FCC">
        <w:rPr>
          <w:rFonts w:cs="IRMitra"/>
          <w:color w:val="000000" w:themeColor="text1"/>
          <w:sz w:val="28"/>
          <w:rtl/>
        </w:rPr>
        <w:t>فَفَرَّقْتُ فِي أَهْلِ اَلْبُيُوتَاتِ وَ اَلْمُسْتَحِقِّينَ اَلرَّاحِلَتَيْنِ وَ اَلثَّلاَثَةَ وَ اَلْأَقَلَّ وَ اَلْأَكْثَرَ عَلَى</w:t>
      </w:r>
      <w:r w:rsidRPr="005B0FCC">
        <w:rPr>
          <w:rFonts w:cs="IRMitra"/>
          <w:color w:val="000000" w:themeColor="text1"/>
          <w:sz w:val="28"/>
          <w:rtl/>
          <w:lang w:bidi="ar"/>
        </w:rPr>
        <w:t xml:space="preserve"> </w:t>
      </w:r>
      <w:r w:rsidRPr="005B0FCC">
        <w:rPr>
          <w:rFonts w:cs="IRMitra"/>
          <w:color w:val="000000" w:themeColor="text1"/>
          <w:sz w:val="28"/>
          <w:rtl/>
        </w:rPr>
        <w:t>قَدْرِ اِسْتِحْقَاقِهِمْ وَ حَصَلَ لِي بَعْدَ ذَلِكَ أَرْبَعُمِائَةِ دِينَارٍ وَ كَانَ غَلَّتُهَا أَرْبَعَةَ آلاَفِ دِينَارٍ</w:t>
      </w:r>
      <w:r w:rsidRPr="005B0FCC">
        <w:rPr>
          <w:rFonts w:cs="IRMitra"/>
          <w:color w:val="000000" w:themeColor="text1"/>
          <w:sz w:val="28"/>
          <w:vertAlign w:val="superscript"/>
          <w:rtl/>
          <w:lang w:bidi="ar"/>
        </w:rPr>
        <w:footnoteReference w:id="10"/>
      </w:r>
    </w:p>
    <w:p w14:paraId="7662CA85" w14:textId="77777777" w:rsidR="00E60035" w:rsidRDefault="00E60035" w:rsidP="00E60035">
      <w:pPr>
        <w:spacing w:before="240"/>
        <w:ind w:firstLine="0"/>
        <w:rPr>
          <w:rFonts w:cs="IRMitra"/>
          <w:color w:val="000000" w:themeColor="text1"/>
          <w:sz w:val="28"/>
          <w:rtl/>
        </w:rPr>
      </w:pPr>
      <w:r>
        <w:rPr>
          <w:rFonts w:cs="IRMitra" w:hint="cs"/>
          <w:color w:val="000000" w:themeColor="text1"/>
          <w:sz w:val="28"/>
          <w:rtl/>
        </w:rPr>
        <w:t>حضرت اجرت قوّام و وکلاء نیز پرداخت می</w:t>
      </w:r>
      <w:r>
        <w:rPr>
          <w:rFonts w:cs="IRMitra"/>
          <w:color w:val="000000" w:themeColor="text1"/>
          <w:sz w:val="28"/>
          <w:rtl/>
        </w:rPr>
        <w:softHyphen/>
      </w:r>
      <w:r>
        <w:rPr>
          <w:rFonts w:cs="IRMitra" w:hint="cs"/>
          <w:color w:val="000000" w:themeColor="text1"/>
          <w:sz w:val="28"/>
          <w:rtl/>
        </w:rPr>
        <w:t>کردند و در نهایت محصول را به مدینه می</w:t>
      </w:r>
      <w:r>
        <w:rPr>
          <w:rFonts w:cs="IRMitra"/>
          <w:color w:val="000000" w:themeColor="text1"/>
          <w:sz w:val="28"/>
          <w:rtl/>
        </w:rPr>
        <w:softHyphen/>
      </w:r>
      <w:r>
        <w:rPr>
          <w:rFonts w:cs="IRMitra" w:hint="cs"/>
          <w:color w:val="000000" w:themeColor="text1"/>
          <w:sz w:val="28"/>
          <w:rtl/>
        </w:rPr>
        <w:t>بردند و در آنجا نیز بین فقراء تقسیم می</w:t>
      </w:r>
      <w:r>
        <w:rPr>
          <w:rFonts w:cs="IRMitra"/>
          <w:color w:val="000000" w:themeColor="text1"/>
          <w:sz w:val="28"/>
          <w:rtl/>
        </w:rPr>
        <w:softHyphen/>
      </w:r>
      <w:r>
        <w:rPr>
          <w:rFonts w:cs="IRMitra" w:hint="cs"/>
          <w:color w:val="000000" w:themeColor="text1"/>
          <w:sz w:val="28"/>
          <w:rtl/>
        </w:rPr>
        <w:t>کردند تا در نهایت از چهارهزار دینار محصول باغ، چهارصد دینار برای حضرت باقی می</w:t>
      </w:r>
      <w:r>
        <w:rPr>
          <w:rFonts w:cs="IRMitra"/>
          <w:color w:val="000000" w:themeColor="text1"/>
          <w:sz w:val="28"/>
          <w:rtl/>
        </w:rPr>
        <w:softHyphen/>
      </w:r>
      <w:r>
        <w:rPr>
          <w:rFonts w:cs="IRMitra" w:hint="cs"/>
          <w:color w:val="000000" w:themeColor="text1"/>
          <w:sz w:val="28"/>
          <w:rtl/>
        </w:rPr>
        <w:t>ماند.</w:t>
      </w:r>
    </w:p>
    <w:p w14:paraId="47005025" w14:textId="77777777" w:rsidR="00E60035" w:rsidRDefault="00E60035" w:rsidP="00E60035">
      <w:pPr>
        <w:ind w:firstLine="0"/>
        <w:rPr>
          <w:rFonts w:cs="IRMitra"/>
          <w:color w:val="000000" w:themeColor="text1"/>
          <w:sz w:val="28"/>
          <w:rtl/>
        </w:rPr>
      </w:pPr>
      <w:r>
        <w:rPr>
          <w:rFonts w:cs="IRMitra" w:hint="cs"/>
          <w:color w:val="000000" w:themeColor="text1"/>
          <w:sz w:val="28"/>
          <w:rtl/>
        </w:rPr>
        <w:t>آقای هاشمی وجه استدلال به این روایت را اینچنین گویند:</w:t>
      </w:r>
    </w:p>
    <w:p w14:paraId="720F70C8" w14:textId="77777777" w:rsidR="00E60035" w:rsidRPr="00E60035" w:rsidRDefault="00E60035" w:rsidP="00E60035">
      <w:pPr>
        <w:spacing w:before="240"/>
        <w:ind w:left="1440" w:firstLine="0"/>
        <w:rPr>
          <w:rFonts w:cs="IRMitra"/>
          <w:color w:val="000000" w:themeColor="text1"/>
          <w:sz w:val="28"/>
          <w:rtl/>
        </w:rPr>
      </w:pPr>
      <w:r w:rsidRPr="00E60035">
        <w:rPr>
          <w:rFonts w:cs="IRMitra" w:hint="cs"/>
          <w:color w:val="000000" w:themeColor="text1"/>
          <w:sz w:val="28"/>
          <w:rtl/>
        </w:rPr>
        <w:t xml:space="preserve">فان التعبیر فیها </w:t>
      </w:r>
      <w:r w:rsidRPr="00E60035">
        <w:rPr>
          <w:rFonts w:cs="IRMitra"/>
          <w:color w:val="000000" w:themeColor="text1"/>
          <w:sz w:val="28"/>
          <w:rtl/>
        </w:rPr>
        <w:t>فَإِذَا كَانَ الْجَذَاذُ أَوْفَيْتُ الْقُوَّامَ وَ الْوُكَلَاءَ وَ الرِّجَالَ أُجْرَتَهُمْ</w:t>
      </w:r>
      <w:r w:rsidRPr="00E60035">
        <w:rPr>
          <w:rFonts w:cs="IRMitra" w:hint="cs"/>
          <w:color w:val="000000" w:themeColor="text1"/>
          <w:sz w:val="28"/>
          <w:rtl/>
        </w:rPr>
        <w:t xml:space="preserve"> ظاهر فی الاستثنا الاجره من الغله و ان تعلق الزکاة یکون بالباقی من الغله بعدها</w:t>
      </w:r>
      <w:r>
        <w:rPr>
          <w:rStyle w:val="FootnoteReference"/>
          <w:rFonts w:cs="IRMitra"/>
          <w:color w:val="000000" w:themeColor="text1"/>
          <w:sz w:val="28"/>
          <w:rtl/>
        </w:rPr>
        <w:footnoteReference w:id="11"/>
      </w:r>
    </w:p>
    <w:p w14:paraId="5566A496" w14:textId="77777777" w:rsidR="00E60035" w:rsidRPr="005B0FCC" w:rsidRDefault="00E60035" w:rsidP="00E60035">
      <w:pPr>
        <w:spacing w:before="240"/>
        <w:ind w:firstLine="0"/>
        <w:rPr>
          <w:rFonts w:cs="IRMitra"/>
          <w:color w:val="000000" w:themeColor="text1"/>
          <w:sz w:val="28"/>
          <w:rtl/>
        </w:rPr>
      </w:pPr>
      <w:r w:rsidRPr="00AF029B">
        <w:rPr>
          <w:rFonts w:cs="IRMitra" w:hint="cs"/>
          <w:color w:val="000000" w:themeColor="text1"/>
          <w:sz w:val="28"/>
          <w:rtl/>
        </w:rPr>
        <w:t>اشکالی که آقای هاشمی در این روایت دارند در ناحیه سند است و این روایت را ظاهر در استثناء مئونه می</w:t>
      </w:r>
      <w:r w:rsidRPr="00AF029B">
        <w:rPr>
          <w:rFonts w:cs="IRMitra"/>
          <w:color w:val="000000" w:themeColor="text1"/>
          <w:sz w:val="28"/>
          <w:rtl/>
        </w:rPr>
        <w:softHyphen/>
      </w:r>
      <w:r w:rsidRPr="00AF029B">
        <w:rPr>
          <w:rFonts w:cs="IRMitra" w:hint="cs"/>
          <w:color w:val="000000" w:themeColor="text1"/>
          <w:sz w:val="28"/>
          <w:rtl/>
        </w:rPr>
        <w:t>دانند</w:t>
      </w:r>
      <w:r>
        <w:rPr>
          <w:rFonts w:cs="IRMitra" w:hint="cs"/>
          <w:color w:val="000000" w:themeColor="text1"/>
          <w:sz w:val="28"/>
          <w:rtl/>
        </w:rPr>
        <w:t>. به نظر می</w:t>
      </w:r>
      <w:r>
        <w:rPr>
          <w:rFonts w:cs="IRMitra"/>
          <w:color w:val="000000" w:themeColor="text1"/>
          <w:sz w:val="28"/>
          <w:rtl/>
        </w:rPr>
        <w:softHyphen/>
      </w:r>
      <w:r>
        <w:rPr>
          <w:rFonts w:cs="IRMitra" w:hint="cs"/>
          <w:color w:val="000000" w:themeColor="text1"/>
          <w:sz w:val="28"/>
          <w:rtl/>
        </w:rPr>
        <w:t>رسد این روایت نیز به هیچ صورت دلالتی بر استثناء مئونه ندارد زیرا حضرت فرموده</w:t>
      </w:r>
      <w:r>
        <w:rPr>
          <w:rFonts w:cs="IRMitra"/>
          <w:color w:val="000000" w:themeColor="text1"/>
          <w:sz w:val="28"/>
          <w:rtl/>
        </w:rPr>
        <w:softHyphen/>
      </w:r>
      <w:r>
        <w:rPr>
          <w:rFonts w:cs="IRMitra" w:hint="cs"/>
          <w:color w:val="000000" w:themeColor="text1"/>
          <w:sz w:val="28"/>
          <w:rtl/>
        </w:rPr>
        <w:t>اند که اجرت قوامین و وکلاء را پرداخت می</w:t>
      </w:r>
      <w:r>
        <w:rPr>
          <w:rFonts w:cs="IRMitra"/>
          <w:color w:val="000000" w:themeColor="text1"/>
          <w:sz w:val="28"/>
          <w:rtl/>
        </w:rPr>
        <w:softHyphen/>
      </w:r>
      <w:r>
        <w:rPr>
          <w:rFonts w:cs="IRMitra" w:hint="cs"/>
          <w:color w:val="000000" w:themeColor="text1"/>
          <w:sz w:val="28"/>
          <w:rtl/>
        </w:rPr>
        <w:t>کنند و در نهایت باقی مانده ره به مدینه برده و بین فقراء تقسیم می</w:t>
      </w:r>
      <w:r>
        <w:rPr>
          <w:rFonts w:cs="IRMitra"/>
          <w:color w:val="000000" w:themeColor="text1"/>
          <w:sz w:val="28"/>
          <w:rtl/>
        </w:rPr>
        <w:softHyphen/>
      </w:r>
      <w:r>
        <w:rPr>
          <w:rFonts w:cs="IRMitra" w:hint="cs"/>
          <w:color w:val="000000" w:themeColor="text1"/>
          <w:sz w:val="28"/>
          <w:rtl/>
        </w:rPr>
        <w:t>کنند و مقداری که حضرت بخشش می</w:t>
      </w:r>
      <w:r>
        <w:rPr>
          <w:rFonts w:cs="IRMitra"/>
          <w:color w:val="000000" w:themeColor="text1"/>
          <w:sz w:val="28"/>
          <w:rtl/>
        </w:rPr>
        <w:softHyphen/>
      </w:r>
      <w:r>
        <w:rPr>
          <w:rFonts w:cs="IRMitra" w:hint="cs"/>
          <w:color w:val="000000" w:themeColor="text1"/>
          <w:sz w:val="28"/>
          <w:rtl/>
        </w:rPr>
        <w:t>کنند بسیار بیشتر از مقدار واجب زکات است و در واقع این امر یک حق استحبابی است که حضرت آن را به فقراء اعطاء کرده</w:t>
      </w:r>
      <w:r>
        <w:rPr>
          <w:rFonts w:cs="IRMitra"/>
          <w:color w:val="000000" w:themeColor="text1"/>
          <w:sz w:val="28"/>
          <w:rtl/>
        </w:rPr>
        <w:softHyphen/>
      </w:r>
      <w:r>
        <w:rPr>
          <w:rFonts w:cs="IRMitra" w:hint="cs"/>
          <w:color w:val="000000" w:themeColor="text1"/>
          <w:sz w:val="28"/>
          <w:rtl/>
        </w:rPr>
        <w:t>اند</w:t>
      </w:r>
      <w:r w:rsidR="005E1767">
        <w:rPr>
          <w:rFonts w:cs="IRMitra" w:hint="cs"/>
          <w:color w:val="000000" w:themeColor="text1"/>
          <w:sz w:val="28"/>
          <w:rtl/>
        </w:rPr>
        <w:t>.</w:t>
      </w:r>
    </w:p>
    <w:p w14:paraId="5DC4F91D" w14:textId="77777777" w:rsidR="00BF4037" w:rsidRPr="00133311" w:rsidRDefault="00BF4037" w:rsidP="00BF4037">
      <w:pPr>
        <w:ind w:firstLine="0"/>
        <w:jc w:val="left"/>
        <w:rPr>
          <w:rFonts w:cs="IRMitra"/>
          <w:color w:val="000000" w:themeColor="text1"/>
          <w:sz w:val="28"/>
          <w:rtl/>
        </w:rPr>
      </w:pPr>
    </w:p>
    <w:sectPr w:rsidR="00BF4037" w:rsidRPr="00133311"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263A" w14:textId="77777777" w:rsidR="00610D33" w:rsidRDefault="00610D33" w:rsidP="008B750B">
      <w:pPr>
        <w:spacing w:line="240" w:lineRule="auto"/>
      </w:pPr>
      <w:r>
        <w:separator/>
      </w:r>
    </w:p>
    <w:p w14:paraId="06A84D73" w14:textId="77777777" w:rsidR="00610D33" w:rsidRDefault="00610D33"/>
  </w:endnote>
  <w:endnote w:type="continuationSeparator" w:id="0">
    <w:p w14:paraId="5468178B" w14:textId="77777777" w:rsidR="00610D33" w:rsidRDefault="00610D33" w:rsidP="008B750B">
      <w:pPr>
        <w:spacing w:line="240" w:lineRule="auto"/>
      </w:pPr>
      <w:r>
        <w:continuationSeparator/>
      </w:r>
    </w:p>
    <w:p w14:paraId="385C1121" w14:textId="77777777" w:rsidR="00610D33" w:rsidRDefault="0061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DC06" w14:textId="77777777" w:rsidR="0020317B" w:rsidRDefault="0020317B">
    <w:pPr>
      <w:pStyle w:val="Footer"/>
    </w:pPr>
  </w:p>
  <w:p w14:paraId="44D9BFBA" w14:textId="77777777" w:rsidR="0020317B" w:rsidRDefault="002031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A1BF" w14:textId="77777777" w:rsidR="00610D33" w:rsidRDefault="00610D33" w:rsidP="008B750B">
      <w:pPr>
        <w:spacing w:line="240" w:lineRule="auto"/>
      </w:pPr>
      <w:r>
        <w:separator/>
      </w:r>
    </w:p>
    <w:p w14:paraId="1F8602BE" w14:textId="77777777" w:rsidR="00610D33" w:rsidRDefault="00610D33"/>
  </w:footnote>
  <w:footnote w:type="continuationSeparator" w:id="0">
    <w:p w14:paraId="4400C627" w14:textId="77777777" w:rsidR="00610D33" w:rsidRDefault="00610D33" w:rsidP="008B750B">
      <w:pPr>
        <w:spacing w:line="240" w:lineRule="auto"/>
      </w:pPr>
      <w:r>
        <w:continuationSeparator/>
      </w:r>
    </w:p>
    <w:p w14:paraId="6CBEAC98" w14:textId="77777777" w:rsidR="00610D33" w:rsidRDefault="00610D33"/>
  </w:footnote>
  <w:footnote w:id="1">
    <w:p w14:paraId="21EA5E6E" w14:textId="77777777" w:rsidR="00E60035" w:rsidRPr="00E60035" w:rsidRDefault="00E60035" w:rsidP="00E60035">
      <w:pPr>
        <w:pStyle w:val="FootnoteText"/>
        <w:rPr>
          <w:rFonts w:cs="IRMitra"/>
          <w:color w:val="3C3C3C"/>
          <w:sz w:val="24"/>
          <w:szCs w:val="24"/>
          <w:rtl/>
          <w:lang w:bidi="ar-SA"/>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hint="cs"/>
          <w:color w:val="3C3C3C"/>
          <w:sz w:val="24"/>
          <w:szCs w:val="24"/>
          <w:rtl/>
        </w:rPr>
        <w:t>حر</w:t>
      </w:r>
      <w:r w:rsidRPr="00E60035">
        <w:rPr>
          <w:rFonts w:cs="IRMitra"/>
          <w:color w:val="3C3C3C"/>
          <w:sz w:val="24"/>
          <w:szCs w:val="24"/>
          <w:rtl/>
        </w:rPr>
        <w:t xml:space="preserve"> </w:t>
      </w:r>
      <w:r w:rsidRPr="00E60035">
        <w:rPr>
          <w:rFonts w:cs="IRMitra" w:hint="cs"/>
          <w:color w:val="3C3C3C"/>
          <w:sz w:val="24"/>
          <w:szCs w:val="24"/>
          <w:rtl/>
        </w:rPr>
        <w:t>عاملی</w:t>
      </w:r>
      <w:r w:rsidRPr="00E60035">
        <w:rPr>
          <w:rFonts w:cs="IRMitra"/>
          <w:color w:val="3C3C3C"/>
          <w:sz w:val="24"/>
          <w:szCs w:val="24"/>
          <w:rtl/>
        </w:rPr>
        <w:t xml:space="preserve"> </w:t>
      </w:r>
      <w:r w:rsidRPr="00E60035">
        <w:rPr>
          <w:rFonts w:cs="IRMitra" w:hint="cs"/>
          <w:color w:val="3C3C3C"/>
          <w:sz w:val="24"/>
          <w:szCs w:val="24"/>
          <w:rtl/>
        </w:rPr>
        <w:t>محمد</w:t>
      </w:r>
      <w:r w:rsidRPr="00E60035">
        <w:rPr>
          <w:rFonts w:cs="IRMitra"/>
          <w:color w:val="3C3C3C"/>
          <w:sz w:val="24"/>
          <w:szCs w:val="24"/>
          <w:rtl/>
        </w:rPr>
        <w:t xml:space="preserve"> </w:t>
      </w:r>
      <w:r w:rsidRPr="00E60035">
        <w:rPr>
          <w:rFonts w:cs="IRMitra" w:hint="cs"/>
          <w:color w:val="3C3C3C"/>
          <w:sz w:val="24"/>
          <w:szCs w:val="24"/>
          <w:rtl/>
        </w:rPr>
        <w:t>بن</w:t>
      </w:r>
      <w:r w:rsidRPr="00E60035">
        <w:rPr>
          <w:rFonts w:cs="IRMitra"/>
          <w:color w:val="3C3C3C"/>
          <w:sz w:val="24"/>
          <w:szCs w:val="24"/>
          <w:rtl/>
        </w:rPr>
        <w:t xml:space="preserve"> </w:t>
      </w:r>
      <w:r w:rsidRPr="00E60035">
        <w:rPr>
          <w:rFonts w:cs="IRMitra" w:hint="cs"/>
          <w:color w:val="3C3C3C"/>
          <w:sz w:val="24"/>
          <w:szCs w:val="24"/>
          <w:rtl/>
        </w:rPr>
        <w:t>حسن</w:t>
      </w:r>
      <w:r w:rsidRPr="00E60035">
        <w:rPr>
          <w:rFonts w:cs="IRMitra"/>
          <w:color w:val="3C3C3C"/>
          <w:sz w:val="24"/>
          <w:szCs w:val="24"/>
          <w:rtl/>
        </w:rPr>
        <w:t xml:space="preserve">. </w:t>
      </w:r>
      <w:r w:rsidRPr="00E60035">
        <w:rPr>
          <w:rFonts w:cs="IRMitra"/>
          <w:i/>
          <w:iCs/>
          <w:color w:val="3C3C3C"/>
          <w:sz w:val="24"/>
          <w:szCs w:val="24"/>
          <w:rtl/>
        </w:rPr>
        <w:t>وسائل الشیعة</w:t>
      </w:r>
      <w:r w:rsidRPr="00E60035">
        <w:rPr>
          <w:rFonts w:cs="IRMitra"/>
          <w:color w:val="3C3C3C"/>
          <w:sz w:val="24"/>
          <w:szCs w:val="24"/>
          <w:rtl/>
        </w:rPr>
        <w:t>. ج 9، مؤسسة آل البیت (علیهم السلام) لإحیاء التراث، 1416، ص 191.</w:t>
      </w:r>
    </w:p>
  </w:footnote>
  <w:footnote w:id="2">
    <w:p w14:paraId="37356639" w14:textId="77777777" w:rsidR="00E60035" w:rsidRPr="00E60035" w:rsidRDefault="00E60035" w:rsidP="00E60035">
      <w:pPr>
        <w:pStyle w:val="FootnoteText"/>
        <w:rPr>
          <w:rFonts w:cs="IRMitra"/>
          <w:sz w:val="24"/>
          <w:szCs w:val="24"/>
        </w:rPr>
      </w:pPr>
      <w:r w:rsidRPr="00205F7E">
        <w:footnoteRef/>
      </w:r>
      <w:r w:rsidRPr="00E60035">
        <w:rPr>
          <w:rFonts w:cs="IRMitra"/>
          <w:sz w:val="24"/>
          <w:szCs w:val="24"/>
          <w:rtl/>
        </w:rPr>
        <w:t xml:space="preserve"> </w:t>
      </w:r>
      <w:r w:rsidRPr="00205F7E">
        <w:rPr>
          <w:rFonts w:cs="IRMitra"/>
          <w:sz w:val="24"/>
          <w:szCs w:val="24"/>
          <w:rtl/>
        </w:rPr>
        <w:t>در کتاب به اشتباه للارتکاز آورده شده است که صحیحش را ثبت کردیم</w:t>
      </w:r>
    </w:p>
  </w:footnote>
  <w:footnote w:id="3">
    <w:p w14:paraId="169F5E65" w14:textId="77777777" w:rsidR="00E60035" w:rsidRPr="00E60035" w:rsidRDefault="00E60035" w:rsidP="00E60035">
      <w:pPr>
        <w:pStyle w:val="FootnoteText"/>
        <w:rPr>
          <w:rFonts w:cs="IRMitra"/>
          <w:sz w:val="24"/>
          <w:szCs w:val="24"/>
        </w:rPr>
      </w:pPr>
      <w:r w:rsidRPr="00E60035">
        <w:rPr>
          <w:rStyle w:val="FootnoteReference"/>
          <w:rFonts w:cs="IRMitra"/>
          <w:sz w:val="24"/>
          <w:szCs w:val="24"/>
        </w:rPr>
        <w:footnoteRef/>
      </w:r>
      <w:r w:rsidRPr="00E60035">
        <w:rPr>
          <w:rFonts w:cs="IRMitra"/>
          <w:sz w:val="24"/>
          <w:szCs w:val="24"/>
          <w:rtl/>
        </w:rPr>
        <w:t xml:space="preserve"> الهاشمی، السید محمود؛ کتاب الزکاۀ؛ ج2،ص213</w:t>
      </w:r>
    </w:p>
  </w:footnote>
  <w:footnote w:id="4">
    <w:p w14:paraId="7AF4F951" w14:textId="77777777" w:rsidR="00E60035" w:rsidRPr="00E60035" w:rsidRDefault="00E60035" w:rsidP="00E60035">
      <w:pPr>
        <w:pStyle w:val="FootnoteText"/>
        <w:rPr>
          <w:rFonts w:cs="IRMitra"/>
          <w:color w:val="3C3C3C"/>
          <w:sz w:val="24"/>
          <w:szCs w:val="24"/>
          <w:rtl/>
          <w:lang w:bidi="ar-SA"/>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hint="cs"/>
          <w:color w:val="3C3C3C"/>
          <w:sz w:val="24"/>
          <w:szCs w:val="24"/>
          <w:rtl/>
        </w:rPr>
        <w:t>کلینی</w:t>
      </w:r>
      <w:r w:rsidRPr="00E60035">
        <w:rPr>
          <w:rFonts w:cs="IRMitra"/>
          <w:color w:val="3C3C3C"/>
          <w:sz w:val="24"/>
          <w:szCs w:val="24"/>
          <w:rtl/>
        </w:rPr>
        <w:t xml:space="preserve"> </w:t>
      </w:r>
      <w:r w:rsidRPr="00E60035">
        <w:rPr>
          <w:rFonts w:cs="IRMitra" w:hint="cs"/>
          <w:color w:val="3C3C3C"/>
          <w:sz w:val="24"/>
          <w:szCs w:val="24"/>
          <w:rtl/>
        </w:rPr>
        <w:t>محمد</w:t>
      </w:r>
      <w:r w:rsidRPr="00E60035">
        <w:rPr>
          <w:rFonts w:cs="IRMitra"/>
          <w:color w:val="3C3C3C"/>
          <w:sz w:val="24"/>
          <w:szCs w:val="24"/>
          <w:rtl/>
        </w:rPr>
        <w:t xml:space="preserve"> </w:t>
      </w:r>
      <w:r w:rsidRPr="00E60035">
        <w:rPr>
          <w:rFonts w:cs="IRMitra" w:hint="cs"/>
          <w:color w:val="3C3C3C"/>
          <w:sz w:val="24"/>
          <w:szCs w:val="24"/>
          <w:rtl/>
        </w:rPr>
        <w:t>بن</w:t>
      </w:r>
      <w:r w:rsidRPr="00E60035">
        <w:rPr>
          <w:rFonts w:cs="IRMitra"/>
          <w:color w:val="3C3C3C"/>
          <w:sz w:val="24"/>
          <w:szCs w:val="24"/>
          <w:rtl/>
        </w:rPr>
        <w:t xml:space="preserve"> </w:t>
      </w:r>
      <w:r w:rsidRPr="00E60035">
        <w:rPr>
          <w:rFonts w:cs="IRMitra" w:hint="cs"/>
          <w:color w:val="3C3C3C"/>
          <w:sz w:val="24"/>
          <w:szCs w:val="24"/>
          <w:rtl/>
        </w:rPr>
        <w:t>یعقوب</w:t>
      </w:r>
      <w:r w:rsidRPr="00E60035">
        <w:rPr>
          <w:rFonts w:cs="IRMitra"/>
          <w:color w:val="3C3C3C"/>
          <w:sz w:val="24"/>
          <w:szCs w:val="24"/>
          <w:rtl/>
        </w:rPr>
        <w:t xml:space="preserve">. </w:t>
      </w:r>
      <w:r w:rsidRPr="00E60035">
        <w:rPr>
          <w:rFonts w:cs="IRMitra"/>
          <w:i/>
          <w:iCs/>
          <w:color w:val="3C3C3C"/>
          <w:sz w:val="24"/>
          <w:szCs w:val="24"/>
          <w:rtl/>
        </w:rPr>
        <w:t>الکافي</w:t>
      </w:r>
      <w:r w:rsidRPr="00E60035">
        <w:rPr>
          <w:rFonts w:cs="IRMitra"/>
          <w:color w:val="3C3C3C"/>
          <w:sz w:val="24"/>
          <w:szCs w:val="24"/>
          <w:rtl/>
        </w:rPr>
        <w:t>. ج 3، دار الکتب الإسلامیة، 1363، ص 514.</w:t>
      </w:r>
    </w:p>
  </w:footnote>
  <w:footnote w:id="5">
    <w:p w14:paraId="230D9436" w14:textId="77777777" w:rsidR="00E60035" w:rsidRPr="00E60035" w:rsidRDefault="00E60035" w:rsidP="00E60035">
      <w:pPr>
        <w:pStyle w:val="FootnoteText"/>
        <w:rPr>
          <w:rFonts w:cs="IRMitra"/>
          <w:color w:val="3C3C3C"/>
          <w:sz w:val="24"/>
          <w:szCs w:val="24"/>
          <w:rtl/>
          <w:lang w:bidi="ar-SA"/>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hint="cs"/>
          <w:color w:val="3C3C3C"/>
          <w:sz w:val="24"/>
          <w:szCs w:val="24"/>
          <w:rtl/>
        </w:rPr>
        <w:t>عیاشی</w:t>
      </w:r>
      <w:r w:rsidRPr="00E60035">
        <w:rPr>
          <w:rFonts w:cs="IRMitra"/>
          <w:color w:val="3C3C3C"/>
          <w:sz w:val="24"/>
          <w:szCs w:val="24"/>
          <w:rtl/>
        </w:rPr>
        <w:t xml:space="preserve"> </w:t>
      </w:r>
      <w:r w:rsidRPr="00E60035">
        <w:rPr>
          <w:rFonts w:cs="IRMitra" w:hint="cs"/>
          <w:color w:val="3C3C3C"/>
          <w:sz w:val="24"/>
          <w:szCs w:val="24"/>
          <w:rtl/>
        </w:rPr>
        <w:t>محمد</w:t>
      </w:r>
      <w:r w:rsidRPr="00E60035">
        <w:rPr>
          <w:rFonts w:cs="IRMitra"/>
          <w:color w:val="3C3C3C"/>
          <w:sz w:val="24"/>
          <w:szCs w:val="24"/>
          <w:rtl/>
        </w:rPr>
        <w:t xml:space="preserve"> </w:t>
      </w:r>
      <w:r w:rsidRPr="00E60035">
        <w:rPr>
          <w:rFonts w:cs="IRMitra" w:hint="cs"/>
          <w:color w:val="3C3C3C"/>
          <w:sz w:val="24"/>
          <w:szCs w:val="24"/>
          <w:rtl/>
        </w:rPr>
        <w:t>بن</w:t>
      </w:r>
      <w:r w:rsidRPr="00E60035">
        <w:rPr>
          <w:rFonts w:cs="IRMitra"/>
          <w:color w:val="3C3C3C"/>
          <w:sz w:val="24"/>
          <w:szCs w:val="24"/>
          <w:rtl/>
        </w:rPr>
        <w:t xml:space="preserve"> </w:t>
      </w:r>
      <w:r w:rsidRPr="00E60035">
        <w:rPr>
          <w:rFonts w:cs="IRMitra" w:hint="cs"/>
          <w:color w:val="3C3C3C"/>
          <w:sz w:val="24"/>
          <w:szCs w:val="24"/>
          <w:rtl/>
        </w:rPr>
        <w:t>مسعود</w:t>
      </w:r>
      <w:r w:rsidRPr="00E60035">
        <w:rPr>
          <w:rFonts w:cs="IRMitra"/>
          <w:color w:val="3C3C3C"/>
          <w:sz w:val="24"/>
          <w:szCs w:val="24"/>
          <w:rtl/>
        </w:rPr>
        <w:t xml:space="preserve">. </w:t>
      </w:r>
      <w:r w:rsidRPr="00E60035">
        <w:rPr>
          <w:rFonts w:cs="IRMitra"/>
          <w:i/>
          <w:iCs/>
          <w:color w:val="3C3C3C"/>
          <w:sz w:val="24"/>
          <w:szCs w:val="24"/>
          <w:rtl/>
        </w:rPr>
        <w:t>تفسير العيّاشي</w:t>
      </w:r>
      <w:r w:rsidRPr="00E60035">
        <w:rPr>
          <w:rFonts w:cs="IRMitra"/>
          <w:color w:val="3C3C3C"/>
          <w:sz w:val="24"/>
          <w:szCs w:val="24"/>
          <w:rtl/>
        </w:rPr>
        <w:t>. ج 1، مکتبة العلمية الاسلامية، 1380، ص 378.</w:t>
      </w:r>
    </w:p>
  </w:footnote>
  <w:footnote w:id="6">
    <w:p w14:paraId="5AFB91CA" w14:textId="77777777" w:rsidR="00E60035" w:rsidRPr="00E60035" w:rsidRDefault="00E60035" w:rsidP="00E60035">
      <w:pPr>
        <w:pStyle w:val="FootnoteText"/>
        <w:rPr>
          <w:rFonts w:cs="IRMitra"/>
          <w:sz w:val="24"/>
          <w:szCs w:val="24"/>
        </w:rPr>
      </w:pPr>
      <w:r w:rsidRPr="00E60035">
        <w:rPr>
          <w:rStyle w:val="FootnoteReference"/>
          <w:rFonts w:cs="IRMitra"/>
          <w:sz w:val="24"/>
          <w:szCs w:val="24"/>
        </w:rPr>
        <w:footnoteRef/>
      </w:r>
      <w:r w:rsidRPr="00E60035">
        <w:rPr>
          <w:rFonts w:cs="IRMitra"/>
          <w:sz w:val="24"/>
          <w:szCs w:val="24"/>
          <w:rtl/>
        </w:rPr>
        <w:t xml:space="preserve"> در بعضی از نسخ</w:t>
      </w:r>
      <w:r w:rsidRPr="00E60035">
        <w:rPr>
          <w:rFonts w:cs="IRMitra"/>
          <w:sz w:val="24"/>
          <w:szCs w:val="24"/>
          <w:rtl/>
        </w:rPr>
        <w:softHyphen/>
        <w:t>ها «غیر الصدقه» » آمده است.</w:t>
      </w:r>
    </w:p>
  </w:footnote>
  <w:footnote w:id="7">
    <w:p w14:paraId="0014D8BD" w14:textId="77777777" w:rsidR="00E60035" w:rsidRPr="00E60035" w:rsidRDefault="00E60035" w:rsidP="00E60035">
      <w:pPr>
        <w:pStyle w:val="FootnoteText"/>
        <w:rPr>
          <w:rFonts w:cs="IRMitra"/>
          <w:color w:val="3C3C3C"/>
          <w:sz w:val="24"/>
          <w:szCs w:val="24"/>
          <w:rtl/>
          <w:lang w:bidi="ar-SA"/>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hint="cs"/>
          <w:color w:val="3C3C3C"/>
          <w:sz w:val="24"/>
          <w:szCs w:val="24"/>
          <w:rtl/>
        </w:rPr>
        <w:t>کلینی</w:t>
      </w:r>
      <w:r w:rsidRPr="00E60035">
        <w:rPr>
          <w:rFonts w:cs="IRMitra"/>
          <w:color w:val="3C3C3C"/>
          <w:sz w:val="24"/>
          <w:szCs w:val="24"/>
          <w:rtl/>
        </w:rPr>
        <w:t xml:space="preserve"> </w:t>
      </w:r>
      <w:r w:rsidRPr="00E60035">
        <w:rPr>
          <w:rFonts w:cs="IRMitra" w:hint="cs"/>
          <w:color w:val="3C3C3C"/>
          <w:sz w:val="24"/>
          <w:szCs w:val="24"/>
          <w:rtl/>
        </w:rPr>
        <w:t>محمد</w:t>
      </w:r>
      <w:r w:rsidRPr="00E60035">
        <w:rPr>
          <w:rFonts w:cs="IRMitra"/>
          <w:color w:val="3C3C3C"/>
          <w:sz w:val="24"/>
          <w:szCs w:val="24"/>
          <w:rtl/>
        </w:rPr>
        <w:t xml:space="preserve"> </w:t>
      </w:r>
      <w:r w:rsidRPr="00E60035">
        <w:rPr>
          <w:rFonts w:cs="IRMitra" w:hint="cs"/>
          <w:color w:val="3C3C3C"/>
          <w:sz w:val="24"/>
          <w:szCs w:val="24"/>
          <w:rtl/>
        </w:rPr>
        <w:t>بن</w:t>
      </w:r>
      <w:r w:rsidRPr="00E60035">
        <w:rPr>
          <w:rFonts w:cs="IRMitra"/>
          <w:color w:val="3C3C3C"/>
          <w:sz w:val="24"/>
          <w:szCs w:val="24"/>
          <w:rtl/>
        </w:rPr>
        <w:t xml:space="preserve"> </w:t>
      </w:r>
      <w:r w:rsidRPr="00E60035">
        <w:rPr>
          <w:rFonts w:cs="IRMitra" w:hint="cs"/>
          <w:color w:val="3C3C3C"/>
          <w:sz w:val="24"/>
          <w:szCs w:val="24"/>
          <w:rtl/>
        </w:rPr>
        <w:t>یعقوب</w:t>
      </w:r>
      <w:r w:rsidRPr="00E60035">
        <w:rPr>
          <w:rFonts w:cs="IRMitra"/>
          <w:color w:val="3C3C3C"/>
          <w:sz w:val="24"/>
          <w:szCs w:val="24"/>
          <w:rtl/>
        </w:rPr>
        <w:t xml:space="preserve">. </w:t>
      </w:r>
      <w:r w:rsidRPr="00E60035">
        <w:rPr>
          <w:rFonts w:cs="IRMitra"/>
          <w:i/>
          <w:iCs/>
          <w:color w:val="3C3C3C"/>
          <w:sz w:val="24"/>
          <w:szCs w:val="24"/>
          <w:rtl/>
        </w:rPr>
        <w:t>الکافي</w:t>
      </w:r>
      <w:r w:rsidRPr="00E60035">
        <w:rPr>
          <w:rFonts w:cs="IRMitra"/>
          <w:color w:val="3C3C3C"/>
          <w:sz w:val="24"/>
          <w:szCs w:val="24"/>
          <w:rtl/>
        </w:rPr>
        <w:t>. ج 3، دار الکتب الإسلامیة، 1363، ص 565.</w:t>
      </w:r>
    </w:p>
  </w:footnote>
  <w:footnote w:id="8">
    <w:p w14:paraId="3ACB82C8" w14:textId="77777777" w:rsidR="00E60035" w:rsidRPr="00E60035" w:rsidRDefault="00E60035" w:rsidP="00E60035">
      <w:pPr>
        <w:pStyle w:val="FootnoteText"/>
        <w:rPr>
          <w:rFonts w:cs="IRMitra"/>
          <w:sz w:val="24"/>
          <w:szCs w:val="24"/>
          <w:rtl/>
        </w:rPr>
      </w:pPr>
      <w:r w:rsidRPr="00E60035">
        <w:rPr>
          <w:rFonts w:cs="IRMitra"/>
          <w:sz w:val="24"/>
          <w:szCs w:val="24"/>
        </w:rPr>
        <w:footnoteRef/>
      </w:r>
      <w:r w:rsidRPr="00E60035">
        <w:rPr>
          <w:rFonts w:cs="IRMitra"/>
          <w:sz w:val="24"/>
          <w:szCs w:val="24"/>
          <w:rtl/>
        </w:rPr>
        <w:t xml:space="preserve"> نقل داستانی در این موضع خالی از فائده نیست: آقای صدر یک خدمتکاری داشتند می رفت برای ایشان نان می گرفت راوی می گوید من یک روز خدمت آقا بودم خدمتکار نبود گفتم آقا من می روم نان می گیرم و رفتم نان گرفتم و آوردم و بعد ایشان گفت که دستمال نبرده بودی ؟گفتم نه نبرده بودم! گفت برو نان را پس بده! بعد معلوم شد آقای صدر همیشه نانی که می داده یک دستمال هم می داده که نان در دستمال گذاشته شده باشد که نکند نظر یک بنده خدایی به نان بیفتد و هوس بکند. به خاطر همین من برگشتم این را به نانوا دادم گفتم که آقای صدر گفتند که این نان را پس بده. نانوا گفت: من متوجه نشدم برای آقای صدر نان را خریده</w:t>
      </w:r>
      <w:r w:rsidRPr="00E60035">
        <w:rPr>
          <w:rFonts w:cs="IRMitra"/>
          <w:sz w:val="24"/>
          <w:szCs w:val="24"/>
          <w:rtl/>
        </w:rPr>
        <w:softHyphen/>
        <w:t>بودی ایشان هیچ وقت نان را بدون دستمال نمی برند همیشه نان را در دستمال می گذارند که نکند یک نگاهی به آن نان بیفتد.</w:t>
      </w:r>
    </w:p>
    <w:p w14:paraId="2C650E5F" w14:textId="77777777" w:rsidR="00E60035" w:rsidRPr="00E60035" w:rsidRDefault="00E60035" w:rsidP="00E60035">
      <w:pPr>
        <w:pStyle w:val="FootnoteText"/>
        <w:rPr>
          <w:rFonts w:cs="IRMitra"/>
          <w:sz w:val="24"/>
          <w:szCs w:val="24"/>
          <w:rtl/>
        </w:rPr>
      </w:pPr>
      <w:r w:rsidRPr="00E60035">
        <w:rPr>
          <w:rFonts w:cs="IRMitra"/>
          <w:sz w:val="24"/>
          <w:szCs w:val="24"/>
          <w:rtl/>
        </w:rPr>
        <w:t>در جایی خدمت آقای سبحانی بودیم یک مطلبی را فرمودند، گفتند که ما آقای صدر را که می دیدیم اخلاق او را که می دیدیم ذهن ما این طوری بود که این که می گویند پیغمبر اخلاق خاص داشته مثلاً باید شبیه اخلاق آقای صدر داشته باشد و اینکه اخلاق پیغمبر را در ذهن خود مجسم کنیم اخلاق آقای صدر را مجسم می کردیم.</w:t>
      </w:r>
    </w:p>
    <w:p w14:paraId="3BE52037" w14:textId="77777777" w:rsidR="00E60035" w:rsidRPr="00E60035" w:rsidRDefault="00E60035" w:rsidP="00E60035">
      <w:pPr>
        <w:pStyle w:val="FootnoteText"/>
        <w:rPr>
          <w:rFonts w:cs="IRMitra"/>
          <w:sz w:val="24"/>
          <w:szCs w:val="24"/>
        </w:rPr>
      </w:pPr>
    </w:p>
  </w:footnote>
  <w:footnote w:id="9">
    <w:p w14:paraId="60119F51" w14:textId="77777777" w:rsidR="00E60035" w:rsidRPr="00E60035" w:rsidRDefault="00E60035" w:rsidP="00E60035">
      <w:pPr>
        <w:pStyle w:val="FootnoteText"/>
        <w:rPr>
          <w:rFonts w:cs="IRMitra"/>
          <w:color w:val="3C3C3C"/>
          <w:sz w:val="24"/>
          <w:szCs w:val="24"/>
          <w:rtl/>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color w:val="3C3C3C"/>
          <w:sz w:val="24"/>
          <w:szCs w:val="24"/>
          <w:rtl/>
        </w:rPr>
        <w:t xml:space="preserve"> بنية: مصغر البناء و هو كما في النهاية النطع.</w:t>
      </w:r>
    </w:p>
  </w:footnote>
  <w:footnote w:id="10">
    <w:p w14:paraId="1F19CF41" w14:textId="77777777" w:rsidR="00E60035" w:rsidRPr="00E60035" w:rsidRDefault="00E60035" w:rsidP="00E60035">
      <w:pPr>
        <w:pStyle w:val="FootnoteText"/>
        <w:rPr>
          <w:rFonts w:cs="IRMitra"/>
          <w:color w:val="3C3C3C"/>
          <w:sz w:val="24"/>
          <w:szCs w:val="24"/>
          <w:rtl/>
          <w:lang w:bidi="ar-SA"/>
        </w:rPr>
      </w:pPr>
      <w:r w:rsidRPr="00E60035">
        <w:rPr>
          <w:rStyle w:val="FootnoteReference"/>
          <w:rFonts w:cs="IRMitra"/>
          <w:color w:val="3C3C3C"/>
          <w:sz w:val="24"/>
          <w:szCs w:val="24"/>
        </w:rPr>
        <w:footnoteRef/>
      </w:r>
      <w:r w:rsidRPr="00E60035">
        <w:rPr>
          <w:rFonts w:ascii="Cambria" w:hAnsi="Cambria" w:cs="Cambria" w:hint="cs"/>
          <w:color w:val="3C3C3C"/>
          <w:sz w:val="24"/>
          <w:szCs w:val="24"/>
          <w:rtl/>
        </w:rPr>
        <w:t> </w:t>
      </w:r>
      <w:r w:rsidRPr="00E60035">
        <w:rPr>
          <w:rFonts w:cs="IRMitra" w:hint="cs"/>
          <w:color w:val="3C3C3C"/>
          <w:sz w:val="24"/>
          <w:szCs w:val="24"/>
          <w:rtl/>
        </w:rPr>
        <w:t>کلینی</w:t>
      </w:r>
      <w:r w:rsidRPr="00E60035">
        <w:rPr>
          <w:rFonts w:cs="IRMitra"/>
          <w:color w:val="3C3C3C"/>
          <w:sz w:val="24"/>
          <w:szCs w:val="24"/>
          <w:rtl/>
        </w:rPr>
        <w:t xml:space="preserve"> </w:t>
      </w:r>
      <w:r w:rsidRPr="00E60035">
        <w:rPr>
          <w:rFonts w:cs="IRMitra" w:hint="cs"/>
          <w:color w:val="3C3C3C"/>
          <w:sz w:val="24"/>
          <w:szCs w:val="24"/>
          <w:rtl/>
        </w:rPr>
        <w:t>محمد</w:t>
      </w:r>
      <w:r w:rsidRPr="00E60035">
        <w:rPr>
          <w:rFonts w:cs="IRMitra"/>
          <w:color w:val="3C3C3C"/>
          <w:sz w:val="24"/>
          <w:szCs w:val="24"/>
          <w:rtl/>
        </w:rPr>
        <w:t xml:space="preserve"> </w:t>
      </w:r>
      <w:r w:rsidRPr="00E60035">
        <w:rPr>
          <w:rFonts w:cs="IRMitra" w:hint="cs"/>
          <w:color w:val="3C3C3C"/>
          <w:sz w:val="24"/>
          <w:szCs w:val="24"/>
          <w:rtl/>
        </w:rPr>
        <w:t>بن</w:t>
      </w:r>
      <w:r w:rsidRPr="00E60035">
        <w:rPr>
          <w:rFonts w:cs="IRMitra"/>
          <w:color w:val="3C3C3C"/>
          <w:sz w:val="24"/>
          <w:szCs w:val="24"/>
          <w:rtl/>
        </w:rPr>
        <w:t xml:space="preserve"> </w:t>
      </w:r>
      <w:r w:rsidRPr="00E60035">
        <w:rPr>
          <w:rFonts w:cs="IRMitra" w:hint="cs"/>
          <w:color w:val="3C3C3C"/>
          <w:sz w:val="24"/>
          <w:szCs w:val="24"/>
          <w:rtl/>
        </w:rPr>
        <w:t>یعقوب</w:t>
      </w:r>
      <w:r w:rsidRPr="00E60035">
        <w:rPr>
          <w:rFonts w:cs="IRMitra"/>
          <w:color w:val="3C3C3C"/>
          <w:sz w:val="24"/>
          <w:szCs w:val="24"/>
          <w:rtl/>
        </w:rPr>
        <w:t xml:space="preserve">. </w:t>
      </w:r>
      <w:r w:rsidRPr="00E60035">
        <w:rPr>
          <w:rFonts w:cs="IRMitra"/>
          <w:i/>
          <w:iCs/>
          <w:color w:val="3C3C3C"/>
          <w:sz w:val="24"/>
          <w:szCs w:val="24"/>
          <w:rtl/>
        </w:rPr>
        <w:t>الکافي</w:t>
      </w:r>
      <w:r w:rsidRPr="00E60035">
        <w:rPr>
          <w:rFonts w:cs="IRMitra"/>
          <w:color w:val="3C3C3C"/>
          <w:sz w:val="24"/>
          <w:szCs w:val="24"/>
          <w:rtl/>
        </w:rPr>
        <w:t>. ج 3، دار الکتب الإسلامیة، 1363، ص 569.</w:t>
      </w:r>
    </w:p>
  </w:footnote>
  <w:footnote w:id="11">
    <w:p w14:paraId="3C30A883" w14:textId="77777777" w:rsidR="00E60035" w:rsidRPr="00E60035" w:rsidRDefault="00E60035">
      <w:pPr>
        <w:pStyle w:val="FootnoteText"/>
        <w:rPr>
          <w:rFonts w:cs="IRMitra"/>
          <w:sz w:val="24"/>
          <w:szCs w:val="24"/>
        </w:rPr>
      </w:pPr>
      <w:r w:rsidRPr="00E60035">
        <w:rPr>
          <w:rStyle w:val="FootnoteReference"/>
          <w:rFonts w:cs="IRMitra"/>
          <w:sz w:val="24"/>
          <w:szCs w:val="24"/>
        </w:rPr>
        <w:footnoteRef/>
      </w:r>
      <w:r w:rsidRPr="00E60035">
        <w:rPr>
          <w:rFonts w:cs="IRMitra"/>
          <w:sz w:val="24"/>
          <w:szCs w:val="24"/>
          <w:rtl/>
        </w:rPr>
        <w:t xml:space="preserve"> الهاشمی، السید محمود؛ کتاب الزکاۀ؛ ج2،ص214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DC52" w14:textId="77777777" w:rsidR="0020317B" w:rsidRDefault="0020317B">
    <w:pPr>
      <w:pStyle w:val="Header"/>
    </w:pPr>
  </w:p>
  <w:p w14:paraId="26982BCE" w14:textId="77777777" w:rsidR="0020317B" w:rsidRDefault="002031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440764">
    <w:abstractNumId w:val="8"/>
  </w:num>
  <w:num w:numId="2" w16cid:durableId="628707688">
    <w:abstractNumId w:val="3"/>
  </w:num>
  <w:num w:numId="3" w16cid:durableId="1064379514">
    <w:abstractNumId w:val="2"/>
  </w:num>
  <w:num w:numId="4" w16cid:durableId="1160466762">
    <w:abstractNumId w:val="1"/>
  </w:num>
  <w:num w:numId="5" w16cid:durableId="1421608138">
    <w:abstractNumId w:val="0"/>
  </w:num>
  <w:num w:numId="6" w16cid:durableId="1065567883">
    <w:abstractNumId w:val="9"/>
  </w:num>
  <w:num w:numId="7" w16cid:durableId="2088383397">
    <w:abstractNumId w:val="7"/>
  </w:num>
  <w:num w:numId="8" w16cid:durableId="80765100">
    <w:abstractNumId w:val="6"/>
  </w:num>
  <w:num w:numId="9" w16cid:durableId="359282108">
    <w:abstractNumId w:val="5"/>
  </w:num>
  <w:num w:numId="10" w16cid:durableId="705133149">
    <w:abstractNumId w:val="4"/>
  </w:num>
  <w:num w:numId="11" w16cid:durableId="1126267222">
    <w:abstractNumId w:val="10"/>
  </w:num>
  <w:num w:numId="12" w16cid:durableId="992298438">
    <w:abstractNumId w:val="15"/>
  </w:num>
  <w:num w:numId="13" w16cid:durableId="1493989935">
    <w:abstractNumId w:val="25"/>
  </w:num>
  <w:num w:numId="14" w16cid:durableId="1082681536">
    <w:abstractNumId w:val="18"/>
  </w:num>
  <w:num w:numId="15" w16cid:durableId="517084536">
    <w:abstractNumId w:val="19"/>
  </w:num>
  <w:num w:numId="16" w16cid:durableId="1103265038">
    <w:abstractNumId w:val="16"/>
  </w:num>
  <w:num w:numId="17" w16cid:durableId="1451705332">
    <w:abstractNumId w:val="24"/>
  </w:num>
  <w:num w:numId="18" w16cid:durableId="931281670">
    <w:abstractNumId w:val="14"/>
  </w:num>
  <w:num w:numId="19" w16cid:durableId="255334800">
    <w:abstractNumId w:val="11"/>
  </w:num>
  <w:num w:numId="20" w16cid:durableId="237791031">
    <w:abstractNumId w:val="21"/>
  </w:num>
  <w:num w:numId="21" w16cid:durableId="682438997">
    <w:abstractNumId w:val="12"/>
  </w:num>
  <w:num w:numId="22" w16cid:durableId="948313829">
    <w:abstractNumId w:val="20"/>
  </w:num>
  <w:num w:numId="23" w16cid:durableId="529878589">
    <w:abstractNumId w:val="13"/>
  </w:num>
  <w:num w:numId="24" w16cid:durableId="1487431401">
    <w:abstractNumId w:val="22"/>
  </w:num>
  <w:num w:numId="25" w16cid:durableId="1318725161">
    <w:abstractNumId w:val="17"/>
  </w:num>
  <w:num w:numId="26" w16cid:durableId="1996834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560"/>
    <w:rsid w:val="00257650"/>
    <w:rsid w:val="00257DD4"/>
    <w:rsid w:val="00260A50"/>
    <w:rsid w:val="00260CB0"/>
    <w:rsid w:val="00260E52"/>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E5D"/>
    <w:rsid w:val="002A2403"/>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3A0E"/>
    <w:rsid w:val="0033402C"/>
    <w:rsid w:val="0033441B"/>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4E04"/>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3C0A"/>
    <w:rsid w:val="00534C1A"/>
    <w:rsid w:val="005366C2"/>
    <w:rsid w:val="0054023D"/>
    <w:rsid w:val="00540C8A"/>
    <w:rsid w:val="00541503"/>
    <w:rsid w:val="00541DF8"/>
    <w:rsid w:val="00542581"/>
    <w:rsid w:val="005426BF"/>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6AB5"/>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2D43"/>
    <w:rsid w:val="00872E3C"/>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413F"/>
    <w:rsid w:val="00A2574F"/>
    <w:rsid w:val="00A25872"/>
    <w:rsid w:val="00A26A66"/>
    <w:rsid w:val="00A26B73"/>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2339"/>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DE404"/>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36911553">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D45F-1B10-42B0-B7DE-2CF332EC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TotalTime>
  <Pages>5</Pages>
  <Words>1995</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13347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7</cp:revision>
  <cp:lastPrinted>2025-09-27T19:40:00Z</cp:lastPrinted>
  <dcterms:created xsi:type="dcterms:W3CDTF">2025-09-27T19:40:00Z</dcterms:created>
  <dcterms:modified xsi:type="dcterms:W3CDTF">2025-09-28T05:22:00Z</dcterms:modified>
  <cp:contentStatus>ویرایش 2.5</cp:contentStatus>
  <cp:version>2.7</cp:version>
</cp:coreProperties>
</file>