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C8C86" w14:textId="77777777" w:rsidR="00252D42" w:rsidRDefault="00252D42" w:rsidP="00252D42">
      <w:pPr>
        <w:ind w:firstLine="0"/>
      </w:pPr>
    </w:p>
    <w:p w14:paraId="4AC79325" w14:textId="77777777" w:rsidR="00252D42" w:rsidRDefault="00252D42" w:rsidP="00252D42">
      <w:pPr>
        <w:autoSpaceDE w:val="0"/>
        <w:autoSpaceDN w:val="0"/>
        <w:adjustRightInd w:val="0"/>
        <w:spacing w:line="240" w:lineRule="auto"/>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6564E18F" w14:textId="50213350" w:rsidR="00252D42" w:rsidRPr="007629F3" w:rsidRDefault="00252D42" w:rsidP="00252D42">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715</w:t>
      </w:r>
    </w:p>
    <w:p w14:paraId="6A2E2A1A" w14:textId="78C2B352" w:rsidR="00252D42" w:rsidRDefault="00252D42" w:rsidP="00252D42">
      <w:pPr>
        <w:autoSpaceDE w:val="0"/>
        <w:autoSpaceDN w:val="0"/>
        <w:adjustRightInd w:val="0"/>
        <w:spacing w:line="240" w:lineRule="auto"/>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22</w:t>
      </w:r>
      <w:r>
        <w:rPr>
          <w:rFonts w:ascii="IRANSans" w:hAnsi="IRANSans" w:cs="IRANSans"/>
          <w:b/>
          <w:bCs/>
          <w:color w:val="C00000"/>
          <w:sz w:val="28"/>
          <w:shd w:val="clear" w:color="auto" w:fill="FFFFFF"/>
        </w:rPr>
        <w:t xml:space="preserve"> </w:t>
      </w:r>
    </w:p>
    <w:p w14:paraId="1E18886D" w14:textId="7CD5B274" w:rsidR="00252D42" w:rsidRDefault="00252D42" w:rsidP="00252D42">
      <w:pPr>
        <w:autoSpaceDE w:val="0"/>
        <w:autoSpaceDN w:val="0"/>
        <w:adjustRightInd w:val="0"/>
        <w:spacing w:line="240" w:lineRule="auto"/>
        <w:rPr>
          <w:rFonts w:ascii="IRANSans" w:hAnsi="IRANSans" w:cs="IRANSans"/>
          <w:b/>
          <w:bCs/>
          <w:color w:val="C00000"/>
          <w:sz w:val="28"/>
          <w:shd w:val="clear" w:color="auto" w:fill="FFFFFF"/>
        </w:rPr>
      </w:pPr>
      <w:r w:rsidRPr="00252D42">
        <w:rPr>
          <w:rFonts w:ascii="IRANSans" w:hAnsi="IRANSans" w:cs="IRANSans"/>
          <w:b/>
          <w:bCs/>
          <w:color w:val="C00000"/>
          <w:sz w:val="28"/>
          <w:shd w:val="clear" w:color="auto" w:fill="FFFFFF"/>
        </w:rPr>
        <w:t>Feghh-w 22-14040715</w:t>
      </w:r>
    </w:p>
    <w:p w14:paraId="08120AA7" w14:textId="77777777" w:rsidR="00252D42" w:rsidRDefault="00252D42" w:rsidP="00252D42">
      <w:pPr>
        <w:pStyle w:val="TOC1"/>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14:paraId="57268513" w14:textId="77777777" w:rsidR="00801048" w:rsidRDefault="00252D42" w:rsidP="00252D42">
      <w:pPr>
        <w:ind w:firstLine="0"/>
        <w:rPr>
          <w:rStyle w:val="Hyperlink"/>
          <w:noProof/>
        </w:rPr>
      </w:pPr>
      <w:r>
        <w:rPr>
          <w:rStyle w:val="Hyperlink"/>
          <w:rFonts w:hint="cs"/>
          <w:noProof/>
          <w:rtl/>
        </w:rPr>
        <w:fldChar w:fldCharType="end"/>
      </w:r>
    </w:p>
    <w:p w14:paraId="31C32886" w14:textId="7BCBFE58" w:rsidR="00252D42" w:rsidRPr="000E1189" w:rsidRDefault="00252D42" w:rsidP="00252D42">
      <w:pPr>
        <w:ind w:firstLine="0"/>
        <w:rPr>
          <w:rFonts w:cs="IRMitra"/>
          <w:b/>
          <w:bCs/>
          <w:sz w:val="34"/>
        </w:rPr>
      </w:pPr>
      <w:r w:rsidRPr="000E1189">
        <w:rPr>
          <w:rStyle w:val="Emphasis"/>
          <w:rFonts w:cs="IRMitra"/>
          <w:b/>
          <w:i w:val="0"/>
          <w:color w:val="FF0000"/>
          <w:rtl/>
        </w:rPr>
        <w:t>موضوع:</w:t>
      </w:r>
      <w:r w:rsidRPr="000E1189">
        <w:rPr>
          <w:rFonts w:cs="IRMitra"/>
          <w:rtl/>
        </w:rPr>
        <w:t xml:space="preserve"> </w:t>
      </w:r>
      <w:r w:rsidRPr="000E1189">
        <w:rPr>
          <w:rFonts w:cs="IRMitra"/>
          <w:sz w:val="34"/>
          <w:rtl/>
        </w:rPr>
        <w:t>زکات/</w:t>
      </w:r>
      <w:r>
        <w:rPr>
          <w:rFonts w:cs="IRMitra" w:hint="cs"/>
          <w:sz w:val="34"/>
          <w:rtl/>
        </w:rPr>
        <w:t>کیفیت احتساب زکات/ زکات متوفی/تقدم زکات بر دیگر دیون</w:t>
      </w:r>
    </w:p>
    <w:p w14:paraId="6FDB9D18" w14:textId="77777777" w:rsidR="00801048" w:rsidRDefault="00801048" w:rsidP="00252D42">
      <w:pPr>
        <w:ind w:firstLine="397"/>
        <w:rPr>
          <w:rFonts w:cs="IRMitra"/>
          <w:color w:val="00B050"/>
          <w:sz w:val="34"/>
        </w:rPr>
      </w:pPr>
      <w:bookmarkStart w:id="0" w:name="FehStart"/>
      <w:bookmarkEnd w:id="0"/>
    </w:p>
    <w:p w14:paraId="57B4E36B" w14:textId="77777777" w:rsidR="00252D42" w:rsidRPr="004F75A5" w:rsidRDefault="00252D42" w:rsidP="00252D42">
      <w:pPr>
        <w:ind w:firstLine="397"/>
        <w:rPr>
          <w:rFonts w:cs="IRMitra"/>
          <w:color w:val="00B050"/>
          <w:sz w:val="34"/>
        </w:rPr>
      </w:pPr>
      <w:r w:rsidRPr="004F75A5">
        <w:rPr>
          <w:rFonts w:cs="IRMitra"/>
          <w:color w:val="00B050"/>
          <w:sz w:val="34"/>
          <w:rtl/>
        </w:rPr>
        <w:t>أعوذ باللّه من الشیطان الرجیم. بسم ‌اللّه الرحمن الرح</w:t>
      </w:r>
      <w:bookmarkStart w:id="1" w:name="_GoBack"/>
      <w:bookmarkEnd w:id="1"/>
      <w:r w:rsidRPr="004F75A5">
        <w:rPr>
          <w:rFonts w:cs="IRMitra"/>
          <w:color w:val="00B050"/>
          <w:sz w:val="34"/>
          <w:rtl/>
        </w:rPr>
        <w:t>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16131A3A" w14:textId="695F285E" w:rsidR="00EB7D96" w:rsidRDefault="00EB7D96" w:rsidP="00EB7D96">
      <w:pPr>
        <w:ind w:firstLine="397"/>
        <w:rPr>
          <w:rFonts w:ascii="IRBadr" w:hAnsi="IRBadr" w:cs="B Lotus"/>
          <w:sz w:val="34"/>
        </w:rPr>
      </w:pPr>
    </w:p>
    <w:p w14:paraId="75E1D5DE" w14:textId="77777777" w:rsidR="00864A19" w:rsidRDefault="00864A19" w:rsidP="00EB7D96">
      <w:pPr>
        <w:ind w:firstLine="397"/>
        <w:rPr>
          <w:rFonts w:ascii="IRMitra" w:hAnsi="IRMitra" w:cs="IRMitra"/>
          <w:sz w:val="34"/>
          <w:rtl/>
        </w:rPr>
      </w:pPr>
      <w:r w:rsidRPr="00864A19">
        <w:rPr>
          <w:rFonts w:ascii="IRMitra" w:hAnsi="IRMitra" w:cs="IRMitra"/>
          <w:sz w:val="34"/>
          <w:rtl/>
        </w:rPr>
        <w:t xml:space="preserve">بحث </w:t>
      </w:r>
      <w:r w:rsidR="00B06D20">
        <w:rPr>
          <w:rFonts w:ascii="IRMitra" w:hAnsi="IRMitra" w:cs="IRMitra" w:hint="cs"/>
          <w:sz w:val="34"/>
          <w:rtl/>
        </w:rPr>
        <w:t xml:space="preserve">اصلی در این فرع </w:t>
      </w:r>
      <w:r w:rsidRPr="00864A19">
        <w:rPr>
          <w:rFonts w:ascii="IRMitra" w:hAnsi="IRMitra" w:cs="IRMitra"/>
          <w:sz w:val="34"/>
          <w:rtl/>
        </w:rPr>
        <w:t>بر سر این بود که اگر کسی زکات بر عهده</w:t>
      </w:r>
      <w:r w:rsidRPr="00864A19">
        <w:rPr>
          <w:rFonts w:ascii="IRMitra" w:hAnsi="IRMitra" w:cs="IRMitra"/>
          <w:sz w:val="34"/>
          <w:rtl/>
        </w:rPr>
        <w:softHyphen/>
        <w:t>اش آمده است و دیونی نیز دارد و اموالی که باقی گذاشته است به اندازی کافی نیست کیفیت احتساب دیون و زکات و... چیست؟ آیا زکات و باقی دیون در عرض یکدیگر هستند و یا اینکه زکات بر باقی دیون مقدم است؟</w:t>
      </w:r>
    </w:p>
    <w:p w14:paraId="73D6ABB1" w14:textId="77777777" w:rsidR="00864A19" w:rsidRDefault="00864A19" w:rsidP="00864A19">
      <w:pPr>
        <w:pStyle w:val="Heading1"/>
        <w:rPr>
          <w:rtl/>
        </w:rPr>
      </w:pPr>
      <w:bookmarkStart w:id="2" w:name="_Toc211197669"/>
      <w:r>
        <w:rPr>
          <w:rFonts w:hint="cs"/>
          <w:rtl/>
        </w:rPr>
        <w:t>کیفیت تعلق زکات به عین</w:t>
      </w:r>
      <w:bookmarkEnd w:id="2"/>
    </w:p>
    <w:p w14:paraId="0D85A3DC" w14:textId="77777777" w:rsidR="00864A19" w:rsidRPr="00864A19" w:rsidRDefault="00864A19" w:rsidP="00B06D20">
      <w:pPr>
        <w:rPr>
          <w:rFonts w:ascii="IRMitra" w:hAnsi="IRMitra" w:cs="IRMitra"/>
          <w:rtl/>
        </w:rPr>
      </w:pPr>
      <w:r w:rsidRPr="00864A19">
        <w:rPr>
          <w:rFonts w:ascii="IRMitra" w:hAnsi="IRMitra" w:cs="IRMitra"/>
          <w:rtl/>
        </w:rPr>
        <w:t xml:space="preserve">اصل این بحث مبتنی بر این است که تعلق زکات را به چه نحو بدانیم؛ </w:t>
      </w:r>
      <w:r w:rsidR="00B06D20">
        <w:rPr>
          <w:rFonts w:ascii="IRMitra" w:hAnsi="IRMitra" w:cs="IRMitra" w:hint="cs"/>
          <w:rtl/>
        </w:rPr>
        <w:t>و نظر ما در این فرع،</w:t>
      </w:r>
      <w:r w:rsidRPr="00864A19">
        <w:rPr>
          <w:rFonts w:ascii="IRMitra" w:hAnsi="IRMitra" w:cs="IRMitra"/>
          <w:rtl/>
        </w:rPr>
        <w:t xml:space="preserve"> وابسته به این</w:t>
      </w:r>
      <w:r w:rsidR="004F4DF9">
        <w:rPr>
          <w:rFonts w:ascii="IRMitra" w:hAnsi="IRMitra" w:cs="IRMitra"/>
          <w:rtl/>
        </w:rPr>
        <w:t xml:space="preserve"> مس</w:t>
      </w:r>
      <w:r w:rsidR="004F4DF9">
        <w:rPr>
          <w:rFonts w:ascii="IRMitra" w:hAnsi="IRMitra" w:cs="IRMitra" w:hint="cs"/>
          <w:rtl/>
        </w:rPr>
        <w:t>أ</w:t>
      </w:r>
      <w:r w:rsidRPr="00864A19">
        <w:rPr>
          <w:rFonts w:ascii="IRMitra" w:hAnsi="IRMitra" w:cs="IRMitra"/>
          <w:rtl/>
        </w:rPr>
        <w:t>له است.</w:t>
      </w:r>
    </w:p>
    <w:p w14:paraId="5AEBDA74" w14:textId="77777777" w:rsidR="00864A19" w:rsidRPr="00864A19" w:rsidRDefault="00864A19" w:rsidP="004F4DF9">
      <w:pPr>
        <w:rPr>
          <w:rFonts w:ascii="IRMitra" w:hAnsi="IRMitra" w:cs="IRMitra"/>
          <w:rtl/>
        </w:rPr>
      </w:pPr>
      <w:r w:rsidRPr="00864A19">
        <w:rPr>
          <w:rFonts w:ascii="IRMitra" w:hAnsi="IRMitra" w:cs="IRMitra"/>
          <w:rtl/>
        </w:rPr>
        <w:t>ما پیش‌تر این موضوع را مفصلاً بررسی کرده‌ایم. اکنون برخی نکاتی را که در آن مباحث مطرح شد، مرور می‌کن</w:t>
      </w:r>
      <w:r w:rsidR="004F4DF9">
        <w:rPr>
          <w:rFonts w:ascii="IRMitra" w:hAnsi="IRMitra" w:cs="IRMitra" w:hint="cs"/>
          <w:rtl/>
        </w:rPr>
        <w:t>ی</w:t>
      </w:r>
      <w:r w:rsidRPr="00864A19">
        <w:rPr>
          <w:rFonts w:ascii="IRMitra" w:hAnsi="IRMitra" w:cs="IRMitra"/>
          <w:rtl/>
        </w:rPr>
        <w:t>م.</w:t>
      </w:r>
      <w:r>
        <w:rPr>
          <w:rFonts w:ascii="IRMitra" w:hAnsi="IRMitra" w:cs="IRMitra" w:hint="cs"/>
          <w:rtl/>
        </w:rPr>
        <w:t xml:space="preserve"> </w:t>
      </w:r>
      <w:r w:rsidRPr="00864A19">
        <w:rPr>
          <w:rFonts w:ascii="IRMitra" w:hAnsi="IRMitra" w:cs="IRMitra"/>
          <w:rtl/>
        </w:rPr>
        <w:t>نخست، این</w:t>
      </w:r>
      <w:r>
        <w:rPr>
          <w:rFonts w:ascii="IRMitra" w:hAnsi="IRMitra" w:cs="IRMitra"/>
          <w:rtl/>
        </w:rPr>
        <w:t xml:space="preserve"> پرسش مطرح است ک</w:t>
      </w:r>
      <w:r>
        <w:rPr>
          <w:rFonts w:ascii="IRMitra" w:hAnsi="IRMitra" w:cs="IRMitra" w:hint="cs"/>
          <w:rtl/>
        </w:rPr>
        <w:t xml:space="preserve">ه </w:t>
      </w:r>
      <w:r w:rsidRPr="00864A19">
        <w:rPr>
          <w:rFonts w:ascii="IRMitra" w:hAnsi="IRMitra" w:cs="IRMitra"/>
          <w:rtl/>
        </w:rPr>
        <w:t xml:space="preserve">آیا زکات به عین مال تعلق می‌گیرد یا به ذمّه؟این مسئله را در جلسات ۵۶ تا ۷۰ سال ۱۴۰۲ بررسی </w:t>
      </w:r>
      <w:r w:rsidR="004F4DF9">
        <w:rPr>
          <w:rFonts w:ascii="IRMitra" w:hAnsi="IRMitra" w:cs="IRMitra" w:hint="cs"/>
          <w:rtl/>
        </w:rPr>
        <w:t>شده است</w:t>
      </w:r>
      <w:r w:rsidRPr="00864A19">
        <w:rPr>
          <w:rFonts w:ascii="IRMitra" w:hAnsi="IRMitra" w:cs="IRMitra"/>
          <w:rtl/>
        </w:rPr>
        <w:t>.</w:t>
      </w:r>
      <w:r w:rsidR="00B06D20">
        <w:rPr>
          <w:rFonts w:ascii="IRMitra" w:hAnsi="IRMitra" w:cs="IRMitra" w:hint="cs"/>
          <w:rtl/>
        </w:rPr>
        <w:t xml:space="preserve"> </w:t>
      </w:r>
      <w:r w:rsidRPr="00864A19">
        <w:rPr>
          <w:rFonts w:ascii="IRMitra" w:hAnsi="IRMitra" w:cs="IRMitra"/>
          <w:rtl/>
        </w:rPr>
        <w:t xml:space="preserve">البته بحث دیگری نیز در اینجا مطرح می‌شود و آن </w:t>
      </w:r>
      <w:r w:rsidR="00B06D20">
        <w:rPr>
          <w:rFonts w:ascii="IRMitra" w:hAnsi="IRMitra" w:cs="IRMitra" w:hint="cs"/>
          <w:rtl/>
        </w:rPr>
        <w:t xml:space="preserve">این است که </w:t>
      </w:r>
      <w:r w:rsidRPr="00864A19">
        <w:rPr>
          <w:rFonts w:ascii="IRMitra" w:hAnsi="IRMitra" w:cs="IRMitra"/>
          <w:rtl/>
        </w:rPr>
        <w:t>آیا تعلق زکات در تمام اصناف اموال زکوی به یک صورت است یا تفاوت دارد؟</w:t>
      </w:r>
      <w:r w:rsidR="00B06D20">
        <w:rPr>
          <w:rFonts w:ascii="IRMitra" w:hAnsi="IRMitra" w:cs="IRMitra" w:hint="cs"/>
          <w:rtl/>
        </w:rPr>
        <w:t xml:space="preserve"> </w:t>
      </w:r>
      <w:r w:rsidRPr="00864A19">
        <w:rPr>
          <w:rFonts w:ascii="IRMitra" w:hAnsi="IRMitra" w:cs="IRMitra"/>
          <w:rtl/>
        </w:rPr>
        <w:t>برخی فقها تفصیل داده‌اند و گفته‌اند مثلاً در غلات تعلق به نحو اشاعه است، اما در انعام یا نقدین به نحو کلی فی المعیّن می‌باشد</w:t>
      </w:r>
      <w:r w:rsidR="00B06D20">
        <w:rPr>
          <w:rFonts w:ascii="IRMitra" w:hAnsi="IRMitra" w:cs="IRMitra" w:hint="cs"/>
          <w:rtl/>
        </w:rPr>
        <w:t xml:space="preserve"> و ...</w:t>
      </w:r>
      <w:r w:rsidRPr="00864A19">
        <w:rPr>
          <w:rFonts w:ascii="IRMitra" w:hAnsi="IRMitra" w:cs="IRMitra"/>
          <w:rtl/>
        </w:rPr>
        <w:t xml:space="preserve"> در جلسات ۷۶، ۷۸ و ۸۳ </w:t>
      </w:r>
      <w:r w:rsidR="004F4DF9">
        <w:rPr>
          <w:rFonts w:ascii="IRMitra" w:hAnsi="IRMitra" w:cs="IRMitra" w:hint="cs"/>
          <w:rtl/>
        </w:rPr>
        <w:t>این مطلب بررسی شده است</w:t>
      </w:r>
      <w:r w:rsidRPr="00864A19">
        <w:rPr>
          <w:rFonts w:ascii="IRMitra" w:hAnsi="IRMitra" w:cs="IRMitra"/>
          <w:rtl/>
        </w:rPr>
        <w:t xml:space="preserve"> و نتیجه گرفتیم که این تفصیل درست نیست، بلکه در همه‌ی </w:t>
      </w:r>
      <w:r w:rsidR="00B06D20">
        <w:rPr>
          <w:rFonts w:ascii="IRMitra" w:hAnsi="IRMitra" w:cs="IRMitra" w:hint="cs"/>
          <w:rtl/>
        </w:rPr>
        <w:t>اصناف، تعلق زکات به یک صورت است.</w:t>
      </w:r>
    </w:p>
    <w:p w14:paraId="25288270" w14:textId="77777777" w:rsidR="00864A19" w:rsidRPr="00864A19" w:rsidRDefault="00B06D20" w:rsidP="004F4DF9">
      <w:pPr>
        <w:rPr>
          <w:rFonts w:ascii="IRMitra" w:hAnsi="IRMitra" w:cs="IRMitra"/>
          <w:rtl/>
        </w:rPr>
      </w:pPr>
      <w:r>
        <w:rPr>
          <w:rFonts w:ascii="IRMitra" w:hAnsi="IRMitra" w:cs="IRMitra" w:hint="cs"/>
          <w:rtl/>
        </w:rPr>
        <w:t xml:space="preserve">بعد از اینکه ثابت گشت که زکات به عین </w:t>
      </w:r>
      <w:r w:rsidR="004F4DF9">
        <w:rPr>
          <w:rFonts w:ascii="IRMitra" w:hAnsi="IRMitra" w:cs="IRMitra" w:hint="cs"/>
          <w:rtl/>
        </w:rPr>
        <w:t>تعلق می</w:t>
      </w:r>
      <w:r w:rsidR="004F4DF9">
        <w:rPr>
          <w:rFonts w:ascii="IRMitra" w:hAnsi="IRMitra" w:cs="IRMitra"/>
          <w:rtl/>
        </w:rPr>
        <w:softHyphen/>
      </w:r>
      <w:r w:rsidR="004F4DF9">
        <w:rPr>
          <w:rFonts w:ascii="IRMitra" w:hAnsi="IRMitra" w:cs="IRMitra" w:hint="cs"/>
          <w:rtl/>
        </w:rPr>
        <w:t xml:space="preserve">گیرد </w:t>
      </w:r>
      <w:r>
        <w:rPr>
          <w:rFonts w:ascii="IRMitra" w:hAnsi="IRMitra" w:cs="IRMitra" w:hint="cs"/>
          <w:rtl/>
        </w:rPr>
        <w:t>و فرق</w:t>
      </w:r>
      <w:r w:rsidR="004F4DF9">
        <w:rPr>
          <w:rFonts w:ascii="IRMitra" w:hAnsi="IRMitra" w:cs="IRMitra" w:hint="cs"/>
          <w:rtl/>
        </w:rPr>
        <w:t>ی</w:t>
      </w:r>
      <w:r>
        <w:rPr>
          <w:rFonts w:ascii="IRMitra" w:hAnsi="IRMitra" w:cs="IRMitra" w:hint="cs"/>
          <w:rtl/>
        </w:rPr>
        <w:t xml:space="preserve"> میان اصناف زکات نیست این سوال مطرح است که</w:t>
      </w:r>
      <w:r w:rsidR="00864A19" w:rsidRPr="00864A19">
        <w:rPr>
          <w:rFonts w:ascii="IRMitra" w:hAnsi="IRMitra" w:cs="IRMitra"/>
          <w:rtl/>
        </w:rPr>
        <w:t xml:space="preserve"> آیا این تعلق به نحو ملکیت است یا به نحو حق</w:t>
      </w:r>
      <w:r w:rsidR="004F4DF9">
        <w:rPr>
          <w:rFonts w:ascii="IRMitra" w:hAnsi="IRMitra" w:cs="IRMitra" w:hint="cs"/>
          <w:rtl/>
        </w:rPr>
        <w:t xml:space="preserve"> است</w:t>
      </w:r>
      <w:r w:rsidR="00864A19" w:rsidRPr="00864A19">
        <w:rPr>
          <w:rFonts w:ascii="IRMitra" w:hAnsi="IRMitra" w:cs="IRMitra"/>
          <w:rtl/>
        </w:rPr>
        <w:t xml:space="preserve">؟اگر به </w:t>
      </w:r>
      <w:r>
        <w:rPr>
          <w:rFonts w:ascii="IRMitra" w:hAnsi="IRMitra" w:cs="IRMitra" w:hint="cs"/>
          <w:rtl/>
        </w:rPr>
        <w:t>ن</w:t>
      </w:r>
      <w:r w:rsidR="00864A19" w:rsidRPr="00864A19">
        <w:rPr>
          <w:rFonts w:ascii="IRMitra" w:hAnsi="IRMitra" w:cs="IRMitra"/>
          <w:rtl/>
        </w:rPr>
        <w:t>حو ملکیت باشد، خود این ملکیت چگونه است؟</w:t>
      </w:r>
      <w:r>
        <w:rPr>
          <w:rFonts w:ascii="IRMitra" w:hAnsi="IRMitra" w:cs="IRMitra" w:hint="cs"/>
          <w:rtl/>
        </w:rPr>
        <w:t xml:space="preserve"> </w:t>
      </w:r>
      <w:r w:rsidR="00864A19" w:rsidRPr="00864A19">
        <w:rPr>
          <w:rFonts w:ascii="IRMitra" w:hAnsi="IRMitra" w:cs="IRMitra"/>
          <w:rtl/>
        </w:rPr>
        <w:t>آیا به نحو اشاعه (شرکت حقیقیه) است؟</w:t>
      </w:r>
      <w:r>
        <w:rPr>
          <w:rFonts w:ascii="IRMitra" w:hAnsi="IRMitra" w:cs="IRMitra" w:hint="cs"/>
          <w:rtl/>
        </w:rPr>
        <w:t xml:space="preserve"> </w:t>
      </w:r>
      <w:r w:rsidR="00864A19" w:rsidRPr="00864A19">
        <w:rPr>
          <w:rFonts w:ascii="IRMitra" w:hAnsi="IRMitra" w:cs="IRMitra"/>
          <w:rtl/>
        </w:rPr>
        <w:t>یا شرکت در مالیت است؟</w:t>
      </w:r>
      <w:r>
        <w:rPr>
          <w:rFonts w:ascii="IRMitra" w:hAnsi="IRMitra" w:cs="IRMitra" w:hint="cs"/>
          <w:rtl/>
        </w:rPr>
        <w:t xml:space="preserve"> </w:t>
      </w:r>
      <w:r w:rsidR="00864A19" w:rsidRPr="00864A19">
        <w:rPr>
          <w:rFonts w:ascii="IRMitra" w:hAnsi="IRMitra" w:cs="IRMitra"/>
          <w:rtl/>
        </w:rPr>
        <w:t>یا به صورت کلی فی المعیّن است؟</w:t>
      </w:r>
      <w:r>
        <w:rPr>
          <w:rFonts w:ascii="IRMitra" w:hAnsi="IRMitra" w:cs="IRMitra" w:hint="cs"/>
          <w:rtl/>
        </w:rPr>
        <w:t xml:space="preserve"> </w:t>
      </w:r>
      <w:r w:rsidR="00864A19" w:rsidRPr="00864A19">
        <w:rPr>
          <w:rFonts w:ascii="IRMitra" w:hAnsi="IRMitra" w:cs="IRMitra"/>
          <w:rtl/>
        </w:rPr>
        <w:t>این‌ها همه از فروع مسئله‌ی تعلق زکات به مال به نحو ملکی</w:t>
      </w:r>
      <w:r>
        <w:rPr>
          <w:rFonts w:ascii="IRMitra" w:hAnsi="IRMitra" w:cs="IRMitra"/>
          <w:rtl/>
        </w:rPr>
        <w:t>ت‌</w:t>
      </w:r>
      <w:r>
        <w:rPr>
          <w:rFonts w:ascii="IRMitra" w:hAnsi="IRMitra" w:cs="IRMitra" w:hint="cs"/>
          <w:rtl/>
        </w:rPr>
        <w:t xml:space="preserve"> است.</w:t>
      </w:r>
    </w:p>
    <w:p w14:paraId="1E20C48D" w14:textId="77777777" w:rsidR="00864A19" w:rsidRPr="00864A19" w:rsidRDefault="00864A19" w:rsidP="004F4DF9">
      <w:pPr>
        <w:rPr>
          <w:rFonts w:ascii="IRMitra" w:hAnsi="IRMitra" w:cs="IRMitra"/>
          <w:rtl/>
        </w:rPr>
      </w:pPr>
      <w:r w:rsidRPr="00864A19">
        <w:rPr>
          <w:rFonts w:ascii="IRMitra" w:hAnsi="IRMitra" w:cs="IRMitra"/>
          <w:rtl/>
        </w:rPr>
        <w:t>اما اگر گفتیم تعلق زکات به نحو حق</w:t>
      </w:r>
      <w:r w:rsidR="004F4DF9">
        <w:rPr>
          <w:rFonts w:ascii="IRMitra" w:hAnsi="IRMitra" w:cs="IRMitra" w:hint="cs"/>
          <w:rtl/>
        </w:rPr>
        <w:t>ّ</w:t>
      </w:r>
      <w:r w:rsidRPr="00864A19">
        <w:rPr>
          <w:rFonts w:ascii="IRMitra" w:hAnsi="IRMitra" w:cs="IRMitra"/>
          <w:rtl/>
        </w:rPr>
        <w:t xml:space="preserve"> است، باید دید این حق</w:t>
      </w:r>
      <w:r w:rsidR="004F4DF9">
        <w:rPr>
          <w:rFonts w:ascii="IRMitra" w:hAnsi="IRMitra" w:cs="IRMitra" w:hint="cs"/>
          <w:rtl/>
        </w:rPr>
        <w:t>ّ</w:t>
      </w:r>
      <w:r w:rsidRPr="00864A19">
        <w:rPr>
          <w:rFonts w:ascii="IRMitra" w:hAnsi="IRMitra" w:cs="IRMitra"/>
          <w:rtl/>
        </w:rPr>
        <w:t xml:space="preserve"> چه نوع حق</w:t>
      </w:r>
      <w:r w:rsidR="004F4DF9">
        <w:rPr>
          <w:rFonts w:ascii="IRMitra" w:hAnsi="IRMitra" w:cs="IRMitra" w:hint="cs"/>
          <w:rtl/>
        </w:rPr>
        <w:t>ّ</w:t>
      </w:r>
      <w:r w:rsidRPr="00864A19">
        <w:rPr>
          <w:rFonts w:ascii="IRMitra" w:hAnsi="IRMitra" w:cs="IRMitra"/>
          <w:rtl/>
        </w:rPr>
        <w:t>ی است:آیا مانند حق</w:t>
      </w:r>
      <w:r w:rsidR="004F4DF9">
        <w:rPr>
          <w:rFonts w:ascii="IRMitra" w:hAnsi="IRMitra" w:cs="IRMitra" w:hint="cs"/>
          <w:rtl/>
        </w:rPr>
        <w:t>ّ</w:t>
      </w:r>
      <w:r w:rsidRPr="00864A19">
        <w:rPr>
          <w:rFonts w:ascii="IRMitra" w:hAnsi="IRMitra" w:cs="IRMitra"/>
          <w:rtl/>
        </w:rPr>
        <w:t xml:space="preserve"> الرهانه است؟یا مشابه حق الجنایه (در مورد عبید) است؟</w:t>
      </w:r>
      <w:r w:rsidR="004F4DF9">
        <w:rPr>
          <w:rFonts w:ascii="IRMitra" w:hAnsi="IRMitra" w:cs="IRMitra" w:hint="cs"/>
          <w:rtl/>
        </w:rPr>
        <w:t xml:space="preserve"> </w:t>
      </w:r>
      <w:r w:rsidRPr="00864A19">
        <w:rPr>
          <w:rFonts w:ascii="IRMitra" w:hAnsi="IRMitra" w:cs="IRMitra"/>
          <w:rtl/>
        </w:rPr>
        <w:t>به این معنا که اگر عبدی کسی را بکشد و دیه‌ای بر او واجب شود، نوعی حق برای مجنی‌علیه یا ورثه‌اش نسبت به آن عبد پیدا می‌شود.</w:t>
      </w:r>
      <w:r w:rsidR="00B06D20">
        <w:rPr>
          <w:rFonts w:ascii="IRMitra" w:hAnsi="IRMitra" w:cs="IRMitra" w:hint="cs"/>
          <w:rtl/>
        </w:rPr>
        <w:t xml:space="preserve"> </w:t>
      </w:r>
      <w:r w:rsidRPr="00864A19">
        <w:rPr>
          <w:rFonts w:ascii="IRMitra" w:hAnsi="IRMitra" w:cs="IRMitra"/>
          <w:rtl/>
        </w:rPr>
        <w:t>ما در نهایت این دیدگاه را اختیار کردیم که تعلق زکات به نحو ملک نیست، بلکه به نحو حق است؛</w:t>
      </w:r>
      <w:r w:rsidR="00B06D20">
        <w:rPr>
          <w:rFonts w:ascii="IRMitra" w:hAnsi="IRMitra" w:cs="IRMitra" w:hint="cs"/>
          <w:rtl/>
        </w:rPr>
        <w:t xml:space="preserve"> </w:t>
      </w:r>
      <w:r w:rsidRPr="00864A19">
        <w:rPr>
          <w:rFonts w:ascii="IRMitra" w:hAnsi="IRMitra" w:cs="IRMitra"/>
          <w:rtl/>
        </w:rPr>
        <w:t>و افزوده‌ایم که لازم نیست این حق مشابه سایر حقوق باشد، بلکه خودش حق مستقل</w:t>
      </w:r>
      <w:r w:rsidR="00B06D20">
        <w:rPr>
          <w:rFonts w:ascii="IRMitra" w:hAnsi="IRMitra" w:cs="IRMitra" w:hint="cs"/>
          <w:rtl/>
        </w:rPr>
        <w:t>ّ</w:t>
      </w:r>
      <w:r w:rsidRPr="00864A19">
        <w:rPr>
          <w:rFonts w:ascii="IRMitra" w:hAnsi="IRMitra" w:cs="IRMitra"/>
          <w:rtl/>
        </w:rPr>
        <w:t xml:space="preserve">ی است </w:t>
      </w:r>
      <w:r w:rsidR="004F4DF9">
        <w:rPr>
          <w:rFonts w:ascii="IRMitra" w:hAnsi="IRMitra" w:cs="IRMitra" w:hint="cs"/>
          <w:rtl/>
        </w:rPr>
        <w:t>و</w:t>
      </w:r>
      <w:r w:rsidRPr="00864A19">
        <w:rPr>
          <w:rFonts w:ascii="IRMitra" w:hAnsi="IRMitra" w:cs="IRMitra"/>
          <w:rtl/>
        </w:rPr>
        <w:t xml:space="preserve"> ویژگی‌های خاص خود</w:t>
      </w:r>
      <w:r w:rsidR="004F4DF9">
        <w:rPr>
          <w:rFonts w:ascii="IRMitra" w:hAnsi="IRMitra" w:cs="IRMitra" w:hint="cs"/>
          <w:rtl/>
        </w:rPr>
        <w:t xml:space="preserve"> را دارد</w:t>
      </w:r>
      <w:r w:rsidRPr="00864A19">
        <w:rPr>
          <w:rFonts w:ascii="IRMitra" w:hAnsi="IRMitra" w:cs="IRMitra"/>
          <w:rtl/>
        </w:rPr>
        <w:t>.</w:t>
      </w:r>
      <w:r w:rsidR="00B06D20">
        <w:rPr>
          <w:rFonts w:ascii="IRMitra" w:hAnsi="IRMitra" w:cs="IRMitra" w:hint="cs"/>
          <w:rtl/>
        </w:rPr>
        <w:t xml:space="preserve"> </w:t>
      </w:r>
      <w:r w:rsidRPr="00864A19">
        <w:rPr>
          <w:rFonts w:ascii="IRMitra" w:hAnsi="IRMitra" w:cs="IRMitra"/>
          <w:rtl/>
        </w:rPr>
        <w:t xml:space="preserve">این مسئله در جلسات ۷۲ و </w:t>
      </w:r>
      <w:r w:rsidR="004F4DF9">
        <w:rPr>
          <w:rFonts w:ascii="IRMitra" w:hAnsi="IRMitra" w:cs="IRMitra" w:hint="cs"/>
          <w:rtl/>
        </w:rPr>
        <w:t xml:space="preserve"> </w:t>
      </w:r>
      <w:r w:rsidRPr="00864A19">
        <w:rPr>
          <w:rFonts w:ascii="IRMitra" w:hAnsi="IRMitra" w:cs="IRMitra"/>
          <w:rtl/>
        </w:rPr>
        <w:t>۷۳</w:t>
      </w:r>
      <w:r w:rsidR="004F4DF9">
        <w:rPr>
          <w:rFonts w:ascii="IRMitra" w:hAnsi="IRMitra" w:cs="IRMitra" w:hint="cs"/>
          <w:rtl/>
        </w:rPr>
        <w:t xml:space="preserve"> در سال 1402</w:t>
      </w:r>
      <w:r w:rsidRPr="00864A19">
        <w:rPr>
          <w:rFonts w:ascii="IRMitra" w:hAnsi="IRMitra" w:cs="IRMitra"/>
          <w:rtl/>
        </w:rPr>
        <w:t xml:space="preserve"> به تفصیل بررسی </w:t>
      </w:r>
      <w:r w:rsidR="00B06D20">
        <w:rPr>
          <w:rFonts w:ascii="IRMitra" w:hAnsi="IRMitra" w:cs="IRMitra" w:hint="cs"/>
          <w:rtl/>
        </w:rPr>
        <w:t>شده است</w:t>
      </w:r>
      <w:r w:rsidRPr="00864A19">
        <w:rPr>
          <w:rFonts w:ascii="IRMitra" w:hAnsi="IRMitra" w:cs="IRMitra"/>
          <w:rtl/>
        </w:rPr>
        <w:t>.</w:t>
      </w:r>
    </w:p>
    <w:p w14:paraId="6A212219" w14:textId="77777777" w:rsidR="00864A19" w:rsidRPr="00864A19" w:rsidRDefault="00864A19" w:rsidP="00864A19">
      <w:pPr>
        <w:rPr>
          <w:rFonts w:ascii="IRMitra" w:hAnsi="IRMitra" w:cs="IRMitra"/>
          <w:rtl/>
        </w:rPr>
      </w:pPr>
    </w:p>
    <w:p w14:paraId="142600DC" w14:textId="77777777" w:rsidR="00D8502E" w:rsidRDefault="00D8502E" w:rsidP="00A05151">
      <w:pPr>
        <w:pStyle w:val="Heading1"/>
        <w:rPr>
          <w:rtl/>
        </w:rPr>
      </w:pPr>
      <w:bookmarkStart w:id="3" w:name="_Toc211197670"/>
      <w:r>
        <w:rPr>
          <w:rFonts w:hint="cs"/>
          <w:rtl/>
        </w:rPr>
        <w:lastRenderedPageBreak/>
        <w:t>بررسی کلام صاحب مدارک در تعلق زکات به عین</w:t>
      </w:r>
      <w:bookmarkEnd w:id="3"/>
    </w:p>
    <w:p w14:paraId="10FBC15B" w14:textId="77777777" w:rsidR="00864A19" w:rsidRDefault="00864A19" w:rsidP="00D8502E">
      <w:pPr>
        <w:rPr>
          <w:rFonts w:ascii="IRMitra" w:hAnsi="IRMitra" w:cs="IRMitra"/>
          <w:rtl/>
        </w:rPr>
      </w:pPr>
      <w:r w:rsidRPr="00864A19">
        <w:rPr>
          <w:rFonts w:ascii="IRMitra" w:hAnsi="IRMitra" w:cs="IRMitra"/>
          <w:rtl/>
        </w:rPr>
        <w:t>صاحب مدارک می‌فرماید: زکات به ذمه تعلق نمی‌گیرد، بلکه به عین تعلق می‌گیرد.</w:t>
      </w:r>
      <w:r w:rsidR="00B06D20">
        <w:rPr>
          <w:rFonts w:ascii="IRMitra" w:hAnsi="IRMitra" w:cs="IRMitra" w:hint="cs"/>
          <w:rtl/>
        </w:rPr>
        <w:t xml:space="preserve"> </w:t>
      </w:r>
      <w:r w:rsidRPr="00864A19">
        <w:rPr>
          <w:rFonts w:ascii="IRMitra" w:hAnsi="IRMitra" w:cs="IRMitra"/>
          <w:rtl/>
        </w:rPr>
        <w:t>او برای نفی تعلق به ذمه، دلایلی ذکر می‌کند که حاج آقا آنها را یک‌به‌یک بررسی کرده‌اند.</w:t>
      </w:r>
      <w:r w:rsidR="00B06D20">
        <w:rPr>
          <w:rFonts w:ascii="IRMitra" w:hAnsi="IRMitra" w:cs="IRMitra" w:hint="cs"/>
          <w:rtl/>
        </w:rPr>
        <w:t xml:space="preserve"> </w:t>
      </w:r>
      <w:r w:rsidRPr="00864A19">
        <w:rPr>
          <w:rFonts w:ascii="IRMitra" w:hAnsi="IRMitra" w:cs="IRMitra"/>
          <w:rtl/>
        </w:rPr>
        <w:t xml:space="preserve">یکی از دلایل </w:t>
      </w:r>
      <w:r w:rsidR="00D8502E">
        <w:rPr>
          <w:rFonts w:ascii="IRMitra" w:hAnsi="IRMitra" w:cs="IRMitra" w:hint="cs"/>
          <w:rtl/>
        </w:rPr>
        <w:t>که مرحوم صاحب مدارک آورده</w:t>
      </w:r>
      <w:r w:rsidR="00D8502E">
        <w:rPr>
          <w:rFonts w:ascii="IRMitra" w:hAnsi="IRMitra" w:cs="IRMitra"/>
          <w:rtl/>
        </w:rPr>
        <w:softHyphen/>
      </w:r>
      <w:r w:rsidR="00D8502E">
        <w:rPr>
          <w:rFonts w:ascii="IRMitra" w:hAnsi="IRMitra" w:cs="IRMitra" w:hint="cs"/>
          <w:rtl/>
        </w:rPr>
        <w:t>اند از این قرار است</w:t>
      </w:r>
      <w:r w:rsidRPr="00864A19">
        <w:rPr>
          <w:rFonts w:ascii="IRMitra" w:hAnsi="IRMitra" w:cs="IRMitra"/>
          <w:rtl/>
        </w:rPr>
        <w:t>:مسلّم است که اگر کسی از دنیا برود و در مالش زکات باشد و هم‌زمان</w:t>
      </w:r>
      <w:r w:rsidR="00B06D20">
        <w:rPr>
          <w:rFonts w:ascii="IRMitra" w:hAnsi="IRMitra" w:cs="IRMitra" w:hint="cs"/>
          <w:rtl/>
        </w:rPr>
        <w:t>،</w:t>
      </w:r>
      <w:r w:rsidR="00D8502E">
        <w:rPr>
          <w:rFonts w:ascii="IRMitra" w:hAnsi="IRMitra" w:cs="IRMitra"/>
          <w:rtl/>
        </w:rPr>
        <w:t xml:space="preserve"> د</w:t>
      </w:r>
      <w:r w:rsidR="00D8502E">
        <w:rPr>
          <w:rFonts w:ascii="IRMitra" w:hAnsi="IRMitra" w:cs="IRMitra" w:hint="cs"/>
          <w:rtl/>
        </w:rPr>
        <w:t>َ</w:t>
      </w:r>
      <w:r w:rsidRPr="00864A19">
        <w:rPr>
          <w:rFonts w:ascii="IRMitra" w:hAnsi="IRMitra" w:cs="IRMitra"/>
          <w:rtl/>
        </w:rPr>
        <w:t>ینی نیز بر عهده‌اش باشد، زکات بر سایر دیون مقدم است.</w:t>
      </w:r>
      <w:r w:rsidR="00D8502E">
        <w:rPr>
          <w:rFonts w:ascii="IRMitra" w:hAnsi="IRMitra" w:cs="IRMitra" w:hint="cs"/>
          <w:rtl/>
        </w:rPr>
        <w:t xml:space="preserve"> این مساله</w:t>
      </w:r>
      <w:r w:rsidR="00D8502E">
        <w:rPr>
          <w:rFonts w:ascii="IRMitra" w:hAnsi="IRMitra" w:cs="IRMitra"/>
          <w:rtl/>
        </w:rPr>
        <w:softHyphen/>
      </w:r>
      <w:r w:rsidR="00D8502E">
        <w:rPr>
          <w:rFonts w:ascii="IRMitra" w:hAnsi="IRMitra" w:cs="IRMitra" w:hint="cs"/>
          <w:rtl/>
        </w:rPr>
        <w:t>ای که صاحب مدارک مسلّم گرفته است</w:t>
      </w:r>
      <w:r w:rsidRPr="00864A19">
        <w:rPr>
          <w:rFonts w:ascii="IRMitra" w:hAnsi="IRMitra" w:cs="IRMitra"/>
          <w:rtl/>
        </w:rPr>
        <w:t xml:space="preserve"> همان است که ما اکنون درصدد بحث درباره‌اش هستیم.</w:t>
      </w:r>
      <w:r w:rsidR="00D8502E">
        <w:rPr>
          <w:rFonts w:ascii="IRMitra" w:hAnsi="IRMitra" w:cs="IRMitra" w:hint="cs"/>
          <w:rtl/>
        </w:rPr>
        <w:t xml:space="preserve"> </w:t>
      </w:r>
      <w:r w:rsidRPr="00864A19">
        <w:rPr>
          <w:rFonts w:ascii="IRMitra" w:hAnsi="IRMitra" w:cs="IRMitra"/>
          <w:rtl/>
        </w:rPr>
        <w:t>صاحب مدارک این تقدّم را امری مسلّم گرفته و از آن نتیجه گرفته است که تعلق زکات به عین است.</w:t>
      </w:r>
      <w:r w:rsidR="00B06D20">
        <w:rPr>
          <w:rFonts w:ascii="IRMitra" w:hAnsi="IRMitra" w:cs="IRMitra" w:hint="cs"/>
          <w:rtl/>
        </w:rPr>
        <w:t xml:space="preserve"> </w:t>
      </w:r>
      <w:r w:rsidRPr="00864A19">
        <w:rPr>
          <w:rFonts w:ascii="IRMitra" w:hAnsi="IRMitra" w:cs="IRMitra"/>
          <w:rtl/>
        </w:rPr>
        <w:t>زیرا اگر زکات به ذمه تعلق می‌گرفت، نباید بر سایر دیون مقدّم می‌شد.اما چون می‌دانیم زکات مقدّم است، پس تعلق آن به ذمه نیست، بلکه به عین مال است.</w:t>
      </w:r>
    </w:p>
    <w:p w14:paraId="253573D6" w14:textId="77777777" w:rsidR="00D8502E" w:rsidRPr="00D8502E" w:rsidRDefault="00D8502E" w:rsidP="004F4DF9">
      <w:pPr>
        <w:rPr>
          <w:rFonts w:ascii="IRMitra" w:hAnsi="IRMitra" w:cs="IRMitra"/>
          <w:rtl/>
        </w:rPr>
      </w:pPr>
      <w:r w:rsidRPr="00D8502E">
        <w:rPr>
          <w:rFonts w:ascii="IRMitra" w:hAnsi="IRMitra" w:cs="IRMitra"/>
          <w:rtl/>
        </w:rPr>
        <w:t>در ا</w:t>
      </w:r>
      <w:r w:rsidRPr="00D8502E">
        <w:rPr>
          <w:rFonts w:ascii="IRMitra" w:hAnsi="IRMitra" w:cs="IRMitra" w:hint="cs"/>
          <w:rtl/>
        </w:rPr>
        <w:t>ی</w:t>
      </w:r>
      <w:r w:rsidRPr="00D8502E">
        <w:rPr>
          <w:rFonts w:ascii="IRMitra" w:hAnsi="IRMitra" w:cs="IRMitra" w:hint="eastAsia"/>
          <w:rtl/>
        </w:rPr>
        <w:t>نجا</w:t>
      </w:r>
      <w:r w:rsidRPr="00D8502E">
        <w:rPr>
          <w:rFonts w:ascii="IRMitra" w:hAnsi="IRMitra" w:cs="IRMitra"/>
          <w:rtl/>
        </w:rPr>
        <w:t xml:space="preserve"> حاج آقا </w:t>
      </w:r>
      <w:r>
        <w:rPr>
          <w:rFonts w:ascii="IRMitra" w:hAnsi="IRMitra" w:cs="IRMitra" w:hint="cs"/>
          <w:rtl/>
        </w:rPr>
        <w:t>در دو مرحله بحث کردند:</w:t>
      </w:r>
      <w:r w:rsidRPr="00D8502E">
        <w:rPr>
          <w:rFonts w:ascii="IRMitra" w:hAnsi="IRMitra" w:cs="IRMitra" w:hint="eastAsia"/>
          <w:rtl/>
        </w:rPr>
        <w:t>مرحله‌</w:t>
      </w:r>
      <w:r w:rsidRPr="00D8502E">
        <w:rPr>
          <w:rFonts w:ascii="IRMitra" w:hAnsi="IRMitra" w:cs="IRMitra" w:hint="cs"/>
          <w:rtl/>
        </w:rPr>
        <w:t>ی</w:t>
      </w:r>
      <w:r w:rsidRPr="00D8502E">
        <w:rPr>
          <w:rFonts w:ascii="IRMitra" w:hAnsi="IRMitra" w:cs="IRMitra"/>
          <w:rtl/>
        </w:rPr>
        <w:t xml:space="preserve"> نخست ا</w:t>
      </w:r>
      <w:r w:rsidRPr="00D8502E">
        <w:rPr>
          <w:rFonts w:ascii="IRMitra" w:hAnsi="IRMitra" w:cs="IRMitra" w:hint="cs"/>
          <w:rtl/>
        </w:rPr>
        <w:t>ی</w:t>
      </w:r>
      <w:r w:rsidRPr="00D8502E">
        <w:rPr>
          <w:rFonts w:ascii="IRMitra" w:hAnsi="IRMitra" w:cs="IRMitra" w:hint="eastAsia"/>
          <w:rtl/>
        </w:rPr>
        <w:t>ن</w:t>
      </w:r>
      <w:r w:rsidRPr="00D8502E">
        <w:rPr>
          <w:rFonts w:ascii="IRMitra" w:hAnsi="IRMitra" w:cs="IRMitra"/>
          <w:rtl/>
        </w:rPr>
        <w:t xml:space="preserve"> است که آ</w:t>
      </w:r>
      <w:r w:rsidRPr="00D8502E">
        <w:rPr>
          <w:rFonts w:ascii="IRMitra" w:hAnsi="IRMitra" w:cs="IRMitra" w:hint="cs"/>
          <w:rtl/>
        </w:rPr>
        <w:t>ی</w:t>
      </w:r>
      <w:r w:rsidRPr="00D8502E">
        <w:rPr>
          <w:rFonts w:ascii="IRMitra" w:hAnsi="IRMitra" w:cs="IRMitra" w:hint="eastAsia"/>
          <w:rtl/>
        </w:rPr>
        <w:t>ا</w:t>
      </w:r>
      <w:r w:rsidRPr="00D8502E">
        <w:rPr>
          <w:rFonts w:ascii="IRMitra" w:hAnsi="IRMitra" w:cs="IRMitra"/>
          <w:rtl/>
        </w:rPr>
        <w:t xml:space="preserve"> اصلِ بطلانِ تال</w:t>
      </w:r>
      <w:r w:rsidRPr="00D8502E">
        <w:rPr>
          <w:rFonts w:ascii="IRMitra" w:hAnsi="IRMitra" w:cs="IRMitra" w:hint="cs"/>
          <w:rtl/>
        </w:rPr>
        <w:t>ی</w:t>
      </w:r>
      <w:r w:rsidRPr="00D8502E">
        <w:rPr>
          <w:rFonts w:ascii="IRMitra" w:hAnsi="IRMitra" w:cs="IRMitra"/>
          <w:rtl/>
        </w:rPr>
        <w:t xml:space="preserve"> درست است </w:t>
      </w:r>
      <w:r w:rsidRPr="00D8502E">
        <w:rPr>
          <w:rFonts w:ascii="IRMitra" w:hAnsi="IRMitra" w:cs="IRMitra" w:hint="cs"/>
          <w:rtl/>
        </w:rPr>
        <w:t>ی</w:t>
      </w:r>
      <w:r w:rsidRPr="00D8502E">
        <w:rPr>
          <w:rFonts w:ascii="IRMitra" w:hAnsi="IRMitra" w:cs="IRMitra" w:hint="eastAsia"/>
          <w:rtl/>
        </w:rPr>
        <w:t>ا</w:t>
      </w:r>
      <w:r w:rsidRPr="00D8502E">
        <w:rPr>
          <w:rFonts w:ascii="IRMitra" w:hAnsi="IRMitra" w:cs="IRMitra"/>
          <w:rtl/>
        </w:rPr>
        <w:t xml:space="preserve"> نه؛ </w:t>
      </w:r>
      <w:r w:rsidRPr="00D8502E">
        <w:rPr>
          <w:rFonts w:ascii="IRMitra" w:hAnsi="IRMitra" w:cs="IRMitra" w:hint="cs"/>
          <w:rtl/>
        </w:rPr>
        <w:t>ی</w:t>
      </w:r>
      <w:r w:rsidRPr="00D8502E">
        <w:rPr>
          <w:rFonts w:ascii="IRMitra" w:hAnsi="IRMitra" w:cs="IRMitra" w:hint="eastAsia"/>
          <w:rtl/>
        </w:rPr>
        <w:t>عن</w:t>
      </w:r>
      <w:r w:rsidRPr="00D8502E">
        <w:rPr>
          <w:rFonts w:ascii="IRMitra" w:hAnsi="IRMitra" w:cs="IRMitra" w:hint="cs"/>
          <w:rtl/>
        </w:rPr>
        <w:t>ی</w:t>
      </w:r>
      <w:r w:rsidRPr="00D8502E">
        <w:rPr>
          <w:rFonts w:ascii="IRMitra" w:hAnsi="IRMitra" w:cs="IRMitra"/>
          <w:rtl/>
        </w:rPr>
        <w:t xml:space="preserve"> آ</w:t>
      </w:r>
      <w:r w:rsidRPr="00D8502E">
        <w:rPr>
          <w:rFonts w:ascii="IRMitra" w:hAnsi="IRMitra" w:cs="IRMitra" w:hint="cs"/>
          <w:rtl/>
        </w:rPr>
        <w:t>ی</w:t>
      </w:r>
      <w:r w:rsidRPr="00D8502E">
        <w:rPr>
          <w:rFonts w:ascii="IRMitra" w:hAnsi="IRMitra" w:cs="IRMitra" w:hint="eastAsia"/>
          <w:rtl/>
        </w:rPr>
        <w:t>ا</w:t>
      </w:r>
      <w:r w:rsidRPr="00D8502E">
        <w:rPr>
          <w:rFonts w:ascii="IRMitra" w:hAnsi="IRMitra" w:cs="IRMitra"/>
          <w:rtl/>
        </w:rPr>
        <w:t xml:space="preserve"> واقعاً دل</w:t>
      </w:r>
      <w:r w:rsidRPr="00D8502E">
        <w:rPr>
          <w:rFonts w:ascii="IRMitra" w:hAnsi="IRMitra" w:cs="IRMitra" w:hint="cs"/>
          <w:rtl/>
        </w:rPr>
        <w:t>ی</w:t>
      </w:r>
      <w:r w:rsidRPr="00D8502E">
        <w:rPr>
          <w:rFonts w:ascii="IRMitra" w:hAnsi="IRMitra" w:cs="IRMitra" w:hint="eastAsia"/>
          <w:rtl/>
        </w:rPr>
        <w:t>ل</w:t>
      </w:r>
      <w:r w:rsidRPr="00D8502E">
        <w:rPr>
          <w:rFonts w:ascii="IRMitra" w:hAnsi="IRMitra" w:cs="IRMitra" w:hint="cs"/>
          <w:rtl/>
        </w:rPr>
        <w:t>ی</w:t>
      </w:r>
      <w:r w:rsidRPr="00D8502E">
        <w:rPr>
          <w:rFonts w:ascii="IRMitra" w:hAnsi="IRMitra" w:cs="IRMitra"/>
          <w:rtl/>
        </w:rPr>
        <w:t xml:space="preserve"> در اخت</w:t>
      </w:r>
      <w:r w:rsidRPr="00D8502E">
        <w:rPr>
          <w:rFonts w:ascii="IRMitra" w:hAnsi="IRMitra" w:cs="IRMitra" w:hint="cs"/>
          <w:rtl/>
        </w:rPr>
        <w:t>ی</w:t>
      </w:r>
      <w:r w:rsidRPr="00D8502E">
        <w:rPr>
          <w:rFonts w:ascii="IRMitra" w:hAnsi="IRMitra" w:cs="IRMitra" w:hint="eastAsia"/>
          <w:rtl/>
        </w:rPr>
        <w:t>ار</w:t>
      </w:r>
      <w:r w:rsidRPr="00D8502E">
        <w:rPr>
          <w:rFonts w:ascii="IRMitra" w:hAnsi="IRMitra" w:cs="IRMitra"/>
          <w:rtl/>
        </w:rPr>
        <w:t xml:space="preserve"> دار</w:t>
      </w:r>
      <w:r w:rsidRPr="00D8502E">
        <w:rPr>
          <w:rFonts w:ascii="IRMitra" w:hAnsi="IRMitra" w:cs="IRMitra" w:hint="cs"/>
          <w:rtl/>
        </w:rPr>
        <w:t>ی</w:t>
      </w:r>
      <w:r w:rsidRPr="00D8502E">
        <w:rPr>
          <w:rFonts w:ascii="IRMitra" w:hAnsi="IRMitra" w:cs="IRMitra" w:hint="eastAsia"/>
          <w:rtl/>
        </w:rPr>
        <w:t>م</w:t>
      </w:r>
      <w:r w:rsidRPr="00D8502E">
        <w:rPr>
          <w:rFonts w:ascii="IRMitra" w:hAnsi="IRMitra" w:cs="IRMitra"/>
          <w:rtl/>
        </w:rPr>
        <w:t xml:space="preserve"> که ثابت کند زکات بر سا</w:t>
      </w:r>
      <w:r w:rsidRPr="00D8502E">
        <w:rPr>
          <w:rFonts w:ascii="IRMitra" w:hAnsi="IRMitra" w:cs="IRMitra" w:hint="cs"/>
          <w:rtl/>
        </w:rPr>
        <w:t>ی</w:t>
      </w:r>
      <w:r w:rsidRPr="00D8502E">
        <w:rPr>
          <w:rFonts w:ascii="IRMitra" w:hAnsi="IRMitra" w:cs="IRMitra" w:hint="eastAsia"/>
          <w:rtl/>
        </w:rPr>
        <w:t>ر</w:t>
      </w:r>
      <w:r w:rsidRPr="00D8502E">
        <w:rPr>
          <w:rFonts w:ascii="IRMitra" w:hAnsi="IRMitra" w:cs="IRMitra"/>
          <w:rtl/>
        </w:rPr>
        <w:t xml:space="preserve"> د</w:t>
      </w:r>
      <w:r w:rsidRPr="00D8502E">
        <w:rPr>
          <w:rFonts w:ascii="IRMitra" w:hAnsi="IRMitra" w:cs="IRMitra" w:hint="cs"/>
          <w:rtl/>
        </w:rPr>
        <w:t>ی</w:t>
      </w:r>
      <w:r w:rsidRPr="00D8502E">
        <w:rPr>
          <w:rFonts w:ascii="IRMitra" w:hAnsi="IRMitra" w:cs="IRMitra" w:hint="eastAsia"/>
          <w:rtl/>
        </w:rPr>
        <w:t>ون</w:t>
      </w:r>
      <w:r w:rsidRPr="00D8502E">
        <w:rPr>
          <w:rFonts w:ascii="IRMitra" w:hAnsi="IRMitra" w:cs="IRMitra"/>
          <w:rtl/>
        </w:rPr>
        <w:t xml:space="preserve"> مقدم است؟</w:t>
      </w:r>
      <w:r>
        <w:rPr>
          <w:rFonts w:ascii="IRMitra" w:hAnsi="IRMitra" w:cs="IRMitra" w:hint="cs"/>
          <w:rtl/>
        </w:rPr>
        <w:t xml:space="preserve"> </w:t>
      </w:r>
      <w:r w:rsidRPr="00D8502E">
        <w:rPr>
          <w:rFonts w:ascii="IRMitra" w:hAnsi="IRMitra" w:cs="IRMitra" w:hint="eastAsia"/>
          <w:rtl/>
        </w:rPr>
        <w:t>به</w:t>
      </w:r>
      <w:r w:rsidRPr="00D8502E">
        <w:rPr>
          <w:rFonts w:ascii="IRMitra" w:hAnsi="IRMitra" w:cs="IRMitra"/>
          <w:rtl/>
        </w:rPr>
        <w:t xml:space="preserve"> تعب</w:t>
      </w:r>
      <w:r w:rsidRPr="00D8502E">
        <w:rPr>
          <w:rFonts w:ascii="IRMitra" w:hAnsi="IRMitra" w:cs="IRMitra" w:hint="cs"/>
          <w:rtl/>
        </w:rPr>
        <w:t>ی</w:t>
      </w:r>
      <w:r w:rsidRPr="00D8502E">
        <w:rPr>
          <w:rFonts w:ascii="IRMitra" w:hAnsi="IRMitra" w:cs="IRMitra" w:hint="eastAsia"/>
          <w:rtl/>
        </w:rPr>
        <w:t>ر</w:t>
      </w:r>
      <w:r w:rsidRPr="00D8502E">
        <w:rPr>
          <w:rFonts w:ascii="IRMitra" w:hAnsi="IRMitra" w:cs="IRMitra"/>
          <w:rtl/>
        </w:rPr>
        <w:t xml:space="preserve"> د</w:t>
      </w:r>
      <w:r w:rsidRPr="00D8502E">
        <w:rPr>
          <w:rFonts w:ascii="IRMitra" w:hAnsi="IRMitra" w:cs="IRMitra" w:hint="cs"/>
          <w:rtl/>
        </w:rPr>
        <w:t>ی</w:t>
      </w:r>
      <w:r w:rsidRPr="00D8502E">
        <w:rPr>
          <w:rFonts w:ascii="IRMitra" w:hAnsi="IRMitra" w:cs="IRMitra" w:hint="eastAsia"/>
          <w:rtl/>
        </w:rPr>
        <w:t>گر،</w:t>
      </w:r>
      <w:r w:rsidRPr="00D8502E">
        <w:rPr>
          <w:rFonts w:ascii="IRMitra" w:hAnsi="IRMitra" w:cs="IRMitra"/>
          <w:rtl/>
        </w:rPr>
        <w:t xml:space="preserve"> آ</w:t>
      </w:r>
      <w:r w:rsidRPr="00D8502E">
        <w:rPr>
          <w:rFonts w:ascii="IRMitra" w:hAnsi="IRMitra" w:cs="IRMitra" w:hint="cs"/>
          <w:rtl/>
        </w:rPr>
        <w:t>ی</w:t>
      </w:r>
      <w:r w:rsidRPr="00D8502E">
        <w:rPr>
          <w:rFonts w:ascii="IRMitra" w:hAnsi="IRMitra" w:cs="IRMitra" w:hint="eastAsia"/>
          <w:rtl/>
        </w:rPr>
        <w:t>ا</w:t>
      </w:r>
      <w:r w:rsidRPr="00D8502E">
        <w:rPr>
          <w:rFonts w:ascii="IRMitra" w:hAnsi="IRMitra" w:cs="IRMitra"/>
          <w:rtl/>
        </w:rPr>
        <w:t xml:space="preserve"> ا</w:t>
      </w:r>
      <w:r w:rsidRPr="00D8502E">
        <w:rPr>
          <w:rFonts w:ascii="IRMitra" w:hAnsi="IRMitra" w:cs="IRMitra" w:hint="cs"/>
          <w:rtl/>
        </w:rPr>
        <w:t>ی</w:t>
      </w:r>
      <w:r w:rsidRPr="00D8502E">
        <w:rPr>
          <w:rFonts w:ascii="IRMitra" w:hAnsi="IRMitra" w:cs="IRMitra" w:hint="eastAsia"/>
          <w:rtl/>
        </w:rPr>
        <w:t>ن</w:t>
      </w:r>
      <w:r w:rsidRPr="00D8502E">
        <w:rPr>
          <w:rFonts w:ascii="IRMitra" w:hAnsi="IRMitra" w:cs="IRMitra"/>
          <w:rtl/>
        </w:rPr>
        <w:t xml:space="preserve"> مسئله اجماع</w:t>
      </w:r>
      <w:r w:rsidRPr="00D8502E">
        <w:rPr>
          <w:rFonts w:ascii="IRMitra" w:hAnsi="IRMitra" w:cs="IRMitra" w:hint="cs"/>
          <w:rtl/>
        </w:rPr>
        <w:t>ی</w:t>
      </w:r>
      <w:r w:rsidRPr="00D8502E">
        <w:rPr>
          <w:rFonts w:ascii="IRMitra" w:hAnsi="IRMitra" w:cs="IRMitra"/>
          <w:rtl/>
        </w:rPr>
        <w:t xml:space="preserve"> و مسلّم است، </w:t>
      </w:r>
      <w:r w:rsidRPr="00D8502E">
        <w:rPr>
          <w:rFonts w:ascii="IRMitra" w:hAnsi="IRMitra" w:cs="IRMitra" w:hint="cs"/>
          <w:rtl/>
        </w:rPr>
        <w:t>ی</w:t>
      </w:r>
      <w:r w:rsidRPr="00D8502E">
        <w:rPr>
          <w:rFonts w:ascii="IRMitra" w:hAnsi="IRMitra" w:cs="IRMitra" w:hint="eastAsia"/>
          <w:rtl/>
        </w:rPr>
        <w:t>ا</w:t>
      </w:r>
      <w:r w:rsidRPr="00D8502E">
        <w:rPr>
          <w:rFonts w:ascii="IRMitra" w:hAnsi="IRMitra" w:cs="IRMitra"/>
          <w:rtl/>
        </w:rPr>
        <w:t xml:space="preserve"> ن</w:t>
      </w:r>
      <w:r w:rsidRPr="00D8502E">
        <w:rPr>
          <w:rFonts w:ascii="IRMitra" w:hAnsi="IRMitra" w:cs="IRMitra" w:hint="cs"/>
          <w:rtl/>
        </w:rPr>
        <w:t>ی</w:t>
      </w:r>
      <w:r w:rsidRPr="00D8502E">
        <w:rPr>
          <w:rFonts w:ascii="IRMitra" w:hAnsi="IRMitra" w:cs="IRMitra" w:hint="eastAsia"/>
          <w:rtl/>
        </w:rPr>
        <w:t>از</w:t>
      </w:r>
      <w:r w:rsidRPr="00D8502E">
        <w:rPr>
          <w:rFonts w:ascii="IRMitra" w:hAnsi="IRMitra" w:cs="IRMitra"/>
          <w:rtl/>
        </w:rPr>
        <w:t xml:space="preserve"> به بررس</w:t>
      </w:r>
      <w:r w:rsidRPr="00D8502E">
        <w:rPr>
          <w:rFonts w:ascii="IRMitra" w:hAnsi="IRMitra" w:cs="IRMitra" w:hint="cs"/>
          <w:rtl/>
        </w:rPr>
        <w:t>ی</w:t>
      </w:r>
      <w:r w:rsidRPr="00D8502E">
        <w:rPr>
          <w:rFonts w:ascii="IRMitra" w:hAnsi="IRMitra" w:cs="IRMitra"/>
          <w:rtl/>
        </w:rPr>
        <w:t xml:space="preserve"> و استدلال دارد؟</w:t>
      </w:r>
      <w:r w:rsidR="004F4DF9">
        <w:rPr>
          <w:rFonts w:ascii="IRMitra" w:hAnsi="IRMitra" w:cs="IRMitra" w:hint="cs"/>
          <w:rtl/>
        </w:rPr>
        <w:t xml:space="preserve"> </w:t>
      </w:r>
      <w:r w:rsidRPr="00D8502E">
        <w:rPr>
          <w:rFonts w:ascii="IRMitra" w:hAnsi="IRMitra" w:cs="IRMitra" w:hint="eastAsia"/>
          <w:rtl/>
        </w:rPr>
        <w:t>مرحله‌</w:t>
      </w:r>
      <w:r w:rsidRPr="00D8502E">
        <w:rPr>
          <w:rFonts w:ascii="IRMitra" w:hAnsi="IRMitra" w:cs="IRMitra" w:hint="cs"/>
          <w:rtl/>
        </w:rPr>
        <w:t>ی</w:t>
      </w:r>
      <w:r w:rsidRPr="00D8502E">
        <w:rPr>
          <w:rFonts w:ascii="IRMitra" w:hAnsi="IRMitra" w:cs="IRMitra"/>
          <w:rtl/>
        </w:rPr>
        <w:t xml:space="preserve"> دوم آن است که اگر فرض کن</w:t>
      </w:r>
      <w:r w:rsidRPr="00D8502E">
        <w:rPr>
          <w:rFonts w:ascii="IRMitra" w:hAnsi="IRMitra" w:cs="IRMitra" w:hint="cs"/>
          <w:rtl/>
        </w:rPr>
        <w:t>ی</w:t>
      </w:r>
      <w:r w:rsidRPr="00D8502E">
        <w:rPr>
          <w:rFonts w:ascii="IRMitra" w:hAnsi="IRMitra" w:cs="IRMitra" w:hint="eastAsia"/>
          <w:rtl/>
        </w:rPr>
        <w:t>م</w:t>
      </w:r>
      <w:r w:rsidRPr="00D8502E">
        <w:rPr>
          <w:rFonts w:ascii="IRMitra" w:hAnsi="IRMitra" w:cs="IRMitra"/>
          <w:rtl/>
        </w:rPr>
        <w:t xml:space="preserve"> زکات قطعاً بر سا</w:t>
      </w:r>
      <w:r w:rsidRPr="00D8502E">
        <w:rPr>
          <w:rFonts w:ascii="IRMitra" w:hAnsi="IRMitra" w:cs="IRMitra" w:hint="cs"/>
          <w:rtl/>
        </w:rPr>
        <w:t>ی</w:t>
      </w:r>
      <w:r w:rsidRPr="00D8502E">
        <w:rPr>
          <w:rFonts w:ascii="IRMitra" w:hAnsi="IRMitra" w:cs="IRMitra" w:hint="eastAsia"/>
          <w:rtl/>
        </w:rPr>
        <w:t>ر</w:t>
      </w:r>
      <w:r w:rsidRPr="00D8502E">
        <w:rPr>
          <w:rFonts w:ascii="IRMitra" w:hAnsi="IRMitra" w:cs="IRMitra"/>
          <w:rtl/>
        </w:rPr>
        <w:t xml:space="preserve"> د</w:t>
      </w:r>
      <w:r w:rsidRPr="00D8502E">
        <w:rPr>
          <w:rFonts w:ascii="IRMitra" w:hAnsi="IRMitra" w:cs="IRMitra" w:hint="cs"/>
          <w:rtl/>
        </w:rPr>
        <w:t>ی</w:t>
      </w:r>
      <w:r w:rsidRPr="00D8502E">
        <w:rPr>
          <w:rFonts w:ascii="IRMitra" w:hAnsi="IRMitra" w:cs="IRMitra" w:hint="eastAsia"/>
          <w:rtl/>
        </w:rPr>
        <w:t>ون</w:t>
      </w:r>
      <w:r w:rsidRPr="00D8502E">
        <w:rPr>
          <w:rFonts w:ascii="IRMitra" w:hAnsi="IRMitra" w:cs="IRMitra"/>
          <w:rtl/>
        </w:rPr>
        <w:t xml:space="preserve"> مقدم است، آ</w:t>
      </w:r>
      <w:r w:rsidRPr="00D8502E">
        <w:rPr>
          <w:rFonts w:ascii="IRMitra" w:hAnsi="IRMitra" w:cs="IRMitra" w:hint="cs"/>
          <w:rtl/>
        </w:rPr>
        <w:t>ی</w:t>
      </w:r>
      <w:r w:rsidRPr="00D8502E">
        <w:rPr>
          <w:rFonts w:ascii="IRMitra" w:hAnsi="IRMitra" w:cs="IRMitra" w:hint="eastAsia"/>
          <w:rtl/>
        </w:rPr>
        <w:t>ا</w:t>
      </w:r>
      <w:r w:rsidRPr="00D8502E">
        <w:rPr>
          <w:rFonts w:ascii="IRMitra" w:hAnsi="IRMitra" w:cs="IRMitra"/>
          <w:rtl/>
        </w:rPr>
        <w:t xml:space="preserve"> ا</w:t>
      </w:r>
      <w:r w:rsidRPr="00D8502E">
        <w:rPr>
          <w:rFonts w:ascii="IRMitra" w:hAnsi="IRMitra" w:cs="IRMitra" w:hint="cs"/>
          <w:rtl/>
        </w:rPr>
        <w:t>ی</w:t>
      </w:r>
      <w:r w:rsidRPr="00D8502E">
        <w:rPr>
          <w:rFonts w:ascii="IRMitra" w:hAnsi="IRMitra" w:cs="IRMitra" w:hint="eastAsia"/>
          <w:rtl/>
        </w:rPr>
        <w:t>ن</w:t>
      </w:r>
      <w:r w:rsidRPr="00D8502E">
        <w:rPr>
          <w:rFonts w:ascii="IRMitra" w:hAnsi="IRMitra" w:cs="IRMitra"/>
          <w:rtl/>
        </w:rPr>
        <w:t xml:space="preserve"> </w:t>
      </w:r>
      <w:r w:rsidR="00A05151">
        <w:rPr>
          <w:rFonts w:ascii="IRMitra" w:hAnsi="IRMitra" w:cs="IRMitra" w:hint="cs"/>
          <w:rtl/>
        </w:rPr>
        <w:t>تقدّم زکات بر سائر دیون</w:t>
      </w:r>
      <w:r w:rsidRPr="00D8502E">
        <w:rPr>
          <w:rFonts w:ascii="IRMitra" w:hAnsi="IRMitra" w:cs="IRMitra"/>
          <w:rtl/>
        </w:rPr>
        <w:t xml:space="preserve"> دلالت دارد بر ا</w:t>
      </w:r>
      <w:r w:rsidRPr="00D8502E">
        <w:rPr>
          <w:rFonts w:ascii="IRMitra" w:hAnsi="IRMitra" w:cs="IRMitra" w:hint="cs"/>
          <w:rtl/>
        </w:rPr>
        <w:t>ی</w:t>
      </w:r>
      <w:r w:rsidRPr="00D8502E">
        <w:rPr>
          <w:rFonts w:ascii="IRMitra" w:hAnsi="IRMitra" w:cs="IRMitra" w:hint="eastAsia"/>
          <w:rtl/>
        </w:rPr>
        <w:t>نکه</w:t>
      </w:r>
      <w:r w:rsidRPr="00D8502E">
        <w:rPr>
          <w:rFonts w:ascii="IRMitra" w:hAnsi="IRMitra" w:cs="IRMitra"/>
          <w:rtl/>
        </w:rPr>
        <w:t xml:space="preserve"> زکات تعلق </w:t>
      </w:r>
      <w:r>
        <w:rPr>
          <w:rFonts w:ascii="IRMitra" w:hAnsi="IRMitra" w:cs="IRMitra" w:hint="cs"/>
          <w:rtl/>
        </w:rPr>
        <w:t xml:space="preserve">به </w:t>
      </w:r>
      <w:r w:rsidRPr="00D8502E">
        <w:rPr>
          <w:rFonts w:ascii="IRMitra" w:hAnsi="IRMitra" w:cs="IRMitra"/>
          <w:rtl/>
        </w:rPr>
        <w:t>ذمّ</w:t>
      </w:r>
      <w:r>
        <w:rPr>
          <w:rFonts w:ascii="IRMitra" w:hAnsi="IRMitra" w:cs="IRMitra" w:hint="cs"/>
          <w:rtl/>
        </w:rPr>
        <w:t>ه</w:t>
      </w:r>
      <w:r w:rsidRPr="00D8502E">
        <w:rPr>
          <w:rFonts w:ascii="IRMitra" w:hAnsi="IRMitra" w:cs="IRMitra"/>
          <w:rtl/>
        </w:rPr>
        <w:t xml:space="preserve"> ندارد</w:t>
      </w:r>
      <w:r w:rsidR="00A05151">
        <w:rPr>
          <w:rFonts w:ascii="IRMitra" w:hAnsi="IRMitra" w:cs="IRMitra" w:hint="cs"/>
          <w:rtl/>
        </w:rPr>
        <w:t xml:space="preserve"> یا اینکه گفته شود</w:t>
      </w:r>
      <w:r w:rsidRPr="00D8502E">
        <w:rPr>
          <w:rFonts w:ascii="IRMitra" w:hAnsi="IRMitra" w:cs="IRMitra"/>
          <w:rtl/>
        </w:rPr>
        <w:t xml:space="preserve"> صرفِ تقدم به معنا</w:t>
      </w:r>
      <w:r w:rsidRPr="00D8502E">
        <w:rPr>
          <w:rFonts w:ascii="IRMitra" w:hAnsi="IRMitra" w:cs="IRMitra" w:hint="cs"/>
          <w:rtl/>
        </w:rPr>
        <w:t>ی</w:t>
      </w:r>
      <w:r w:rsidRPr="00D8502E">
        <w:rPr>
          <w:rFonts w:ascii="IRMitra" w:hAnsi="IRMitra" w:cs="IRMitra"/>
          <w:rtl/>
        </w:rPr>
        <w:t xml:space="preserve"> تفاوت در سنخ ن</w:t>
      </w:r>
      <w:r w:rsidRPr="00D8502E">
        <w:rPr>
          <w:rFonts w:ascii="IRMitra" w:hAnsi="IRMitra" w:cs="IRMitra" w:hint="cs"/>
          <w:rtl/>
        </w:rPr>
        <w:t>ی</w:t>
      </w:r>
      <w:r w:rsidRPr="00D8502E">
        <w:rPr>
          <w:rFonts w:ascii="IRMitra" w:hAnsi="IRMitra" w:cs="IRMitra" w:hint="eastAsia"/>
          <w:rtl/>
        </w:rPr>
        <w:t>ست</w:t>
      </w:r>
      <w:r w:rsidRPr="00D8502E">
        <w:rPr>
          <w:rFonts w:ascii="IRMitra" w:hAnsi="IRMitra" w:cs="IRMitra"/>
          <w:rtl/>
        </w:rPr>
        <w:t xml:space="preserve"> و ممکن است هر دو (زکات و سا</w:t>
      </w:r>
      <w:r w:rsidRPr="00D8502E">
        <w:rPr>
          <w:rFonts w:ascii="IRMitra" w:hAnsi="IRMitra" w:cs="IRMitra" w:hint="cs"/>
          <w:rtl/>
        </w:rPr>
        <w:t>ی</w:t>
      </w:r>
      <w:r w:rsidRPr="00D8502E">
        <w:rPr>
          <w:rFonts w:ascii="IRMitra" w:hAnsi="IRMitra" w:cs="IRMitra" w:hint="eastAsia"/>
          <w:rtl/>
        </w:rPr>
        <w:t>ر</w:t>
      </w:r>
      <w:r w:rsidRPr="00D8502E">
        <w:rPr>
          <w:rFonts w:ascii="IRMitra" w:hAnsi="IRMitra" w:cs="IRMitra"/>
          <w:rtl/>
        </w:rPr>
        <w:t xml:space="preserve"> د</w:t>
      </w:r>
      <w:r w:rsidRPr="00D8502E">
        <w:rPr>
          <w:rFonts w:ascii="IRMitra" w:hAnsi="IRMitra" w:cs="IRMitra" w:hint="cs"/>
          <w:rtl/>
        </w:rPr>
        <w:t>ی</w:t>
      </w:r>
      <w:r w:rsidRPr="00D8502E">
        <w:rPr>
          <w:rFonts w:ascii="IRMitra" w:hAnsi="IRMitra" w:cs="IRMitra" w:hint="eastAsia"/>
          <w:rtl/>
        </w:rPr>
        <w:t>ون</w:t>
      </w:r>
      <w:r w:rsidRPr="00D8502E">
        <w:rPr>
          <w:rFonts w:ascii="IRMitra" w:hAnsi="IRMitra" w:cs="IRMitra"/>
          <w:rtl/>
        </w:rPr>
        <w:t xml:space="preserve">) از </w:t>
      </w:r>
      <w:r w:rsidRPr="00D8502E">
        <w:rPr>
          <w:rFonts w:ascii="IRMitra" w:hAnsi="IRMitra" w:cs="IRMitra" w:hint="cs"/>
          <w:rtl/>
        </w:rPr>
        <w:t>ی</w:t>
      </w:r>
      <w:r w:rsidRPr="00D8502E">
        <w:rPr>
          <w:rFonts w:ascii="IRMitra" w:hAnsi="IRMitra" w:cs="IRMitra" w:hint="eastAsia"/>
          <w:rtl/>
        </w:rPr>
        <w:t>ک</w:t>
      </w:r>
      <w:r w:rsidRPr="00D8502E">
        <w:rPr>
          <w:rFonts w:ascii="IRMitra" w:hAnsi="IRMitra" w:cs="IRMitra"/>
          <w:rtl/>
        </w:rPr>
        <w:t xml:space="preserve"> سنخ باشند، ول</w:t>
      </w:r>
      <w:r w:rsidRPr="00D8502E">
        <w:rPr>
          <w:rFonts w:ascii="IRMitra" w:hAnsi="IRMitra" w:cs="IRMitra" w:hint="cs"/>
          <w:rtl/>
        </w:rPr>
        <w:t>ی</w:t>
      </w:r>
      <w:r w:rsidRPr="00D8502E">
        <w:rPr>
          <w:rFonts w:ascii="IRMitra" w:hAnsi="IRMitra" w:cs="IRMitra"/>
          <w:rtl/>
        </w:rPr>
        <w:t xml:space="preserve"> شارع مقدس زکات را به صورت حکم</w:t>
      </w:r>
      <w:r w:rsidRPr="00D8502E">
        <w:rPr>
          <w:rFonts w:ascii="IRMitra" w:hAnsi="IRMitra" w:cs="IRMitra" w:hint="cs"/>
          <w:rtl/>
        </w:rPr>
        <w:t>ی</w:t>
      </w:r>
      <w:r w:rsidRPr="00D8502E">
        <w:rPr>
          <w:rFonts w:ascii="IRMitra" w:hAnsi="IRMitra" w:cs="IRMitra"/>
          <w:rtl/>
        </w:rPr>
        <w:t xml:space="preserve"> تشر</w:t>
      </w:r>
      <w:r w:rsidRPr="00D8502E">
        <w:rPr>
          <w:rFonts w:ascii="IRMitra" w:hAnsi="IRMitra" w:cs="IRMitra" w:hint="cs"/>
          <w:rtl/>
        </w:rPr>
        <w:t>ی</w:t>
      </w:r>
      <w:r w:rsidRPr="00D8502E">
        <w:rPr>
          <w:rFonts w:ascii="IRMitra" w:hAnsi="IRMitra" w:cs="IRMitra" w:hint="eastAsia"/>
          <w:rtl/>
        </w:rPr>
        <w:t>ع</w:t>
      </w:r>
      <w:r w:rsidRPr="00D8502E">
        <w:rPr>
          <w:rFonts w:ascii="IRMitra" w:hAnsi="IRMitra" w:cs="IRMitra" w:hint="cs"/>
          <w:rtl/>
        </w:rPr>
        <w:t>ی</w:t>
      </w:r>
      <w:r w:rsidRPr="00D8502E">
        <w:rPr>
          <w:rFonts w:ascii="IRMitra" w:hAnsi="IRMitra" w:cs="IRMitra"/>
          <w:rtl/>
        </w:rPr>
        <w:t xml:space="preserve"> بر د</w:t>
      </w:r>
      <w:r w:rsidRPr="00D8502E">
        <w:rPr>
          <w:rFonts w:ascii="IRMitra" w:hAnsi="IRMitra" w:cs="IRMitra" w:hint="cs"/>
          <w:rtl/>
        </w:rPr>
        <w:t>ی</w:t>
      </w:r>
      <w:r w:rsidRPr="00D8502E">
        <w:rPr>
          <w:rFonts w:ascii="IRMitra" w:hAnsi="IRMitra" w:cs="IRMitra" w:hint="eastAsia"/>
          <w:rtl/>
        </w:rPr>
        <w:t>گر</w:t>
      </w:r>
      <w:r w:rsidRPr="00D8502E">
        <w:rPr>
          <w:rFonts w:ascii="IRMitra" w:hAnsi="IRMitra" w:cs="IRMitra"/>
          <w:rtl/>
        </w:rPr>
        <w:t xml:space="preserve"> د</w:t>
      </w:r>
      <w:r w:rsidRPr="00D8502E">
        <w:rPr>
          <w:rFonts w:ascii="IRMitra" w:hAnsi="IRMitra" w:cs="IRMitra" w:hint="cs"/>
          <w:rtl/>
        </w:rPr>
        <w:t>ی</w:t>
      </w:r>
      <w:r w:rsidRPr="00D8502E">
        <w:rPr>
          <w:rFonts w:ascii="IRMitra" w:hAnsi="IRMitra" w:cs="IRMitra" w:hint="eastAsia"/>
          <w:rtl/>
        </w:rPr>
        <w:t>ون</w:t>
      </w:r>
      <w:r w:rsidRPr="00D8502E">
        <w:rPr>
          <w:rFonts w:ascii="IRMitra" w:hAnsi="IRMitra" w:cs="IRMitra"/>
          <w:rtl/>
        </w:rPr>
        <w:t xml:space="preserve"> مقد</w:t>
      </w:r>
      <w:r w:rsidR="004F4DF9">
        <w:rPr>
          <w:rFonts w:ascii="IRMitra" w:hAnsi="IRMitra" w:cs="IRMitra" w:hint="cs"/>
          <w:rtl/>
        </w:rPr>
        <w:t>ّ</w:t>
      </w:r>
      <w:r w:rsidRPr="00D8502E">
        <w:rPr>
          <w:rFonts w:ascii="IRMitra" w:hAnsi="IRMitra" w:cs="IRMitra"/>
          <w:rtl/>
        </w:rPr>
        <w:t xml:space="preserve">م کرده </w:t>
      </w:r>
      <w:r w:rsidR="004F4DF9">
        <w:rPr>
          <w:rFonts w:ascii="IRMitra" w:hAnsi="IRMitra" w:cs="IRMitra" w:hint="cs"/>
          <w:rtl/>
        </w:rPr>
        <w:t>است</w:t>
      </w:r>
      <w:r w:rsidRPr="00D8502E">
        <w:rPr>
          <w:rFonts w:ascii="IRMitra" w:hAnsi="IRMitra" w:cs="IRMitra"/>
          <w:rtl/>
        </w:rPr>
        <w:t>.</w:t>
      </w:r>
    </w:p>
    <w:p w14:paraId="0EA99FED" w14:textId="77777777" w:rsidR="00A05151" w:rsidRDefault="00D8502E" w:rsidP="00324744">
      <w:pPr>
        <w:rPr>
          <w:rFonts w:ascii="IRMitra" w:hAnsi="IRMitra" w:cs="IRMitra"/>
          <w:rtl/>
        </w:rPr>
      </w:pPr>
      <w:r w:rsidRPr="00D8502E">
        <w:rPr>
          <w:rFonts w:ascii="IRMitra" w:hAnsi="IRMitra" w:cs="IRMitra" w:hint="eastAsia"/>
          <w:rtl/>
        </w:rPr>
        <w:t>نکته‌</w:t>
      </w:r>
      <w:r w:rsidRPr="00D8502E">
        <w:rPr>
          <w:rFonts w:ascii="IRMitra" w:hAnsi="IRMitra" w:cs="IRMitra" w:hint="cs"/>
          <w:rtl/>
        </w:rPr>
        <w:t>ی</w:t>
      </w:r>
      <w:r w:rsidRPr="00D8502E">
        <w:rPr>
          <w:rFonts w:ascii="IRMitra" w:hAnsi="IRMitra" w:cs="IRMitra"/>
          <w:rtl/>
        </w:rPr>
        <w:t xml:space="preserve"> مهم در ا</w:t>
      </w:r>
      <w:r w:rsidRPr="00D8502E">
        <w:rPr>
          <w:rFonts w:ascii="IRMitra" w:hAnsi="IRMitra" w:cs="IRMitra" w:hint="cs"/>
          <w:rtl/>
        </w:rPr>
        <w:t>ی</w:t>
      </w:r>
      <w:r w:rsidRPr="00D8502E">
        <w:rPr>
          <w:rFonts w:ascii="IRMitra" w:hAnsi="IRMitra" w:cs="IRMitra" w:hint="eastAsia"/>
          <w:rtl/>
        </w:rPr>
        <w:t>نجا،</w:t>
      </w:r>
      <w:r w:rsidRPr="00D8502E">
        <w:rPr>
          <w:rFonts w:ascii="IRMitra" w:hAnsi="IRMitra" w:cs="IRMitra"/>
          <w:rtl/>
        </w:rPr>
        <w:t xml:space="preserve"> </w:t>
      </w:r>
      <w:r w:rsidR="004F4DF9">
        <w:rPr>
          <w:rFonts w:ascii="IRMitra" w:hAnsi="IRMitra" w:cs="IRMitra" w:hint="cs"/>
          <w:rtl/>
        </w:rPr>
        <w:t xml:space="preserve">بررسی </w:t>
      </w:r>
      <w:r w:rsidRPr="00D8502E">
        <w:rPr>
          <w:rFonts w:ascii="IRMitra" w:hAnsi="IRMitra" w:cs="IRMitra"/>
          <w:rtl/>
        </w:rPr>
        <w:t>هم</w:t>
      </w:r>
      <w:r w:rsidRPr="00D8502E">
        <w:rPr>
          <w:rFonts w:ascii="IRMitra" w:hAnsi="IRMitra" w:cs="IRMitra" w:hint="cs"/>
          <w:rtl/>
        </w:rPr>
        <w:t>ی</w:t>
      </w:r>
      <w:r w:rsidRPr="00D8502E">
        <w:rPr>
          <w:rFonts w:ascii="IRMitra" w:hAnsi="IRMitra" w:cs="IRMitra" w:hint="eastAsia"/>
          <w:rtl/>
        </w:rPr>
        <w:t>ن</w:t>
      </w:r>
      <w:r w:rsidRPr="00D8502E">
        <w:rPr>
          <w:rFonts w:ascii="IRMitra" w:hAnsi="IRMitra" w:cs="IRMitra"/>
          <w:rtl/>
        </w:rPr>
        <w:t xml:space="preserve"> </w:t>
      </w:r>
      <w:r w:rsidR="00A05151">
        <w:rPr>
          <w:rFonts w:ascii="IRMitra" w:hAnsi="IRMitra" w:cs="IRMitra" w:hint="cs"/>
          <w:rtl/>
        </w:rPr>
        <w:t xml:space="preserve">مرحله نخست </w:t>
      </w:r>
      <w:r w:rsidR="004F4DF9">
        <w:rPr>
          <w:rFonts w:ascii="IRMitra" w:hAnsi="IRMitra" w:cs="IRMitra" w:hint="cs"/>
          <w:rtl/>
        </w:rPr>
        <w:t xml:space="preserve">است </w:t>
      </w:r>
      <w:r w:rsidR="00A05151">
        <w:rPr>
          <w:rFonts w:ascii="IRMitra" w:hAnsi="IRMitra" w:cs="IRMitra" w:hint="cs"/>
          <w:rtl/>
        </w:rPr>
        <w:t xml:space="preserve">که </w:t>
      </w:r>
      <w:r w:rsidRPr="00D8502E">
        <w:rPr>
          <w:rFonts w:ascii="IRMitra" w:hAnsi="IRMitra" w:cs="IRMitra" w:hint="eastAsia"/>
          <w:rtl/>
        </w:rPr>
        <w:t>آ</w:t>
      </w:r>
      <w:r w:rsidRPr="00D8502E">
        <w:rPr>
          <w:rFonts w:ascii="IRMitra" w:hAnsi="IRMitra" w:cs="IRMitra" w:hint="cs"/>
          <w:rtl/>
        </w:rPr>
        <w:t>ی</w:t>
      </w:r>
      <w:r w:rsidRPr="00D8502E">
        <w:rPr>
          <w:rFonts w:ascii="IRMitra" w:hAnsi="IRMitra" w:cs="IRMitra" w:hint="eastAsia"/>
          <w:rtl/>
        </w:rPr>
        <w:t>ا</w:t>
      </w:r>
      <w:r w:rsidRPr="00D8502E">
        <w:rPr>
          <w:rFonts w:ascii="IRMitra" w:hAnsi="IRMitra" w:cs="IRMitra"/>
          <w:rtl/>
        </w:rPr>
        <w:t xml:space="preserve"> تقدم زکات بر سا</w:t>
      </w:r>
      <w:r w:rsidRPr="00D8502E">
        <w:rPr>
          <w:rFonts w:ascii="IRMitra" w:hAnsi="IRMitra" w:cs="IRMitra" w:hint="cs"/>
          <w:rtl/>
        </w:rPr>
        <w:t>ی</w:t>
      </w:r>
      <w:r w:rsidRPr="00D8502E">
        <w:rPr>
          <w:rFonts w:ascii="IRMitra" w:hAnsi="IRMitra" w:cs="IRMitra" w:hint="eastAsia"/>
          <w:rtl/>
        </w:rPr>
        <w:t>ر</w:t>
      </w:r>
      <w:r w:rsidRPr="00D8502E">
        <w:rPr>
          <w:rFonts w:ascii="IRMitra" w:hAnsi="IRMitra" w:cs="IRMitra"/>
          <w:rtl/>
        </w:rPr>
        <w:t xml:space="preserve"> د</w:t>
      </w:r>
      <w:r w:rsidRPr="00D8502E">
        <w:rPr>
          <w:rFonts w:ascii="IRMitra" w:hAnsi="IRMitra" w:cs="IRMitra" w:hint="cs"/>
          <w:rtl/>
        </w:rPr>
        <w:t>ی</w:t>
      </w:r>
      <w:r w:rsidRPr="00D8502E">
        <w:rPr>
          <w:rFonts w:ascii="IRMitra" w:hAnsi="IRMitra" w:cs="IRMitra" w:hint="eastAsia"/>
          <w:rtl/>
        </w:rPr>
        <w:t>ون</w:t>
      </w:r>
      <w:r w:rsidRPr="00D8502E">
        <w:rPr>
          <w:rFonts w:ascii="IRMitra" w:hAnsi="IRMitra" w:cs="IRMitra"/>
          <w:rtl/>
        </w:rPr>
        <w:t xml:space="preserve"> واقعاً مفروغٌ‌عنه و مسلم است؟</w:t>
      </w:r>
      <w:r w:rsidR="00A05151">
        <w:rPr>
          <w:rFonts w:ascii="IRMitra" w:hAnsi="IRMitra" w:cs="IRMitra" w:hint="cs"/>
          <w:rtl/>
        </w:rPr>
        <w:t xml:space="preserve"> </w:t>
      </w:r>
      <w:r w:rsidRPr="00D8502E">
        <w:rPr>
          <w:rFonts w:ascii="IRMitra" w:hAnsi="IRMitra" w:cs="IRMitra" w:hint="eastAsia"/>
          <w:rtl/>
        </w:rPr>
        <w:t>صاحب</w:t>
      </w:r>
      <w:r w:rsidRPr="00D8502E">
        <w:rPr>
          <w:rFonts w:ascii="IRMitra" w:hAnsi="IRMitra" w:cs="IRMitra"/>
          <w:rtl/>
        </w:rPr>
        <w:t xml:space="preserve"> مدارک </w:t>
      </w:r>
      <w:r w:rsidR="00A05151">
        <w:rPr>
          <w:rFonts w:ascii="IRMitra" w:hAnsi="IRMitra" w:cs="IRMitra" w:hint="cs"/>
          <w:rtl/>
        </w:rPr>
        <w:t xml:space="preserve">بر این باور است که </w:t>
      </w:r>
      <w:r w:rsidRPr="00D8502E">
        <w:rPr>
          <w:rFonts w:ascii="IRMitra" w:hAnsi="IRMitra" w:cs="IRMitra"/>
          <w:rtl/>
        </w:rPr>
        <w:t xml:space="preserve"> ا</w:t>
      </w:r>
      <w:r w:rsidRPr="00D8502E">
        <w:rPr>
          <w:rFonts w:ascii="IRMitra" w:hAnsi="IRMitra" w:cs="IRMitra" w:hint="cs"/>
          <w:rtl/>
        </w:rPr>
        <w:t>ی</w:t>
      </w:r>
      <w:r w:rsidRPr="00D8502E">
        <w:rPr>
          <w:rFonts w:ascii="IRMitra" w:hAnsi="IRMitra" w:cs="IRMitra" w:hint="eastAsia"/>
          <w:rtl/>
        </w:rPr>
        <w:t>ن</w:t>
      </w:r>
      <w:r w:rsidRPr="00D8502E">
        <w:rPr>
          <w:rFonts w:ascii="IRMitra" w:hAnsi="IRMitra" w:cs="IRMitra"/>
          <w:rtl/>
        </w:rPr>
        <w:t xml:space="preserve"> مطلب مسلم است </w:t>
      </w:r>
      <w:r w:rsidR="00A05151">
        <w:rPr>
          <w:rFonts w:ascii="IRMitra" w:hAnsi="IRMitra" w:cs="IRMitra" w:hint="cs"/>
          <w:rtl/>
        </w:rPr>
        <w:t>و</w:t>
      </w:r>
      <w:r w:rsidRPr="00D8502E">
        <w:rPr>
          <w:rFonts w:ascii="IRMitra" w:hAnsi="IRMitra" w:cs="IRMitra"/>
          <w:rtl/>
        </w:rPr>
        <w:t xml:space="preserve"> زکات بر د</w:t>
      </w:r>
      <w:r w:rsidRPr="00D8502E">
        <w:rPr>
          <w:rFonts w:ascii="IRMitra" w:hAnsi="IRMitra" w:cs="IRMitra" w:hint="cs"/>
          <w:rtl/>
        </w:rPr>
        <w:t>ی</w:t>
      </w:r>
      <w:r w:rsidRPr="00D8502E">
        <w:rPr>
          <w:rFonts w:ascii="IRMitra" w:hAnsi="IRMitra" w:cs="IRMitra" w:hint="eastAsia"/>
          <w:rtl/>
        </w:rPr>
        <w:t>ون</w:t>
      </w:r>
      <w:r w:rsidRPr="00D8502E">
        <w:rPr>
          <w:rFonts w:ascii="IRMitra" w:hAnsi="IRMitra" w:cs="IRMitra"/>
          <w:rtl/>
        </w:rPr>
        <w:t xml:space="preserve"> مقدم </w:t>
      </w:r>
      <w:r w:rsidR="00A05151">
        <w:rPr>
          <w:rFonts w:ascii="IRMitra" w:hAnsi="IRMitra" w:cs="IRMitra" w:hint="cs"/>
          <w:rtl/>
        </w:rPr>
        <w:t>می</w:t>
      </w:r>
      <w:r w:rsidR="00A05151">
        <w:rPr>
          <w:rFonts w:ascii="IRMitra" w:hAnsi="IRMitra" w:cs="IRMitra"/>
          <w:rtl/>
        </w:rPr>
        <w:softHyphen/>
      </w:r>
      <w:r w:rsidR="00A05151">
        <w:rPr>
          <w:rFonts w:ascii="IRMitra" w:hAnsi="IRMitra" w:cs="IRMitra" w:hint="cs"/>
          <w:rtl/>
        </w:rPr>
        <w:t>گردد</w:t>
      </w:r>
      <w:r w:rsidRPr="00D8502E">
        <w:rPr>
          <w:rFonts w:ascii="IRMitra" w:hAnsi="IRMitra" w:cs="IRMitra"/>
          <w:rtl/>
        </w:rPr>
        <w:t xml:space="preserve"> و از هم</w:t>
      </w:r>
      <w:r w:rsidRPr="00D8502E">
        <w:rPr>
          <w:rFonts w:ascii="IRMitra" w:hAnsi="IRMitra" w:cs="IRMitra" w:hint="cs"/>
          <w:rtl/>
        </w:rPr>
        <w:t>ی</w:t>
      </w:r>
      <w:r w:rsidRPr="00D8502E">
        <w:rPr>
          <w:rFonts w:ascii="IRMitra" w:hAnsi="IRMitra" w:cs="IRMitra" w:hint="eastAsia"/>
          <w:rtl/>
        </w:rPr>
        <w:t>ن</w:t>
      </w:r>
      <w:r w:rsidRPr="00D8502E">
        <w:rPr>
          <w:rFonts w:ascii="IRMitra" w:hAnsi="IRMitra" w:cs="IRMitra"/>
          <w:rtl/>
        </w:rPr>
        <w:t xml:space="preserve"> مسلّم بودن</w:t>
      </w:r>
      <w:r w:rsidR="00A05151">
        <w:rPr>
          <w:rFonts w:ascii="IRMitra" w:hAnsi="IRMitra" w:cs="IRMitra" w:hint="cs"/>
          <w:rtl/>
        </w:rPr>
        <w:t xml:space="preserve"> تقدم زکات بر سائر دیون</w:t>
      </w:r>
      <w:r w:rsidRPr="00D8502E">
        <w:rPr>
          <w:rFonts w:ascii="IRMitra" w:hAnsi="IRMitra" w:cs="IRMitra"/>
          <w:rtl/>
        </w:rPr>
        <w:t xml:space="preserve"> نت</w:t>
      </w:r>
      <w:r w:rsidRPr="00D8502E">
        <w:rPr>
          <w:rFonts w:ascii="IRMitra" w:hAnsi="IRMitra" w:cs="IRMitra" w:hint="cs"/>
          <w:rtl/>
        </w:rPr>
        <w:t>ی</w:t>
      </w:r>
      <w:r w:rsidRPr="00D8502E">
        <w:rPr>
          <w:rFonts w:ascii="IRMitra" w:hAnsi="IRMitra" w:cs="IRMitra" w:hint="eastAsia"/>
          <w:rtl/>
        </w:rPr>
        <w:t>جه</w:t>
      </w:r>
      <w:r w:rsidRPr="00D8502E">
        <w:rPr>
          <w:rFonts w:ascii="IRMitra" w:hAnsi="IRMitra" w:cs="IRMitra"/>
          <w:rtl/>
        </w:rPr>
        <w:t xml:space="preserve"> م</w:t>
      </w:r>
      <w:r w:rsidRPr="00D8502E">
        <w:rPr>
          <w:rFonts w:ascii="IRMitra" w:hAnsi="IRMitra" w:cs="IRMitra" w:hint="cs"/>
          <w:rtl/>
        </w:rPr>
        <w:t>ی‌</w:t>
      </w:r>
      <w:r w:rsidRPr="00D8502E">
        <w:rPr>
          <w:rFonts w:ascii="IRMitra" w:hAnsi="IRMitra" w:cs="IRMitra" w:hint="eastAsia"/>
          <w:rtl/>
        </w:rPr>
        <w:t>گ</w:t>
      </w:r>
      <w:r w:rsidRPr="00D8502E">
        <w:rPr>
          <w:rFonts w:ascii="IRMitra" w:hAnsi="IRMitra" w:cs="IRMitra" w:hint="cs"/>
          <w:rtl/>
        </w:rPr>
        <w:t>ی</w:t>
      </w:r>
      <w:r w:rsidRPr="00D8502E">
        <w:rPr>
          <w:rFonts w:ascii="IRMitra" w:hAnsi="IRMitra" w:cs="IRMitra" w:hint="eastAsia"/>
          <w:rtl/>
        </w:rPr>
        <w:t>رد</w:t>
      </w:r>
      <w:r w:rsidRPr="00D8502E">
        <w:rPr>
          <w:rFonts w:ascii="IRMitra" w:hAnsi="IRMitra" w:cs="IRMitra"/>
          <w:rtl/>
        </w:rPr>
        <w:t xml:space="preserve"> که زکات </w:t>
      </w:r>
      <w:r w:rsidR="00A05151">
        <w:rPr>
          <w:rFonts w:ascii="IRMitra" w:hAnsi="IRMitra" w:cs="IRMitra" w:hint="cs"/>
          <w:rtl/>
        </w:rPr>
        <w:t>متعلق به ذمه نیست</w:t>
      </w:r>
      <w:r w:rsidRPr="00D8502E">
        <w:rPr>
          <w:rFonts w:ascii="IRMitra" w:hAnsi="IRMitra" w:cs="IRMitra" w:hint="eastAsia"/>
          <w:rtl/>
        </w:rPr>
        <w:t>،</w:t>
      </w:r>
      <w:r w:rsidRPr="00D8502E">
        <w:rPr>
          <w:rFonts w:ascii="IRMitra" w:hAnsi="IRMitra" w:cs="IRMitra"/>
          <w:rtl/>
        </w:rPr>
        <w:t xml:space="preserve"> بلکه تعلّق آن به ع</w:t>
      </w:r>
      <w:r w:rsidRPr="00D8502E">
        <w:rPr>
          <w:rFonts w:ascii="IRMitra" w:hAnsi="IRMitra" w:cs="IRMitra" w:hint="cs"/>
          <w:rtl/>
        </w:rPr>
        <w:t>ی</w:t>
      </w:r>
      <w:r w:rsidRPr="00D8502E">
        <w:rPr>
          <w:rFonts w:ascii="IRMitra" w:hAnsi="IRMitra" w:cs="IRMitra" w:hint="eastAsia"/>
          <w:rtl/>
        </w:rPr>
        <w:t>ن</w:t>
      </w:r>
      <w:r w:rsidRPr="00D8502E">
        <w:rPr>
          <w:rFonts w:ascii="IRMitra" w:hAnsi="IRMitra" w:cs="IRMitra"/>
          <w:rtl/>
        </w:rPr>
        <w:t xml:space="preserve"> مال است.</w:t>
      </w:r>
      <w:r w:rsidRPr="00D8502E">
        <w:rPr>
          <w:rFonts w:ascii="IRMitra" w:hAnsi="IRMitra" w:cs="IRMitra" w:hint="eastAsia"/>
          <w:rtl/>
        </w:rPr>
        <w:t>اما</w:t>
      </w:r>
      <w:r w:rsidRPr="00D8502E">
        <w:rPr>
          <w:rFonts w:ascii="IRMitra" w:hAnsi="IRMitra" w:cs="IRMitra"/>
          <w:rtl/>
        </w:rPr>
        <w:t xml:space="preserve"> حاج آقا در برابر ا</w:t>
      </w:r>
      <w:r w:rsidRPr="00D8502E">
        <w:rPr>
          <w:rFonts w:ascii="IRMitra" w:hAnsi="IRMitra" w:cs="IRMitra" w:hint="cs"/>
          <w:rtl/>
        </w:rPr>
        <w:t>ی</w:t>
      </w:r>
      <w:r w:rsidRPr="00D8502E">
        <w:rPr>
          <w:rFonts w:ascii="IRMitra" w:hAnsi="IRMitra" w:cs="IRMitra" w:hint="eastAsia"/>
          <w:rtl/>
        </w:rPr>
        <w:t>ن</w:t>
      </w:r>
      <w:r w:rsidRPr="00D8502E">
        <w:rPr>
          <w:rFonts w:ascii="IRMitra" w:hAnsi="IRMitra" w:cs="IRMitra"/>
          <w:rtl/>
        </w:rPr>
        <w:t xml:space="preserve"> نظر اشاره م</w:t>
      </w:r>
      <w:r w:rsidRPr="00D8502E">
        <w:rPr>
          <w:rFonts w:ascii="IRMitra" w:hAnsi="IRMitra" w:cs="IRMitra" w:hint="cs"/>
          <w:rtl/>
        </w:rPr>
        <w:t>ی‌</w:t>
      </w:r>
      <w:r w:rsidRPr="00D8502E">
        <w:rPr>
          <w:rFonts w:ascii="IRMitra" w:hAnsi="IRMitra" w:cs="IRMitra" w:hint="eastAsia"/>
          <w:rtl/>
        </w:rPr>
        <w:t>کنند</w:t>
      </w:r>
      <w:r w:rsidRPr="00D8502E">
        <w:rPr>
          <w:rFonts w:ascii="IRMitra" w:hAnsi="IRMitra" w:cs="IRMitra"/>
          <w:rtl/>
        </w:rPr>
        <w:t xml:space="preserve"> که ا</w:t>
      </w:r>
      <w:r w:rsidRPr="00D8502E">
        <w:rPr>
          <w:rFonts w:ascii="IRMitra" w:hAnsi="IRMitra" w:cs="IRMitra" w:hint="cs"/>
          <w:rtl/>
        </w:rPr>
        <w:t>ی</w:t>
      </w:r>
      <w:r w:rsidRPr="00D8502E">
        <w:rPr>
          <w:rFonts w:ascii="IRMitra" w:hAnsi="IRMitra" w:cs="IRMitra" w:hint="eastAsia"/>
          <w:rtl/>
        </w:rPr>
        <w:t>ن</w:t>
      </w:r>
      <w:r w:rsidRPr="00D8502E">
        <w:rPr>
          <w:rFonts w:ascii="IRMitra" w:hAnsi="IRMitra" w:cs="IRMitra"/>
          <w:rtl/>
        </w:rPr>
        <w:t xml:space="preserve"> مطلب نه‌تنها مسلم ن</w:t>
      </w:r>
      <w:r w:rsidRPr="00D8502E">
        <w:rPr>
          <w:rFonts w:ascii="IRMitra" w:hAnsi="IRMitra" w:cs="IRMitra" w:hint="cs"/>
          <w:rtl/>
        </w:rPr>
        <w:t>ی</w:t>
      </w:r>
      <w:r w:rsidRPr="00D8502E">
        <w:rPr>
          <w:rFonts w:ascii="IRMitra" w:hAnsi="IRMitra" w:cs="IRMitra" w:hint="eastAsia"/>
          <w:rtl/>
        </w:rPr>
        <w:t>ست،</w:t>
      </w:r>
      <w:r w:rsidR="00A05151">
        <w:rPr>
          <w:rFonts w:ascii="IRMitra" w:hAnsi="IRMitra" w:cs="IRMitra"/>
          <w:rtl/>
        </w:rPr>
        <w:t xml:space="preserve"> بلکه در آن اختلاف وجود دارد</w:t>
      </w:r>
      <w:r w:rsidRPr="00D8502E">
        <w:rPr>
          <w:rFonts w:ascii="IRMitra" w:hAnsi="IRMitra" w:cs="IRMitra"/>
          <w:rtl/>
        </w:rPr>
        <w:t xml:space="preserve"> </w:t>
      </w:r>
      <w:r w:rsidR="00324744">
        <w:rPr>
          <w:rFonts w:ascii="IRMitra" w:hAnsi="IRMitra" w:cs="IRMitra" w:hint="cs"/>
          <w:rtl/>
        </w:rPr>
        <w:t>و</w:t>
      </w:r>
      <w:r w:rsidRPr="00D8502E">
        <w:rPr>
          <w:rFonts w:ascii="IRMitra" w:hAnsi="IRMitra" w:cs="IRMitra"/>
          <w:rtl/>
        </w:rPr>
        <w:t xml:space="preserve"> از کلام ش</w:t>
      </w:r>
      <w:r w:rsidRPr="00D8502E">
        <w:rPr>
          <w:rFonts w:ascii="IRMitra" w:hAnsi="IRMitra" w:cs="IRMitra" w:hint="cs"/>
          <w:rtl/>
        </w:rPr>
        <w:t>ی</w:t>
      </w:r>
      <w:r w:rsidRPr="00D8502E">
        <w:rPr>
          <w:rFonts w:ascii="IRMitra" w:hAnsi="IRMitra" w:cs="IRMitra" w:hint="eastAsia"/>
          <w:rtl/>
        </w:rPr>
        <w:t>خ</w:t>
      </w:r>
      <w:r w:rsidRPr="00D8502E">
        <w:rPr>
          <w:rFonts w:ascii="IRMitra" w:hAnsi="IRMitra" w:cs="IRMitra"/>
          <w:rtl/>
        </w:rPr>
        <w:t xml:space="preserve"> طوس</w:t>
      </w:r>
      <w:r w:rsidRPr="00D8502E">
        <w:rPr>
          <w:rFonts w:ascii="IRMitra" w:hAnsi="IRMitra" w:cs="IRMitra" w:hint="cs"/>
          <w:rtl/>
        </w:rPr>
        <w:t>ی</w:t>
      </w:r>
      <w:r w:rsidRPr="00D8502E">
        <w:rPr>
          <w:rFonts w:ascii="IRMitra" w:hAnsi="IRMitra" w:cs="IRMitra"/>
          <w:rtl/>
        </w:rPr>
        <w:t xml:space="preserve"> در مبسوط برم</w:t>
      </w:r>
      <w:r w:rsidRPr="00D8502E">
        <w:rPr>
          <w:rFonts w:ascii="IRMitra" w:hAnsi="IRMitra" w:cs="IRMitra" w:hint="cs"/>
          <w:rtl/>
        </w:rPr>
        <w:t>ی‌</w:t>
      </w:r>
      <w:r w:rsidRPr="00D8502E">
        <w:rPr>
          <w:rFonts w:ascii="IRMitra" w:hAnsi="IRMitra" w:cs="IRMitra" w:hint="eastAsia"/>
          <w:rtl/>
        </w:rPr>
        <w:t>آ</w:t>
      </w:r>
      <w:r w:rsidRPr="00D8502E">
        <w:rPr>
          <w:rFonts w:ascii="IRMitra" w:hAnsi="IRMitra" w:cs="IRMitra" w:hint="cs"/>
          <w:rtl/>
        </w:rPr>
        <w:t>ی</w:t>
      </w:r>
      <w:r w:rsidRPr="00D8502E">
        <w:rPr>
          <w:rFonts w:ascii="IRMitra" w:hAnsi="IRMitra" w:cs="IRMitra" w:hint="eastAsia"/>
          <w:rtl/>
        </w:rPr>
        <w:t>د</w:t>
      </w:r>
      <w:r w:rsidRPr="00D8502E">
        <w:rPr>
          <w:rFonts w:ascii="IRMitra" w:hAnsi="IRMitra" w:cs="IRMitra"/>
          <w:rtl/>
        </w:rPr>
        <w:t xml:space="preserve"> که </w:t>
      </w:r>
      <w:r w:rsidR="00324744">
        <w:rPr>
          <w:rFonts w:ascii="IRMitra" w:hAnsi="IRMitra" w:cs="IRMitra" w:hint="cs"/>
          <w:rtl/>
        </w:rPr>
        <w:t>ایشان خلاف این نظر را داشتند</w:t>
      </w:r>
      <w:r w:rsidRPr="00D8502E">
        <w:rPr>
          <w:rFonts w:ascii="IRMitra" w:hAnsi="IRMitra" w:cs="IRMitra"/>
          <w:rtl/>
        </w:rPr>
        <w:t>.</w:t>
      </w:r>
      <w:r w:rsidR="00324744">
        <w:rPr>
          <w:rFonts w:ascii="IRMitra" w:hAnsi="IRMitra" w:cs="IRMitra" w:hint="cs"/>
          <w:rtl/>
        </w:rPr>
        <w:t xml:space="preserve"> شیخ طوسی در مبسوط گوید:</w:t>
      </w:r>
    </w:p>
    <w:p w14:paraId="1C691001" w14:textId="77777777" w:rsidR="00324744" w:rsidRPr="00324744" w:rsidRDefault="00324744" w:rsidP="00324744">
      <w:pPr>
        <w:ind w:left="720"/>
        <w:rPr>
          <w:rFonts w:ascii="IRMitra" w:hAnsi="IRMitra" w:cs="IRMitra"/>
          <w:rtl/>
        </w:rPr>
      </w:pPr>
      <w:r w:rsidRPr="00324744">
        <w:rPr>
          <w:rFonts w:ascii="IRMitra" w:hAnsi="IRMitra" w:cs="IRMitra"/>
          <w:rtl/>
        </w:rPr>
        <w:t>و متى بدا صلاح الثمرة قبل موت صاحبه وجب فيه الزكاة.</w:t>
      </w:r>
      <w:r w:rsidRPr="00324744">
        <w:rPr>
          <w:rFonts w:ascii="IRMitra" w:hAnsi="IRMitra" w:cs="IRMitra"/>
          <w:rtl/>
          <w:lang w:bidi="ar"/>
        </w:rPr>
        <w:t xml:space="preserve"> </w:t>
      </w:r>
      <w:r w:rsidRPr="00324744">
        <w:rPr>
          <w:rFonts w:ascii="IRMitra" w:hAnsi="IRMitra" w:cs="IRMitra"/>
          <w:rtl/>
        </w:rPr>
        <w:t>و لم تسقط الزكاة بحصول الدين لأن الدين في الذمة و الزكاة تستحق في الأعيان و يجتمع الدين و الزكاة في هذه الثمرة و يخرجان معا و ليس أحدهما بالتقديم أولى من صاحبه فإن لم يسع المال الزكاة و الدين كان بحساب ذلك.</w:t>
      </w:r>
      <w:r w:rsidRPr="00324744">
        <w:rPr>
          <w:rFonts w:ascii="IRMitra" w:hAnsi="IRMitra" w:cs="IRMitra"/>
          <w:vertAlign w:val="superscript"/>
          <w:rtl/>
          <w:lang w:bidi="ar"/>
        </w:rPr>
        <w:footnoteReference w:id="1"/>
      </w:r>
    </w:p>
    <w:p w14:paraId="0597C617" w14:textId="77777777" w:rsidR="00324744" w:rsidRDefault="00324744" w:rsidP="00A05151">
      <w:pPr>
        <w:rPr>
          <w:rFonts w:ascii="IRMitra" w:hAnsi="IRMitra" w:cs="IRMitra"/>
          <w:rtl/>
        </w:rPr>
      </w:pPr>
      <w:r>
        <w:rPr>
          <w:rFonts w:ascii="IRMitra" w:hAnsi="IRMitra" w:cs="IRMitra" w:hint="cs"/>
          <w:rtl/>
        </w:rPr>
        <w:t xml:space="preserve">مراد از </w:t>
      </w:r>
      <w:r w:rsidR="004F4DF9">
        <w:rPr>
          <w:rFonts w:ascii="IRMitra" w:hAnsi="IRMitra" w:cs="IRMitra" w:hint="cs"/>
          <w:rtl/>
        </w:rPr>
        <w:t>«</w:t>
      </w:r>
      <w:r>
        <w:rPr>
          <w:rFonts w:ascii="IRMitra" w:hAnsi="IRMitra" w:cs="IRMitra" w:hint="cs"/>
          <w:rtl/>
        </w:rPr>
        <w:t>کان بحساب ذلک</w:t>
      </w:r>
      <w:r w:rsidR="004F4DF9">
        <w:rPr>
          <w:rFonts w:ascii="IRMitra" w:hAnsi="IRMitra" w:cs="IRMitra" w:hint="cs"/>
          <w:rtl/>
        </w:rPr>
        <w:t>»</w:t>
      </w:r>
      <w:r>
        <w:rPr>
          <w:rFonts w:ascii="IRMitra" w:hAnsi="IRMitra" w:cs="IRMitra" w:hint="cs"/>
          <w:rtl/>
        </w:rPr>
        <w:t xml:space="preserve"> این است که باید بین دیان و مستحقین زکات تقسیط گردد.</w:t>
      </w:r>
    </w:p>
    <w:p w14:paraId="2A971E06" w14:textId="77777777" w:rsidR="00324744" w:rsidRDefault="00324744" w:rsidP="00A05151">
      <w:pPr>
        <w:rPr>
          <w:rFonts w:ascii="IRMitra" w:hAnsi="IRMitra" w:cs="IRMitra"/>
          <w:rtl/>
        </w:rPr>
      </w:pPr>
      <w:r>
        <w:rPr>
          <w:rFonts w:ascii="IRMitra" w:hAnsi="IRMitra" w:cs="IRMitra" w:hint="cs"/>
          <w:rtl/>
        </w:rPr>
        <w:t>در هرصورت در این مساله که زکات مقدم بر سائر دیون است اختلاف وجود دارد و نمی</w:t>
      </w:r>
      <w:r>
        <w:rPr>
          <w:rFonts w:ascii="IRMitra" w:hAnsi="IRMitra" w:cs="IRMitra"/>
          <w:rtl/>
        </w:rPr>
        <w:softHyphen/>
      </w:r>
      <w:r>
        <w:rPr>
          <w:rFonts w:ascii="IRMitra" w:hAnsi="IRMitra" w:cs="IRMitra" w:hint="cs"/>
          <w:rtl/>
        </w:rPr>
        <w:t>توان آن را امری مسلم پنداشت. عبارت محقق در شرائع نیز بر این دلالت دارد که در این مساله اختلاف وجود دارد:</w:t>
      </w:r>
    </w:p>
    <w:p w14:paraId="02679277" w14:textId="77777777" w:rsidR="00324744" w:rsidRDefault="00324744" w:rsidP="00324744">
      <w:pPr>
        <w:ind w:left="720"/>
        <w:rPr>
          <w:rFonts w:ascii="IRMitra" w:hAnsi="IRMitra" w:cs="IRMitra"/>
          <w:rtl/>
          <w:lang w:bidi="ar"/>
        </w:rPr>
      </w:pPr>
      <w:r w:rsidRPr="00324744">
        <w:rPr>
          <w:rFonts w:ascii="IRMitra" w:hAnsi="IRMitra" w:cs="IRMitra"/>
          <w:rtl/>
        </w:rPr>
        <w:t>و</w:t>
      </w:r>
      <w:r w:rsidRPr="00324744">
        <w:rPr>
          <w:rFonts w:ascii="IRMitra" w:hAnsi="IRMitra" w:cs="IRMitra"/>
          <w:rtl/>
          <w:lang w:bidi="ar"/>
        </w:rPr>
        <w:t xml:space="preserve"> </w:t>
      </w:r>
      <w:r w:rsidRPr="00324744">
        <w:rPr>
          <w:rFonts w:ascii="IRMitra" w:hAnsi="IRMitra" w:cs="IRMitra"/>
          <w:rtl/>
        </w:rPr>
        <w:t>لو ضاقت التركة عن الدين</w:t>
      </w:r>
      <w:r w:rsidRPr="00324744">
        <w:rPr>
          <w:rFonts w:ascii="IRMitra" w:hAnsi="IRMitra" w:cs="IRMitra"/>
          <w:rtl/>
          <w:lang w:bidi="ar"/>
        </w:rPr>
        <w:t xml:space="preserve"> </w:t>
      </w:r>
      <w:r w:rsidRPr="00324744">
        <w:rPr>
          <w:rFonts w:ascii="IRMitra" w:hAnsi="IRMitra" w:cs="IRMitra"/>
          <w:rtl/>
        </w:rPr>
        <w:t>قيل يقع التحاص</w:t>
      </w:r>
      <w:r w:rsidRPr="00324744">
        <w:rPr>
          <w:rFonts w:ascii="IRMitra" w:hAnsi="IRMitra" w:cs="IRMitra"/>
          <w:rtl/>
          <w:lang w:bidi="ar"/>
        </w:rPr>
        <w:t xml:space="preserve"> </w:t>
      </w:r>
      <w:r w:rsidRPr="00324744">
        <w:rPr>
          <w:rFonts w:ascii="IRMitra" w:hAnsi="IRMitra" w:cs="IRMitra"/>
          <w:rtl/>
        </w:rPr>
        <w:t>بين أرباب الزكاة و الديان</w:t>
      </w:r>
      <w:r w:rsidRPr="00324744">
        <w:rPr>
          <w:rFonts w:ascii="IRMitra" w:hAnsi="IRMitra" w:cs="IRMitra"/>
          <w:rtl/>
          <w:lang w:bidi="ar"/>
        </w:rPr>
        <w:t xml:space="preserve"> </w:t>
      </w:r>
      <w:r w:rsidRPr="00324744">
        <w:rPr>
          <w:rFonts w:ascii="IRMitra" w:hAnsi="IRMitra" w:cs="IRMitra"/>
          <w:rtl/>
        </w:rPr>
        <w:t>و قيل</w:t>
      </w:r>
      <w:r w:rsidRPr="00324744">
        <w:rPr>
          <w:rFonts w:ascii="IRMitra" w:hAnsi="IRMitra" w:cs="IRMitra"/>
          <w:rtl/>
          <w:lang w:bidi="ar"/>
        </w:rPr>
        <w:t xml:space="preserve"> </w:t>
      </w:r>
      <w:r w:rsidRPr="00324744">
        <w:rPr>
          <w:rFonts w:ascii="IRMitra" w:hAnsi="IRMitra" w:cs="IRMitra"/>
          <w:rtl/>
        </w:rPr>
        <w:t>تقدم الزكاة</w:t>
      </w:r>
      <w:r w:rsidRPr="00324744">
        <w:rPr>
          <w:rFonts w:ascii="IRMitra" w:hAnsi="IRMitra" w:cs="IRMitra"/>
          <w:rtl/>
          <w:lang w:bidi="ar"/>
        </w:rPr>
        <w:t xml:space="preserve"> </w:t>
      </w:r>
      <w:r w:rsidRPr="00324744">
        <w:rPr>
          <w:rFonts w:ascii="IRMitra" w:hAnsi="IRMitra" w:cs="IRMitra"/>
          <w:rtl/>
        </w:rPr>
        <w:t>لتعلقها بالعين</w:t>
      </w:r>
      <w:r w:rsidRPr="00324744">
        <w:rPr>
          <w:rFonts w:ascii="IRMitra" w:hAnsi="IRMitra" w:cs="IRMitra"/>
          <w:rtl/>
          <w:lang w:bidi="ar"/>
        </w:rPr>
        <w:t xml:space="preserve"> </w:t>
      </w:r>
      <w:r w:rsidRPr="00324744">
        <w:rPr>
          <w:rFonts w:ascii="IRMitra" w:hAnsi="IRMitra" w:cs="IRMitra"/>
          <w:rtl/>
        </w:rPr>
        <w:t>قبل تعلق الدين بها</w:t>
      </w:r>
      <w:r w:rsidRPr="00324744">
        <w:rPr>
          <w:rFonts w:ascii="IRMitra" w:hAnsi="IRMitra" w:cs="IRMitra"/>
          <w:rtl/>
          <w:lang w:bidi="ar"/>
        </w:rPr>
        <w:t xml:space="preserve"> </w:t>
      </w:r>
      <w:r w:rsidRPr="00324744">
        <w:rPr>
          <w:rFonts w:ascii="IRMitra" w:hAnsi="IRMitra" w:cs="IRMitra"/>
          <w:rtl/>
        </w:rPr>
        <w:t>و</w:t>
      </w:r>
      <w:r w:rsidRPr="00324744">
        <w:rPr>
          <w:rFonts w:ascii="IRMitra" w:hAnsi="IRMitra" w:cs="IRMitra"/>
          <w:rtl/>
          <w:lang w:bidi="ar"/>
        </w:rPr>
        <w:t xml:space="preserve"> </w:t>
      </w:r>
      <w:r w:rsidRPr="00324744">
        <w:rPr>
          <w:rFonts w:ascii="IRMitra" w:hAnsi="IRMitra" w:cs="IRMitra"/>
          <w:rtl/>
        </w:rPr>
        <w:t>هو الأقوى</w:t>
      </w:r>
      <w:r>
        <w:rPr>
          <w:rFonts w:ascii="IRMitra" w:hAnsi="IRMitra" w:cs="IRMitra"/>
          <w:rtl/>
          <w:lang w:bidi="ar"/>
        </w:rPr>
        <w:t>.</w:t>
      </w:r>
      <w:r w:rsidRPr="00324744">
        <w:rPr>
          <w:rFonts w:ascii="IRMitra" w:hAnsi="IRMitra" w:cs="IRMitra"/>
          <w:vertAlign w:val="superscript"/>
          <w:rtl/>
          <w:lang w:bidi="ar"/>
        </w:rPr>
        <w:footnoteReference w:id="2"/>
      </w:r>
    </w:p>
    <w:p w14:paraId="5A6AA13E" w14:textId="77777777" w:rsidR="00324744" w:rsidRDefault="00324744" w:rsidP="00C91021">
      <w:pPr>
        <w:rPr>
          <w:rFonts w:ascii="IRMitra" w:hAnsi="IRMitra" w:cs="IRMitra"/>
          <w:rtl/>
          <w:lang w:bidi="ar"/>
        </w:rPr>
      </w:pPr>
      <w:r>
        <w:rPr>
          <w:rFonts w:ascii="IRMitra" w:hAnsi="IRMitra" w:cs="IRMitra" w:hint="cs"/>
          <w:rtl/>
          <w:lang w:bidi="ar"/>
        </w:rPr>
        <w:t xml:space="preserve">البته </w:t>
      </w:r>
      <w:r w:rsidR="00C91021">
        <w:rPr>
          <w:rFonts w:ascii="IRMitra" w:hAnsi="IRMitra" w:cs="IRMitra" w:hint="cs"/>
          <w:rtl/>
          <w:lang w:bidi="ar"/>
        </w:rPr>
        <w:t xml:space="preserve">مرحوم </w:t>
      </w:r>
      <w:r>
        <w:rPr>
          <w:rFonts w:ascii="IRMitra" w:hAnsi="IRMitra" w:cs="IRMitra" w:hint="cs"/>
          <w:rtl/>
          <w:lang w:bidi="ar"/>
        </w:rPr>
        <w:t>محقق دلیل تقدم زکات بر سائر دیون را این مطلب دانسته است که زکات به عین تعلق می</w:t>
      </w:r>
      <w:r>
        <w:rPr>
          <w:rFonts w:ascii="IRMitra" w:hAnsi="IRMitra" w:cs="IRMitra"/>
          <w:rtl/>
          <w:lang w:bidi="ar"/>
        </w:rPr>
        <w:softHyphen/>
      </w:r>
      <w:r>
        <w:rPr>
          <w:rFonts w:ascii="IRMitra" w:hAnsi="IRMitra" w:cs="IRMitra" w:hint="cs"/>
          <w:rtl/>
          <w:lang w:bidi="ar"/>
        </w:rPr>
        <w:t>گیرد</w:t>
      </w:r>
      <w:r w:rsidR="00C91021">
        <w:rPr>
          <w:rFonts w:ascii="IRMitra" w:hAnsi="IRMitra" w:cs="IRMitra" w:hint="cs"/>
          <w:rtl/>
          <w:lang w:bidi="ar"/>
        </w:rPr>
        <w:t xml:space="preserve"> ولی ملازمه بین تقدم زکات و تعلق به عین وجود ندارد زیرا همانطور که بیان شد شیخ طوسی با اینکه باور به تعلق زکات به عین دارد ولی زکات را بر سائر دیون مقدم نمی</w:t>
      </w:r>
      <w:r w:rsidR="00C91021">
        <w:rPr>
          <w:rFonts w:ascii="IRMitra" w:hAnsi="IRMitra" w:cs="IRMitra"/>
          <w:rtl/>
          <w:lang w:bidi="ar"/>
        </w:rPr>
        <w:softHyphen/>
      </w:r>
      <w:r w:rsidR="00C91021">
        <w:rPr>
          <w:rFonts w:ascii="IRMitra" w:hAnsi="IRMitra" w:cs="IRMitra" w:hint="cs"/>
          <w:rtl/>
          <w:lang w:bidi="ar"/>
        </w:rPr>
        <w:t>کند. در نتیجه</w:t>
      </w:r>
      <w:r w:rsidR="004F4DF9">
        <w:rPr>
          <w:rFonts w:ascii="IRMitra" w:hAnsi="IRMitra" w:cs="IRMitra" w:hint="cs"/>
          <w:rtl/>
          <w:lang w:bidi="ar"/>
        </w:rPr>
        <w:t>؛</w:t>
      </w:r>
      <w:r w:rsidR="00C91021">
        <w:rPr>
          <w:rFonts w:ascii="IRMitra" w:hAnsi="IRMitra" w:cs="IRMitra" w:hint="cs"/>
          <w:rtl/>
          <w:lang w:bidi="ar"/>
        </w:rPr>
        <w:t xml:space="preserve"> بحث تقدم زکات بر سائر دیون بحثی مسلم نیست و محل اختلاف است و باید مورد بررسی قرار گیرد.</w:t>
      </w:r>
    </w:p>
    <w:p w14:paraId="47B8A257" w14:textId="77777777" w:rsidR="00C91021" w:rsidRDefault="00C91021" w:rsidP="00C91021">
      <w:pPr>
        <w:pStyle w:val="Heading1"/>
        <w:rPr>
          <w:rtl/>
          <w:lang w:bidi="ar"/>
        </w:rPr>
      </w:pPr>
      <w:bookmarkStart w:id="4" w:name="_Toc211197671"/>
      <w:r>
        <w:rPr>
          <w:rFonts w:hint="cs"/>
          <w:rtl/>
          <w:lang w:bidi="ar"/>
        </w:rPr>
        <w:lastRenderedPageBreak/>
        <w:t>اثبات تعلق حقّ مستحقین به مال زکوی</w:t>
      </w:r>
      <w:bookmarkEnd w:id="4"/>
    </w:p>
    <w:p w14:paraId="1138B3C8" w14:textId="77777777" w:rsidR="00C91021" w:rsidRDefault="00C91021" w:rsidP="004F4DF9">
      <w:pPr>
        <w:jc w:val="left"/>
        <w:rPr>
          <w:rFonts w:ascii="IRMitra" w:hAnsi="IRMitra" w:cs="IRMitra"/>
          <w:color w:val="000000" w:themeColor="text1"/>
          <w:sz w:val="28"/>
          <w:rtl/>
        </w:rPr>
      </w:pPr>
      <w:r w:rsidRPr="00C91021">
        <w:rPr>
          <w:rFonts w:ascii="IRMitra" w:hAnsi="IRMitra" w:cs="IRMitra" w:hint="cs"/>
          <w:rtl/>
          <w:lang w:bidi="ar"/>
        </w:rPr>
        <w:t>بیان شد که نظر ما این است که نحوه اضافه مستحقین به عین زکوی به صورت حق است و اضافه ملکی نیست. عمده دلیلی که در این مساله بیان کردیم این بود که مکلف می</w:t>
      </w:r>
      <w:r w:rsidRPr="00C91021">
        <w:rPr>
          <w:rFonts w:ascii="IRMitra" w:hAnsi="IRMitra" w:cs="IRMitra"/>
          <w:rtl/>
          <w:lang w:bidi="ar"/>
        </w:rPr>
        <w:softHyphen/>
      </w:r>
      <w:r w:rsidRPr="00C91021">
        <w:rPr>
          <w:rFonts w:ascii="IRMitra" w:hAnsi="IRMitra" w:cs="IRMitra" w:hint="cs"/>
          <w:rtl/>
          <w:lang w:bidi="ar"/>
        </w:rPr>
        <w:t>تواند زکات مال خود را از غیر آن مال پرداخت کند و آن مالی که به عنوان زکات پرداخت می</w:t>
      </w:r>
      <w:r w:rsidRPr="00C91021">
        <w:rPr>
          <w:rFonts w:ascii="IRMitra" w:hAnsi="IRMitra" w:cs="IRMitra"/>
          <w:rtl/>
          <w:lang w:bidi="ar"/>
        </w:rPr>
        <w:softHyphen/>
      </w:r>
      <w:r w:rsidRPr="00C91021">
        <w:rPr>
          <w:rFonts w:ascii="IRMitra" w:hAnsi="IRMitra" w:cs="IRMitra" w:hint="cs"/>
          <w:rtl/>
          <w:lang w:bidi="ar"/>
        </w:rPr>
        <w:t>شود بدل از زکات نیست بلکه به صورت اصالی است.</w:t>
      </w:r>
      <w:r w:rsidRPr="00C91021">
        <w:rPr>
          <w:rFonts w:ascii="IRMitra" w:hAnsi="IRMitra" w:cs="IRMitra" w:hint="cs"/>
          <w:color w:val="000000" w:themeColor="text1"/>
          <w:sz w:val="28"/>
          <w:rtl/>
        </w:rPr>
        <w:t xml:space="preserve"> </w:t>
      </w:r>
      <w:r>
        <w:rPr>
          <w:rFonts w:ascii="IRMitra" w:hAnsi="IRMitra" w:cs="IRMitra" w:hint="cs"/>
          <w:color w:val="000000" w:themeColor="text1"/>
          <w:sz w:val="28"/>
          <w:rtl/>
        </w:rPr>
        <w:t>در حالی که اگر زکات به نحو ملکیت بود باید از خود این مال پرداخت می</w:t>
      </w:r>
      <w:r>
        <w:rPr>
          <w:rFonts w:ascii="IRMitra" w:hAnsi="IRMitra" w:cs="IRMitra"/>
          <w:color w:val="000000" w:themeColor="text1"/>
          <w:sz w:val="28"/>
          <w:rtl/>
        </w:rPr>
        <w:softHyphen/>
      </w:r>
      <w:r>
        <w:rPr>
          <w:rFonts w:ascii="IRMitra" w:hAnsi="IRMitra" w:cs="IRMitra" w:hint="cs"/>
          <w:color w:val="000000" w:themeColor="text1"/>
          <w:sz w:val="28"/>
          <w:rtl/>
        </w:rPr>
        <w:t>شد پس نتیجتا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گفت که مستحقین در عین مال صرفا دارای حق هستند و </w:t>
      </w:r>
      <w:r w:rsidR="004F4DF9">
        <w:rPr>
          <w:rFonts w:ascii="IRMitra" w:hAnsi="IRMitra" w:cs="IRMitra" w:hint="cs"/>
          <w:color w:val="000000" w:themeColor="text1"/>
          <w:sz w:val="28"/>
          <w:rtl/>
        </w:rPr>
        <w:t>مالک آن مال نیستند</w:t>
      </w:r>
      <w:r>
        <w:rPr>
          <w:rFonts w:ascii="IRMitra" w:hAnsi="IRMitra" w:cs="IRMitra" w:hint="cs"/>
          <w:color w:val="000000" w:themeColor="text1"/>
          <w:sz w:val="28"/>
          <w:rtl/>
        </w:rPr>
        <w:t>.</w:t>
      </w:r>
      <w:r w:rsidR="00F81BEC">
        <w:rPr>
          <w:rFonts w:ascii="IRMitra" w:hAnsi="IRMitra" w:cs="IRMitra"/>
          <w:color w:val="000000" w:themeColor="text1"/>
          <w:sz w:val="28"/>
        </w:rPr>
        <w:t xml:space="preserve">  </w:t>
      </w:r>
      <w:r w:rsidR="00F81BEC">
        <w:rPr>
          <w:rFonts w:ascii="IRMitra" w:hAnsi="IRMitra" w:cs="IRMitra" w:hint="cs"/>
          <w:color w:val="000000" w:themeColor="text1"/>
          <w:sz w:val="28"/>
          <w:rtl/>
        </w:rPr>
        <w:t>روایتی در این بحث است که نحوه تعلق مستحقین به زکات را به صورت حق بیان می</w:t>
      </w:r>
      <w:r w:rsidR="00F81BEC">
        <w:rPr>
          <w:rFonts w:ascii="IRMitra" w:hAnsi="IRMitra" w:cs="IRMitra"/>
          <w:color w:val="000000" w:themeColor="text1"/>
          <w:sz w:val="28"/>
          <w:rtl/>
        </w:rPr>
        <w:softHyphen/>
      </w:r>
      <w:r w:rsidR="00F81BEC">
        <w:rPr>
          <w:rFonts w:ascii="IRMitra" w:hAnsi="IRMitra" w:cs="IRMitra" w:hint="cs"/>
          <w:color w:val="000000" w:themeColor="text1"/>
          <w:sz w:val="28"/>
          <w:rtl/>
        </w:rPr>
        <w:t>کند. صاحب مدارک نیز به این روایت توجه داشته</w:t>
      </w:r>
      <w:r w:rsidR="00F81BEC">
        <w:rPr>
          <w:rFonts w:ascii="IRMitra" w:hAnsi="IRMitra" w:cs="IRMitra"/>
          <w:color w:val="000000" w:themeColor="text1"/>
          <w:sz w:val="28"/>
          <w:rtl/>
        </w:rPr>
        <w:softHyphen/>
      </w:r>
      <w:r w:rsidR="00F81BEC">
        <w:rPr>
          <w:rFonts w:ascii="IRMitra" w:hAnsi="IRMitra" w:cs="IRMitra" w:hint="cs"/>
          <w:color w:val="000000" w:themeColor="text1"/>
          <w:sz w:val="28"/>
          <w:rtl/>
        </w:rPr>
        <w:t>اند. این روایت به خاطر فوائدی که دارد مناسب است ذکر شود:</w:t>
      </w:r>
    </w:p>
    <w:p w14:paraId="4755C0C5" w14:textId="77777777" w:rsidR="00F81BEC" w:rsidRDefault="00F81BEC" w:rsidP="00F81BEC">
      <w:pPr>
        <w:ind w:left="720"/>
        <w:jc w:val="left"/>
        <w:rPr>
          <w:rFonts w:ascii="IRMitra" w:hAnsi="IRMitra" w:cs="IRMitra"/>
          <w:color w:val="000000" w:themeColor="text1"/>
          <w:sz w:val="28"/>
          <w:rtl/>
          <w:lang w:bidi="ar"/>
        </w:rPr>
      </w:pPr>
      <w:r w:rsidRPr="00F81BEC">
        <w:rPr>
          <w:rFonts w:ascii="IRMitra" w:hAnsi="IRMitra" w:cs="IRMitra"/>
          <w:color w:val="000000" w:themeColor="text1"/>
          <w:sz w:val="28"/>
          <w:rtl/>
        </w:rPr>
        <w:t>حَمَّادُ</w:t>
      </w:r>
      <w:r w:rsidRPr="00F81BEC">
        <w:rPr>
          <w:rFonts w:ascii="IRMitra" w:hAnsi="IRMitra" w:cs="IRMitra"/>
          <w:color w:val="000000" w:themeColor="text1"/>
          <w:sz w:val="28"/>
          <w:rtl/>
          <w:lang w:bidi="ar"/>
        </w:rPr>
        <w:t xml:space="preserve"> </w:t>
      </w:r>
      <w:r w:rsidRPr="00F81BEC">
        <w:rPr>
          <w:rFonts w:ascii="IRMitra" w:hAnsi="IRMitra" w:cs="IRMitra"/>
          <w:color w:val="000000" w:themeColor="text1"/>
          <w:sz w:val="28"/>
          <w:rtl/>
        </w:rPr>
        <w:t>بْنُ عِيسَى</w:t>
      </w:r>
      <w:r w:rsidRPr="00F81BEC">
        <w:rPr>
          <w:rFonts w:ascii="IRMitra" w:hAnsi="IRMitra" w:cs="IRMitra"/>
          <w:color w:val="000000" w:themeColor="text1"/>
          <w:sz w:val="28"/>
          <w:rtl/>
          <w:lang w:bidi="ar"/>
        </w:rPr>
        <w:t xml:space="preserve"> </w:t>
      </w:r>
      <w:r w:rsidRPr="00F81BEC">
        <w:rPr>
          <w:rFonts w:ascii="IRMitra" w:hAnsi="IRMitra" w:cs="IRMitra"/>
          <w:color w:val="000000" w:themeColor="text1"/>
          <w:sz w:val="28"/>
          <w:rtl/>
        </w:rPr>
        <w:t>عَنْ</w:t>
      </w:r>
      <w:r w:rsidRPr="00F81BEC">
        <w:rPr>
          <w:rFonts w:ascii="IRMitra" w:hAnsi="IRMitra" w:cs="IRMitra"/>
          <w:color w:val="000000" w:themeColor="text1"/>
          <w:sz w:val="28"/>
          <w:rtl/>
          <w:lang w:bidi="ar"/>
        </w:rPr>
        <w:t xml:space="preserve"> </w:t>
      </w:r>
      <w:r w:rsidRPr="00F81BEC">
        <w:rPr>
          <w:rFonts w:ascii="IRMitra" w:hAnsi="IRMitra" w:cs="IRMitra"/>
          <w:color w:val="000000" w:themeColor="text1"/>
          <w:sz w:val="28"/>
          <w:rtl/>
        </w:rPr>
        <w:t>حَرِيزٍ</w:t>
      </w:r>
      <w:r w:rsidRPr="00F81BEC">
        <w:rPr>
          <w:rFonts w:ascii="IRMitra" w:hAnsi="IRMitra" w:cs="IRMitra"/>
          <w:color w:val="000000" w:themeColor="text1"/>
          <w:sz w:val="28"/>
          <w:rtl/>
          <w:lang w:bidi="ar"/>
        </w:rPr>
        <w:t xml:space="preserve"> </w:t>
      </w:r>
      <w:r w:rsidRPr="00F81BEC">
        <w:rPr>
          <w:rFonts w:ascii="IRMitra" w:hAnsi="IRMitra" w:cs="IRMitra"/>
          <w:color w:val="000000" w:themeColor="text1"/>
          <w:sz w:val="28"/>
          <w:rtl/>
        </w:rPr>
        <w:t>عَنْ</w:t>
      </w:r>
      <w:r w:rsidRPr="00F81BEC">
        <w:rPr>
          <w:rFonts w:ascii="IRMitra" w:hAnsi="IRMitra" w:cs="IRMitra"/>
          <w:color w:val="000000" w:themeColor="text1"/>
          <w:sz w:val="28"/>
          <w:rtl/>
          <w:lang w:bidi="ar"/>
        </w:rPr>
        <w:t xml:space="preserve"> </w:t>
      </w:r>
      <w:r w:rsidRPr="00F81BEC">
        <w:rPr>
          <w:rFonts w:ascii="IRMitra" w:hAnsi="IRMitra" w:cs="IRMitra"/>
          <w:color w:val="000000" w:themeColor="text1"/>
          <w:sz w:val="28"/>
          <w:rtl/>
        </w:rPr>
        <w:t>عَبْدِ اَلرَّحْمَنِ بْنِ أَبِي عَبْدِ اَللَّهِ‌</w:t>
      </w:r>
      <w:r w:rsidRPr="00F81BEC">
        <w:rPr>
          <w:rFonts w:ascii="IRMitra" w:hAnsi="IRMitra" w:cs="IRMitra"/>
          <w:color w:val="000000" w:themeColor="text1"/>
          <w:sz w:val="28"/>
          <w:rtl/>
          <w:lang w:bidi="ar"/>
        </w:rPr>
        <w:t xml:space="preserve"> </w:t>
      </w:r>
      <w:r w:rsidRPr="00F81BEC">
        <w:rPr>
          <w:rFonts w:ascii="IRMitra" w:hAnsi="IRMitra" w:cs="IRMitra"/>
          <w:color w:val="000000" w:themeColor="text1"/>
          <w:sz w:val="28"/>
          <w:rtl/>
        </w:rPr>
        <w:t>قَالَ‌:</w:t>
      </w:r>
      <w:r w:rsidRPr="00F81BEC">
        <w:rPr>
          <w:rFonts w:ascii="IRMitra" w:hAnsi="IRMitra" w:cs="IRMitra"/>
          <w:color w:val="000000" w:themeColor="text1"/>
          <w:sz w:val="28"/>
          <w:rtl/>
          <w:lang w:bidi="ar"/>
        </w:rPr>
        <w:t xml:space="preserve"> </w:t>
      </w:r>
      <w:r w:rsidRPr="00F81BEC">
        <w:rPr>
          <w:rFonts w:ascii="IRMitra" w:hAnsi="IRMitra" w:cs="IRMitra"/>
          <w:color w:val="000000" w:themeColor="text1"/>
          <w:sz w:val="28"/>
          <w:rtl/>
        </w:rPr>
        <w:t>قُلْتُ</w:t>
      </w:r>
      <w:r w:rsidRPr="00F81BEC">
        <w:rPr>
          <w:rFonts w:ascii="IRMitra" w:hAnsi="IRMitra" w:cs="IRMitra"/>
          <w:color w:val="000000" w:themeColor="text1"/>
          <w:sz w:val="28"/>
          <w:rtl/>
          <w:lang w:bidi="ar"/>
        </w:rPr>
        <w:t xml:space="preserve"> </w:t>
      </w:r>
      <w:r w:rsidRPr="00F81BEC">
        <w:rPr>
          <w:rFonts w:ascii="IRMitra" w:hAnsi="IRMitra" w:cs="IRMitra"/>
          <w:color w:val="000000" w:themeColor="text1"/>
          <w:sz w:val="28"/>
          <w:rtl/>
        </w:rPr>
        <w:t>لِأَبِي</w:t>
      </w:r>
      <w:r w:rsidRPr="00F81BEC">
        <w:rPr>
          <w:rFonts w:ascii="IRMitra" w:hAnsi="IRMitra" w:cs="IRMitra"/>
          <w:color w:val="000000" w:themeColor="text1"/>
          <w:sz w:val="28"/>
          <w:rtl/>
          <w:lang w:bidi="ar"/>
        </w:rPr>
        <w:t xml:space="preserve"> </w:t>
      </w:r>
      <w:r w:rsidRPr="00F81BEC">
        <w:rPr>
          <w:rFonts w:ascii="IRMitra" w:hAnsi="IRMitra" w:cs="IRMitra"/>
          <w:color w:val="000000" w:themeColor="text1"/>
          <w:sz w:val="28"/>
          <w:rtl/>
        </w:rPr>
        <w:t>عَبْدِ اَللَّهِ عَلَيْهِ اَلسَّلاَمُ‌</w:t>
      </w:r>
      <w:r w:rsidRPr="00F81BEC">
        <w:rPr>
          <w:rFonts w:ascii="IRMitra" w:hAnsi="IRMitra" w:cs="IRMitra"/>
          <w:color w:val="000000" w:themeColor="text1"/>
          <w:sz w:val="28"/>
          <w:rtl/>
          <w:lang w:bidi="ar"/>
        </w:rPr>
        <w:t xml:space="preserve"> </w:t>
      </w:r>
      <w:r w:rsidRPr="00F81BEC">
        <w:rPr>
          <w:rFonts w:ascii="IRMitra" w:hAnsi="IRMitra" w:cs="IRMitra"/>
          <w:color w:val="000000" w:themeColor="text1"/>
          <w:sz w:val="28"/>
          <w:rtl/>
        </w:rPr>
        <w:t>رَجُلٌ لَمْ يُزَكِّ إِبِلَهُ أَوْ شَاتَهُ عَامَيْنِ فَبَاعَهَا عَلَى مَنِ اِشْتَرَاهَا أَنْ يُزَكِّيَهَا لِمَا</w:t>
      </w:r>
      <w:r w:rsidRPr="00F81BEC">
        <w:rPr>
          <w:rFonts w:ascii="IRMitra" w:hAnsi="IRMitra" w:cs="IRMitra"/>
          <w:color w:val="000000" w:themeColor="text1"/>
          <w:sz w:val="28"/>
          <w:rtl/>
          <w:lang w:bidi="ar"/>
        </w:rPr>
        <w:t xml:space="preserve"> </w:t>
      </w:r>
      <w:r w:rsidRPr="00F81BEC">
        <w:rPr>
          <w:rFonts w:ascii="IRMitra" w:hAnsi="IRMitra" w:cs="IRMitra"/>
          <w:color w:val="000000" w:themeColor="text1"/>
          <w:sz w:val="28"/>
          <w:rtl/>
        </w:rPr>
        <w:t>مَضَى قَالَ نَعَمْ تُؤْخَذُ مِنْهُ زَكَاتُهَا وَ يَتْبَعُ بِهَا اَلْبَائِعَ أَوْ يُؤَدِّيَ زَكَاتَهَا اَلْبَائِعُ‌</w:t>
      </w:r>
      <w:r w:rsidRPr="00F81BEC">
        <w:rPr>
          <w:rFonts w:ascii="IRMitra" w:hAnsi="IRMitra" w:cs="IRMitra"/>
          <w:color w:val="000000" w:themeColor="text1"/>
          <w:sz w:val="28"/>
          <w:rtl/>
          <w:lang w:bidi="ar"/>
        </w:rPr>
        <w:t xml:space="preserve"> </w:t>
      </w:r>
      <w:r w:rsidRPr="00F81BEC">
        <w:rPr>
          <w:rFonts w:ascii="IRMitra" w:hAnsi="IRMitra" w:cs="IRMitra"/>
          <w:color w:val="000000" w:themeColor="text1"/>
          <w:sz w:val="28"/>
          <w:vertAlign w:val="superscript"/>
          <w:rtl/>
          <w:lang w:bidi="ar"/>
        </w:rPr>
        <w:footnoteReference w:id="3"/>
      </w:r>
    </w:p>
    <w:p w14:paraId="3FD1197D" w14:textId="77777777" w:rsidR="00F81BEC" w:rsidRPr="00F81BEC" w:rsidRDefault="00F81BEC" w:rsidP="004F4DF9">
      <w:pPr>
        <w:jc w:val="left"/>
        <w:rPr>
          <w:rFonts w:ascii="IRMitra" w:hAnsi="IRMitra" w:cs="IRMitra"/>
          <w:color w:val="000000" w:themeColor="text1"/>
          <w:sz w:val="28"/>
        </w:rPr>
      </w:pPr>
      <w:r>
        <w:rPr>
          <w:rFonts w:ascii="IRMitra" w:hAnsi="IRMitra" w:cs="IRMitra" w:hint="cs"/>
          <w:color w:val="000000" w:themeColor="text1"/>
          <w:sz w:val="28"/>
          <w:rtl/>
        </w:rPr>
        <w:t>بنا بر این روایت شخصی شتر و گوسفند داشته است و دوسال از آن گذشته و زکاتش را پرداخت نکرده است. آن شخص این گوسفند و شتر را می</w:t>
      </w:r>
      <w:r>
        <w:rPr>
          <w:rFonts w:ascii="IRMitra" w:hAnsi="IRMitra" w:cs="IRMitra"/>
          <w:color w:val="000000" w:themeColor="text1"/>
          <w:sz w:val="28"/>
          <w:rtl/>
        </w:rPr>
        <w:softHyphen/>
      </w:r>
      <w:r>
        <w:rPr>
          <w:rFonts w:ascii="IRMitra" w:hAnsi="IRMitra" w:cs="IRMitra" w:hint="cs"/>
          <w:color w:val="000000" w:themeColor="text1"/>
          <w:sz w:val="28"/>
          <w:rtl/>
        </w:rPr>
        <w:t xml:space="preserve">فروشد. سوال این است که آیا کسی که مالی </w:t>
      </w:r>
      <w:r w:rsidR="004F4DF9">
        <w:rPr>
          <w:rFonts w:ascii="IRMitra" w:hAnsi="IRMitra" w:cs="IRMitra" w:hint="cs"/>
          <w:color w:val="000000" w:themeColor="text1"/>
          <w:sz w:val="28"/>
          <w:rtl/>
        </w:rPr>
        <w:t xml:space="preserve">را </w:t>
      </w:r>
      <w:r>
        <w:rPr>
          <w:rFonts w:ascii="IRMitra" w:hAnsi="IRMitra" w:cs="IRMitra" w:hint="cs"/>
          <w:color w:val="000000" w:themeColor="text1"/>
          <w:sz w:val="28"/>
          <w:rtl/>
        </w:rPr>
        <w:t xml:space="preserve">که زکاتش را پرداخت </w:t>
      </w:r>
      <w:r w:rsidR="004F4DF9">
        <w:rPr>
          <w:rFonts w:ascii="IRMitra" w:hAnsi="IRMitra" w:cs="IRMitra" w:hint="cs"/>
          <w:color w:val="000000" w:themeColor="text1"/>
          <w:sz w:val="28"/>
          <w:rtl/>
        </w:rPr>
        <w:t>نشده است بخرد،</w:t>
      </w:r>
      <w:r>
        <w:rPr>
          <w:rFonts w:ascii="IRMitra" w:hAnsi="IRMitra" w:cs="IRMitra" w:hint="cs"/>
          <w:color w:val="000000" w:themeColor="text1"/>
          <w:sz w:val="28"/>
          <w:rtl/>
        </w:rPr>
        <w:t xml:space="preserve"> باید زکاتش را بپردازد یا پرداخت زکات بر عهده بائع است؟ حضرت در پاسخ به این سوال می</w:t>
      </w:r>
      <w:r>
        <w:rPr>
          <w:rFonts w:ascii="IRMitra" w:hAnsi="IRMitra" w:cs="IRMitra"/>
          <w:color w:val="000000" w:themeColor="text1"/>
          <w:sz w:val="28"/>
          <w:rtl/>
        </w:rPr>
        <w:softHyphen/>
      </w:r>
      <w:r>
        <w:rPr>
          <w:rFonts w:ascii="IRMitra" w:hAnsi="IRMitra" w:cs="IRMitra" w:hint="cs"/>
          <w:color w:val="000000" w:themeColor="text1"/>
          <w:sz w:val="28"/>
          <w:rtl/>
        </w:rPr>
        <w:t>فرمایند:«</w:t>
      </w:r>
      <w:r w:rsidR="004F4DF9">
        <w:rPr>
          <w:rFonts w:ascii="IRMitra" w:hAnsi="IRMitra" w:cs="IRMitra" w:hint="cs"/>
          <w:color w:val="000000" w:themeColor="text1"/>
          <w:sz w:val="28"/>
          <w:rtl/>
        </w:rPr>
        <w:t xml:space="preserve">نَعَم </w:t>
      </w:r>
      <w:r w:rsidRPr="00F81BEC">
        <w:rPr>
          <w:rFonts w:ascii="IRMitra" w:hAnsi="IRMitra" w:cs="IRMitra"/>
          <w:color w:val="000000" w:themeColor="text1"/>
          <w:sz w:val="28"/>
          <w:rtl/>
        </w:rPr>
        <w:t>تُؤْخَذُ مِن</w:t>
      </w:r>
      <w:r>
        <w:rPr>
          <w:rFonts w:ascii="IRMitra" w:hAnsi="IRMitra" w:cs="IRMitra"/>
          <w:color w:val="000000" w:themeColor="text1"/>
          <w:sz w:val="28"/>
          <w:rtl/>
        </w:rPr>
        <w:t>ْهُ زَكَاتُهَا</w:t>
      </w:r>
      <w:r>
        <w:rPr>
          <w:rFonts w:ascii="IRMitra" w:hAnsi="IRMitra" w:cs="IRMitra" w:hint="cs"/>
          <w:color w:val="000000" w:themeColor="text1"/>
          <w:sz w:val="28"/>
          <w:rtl/>
        </w:rPr>
        <w:t>» جوابی که حضرت داده</w:t>
      </w:r>
      <w:r>
        <w:rPr>
          <w:rFonts w:ascii="IRMitra" w:hAnsi="IRMitra" w:cs="IRMitra"/>
          <w:color w:val="000000" w:themeColor="text1"/>
          <w:sz w:val="28"/>
          <w:rtl/>
        </w:rPr>
        <w:softHyphen/>
      </w:r>
      <w:r>
        <w:rPr>
          <w:rFonts w:ascii="IRMitra" w:hAnsi="IRMitra" w:cs="IRMitra" w:hint="cs"/>
          <w:color w:val="000000" w:themeColor="text1"/>
          <w:sz w:val="28"/>
          <w:rtl/>
        </w:rPr>
        <w:t>اند بدین معنا است که بر مشتری واجب است که زکات را پرداخت کند ولی قرار ضمان بر بائع است و مشتری می</w:t>
      </w:r>
      <w:r>
        <w:rPr>
          <w:rFonts w:ascii="IRMitra" w:hAnsi="IRMitra" w:cs="IRMitra"/>
          <w:color w:val="000000" w:themeColor="text1"/>
          <w:sz w:val="28"/>
          <w:rtl/>
        </w:rPr>
        <w:softHyphen/>
      </w:r>
      <w:r>
        <w:rPr>
          <w:rFonts w:ascii="IRMitra" w:hAnsi="IRMitra" w:cs="IRMitra"/>
          <w:color w:val="000000" w:themeColor="text1"/>
          <w:sz w:val="28"/>
          <w:rtl/>
        </w:rPr>
        <w:softHyphen/>
      </w:r>
      <w:r>
        <w:rPr>
          <w:rFonts w:ascii="IRMitra" w:hAnsi="IRMitra" w:cs="IRMitra" w:hint="cs"/>
          <w:color w:val="000000" w:themeColor="text1"/>
          <w:sz w:val="28"/>
          <w:rtl/>
        </w:rPr>
        <w:t>تواند به بائع رجوع کند و مقداری که پرداخت کرده است از بائع بگیرد ولی وظیفه اش این است تا وقتی که بایع هنوز زکاتش را نداده مشتری باید زکات را بدهد. و اگر بائع زکاتش را پرداخت کند دیگر بر عهده مشتری نیست.</w:t>
      </w:r>
      <w:r w:rsidR="00747DB4">
        <w:rPr>
          <w:rFonts w:ascii="IRMitra" w:hAnsi="IRMitra" w:cs="IRMitra" w:hint="cs"/>
          <w:color w:val="000000" w:themeColor="text1"/>
          <w:sz w:val="28"/>
          <w:rtl/>
        </w:rPr>
        <w:t>در این روایت</w:t>
      </w:r>
      <w:r>
        <w:rPr>
          <w:rFonts w:ascii="IRMitra" w:hAnsi="IRMitra" w:cs="IRMitra" w:hint="cs"/>
          <w:color w:val="000000" w:themeColor="text1"/>
          <w:sz w:val="28"/>
          <w:rtl/>
        </w:rPr>
        <w:t xml:space="preserve"> حضرت بیع را صحیح دانسته</w:t>
      </w:r>
      <w:r>
        <w:rPr>
          <w:rFonts w:ascii="IRMitra" w:hAnsi="IRMitra" w:cs="IRMitra"/>
          <w:color w:val="000000" w:themeColor="text1"/>
          <w:sz w:val="28"/>
          <w:rtl/>
        </w:rPr>
        <w:softHyphen/>
      </w:r>
      <w:r>
        <w:rPr>
          <w:rFonts w:ascii="IRMitra" w:hAnsi="IRMitra" w:cs="IRMitra" w:hint="cs"/>
          <w:color w:val="000000" w:themeColor="text1"/>
          <w:sz w:val="28"/>
          <w:rtl/>
        </w:rPr>
        <w:t>اند و فرموده</w:t>
      </w:r>
      <w:r>
        <w:rPr>
          <w:rFonts w:ascii="IRMitra" w:hAnsi="IRMitra" w:cs="IRMitra"/>
          <w:color w:val="000000" w:themeColor="text1"/>
          <w:sz w:val="28"/>
          <w:rtl/>
        </w:rPr>
        <w:softHyphen/>
      </w:r>
      <w:r>
        <w:rPr>
          <w:rFonts w:ascii="IRMitra" w:hAnsi="IRMitra" w:cs="IRMitra" w:hint="cs"/>
          <w:color w:val="000000" w:themeColor="text1"/>
          <w:sz w:val="28"/>
          <w:rtl/>
        </w:rPr>
        <w:t>اند که مشتری باید زکات را پرداخت کند و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تواند به بائع رجوع کند. </w:t>
      </w:r>
      <w:r w:rsidR="002046EB">
        <w:rPr>
          <w:rFonts w:ascii="IRMitra" w:hAnsi="IRMitra" w:cs="IRMitra" w:hint="cs"/>
          <w:color w:val="000000" w:themeColor="text1"/>
          <w:sz w:val="28"/>
          <w:rtl/>
        </w:rPr>
        <w:t>اگر ارباب زکات</w:t>
      </w:r>
      <w:r w:rsidR="00747DB4">
        <w:rPr>
          <w:rFonts w:ascii="IRMitra" w:hAnsi="IRMitra" w:cs="IRMitra" w:hint="cs"/>
          <w:color w:val="000000" w:themeColor="text1"/>
          <w:sz w:val="28"/>
          <w:rtl/>
        </w:rPr>
        <w:t>،</w:t>
      </w:r>
      <w:r w:rsidR="002046EB">
        <w:rPr>
          <w:rFonts w:ascii="IRMitra" w:hAnsi="IRMitra" w:cs="IRMitra" w:hint="cs"/>
          <w:color w:val="000000" w:themeColor="text1"/>
          <w:sz w:val="28"/>
          <w:rtl/>
        </w:rPr>
        <w:t xml:space="preserve"> مالک آن مال می</w:t>
      </w:r>
      <w:r w:rsidR="002046EB">
        <w:rPr>
          <w:rFonts w:ascii="IRMitra" w:hAnsi="IRMitra" w:cs="IRMitra"/>
          <w:color w:val="000000" w:themeColor="text1"/>
          <w:sz w:val="28"/>
          <w:rtl/>
        </w:rPr>
        <w:softHyphen/>
      </w:r>
      <w:r w:rsidR="002046EB">
        <w:rPr>
          <w:rFonts w:ascii="IRMitra" w:hAnsi="IRMitra" w:cs="IRMitra" w:hint="cs"/>
          <w:color w:val="000000" w:themeColor="text1"/>
          <w:sz w:val="28"/>
          <w:rtl/>
        </w:rPr>
        <w:t>بودند تصحیح این بیع محل اشکال می</w:t>
      </w:r>
      <w:r w:rsidR="002046EB">
        <w:rPr>
          <w:rFonts w:ascii="IRMitra" w:hAnsi="IRMitra" w:cs="IRMitra"/>
          <w:color w:val="000000" w:themeColor="text1"/>
          <w:sz w:val="28"/>
          <w:rtl/>
        </w:rPr>
        <w:softHyphen/>
      </w:r>
      <w:r w:rsidR="002046EB">
        <w:rPr>
          <w:rFonts w:ascii="IRMitra" w:hAnsi="IRMitra" w:cs="IRMitra" w:hint="cs"/>
          <w:color w:val="000000" w:themeColor="text1"/>
          <w:sz w:val="28"/>
          <w:rtl/>
        </w:rPr>
        <w:t>بود زیرا منوط به اجازه آنان می</w:t>
      </w:r>
      <w:r w:rsidR="002046EB">
        <w:rPr>
          <w:rFonts w:ascii="IRMitra" w:hAnsi="IRMitra" w:cs="IRMitra"/>
          <w:color w:val="000000" w:themeColor="text1"/>
          <w:sz w:val="28"/>
          <w:rtl/>
        </w:rPr>
        <w:softHyphen/>
      </w:r>
      <w:r w:rsidR="002046EB">
        <w:rPr>
          <w:rFonts w:ascii="IRMitra" w:hAnsi="IRMitra" w:cs="IRMitra" w:hint="cs"/>
          <w:color w:val="000000" w:themeColor="text1"/>
          <w:sz w:val="28"/>
          <w:rtl/>
        </w:rPr>
        <w:t>شد و در روایت هیچ اشاره</w:t>
      </w:r>
      <w:r w:rsidR="002046EB">
        <w:rPr>
          <w:rFonts w:ascii="IRMitra" w:hAnsi="IRMitra" w:cs="IRMitra"/>
          <w:color w:val="000000" w:themeColor="text1"/>
          <w:sz w:val="28"/>
          <w:rtl/>
        </w:rPr>
        <w:softHyphen/>
      </w:r>
      <w:r w:rsidR="002046EB">
        <w:rPr>
          <w:rFonts w:ascii="IRMitra" w:hAnsi="IRMitra" w:cs="IRMitra" w:hint="cs"/>
          <w:color w:val="000000" w:themeColor="text1"/>
          <w:sz w:val="28"/>
          <w:rtl/>
        </w:rPr>
        <w:t>ای به اجازه ارباب زکات نشده است و چون بیع صحیح شمرده شده است می</w:t>
      </w:r>
      <w:r w:rsidR="002046EB">
        <w:rPr>
          <w:rFonts w:ascii="IRMitra" w:hAnsi="IRMitra" w:cs="IRMitra"/>
          <w:color w:val="000000" w:themeColor="text1"/>
          <w:sz w:val="28"/>
          <w:rtl/>
        </w:rPr>
        <w:softHyphen/>
      </w:r>
      <w:r w:rsidR="002046EB">
        <w:rPr>
          <w:rFonts w:ascii="IRMitra" w:hAnsi="IRMitra" w:cs="IRMitra"/>
          <w:color w:val="000000" w:themeColor="text1"/>
          <w:sz w:val="28"/>
          <w:rtl/>
        </w:rPr>
        <w:softHyphen/>
      </w:r>
      <w:r w:rsidR="002046EB">
        <w:rPr>
          <w:rFonts w:ascii="IRMitra" w:hAnsi="IRMitra" w:cs="IRMitra" w:hint="cs"/>
          <w:color w:val="000000" w:themeColor="text1"/>
          <w:sz w:val="28"/>
          <w:rtl/>
        </w:rPr>
        <w:t>توان گفت که ارباب زکات صرفا در آن مال حقی داشته</w:t>
      </w:r>
      <w:r w:rsidR="002046EB">
        <w:rPr>
          <w:rFonts w:ascii="IRMitra" w:hAnsi="IRMitra" w:cs="IRMitra"/>
          <w:color w:val="000000" w:themeColor="text1"/>
          <w:sz w:val="28"/>
          <w:rtl/>
        </w:rPr>
        <w:softHyphen/>
      </w:r>
      <w:r w:rsidR="002046EB">
        <w:rPr>
          <w:rFonts w:ascii="IRMitra" w:hAnsi="IRMitra" w:cs="IRMitra" w:hint="cs"/>
          <w:color w:val="000000" w:themeColor="text1"/>
          <w:sz w:val="28"/>
          <w:rtl/>
        </w:rPr>
        <w:t xml:space="preserve">اند. </w:t>
      </w:r>
      <w:r>
        <w:rPr>
          <w:rFonts w:ascii="IRMitra" w:hAnsi="IRMitra" w:cs="IRMitra" w:hint="cs"/>
          <w:color w:val="000000" w:themeColor="text1"/>
          <w:sz w:val="28"/>
          <w:rtl/>
        </w:rPr>
        <w:t xml:space="preserve">بحث دیگری مطرح است که </w:t>
      </w:r>
      <w:r w:rsidR="002046EB">
        <w:rPr>
          <w:rFonts w:ascii="IRMitra" w:hAnsi="IRMitra" w:cs="IRMitra" w:hint="cs"/>
          <w:color w:val="000000" w:themeColor="text1"/>
          <w:sz w:val="28"/>
          <w:rtl/>
        </w:rPr>
        <w:t>خرید و فروش</w:t>
      </w:r>
      <w:r>
        <w:rPr>
          <w:rFonts w:ascii="IRMitra" w:hAnsi="IRMitra" w:cs="IRMitra" w:hint="cs"/>
          <w:color w:val="000000" w:themeColor="text1"/>
          <w:sz w:val="28"/>
          <w:rtl/>
        </w:rPr>
        <w:t xml:space="preserve"> مالی که متعلق حق غیر است </w:t>
      </w:r>
      <w:r w:rsidR="002046EB">
        <w:rPr>
          <w:rFonts w:ascii="IRMitra" w:hAnsi="IRMitra" w:cs="IRMitra" w:hint="cs"/>
          <w:color w:val="000000" w:themeColor="text1"/>
          <w:sz w:val="28"/>
          <w:rtl/>
        </w:rPr>
        <w:t>صحیح است یا خیر؟ بنا بر این روایت خرید و فروش همچنین مالی صحیح است.</w:t>
      </w:r>
    </w:p>
    <w:p w14:paraId="53CB94AB" w14:textId="77777777" w:rsidR="00F81BEC" w:rsidRDefault="00AC42B8" w:rsidP="00C91021">
      <w:pPr>
        <w:jc w:val="left"/>
        <w:rPr>
          <w:rFonts w:ascii="IRMitra" w:hAnsi="IRMitra" w:cs="IRMitra"/>
          <w:rtl/>
          <w:lang w:bidi="ar"/>
        </w:rPr>
      </w:pPr>
      <w:r>
        <w:rPr>
          <w:rFonts w:ascii="IRMitra" w:hAnsi="IRMitra" w:cs="IRMitra" w:hint="cs"/>
          <w:rtl/>
          <w:lang w:bidi="ar"/>
        </w:rPr>
        <w:t>شیخ طوسی عبارتی دارند که خرید وفروش اجناسی که بدان زکات تعلق گرفته است را به نحو فضولی می</w:t>
      </w:r>
      <w:r>
        <w:rPr>
          <w:rFonts w:ascii="IRMitra" w:hAnsi="IRMitra" w:cs="IRMitra"/>
          <w:rtl/>
          <w:lang w:bidi="ar"/>
        </w:rPr>
        <w:softHyphen/>
      </w:r>
      <w:r>
        <w:rPr>
          <w:rFonts w:ascii="IRMitra" w:hAnsi="IRMitra" w:cs="IRMitra" w:hint="cs"/>
          <w:rtl/>
          <w:lang w:bidi="ar"/>
        </w:rPr>
        <w:t xml:space="preserve">داند. ایشان در فروش اجناسی که متعلق زکات قرار گرفته است </w:t>
      </w:r>
      <w:r w:rsidR="001418E6">
        <w:rPr>
          <w:rFonts w:ascii="IRMitra" w:hAnsi="IRMitra" w:cs="IRMitra" w:hint="cs"/>
          <w:rtl/>
          <w:lang w:bidi="ar"/>
        </w:rPr>
        <w:t>گفته است که اگر بائع از خارج از آن مال</w:t>
      </w:r>
      <w:r w:rsidR="0023037B">
        <w:rPr>
          <w:rFonts w:ascii="IRMitra" w:hAnsi="IRMitra" w:cs="IRMitra" w:hint="cs"/>
          <w:rtl/>
        </w:rPr>
        <w:t>،</w:t>
      </w:r>
      <w:r w:rsidR="001418E6">
        <w:rPr>
          <w:rFonts w:ascii="IRMitra" w:hAnsi="IRMitra" w:cs="IRMitra" w:hint="cs"/>
          <w:rtl/>
          <w:lang w:bidi="ar"/>
        </w:rPr>
        <w:t xml:space="preserve"> زکات را پرداخت کند مالک آن مال می</w:t>
      </w:r>
      <w:r w:rsidR="001418E6">
        <w:rPr>
          <w:rFonts w:ascii="IRMitra" w:hAnsi="IRMitra" w:cs="IRMitra"/>
          <w:rtl/>
          <w:lang w:bidi="ar"/>
        </w:rPr>
        <w:softHyphen/>
      </w:r>
      <w:r w:rsidR="001418E6">
        <w:rPr>
          <w:rFonts w:ascii="IRMitra" w:hAnsi="IRMitra" w:cs="IRMitra" w:hint="cs"/>
          <w:rtl/>
          <w:lang w:bidi="ar"/>
        </w:rPr>
        <w:t>شود و از مصادیق «من باع شیئا ثم ملک» است. در واقع این مطلب را می</w:t>
      </w:r>
      <w:r w:rsidR="001418E6">
        <w:rPr>
          <w:rFonts w:ascii="IRMitra" w:hAnsi="IRMitra" w:cs="IRMitra"/>
          <w:rtl/>
          <w:lang w:bidi="ar"/>
        </w:rPr>
        <w:softHyphen/>
      </w:r>
      <w:r w:rsidR="001418E6">
        <w:rPr>
          <w:rFonts w:ascii="IRMitra" w:hAnsi="IRMitra" w:cs="IRMitra" w:hint="cs"/>
          <w:rtl/>
          <w:lang w:bidi="ar"/>
        </w:rPr>
        <w:t>خواهد بیان کند که بائع مالک آن قسمت که متعلق زکات است نبوده است و هنگامی که از خارج قیمت آن را پرداخت کرد در آن هنگام مالک می</w:t>
      </w:r>
      <w:r w:rsidR="001418E6">
        <w:rPr>
          <w:rFonts w:ascii="IRMitra" w:hAnsi="IRMitra" w:cs="IRMitra"/>
          <w:rtl/>
          <w:lang w:bidi="ar"/>
        </w:rPr>
        <w:softHyphen/>
      </w:r>
      <w:r w:rsidR="001418E6">
        <w:rPr>
          <w:rFonts w:ascii="IRMitra" w:hAnsi="IRMitra" w:cs="IRMitra" w:hint="cs"/>
          <w:rtl/>
          <w:lang w:bidi="ar"/>
        </w:rPr>
        <w:t>شود و بیعی که انجام شده است تصحیح می</w:t>
      </w:r>
      <w:r w:rsidR="001418E6">
        <w:rPr>
          <w:rFonts w:ascii="IRMitra" w:hAnsi="IRMitra" w:cs="IRMitra"/>
          <w:rtl/>
          <w:lang w:bidi="ar"/>
        </w:rPr>
        <w:softHyphen/>
      </w:r>
      <w:r w:rsidR="001418E6">
        <w:rPr>
          <w:rFonts w:ascii="IRMitra" w:hAnsi="IRMitra" w:cs="IRMitra" w:hint="cs"/>
          <w:rtl/>
          <w:lang w:bidi="ar"/>
        </w:rPr>
        <w:t>گردد.</w:t>
      </w:r>
    </w:p>
    <w:p w14:paraId="4413502B" w14:textId="77777777" w:rsidR="001418E6" w:rsidRDefault="001418E6" w:rsidP="001418E6">
      <w:pPr>
        <w:spacing w:after="240"/>
        <w:jc w:val="left"/>
        <w:rPr>
          <w:rFonts w:ascii="IRMitra" w:hAnsi="IRMitra" w:cs="IRMitra"/>
          <w:rtl/>
          <w:lang w:bidi="ar"/>
        </w:rPr>
      </w:pPr>
      <w:r>
        <w:rPr>
          <w:rFonts w:ascii="IRMitra" w:hAnsi="IRMitra" w:cs="IRMitra" w:hint="cs"/>
          <w:rtl/>
          <w:lang w:bidi="ar"/>
        </w:rPr>
        <w:t>عبارات شیخ طوسی در جلسه 67</w:t>
      </w:r>
      <w:r w:rsidR="0023037B">
        <w:rPr>
          <w:rFonts w:ascii="IRMitra" w:hAnsi="IRMitra" w:cs="IRMitra" w:hint="cs"/>
          <w:rtl/>
          <w:lang w:bidi="ar"/>
        </w:rPr>
        <w:t>سال 1402</w:t>
      </w:r>
      <w:r>
        <w:rPr>
          <w:rFonts w:ascii="IRMitra" w:hAnsi="IRMitra" w:cs="IRMitra" w:hint="cs"/>
          <w:rtl/>
          <w:lang w:bidi="ar"/>
        </w:rPr>
        <w:t xml:space="preserve"> مورد بررسی قرار گرفته است بعضی از عبارات شیخ با فضولی بودن سازگار است و بعضی دیگر با مفاد صحیح عبدالرحمان بن ابی</w:t>
      </w:r>
      <w:r>
        <w:rPr>
          <w:rFonts w:ascii="IRMitra" w:hAnsi="IRMitra" w:cs="IRMitra"/>
          <w:rtl/>
          <w:lang w:bidi="ar"/>
        </w:rPr>
        <w:softHyphen/>
      </w:r>
      <w:r>
        <w:rPr>
          <w:rFonts w:ascii="IRMitra" w:hAnsi="IRMitra" w:cs="IRMitra" w:hint="cs"/>
          <w:rtl/>
          <w:lang w:bidi="ar"/>
        </w:rPr>
        <w:t>عبدالله که بیع را فضولی ندانسته سازگار است. در ادامه به خاطر بعضی فوائد ما به ذکر مجدد آن می</w:t>
      </w:r>
      <w:r>
        <w:rPr>
          <w:rFonts w:ascii="IRMitra" w:hAnsi="IRMitra" w:cs="IRMitra"/>
          <w:rtl/>
          <w:lang w:bidi="ar"/>
        </w:rPr>
        <w:softHyphen/>
      </w:r>
      <w:r>
        <w:rPr>
          <w:rFonts w:ascii="IRMitra" w:hAnsi="IRMitra" w:cs="IRMitra" w:hint="cs"/>
          <w:rtl/>
          <w:lang w:bidi="ar"/>
        </w:rPr>
        <w:t>پردازیم. عبارتی که بیانگر فضولی بودن است از این قرار است:</w:t>
      </w:r>
    </w:p>
    <w:p w14:paraId="33F7589D" w14:textId="77777777" w:rsidR="001418E6" w:rsidRDefault="001418E6" w:rsidP="001418E6">
      <w:pPr>
        <w:ind w:left="720"/>
        <w:jc w:val="left"/>
        <w:rPr>
          <w:rFonts w:ascii="IRMitra" w:hAnsi="IRMitra" w:cs="IRMitra"/>
          <w:color w:val="00B0F0"/>
          <w:rtl/>
          <w:lang w:bidi="ar"/>
        </w:rPr>
      </w:pPr>
      <w:r w:rsidRPr="001418E6">
        <w:rPr>
          <w:rFonts w:ascii="IRMitra" w:hAnsi="IRMitra" w:cs="IRMitra"/>
          <w:color w:val="00B0F0"/>
          <w:rtl/>
          <w:lang w:bidi="ar-SA"/>
        </w:rPr>
        <w:t>من كان عنده نصاب من مال فحال عليه الحول، و وجبت الزكاة فباع رب المال النصاب كله فقد باع ما يملك و ما لا يملك من حق المساكين لأنا قد بينا أن الحق يتعلق بالعين لا بالذمة</w:t>
      </w:r>
      <w:r w:rsidR="008053B3" w:rsidRPr="008053B3">
        <w:rPr>
          <w:rFonts w:ascii="IRMitra" w:hAnsi="IRMitra" w:cs="IRMitra" w:hint="cs"/>
          <w:color w:val="000000" w:themeColor="text1"/>
          <w:rtl/>
          <w:lang w:bidi="ar-SA"/>
        </w:rPr>
        <w:t>{</w:t>
      </w:r>
      <w:r w:rsidR="008053B3">
        <w:rPr>
          <w:rFonts w:ascii="IRMitra" w:hAnsi="IRMitra" w:cs="IRMitra" w:hint="cs"/>
          <w:color w:val="000000" w:themeColor="text1"/>
          <w:rtl/>
          <w:lang w:bidi="ar-SA"/>
        </w:rPr>
        <w:t xml:space="preserve"> این عبارت شاید نشان دهنده این باشد که حق مستحقین در مال </w:t>
      </w:r>
      <w:r w:rsidR="008053B3">
        <w:rPr>
          <w:rFonts w:ascii="IRMitra" w:hAnsi="IRMitra" w:cs="IRMitra" w:hint="cs"/>
          <w:color w:val="000000" w:themeColor="text1"/>
          <w:rtl/>
          <w:lang w:bidi="ar-SA"/>
        </w:rPr>
        <w:lastRenderedPageBreak/>
        <w:t>به صورت ملکی است ولی به نظر می</w:t>
      </w:r>
      <w:r w:rsidR="008053B3">
        <w:rPr>
          <w:rFonts w:ascii="IRMitra" w:hAnsi="IRMitra" w:cs="IRMitra"/>
          <w:color w:val="000000" w:themeColor="text1"/>
          <w:rtl/>
          <w:lang w:bidi="ar-SA"/>
        </w:rPr>
        <w:softHyphen/>
      </w:r>
      <w:r w:rsidR="008053B3">
        <w:rPr>
          <w:rFonts w:ascii="IRMitra" w:hAnsi="IRMitra" w:cs="IRMitra" w:hint="cs"/>
          <w:color w:val="000000" w:themeColor="text1"/>
          <w:rtl/>
          <w:lang w:bidi="ar-SA"/>
        </w:rPr>
        <w:t xml:space="preserve">رسد </w:t>
      </w:r>
      <w:r w:rsidR="008053B3" w:rsidRPr="008053B3">
        <w:rPr>
          <w:rFonts w:ascii="IRMitra" w:hAnsi="IRMitra" w:cs="IRMitra" w:hint="cs"/>
          <w:color w:val="000000" w:themeColor="text1"/>
          <w:rtl/>
          <w:lang w:bidi="ar-SA"/>
        </w:rPr>
        <w:t>شیخ طوسی در مقام بیان این مطلب نیست که تعلق به عین به صورت ملکی است یا صرفا حق است</w:t>
      </w:r>
      <w:r w:rsidR="008053B3">
        <w:rPr>
          <w:rFonts w:ascii="IRMitra" w:hAnsi="IRMitra" w:cs="IRMitra" w:hint="cs"/>
          <w:color w:val="000000" w:themeColor="text1"/>
          <w:rtl/>
          <w:lang w:bidi="ar-SA"/>
        </w:rPr>
        <w:t xml:space="preserve"> و به نظر می</w:t>
      </w:r>
      <w:r w:rsidR="008053B3">
        <w:rPr>
          <w:rFonts w:ascii="IRMitra" w:hAnsi="IRMitra" w:cs="IRMitra"/>
          <w:color w:val="000000" w:themeColor="text1"/>
          <w:rtl/>
          <w:lang w:bidi="ar-SA"/>
        </w:rPr>
        <w:softHyphen/>
      </w:r>
      <w:r w:rsidR="008053B3">
        <w:rPr>
          <w:rFonts w:ascii="IRMitra" w:hAnsi="IRMitra" w:cs="IRMitra" w:hint="cs"/>
          <w:color w:val="000000" w:themeColor="text1"/>
          <w:rtl/>
          <w:lang w:bidi="ar-SA"/>
        </w:rPr>
        <w:t>رسد فارغ از آن مساله بحث خود را پیش می</w:t>
      </w:r>
      <w:r w:rsidR="008053B3">
        <w:rPr>
          <w:rFonts w:ascii="IRMitra" w:hAnsi="IRMitra" w:cs="IRMitra"/>
          <w:color w:val="000000" w:themeColor="text1"/>
          <w:rtl/>
          <w:lang w:bidi="ar-SA"/>
        </w:rPr>
        <w:softHyphen/>
      </w:r>
      <w:r w:rsidR="008053B3">
        <w:rPr>
          <w:rFonts w:ascii="IRMitra" w:hAnsi="IRMitra" w:cs="IRMitra" w:hint="cs"/>
          <w:color w:val="000000" w:themeColor="text1"/>
          <w:rtl/>
          <w:lang w:bidi="ar-SA"/>
        </w:rPr>
        <w:t xml:space="preserve">برد </w:t>
      </w:r>
      <w:r w:rsidR="008053B3" w:rsidRPr="008053B3">
        <w:rPr>
          <w:rFonts w:ascii="IRMitra" w:hAnsi="IRMitra" w:cs="IRMitra" w:hint="cs"/>
          <w:color w:val="000000" w:themeColor="text1"/>
          <w:rtl/>
          <w:lang w:bidi="ar-SA"/>
        </w:rPr>
        <w:t>}</w:t>
      </w:r>
      <w:r w:rsidRPr="001418E6">
        <w:rPr>
          <w:rFonts w:ascii="IRMitra" w:hAnsi="IRMitra" w:cs="IRMitra"/>
          <w:color w:val="000000" w:themeColor="text1"/>
          <w:rtl/>
          <w:lang w:bidi="ar-SA"/>
        </w:rPr>
        <w:t xml:space="preserve"> </w:t>
      </w:r>
      <w:r w:rsidRPr="001418E6">
        <w:rPr>
          <w:rFonts w:ascii="IRMitra" w:hAnsi="IRMitra" w:cs="IRMitra"/>
          <w:color w:val="00B0F0"/>
          <w:rtl/>
          <w:lang w:bidi="ar-SA"/>
        </w:rPr>
        <w:t>فيكون العقد ماضيا فيما يملكه و فاسدا فيما لا يملكه</w:t>
      </w:r>
      <w:r w:rsidR="008053B3" w:rsidRPr="008053B3">
        <w:rPr>
          <w:rFonts w:ascii="IRMitra" w:hAnsi="IRMitra" w:cs="IRMitra" w:hint="cs"/>
          <w:color w:val="000000" w:themeColor="text1"/>
          <w:sz w:val="28"/>
          <w:rtl/>
        </w:rPr>
        <w:t xml:space="preserve"> </w:t>
      </w:r>
      <w:r w:rsidR="008053B3">
        <w:rPr>
          <w:rFonts w:ascii="IRMitra" w:hAnsi="IRMitra" w:cs="IRMitra" w:hint="cs"/>
          <w:color w:val="000000" w:themeColor="text1"/>
          <w:sz w:val="28"/>
          <w:rtl/>
        </w:rPr>
        <w:t>{</w:t>
      </w:r>
      <w:r w:rsidR="008053B3" w:rsidRPr="006135C2">
        <w:rPr>
          <w:rFonts w:ascii="IRMitra" w:hAnsi="IRMitra" w:cs="IRMitra" w:hint="cs"/>
          <w:color w:val="000000" w:themeColor="text1"/>
          <w:sz w:val="28"/>
          <w:rtl/>
        </w:rPr>
        <w:t>این فاسداً فیما لایملک</w:t>
      </w:r>
      <w:r w:rsidR="008053B3">
        <w:rPr>
          <w:rFonts w:ascii="IRMitra" w:hAnsi="IRMitra" w:cs="IRMitra" w:hint="cs"/>
          <w:color w:val="000000" w:themeColor="text1"/>
          <w:sz w:val="28"/>
          <w:rtl/>
        </w:rPr>
        <w:t xml:space="preserve"> یعنی فضولی است}</w:t>
      </w:r>
      <w:r w:rsidRPr="001418E6">
        <w:rPr>
          <w:rFonts w:ascii="IRMitra" w:hAnsi="IRMitra" w:cs="IRMitra"/>
          <w:color w:val="00B0F0"/>
          <w:rtl/>
          <w:lang w:bidi="ar-SA"/>
        </w:rPr>
        <w:t xml:space="preserve"> فإن أقام عوضا للمساكين من غيره مضى البيع صحيحا </w:t>
      </w:r>
      <w:r w:rsidR="008053B3" w:rsidRPr="008053B3">
        <w:rPr>
          <w:rFonts w:ascii="IRMitra" w:hAnsi="IRMitra" w:cs="IRMitra" w:hint="cs"/>
          <w:color w:val="000000" w:themeColor="text1"/>
          <w:sz w:val="28"/>
          <w:rtl/>
        </w:rPr>
        <w:t>{اگر زکات از مال دیگری پرداخت شود بیع تصحیح می</w:t>
      </w:r>
      <w:r w:rsidR="008053B3" w:rsidRPr="008053B3">
        <w:rPr>
          <w:rFonts w:ascii="IRMitra" w:hAnsi="IRMitra" w:cs="IRMitra"/>
          <w:color w:val="000000" w:themeColor="text1"/>
          <w:sz w:val="28"/>
          <w:rtl/>
        </w:rPr>
        <w:softHyphen/>
      </w:r>
      <w:r w:rsidR="008053B3" w:rsidRPr="008053B3">
        <w:rPr>
          <w:rFonts w:ascii="IRMitra" w:hAnsi="IRMitra" w:cs="IRMitra" w:hint="cs"/>
          <w:color w:val="000000" w:themeColor="text1"/>
          <w:sz w:val="28"/>
          <w:rtl/>
        </w:rPr>
        <w:t xml:space="preserve">گردد و از باب </w:t>
      </w:r>
      <w:r w:rsidR="008053B3">
        <w:rPr>
          <w:rFonts w:ascii="IRMitra" w:hAnsi="IRMitra" w:cs="IRMitra" w:hint="cs"/>
          <w:color w:val="000000" w:themeColor="text1"/>
          <w:sz w:val="28"/>
          <w:rtl/>
        </w:rPr>
        <w:t>«</w:t>
      </w:r>
      <w:r w:rsidR="008053B3" w:rsidRPr="008053B3">
        <w:rPr>
          <w:rFonts w:ascii="IRMitra" w:hAnsi="IRMitra" w:cs="IRMitra" w:hint="cs"/>
          <w:color w:val="000000" w:themeColor="text1"/>
          <w:sz w:val="28"/>
          <w:rtl/>
        </w:rPr>
        <w:t>من باع شیئا ثم ملک</w:t>
      </w:r>
      <w:r w:rsidR="008053B3">
        <w:rPr>
          <w:rFonts w:ascii="IRMitra" w:hAnsi="IRMitra" w:cs="IRMitra" w:hint="cs"/>
          <w:color w:val="000000" w:themeColor="text1"/>
          <w:sz w:val="28"/>
          <w:rtl/>
        </w:rPr>
        <w:t>»</w:t>
      </w:r>
      <w:r w:rsidR="008053B3" w:rsidRPr="008053B3">
        <w:rPr>
          <w:rFonts w:ascii="IRMitra" w:hAnsi="IRMitra" w:cs="IRMitra" w:hint="cs"/>
          <w:color w:val="000000" w:themeColor="text1"/>
          <w:sz w:val="28"/>
          <w:rtl/>
        </w:rPr>
        <w:t xml:space="preserve"> است یا اگر بحث حق باشد می</w:t>
      </w:r>
      <w:r w:rsidR="008053B3" w:rsidRPr="008053B3">
        <w:rPr>
          <w:rFonts w:ascii="IRMitra" w:hAnsi="IRMitra" w:cs="IRMitra"/>
          <w:color w:val="000000" w:themeColor="text1"/>
          <w:sz w:val="28"/>
          <w:rtl/>
        </w:rPr>
        <w:softHyphen/>
      </w:r>
      <w:r w:rsidR="008053B3" w:rsidRPr="008053B3">
        <w:rPr>
          <w:rFonts w:ascii="IRMitra" w:hAnsi="IRMitra" w:cs="IRMitra" w:hint="cs"/>
          <w:color w:val="000000" w:themeColor="text1"/>
          <w:sz w:val="28"/>
          <w:rtl/>
        </w:rPr>
        <w:t>توان گفت از باب «</w:t>
      </w:r>
      <w:r w:rsidR="008053B3" w:rsidRPr="006135C2">
        <w:rPr>
          <w:rFonts w:ascii="IRMitra" w:hAnsi="IRMitra" w:cs="IRMitra" w:hint="cs"/>
          <w:color w:val="000000" w:themeColor="text1"/>
          <w:sz w:val="28"/>
          <w:rtl/>
        </w:rPr>
        <w:t>من باع شیئاً متعلقاً لحق الغیر ثم اخرج حق الغیر عن ذلک المال</w:t>
      </w:r>
      <w:r w:rsidR="008053B3">
        <w:rPr>
          <w:rFonts w:ascii="IRMitra" w:hAnsi="IRMitra" w:cs="IRMitra" w:hint="cs"/>
          <w:color w:val="000000" w:themeColor="text1"/>
          <w:sz w:val="28"/>
          <w:rtl/>
        </w:rPr>
        <w:t>، ثم ملک</w:t>
      </w:r>
      <w:r w:rsidR="008053B3" w:rsidRPr="008053B3">
        <w:rPr>
          <w:rFonts w:ascii="IRMitra" w:hAnsi="IRMitra" w:cs="IRMitra" w:hint="cs"/>
          <w:color w:val="000000" w:themeColor="text1"/>
          <w:sz w:val="28"/>
          <w:rtl/>
        </w:rPr>
        <w:t>»</w:t>
      </w:r>
      <w:r w:rsidR="008053B3">
        <w:rPr>
          <w:rFonts w:ascii="IRMitra" w:hAnsi="IRMitra" w:cs="IRMitra" w:hint="cs"/>
          <w:color w:val="000000" w:themeColor="text1"/>
          <w:sz w:val="28"/>
          <w:rtl/>
        </w:rPr>
        <w:t xml:space="preserve"> است.</w:t>
      </w:r>
      <w:r w:rsidR="008053B3" w:rsidRPr="008053B3">
        <w:rPr>
          <w:rFonts w:ascii="IRMitra" w:hAnsi="IRMitra" w:cs="IRMitra" w:hint="cs"/>
          <w:color w:val="000000" w:themeColor="text1"/>
          <w:sz w:val="28"/>
          <w:rtl/>
        </w:rPr>
        <w:t>}</w:t>
      </w:r>
      <w:r w:rsidRPr="001418E6">
        <w:rPr>
          <w:rFonts w:ascii="IRMitra" w:hAnsi="IRMitra" w:cs="IRMitra"/>
          <w:color w:val="00B0F0"/>
          <w:rtl/>
          <w:lang w:bidi="ar-SA"/>
        </w:rPr>
        <w:t>لأن له أن يقيم حق المساكين من غير ذلك المال و إن لم يقم كان للمشترى رد المال بالعيب لأنه باع ما لا يملك و ليس يمكنه مقاسمة المساكين</w:t>
      </w:r>
      <w:r w:rsidRPr="008053B3">
        <w:rPr>
          <w:rFonts w:ascii="IRMitra" w:hAnsi="IRMitra" w:cs="IRMitra"/>
          <w:color w:val="00B0F0"/>
          <w:rtl/>
          <w:lang w:bidi="ar"/>
        </w:rPr>
        <w:t xml:space="preserve"> </w:t>
      </w:r>
      <w:r w:rsidRPr="008053B3">
        <w:rPr>
          <w:rFonts w:ascii="IRMitra" w:hAnsi="IRMitra" w:cs="IRMitra"/>
          <w:color w:val="00B0F0"/>
          <w:vertAlign w:val="superscript"/>
          <w:rtl/>
          <w:lang w:bidi="ar"/>
        </w:rPr>
        <w:footnoteReference w:id="4"/>
      </w:r>
    </w:p>
    <w:p w14:paraId="330F5474" w14:textId="77777777" w:rsidR="008053B3" w:rsidRDefault="0023037B" w:rsidP="008053B3">
      <w:pPr>
        <w:ind w:firstLine="0"/>
        <w:jc w:val="left"/>
        <w:rPr>
          <w:rFonts w:ascii="IRMitra" w:hAnsi="IRMitra" w:cs="IRMitra"/>
          <w:color w:val="000000" w:themeColor="text1"/>
          <w:sz w:val="28"/>
          <w:rtl/>
        </w:rPr>
      </w:pPr>
      <w:r>
        <w:rPr>
          <w:rFonts w:ascii="IRMitra" w:hAnsi="IRMitra" w:cs="IRMitra" w:hint="cs"/>
          <w:color w:val="000000" w:themeColor="text1"/>
          <w:sz w:val="28"/>
          <w:rtl/>
        </w:rPr>
        <w:t>شیخ</w:t>
      </w:r>
      <w:r w:rsidR="008053B3">
        <w:rPr>
          <w:rFonts w:ascii="IRMitra" w:hAnsi="IRMitra" w:cs="IRMitra" w:hint="cs"/>
          <w:color w:val="000000" w:themeColor="text1"/>
          <w:sz w:val="28"/>
          <w:rtl/>
        </w:rPr>
        <w:t xml:space="preserve"> عبارت </w:t>
      </w:r>
      <w:r w:rsidR="008053B3" w:rsidRPr="00C7725B">
        <w:rPr>
          <w:rFonts w:ascii="IRMitra" w:hAnsi="IRMitra" w:cs="IRMitra" w:hint="cs"/>
          <w:color w:val="000000" w:themeColor="text1"/>
          <w:sz w:val="28"/>
          <w:rtl/>
        </w:rPr>
        <w:t>دیگری دارد که از آن استفاده می شود که این</w:t>
      </w:r>
      <w:r w:rsidR="008053B3">
        <w:rPr>
          <w:rFonts w:ascii="IRMitra" w:hAnsi="IRMitra" w:cs="IRMitra" w:hint="cs"/>
          <w:color w:val="000000" w:themeColor="text1"/>
          <w:sz w:val="28"/>
          <w:rtl/>
        </w:rPr>
        <w:t xml:space="preserve"> معامله فضولی نیست</w:t>
      </w:r>
      <w:r>
        <w:rPr>
          <w:rFonts w:ascii="IRMitra" w:hAnsi="IRMitra" w:cs="IRMitra" w:hint="cs"/>
          <w:color w:val="000000" w:themeColor="text1"/>
          <w:sz w:val="28"/>
          <w:rtl/>
        </w:rPr>
        <w:t xml:space="preserve"> و</w:t>
      </w:r>
      <w:r w:rsidR="008053B3">
        <w:rPr>
          <w:rFonts w:ascii="IRMitra" w:hAnsi="IRMitra" w:cs="IRMitra" w:hint="cs"/>
          <w:color w:val="000000" w:themeColor="text1"/>
          <w:sz w:val="28"/>
          <w:rtl/>
        </w:rPr>
        <w:t xml:space="preserve"> شبیه همین عبارت صحیحه عبدالرحمان بن ابی عبدالله است. در آن عبارت بیان می</w:t>
      </w:r>
      <w:r w:rsidR="008053B3">
        <w:rPr>
          <w:rFonts w:ascii="IRMitra" w:hAnsi="IRMitra" w:cs="IRMitra"/>
          <w:color w:val="000000" w:themeColor="text1"/>
          <w:sz w:val="28"/>
          <w:rtl/>
        </w:rPr>
        <w:softHyphen/>
      </w:r>
      <w:r w:rsidR="008053B3">
        <w:rPr>
          <w:rFonts w:ascii="IRMitra" w:hAnsi="IRMitra" w:cs="IRMitra" w:hint="cs"/>
          <w:color w:val="000000" w:themeColor="text1"/>
          <w:sz w:val="28"/>
          <w:rtl/>
        </w:rPr>
        <w:t>شود که معامله صحیح است ولی همچنان که قبل از معامله این عین زکوی «مستحقاً للغیر» بوده است بعد از فروش آن مال به همان وصف به ملک مشتری در می</w:t>
      </w:r>
      <w:r w:rsidR="008053B3">
        <w:rPr>
          <w:rFonts w:ascii="IRMitra" w:hAnsi="IRMitra" w:cs="IRMitra"/>
          <w:color w:val="000000" w:themeColor="text1"/>
          <w:sz w:val="28"/>
          <w:rtl/>
        </w:rPr>
        <w:softHyphen/>
      </w:r>
      <w:r w:rsidR="008053B3">
        <w:rPr>
          <w:rFonts w:ascii="IRMitra" w:hAnsi="IRMitra" w:cs="IRMitra" w:hint="cs"/>
          <w:color w:val="000000" w:themeColor="text1"/>
          <w:sz w:val="28"/>
          <w:rtl/>
        </w:rPr>
        <w:t>آید، و در حالی که  «مستحقاً لاهل الزکاة» است ملک مشتری می شود.</w:t>
      </w:r>
      <w:r w:rsidR="006A7558">
        <w:rPr>
          <w:rFonts w:ascii="IRMitra" w:hAnsi="IRMitra" w:cs="IRMitra" w:hint="cs"/>
          <w:color w:val="000000" w:themeColor="text1"/>
          <w:sz w:val="28"/>
          <w:rtl/>
        </w:rPr>
        <w:t xml:space="preserve"> عبارت شیخ طوسی اینچنین است:</w:t>
      </w:r>
    </w:p>
    <w:p w14:paraId="6E27C2AD" w14:textId="77777777" w:rsidR="006A7558" w:rsidRDefault="006A7558" w:rsidP="006A7558">
      <w:pPr>
        <w:ind w:left="1440" w:firstLine="0"/>
        <w:jc w:val="left"/>
        <w:rPr>
          <w:rFonts w:ascii="IRMitra" w:hAnsi="IRMitra" w:cs="IRMitra"/>
          <w:color w:val="000000" w:themeColor="text1"/>
          <w:sz w:val="28"/>
          <w:rtl/>
          <w:lang w:bidi="ar"/>
        </w:rPr>
      </w:pPr>
      <w:r w:rsidRPr="006A7558">
        <w:rPr>
          <w:rFonts w:ascii="IRMitra" w:hAnsi="IRMitra" w:cs="IRMitra"/>
          <w:color w:val="000000" w:themeColor="text1"/>
          <w:sz w:val="28"/>
          <w:rtl/>
        </w:rPr>
        <w:t>و متى بادل ما تجب الزكاة في عينه بما يجب الزكاة في عينه لم تخل المبادلة من أحد أمرين: إما أن يكون صحيحة أو فاسدة فإن كان صحيحة استأنف الحول من حين المبادلة. فإن أصاب بما بادل به عيبا لم يخل من أحد أمرين: إما أن يكون علم قبل وجوب الزكاة فيه أو بعد وجوبها. فإن علم بالعيب قبل وجوب الزكاة فيه مثل أن</w:t>
      </w:r>
      <w:r w:rsidRPr="006A7558">
        <w:rPr>
          <w:rFonts w:ascii="IRMitra" w:hAnsi="IRMitra" w:cs="IRMitra"/>
          <w:color w:val="000000" w:themeColor="text1"/>
          <w:sz w:val="28"/>
          <w:rtl/>
          <w:lang w:bidi="ar"/>
        </w:rPr>
        <w:t xml:space="preserve"> </w:t>
      </w:r>
      <w:r w:rsidRPr="006A7558">
        <w:rPr>
          <w:rFonts w:ascii="IRMitra" w:hAnsi="IRMitra" w:cs="IRMitra"/>
          <w:color w:val="000000" w:themeColor="text1"/>
          <w:sz w:val="28"/>
          <w:rtl/>
        </w:rPr>
        <w:t>مضى من حين المبادلة دون الحول كان له الرد بالعيب. فإذا أراد استأنف الحول من حين الرد لأن الرد بالعيب فسخ العقد في الحال و تجدد ملك في الوقت. فإذا كان بعد وجوب الزكاة فيه لم يخل من أحد أمرين فيه: إما أن يعلم قبل إخراج الزكاة منه أو بعد إخراجها. فإن كان قبل إخراج الزكاة منه لم يكن له رده بالعيب لأن المساكين قد استحقوا جزءا من المال على ما بيناه من أن الزكاة تتعلق بالمال لا بالذمة، و ليس له رد ما يتعلق حق الغير به</w:t>
      </w:r>
      <w:r>
        <w:rPr>
          <w:rFonts w:ascii="IRMitra" w:hAnsi="IRMitra" w:cs="IRMitra"/>
          <w:color w:val="000000" w:themeColor="text1"/>
          <w:sz w:val="28"/>
          <w:rtl/>
          <w:lang w:bidi="ar"/>
        </w:rPr>
        <w:t xml:space="preserve"> </w:t>
      </w:r>
      <w:r>
        <w:rPr>
          <w:rFonts w:ascii="IRMitra" w:hAnsi="IRMitra" w:cs="IRMitra" w:hint="cs"/>
          <w:color w:val="000000" w:themeColor="text1"/>
          <w:sz w:val="28"/>
          <w:rtl/>
          <w:lang w:bidi="ar"/>
        </w:rPr>
        <w:t>.</w:t>
      </w:r>
      <w:r w:rsidRPr="006A7558">
        <w:rPr>
          <w:rFonts w:ascii="IRMitra" w:hAnsi="IRMitra" w:cs="IRMitra"/>
          <w:color w:val="000000" w:themeColor="text1"/>
          <w:sz w:val="28"/>
          <w:vertAlign w:val="superscript"/>
          <w:rtl/>
          <w:lang w:bidi="ar"/>
        </w:rPr>
        <w:footnoteReference w:id="5"/>
      </w:r>
    </w:p>
    <w:p w14:paraId="06644D34" w14:textId="77777777" w:rsidR="005C1746" w:rsidRDefault="005C1746" w:rsidP="005C1746">
      <w:pPr>
        <w:rPr>
          <w:rFonts w:ascii="IRMitra" w:hAnsi="IRMitra" w:cs="IRMitra"/>
          <w:color w:val="000000" w:themeColor="text1"/>
          <w:sz w:val="28"/>
        </w:rPr>
      </w:pPr>
      <w:r>
        <w:rPr>
          <w:rFonts w:ascii="IRMitra" w:hAnsi="IRMitra" w:cs="IRMitra" w:hint="cs"/>
          <w:color w:val="000000" w:themeColor="text1"/>
          <w:sz w:val="28"/>
          <w:rtl/>
        </w:rPr>
        <w:t>علی ای تقدیر این مطلب باید توجه شود که یکی از بحثهای مهم در اینجا، همین روایت عبدالرحمان بن ابی عبدالله است که باید به آن توجه داشت، دیگر بحثهای تفصیلی در همان جلسات بیان شد و قصد تکرار آن نیست.</w:t>
      </w:r>
    </w:p>
    <w:p w14:paraId="50F27C29" w14:textId="77777777" w:rsidR="00561413" w:rsidRDefault="00561413" w:rsidP="0023037B">
      <w:pPr>
        <w:pStyle w:val="Heading1"/>
        <w:rPr>
          <w:rtl/>
        </w:rPr>
      </w:pPr>
      <w:bookmarkStart w:id="5" w:name="_Toc211197672"/>
      <w:r>
        <w:rPr>
          <w:rFonts w:hint="cs"/>
          <w:rtl/>
        </w:rPr>
        <w:t>ضمان زکات در صورت تلف</w:t>
      </w:r>
      <w:r>
        <w:rPr>
          <w:rtl/>
        </w:rPr>
        <w:softHyphen/>
      </w:r>
      <w:r>
        <w:rPr>
          <w:rFonts w:hint="cs"/>
          <w:rtl/>
        </w:rPr>
        <w:t>شدن</w:t>
      </w:r>
      <w:bookmarkEnd w:id="5"/>
    </w:p>
    <w:p w14:paraId="01921A8C" w14:textId="77777777" w:rsidR="00561413" w:rsidRDefault="00561413" w:rsidP="00D1716E">
      <w:pPr>
        <w:rPr>
          <w:rFonts w:ascii="IRMitra" w:hAnsi="IRMitra" w:cs="IRMitra"/>
          <w:color w:val="000000" w:themeColor="text1"/>
          <w:sz w:val="28"/>
          <w:rtl/>
        </w:rPr>
      </w:pPr>
      <w:r>
        <w:rPr>
          <w:rFonts w:ascii="IRMitra" w:hAnsi="IRMitra" w:cs="IRMitra" w:hint="cs"/>
          <w:color w:val="000000" w:themeColor="text1"/>
          <w:sz w:val="28"/>
          <w:rtl/>
        </w:rPr>
        <w:t>آنچه بیان شد در واقع دلیل سومی بود که صاحب مدارک مطرح کرده بودند. صاحب مدارک در دلیل چهارم خود مساله</w:t>
      </w:r>
      <w:r>
        <w:rPr>
          <w:rFonts w:ascii="IRMitra" w:hAnsi="IRMitra" w:cs="IRMitra"/>
          <w:color w:val="000000" w:themeColor="text1"/>
          <w:sz w:val="28"/>
          <w:rtl/>
        </w:rPr>
        <w:softHyphen/>
      </w:r>
      <w:r>
        <w:rPr>
          <w:rFonts w:ascii="IRMitra" w:hAnsi="IRMitra" w:cs="IRMitra" w:hint="cs"/>
          <w:color w:val="000000" w:themeColor="text1"/>
          <w:sz w:val="28"/>
          <w:rtl/>
        </w:rPr>
        <w:t>ای را به صورت پیش</w:t>
      </w:r>
      <w:r>
        <w:rPr>
          <w:rFonts w:ascii="IRMitra" w:hAnsi="IRMitra" w:cs="IRMitra"/>
          <w:color w:val="000000" w:themeColor="text1"/>
          <w:sz w:val="28"/>
          <w:rtl/>
        </w:rPr>
        <w:softHyphen/>
      </w:r>
      <w:r>
        <w:rPr>
          <w:rFonts w:ascii="IRMitra" w:hAnsi="IRMitra" w:cs="IRMitra" w:hint="cs"/>
          <w:color w:val="000000" w:themeColor="text1"/>
          <w:sz w:val="28"/>
          <w:rtl/>
        </w:rPr>
        <w:t>فرض می</w:t>
      </w:r>
      <w:r>
        <w:rPr>
          <w:rFonts w:ascii="IRMitra" w:hAnsi="IRMitra" w:cs="IRMitra"/>
          <w:color w:val="000000" w:themeColor="text1"/>
          <w:sz w:val="28"/>
          <w:rtl/>
        </w:rPr>
        <w:softHyphen/>
      </w:r>
      <w:r>
        <w:rPr>
          <w:rFonts w:ascii="IRMitra" w:hAnsi="IRMitra" w:cs="IRMitra" w:hint="cs"/>
          <w:color w:val="000000" w:themeColor="text1"/>
          <w:sz w:val="28"/>
          <w:rtl/>
        </w:rPr>
        <w:t>گیرند که به نظر ما نمی</w:t>
      </w:r>
      <w:r>
        <w:rPr>
          <w:rFonts w:ascii="IRMitra" w:hAnsi="IRMitra" w:cs="IRMitra"/>
          <w:color w:val="000000" w:themeColor="text1"/>
          <w:sz w:val="28"/>
          <w:rtl/>
        </w:rPr>
        <w:softHyphen/>
      </w:r>
      <w:r>
        <w:rPr>
          <w:rFonts w:ascii="IRMitra" w:hAnsi="IRMitra" w:cs="IRMitra" w:hint="cs"/>
          <w:color w:val="000000" w:themeColor="text1"/>
          <w:sz w:val="28"/>
          <w:rtl/>
        </w:rPr>
        <w:t>توان آن را مسلّم انگاشت و جای بررسی بیشتر دارد. آن پیش</w:t>
      </w:r>
      <w:r>
        <w:rPr>
          <w:rFonts w:ascii="IRMitra" w:hAnsi="IRMitra" w:cs="IRMitra"/>
          <w:color w:val="000000" w:themeColor="text1"/>
          <w:sz w:val="28"/>
          <w:rtl/>
        </w:rPr>
        <w:softHyphen/>
      </w:r>
      <w:r>
        <w:rPr>
          <w:rFonts w:ascii="IRMitra" w:hAnsi="IRMitra" w:cs="IRMitra" w:hint="cs"/>
          <w:color w:val="000000" w:themeColor="text1"/>
          <w:sz w:val="28"/>
          <w:rtl/>
        </w:rPr>
        <w:t>فرضی که صاحب مدارک مطرح کردند این است که اگر تمام یا بعضی از مال زکوی بدون افراط و تفریط تلف بشود مسلم است که در صورت تلف کل مال، زکات هم بالکل می رود و اگر بعضِ مال تلف شود زکات هم به همان نسبتی که از مال زکوی تلف شده زکات هم تقسیم می شود. برای مثال اگر ده تُن گندم داشتیم که یک تُن آن باید به عنوان پرداخت می</w:t>
      </w:r>
      <w:r>
        <w:rPr>
          <w:rFonts w:ascii="IRMitra" w:hAnsi="IRMitra" w:cs="IRMitra"/>
          <w:color w:val="000000" w:themeColor="text1"/>
          <w:sz w:val="28"/>
          <w:rtl/>
        </w:rPr>
        <w:softHyphen/>
      </w:r>
      <w:r>
        <w:rPr>
          <w:rFonts w:ascii="IRMitra" w:hAnsi="IRMitra" w:cs="IRMitra" w:hint="cs"/>
          <w:color w:val="000000" w:themeColor="text1"/>
          <w:sz w:val="28"/>
          <w:rtl/>
        </w:rPr>
        <w:t>گشت در این فرض اگر نیمی از آن تلف گردد، نیمی از زکات نیز کسر می</w:t>
      </w:r>
      <w:r>
        <w:rPr>
          <w:rFonts w:ascii="IRMitra" w:hAnsi="IRMitra" w:cs="IRMitra"/>
          <w:color w:val="000000" w:themeColor="text1"/>
          <w:sz w:val="28"/>
          <w:rtl/>
        </w:rPr>
        <w:softHyphen/>
      </w:r>
      <w:r>
        <w:rPr>
          <w:rFonts w:ascii="IRMitra" w:hAnsi="IRMitra" w:cs="IRMitra" w:hint="cs"/>
          <w:color w:val="000000" w:themeColor="text1"/>
          <w:sz w:val="28"/>
          <w:rtl/>
        </w:rPr>
        <w:t>گردد و باید نیم تُن از محصول به عنوان زکات پرداخت گردد. حاج آقا به صورت مفصل در این مساله بحث کرده</w:t>
      </w:r>
      <w:r>
        <w:rPr>
          <w:rFonts w:ascii="IRMitra" w:hAnsi="IRMitra" w:cs="IRMitra"/>
          <w:color w:val="000000" w:themeColor="text1"/>
          <w:sz w:val="28"/>
          <w:rtl/>
        </w:rPr>
        <w:softHyphen/>
      </w:r>
      <w:r>
        <w:rPr>
          <w:rFonts w:ascii="IRMitra" w:hAnsi="IRMitra" w:cs="IRMitra" w:hint="cs"/>
          <w:color w:val="000000" w:themeColor="text1"/>
          <w:sz w:val="28"/>
          <w:rtl/>
        </w:rPr>
        <w:t>اند و تشکیکات و نکاتی را بیان کرده</w:t>
      </w:r>
      <w:r>
        <w:rPr>
          <w:rFonts w:ascii="IRMitra" w:hAnsi="IRMitra" w:cs="IRMitra"/>
          <w:color w:val="000000" w:themeColor="text1"/>
          <w:sz w:val="28"/>
          <w:rtl/>
        </w:rPr>
        <w:softHyphen/>
      </w:r>
      <w:r>
        <w:rPr>
          <w:rFonts w:ascii="IRMitra" w:hAnsi="IRMitra" w:cs="IRMitra" w:hint="cs"/>
          <w:color w:val="000000" w:themeColor="text1"/>
          <w:sz w:val="28"/>
          <w:rtl/>
        </w:rPr>
        <w:t>اند. ما هم اشاره کردیم که قدر مسلم روایات این است که اگر مالک مال زکوی را عزل کرده باشد و تلف گردد در آن صورت از زکات کسر 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ولی اگر عزل نکرده </w:t>
      </w:r>
      <w:r>
        <w:rPr>
          <w:rFonts w:ascii="IRMitra" w:hAnsi="IRMitra" w:cs="IRMitra" w:hint="cs"/>
          <w:color w:val="000000" w:themeColor="text1"/>
          <w:sz w:val="28"/>
          <w:rtl/>
        </w:rPr>
        <w:lastRenderedPageBreak/>
        <w:t>باشد حکم مسئله خیلی روشن نیست و روایات مسئله مختلف است و باید بین روایات به نحوی جمع کرد. این بحث به صورت خیلی اجمالی مطرح شد ولی به نظر می</w:t>
      </w:r>
      <w:r>
        <w:rPr>
          <w:rFonts w:ascii="IRMitra" w:hAnsi="IRMitra" w:cs="IRMitra"/>
          <w:color w:val="000000" w:themeColor="text1"/>
          <w:sz w:val="28"/>
          <w:rtl/>
        </w:rPr>
        <w:softHyphen/>
      </w:r>
      <w:r>
        <w:rPr>
          <w:rFonts w:ascii="IRMitra" w:hAnsi="IRMitra" w:cs="IRMitra" w:hint="cs"/>
          <w:color w:val="000000" w:themeColor="text1"/>
          <w:sz w:val="28"/>
          <w:rtl/>
        </w:rPr>
        <w:t>رسد این بحث مستقلی است که باید بدان پرداخت. آقای منتظری هم به عنوان اصل مفروض گرفته</w:t>
      </w:r>
      <w:r w:rsidR="00D1716E">
        <w:rPr>
          <w:rFonts w:ascii="IRMitra" w:hAnsi="IRMitra" w:cs="IRMitra"/>
          <w:color w:val="000000" w:themeColor="text1"/>
          <w:sz w:val="28"/>
          <w:rtl/>
        </w:rPr>
        <w:softHyphen/>
      </w:r>
      <w:r w:rsidR="00D1716E">
        <w:rPr>
          <w:rFonts w:ascii="IRMitra" w:hAnsi="IRMitra" w:cs="IRMitra" w:hint="cs"/>
          <w:color w:val="000000" w:themeColor="text1"/>
          <w:sz w:val="28"/>
          <w:rtl/>
        </w:rPr>
        <w:t>اند و در مواردی به آن تمسک جسته</w:t>
      </w:r>
      <w:r w:rsidR="00D1716E">
        <w:rPr>
          <w:rFonts w:ascii="IRMitra" w:hAnsi="IRMitra" w:cs="IRMitra"/>
          <w:color w:val="000000" w:themeColor="text1"/>
          <w:sz w:val="28"/>
          <w:rtl/>
        </w:rPr>
        <w:softHyphen/>
      </w:r>
      <w:r w:rsidR="00D1716E">
        <w:rPr>
          <w:rFonts w:ascii="IRMitra" w:hAnsi="IRMitra" w:cs="IRMitra" w:hint="cs"/>
          <w:color w:val="000000" w:themeColor="text1"/>
          <w:sz w:val="28"/>
          <w:rtl/>
        </w:rPr>
        <w:t>اند در حالی که خیلی روشن نیست و نیازمند بحث و بررسی است.</w:t>
      </w:r>
    </w:p>
    <w:p w14:paraId="5D1124AE" w14:textId="77777777" w:rsidR="001418E6" w:rsidRPr="00C91021" w:rsidRDefault="00D1716E" w:rsidP="00D1716E">
      <w:pPr>
        <w:rPr>
          <w:rFonts w:ascii="IRMitra" w:hAnsi="IRMitra" w:cs="IRMitra"/>
          <w:lang w:bidi="ar"/>
        </w:rPr>
      </w:pPr>
      <w:r>
        <w:rPr>
          <w:rFonts w:ascii="IRMitra" w:hAnsi="IRMitra" w:cs="IRMitra" w:hint="cs"/>
          <w:color w:val="000000" w:themeColor="text1"/>
          <w:sz w:val="28"/>
          <w:rtl/>
        </w:rPr>
        <w:t>من یک مقداری به عروه رجوع کردم جایی که به صورت مشخص این مساله مطرح شده باشد نیافتم. در بحث اینکه آیا پرداخت زکات فوری است یا خیر بعضی از حواشی مطالبی داشتند که مرتبط به این بحث بود و مباحثی درباره این مطرح شده است که اگر کسی در پرداخت زکات تعلل کرد و با تاخیر پرداخت کرد آیا شخص ضامن است یا ضامن نیست. مطالب آن مساله هم صریحا در موضوعی که ما به دنبال آن بودیم نیست و جا دارد جست و جوی بیشتری شود. انشالله مساله بعدی که بدان خواهیم پرداخت مساله فوریت پرداخت زکات است که مرحوم سید در عروه جلد 4 صفحه 147 و 148 آن را آورده</w:t>
      </w:r>
      <w:r>
        <w:rPr>
          <w:rFonts w:ascii="IRMitra" w:hAnsi="IRMitra" w:cs="IRMitra"/>
          <w:color w:val="000000" w:themeColor="text1"/>
          <w:sz w:val="28"/>
          <w:rtl/>
        </w:rPr>
        <w:softHyphen/>
      </w:r>
      <w:r>
        <w:rPr>
          <w:rFonts w:ascii="IRMitra" w:hAnsi="IRMitra" w:cs="IRMitra" w:hint="cs"/>
          <w:color w:val="000000" w:themeColor="text1"/>
          <w:sz w:val="28"/>
          <w:rtl/>
        </w:rPr>
        <w:t>اند و در ضمن آن مساله بحث ضمان در زکات نیز طرح خواهد شد انشاالله.</w:t>
      </w:r>
    </w:p>
    <w:p w14:paraId="75B90D69" w14:textId="77777777" w:rsidR="00324744" w:rsidRDefault="00712E4A" w:rsidP="00AD3E6B">
      <w:pPr>
        <w:pStyle w:val="Heading1"/>
        <w:rPr>
          <w:rtl/>
        </w:rPr>
      </w:pPr>
      <w:bookmarkStart w:id="6" w:name="_Toc211197673"/>
      <w:r>
        <w:rPr>
          <w:rFonts w:hint="cs"/>
          <w:rtl/>
        </w:rPr>
        <w:t>تعلق زکات در زمان حیات</w:t>
      </w:r>
      <w:bookmarkEnd w:id="6"/>
    </w:p>
    <w:p w14:paraId="57447785" w14:textId="77777777" w:rsidR="00712E4A" w:rsidRDefault="00712E4A" w:rsidP="00A05151">
      <w:pPr>
        <w:rPr>
          <w:rFonts w:ascii="IRMitra" w:hAnsi="IRMitra" w:cs="IRMitra"/>
          <w:rtl/>
        </w:rPr>
      </w:pPr>
      <w:r>
        <w:rPr>
          <w:rFonts w:ascii="IRMitra" w:hAnsi="IRMitra" w:cs="IRMitra" w:hint="cs"/>
          <w:rtl/>
        </w:rPr>
        <w:t>بحثی که تاکنون داشتیم بعد از مرگ شخص بود. مساله</w:t>
      </w:r>
      <w:r>
        <w:rPr>
          <w:rFonts w:ascii="IRMitra" w:hAnsi="IRMitra" w:cs="IRMitra"/>
          <w:rtl/>
        </w:rPr>
        <w:softHyphen/>
      </w:r>
      <w:r>
        <w:rPr>
          <w:rFonts w:ascii="IRMitra" w:hAnsi="IRMitra" w:cs="IRMitra" w:hint="cs"/>
          <w:rtl/>
        </w:rPr>
        <w:t>ی دیگری که مطرح است این است که اگر شخصی بدهکار است و اموالی که دارد برای پرداخت زکات و حق طلبکاران کفایت نمی</w:t>
      </w:r>
      <w:r>
        <w:rPr>
          <w:rFonts w:ascii="IRMitra" w:hAnsi="IRMitra" w:cs="IRMitra"/>
          <w:rtl/>
        </w:rPr>
        <w:softHyphen/>
      </w:r>
      <w:r>
        <w:rPr>
          <w:rFonts w:ascii="IRMitra" w:hAnsi="IRMitra" w:cs="IRMitra" w:hint="cs"/>
          <w:rtl/>
        </w:rPr>
        <w:t>کند در این صورت مکلف چه وظیفه</w:t>
      </w:r>
      <w:r>
        <w:rPr>
          <w:rFonts w:ascii="IRMitra" w:hAnsi="IRMitra" w:cs="IRMitra"/>
          <w:rtl/>
        </w:rPr>
        <w:softHyphen/>
      </w:r>
      <w:r>
        <w:rPr>
          <w:rFonts w:ascii="IRMitra" w:hAnsi="IRMitra" w:cs="IRMitra" w:hint="cs"/>
          <w:rtl/>
        </w:rPr>
        <w:t>ای دارد؟ مرحوم سید در مساله 31 به این فرع پرداخته</w:t>
      </w:r>
      <w:r>
        <w:rPr>
          <w:rFonts w:ascii="IRMitra" w:hAnsi="IRMitra" w:cs="IRMitra"/>
          <w:rtl/>
        </w:rPr>
        <w:softHyphen/>
      </w:r>
      <w:r>
        <w:rPr>
          <w:rFonts w:ascii="IRMitra" w:hAnsi="IRMitra" w:cs="IRMitra" w:hint="cs"/>
          <w:rtl/>
        </w:rPr>
        <w:t>اند:</w:t>
      </w:r>
    </w:p>
    <w:p w14:paraId="78AA0540" w14:textId="77777777" w:rsidR="00712E4A" w:rsidRPr="00712E4A" w:rsidRDefault="00712E4A" w:rsidP="00712E4A">
      <w:pPr>
        <w:ind w:left="720"/>
        <w:rPr>
          <w:rFonts w:ascii="IRMitra" w:hAnsi="IRMitra" w:cs="IRMitra"/>
          <w:color w:val="00B0F0"/>
        </w:rPr>
      </w:pPr>
      <w:r w:rsidRPr="00712E4A">
        <w:rPr>
          <w:rFonts w:ascii="IRMitra" w:hAnsi="IRMitra" w:cs="IRMitra"/>
          <w:color w:val="00B0F0"/>
          <w:rtl/>
        </w:rPr>
        <w:t>الحادية و الثلاثون: إذا بقي من المال الّذي تعلّق به الزكاة و الخمس مقدار لا يفي بهما و لم يكن عنده غيره فالظاهر وجوب التوزيع بالنسبة</w:t>
      </w:r>
      <w:r w:rsidRPr="00712E4A">
        <w:rPr>
          <w:rFonts w:ascii="IRMitra" w:hAnsi="IRMitra" w:cs="IRMitra"/>
          <w:color w:val="00B0F0"/>
          <w:rtl/>
          <w:lang w:bidi="ar"/>
        </w:rPr>
        <w:t xml:space="preserve"> </w:t>
      </w:r>
      <w:r w:rsidRPr="00712E4A">
        <w:rPr>
          <w:rFonts w:ascii="IRMitra" w:hAnsi="IRMitra" w:cs="IRMitra"/>
          <w:color w:val="00B0F0"/>
          <w:rtl/>
        </w:rPr>
        <w:t>بخلاف ما إذا كانا في ذمّته و لم يكن عنده ما يفي بهما فإنّه مخيّر بين التوزيع و تقديم أحدهما،</w:t>
      </w:r>
      <w:r>
        <w:rPr>
          <w:rFonts w:ascii="IRMitra" w:hAnsi="IRMitra" w:cs="IRMitra" w:hint="cs"/>
          <w:color w:val="00B0F0"/>
          <w:rtl/>
        </w:rPr>
        <w:t>{</w:t>
      </w:r>
      <w:r w:rsidRPr="00712E4A">
        <w:rPr>
          <w:rFonts w:ascii="IRMitra" w:hAnsi="IRMitra" w:cs="IRMitra" w:hint="cs"/>
          <w:color w:val="000000" w:themeColor="text1"/>
          <w:sz w:val="28"/>
          <w:rtl/>
        </w:rPr>
        <w:t xml:space="preserve"> </w:t>
      </w:r>
      <w:r>
        <w:rPr>
          <w:rFonts w:ascii="IRMitra" w:hAnsi="IRMitra" w:cs="IRMitra" w:hint="cs"/>
          <w:color w:val="000000" w:themeColor="text1"/>
          <w:sz w:val="28"/>
          <w:rtl/>
        </w:rPr>
        <w:t xml:space="preserve">اگر از نوع دین باشند به ذمه تعلق گرفته است و مخیر است ولی اگر به عین تعلق گرفته باشد تقسیم در آن مطرح نیست و باید تحاصّ صورت بگیرد، تفاوت بعد از مرگ و قبل از مرگ در همین است؛ دین بعد از مرگ به عین تعلق می گیرد و هنگامی که به عین تعلق گرفت دیگر باید تحاصّ بشود </w:t>
      </w:r>
      <w:r>
        <w:rPr>
          <w:rFonts w:ascii="IRMitra" w:hAnsi="IRMitra" w:cs="IRMitra" w:hint="cs"/>
          <w:color w:val="00B0F0"/>
          <w:rtl/>
        </w:rPr>
        <w:t>}</w:t>
      </w:r>
      <w:r w:rsidRPr="00712E4A">
        <w:rPr>
          <w:rFonts w:ascii="IRMitra" w:hAnsi="IRMitra" w:cs="IRMitra"/>
          <w:color w:val="00B0F0"/>
          <w:rtl/>
        </w:rPr>
        <w:t xml:space="preserve"> و إذا كان عليه خمس أو زكاة و مع ذلك عليه من دين الناس و الكفّارة و النذر و المظالم و ضاق ماله عن أداء الجميع فإن كانت العين الّتي فيها الخمس أو الزكاة موجودة وجب تقديمهما على البقيّة، و إن لم تكن موجودة فهو مخيّر بين تقديم أيّهما شاء و لا يجب التوزيع و إن كان أولى، نعم إذا مات و كان عليه هذه الأُمور و ضاقت التركة وجب التوزيع بالنسبة كما في غرماء المفلس، و إذا كان عليه حجّ‌ واجب أيضاً كان في عرضها </w:t>
      </w:r>
      <w:r w:rsidRPr="00712E4A">
        <w:rPr>
          <w:rFonts w:ascii="IRMitra" w:hAnsi="IRMitra" w:cs="IRMitra"/>
          <w:color w:val="00B0F0"/>
          <w:vertAlign w:val="superscript"/>
          <w:rtl/>
          <w:lang w:bidi="ar"/>
        </w:rPr>
        <w:footnoteReference w:id="6"/>
      </w:r>
    </w:p>
    <w:p w14:paraId="2D986395" w14:textId="77777777" w:rsidR="00712E4A" w:rsidRDefault="00712E4A" w:rsidP="00F46D69">
      <w:pPr>
        <w:rPr>
          <w:rFonts w:ascii="IRMitra" w:hAnsi="IRMitra" w:cs="IRMitra"/>
          <w:rtl/>
        </w:rPr>
      </w:pPr>
      <w:r>
        <w:rPr>
          <w:rFonts w:ascii="IRMitra" w:hAnsi="IRMitra" w:cs="IRMitra" w:hint="cs"/>
          <w:rtl/>
        </w:rPr>
        <w:t xml:space="preserve">این </w:t>
      </w:r>
      <w:r w:rsidR="00F46D69">
        <w:rPr>
          <w:rFonts w:ascii="IRMitra" w:hAnsi="IRMitra" w:cs="IRMitra" w:hint="cs"/>
          <w:rtl/>
        </w:rPr>
        <w:t>امر مسلم است اگر ک</w:t>
      </w:r>
      <w:r>
        <w:rPr>
          <w:rFonts w:ascii="IRMitra" w:hAnsi="IRMitra" w:cs="IRMitra" w:hint="cs"/>
          <w:rtl/>
        </w:rPr>
        <w:t>سی مجموعی از حقوق مالی مانند زکات و خمس و دین به گردنش آمده است</w:t>
      </w:r>
      <w:r w:rsidR="00F46D69">
        <w:rPr>
          <w:rFonts w:ascii="IRMitra" w:hAnsi="IRMitra" w:cs="IRMitra" w:hint="cs"/>
          <w:rtl/>
        </w:rPr>
        <w:t xml:space="preserve"> اگر مالی که متعلق خمس و یا زکات بوده است وجود دارد باید آن را پرداخت کند و مقدم بر دیگر دیونی بکند که بر ذمه است ولی اگر آن اموال موجود نباشد و خمس و زکات به ذمه منتقل شده باشد</w:t>
      </w:r>
      <w:r>
        <w:rPr>
          <w:rFonts w:ascii="IRMitra" w:hAnsi="IRMitra" w:cs="IRMitra" w:hint="cs"/>
          <w:rtl/>
        </w:rPr>
        <w:t xml:space="preserve"> </w:t>
      </w:r>
      <w:r w:rsidR="00F46D69">
        <w:rPr>
          <w:rFonts w:ascii="IRMitra" w:hAnsi="IRMitra" w:cs="IRMitra" w:hint="cs"/>
          <w:rtl/>
        </w:rPr>
        <w:t>به دلیل اینکه مجموع این حقوق مالی</w:t>
      </w:r>
      <w:r>
        <w:rPr>
          <w:rFonts w:ascii="IRMitra" w:hAnsi="IRMitra" w:cs="IRMitra" w:hint="cs"/>
          <w:rtl/>
        </w:rPr>
        <w:t xml:space="preserve"> به ذمه تعلق گرفته است وی مخی</w:t>
      </w:r>
      <w:r w:rsidR="00F46D69">
        <w:rPr>
          <w:rFonts w:ascii="IRMitra" w:hAnsi="IRMitra" w:cs="IRMitra" w:hint="cs"/>
          <w:rtl/>
        </w:rPr>
        <w:t>ّ</w:t>
      </w:r>
      <w:r>
        <w:rPr>
          <w:rFonts w:ascii="IRMitra" w:hAnsi="IRMitra" w:cs="IRMitra" w:hint="cs"/>
          <w:rtl/>
        </w:rPr>
        <w:t xml:space="preserve">ر است هرکدام را </w:t>
      </w:r>
      <w:r w:rsidR="00F46D69">
        <w:rPr>
          <w:rFonts w:ascii="IRMitra" w:hAnsi="IRMitra" w:cs="IRMitra" w:hint="cs"/>
          <w:rtl/>
        </w:rPr>
        <w:t xml:space="preserve">که </w:t>
      </w:r>
      <w:r>
        <w:rPr>
          <w:rFonts w:ascii="IRMitra" w:hAnsi="IRMitra" w:cs="IRMitra" w:hint="cs"/>
          <w:rtl/>
        </w:rPr>
        <w:t>خواست پرداخت کند پس از آن اگر مالی برای پرداخت نداشت مصداق آیه</w:t>
      </w:r>
      <w:r>
        <w:rPr>
          <w:rFonts w:ascii="IRMitra" w:hAnsi="IRMitra" w:cs="IRMitra"/>
          <w:rtl/>
        </w:rPr>
        <w:softHyphen/>
      </w:r>
      <w:r>
        <w:rPr>
          <w:rFonts w:ascii="IRMitra" w:hAnsi="IRMitra" w:cs="IRMitra" w:hint="cs"/>
          <w:rtl/>
        </w:rPr>
        <w:t>ی«و ان کان ذو عسرۀ فنظرۀ الی میسرۀ» قرار می</w:t>
      </w:r>
      <w:r>
        <w:rPr>
          <w:rFonts w:ascii="IRMitra" w:hAnsi="IRMitra" w:cs="IRMitra"/>
          <w:rtl/>
        </w:rPr>
        <w:softHyphen/>
      </w:r>
      <w:r>
        <w:rPr>
          <w:rFonts w:ascii="IRMitra" w:hAnsi="IRMitra" w:cs="IRMitra" w:hint="cs"/>
          <w:rtl/>
        </w:rPr>
        <w:t xml:space="preserve">گیرد. البته این تا زمان است که شخص مفلّس نشده باشد و اگر حاکم شرع حکم به تفلیس وی کند </w:t>
      </w:r>
      <w:r w:rsidR="00F46D69">
        <w:rPr>
          <w:rFonts w:ascii="IRMitra" w:hAnsi="IRMitra" w:cs="IRMitra" w:hint="cs"/>
          <w:rtl/>
        </w:rPr>
        <w:t>همه آن حقوق مالی از ذمه به اعیانی که دارد منتقل می</w:t>
      </w:r>
      <w:r w:rsidR="00F46D69">
        <w:rPr>
          <w:rFonts w:ascii="IRMitra" w:hAnsi="IRMitra" w:cs="IRMitra"/>
          <w:rtl/>
        </w:rPr>
        <w:softHyphen/>
      </w:r>
      <w:r w:rsidR="00F46D69">
        <w:rPr>
          <w:rFonts w:ascii="IRMitra" w:hAnsi="IRMitra" w:cs="IRMitra" w:hint="cs"/>
          <w:rtl/>
        </w:rPr>
        <w:t>شود و در این صورت باید تحاصّ صورت بگیرد. فرقی که میان بعد از مرگ و پیش از مرگ وجود دارد همین است زیرا پس از مرگ حقوق مالی از ذمه به عین منتقل می</w:t>
      </w:r>
      <w:r w:rsidR="00F46D69">
        <w:rPr>
          <w:rFonts w:ascii="IRMitra" w:hAnsi="IRMitra" w:cs="IRMitra"/>
          <w:rtl/>
        </w:rPr>
        <w:softHyphen/>
      </w:r>
      <w:r w:rsidR="00F46D69">
        <w:rPr>
          <w:rFonts w:ascii="IRMitra" w:hAnsi="IRMitra" w:cs="IRMitra" w:hint="cs"/>
          <w:rtl/>
        </w:rPr>
        <w:t>گردد.</w:t>
      </w:r>
    </w:p>
    <w:p w14:paraId="4A31245E" w14:textId="77777777" w:rsidR="00F46D69" w:rsidRDefault="00F46D69" w:rsidP="00F46D69">
      <w:pPr>
        <w:rPr>
          <w:rFonts w:ascii="IRMitra" w:hAnsi="IRMitra" w:cs="IRMitra"/>
          <w:rtl/>
        </w:rPr>
      </w:pPr>
      <w:r>
        <w:rPr>
          <w:rFonts w:ascii="IRMitra" w:hAnsi="IRMitra" w:cs="IRMitra" w:hint="cs"/>
          <w:rtl/>
        </w:rPr>
        <w:lastRenderedPageBreak/>
        <w:t>مرحوم روحانی درباره کسی که از دنیا رفته است و زکات و دین داشته است زکات را مانند دیگر دیون می</w:t>
      </w:r>
      <w:r>
        <w:rPr>
          <w:rFonts w:ascii="IRMitra" w:hAnsi="IRMitra" w:cs="IRMitra"/>
          <w:rtl/>
        </w:rPr>
        <w:softHyphen/>
      </w:r>
      <w:r>
        <w:rPr>
          <w:rFonts w:ascii="IRMitra" w:hAnsi="IRMitra" w:cs="IRMitra" w:hint="cs"/>
          <w:rtl/>
        </w:rPr>
        <w:t>داند و آن را مقدم بر دیون نمی</w:t>
      </w:r>
      <w:r>
        <w:rPr>
          <w:rFonts w:ascii="IRMitra" w:hAnsi="IRMitra" w:cs="IRMitra"/>
          <w:rtl/>
        </w:rPr>
        <w:softHyphen/>
      </w:r>
      <w:r>
        <w:rPr>
          <w:rFonts w:ascii="IRMitra" w:hAnsi="IRMitra" w:cs="IRMitra" w:hint="cs"/>
          <w:rtl/>
        </w:rPr>
        <w:t>کنند. بیان ایشان این است</w:t>
      </w:r>
      <w:r w:rsidR="0023037B">
        <w:rPr>
          <w:rFonts w:ascii="IRMitra" w:hAnsi="IRMitra" w:cs="IRMitra" w:hint="cs"/>
          <w:rtl/>
        </w:rPr>
        <w:t>:</w:t>
      </w:r>
      <w:r>
        <w:rPr>
          <w:rFonts w:ascii="IRMitra" w:hAnsi="IRMitra" w:cs="IRMitra" w:hint="cs"/>
          <w:rtl/>
        </w:rPr>
        <w:t xml:space="preserve"> وقتی که بعد</w:t>
      </w:r>
      <w:r w:rsidR="0023037B">
        <w:rPr>
          <w:rFonts w:ascii="IRMitra" w:hAnsi="IRMitra" w:cs="IRMitra" w:hint="cs"/>
          <w:rtl/>
        </w:rPr>
        <w:t xml:space="preserve"> از</w:t>
      </w:r>
      <w:r>
        <w:rPr>
          <w:rFonts w:ascii="IRMitra" w:hAnsi="IRMitra" w:cs="IRMitra" w:hint="cs"/>
          <w:rtl/>
        </w:rPr>
        <w:t xml:space="preserve"> مرگ دیون هم </w:t>
      </w:r>
      <w:r w:rsidR="0023037B">
        <w:rPr>
          <w:rFonts w:ascii="IRMitra" w:hAnsi="IRMitra" w:cs="IRMitra" w:hint="cs"/>
          <w:rtl/>
        </w:rPr>
        <w:t xml:space="preserve">مانند زکات </w:t>
      </w:r>
      <w:r>
        <w:rPr>
          <w:rFonts w:ascii="IRMitra" w:hAnsi="IRMitra" w:cs="IRMitra" w:hint="cs"/>
          <w:rtl/>
        </w:rPr>
        <w:t>به عین تعلق می</w:t>
      </w:r>
      <w:r>
        <w:rPr>
          <w:rFonts w:ascii="IRMitra" w:hAnsi="IRMitra" w:cs="IRMitra"/>
          <w:rtl/>
        </w:rPr>
        <w:softHyphen/>
      </w:r>
      <w:r>
        <w:rPr>
          <w:rFonts w:ascii="IRMitra" w:hAnsi="IRMitra" w:cs="IRMitra" w:hint="cs"/>
          <w:rtl/>
        </w:rPr>
        <w:t>گیرد دیگر فرقی میان دیون و زکات که از ابتدا به عین تعلق داشته است وجود ندارد و در تعلق زکات و دیون به اموال متوفی تزاحم وجود دارد و سبق زمانی در تعلق به عین موجب تقدیم زکات نمی</w:t>
      </w:r>
      <w:r>
        <w:rPr>
          <w:rFonts w:ascii="IRMitra" w:hAnsi="IRMitra" w:cs="IRMitra"/>
          <w:rtl/>
        </w:rPr>
        <w:softHyphen/>
      </w:r>
      <w:r>
        <w:rPr>
          <w:rFonts w:ascii="IRMitra" w:hAnsi="IRMitra" w:cs="IRMitra" w:hint="cs"/>
          <w:rtl/>
        </w:rPr>
        <w:t>گردد از اینرو بعد از مرگ، اموال متوفی باید بین زکات و دیون جمع گردد و وجهی برای تقدم زکات بر سائر دیون وجود ندارد.</w:t>
      </w:r>
    </w:p>
    <w:p w14:paraId="5A4D10CD" w14:textId="77777777" w:rsidR="00D8502E" w:rsidRPr="00864A19" w:rsidRDefault="00D8502E" w:rsidP="00D8502E">
      <w:pPr>
        <w:rPr>
          <w:rFonts w:ascii="IRMitra" w:hAnsi="IRMitra" w:cs="IRMitra"/>
          <w:rtl/>
        </w:rPr>
      </w:pPr>
    </w:p>
    <w:p w14:paraId="598A5C77" w14:textId="77777777" w:rsidR="00B45BE0" w:rsidRPr="00B45BE0" w:rsidRDefault="00B45BE0" w:rsidP="00B45BE0">
      <w:pPr>
        <w:rPr>
          <w:rFonts w:ascii="IRMitra" w:hAnsi="IRMitra" w:cs="IRMitra"/>
          <w:color w:val="000000" w:themeColor="text1"/>
          <w:sz w:val="28"/>
          <w:rtl/>
        </w:rPr>
      </w:pPr>
    </w:p>
    <w:sectPr w:rsidR="00B45BE0" w:rsidRPr="00B45BE0"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E71E4" w14:textId="77777777" w:rsidR="00A97E4B" w:rsidRDefault="00A97E4B" w:rsidP="008B750B">
      <w:pPr>
        <w:spacing w:line="240" w:lineRule="auto"/>
      </w:pPr>
      <w:r>
        <w:separator/>
      </w:r>
    </w:p>
    <w:p w14:paraId="5764260C" w14:textId="77777777" w:rsidR="00A97E4B" w:rsidRDefault="00A97E4B"/>
  </w:endnote>
  <w:endnote w:type="continuationSeparator" w:id="0">
    <w:p w14:paraId="04D72D66" w14:textId="77777777" w:rsidR="00A97E4B" w:rsidRDefault="00A97E4B" w:rsidP="008B750B">
      <w:pPr>
        <w:spacing w:line="240" w:lineRule="auto"/>
      </w:pPr>
      <w:r>
        <w:continuationSeparator/>
      </w:r>
    </w:p>
    <w:p w14:paraId="4DF56318" w14:textId="77777777" w:rsidR="00A97E4B" w:rsidRDefault="00A97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Mitra">
    <w:panose1 w:val="02000506000000020002"/>
    <w:charset w:val="00"/>
    <w:family w:val="auto"/>
    <w:pitch w:val="variable"/>
    <w:sig w:usb0="00002003" w:usb1="00000000" w:usb2="00000000" w:usb3="00000000" w:csb0="00000041" w:csb1="00000000"/>
  </w:font>
  <w:font w:name="IRANSans">
    <w:panose1 w:val="020B0506030804020204"/>
    <w:charset w:val="00"/>
    <w:family w:val="swiss"/>
    <w:pitch w:val="variable"/>
    <w:sig w:usb0="80002003" w:usb1="00000000" w:usb2="00000008" w:usb3="00000000" w:csb0="00000041" w:csb1="00000000"/>
  </w:font>
  <w:font w:name="IRBadr">
    <w:altName w:val="Moall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44A00" w14:textId="77777777" w:rsidR="00D1048F" w:rsidRDefault="00D1048F">
    <w:pPr>
      <w:pStyle w:val="Footer"/>
    </w:pPr>
  </w:p>
  <w:p w14:paraId="5CC7CF9E" w14:textId="77777777" w:rsidR="00D1048F" w:rsidRDefault="00D104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D1048F" w:rsidRPr="006D44C1" w14:paraId="4B14283D" w14:textId="77777777" w:rsidTr="0020241A">
      <w:tc>
        <w:tcPr>
          <w:tcW w:w="3382" w:type="dxa"/>
          <w:tcBorders>
            <w:top w:val="nil"/>
            <w:left w:val="nil"/>
            <w:bottom w:val="nil"/>
            <w:right w:val="nil"/>
          </w:tcBorders>
        </w:tcPr>
        <w:p w14:paraId="355AF6D2" w14:textId="77777777" w:rsidR="00D1048F" w:rsidRDefault="00D1048F"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7DBB9467" w14:textId="77777777" w:rsidR="00D1048F" w:rsidRDefault="00D1048F" w:rsidP="006D44C1">
          <w:pPr>
            <w:pStyle w:val="Footer"/>
            <w:jc w:val="right"/>
            <w:rPr>
              <w:rtl/>
            </w:rPr>
          </w:pPr>
          <w:r>
            <w:rPr>
              <w:rFonts w:hint="cs"/>
              <w:rtl/>
            </w:rPr>
            <w:t xml:space="preserve">صفحه </w:t>
          </w:r>
          <w:r>
            <w:fldChar w:fldCharType="begin"/>
          </w:r>
          <w:r>
            <w:instrText>PAGE   \* MERGEFORMAT</w:instrText>
          </w:r>
          <w:r>
            <w:fldChar w:fldCharType="separate"/>
          </w:r>
          <w:r w:rsidR="00801048" w:rsidRPr="00801048">
            <w:rPr>
              <w:noProof/>
              <w:rtl/>
              <w:lang w:val="fa-IR"/>
            </w:rPr>
            <w:t>6</w:t>
          </w:r>
          <w:r>
            <w:rPr>
              <w:noProof/>
            </w:rPr>
            <w:fldChar w:fldCharType="end"/>
          </w:r>
        </w:p>
      </w:tc>
      <w:tc>
        <w:tcPr>
          <w:tcW w:w="4786" w:type="dxa"/>
          <w:tcBorders>
            <w:top w:val="nil"/>
            <w:left w:val="nil"/>
            <w:bottom w:val="nil"/>
            <w:right w:val="nil"/>
          </w:tcBorders>
          <w:vAlign w:val="center"/>
        </w:tcPr>
        <w:p w14:paraId="20392383" w14:textId="77777777" w:rsidR="00D1048F" w:rsidRPr="006D44C1" w:rsidRDefault="00D1048F" w:rsidP="001B6799">
          <w:pPr>
            <w:pStyle w:val="Footer"/>
            <w:bidi w:val="0"/>
            <w:rPr>
              <w:color w:val="808080" w:themeColor="background1" w:themeShade="80"/>
              <w:rtl/>
            </w:rPr>
          </w:pPr>
          <w:bookmarkStart w:id="7" w:name="BokAdres"/>
          <w:bookmarkEnd w:id="7"/>
          <w:r>
            <w:rPr>
              <w:color w:val="808080" w:themeColor="background1" w:themeShade="80"/>
            </w:rPr>
            <w:t>F1js1_14030618-001_ah1_mfeb.ir</w:t>
          </w:r>
        </w:p>
      </w:tc>
    </w:tr>
  </w:tbl>
  <w:p w14:paraId="5F588938" w14:textId="77777777" w:rsidR="00D1048F" w:rsidRDefault="00D1048F" w:rsidP="00FA5F3D">
    <w:pPr>
      <w:pStyle w:val="Footer"/>
      <w:jc w:val="center"/>
    </w:pPr>
  </w:p>
  <w:p w14:paraId="62951A1C" w14:textId="77777777" w:rsidR="00D1048F" w:rsidRDefault="00D104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B233A" w14:textId="77777777" w:rsidR="00A97E4B" w:rsidRDefault="00A97E4B" w:rsidP="008B750B">
      <w:pPr>
        <w:spacing w:line="240" w:lineRule="auto"/>
      </w:pPr>
      <w:r>
        <w:separator/>
      </w:r>
    </w:p>
    <w:p w14:paraId="75E35670" w14:textId="77777777" w:rsidR="00A97E4B" w:rsidRDefault="00A97E4B"/>
  </w:footnote>
  <w:footnote w:type="continuationSeparator" w:id="0">
    <w:p w14:paraId="6E20A7DB" w14:textId="77777777" w:rsidR="00A97E4B" w:rsidRDefault="00A97E4B" w:rsidP="008B750B">
      <w:pPr>
        <w:spacing w:line="240" w:lineRule="auto"/>
      </w:pPr>
      <w:r>
        <w:continuationSeparator/>
      </w:r>
    </w:p>
    <w:p w14:paraId="75D464B5" w14:textId="77777777" w:rsidR="00A97E4B" w:rsidRDefault="00A97E4B"/>
  </w:footnote>
  <w:footnote w:id="1">
    <w:p w14:paraId="7287E190" w14:textId="77777777" w:rsidR="00324744" w:rsidRDefault="00324744" w:rsidP="00324744">
      <w:pPr>
        <w:pStyle w:val="FootnoteText"/>
        <w:rPr>
          <w:color w:val="3C3C3C"/>
          <w:rtl/>
          <w:lang w:bidi="ar-SA"/>
        </w:rPr>
      </w:pPr>
      <w:r>
        <w:rPr>
          <w:rStyle w:val="FootnoteReference"/>
          <w:color w:val="3C3C3C"/>
        </w:rPr>
        <w:footnoteRef/>
      </w:r>
      <w:r>
        <w:rPr>
          <w:rFonts w:cs="Times New Roman"/>
          <w:color w:val="3C3C3C"/>
          <w:rtl/>
        </w:rPr>
        <w:t xml:space="preserve"> طوسی محمد بن حسن. </w:t>
      </w:r>
      <w:r>
        <w:rPr>
          <w:rFonts w:cs="Times New Roman"/>
          <w:i/>
          <w:iCs/>
          <w:color w:val="3C3C3C"/>
          <w:rtl/>
        </w:rPr>
        <w:t>المبسوط في فقه الإمامیة</w:t>
      </w:r>
      <w:r>
        <w:rPr>
          <w:rFonts w:cs="Times New Roman"/>
          <w:color w:val="3C3C3C"/>
          <w:rtl/>
        </w:rPr>
        <w:t>. ج 1، مکتبة المرتضوية، 1387، ص 218.</w:t>
      </w:r>
    </w:p>
  </w:footnote>
  <w:footnote w:id="2">
    <w:p w14:paraId="61E53FFB" w14:textId="77777777" w:rsidR="00324744" w:rsidRDefault="00324744" w:rsidP="00324744">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محقق حلی جعفر بن حسن. </w:t>
      </w:r>
      <w:r>
        <w:rPr>
          <w:rFonts w:cs="Times New Roman"/>
          <w:i/>
          <w:iCs/>
          <w:color w:val="3C3C3C"/>
          <w:rtl/>
        </w:rPr>
        <w:t>شرائع الإسلام في مسائل الحلال و الحرام</w:t>
      </w:r>
      <w:r>
        <w:rPr>
          <w:rFonts w:cs="Times New Roman"/>
          <w:color w:val="3C3C3C"/>
          <w:rtl/>
        </w:rPr>
        <w:t>. ج 1، اسماعيليان، 1408، ص 143.</w:t>
      </w:r>
    </w:p>
  </w:footnote>
  <w:footnote w:id="3">
    <w:p w14:paraId="32D464F7" w14:textId="77777777" w:rsidR="00F81BEC" w:rsidRDefault="00F81BEC" w:rsidP="00F81BEC">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کلینی محمد بن یعقوب. </w:t>
      </w:r>
      <w:r>
        <w:rPr>
          <w:rFonts w:cs="Times New Roman"/>
          <w:i/>
          <w:iCs/>
          <w:color w:val="3C3C3C"/>
          <w:rtl/>
        </w:rPr>
        <w:t>الکافي</w:t>
      </w:r>
      <w:r>
        <w:rPr>
          <w:rFonts w:cs="Times New Roman"/>
          <w:color w:val="3C3C3C"/>
          <w:rtl/>
        </w:rPr>
        <w:t>. ج 3، دار الکتب الإسلامیة، 1363، ص 531.</w:t>
      </w:r>
    </w:p>
  </w:footnote>
  <w:footnote w:id="4">
    <w:p w14:paraId="193216F9" w14:textId="77777777" w:rsidR="001418E6" w:rsidRDefault="001418E6" w:rsidP="001418E6">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طوسی محمد بن حسن. </w:t>
      </w:r>
      <w:r>
        <w:rPr>
          <w:rFonts w:cs="Times New Roman"/>
          <w:i/>
          <w:iCs/>
          <w:color w:val="3C3C3C"/>
          <w:rtl/>
        </w:rPr>
        <w:t>المبسوط في فقه الإمامیة</w:t>
      </w:r>
      <w:r>
        <w:rPr>
          <w:rFonts w:cs="Times New Roman"/>
          <w:color w:val="3C3C3C"/>
          <w:rtl/>
        </w:rPr>
        <w:t>. ج 1، مکتبة المرتضوية، 1387، ص 207.</w:t>
      </w:r>
    </w:p>
  </w:footnote>
  <w:footnote w:id="5">
    <w:p w14:paraId="31A80D9F" w14:textId="77777777" w:rsidR="006A7558" w:rsidRDefault="006A7558" w:rsidP="006A7558">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طوسی محمد بن حسن. </w:t>
      </w:r>
      <w:r>
        <w:rPr>
          <w:rFonts w:cs="Times New Roman"/>
          <w:i/>
          <w:iCs/>
          <w:color w:val="3C3C3C"/>
          <w:rtl/>
        </w:rPr>
        <w:t>المبسوط في فقه الإمامیة</w:t>
      </w:r>
      <w:r>
        <w:rPr>
          <w:rFonts w:cs="Times New Roman"/>
          <w:color w:val="3C3C3C"/>
          <w:rtl/>
        </w:rPr>
        <w:t>. ج 1، مکتبة المرتضوية، 1387، ص 206.</w:t>
      </w:r>
    </w:p>
  </w:footnote>
  <w:footnote w:id="6">
    <w:p w14:paraId="171F6B53" w14:textId="77777777" w:rsidR="00712E4A" w:rsidRDefault="00712E4A" w:rsidP="00712E4A">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یزدی محمد کاظم بن عبد العظیم. </w:t>
      </w:r>
      <w:r>
        <w:rPr>
          <w:rFonts w:cs="Times New Roman"/>
          <w:i/>
          <w:iCs/>
          <w:color w:val="3C3C3C"/>
          <w:rtl/>
        </w:rPr>
        <w:t>العروة الوثقی (عدة من الفقهاء، جامعه مدرسين)</w:t>
      </w:r>
      <w:r>
        <w:rPr>
          <w:rFonts w:cs="Times New Roman"/>
          <w:color w:val="3C3C3C"/>
          <w:rtl/>
        </w:rPr>
        <w:t>. ج 4، جماعة المدرسين في الحوزة العلمیة بقم. مؤسسة النشر الإسلامي، 1421، ص 192.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AFADE" w14:textId="77777777" w:rsidR="00D1048F" w:rsidRDefault="00D1048F">
    <w:pPr>
      <w:pStyle w:val="Header"/>
    </w:pPr>
  </w:p>
  <w:p w14:paraId="3AD6DBF5" w14:textId="77777777" w:rsidR="00D1048F" w:rsidRDefault="00D104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0F75"/>
    <w:rsid w:val="000238DB"/>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507A"/>
    <w:rsid w:val="000B5953"/>
    <w:rsid w:val="000B5DB5"/>
    <w:rsid w:val="000C0DF5"/>
    <w:rsid w:val="000C10AF"/>
    <w:rsid w:val="000C3760"/>
    <w:rsid w:val="000C3947"/>
    <w:rsid w:val="000D0FFD"/>
    <w:rsid w:val="000D23DD"/>
    <w:rsid w:val="000D2A37"/>
    <w:rsid w:val="000D2CB0"/>
    <w:rsid w:val="000D2F74"/>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2394"/>
    <w:rsid w:val="001124E9"/>
    <w:rsid w:val="00114100"/>
    <w:rsid w:val="00114AB7"/>
    <w:rsid w:val="00116B2B"/>
    <w:rsid w:val="00117ADB"/>
    <w:rsid w:val="00120271"/>
    <w:rsid w:val="00120D07"/>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18E6"/>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0791"/>
    <w:rsid w:val="00181844"/>
    <w:rsid w:val="001837E9"/>
    <w:rsid w:val="00184052"/>
    <w:rsid w:val="0018444C"/>
    <w:rsid w:val="00186826"/>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6EB"/>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6F33"/>
    <w:rsid w:val="0023037B"/>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2D42"/>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5BAB"/>
    <w:rsid w:val="002975B8"/>
    <w:rsid w:val="00297E5D"/>
    <w:rsid w:val="002A305C"/>
    <w:rsid w:val="002B0DB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6B8"/>
    <w:rsid w:val="002F1491"/>
    <w:rsid w:val="002F2807"/>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4744"/>
    <w:rsid w:val="00325DF7"/>
    <w:rsid w:val="00325F2A"/>
    <w:rsid w:val="00326D29"/>
    <w:rsid w:val="00327689"/>
    <w:rsid w:val="00330C74"/>
    <w:rsid w:val="003311B2"/>
    <w:rsid w:val="00331495"/>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4841"/>
    <w:rsid w:val="0038688F"/>
    <w:rsid w:val="00386C11"/>
    <w:rsid w:val="0039014D"/>
    <w:rsid w:val="00392CB2"/>
    <w:rsid w:val="003934DF"/>
    <w:rsid w:val="0039360F"/>
    <w:rsid w:val="0039522F"/>
    <w:rsid w:val="0039709C"/>
    <w:rsid w:val="00397466"/>
    <w:rsid w:val="00397BFA"/>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DF9"/>
    <w:rsid w:val="004F4E21"/>
    <w:rsid w:val="004F6D30"/>
    <w:rsid w:val="004F79B7"/>
    <w:rsid w:val="00500024"/>
    <w:rsid w:val="00500C8F"/>
    <w:rsid w:val="00501909"/>
    <w:rsid w:val="00503E4D"/>
    <w:rsid w:val="00504BC7"/>
    <w:rsid w:val="00507BBB"/>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42F5"/>
    <w:rsid w:val="00554E97"/>
    <w:rsid w:val="00554FB7"/>
    <w:rsid w:val="00555D3D"/>
    <w:rsid w:val="005569CA"/>
    <w:rsid w:val="0056104C"/>
    <w:rsid w:val="005610F3"/>
    <w:rsid w:val="00561135"/>
    <w:rsid w:val="00561413"/>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5A"/>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092"/>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A7558"/>
    <w:rsid w:val="006A7E68"/>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47DB4"/>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048"/>
    <w:rsid w:val="00801D48"/>
    <w:rsid w:val="00802112"/>
    <w:rsid w:val="00804108"/>
    <w:rsid w:val="008049F5"/>
    <w:rsid w:val="00804FC4"/>
    <w:rsid w:val="008053B3"/>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1D9"/>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0F8A"/>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0B1D"/>
    <w:rsid w:val="009D13FD"/>
    <w:rsid w:val="009D266A"/>
    <w:rsid w:val="009D684A"/>
    <w:rsid w:val="009E109A"/>
    <w:rsid w:val="009E292D"/>
    <w:rsid w:val="009E3767"/>
    <w:rsid w:val="009E39D0"/>
    <w:rsid w:val="009E4419"/>
    <w:rsid w:val="009E6867"/>
    <w:rsid w:val="009E68F8"/>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1CF"/>
    <w:rsid w:val="00A03DCF"/>
    <w:rsid w:val="00A05151"/>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602D"/>
    <w:rsid w:val="00A76243"/>
    <w:rsid w:val="00A7796C"/>
    <w:rsid w:val="00A77A0A"/>
    <w:rsid w:val="00A77FDF"/>
    <w:rsid w:val="00A8086C"/>
    <w:rsid w:val="00A80AEE"/>
    <w:rsid w:val="00A90E81"/>
    <w:rsid w:val="00A91F2F"/>
    <w:rsid w:val="00A93DDD"/>
    <w:rsid w:val="00A97DDE"/>
    <w:rsid w:val="00A97E4B"/>
    <w:rsid w:val="00AA0056"/>
    <w:rsid w:val="00AA0A3B"/>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6D20"/>
    <w:rsid w:val="00B07772"/>
    <w:rsid w:val="00B07D66"/>
    <w:rsid w:val="00B10897"/>
    <w:rsid w:val="00B10B61"/>
    <w:rsid w:val="00B10E5F"/>
    <w:rsid w:val="00B115FF"/>
    <w:rsid w:val="00B11ACE"/>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6C8"/>
    <w:rsid w:val="00BF2CC7"/>
    <w:rsid w:val="00BF450F"/>
    <w:rsid w:val="00BF550D"/>
    <w:rsid w:val="00BF60A9"/>
    <w:rsid w:val="00BF7930"/>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4A9"/>
    <w:rsid w:val="00D00520"/>
    <w:rsid w:val="00D0154F"/>
    <w:rsid w:val="00D02EE7"/>
    <w:rsid w:val="00D04851"/>
    <w:rsid w:val="00D048CE"/>
    <w:rsid w:val="00D06563"/>
    <w:rsid w:val="00D0696A"/>
    <w:rsid w:val="00D06EB1"/>
    <w:rsid w:val="00D1048F"/>
    <w:rsid w:val="00D10985"/>
    <w:rsid w:val="00D10998"/>
    <w:rsid w:val="00D12400"/>
    <w:rsid w:val="00D13235"/>
    <w:rsid w:val="00D15CBD"/>
    <w:rsid w:val="00D15F69"/>
    <w:rsid w:val="00D1716E"/>
    <w:rsid w:val="00D17609"/>
    <w:rsid w:val="00D221CB"/>
    <w:rsid w:val="00D23391"/>
    <w:rsid w:val="00D25CD2"/>
    <w:rsid w:val="00D27743"/>
    <w:rsid w:val="00D30015"/>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5DAD"/>
    <w:rsid w:val="00D76D01"/>
    <w:rsid w:val="00D77433"/>
    <w:rsid w:val="00D800A0"/>
    <w:rsid w:val="00D81EE7"/>
    <w:rsid w:val="00D81F54"/>
    <w:rsid w:val="00D83702"/>
    <w:rsid w:val="00D84378"/>
    <w:rsid w:val="00D84F83"/>
    <w:rsid w:val="00D8502E"/>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493"/>
    <w:rsid w:val="00DB4DA5"/>
    <w:rsid w:val="00DB5266"/>
    <w:rsid w:val="00DB64ED"/>
    <w:rsid w:val="00DB67CC"/>
    <w:rsid w:val="00DC25F6"/>
    <w:rsid w:val="00DC261F"/>
    <w:rsid w:val="00DC2EB0"/>
    <w:rsid w:val="00DC3783"/>
    <w:rsid w:val="00DC5DA6"/>
    <w:rsid w:val="00DD1E93"/>
    <w:rsid w:val="00DD2D60"/>
    <w:rsid w:val="00DE1070"/>
    <w:rsid w:val="00DE3D02"/>
    <w:rsid w:val="00DE56DC"/>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48"/>
    <w:rsid w:val="00E212F3"/>
    <w:rsid w:val="00E23E36"/>
    <w:rsid w:val="00E2530E"/>
    <w:rsid w:val="00E25E10"/>
    <w:rsid w:val="00E26C30"/>
    <w:rsid w:val="00E27C2F"/>
    <w:rsid w:val="00E32D58"/>
    <w:rsid w:val="00E34D1C"/>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6D69"/>
    <w:rsid w:val="00F507F3"/>
    <w:rsid w:val="00F516A1"/>
    <w:rsid w:val="00F517CD"/>
    <w:rsid w:val="00F54092"/>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A84961"/>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paragraph" w:customStyle="1" w:styleId="a4">
    <w:name w:val="نقل قول"/>
    <w:basedOn w:val="Normal"/>
    <w:next w:val="NoSpacing"/>
    <w:link w:val="Char"/>
    <w:qFormat/>
    <w:rsid w:val="00252D42"/>
    <w:pPr>
      <w:ind w:left="1440" w:firstLine="0"/>
      <w:jc w:val="left"/>
    </w:pPr>
    <w:rPr>
      <w:rFonts w:ascii="IRMitra" w:hAnsi="IRMitra" w:cs="Traditional Arabic"/>
      <w:b/>
      <w:sz w:val="24"/>
    </w:rPr>
  </w:style>
  <w:style w:type="character" w:customStyle="1" w:styleId="Char">
    <w:name w:val="نقل قول Char"/>
    <w:basedOn w:val="DefaultParagraphFont"/>
    <w:link w:val="a4"/>
    <w:rsid w:val="00252D42"/>
    <w:rPr>
      <w:rFonts w:ascii="IRMitra" w:hAnsi="IRMitra" w:cs="Traditional Arabic"/>
      <w:b/>
      <w:sz w:val="24"/>
      <w:szCs w:val="28"/>
    </w:rPr>
  </w:style>
  <w:style w:type="paragraph" w:styleId="NoSpacing">
    <w:name w:val="No Spacing"/>
    <w:uiPriority w:val="1"/>
    <w:rsid w:val="00252D42"/>
    <w:pPr>
      <w:bidi/>
      <w:ind w:firstLine="454"/>
      <w:jc w:val="both"/>
    </w:pPr>
    <w:rPr>
      <w:rFonts w:cs="B Bad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FA22F-22C9-4FA6-8398-83F87613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TotalTime>
  <Pages>6</Pages>
  <Words>2144</Words>
  <Characters>12225</Characters>
  <Application>Microsoft Office Word</Application>
  <DocSecurity>0</DocSecurity>
  <Lines>101</Lines>
  <Paragraphs>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14341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2025-10-12T18:11:00Z</cp:lastPrinted>
  <dcterms:created xsi:type="dcterms:W3CDTF">2025-10-12T18:11:00Z</dcterms:created>
  <dcterms:modified xsi:type="dcterms:W3CDTF">2025-10-15T03:57:00Z</dcterms:modified>
  <cp:contentStatus>ویرایش 2.5</cp:contentStatus>
  <cp:version>2.7</cp:version>
</cp:coreProperties>
</file>