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F85" w:rsidRDefault="00360F85" w:rsidP="00360F85">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360F85" w:rsidRPr="00DC25F8" w:rsidRDefault="00360F85" w:rsidP="00360F85">
      <w:pPr>
        <w:autoSpaceDE w:val="0"/>
        <w:autoSpaceDN w:val="0"/>
        <w:adjustRightInd w:val="0"/>
        <w:spacing w:line="240" w:lineRule="auto"/>
        <w:ind w:hanging="2"/>
        <w:rPr>
          <w:rFonts w:ascii="IRANSans" w:hAnsi="IRANSans" w:cs="IRANSans" w:hint="cs"/>
          <w:b/>
          <w:bCs/>
          <w:color w:val="C00000"/>
          <w:sz w:val="28"/>
          <w:shd w:val="clear" w:color="auto" w:fill="FFFFFF"/>
          <w:rtl/>
        </w:rPr>
      </w:pPr>
      <w:r>
        <w:rPr>
          <w:rFonts w:ascii="IRANSans" w:hAnsi="IRANSans" w:cs="IRANSans"/>
          <w:b/>
          <w:bCs/>
          <w:color w:val="C00000"/>
          <w:sz w:val="28"/>
          <w:shd w:val="clear" w:color="auto" w:fill="FFFFFF"/>
          <w:rtl/>
          <w:lang w:val="x-none"/>
        </w:rPr>
        <w:t>140407</w:t>
      </w:r>
      <w:r>
        <w:rPr>
          <w:rFonts w:ascii="IRANSans" w:hAnsi="IRANSans" w:cs="IRANSans" w:hint="cs"/>
          <w:b/>
          <w:bCs/>
          <w:color w:val="C00000"/>
          <w:sz w:val="28"/>
          <w:shd w:val="clear" w:color="auto" w:fill="FFFFFF"/>
          <w:rtl/>
        </w:rPr>
        <w:t>2</w:t>
      </w:r>
      <w:r>
        <w:rPr>
          <w:rFonts w:ascii="IRANSans" w:hAnsi="IRANSans" w:cs="IRANSans" w:hint="cs"/>
          <w:b/>
          <w:bCs/>
          <w:color w:val="C00000"/>
          <w:sz w:val="28"/>
          <w:shd w:val="clear" w:color="auto" w:fill="FFFFFF"/>
          <w:rtl/>
        </w:rPr>
        <w:t>2</w:t>
      </w:r>
    </w:p>
    <w:p w:rsidR="00360F85" w:rsidRDefault="00360F85" w:rsidP="00360F85">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27</w:t>
      </w:r>
      <w:r>
        <w:rPr>
          <w:rFonts w:ascii="IRANSans" w:hAnsi="IRANSans" w:cs="IRANSans"/>
          <w:b/>
          <w:bCs/>
          <w:color w:val="C00000"/>
          <w:sz w:val="28"/>
          <w:shd w:val="clear" w:color="auto" w:fill="FFFFFF"/>
        </w:rPr>
        <w:t xml:space="preserve"> </w:t>
      </w:r>
    </w:p>
    <w:p w:rsidR="00360F85" w:rsidRDefault="00360F85" w:rsidP="00360F85">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27</w:t>
      </w:r>
      <w:r>
        <w:rPr>
          <w:rFonts w:ascii="IRANSans" w:hAnsi="IRANSans" w:cs="IRANSans"/>
          <w:b/>
          <w:bCs/>
          <w:color w:val="C00000"/>
          <w:sz w:val="28"/>
          <w:shd w:val="clear" w:color="auto" w:fill="FFFFFF"/>
        </w:rPr>
        <w:t>-1404072</w:t>
      </w:r>
      <w:r>
        <w:rPr>
          <w:rFonts w:ascii="IRANSans" w:hAnsi="IRANSans" w:cs="IRANSans"/>
          <w:b/>
          <w:bCs/>
          <w:color w:val="C00000"/>
          <w:sz w:val="28"/>
          <w:shd w:val="clear" w:color="auto" w:fill="FFFFFF"/>
        </w:rPr>
        <w:t>2</w:t>
      </w:r>
    </w:p>
    <w:p w:rsidR="00360F85" w:rsidRDefault="00360F85" w:rsidP="00360F85">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14510A" w:rsidRPr="00B53A05" w:rsidRDefault="00360F85" w:rsidP="00360F85">
      <w:pPr>
        <w:rPr>
          <w:rtl/>
        </w:rPr>
      </w:pPr>
      <w:r>
        <w:rPr>
          <w:rStyle w:val="Hyperlink"/>
          <w:rFonts w:hint="cs"/>
          <w:noProof/>
          <w:rtl/>
        </w:rPr>
        <w:fldChar w:fldCharType="end"/>
      </w:r>
    </w:p>
    <w:p w:rsidR="00EF5DC7" w:rsidRPr="00E13792" w:rsidRDefault="003A393A" w:rsidP="00974960">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974960">
      <w:pPr>
        <w:pStyle w:val="Heading10"/>
        <w:ind w:firstLine="397"/>
        <w:rPr>
          <w:rStyle w:val="Emphasis"/>
          <w:rFonts w:ascii="IRMitra" w:hAnsi="IRMitra" w:cs="IRMitra"/>
          <w:rtl/>
        </w:rPr>
      </w:pPr>
    </w:p>
    <w:p w:rsidR="005E2207" w:rsidRPr="00360F85" w:rsidRDefault="00EB7D96" w:rsidP="00540D04">
      <w:pPr>
        <w:ind w:firstLine="397"/>
        <w:jc w:val="left"/>
        <w:rPr>
          <w:rFonts w:cs="IRMitra"/>
          <w:color w:val="00B050"/>
          <w:sz w:val="34"/>
        </w:rPr>
      </w:pPr>
      <w:bookmarkStart w:id="0" w:name="FehStart"/>
      <w:bookmarkEnd w:id="0"/>
      <w:r w:rsidRPr="00360F85">
        <w:rPr>
          <w:rFonts w:cs="IRMitra"/>
          <w:color w:val="00B050"/>
          <w:sz w:val="34"/>
          <w:rtl/>
        </w:rPr>
        <w:t>أعوذ باللّه من الشیطان الرجیم. بسم ‌اللّه الرحمن الرحیم، و</w:t>
      </w:r>
      <w:bookmarkStart w:id="1" w:name="_GoBack"/>
      <w:bookmarkEnd w:id="1"/>
      <w:r w:rsidRPr="00360F85">
        <w:rPr>
          <w:rFonts w:cs="IRMitra"/>
          <w:color w:val="00B050"/>
          <w:sz w:val="34"/>
          <w:rtl/>
        </w:rPr>
        <w:t xml:space="preserve">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p>
    <w:p w:rsidR="0014510A" w:rsidRDefault="0014510A" w:rsidP="0014510A">
      <w:pPr>
        <w:pStyle w:val="Heading1"/>
        <w:rPr>
          <w:rtl/>
        </w:rPr>
      </w:pPr>
      <w:bookmarkStart w:id="2" w:name="_Toc211979268"/>
      <w:r>
        <w:rPr>
          <w:rFonts w:hint="cs"/>
          <w:rtl/>
        </w:rPr>
        <w:t>بیان اقوال در تقدم زکات بر دیون</w:t>
      </w:r>
      <w:bookmarkEnd w:id="2"/>
    </w:p>
    <w:p w:rsidR="0014510A" w:rsidRDefault="00B53A05" w:rsidP="00722DB4">
      <w:pPr>
        <w:rPr>
          <w:rFonts w:ascii="IRMitra" w:hAnsi="IRMitra" w:cs="IRMitra"/>
          <w:rtl/>
        </w:rPr>
      </w:pPr>
      <w:r>
        <w:rPr>
          <w:rFonts w:ascii="IRMitra" w:hAnsi="IRMitra" w:cs="IRMitra"/>
          <w:rtl/>
        </w:rPr>
        <w:t>اگر شخصی از دنیا</w:t>
      </w:r>
      <w:r w:rsidR="0014510A" w:rsidRPr="0014510A">
        <w:rPr>
          <w:rFonts w:ascii="IRMitra" w:hAnsi="IRMitra" w:cs="IRMitra"/>
          <w:rtl/>
        </w:rPr>
        <w:t xml:space="preserve"> برود و</w:t>
      </w:r>
      <w:r w:rsidR="00722DB4">
        <w:rPr>
          <w:rFonts w:ascii="IRMitra" w:hAnsi="IRMitra" w:cs="IRMitra" w:hint="cs"/>
          <w:rtl/>
        </w:rPr>
        <w:t xml:space="preserve"> افزون بر دیونی که دارد</w:t>
      </w:r>
      <w:r w:rsidR="0014510A" w:rsidRPr="0014510A">
        <w:rPr>
          <w:rFonts w:ascii="IRMitra" w:hAnsi="IRMitra" w:cs="IRMitra"/>
          <w:rtl/>
        </w:rPr>
        <w:t xml:space="preserve"> اموالش متعلق زکات باشد </w:t>
      </w:r>
      <w:r w:rsidR="00722DB4">
        <w:rPr>
          <w:rFonts w:ascii="IRMitra" w:hAnsi="IRMitra" w:cs="IRMitra" w:hint="cs"/>
          <w:rtl/>
        </w:rPr>
        <w:t>و مجموع دارایی</w:t>
      </w:r>
      <w:r w:rsidR="00722DB4">
        <w:rPr>
          <w:rFonts w:ascii="IRMitra" w:hAnsi="IRMitra" w:cs="IRMitra"/>
          <w:rtl/>
        </w:rPr>
        <w:softHyphen/>
      </w:r>
      <w:r w:rsidR="00722DB4">
        <w:rPr>
          <w:rFonts w:ascii="IRMitra" w:hAnsi="IRMitra" w:cs="IRMitra" w:hint="cs"/>
          <w:rtl/>
        </w:rPr>
        <w:t>هایش</w:t>
      </w:r>
      <w:r w:rsidR="0014510A" w:rsidRPr="0014510A">
        <w:rPr>
          <w:rFonts w:ascii="IRMitra" w:hAnsi="IRMitra" w:cs="IRMitra"/>
          <w:rtl/>
        </w:rPr>
        <w:t xml:space="preserve"> برای ادای زکات و دیون کافی نباشد؛ در این صورت حکم مساله چیست؟ آیا باید زکات را بر باقی دیون مقدم کرد یا اینکه زکات و دیون در عرض یکدیگر هستند و تحاص</w:t>
      </w:r>
      <w:r w:rsidR="00722DB4">
        <w:rPr>
          <w:rFonts w:ascii="IRMitra" w:hAnsi="IRMitra" w:cs="IRMitra" w:hint="cs"/>
          <w:rtl/>
        </w:rPr>
        <w:t>ّ</w:t>
      </w:r>
      <w:r w:rsidR="0014510A" w:rsidRPr="0014510A">
        <w:rPr>
          <w:rFonts w:ascii="IRMitra" w:hAnsi="IRMitra" w:cs="IRMitra"/>
          <w:rtl/>
        </w:rPr>
        <w:t xml:space="preserve"> باید صورت بگیرد؟</w:t>
      </w:r>
    </w:p>
    <w:p w:rsidR="00375DAC" w:rsidRDefault="0014510A" w:rsidP="00375DAC">
      <w:pPr>
        <w:rPr>
          <w:rFonts w:ascii="IRMitra" w:hAnsi="IRMitra" w:cs="IRMitra"/>
          <w:rtl/>
        </w:rPr>
      </w:pPr>
      <w:r>
        <w:rPr>
          <w:rFonts w:ascii="IRMitra" w:hAnsi="IRMitra" w:cs="IRMitra" w:hint="cs"/>
          <w:rtl/>
        </w:rPr>
        <w:t>علماء در این مساله اختلاف کرده</w:t>
      </w:r>
      <w:r>
        <w:rPr>
          <w:rFonts w:ascii="IRMitra" w:hAnsi="IRMitra" w:cs="IRMitra"/>
          <w:rtl/>
        </w:rPr>
        <w:softHyphen/>
      </w:r>
      <w:r>
        <w:rPr>
          <w:rFonts w:ascii="IRMitra" w:hAnsi="IRMitra" w:cs="IRMitra" w:hint="cs"/>
          <w:rtl/>
        </w:rPr>
        <w:t xml:space="preserve">اند ولی بدون شک قول مشهور تقدم زکات بر دیگر دیون است. علامه از قائلین تقدم زکات بر دیون است و در </w:t>
      </w:r>
      <w:r w:rsidRPr="0056338E">
        <w:rPr>
          <w:rFonts w:ascii="IRMitra" w:hAnsi="IRMitra" w:cs="IRMitra" w:hint="cs"/>
          <w:i/>
          <w:iCs/>
          <w:rtl/>
        </w:rPr>
        <w:t xml:space="preserve">قواعد الاحکام </w:t>
      </w:r>
      <w:r>
        <w:rPr>
          <w:rFonts w:ascii="IRMitra" w:hAnsi="IRMitra" w:cs="IRMitra" w:hint="cs"/>
          <w:rtl/>
        </w:rPr>
        <w:t xml:space="preserve">گوید: </w:t>
      </w:r>
      <w:r w:rsidRPr="0056338E">
        <w:rPr>
          <w:rFonts w:ascii="IRMitra" w:hAnsi="IRMitra" w:cs="IRMitra" w:hint="cs"/>
          <w:color w:val="00B0F0"/>
          <w:rtl/>
        </w:rPr>
        <w:t>«</w:t>
      </w:r>
      <w:r w:rsidRPr="0056338E">
        <w:rPr>
          <w:rFonts w:ascii="IRMitra" w:hAnsi="IRMitra" w:cs="IRMitra"/>
          <w:color w:val="00B0F0"/>
          <w:rtl/>
        </w:rPr>
        <w:t>إذا</w:t>
      </w:r>
      <w:r w:rsidRPr="0056338E">
        <w:rPr>
          <w:rFonts w:ascii="IRMitra" w:hAnsi="IRMitra" w:cs="IRMitra"/>
          <w:color w:val="00B0F0"/>
          <w:rtl/>
          <w:lang w:bidi="ar"/>
        </w:rPr>
        <w:t xml:space="preserve"> </w:t>
      </w:r>
      <w:r w:rsidRPr="0056338E">
        <w:rPr>
          <w:rFonts w:ascii="IRMitra" w:hAnsi="IRMitra" w:cs="IRMitra"/>
          <w:color w:val="00B0F0"/>
          <w:rtl/>
        </w:rPr>
        <w:t>اجتمع الزكاة و الدين في التركة</w:t>
      </w:r>
      <w:r w:rsidRPr="0056338E">
        <w:rPr>
          <w:rFonts w:ascii="IRMitra" w:hAnsi="IRMitra" w:cs="IRMitra"/>
          <w:color w:val="00B0F0"/>
          <w:rtl/>
          <w:lang w:bidi="ar"/>
        </w:rPr>
        <w:t xml:space="preserve"> </w:t>
      </w:r>
      <w:r w:rsidRPr="0056338E">
        <w:rPr>
          <w:rFonts w:ascii="IRMitra" w:hAnsi="IRMitra" w:cs="IRMitra"/>
          <w:color w:val="00B0F0"/>
          <w:rtl/>
        </w:rPr>
        <w:t>قدمت الزكاة</w:t>
      </w:r>
      <w:r w:rsidRPr="0056338E">
        <w:rPr>
          <w:rFonts w:ascii="IRMitra" w:hAnsi="IRMitra" w:cs="IRMitra"/>
          <w:color w:val="00B0F0"/>
          <w:rtl/>
          <w:lang w:bidi="ar"/>
        </w:rPr>
        <w:t xml:space="preserve"> </w:t>
      </w:r>
      <w:r w:rsidRPr="0056338E">
        <w:rPr>
          <w:rFonts w:ascii="IRMitra" w:hAnsi="IRMitra" w:cs="IRMitra"/>
          <w:color w:val="00B0F0"/>
          <w:vertAlign w:val="superscript"/>
          <w:rtl/>
          <w:lang w:bidi="ar"/>
        </w:rPr>
        <w:footnoteReference w:id="1"/>
      </w:r>
      <w:r w:rsidRPr="0056338E">
        <w:rPr>
          <w:rFonts w:ascii="IRMitra" w:hAnsi="IRMitra" w:cs="IRMitra" w:hint="cs"/>
          <w:color w:val="00B0F0"/>
          <w:rtl/>
        </w:rPr>
        <w:t>»</w:t>
      </w:r>
      <w:r>
        <w:rPr>
          <w:rFonts w:ascii="IRMitra" w:hAnsi="IRMitra" w:cs="IRMitra" w:hint="cs"/>
          <w:rtl/>
        </w:rPr>
        <w:t xml:space="preserve">. در وجه تقدم زکات بر دیون وجوه مختلفی گفته شده است مرحوم علامه در </w:t>
      </w:r>
      <w:r w:rsidRPr="0056338E">
        <w:rPr>
          <w:rFonts w:ascii="IRMitra" w:hAnsi="IRMitra" w:cs="IRMitra" w:hint="cs"/>
          <w:i/>
          <w:iCs/>
          <w:rtl/>
        </w:rPr>
        <w:t xml:space="preserve">نهایه الاحکام </w:t>
      </w:r>
      <w:r>
        <w:rPr>
          <w:rFonts w:ascii="IRMitra" w:hAnsi="IRMitra" w:cs="IRMitra" w:hint="cs"/>
          <w:rtl/>
        </w:rPr>
        <w:t xml:space="preserve">دلیل تقدم زکات بر دیون را اینچنین گویند: </w:t>
      </w:r>
      <w:r w:rsidRPr="0056338E">
        <w:rPr>
          <w:rFonts w:ascii="IRMitra" w:hAnsi="IRMitra" w:cs="IRMitra" w:hint="cs"/>
          <w:color w:val="00B0F0"/>
          <w:rtl/>
        </w:rPr>
        <w:t>«</w:t>
      </w:r>
      <w:r w:rsidRPr="0056338E">
        <w:rPr>
          <w:rFonts w:ascii="IRMitra" w:hAnsi="IRMitra" w:cs="IRMitra"/>
          <w:color w:val="00B0F0"/>
          <w:rtl/>
        </w:rPr>
        <w:t>و لو اجتمع الدين و الزكاة، قدمت الزكاة، لتعلقها بالعين و الدين بالذمة</w:t>
      </w:r>
      <w:r w:rsidRPr="0056338E">
        <w:rPr>
          <w:rFonts w:ascii="IRMitra" w:hAnsi="IRMitra" w:cs="IRMitra" w:hint="cs"/>
          <w:color w:val="00B0F0"/>
          <w:rtl/>
        </w:rPr>
        <w:t>»</w:t>
      </w:r>
      <w:r w:rsidRPr="0056338E">
        <w:rPr>
          <w:rFonts w:ascii="IRMitra" w:hAnsi="IRMitra" w:cs="IRMitra"/>
          <w:color w:val="00B0F0"/>
          <w:vertAlign w:val="superscript"/>
          <w:rtl/>
          <w:lang w:bidi="ar"/>
        </w:rPr>
        <w:footnoteReference w:id="2"/>
      </w:r>
      <w:r>
        <w:rPr>
          <w:rFonts w:ascii="IRMitra" w:hAnsi="IRMitra" w:cs="IRMitra" w:hint="cs"/>
          <w:rtl/>
        </w:rPr>
        <w:t xml:space="preserve"> علامه دلیل تقدم زکات بر دیون را به خاطر این می</w:t>
      </w:r>
      <w:r>
        <w:rPr>
          <w:rFonts w:ascii="IRMitra" w:hAnsi="IRMitra" w:cs="IRMitra"/>
          <w:rtl/>
        </w:rPr>
        <w:softHyphen/>
      </w:r>
      <w:r>
        <w:rPr>
          <w:rFonts w:ascii="IRMitra" w:hAnsi="IRMitra" w:cs="IRMitra" w:hint="cs"/>
          <w:rtl/>
        </w:rPr>
        <w:t xml:space="preserve">دانند که زکات بر عین تعلق گرفته </w:t>
      </w:r>
      <w:r w:rsidR="00375DAC">
        <w:rPr>
          <w:rFonts w:ascii="IRMitra" w:hAnsi="IRMitra" w:cs="IRMitra" w:hint="cs"/>
          <w:rtl/>
        </w:rPr>
        <w:t>است و دیون بر ذم</w:t>
      </w:r>
      <w:r w:rsidR="0056338E">
        <w:rPr>
          <w:rFonts w:ascii="IRMitra" w:hAnsi="IRMitra" w:cs="IRMitra" w:hint="cs"/>
          <w:rtl/>
        </w:rPr>
        <w:t>ّ</w:t>
      </w:r>
      <w:r w:rsidR="00375DAC">
        <w:rPr>
          <w:rFonts w:ascii="IRMitra" w:hAnsi="IRMitra" w:cs="IRMitra" w:hint="cs"/>
          <w:rtl/>
        </w:rPr>
        <w:t>ه تعلق می</w:t>
      </w:r>
      <w:r w:rsidR="00375DAC">
        <w:rPr>
          <w:rFonts w:ascii="IRMitra" w:hAnsi="IRMitra" w:cs="IRMitra"/>
          <w:rtl/>
        </w:rPr>
        <w:softHyphen/>
      </w:r>
      <w:r w:rsidR="00375DAC">
        <w:rPr>
          <w:rFonts w:ascii="IRMitra" w:hAnsi="IRMitra" w:cs="IRMitra" w:hint="cs"/>
          <w:rtl/>
        </w:rPr>
        <w:t>گیرد. شیخ حسن کاشف الغطاء  نیز در در انوار الفقاهه وجه تقد</w:t>
      </w:r>
      <w:r w:rsidR="0056338E">
        <w:rPr>
          <w:rFonts w:ascii="IRMitra" w:hAnsi="IRMitra" w:cs="IRMitra" w:hint="cs"/>
          <w:rtl/>
        </w:rPr>
        <w:t>ّ</w:t>
      </w:r>
      <w:r w:rsidR="00375DAC">
        <w:rPr>
          <w:rFonts w:ascii="IRMitra" w:hAnsi="IRMitra" w:cs="IRMitra" w:hint="cs"/>
          <w:rtl/>
        </w:rPr>
        <w:t>م زکات بر دیون را همین تعل</w:t>
      </w:r>
      <w:r w:rsidR="0056338E">
        <w:rPr>
          <w:rFonts w:ascii="IRMitra" w:hAnsi="IRMitra" w:cs="IRMitra" w:hint="cs"/>
          <w:rtl/>
        </w:rPr>
        <w:t>ّ</w:t>
      </w:r>
      <w:r w:rsidR="00375DAC">
        <w:rPr>
          <w:rFonts w:ascii="IRMitra" w:hAnsi="IRMitra" w:cs="IRMitra" w:hint="cs"/>
          <w:rtl/>
        </w:rPr>
        <w:t xml:space="preserve">ق زکات بر عین دانسته است: </w:t>
      </w:r>
      <w:r w:rsidR="00375DAC" w:rsidRPr="0056338E">
        <w:rPr>
          <w:rFonts w:ascii="IRMitra" w:hAnsi="IRMitra" w:cs="IRMitra" w:hint="cs"/>
          <w:color w:val="00B0F0"/>
          <w:rtl/>
        </w:rPr>
        <w:t>«م</w:t>
      </w:r>
      <w:r w:rsidR="00375DAC" w:rsidRPr="0056338E">
        <w:rPr>
          <w:rFonts w:ascii="IRMitra" w:hAnsi="IRMitra" w:cs="IRMitra"/>
          <w:color w:val="00B0F0"/>
          <w:rtl/>
        </w:rPr>
        <w:t>ن مات و عليه زكاة مستقرة في حياته و عليه دين مستوعب للتركة</w:t>
      </w:r>
      <w:r w:rsidR="00375DAC" w:rsidRPr="0056338E">
        <w:rPr>
          <w:rFonts w:ascii="IRMitra" w:hAnsi="IRMitra" w:cs="IRMitra" w:hint="cs"/>
          <w:color w:val="00B0F0"/>
          <w:rtl/>
        </w:rPr>
        <w:t xml:space="preserve"> </w:t>
      </w:r>
      <w:r w:rsidR="00375DAC" w:rsidRPr="0056338E">
        <w:rPr>
          <w:rFonts w:ascii="IRMitra" w:hAnsi="IRMitra" w:cs="IRMitra"/>
          <w:color w:val="00B0F0"/>
          <w:rtl/>
        </w:rPr>
        <w:t>أُخرجت الزكاة و قدمت على الديون لتعلقها بالعين</w:t>
      </w:r>
      <w:r w:rsidR="00375DAC" w:rsidRPr="0056338E">
        <w:rPr>
          <w:rFonts w:ascii="IRMitra" w:hAnsi="IRMitra" w:cs="IRMitra" w:hint="cs"/>
          <w:color w:val="00B0F0"/>
          <w:rtl/>
          <w:lang w:bidi="ar"/>
        </w:rPr>
        <w:t>»</w:t>
      </w:r>
      <w:r w:rsidR="00375DAC" w:rsidRPr="0056338E">
        <w:rPr>
          <w:rFonts w:ascii="IRMitra" w:hAnsi="IRMitra" w:cs="IRMitra"/>
          <w:color w:val="00B0F0"/>
          <w:vertAlign w:val="superscript"/>
          <w:rtl/>
          <w:lang w:bidi="ar"/>
        </w:rPr>
        <w:footnoteReference w:id="3"/>
      </w:r>
      <w:r w:rsidR="00375DAC" w:rsidRPr="0056338E">
        <w:rPr>
          <w:rFonts w:ascii="IRMitra" w:hAnsi="IRMitra" w:cs="IRMitra" w:hint="cs"/>
          <w:color w:val="00B0F0"/>
          <w:rtl/>
          <w:lang w:bidi="ar"/>
        </w:rPr>
        <w:t xml:space="preserve">. </w:t>
      </w:r>
      <w:r w:rsidR="00375DAC">
        <w:rPr>
          <w:rFonts w:ascii="IRMitra" w:hAnsi="IRMitra" w:cs="IRMitra" w:hint="cs"/>
          <w:rtl/>
          <w:lang w:bidi="ar"/>
        </w:rPr>
        <w:t>مرحوم صاحب جواهر نیز همین تعلیل را دارند</w:t>
      </w:r>
      <w:r w:rsidR="00375DAC" w:rsidRPr="0056338E">
        <w:rPr>
          <w:vertAlign w:val="superscript"/>
          <w:rtl/>
        </w:rPr>
        <w:footnoteReference w:id="4"/>
      </w:r>
      <w:r w:rsidR="00375DAC">
        <w:rPr>
          <w:rFonts w:ascii="IRMitra" w:hAnsi="IRMitra" w:cs="IRMitra" w:hint="cs"/>
          <w:rtl/>
          <w:lang w:bidi="ar"/>
        </w:rPr>
        <w:t xml:space="preserve"> و مرحوم سید در عروه</w:t>
      </w:r>
      <w:r w:rsidR="0056338E">
        <w:rPr>
          <w:rFonts w:ascii="IRMitra" w:hAnsi="IRMitra" w:cs="IRMitra" w:hint="cs"/>
          <w:rtl/>
          <w:lang w:bidi="ar"/>
        </w:rPr>
        <w:t>،</w:t>
      </w:r>
      <w:r w:rsidR="00375DAC">
        <w:rPr>
          <w:rFonts w:ascii="IRMitra" w:hAnsi="IRMitra" w:cs="IRMitra" w:hint="cs"/>
          <w:rtl/>
          <w:lang w:bidi="ar"/>
        </w:rPr>
        <w:t xml:space="preserve"> تعلق زکات بر عین را دلیل تقدم زکات بر دیگر دیون می</w:t>
      </w:r>
      <w:r w:rsidR="00375DAC">
        <w:rPr>
          <w:rFonts w:ascii="IRMitra" w:hAnsi="IRMitra" w:cs="IRMitra"/>
          <w:rtl/>
          <w:lang w:bidi="ar"/>
        </w:rPr>
        <w:softHyphen/>
      </w:r>
      <w:r w:rsidR="00375DAC">
        <w:rPr>
          <w:rFonts w:ascii="IRMitra" w:hAnsi="IRMitra" w:cs="IRMitra" w:hint="cs"/>
          <w:rtl/>
          <w:lang w:bidi="ar"/>
        </w:rPr>
        <w:t>داند :</w:t>
      </w:r>
      <w:r w:rsidR="00375DAC" w:rsidRPr="00375DAC">
        <w:rPr>
          <w:rFonts w:ascii="IRMitra" w:hAnsi="IRMitra" w:cs="IRMitra"/>
          <w:b/>
          <w:bCs/>
          <w:i/>
          <w:rtl/>
        </w:rPr>
        <w:t xml:space="preserve"> </w:t>
      </w:r>
      <w:r w:rsidR="00375DAC" w:rsidRPr="0056338E">
        <w:rPr>
          <w:rFonts w:ascii="IRMitra" w:hAnsi="IRMitra" w:cs="IRMitra" w:hint="cs"/>
          <w:b/>
          <w:bCs/>
          <w:i/>
          <w:color w:val="00B0F0"/>
          <w:rtl/>
        </w:rPr>
        <w:t>«</w:t>
      </w:r>
      <w:r w:rsidR="00375DAC" w:rsidRPr="0056338E">
        <w:rPr>
          <w:rFonts w:ascii="IRMitra" w:hAnsi="IRMitra" w:cs="IRMitra"/>
          <w:color w:val="00B0F0"/>
          <w:rtl/>
        </w:rPr>
        <w:t>و لو كان عليه دين أو خمس أو زكاة و قصرت التركة فإن كان المال المتعلّق به الخمس أو الزكاة موجوداً قدّم لتعلّقهما بالعين، فلا يجوز صرفه في غيرهما</w:t>
      </w:r>
      <w:r w:rsidR="00375DAC" w:rsidRPr="0056338E">
        <w:rPr>
          <w:rFonts w:ascii="IRMitra" w:hAnsi="IRMitra" w:cs="IRMitra" w:hint="cs"/>
          <w:color w:val="00B0F0"/>
          <w:rtl/>
        </w:rPr>
        <w:t>»</w:t>
      </w:r>
      <w:r w:rsidR="00375DAC">
        <w:rPr>
          <w:rFonts w:ascii="IRMitra" w:hAnsi="IRMitra" w:cs="IRMitra" w:hint="cs"/>
          <w:rtl/>
        </w:rPr>
        <w:t>.</w:t>
      </w:r>
      <w:r w:rsidR="00375DAC" w:rsidRPr="00375DAC">
        <w:rPr>
          <w:rFonts w:ascii="IRMitra" w:hAnsi="IRMitra" w:cs="IRMitra"/>
          <w:vertAlign w:val="superscript"/>
          <w:rtl/>
          <w:lang w:bidi="ar"/>
        </w:rPr>
        <w:footnoteReference w:id="5"/>
      </w:r>
    </w:p>
    <w:p w:rsidR="00375DAC" w:rsidRDefault="00375DAC" w:rsidP="00375DAC">
      <w:pPr>
        <w:pStyle w:val="Heading1"/>
        <w:rPr>
          <w:rtl/>
        </w:rPr>
      </w:pPr>
      <w:bookmarkStart w:id="3" w:name="_Toc211979269"/>
      <w:r>
        <w:rPr>
          <w:rFonts w:hint="cs"/>
          <w:rtl/>
        </w:rPr>
        <w:lastRenderedPageBreak/>
        <w:t>دلیل تقدم زکات بر دیون</w:t>
      </w:r>
      <w:bookmarkEnd w:id="3"/>
    </w:p>
    <w:p w:rsidR="00375DAC" w:rsidRDefault="00375DAC" w:rsidP="0056338E">
      <w:pPr>
        <w:rPr>
          <w:rFonts w:ascii="IRMitra" w:hAnsi="IRMitra" w:cs="IRMitra"/>
          <w:rtl/>
        </w:rPr>
      </w:pPr>
      <w:r w:rsidRPr="00375DAC">
        <w:rPr>
          <w:rFonts w:ascii="IRMitra" w:hAnsi="IRMitra" w:cs="IRMitra" w:hint="cs"/>
          <w:rtl/>
        </w:rPr>
        <w:t xml:space="preserve">وجه این مطلب که زکات به خاطر تعلقش به عین مقدم بر سائر دیون است شاید این مطلب باشد که نحوه تعلق زکات به عین به صورت </w:t>
      </w:r>
      <w:r w:rsidRPr="0056338E">
        <w:rPr>
          <w:rFonts w:ascii="IRMitra" w:hAnsi="IRMitra" w:cs="IRMitra" w:hint="cs"/>
          <w:b/>
          <w:bCs/>
          <w:rtl/>
        </w:rPr>
        <w:t>ملکی</w:t>
      </w:r>
      <w:r w:rsidRPr="00375DAC">
        <w:rPr>
          <w:rFonts w:ascii="IRMitra" w:hAnsi="IRMitra" w:cs="IRMitra" w:hint="cs"/>
          <w:rtl/>
        </w:rPr>
        <w:t xml:space="preserve"> </w:t>
      </w:r>
      <w:r w:rsidR="00FA7BCB">
        <w:rPr>
          <w:rFonts w:ascii="IRMitra" w:hAnsi="IRMitra" w:cs="IRMitra" w:hint="cs"/>
          <w:rtl/>
        </w:rPr>
        <w:t xml:space="preserve">دانسته شده </w:t>
      </w:r>
      <w:r w:rsidRPr="00375DAC">
        <w:rPr>
          <w:rFonts w:ascii="IRMitra" w:hAnsi="IRMitra" w:cs="IRMitra" w:hint="cs"/>
          <w:rtl/>
        </w:rPr>
        <w:t>است و موضوع دیون نیز «ماترک» است و برای اینکه موضوع به دست آید ابتدا باید مقدار زکات از اموال متوفی کسر گردد تا موضوع دین</w:t>
      </w:r>
      <w:r w:rsidR="0056338E">
        <w:rPr>
          <w:rFonts w:ascii="IRMitra" w:hAnsi="IRMitra" w:cs="IRMitra" w:hint="cs"/>
          <w:rtl/>
        </w:rPr>
        <w:t xml:space="preserve"> «ماترک»</w:t>
      </w:r>
      <w:r w:rsidRPr="00375DAC">
        <w:rPr>
          <w:rFonts w:ascii="IRMitra" w:hAnsi="IRMitra" w:cs="IRMitra" w:hint="cs"/>
          <w:rtl/>
        </w:rPr>
        <w:t xml:space="preserve"> حاصل گردد</w:t>
      </w:r>
      <w:r w:rsidR="00FA7BCB">
        <w:rPr>
          <w:rFonts w:ascii="IRMitra" w:hAnsi="IRMitra" w:cs="IRMitra" w:hint="cs"/>
          <w:rtl/>
        </w:rPr>
        <w:t>. مرحوم سید و مرحوم خویی بر همین باورند و ارباب زکات را مالک آن قسمتی می</w:t>
      </w:r>
      <w:r w:rsidR="00FA7BCB">
        <w:rPr>
          <w:rFonts w:ascii="IRMitra" w:hAnsi="IRMitra" w:cs="IRMitra"/>
          <w:rtl/>
        </w:rPr>
        <w:softHyphen/>
      </w:r>
      <w:r w:rsidR="00FA7BCB">
        <w:rPr>
          <w:rFonts w:ascii="IRMitra" w:hAnsi="IRMitra" w:cs="IRMitra" w:hint="cs"/>
          <w:rtl/>
        </w:rPr>
        <w:t>دانند که به عنوان زکات باید پرداخت گردد. در این صورت فرقی نمی</w:t>
      </w:r>
      <w:r w:rsidR="00FA7BCB">
        <w:rPr>
          <w:rFonts w:ascii="IRMitra" w:hAnsi="IRMitra" w:cs="IRMitra"/>
          <w:rtl/>
        </w:rPr>
        <w:softHyphen/>
      </w:r>
      <w:r w:rsidR="00FA7BCB">
        <w:rPr>
          <w:rFonts w:ascii="IRMitra" w:hAnsi="IRMitra" w:cs="IRMitra" w:hint="cs"/>
          <w:rtl/>
        </w:rPr>
        <w:t xml:space="preserve">کند که ملکیت به صورت اشاعه یا کلی فی المعین باشد و در هر صورت، </w:t>
      </w:r>
      <w:r w:rsidR="0056338E">
        <w:rPr>
          <w:rFonts w:ascii="IRMitra" w:hAnsi="IRMitra" w:cs="IRMitra" w:hint="cs"/>
          <w:rtl/>
        </w:rPr>
        <w:t xml:space="preserve">«ماترک» </w:t>
      </w:r>
      <w:r w:rsidR="00FA7BCB">
        <w:rPr>
          <w:rFonts w:ascii="IRMitra" w:hAnsi="IRMitra" w:cs="IRMitra" w:hint="cs"/>
          <w:rtl/>
        </w:rPr>
        <w:t>بر مقداری که سهم ارباب زکات است صدق نمی</w:t>
      </w:r>
      <w:r w:rsidR="00FA7BCB">
        <w:rPr>
          <w:rFonts w:ascii="IRMitra" w:hAnsi="IRMitra" w:cs="IRMitra"/>
          <w:rtl/>
        </w:rPr>
        <w:softHyphen/>
      </w:r>
      <w:r w:rsidR="00FA7BCB">
        <w:rPr>
          <w:rFonts w:ascii="IRMitra" w:hAnsi="IRMitra" w:cs="IRMitra" w:hint="cs"/>
          <w:rtl/>
        </w:rPr>
        <w:t xml:space="preserve">کند </w:t>
      </w:r>
      <w:r w:rsidR="0056338E">
        <w:rPr>
          <w:rFonts w:ascii="IRMitra" w:hAnsi="IRMitra" w:cs="IRMitra" w:hint="cs"/>
          <w:rtl/>
        </w:rPr>
        <w:t>بلکه</w:t>
      </w:r>
      <w:r w:rsidR="00FA7BCB">
        <w:rPr>
          <w:rFonts w:ascii="IRMitra" w:hAnsi="IRMitra" w:cs="IRMitra" w:hint="cs"/>
          <w:rtl/>
        </w:rPr>
        <w:t xml:space="preserve"> «ماترک» بعد از کسر مقدار زکات، صادق است.</w:t>
      </w:r>
    </w:p>
    <w:p w:rsidR="00FA7BCB" w:rsidRDefault="00FA7BCB" w:rsidP="0001661E">
      <w:pPr>
        <w:rPr>
          <w:rFonts w:ascii="IRMitra" w:hAnsi="IRMitra" w:cs="IRMitra"/>
        </w:rPr>
      </w:pPr>
      <w:r>
        <w:rPr>
          <w:rFonts w:ascii="IRMitra" w:hAnsi="IRMitra" w:cs="IRMitra" w:hint="cs"/>
          <w:rtl/>
        </w:rPr>
        <w:t>به نظر می</w:t>
      </w:r>
      <w:r>
        <w:rPr>
          <w:rFonts w:ascii="IRMitra" w:hAnsi="IRMitra" w:cs="IRMitra"/>
          <w:rtl/>
        </w:rPr>
        <w:softHyphen/>
      </w:r>
      <w:r>
        <w:rPr>
          <w:rFonts w:ascii="IRMitra" w:hAnsi="IRMitra" w:cs="IRMitra" w:hint="cs"/>
          <w:rtl/>
        </w:rPr>
        <w:t xml:space="preserve">رسد بیان </w:t>
      </w:r>
      <w:r w:rsidR="0001661E">
        <w:rPr>
          <w:rFonts w:ascii="IRMitra" w:hAnsi="IRMitra" w:cs="IRMitra" w:hint="cs"/>
          <w:rtl/>
        </w:rPr>
        <w:t xml:space="preserve">این مطلب که </w:t>
      </w:r>
      <w:r>
        <w:rPr>
          <w:rFonts w:ascii="IRMitra" w:hAnsi="IRMitra" w:cs="IRMitra" w:hint="cs"/>
          <w:rtl/>
        </w:rPr>
        <w:t xml:space="preserve">تعلق به عین </w:t>
      </w:r>
      <w:r w:rsidR="0001661E">
        <w:rPr>
          <w:rFonts w:ascii="IRMitra" w:hAnsi="IRMitra" w:cs="IRMitra" w:hint="cs"/>
          <w:rtl/>
        </w:rPr>
        <w:t>باعث</w:t>
      </w:r>
      <w:r>
        <w:rPr>
          <w:rFonts w:ascii="IRMitra" w:hAnsi="IRMitra" w:cs="IRMitra" w:hint="cs"/>
          <w:rtl/>
        </w:rPr>
        <w:t xml:space="preserve"> تقدم زکات بر سائر دیون</w:t>
      </w:r>
      <w:r w:rsidR="0001661E">
        <w:rPr>
          <w:rFonts w:ascii="IRMitra" w:hAnsi="IRMitra" w:cs="IRMitra" w:hint="cs"/>
          <w:rtl/>
        </w:rPr>
        <w:t xml:space="preserve"> است</w:t>
      </w:r>
      <w:r>
        <w:rPr>
          <w:rFonts w:ascii="IRMitra" w:hAnsi="IRMitra" w:cs="IRMitra" w:hint="cs"/>
          <w:rtl/>
        </w:rPr>
        <w:t xml:space="preserve"> مخصوص فرض ملکیت ارباب زکات نیست بلکه اگر نحوه تعلق زکات به صورت حقّ نیز باشد فرقی نمی</w:t>
      </w:r>
      <w:r>
        <w:rPr>
          <w:rFonts w:ascii="IRMitra" w:hAnsi="IRMitra" w:cs="IRMitra"/>
          <w:rtl/>
        </w:rPr>
        <w:softHyphen/>
      </w:r>
      <w:r>
        <w:rPr>
          <w:rFonts w:ascii="IRMitra" w:hAnsi="IRMitra" w:cs="IRMitra" w:hint="cs"/>
          <w:rtl/>
        </w:rPr>
        <w:t>کند و همین مطلب که زکات به عین تعلق گرفته است -خواه به صورت ملکی یا به صورت حقی- باعث می</w:t>
      </w:r>
      <w:r>
        <w:rPr>
          <w:rFonts w:ascii="IRMitra" w:hAnsi="IRMitra" w:cs="IRMitra"/>
          <w:rtl/>
        </w:rPr>
        <w:softHyphen/>
      </w:r>
      <w:r>
        <w:rPr>
          <w:rFonts w:ascii="IRMitra" w:hAnsi="IRMitra" w:cs="IRMitra" w:hint="cs"/>
          <w:rtl/>
        </w:rPr>
        <w:t>شود که زکات بر دیگر دیون مقدم داشته شود.</w:t>
      </w:r>
    </w:p>
    <w:p w:rsidR="005A2EFE" w:rsidRDefault="00FE228D" w:rsidP="005A2EFE">
      <w:pPr>
        <w:rPr>
          <w:rFonts w:ascii="IRMitra" w:hAnsi="IRMitra" w:cs="IRMitra"/>
          <w:rtl/>
          <w:lang w:bidi="ar"/>
        </w:rPr>
      </w:pPr>
      <w:r>
        <w:rPr>
          <w:rFonts w:ascii="IRMitra" w:hAnsi="IRMitra" w:cs="IRMitra" w:hint="cs"/>
          <w:rtl/>
        </w:rPr>
        <w:t>عده</w:t>
      </w:r>
      <w:r>
        <w:rPr>
          <w:rFonts w:ascii="IRMitra" w:hAnsi="IRMitra" w:cs="IRMitra"/>
          <w:rtl/>
        </w:rPr>
        <w:softHyphen/>
      </w:r>
      <w:r>
        <w:rPr>
          <w:rFonts w:ascii="IRMitra" w:hAnsi="IRMitra" w:cs="IRMitra" w:hint="cs"/>
          <w:rtl/>
        </w:rPr>
        <w:t>ای مانند مرحوم سید و مرحوم خویی در زکات قائل به ملکیت شده</w:t>
      </w:r>
      <w:r>
        <w:rPr>
          <w:rFonts w:ascii="IRMitra" w:hAnsi="IRMitra" w:cs="IRMitra"/>
          <w:rtl/>
        </w:rPr>
        <w:softHyphen/>
      </w:r>
      <w:r>
        <w:rPr>
          <w:rFonts w:ascii="IRMitra" w:hAnsi="IRMitra" w:cs="IRMitra" w:hint="cs"/>
          <w:rtl/>
        </w:rPr>
        <w:t>اند و برای نحوه ملکیتِ ارباب زکات، تقریب</w:t>
      </w:r>
      <w:r>
        <w:rPr>
          <w:rFonts w:ascii="IRMitra" w:hAnsi="IRMitra" w:cs="IRMitra"/>
          <w:rtl/>
        </w:rPr>
        <w:softHyphen/>
      </w:r>
      <w:r>
        <w:rPr>
          <w:rFonts w:ascii="IRMitra" w:hAnsi="IRMitra" w:cs="IRMitra" w:hint="cs"/>
          <w:rtl/>
        </w:rPr>
        <w:t>های مختلفی ذکر کرده</w:t>
      </w:r>
      <w:r>
        <w:rPr>
          <w:rFonts w:ascii="IRMitra" w:hAnsi="IRMitra" w:cs="IRMitra"/>
          <w:rtl/>
        </w:rPr>
        <w:softHyphen/>
      </w:r>
      <w:r>
        <w:rPr>
          <w:rFonts w:ascii="IRMitra" w:hAnsi="IRMitra" w:cs="IRMitra" w:hint="cs"/>
          <w:rtl/>
        </w:rPr>
        <w:t>اند؛مثلا مرحوم سید در چند موضع تصریح کرده</w:t>
      </w:r>
      <w:r>
        <w:rPr>
          <w:rFonts w:ascii="IRMitra" w:hAnsi="IRMitra" w:cs="IRMitra"/>
          <w:rtl/>
        </w:rPr>
        <w:softHyphen/>
      </w:r>
      <w:r>
        <w:rPr>
          <w:rFonts w:ascii="IRMitra" w:hAnsi="IRMitra" w:cs="IRMitra" w:hint="cs"/>
          <w:rtl/>
        </w:rPr>
        <w:t>اند که ارباب زکات به صورت کلی فی المعین مالک می</w:t>
      </w:r>
      <w:r>
        <w:rPr>
          <w:rFonts w:ascii="IRMitra" w:hAnsi="IRMitra" w:cs="IRMitra"/>
          <w:rtl/>
        </w:rPr>
        <w:softHyphen/>
      </w:r>
      <w:r>
        <w:rPr>
          <w:rFonts w:ascii="IRMitra" w:hAnsi="IRMitra" w:cs="IRMitra" w:hint="cs"/>
          <w:rtl/>
        </w:rPr>
        <w:t>گردند. تعلیل مذکور</w:t>
      </w:r>
      <w:r w:rsidR="0001661E">
        <w:rPr>
          <w:rFonts w:ascii="IRMitra" w:hAnsi="IRMitra" w:cs="IRMitra" w:hint="cs"/>
          <w:rtl/>
        </w:rPr>
        <w:t>(تعلق زکات به عین)</w:t>
      </w:r>
      <w:r>
        <w:rPr>
          <w:rFonts w:ascii="IRMitra" w:hAnsi="IRMitra" w:cs="IRMitra" w:hint="cs"/>
          <w:rtl/>
        </w:rPr>
        <w:t xml:space="preserve"> بنا بر ملکیت روشن است؛ زیرا صدق «ماترک» در ماعدای مقدار زکات خواهد بود ولی </w:t>
      </w:r>
      <w:r w:rsidR="00FA7BCB">
        <w:rPr>
          <w:rFonts w:ascii="IRMitra" w:hAnsi="IRMitra" w:cs="IRMitra" w:hint="cs"/>
          <w:rtl/>
          <w:lang w:bidi="ar"/>
        </w:rPr>
        <w:t>به نظر می</w:t>
      </w:r>
      <w:r w:rsidR="00FA7BCB">
        <w:rPr>
          <w:rFonts w:ascii="IRMitra" w:hAnsi="IRMitra" w:cs="IRMitra"/>
          <w:rtl/>
          <w:lang w:bidi="ar"/>
        </w:rPr>
        <w:softHyphen/>
      </w:r>
      <w:r w:rsidR="00FA7BCB">
        <w:rPr>
          <w:rFonts w:ascii="IRMitra" w:hAnsi="IRMitra" w:cs="IRMitra" w:hint="cs"/>
          <w:rtl/>
          <w:lang w:bidi="ar"/>
        </w:rPr>
        <w:t xml:space="preserve">رسد </w:t>
      </w:r>
      <w:r>
        <w:rPr>
          <w:rFonts w:ascii="IRMitra" w:hAnsi="IRMitra" w:cs="IRMitra" w:hint="cs"/>
          <w:rtl/>
          <w:lang w:bidi="ar"/>
        </w:rPr>
        <w:t>تعلیلی که بیان شد منحصر به جایی نباشد که مبنای ملکیت اتخاذ شود بلکه در جایی که تعلق زکات به عین، به صورت حقّ نیز باشد همین تعلیل مفید مطلب است و نفس تعلق به عین کافی است که زکات بر دیگر دیون مقدم گردد.</w:t>
      </w:r>
      <w:r w:rsidR="0001661E">
        <w:rPr>
          <w:rFonts w:ascii="IRMitra" w:hAnsi="IRMitra" w:cs="IRMitra" w:hint="cs"/>
          <w:rtl/>
          <w:lang w:bidi="ar"/>
        </w:rPr>
        <w:t xml:space="preserve"> مرحوم سید حس</w:t>
      </w:r>
      <w:r w:rsidR="005A2EFE">
        <w:rPr>
          <w:rFonts w:ascii="IRMitra" w:hAnsi="IRMitra" w:cs="IRMitra" w:hint="cs"/>
          <w:rtl/>
          <w:lang w:bidi="ar"/>
        </w:rPr>
        <w:t>ن قمی نیز تصریح دارند که فرقی در کیفیت تعلق زکات به عین نیست و باعث تقدم زکات بر سائر دیون می</w:t>
      </w:r>
      <w:r w:rsidR="005A2EFE">
        <w:rPr>
          <w:rFonts w:ascii="IRMitra" w:hAnsi="IRMitra" w:cs="IRMitra"/>
          <w:rtl/>
          <w:lang w:bidi="ar"/>
        </w:rPr>
        <w:softHyphen/>
      </w:r>
      <w:r w:rsidR="005A2EFE">
        <w:rPr>
          <w:rFonts w:ascii="IRMitra" w:hAnsi="IRMitra" w:cs="IRMitra" w:hint="cs"/>
          <w:rtl/>
          <w:lang w:bidi="ar"/>
        </w:rPr>
        <w:t>شود؛ خواه به صورت حقی یا ملکی باشد.</w:t>
      </w:r>
      <w:r w:rsidR="0001661E">
        <w:rPr>
          <w:rStyle w:val="FootnoteReference"/>
          <w:rFonts w:ascii="IRMitra" w:hAnsi="IRMitra" w:cs="IRMitra"/>
          <w:rtl/>
          <w:lang w:bidi="ar"/>
        </w:rPr>
        <w:footnoteReference w:id="6"/>
      </w:r>
    </w:p>
    <w:p w:rsidR="005A2EFE" w:rsidRDefault="005A2EFE" w:rsidP="005A2EFE">
      <w:pPr>
        <w:rPr>
          <w:rFonts w:ascii="IRMitra" w:hAnsi="IRMitra" w:cs="IRMitra"/>
          <w:rtl/>
          <w:lang w:bidi="ar"/>
        </w:rPr>
      </w:pPr>
      <w:r>
        <w:rPr>
          <w:rFonts w:ascii="IRMitra" w:hAnsi="IRMitra" w:cs="IRMitra" w:hint="cs"/>
          <w:rtl/>
          <w:lang w:bidi="ar"/>
        </w:rPr>
        <w:t>سوالی که باید بدان پاسخ داد این است که تعلق زکات بر دین مادامی است که دیون بر ذمه تعلق گرفته باشد ولی از آنجایی که بعد از مرگ دیون به عین متعلق می</w:t>
      </w:r>
      <w:r>
        <w:rPr>
          <w:rFonts w:ascii="IRMitra" w:hAnsi="IRMitra" w:cs="IRMitra"/>
          <w:rtl/>
          <w:lang w:bidi="ar"/>
        </w:rPr>
        <w:softHyphen/>
      </w:r>
      <w:r>
        <w:rPr>
          <w:rFonts w:ascii="IRMitra" w:hAnsi="IRMitra" w:cs="IRMitra" w:hint="cs"/>
          <w:rtl/>
          <w:lang w:bidi="ar"/>
        </w:rPr>
        <w:t>شود دیگر چه فرقی میان زکات و سائر دیون است در حالی که هر دو به عین تعلّق گرفته است و وجه تقدم زکات چه چیزی می</w:t>
      </w:r>
      <w:r>
        <w:rPr>
          <w:rFonts w:ascii="IRMitra" w:hAnsi="IRMitra" w:cs="IRMitra"/>
          <w:rtl/>
          <w:lang w:bidi="ar"/>
        </w:rPr>
        <w:softHyphen/>
      </w:r>
      <w:r>
        <w:rPr>
          <w:rFonts w:ascii="IRMitra" w:hAnsi="IRMitra" w:cs="IRMitra" w:hint="cs"/>
          <w:rtl/>
          <w:lang w:bidi="ar"/>
        </w:rPr>
        <w:t>تواند باشد؟</w:t>
      </w:r>
    </w:p>
    <w:p w:rsidR="00A72DEA" w:rsidRDefault="005A2EFE" w:rsidP="00A72DEA">
      <w:pPr>
        <w:spacing w:after="240"/>
        <w:rPr>
          <w:rFonts w:ascii="IRMitra" w:hAnsi="IRMitra" w:cs="IRMitra"/>
          <w:rtl/>
          <w:lang w:bidi="ar"/>
        </w:rPr>
      </w:pPr>
      <w:r>
        <w:rPr>
          <w:rFonts w:ascii="IRMitra" w:hAnsi="IRMitra" w:cs="IRMitra" w:hint="cs"/>
          <w:rtl/>
          <w:lang w:bidi="ar"/>
        </w:rPr>
        <w:t>مرحوم محقق ملتفت این نکته بوده</w:t>
      </w:r>
      <w:r>
        <w:rPr>
          <w:rFonts w:ascii="IRMitra" w:hAnsi="IRMitra" w:cs="IRMitra"/>
          <w:rtl/>
          <w:lang w:bidi="ar"/>
        </w:rPr>
        <w:softHyphen/>
      </w:r>
      <w:r>
        <w:rPr>
          <w:rFonts w:ascii="IRMitra" w:hAnsi="IRMitra" w:cs="IRMitra" w:hint="cs"/>
          <w:rtl/>
          <w:lang w:bidi="ar"/>
        </w:rPr>
        <w:t>اند و با توجه به این نکته عبارت خود را دقیق</w:t>
      </w:r>
      <w:r>
        <w:rPr>
          <w:rFonts w:ascii="IRMitra" w:hAnsi="IRMitra" w:cs="IRMitra"/>
          <w:rtl/>
          <w:lang w:bidi="ar"/>
        </w:rPr>
        <w:softHyphen/>
      </w:r>
      <w:r>
        <w:rPr>
          <w:rFonts w:ascii="IRMitra" w:hAnsi="IRMitra" w:cs="IRMitra" w:hint="cs"/>
          <w:rtl/>
          <w:lang w:bidi="ar"/>
        </w:rPr>
        <w:t>تر می</w:t>
      </w:r>
      <w:r>
        <w:rPr>
          <w:rFonts w:ascii="IRMitra" w:hAnsi="IRMitra" w:cs="IRMitra"/>
          <w:rtl/>
          <w:lang w:bidi="ar"/>
        </w:rPr>
        <w:softHyphen/>
      </w:r>
      <w:r>
        <w:rPr>
          <w:rFonts w:ascii="IRMitra" w:hAnsi="IRMitra" w:cs="IRMitra" w:hint="cs"/>
          <w:rtl/>
          <w:lang w:bidi="ar"/>
        </w:rPr>
        <w:t>آورند</w:t>
      </w:r>
      <w:r w:rsidR="00A72DEA">
        <w:rPr>
          <w:rFonts w:ascii="IRMitra" w:hAnsi="IRMitra" w:cs="IRMitra" w:hint="cs"/>
          <w:rtl/>
          <w:lang w:bidi="ar"/>
        </w:rPr>
        <w:t>:</w:t>
      </w:r>
    </w:p>
    <w:p w:rsidR="00A72DEA" w:rsidRPr="00576A28" w:rsidRDefault="00A72DEA" w:rsidP="00576A28">
      <w:pPr>
        <w:ind w:left="720" w:firstLine="0"/>
        <w:rPr>
          <w:rFonts w:ascii="IRMitra" w:hAnsi="IRMitra" w:cs="IRMitra"/>
          <w:color w:val="0070C0"/>
          <w:sz w:val="28"/>
          <w:rtl/>
          <w:lang w:bidi="ar"/>
        </w:rPr>
      </w:pPr>
      <w:r w:rsidRPr="00576A28">
        <w:rPr>
          <w:rFonts w:ascii="IRMitra" w:hAnsi="IRMitra" w:cs="IRMitra"/>
          <w:color w:val="0070C0"/>
          <w:sz w:val="28"/>
          <w:rtl/>
        </w:rPr>
        <w:t>لو</w:t>
      </w:r>
      <w:r w:rsidRPr="00576A28">
        <w:rPr>
          <w:rFonts w:ascii="IRMitra" w:hAnsi="IRMitra" w:cs="IRMitra"/>
          <w:color w:val="0070C0"/>
          <w:sz w:val="28"/>
          <w:rtl/>
          <w:lang w:bidi="ar"/>
        </w:rPr>
        <w:t xml:space="preserve"> </w:t>
      </w:r>
      <w:r w:rsidRPr="00576A28">
        <w:rPr>
          <w:rFonts w:ascii="IRMitra" w:hAnsi="IRMitra" w:cs="IRMitra"/>
          <w:color w:val="0070C0"/>
          <w:sz w:val="28"/>
          <w:rtl/>
        </w:rPr>
        <w:t>صارت ثمرا</w:t>
      </w:r>
      <w:r w:rsidRPr="00576A28">
        <w:rPr>
          <w:rFonts w:ascii="IRMitra" w:hAnsi="IRMitra" w:cs="IRMitra"/>
          <w:color w:val="0070C0"/>
          <w:sz w:val="28"/>
          <w:rtl/>
          <w:lang w:bidi="ar"/>
        </w:rPr>
        <w:t xml:space="preserve"> </w:t>
      </w:r>
      <w:r w:rsidRPr="00576A28">
        <w:rPr>
          <w:rFonts w:ascii="IRMitra" w:hAnsi="IRMitra" w:cs="IRMitra"/>
          <w:color w:val="0070C0"/>
          <w:sz w:val="28"/>
          <w:rtl/>
        </w:rPr>
        <w:t>و المالك حي ثم مات وجبت الزكاة</w:t>
      </w:r>
      <w:r w:rsidRPr="00576A28">
        <w:rPr>
          <w:rFonts w:ascii="IRMitra" w:hAnsi="IRMitra" w:cs="IRMitra"/>
          <w:color w:val="0070C0"/>
          <w:sz w:val="28"/>
          <w:rtl/>
          <w:lang w:bidi="ar"/>
        </w:rPr>
        <w:t xml:space="preserve"> </w:t>
      </w:r>
      <w:r w:rsidRPr="00576A28">
        <w:rPr>
          <w:rFonts w:ascii="IRMitra" w:hAnsi="IRMitra" w:cs="IRMitra"/>
          <w:color w:val="0070C0"/>
          <w:sz w:val="28"/>
          <w:rtl/>
        </w:rPr>
        <w:t>و إن كان</w:t>
      </w:r>
      <w:r w:rsidRPr="00576A28">
        <w:rPr>
          <w:rFonts w:ascii="IRMitra" w:hAnsi="IRMitra" w:cs="IRMitra"/>
          <w:color w:val="0070C0"/>
          <w:sz w:val="28"/>
          <w:rtl/>
          <w:lang w:bidi="ar"/>
        </w:rPr>
        <w:t xml:space="preserve"> </w:t>
      </w:r>
      <w:r w:rsidRPr="00576A28">
        <w:rPr>
          <w:rFonts w:ascii="IRMitra" w:hAnsi="IRMitra" w:cs="IRMitra"/>
          <w:color w:val="0070C0"/>
          <w:sz w:val="28"/>
          <w:rtl/>
        </w:rPr>
        <w:t>دينه يستغرق تركته -</w:t>
      </w:r>
      <w:r w:rsidRPr="00576A28">
        <w:rPr>
          <w:rFonts w:ascii="IRMitra" w:hAnsi="IRMitra" w:cs="IRMitra"/>
          <w:color w:val="0070C0"/>
          <w:sz w:val="28"/>
          <w:rtl/>
          <w:lang w:bidi="ar"/>
        </w:rPr>
        <w:t xml:space="preserve"> </w:t>
      </w:r>
      <w:r w:rsidRPr="00576A28">
        <w:rPr>
          <w:rFonts w:ascii="IRMitra" w:hAnsi="IRMitra" w:cs="IRMitra"/>
          <w:color w:val="0070C0"/>
          <w:sz w:val="28"/>
          <w:rtl/>
        </w:rPr>
        <w:t>و</w:t>
      </w:r>
      <w:r w:rsidRPr="00576A28">
        <w:rPr>
          <w:rFonts w:ascii="IRMitra" w:hAnsi="IRMitra" w:cs="IRMitra"/>
          <w:color w:val="0070C0"/>
          <w:sz w:val="28"/>
          <w:rtl/>
          <w:lang w:bidi="ar"/>
        </w:rPr>
        <w:t xml:space="preserve"> </w:t>
      </w:r>
      <w:r w:rsidRPr="00576A28">
        <w:rPr>
          <w:rFonts w:ascii="IRMitra" w:hAnsi="IRMitra" w:cs="IRMitra"/>
          <w:color w:val="0070C0"/>
          <w:sz w:val="28"/>
          <w:rtl/>
        </w:rPr>
        <w:t>لو ضاقت التركة عن الدين</w:t>
      </w:r>
      <w:r w:rsidRPr="00576A28">
        <w:rPr>
          <w:rFonts w:ascii="IRMitra" w:hAnsi="IRMitra" w:cs="IRMitra"/>
          <w:color w:val="0070C0"/>
          <w:sz w:val="28"/>
          <w:rtl/>
          <w:lang w:bidi="ar"/>
        </w:rPr>
        <w:t xml:space="preserve"> </w:t>
      </w:r>
      <w:r w:rsidRPr="00576A28">
        <w:rPr>
          <w:rFonts w:ascii="IRMitra" w:hAnsi="IRMitra" w:cs="IRMitra"/>
          <w:color w:val="0070C0"/>
          <w:sz w:val="28"/>
          <w:rtl/>
        </w:rPr>
        <w:t>قيل يقع التحاص</w:t>
      </w:r>
      <w:r w:rsidRPr="00576A28">
        <w:rPr>
          <w:rFonts w:ascii="IRMitra" w:hAnsi="IRMitra" w:cs="IRMitra"/>
          <w:color w:val="0070C0"/>
          <w:sz w:val="28"/>
          <w:rtl/>
          <w:lang w:bidi="ar"/>
        </w:rPr>
        <w:t xml:space="preserve"> </w:t>
      </w:r>
      <w:r w:rsidRPr="00576A28">
        <w:rPr>
          <w:rFonts w:ascii="IRMitra" w:hAnsi="IRMitra" w:cs="IRMitra"/>
          <w:color w:val="0070C0"/>
          <w:sz w:val="28"/>
          <w:rtl/>
        </w:rPr>
        <w:t>بين أرباب الزكاة و الديان</w:t>
      </w:r>
      <w:r w:rsidRPr="00576A28">
        <w:rPr>
          <w:rFonts w:ascii="IRMitra" w:hAnsi="IRMitra" w:cs="IRMitra"/>
          <w:color w:val="0070C0"/>
          <w:sz w:val="28"/>
          <w:rtl/>
          <w:lang w:bidi="ar"/>
        </w:rPr>
        <w:t xml:space="preserve"> </w:t>
      </w:r>
      <w:r w:rsidRPr="00576A28">
        <w:rPr>
          <w:rFonts w:ascii="IRMitra" w:hAnsi="IRMitra" w:cs="IRMitra"/>
          <w:color w:val="0070C0"/>
          <w:sz w:val="28"/>
          <w:rtl/>
        </w:rPr>
        <w:t>و قيل</w:t>
      </w:r>
      <w:r w:rsidRPr="00576A28">
        <w:rPr>
          <w:rFonts w:ascii="IRMitra" w:hAnsi="IRMitra" w:cs="IRMitra"/>
          <w:color w:val="0070C0"/>
          <w:sz w:val="28"/>
          <w:rtl/>
          <w:lang w:bidi="ar"/>
        </w:rPr>
        <w:t xml:space="preserve"> </w:t>
      </w:r>
      <w:r w:rsidRPr="00576A28">
        <w:rPr>
          <w:rFonts w:ascii="IRMitra" w:hAnsi="IRMitra" w:cs="IRMitra"/>
          <w:color w:val="0070C0"/>
          <w:sz w:val="28"/>
          <w:rtl/>
        </w:rPr>
        <w:t>تقدم الزكاة</w:t>
      </w:r>
      <w:r w:rsidRPr="00576A28">
        <w:rPr>
          <w:rFonts w:ascii="IRMitra" w:hAnsi="IRMitra" w:cs="IRMitra"/>
          <w:color w:val="0070C0"/>
          <w:sz w:val="28"/>
          <w:rtl/>
          <w:lang w:bidi="ar"/>
        </w:rPr>
        <w:t xml:space="preserve"> </w:t>
      </w:r>
      <w:r w:rsidRPr="00576A28">
        <w:rPr>
          <w:rFonts w:ascii="IRMitra" w:hAnsi="IRMitra" w:cs="IRMitra"/>
          <w:color w:val="0070C0"/>
          <w:sz w:val="28"/>
          <w:rtl/>
        </w:rPr>
        <w:t>لتعلقها بالعين</w:t>
      </w:r>
      <w:r w:rsidRPr="00576A28">
        <w:rPr>
          <w:rFonts w:ascii="IRMitra" w:hAnsi="IRMitra" w:cs="IRMitra"/>
          <w:color w:val="0070C0"/>
          <w:sz w:val="28"/>
          <w:rtl/>
          <w:lang w:bidi="ar"/>
        </w:rPr>
        <w:t xml:space="preserve"> </w:t>
      </w:r>
      <w:r w:rsidRPr="00576A28">
        <w:rPr>
          <w:rFonts w:ascii="IRMitra" w:hAnsi="IRMitra" w:cs="IRMitra"/>
          <w:color w:val="0070C0"/>
          <w:sz w:val="28"/>
          <w:rtl/>
        </w:rPr>
        <w:t>قبل تعلق الدين بها</w:t>
      </w:r>
      <w:r w:rsidRPr="00576A28">
        <w:rPr>
          <w:rFonts w:ascii="IRMitra" w:hAnsi="IRMitra" w:cs="IRMitra"/>
          <w:color w:val="0070C0"/>
          <w:sz w:val="28"/>
          <w:rtl/>
          <w:lang w:bidi="ar"/>
        </w:rPr>
        <w:t xml:space="preserve"> </w:t>
      </w:r>
      <w:r w:rsidRPr="00576A28">
        <w:rPr>
          <w:rFonts w:ascii="IRMitra" w:hAnsi="IRMitra" w:cs="IRMitra"/>
          <w:color w:val="0070C0"/>
          <w:sz w:val="28"/>
          <w:rtl/>
        </w:rPr>
        <w:t>و</w:t>
      </w:r>
      <w:r w:rsidRPr="00576A28">
        <w:rPr>
          <w:rFonts w:ascii="IRMitra" w:hAnsi="IRMitra" w:cs="IRMitra"/>
          <w:color w:val="0070C0"/>
          <w:sz w:val="28"/>
          <w:rtl/>
          <w:lang w:bidi="ar"/>
        </w:rPr>
        <w:t xml:space="preserve"> </w:t>
      </w:r>
      <w:r w:rsidRPr="00576A28">
        <w:rPr>
          <w:rFonts w:ascii="IRMitra" w:hAnsi="IRMitra" w:cs="IRMitra"/>
          <w:color w:val="0070C0"/>
          <w:sz w:val="28"/>
          <w:rtl/>
        </w:rPr>
        <w:t>هو الأقوى</w:t>
      </w:r>
      <w:r w:rsidRPr="00576A28">
        <w:rPr>
          <w:rFonts w:ascii="IRMitra" w:hAnsi="IRMitra" w:cs="IRMitra"/>
          <w:color w:val="0070C0"/>
          <w:sz w:val="28"/>
          <w:rtl/>
          <w:lang w:bidi="ar"/>
        </w:rPr>
        <w:t>.</w:t>
      </w:r>
      <w:r w:rsidRPr="0001661E">
        <w:rPr>
          <w:rFonts w:ascii="IRMitra" w:hAnsi="IRMitra" w:cs="IRMitra"/>
          <w:color w:val="0070C0"/>
          <w:sz w:val="28"/>
          <w:vertAlign w:val="superscript"/>
          <w:rtl/>
          <w:lang w:bidi="ar"/>
        </w:rPr>
        <w:footnoteReference w:id="7"/>
      </w:r>
    </w:p>
    <w:p w:rsidR="006C7677" w:rsidRDefault="00A72DEA" w:rsidP="006C7677">
      <w:pPr>
        <w:rPr>
          <w:rFonts w:ascii="IRMitra" w:hAnsi="IRMitra" w:cs="IRMitra"/>
          <w:color w:val="000000" w:themeColor="text1"/>
          <w:sz w:val="28"/>
          <w:rtl/>
        </w:rPr>
      </w:pPr>
      <w:r>
        <w:rPr>
          <w:rFonts w:ascii="IRMitra" w:hAnsi="IRMitra" w:cs="IRMitra" w:hint="cs"/>
          <w:rtl/>
          <w:lang w:bidi="ar"/>
        </w:rPr>
        <w:t>مرحوم محقق وجه تقدم زکات را صرف تعلق به عین نمی</w:t>
      </w:r>
      <w:r>
        <w:rPr>
          <w:rFonts w:ascii="IRMitra" w:hAnsi="IRMitra" w:cs="IRMitra"/>
          <w:rtl/>
          <w:lang w:bidi="ar"/>
        </w:rPr>
        <w:softHyphen/>
      </w:r>
      <w:r>
        <w:rPr>
          <w:rFonts w:ascii="IRMitra" w:hAnsi="IRMitra" w:cs="IRMitra" w:hint="cs"/>
          <w:rtl/>
          <w:lang w:bidi="ar"/>
        </w:rPr>
        <w:t>داند بلکه این قید را می</w:t>
      </w:r>
      <w:r>
        <w:rPr>
          <w:rFonts w:ascii="IRMitra" w:hAnsi="IRMitra" w:cs="IRMitra"/>
          <w:rtl/>
          <w:lang w:bidi="ar"/>
        </w:rPr>
        <w:softHyphen/>
      </w:r>
      <w:r>
        <w:rPr>
          <w:rFonts w:ascii="IRMitra" w:hAnsi="IRMitra" w:cs="IRMitra" w:hint="cs"/>
          <w:rtl/>
          <w:lang w:bidi="ar"/>
        </w:rPr>
        <w:t>افزاید</w:t>
      </w:r>
      <w:r w:rsidR="006C7677">
        <w:rPr>
          <w:rFonts w:ascii="IRMitra" w:hAnsi="IRMitra" w:cs="IRMitra" w:hint="cs"/>
          <w:rtl/>
          <w:lang w:bidi="ar"/>
        </w:rPr>
        <w:t xml:space="preserve"> که تعلق</w:t>
      </w:r>
      <w:r w:rsidR="006C7677">
        <w:rPr>
          <w:rFonts w:ascii="IRMitra" w:hAnsi="IRMitra" w:cs="IRMitra"/>
          <w:lang w:bidi="ar"/>
        </w:rPr>
        <w:t xml:space="preserve"> </w:t>
      </w:r>
      <w:r w:rsidR="006C7677">
        <w:rPr>
          <w:rFonts w:ascii="IRMitra" w:hAnsi="IRMitra" w:cs="IRMitra" w:hint="cs"/>
          <w:rtl/>
        </w:rPr>
        <w:t>زکات به عین چون پیش از تعلق دین به عین است از اینرو زکات بر سائر دیون مقدّم می</w:t>
      </w:r>
      <w:r w:rsidR="006C7677">
        <w:rPr>
          <w:rFonts w:ascii="IRMitra" w:hAnsi="IRMitra" w:cs="IRMitra"/>
          <w:rtl/>
        </w:rPr>
        <w:softHyphen/>
      </w:r>
      <w:r w:rsidR="006C7677">
        <w:rPr>
          <w:rFonts w:ascii="IRMitra" w:hAnsi="IRMitra" w:cs="IRMitra" w:hint="cs"/>
          <w:rtl/>
        </w:rPr>
        <w:t>گردد.</w:t>
      </w:r>
      <w:r w:rsidR="006C7677" w:rsidRPr="006C7677">
        <w:rPr>
          <w:rFonts w:ascii="IRMitra" w:hAnsi="IRMitra" w:cs="IRMitra"/>
          <w:color w:val="000000" w:themeColor="text1"/>
          <w:sz w:val="28"/>
          <w:rtl/>
        </w:rPr>
        <w:t xml:space="preserve"> </w:t>
      </w:r>
      <w:r w:rsidR="006C7677">
        <w:rPr>
          <w:rFonts w:ascii="IRMitra" w:hAnsi="IRMitra" w:cs="IRMitra" w:hint="cs"/>
          <w:color w:val="000000" w:themeColor="text1"/>
          <w:sz w:val="28"/>
          <w:rtl/>
        </w:rPr>
        <w:t xml:space="preserve">مشابه </w:t>
      </w:r>
      <w:r w:rsidR="006C7677" w:rsidRPr="009B3A71">
        <w:rPr>
          <w:rFonts w:ascii="IRMitra" w:hAnsi="IRMitra" w:cs="IRMitra"/>
          <w:color w:val="000000" w:themeColor="text1"/>
          <w:sz w:val="28"/>
          <w:rtl/>
        </w:rPr>
        <w:t>ا</w:t>
      </w:r>
      <w:r w:rsidR="006C7677" w:rsidRPr="009B3A71">
        <w:rPr>
          <w:rFonts w:ascii="IRMitra" w:hAnsi="IRMitra" w:cs="IRMitra" w:hint="cs"/>
          <w:color w:val="000000" w:themeColor="text1"/>
          <w:sz w:val="28"/>
          <w:rtl/>
        </w:rPr>
        <w:t>ی</w:t>
      </w:r>
      <w:r w:rsidR="006C7677" w:rsidRPr="009B3A71">
        <w:rPr>
          <w:rFonts w:ascii="IRMitra" w:hAnsi="IRMitra" w:cs="IRMitra" w:hint="eastAsia"/>
          <w:color w:val="000000" w:themeColor="text1"/>
          <w:sz w:val="28"/>
          <w:rtl/>
        </w:rPr>
        <w:t>ن</w:t>
      </w:r>
      <w:r w:rsidR="006C7677" w:rsidRPr="009B3A71">
        <w:rPr>
          <w:rFonts w:ascii="IRMitra" w:hAnsi="IRMitra" w:cs="IRMitra"/>
          <w:color w:val="000000" w:themeColor="text1"/>
          <w:sz w:val="28"/>
          <w:rtl/>
        </w:rPr>
        <w:t xml:space="preserve"> تعب</w:t>
      </w:r>
      <w:r w:rsidR="006C7677" w:rsidRPr="009B3A71">
        <w:rPr>
          <w:rFonts w:ascii="IRMitra" w:hAnsi="IRMitra" w:cs="IRMitra" w:hint="cs"/>
          <w:color w:val="000000" w:themeColor="text1"/>
          <w:sz w:val="28"/>
          <w:rtl/>
        </w:rPr>
        <w:t>ی</w:t>
      </w:r>
      <w:r w:rsidR="006C7677" w:rsidRPr="009B3A71">
        <w:rPr>
          <w:rFonts w:ascii="IRMitra" w:hAnsi="IRMitra" w:cs="IRMitra" w:hint="eastAsia"/>
          <w:color w:val="000000" w:themeColor="text1"/>
          <w:sz w:val="28"/>
          <w:rtl/>
        </w:rPr>
        <w:t>ر</w:t>
      </w:r>
      <w:r w:rsidR="006C7677" w:rsidRPr="009B3A71">
        <w:rPr>
          <w:rFonts w:ascii="IRMitra" w:hAnsi="IRMitra" w:cs="IRMitra"/>
          <w:color w:val="000000" w:themeColor="text1"/>
          <w:sz w:val="28"/>
          <w:rtl/>
        </w:rPr>
        <w:t xml:space="preserve"> در منته</w:t>
      </w:r>
      <w:r w:rsidR="006C7677" w:rsidRPr="009B3A71">
        <w:rPr>
          <w:rFonts w:ascii="IRMitra" w:hAnsi="IRMitra" w:cs="IRMitra" w:hint="cs"/>
          <w:color w:val="000000" w:themeColor="text1"/>
          <w:sz w:val="28"/>
          <w:rtl/>
        </w:rPr>
        <w:t>ی‌</w:t>
      </w:r>
      <w:r w:rsidR="006C7677" w:rsidRPr="009B3A71">
        <w:rPr>
          <w:rFonts w:ascii="IRMitra" w:hAnsi="IRMitra" w:cs="IRMitra" w:hint="eastAsia"/>
          <w:color w:val="000000" w:themeColor="text1"/>
          <w:sz w:val="28"/>
          <w:rtl/>
        </w:rPr>
        <w:t>المطلب</w:t>
      </w:r>
      <w:r w:rsidR="006C7677">
        <w:rPr>
          <w:rFonts w:ascii="IRMitra" w:hAnsi="IRMitra" w:cs="IRMitra" w:hint="cs"/>
          <w:color w:val="000000" w:themeColor="text1"/>
          <w:sz w:val="28"/>
          <w:rtl/>
        </w:rPr>
        <w:t xml:space="preserve"> </w:t>
      </w:r>
      <w:r w:rsidR="006C7677">
        <w:rPr>
          <w:rFonts w:ascii="IRMitra" w:hAnsi="IRMitra" w:cs="IRMitra"/>
          <w:color w:val="000000" w:themeColor="text1"/>
          <w:sz w:val="28"/>
          <w:rtl/>
        </w:rPr>
        <w:t>جلد ۸، صفحهٔ ۱۹۷</w:t>
      </w:r>
      <w:r w:rsidR="006C7677" w:rsidRPr="009B3A71">
        <w:rPr>
          <w:rFonts w:ascii="IRMitra" w:hAnsi="IRMitra" w:cs="IRMitra"/>
          <w:color w:val="000000" w:themeColor="text1"/>
          <w:sz w:val="28"/>
          <w:rtl/>
        </w:rPr>
        <w:t xml:space="preserve"> آمده است.</w:t>
      </w:r>
      <w:r w:rsidR="006C7677">
        <w:rPr>
          <w:rFonts w:ascii="IRMitra" w:hAnsi="IRMitra" w:cs="IRMitra" w:hint="cs"/>
          <w:color w:val="000000" w:themeColor="text1"/>
          <w:sz w:val="28"/>
          <w:rtl/>
        </w:rPr>
        <w:t xml:space="preserve"> </w:t>
      </w:r>
      <w:r w:rsidR="006C7677" w:rsidRPr="009B3A71">
        <w:rPr>
          <w:rFonts w:ascii="IRMitra" w:hAnsi="IRMitra" w:cs="IRMitra"/>
          <w:color w:val="000000" w:themeColor="text1"/>
          <w:sz w:val="28"/>
          <w:rtl/>
        </w:rPr>
        <w:t xml:space="preserve">در تذکرةالفقها </w:t>
      </w:r>
      <w:r w:rsidR="006C7677">
        <w:rPr>
          <w:rFonts w:ascii="IRMitra" w:hAnsi="IRMitra" w:cs="IRMitra" w:hint="cs"/>
          <w:color w:val="000000" w:themeColor="text1"/>
          <w:sz w:val="28"/>
          <w:rtl/>
        </w:rPr>
        <w:t>همین مضمون همراه با افزوده</w:t>
      </w:r>
      <w:r w:rsidR="006C7677">
        <w:rPr>
          <w:rFonts w:ascii="IRMitra" w:hAnsi="IRMitra" w:cs="IRMitra"/>
          <w:color w:val="000000" w:themeColor="text1"/>
          <w:sz w:val="28"/>
          <w:rtl/>
        </w:rPr>
        <w:softHyphen/>
      </w:r>
      <w:r w:rsidR="006C7677">
        <w:rPr>
          <w:rFonts w:ascii="IRMitra" w:hAnsi="IRMitra" w:cs="IRMitra" w:hint="cs"/>
          <w:color w:val="000000" w:themeColor="text1"/>
          <w:sz w:val="28"/>
          <w:rtl/>
        </w:rPr>
        <w:t>ای آمده است که قابل توجه است:</w:t>
      </w:r>
    </w:p>
    <w:p w:rsidR="006C7677" w:rsidRPr="00E23DF8" w:rsidRDefault="006C7677" w:rsidP="00E23DF8">
      <w:pPr>
        <w:ind w:left="720" w:firstLine="0"/>
        <w:rPr>
          <w:rFonts w:ascii="IRMitra" w:hAnsi="IRMitra" w:cs="IRMitra"/>
          <w:color w:val="0070C0"/>
          <w:sz w:val="28"/>
          <w:rtl/>
        </w:rPr>
      </w:pPr>
      <w:r w:rsidRPr="006C7677">
        <w:rPr>
          <w:rFonts w:ascii="IRMitra" w:hAnsi="IRMitra" w:cs="IRMitra"/>
          <w:color w:val="0070C0"/>
          <w:sz w:val="28"/>
          <w:rtl/>
        </w:rPr>
        <w:lastRenderedPageBreak/>
        <w:t>لو مات بعد الحول و تعلّق الزكاة، و عليه دين مستوعب قدّمت الزكاة، لتعلّقها بالعين قبل تعلّق الدّين بها فإنّه إنّما يتعلّق بعد الموت، و هو أحد أقوال الشافعي</w:t>
      </w:r>
      <w:r w:rsidRPr="00E23DF8">
        <w:rPr>
          <w:rFonts w:ascii="IRMitra" w:hAnsi="IRMitra" w:cs="IRMitra"/>
          <w:color w:val="0070C0"/>
          <w:sz w:val="28"/>
          <w:rtl/>
        </w:rPr>
        <w:t xml:space="preserve"> و الثاني: تقديم حقّ‌ الآدمي، لاحتياجه، كما يقدّم قطع القصاص على السرقة. و الثالث: التوزيع، لتساويهما . و الحقّ‌ ما تقدّم.</w:t>
      </w:r>
      <w:r w:rsidRPr="00E23DF8">
        <w:rPr>
          <w:rFonts w:ascii="IRMitra" w:hAnsi="IRMitra" w:cs="IRMitra"/>
          <w:color w:val="0070C0"/>
          <w:sz w:val="28"/>
          <w:vertAlign w:val="superscript"/>
          <w:rtl/>
          <w:lang w:bidi="ar"/>
        </w:rPr>
        <w:footnoteReference w:id="8"/>
      </w:r>
    </w:p>
    <w:p w:rsidR="006C7677" w:rsidRPr="00826DBF" w:rsidRDefault="006C7677" w:rsidP="00826DBF">
      <w:pPr>
        <w:pStyle w:val="NormalWeb"/>
        <w:bidi/>
        <w:rPr>
          <w:rFonts w:ascii="IRMitra" w:eastAsia="Calibri" w:hAnsi="IRMitra" w:cs="IRMitra"/>
          <w:color w:val="000000" w:themeColor="text1"/>
          <w:sz w:val="28"/>
          <w:szCs w:val="28"/>
          <w:rtl/>
        </w:rPr>
      </w:pPr>
      <w:r>
        <w:rPr>
          <w:rFonts w:ascii="IRMitra" w:hAnsi="IRMitra" w:cs="IRMitra"/>
          <w:rtl/>
          <w:lang w:bidi="ar-SA"/>
        </w:rPr>
        <w:tab/>
      </w:r>
      <w:r w:rsidRPr="00826DBF">
        <w:rPr>
          <w:rFonts w:ascii="IRMitra" w:eastAsia="Calibri" w:hAnsi="IRMitra" w:cs="IRMitra" w:hint="cs"/>
          <w:color w:val="000000" w:themeColor="text1"/>
          <w:sz w:val="28"/>
          <w:szCs w:val="28"/>
          <w:rtl/>
        </w:rPr>
        <w:t>چند قول به شافعی در این مساله انتساب داده شده است یکی از اقوال تقد</w:t>
      </w:r>
      <w:r w:rsidR="00826DBF" w:rsidRPr="00826DBF">
        <w:rPr>
          <w:rFonts w:ascii="IRMitra" w:eastAsia="Calibri" w:hAnsi="IRMitra" w:cs="IRMitra" w:hint="cs"/>
          <w:color w:val="000000" w:themeColor="text1"/>
          <w:sz w:val="28"/>
          <w:szCs w:val="28"/>
          <w:rtl/>
        </w:rPr>
        <w:t>ی</w:t>
      </w:r>
      <w:r w:rsidRPr="00826DBF">
        <w:rPr>
          <w:rFonts w:ascii="IRMitra" w:eastAsia="Calibri" w:hAnsi="IRMitra" w:cs="IRMitra" w:hint="cs"/>
          <w:color w:val="000000" w:themeColor="text1"/>
          <w:sz w:val="28"/>
          <w:szCs w:val="28"/>
          <w:rtl/>
        </w:rPr>
        <w:t xml:space="preserve">م زکات است و قول دیگر تقدیم دیون است. </w:t>
      </w:r>
      <w:r w:rsidR="00826DBF" w:rsidRPr="00826DBF">
        <w:rPr>
          <w:rFonts w:ascii="IRMitra" w:eastAsia="Calibri" w:hAnsi="IRMitra" w:cs="IRMitra" w:hint="cs"/>
          <w:color w:val="000000" w:themeColor="text1"/>
          <w:sz w:val="28"/>
          <w:szCs w:val="28"/>
          <w:rtl/>
        </w:rPr>
        <w:t>با توجه به عبارت تذکره،</w:t>
      </w:r>
      <w:r w:rsidRPr="00826DBF">
        <w:rPr>
          <w:rFonts w:ascii="IRMitra" w:eastAsia="Calibri" w:hAnsi="IRMitra" w:cs="IRMitra" w:hint="cs"/>
          <w:color w:val="000000" w:themeColor="text1"/>
          <w:sz w:val="28"/>
          <w:szCs w:val="28"/>
          <w:rtl/>
        </w:rPr>
        <w:t xml:space="preserve"> دیون</w:t>
      </w:r>
      <w:r w:rsidR="00826DBF" w:rsidRPr="00826DBF">
        <w:rPr>
          <w:rFonts w:ascii="IRMitra" w:eastAsia="Calibri" w:hAnsi="IRMitra" w:cs="IRMitra" w:hint="cs"/>
          <w:color w:val="000000" w:themeColor="text1"/>
          <w:sz w:val="28"/>
          <w:szCs w:val="28"/>
          <w:rtl/>
        </w:rPr>
        <w:t>،</w:t>
      </w:r>
      <w:r w:rsidRPr="00826DBF">
        <w:rPr>
          <w:rFonts w:ascii="IRMitra" w:eastAsia="Calibri" w:hAnsi="IRMitra" w:cs="IRMitra" w:hint="cs"/>
          <w:color w:val="000000" w:themeColor="text1"/>
          <w:sz w:val="28"/>
          <w:szCs w:val="28"/>
          <w:rtl/>
        </w:rPr>
        <w:t xml:space="preserve"> </w:t>
      </w:r>
      <w:r w:rsidR="00826DBF" w:rsidRPr="00826DBF">
        <w:rPr>
          <w:rFonts w:ascii="IRMitra" w:eastAsia="Calibri" w:hAnsi="IRMitra" w:cs="IRMitra" w:hint="cs"/>
          <w:color w:val="000000" w:themeColor="text1"/>
          <w:sz w:val="28"/>
          <w:szCs w:val="28"/>
          <w:rtl/>
        </w:rPr>
        <w:t>«</w:t>
      </w:r>
      <w:r w:rsidRPr="00826DBF">
        <w:rPr>
          <w:rFonts w:ascii="IRMitra" w:eastAsia="Calibri" w:hAnsi="IRMitra" w:cs="IRMitra" w:hint="cs"/>
          <w:color w:val="000000" w:themeColor="text1"/>
          <w:sz w:val="28"/>
          <w:szCs w:val="28"/>
          <w:rtl/>
        </w:rPr>
        <w:t>حق الآدمی</w:t>
      </w:r>
      <w:r w:rsidR="00826DBF" w:rsidRPr="00826DBF">
        <w:rPr>
          <w:rFonts w:ascii="IRMitra" w:eastAsia="Calibri" w:hAnsi="IRMitra" w:cs="IRMitra" w:hint="cs"/>
          <w:color w:val="000000" w:themeColor="text1"/>
          <w:sz w:val="28"/>
          <w:szCs w:val="28"/>
          <w:rtl/>
        </w:rPr>
        <w:t>»</w:t>
      </w:r>
      <w:r w:rsidRPr="00826DBF">
        <w:rPr>
          <w:rFonts w:ascii="IRMitra" w:eastAsia="Calibri" w:hAnsi="IRMitra" w:cs="IRMitra" w:hint="cs"/>
          <w:color w:val="000000" w:themeColor="text1"/>
          <w:sz w:val="28"/>
          <w:szCs w:val="28"/>
          <w:rtl/>
        </w:rPr>
        <w:t xml:space="preserve"> دانسته شده است و طبیعتا زکات که در مقابل آن قرار دارد </w:t>
      </w:r>
      <w:r w:rsidR="00826DBF" w:rsidRPr="00826DBF">
        <w:rPr>
          <w:rFonts w:ascii="IRMitra" w:eastAsia="Calibri" w:hAnsi="IRMitra" w:cs="IRMitra" w:hint="cs"/>
          <w:color w:val="000000" w:themeColor="text1"/>
          <w:sz w:val="28"/>
          <w:szCs w:val="28"/>
          <w:rtl/>
        </w:rPr>
        <w:t>«</w:t>
      </w:r>
      <w:r w:rsidRPr="00826DBF">
        <w:rPr>
          <w:rFonts w:ascii="IRMitra" w:eastAsia="Calibri" w:hAnsi="IRMitra" w:cs="IRMitra" w:hint="cs"/>
          <w:color w:val="000000" w:themeColor="text1"/>
          <w:sz w:val="28"/>
          <w:szCs w:val="28"/>
          <w:rtl/>
        </w:rPr>
        <w:t>حق الله</w:t>
      </w:r>
      <w:r w:rsidR="00826DBF" w:rsidRPr="00826DBF">
        <w:rPr>
          <w:rFonts w:ascii="IRMitra" w:eastAsia="Calibri" w:hAnsi="IRMitra" w:cs="IRMitra" w:hint="cs"/>
          <w:color w:val="000000" w:themeColor="text1"/>
          <w:sz w:val="28"/>
          <w:szCs w:val="28"/>
          <w:rtl/>
        </w:rPr>
        <w:t>»</w:t>
      </w:r>
      <w:r w:rsidRPr="00826DBF">
        <w:rPr>
          <w:rFonts w:ascii="IRMitra" w:eastAsia="Calibri" w:hAnsi="IRMitra" w:cs="IRMitra" w:hint="cs"/>
          <w:color w:val="000000" w:themeColor="text1"/>
          <w:sz w:val="28"/>
          <w:szCs w:val="28"/>
          <w:rtl/>
        </w:rPr>
        <w:t xml:space="preserve"> است</w:t>
      </w:r>
      <w:r w:rsidR="00AF1BCD" w:rsidRPr="00826DBF">
        <w:rPr>
          <w:rFonts w:ascii="IRMitra" w:eastAsia="Calibri" w:hAnsi="IRMitra" w:cs="IRMitra"/>
          <w:color w:val="000000" w:themeColor="text1"/>
          <w:sz w:val="28"/>
          <w:szCs w:val="28"/>
          <w:rtl/>
        </w:rPr>
        <w:t xml:space="preserve">. </w:t>
      </w:r>
      <w:r w:rsidR="00AF1BCD" w:rsidRPr="00826DBF">
        <w:rPr>
          <w:rFonts w:ascii="IRMitra" w:eastAsia="Calibri" w:hAnsi="IRMitra" w:cs="IRMitra" w:hint="cs"/>
          <w:color w:val="000000" w:themeColor="text1"/>
          <w:sz w:val="28"/>
          <w:szCs w:val="28"/>
          <w:rtl/>
        </w:rPr>
        <w:t>به دو اعتبار ممکن است</w:t>
      </w:r>
      <w:r w:rsidR="00AF1BCD" w:rsidRPr="00826DBF">
        <w:rPr>
          <w:rFonts w:ascii="IRMitra" w:eastAsia="Calibri" w:hAnsi="IRMitra" w:cs="IRMitra"/>
          <w:color w:val="000000" w:themeColor="text1"/>
          <w:sz w:val="28"/>
          <w:szCs w:val="28"/>
          <w:rtl/>
        </w:rPr>
        <w:t xml:space="preserve"> زکات را </w:t>
      </w:r>
      <w:r w:rsidR="00826DBF" w:rsidRPr="00826DBF">
        <w:rPr>
          <w:rFonts w:ascii="IRMitra" w:eastAsia="Calibri" w:hAnsi="IRMitra" w:cs="IRMitra" w:hint="cs"/>
          <w:color w:val="000000" w:themeColor="text1"/>
          <w:sz w:val="28"/>
          <w:szCs w:val="28"/>
          <w:rtl/>
        </w:rPr>
        <w:t>«</w:t>
      </w:r>
      <w:r w:rsidR="00AF1BCD" w:rsidRPr="00826DBF">
        <w:rPr>
          <w:rFonts w:ascii="IRMitra" w:eastAsia="Calibri" w:hAnsi="IRMitra" w:cs="IRMitra"/>
          <w:color w:val="000000" w:themeColor="text1"/>
          <w:sz w:val="28"/>
          <w:szCs w:val="28"/>
          <w:rtl/>
        </w:rPr>
        <w:t>حق‌الله</w:t>
      </w:r>
      <w:r w:rsidR="00826DBF" w:rsidRPr="00826DBF">
        <w:rPr>
          <w:rFonts w:ascii="IRMitra" w:eastAsia="Calibri" w:hAnsi="IRMitra" w:cs="IRMitra" w:hint="cs"/>
          <w:color w:val="000000" w:themeColor="text1"/>
          <w:sz w:val="28"/>
          <w:szCs w:val="28"/>
          <w:rtl/>
        </w:rPr>
        <w:t>»</w:t>
      </w:r>
      <w:r w:rsidR="00AF1BCD" w:rsidRPr="00826DBF">
        <w:rPr>
          <w:rFonts w:ascii="IRMitra" w:eastAsia="Calibri" w:hAnsi="IRMitra" w:cs="IRMitra"/>
          <w:color w:val="000000" w:themeColor="text1"/>
          <w:sz w:val="28"/>
          <w:szCs w:val="28"/>
          <w:rtl/>
        </w:rPr>
        <w:t xml:space="preserve"> بدان</w:t>
      </w:r>
      <w:r w:rsidR="00AF1BCD" w:rsidRPr="00826DBF">
        <w:rPr>
          <w:rFonts w:ascii="IRMitra" w:eastAsia="Calibri" w:hAnsi="IRMitra" w:cs="IRMitra" w:hint="cs"/>
          <w:color w:val="000000" w:themeColor="text1"/>
          <w:sz w:val="28"/>
          <w:szCs w:val="28"/>
          <w:rtl/>
        </w:rPr>
        <w:t>ی</w:t>
      </w:r>
      <w:r w:rsidR="00AF1BCD" w:rsidRPr="00826DBF">
        <w:rPr>
          <w:rFonts w:ascii="IRMitra" w:eastAsia="Calibri" w:hAnsi="IRMitra" w:cs="IRMitra" w:hint="eastAsia"/>
          <w:color w:val="000000" w:themeColor="text1"/>
          <w:sz w:val="28"/>
          <w:szCs w:val="28"/>
          <w:rtl/>
        </w:rPr>
        <w:t>م</w:t>
      </w:r>
      <w:r w:rsidR="00AF1BCD" w:rsidRPr="00826DBF">
        <w:rPr>
          <w:rFonts w:ascii="IRMitra" w:eastAsia="Calibri" w:hAnsi="IRMitra" w:cs="IRMitra"/>
          <w:color w:val="000000" w:themeColor="text1"/>
          <w:sz w:val="28"/>
          <w:szCs w:val="28"/>
          <w:rtl/>
        </w:rPr>
        <w:t xml:space="preserve">: </w:t>
      </w:r>
      <w:r w:rsidR="00AF1BCD" w:rsidRPr="00826DBF">
        <w:rPr>
          <w:rFonts w:ascii="IRMitra" w:eastAsia="Calibri" w:hAnsi="IRMitra" w:cs="IRMitra" w:hint="cs"/>
          <w:color w:val="000000" w:themeColor="text1"/>
          <w:sz w:val="28"/>
          <w:szCs w:val="28"/>
          <w:rtl/>
        </w:rPr>
        <w:t>ی</w:t>
      </w:r>
      <w:r w:rsidR="00AF1BCD" w:rsidRPr="00826DBF">
        <w:rPr>
          <w:rFonts w:ascii="IRMitra" w:eastAsia="Calibri" w:hAnsi="IRMitra" w:cs="IRMitra" w:hint="eastAsia"/>
          <w:color w:val="000000" w:themeColor="text1"/>
          <w:sz w:val="28"/>
          <w:szCs w:val="28"/>
          <w:rtl/>
        </w:rPr>
        <w:t>ک</w:t>
      </w:r>
      <w:r w:rsidR="00AF1BCD" w:rsidRPr="00826DBF">
        <w:rPr>
          <w:rFonts w:ascii="IRMitra" w:eastAsia="Calibri" w:hAnsi="IRMitra" w:cs="IRMitra" w:hint="cs"/>
          <w:color w:val="000000" w:themeColor="text1"/>
          <w:sz w:val="28"/>
          <w:szCs w:val="28"/>
          <w:rtl/>
        </w:rPr>
        <w:t>ی</w:t>
      </w:r>
      <w:r w:rsidR="00AF1BCD" w:rsidRPr="00826DBF">
        <w:rPr>
          <w:rFonts w:ascii="IRMitra" w:eastAsia="Calibri" w:hAnsi="IRMitra" w:cs="IRMitra"/>
          <w:color w:val="000000" w:themeColor="text1"/>
          <w:sz w:val="28"/>
          <w:szCs w:val="28"/>
          <w:rtl/>
        </w:rPr>
        <w:t xml:space="preserve"> به ا</w:t>
      </w:r>
      <w:r w:rsidR="00AF1BCD" w:rsidRPr="00826DBF">
        <w:rPr>
          <w:rFonts w:ascii="IRMitra" w:eastAsia="Calibri" w:hAnsi="IRMitra" w:cs="IRMitra" w:hint="cs"/>
          <w:color w:val="000000" w:themeColor="text1"/>
          <w:sz w:val="28"/>
          <w:szCs w:val="28"/>
          <w:rtl/>
        </w:rPr>
        <w:t>ی</w:t>
      </w:r>
      <w:r w:rsidR="00AF1BCD" w:rsidRPr="00826DBF">
        <w:rPr>
          <w:rFonts w:ascii="IRMitra" w:eastAsia="Calibri" w:hAnsi="IRMitra" w:cs="IRMitra" w:hint="eastAsia"/>
          <w:color w:val="000000" w:themeColor="text1"/>
          <w:sz w:val="28"/>
          <w:szCs w:val="28"/>
          <w:rtl/>
        </w:rPr>
        <w:t>ن</w:t>
      </w:r>
      <w:r w:rsidR="00AF1BCD" w:rsidRPr="00826DBF">
        <w:rPr>
          <w:rFonts w:ascii="IRMitra" w:eastAsia="Calibri" w:hAnsi="IRMitra" w:cs="IRMitra"/>
          <w:color w:val="000000" w:themeColor="text1"/>
          <w:sz w:val="28"/>
          <w:szCs w:val="28"/>
          <w:rtl/>
        </w:rPr>
        <w:t xml:space="preserve"> اعتبار که در </w:t>
      </w:r>
      <w:r w:rsidR="00826DBF" w:rsidRPr="00826DBF">
        <w:rPr>
          <w:rFonts w:ascii="IRMitra" w:eastAsia="Calibri" w:hAnsi="IRMitra" w:cs="IRMitra" w:hint="cs"/>
          <w:color w:val="000000" w:themeColor="text1"/>
          <w:sz w:val="28"/>
          <w:szCs w:val="28"/>
          <w:rtl/>
        </w:rPr>
        <w:t xml:space="preserve">ادای </w:t>
      </w:r>
      <w:r w:rsidR="00AF1BCD" w:rsidRPr="00826DBF">
        <w:rPr>
          <w:rFonts w:ascii="IRMitra" w:eastAsia="Calibri" w:hAnsi="IRMitra" w:cs="IRMitra"/>
          <w:color w:val="000000" w:themeColor="text1"/>
          <w:sz w:val="28"/>
          <w:szCs w:val="28"/>
          <w:rtl/>
        </w:rPr>
        <w:t>زکات قصد قربت معتبر است</w:t>
      </w:r>
      <w:r w:rsidR="00AF1BCD" w:rsidRPr="00826DBF">
        <w:rPr>
          <w:rFonts w:ascii="IRMitra" w:eastAsia="Calibri" w:hAnsi="IRMitra" w:cs="IRMitra" w:hint="cs"/>
          <w:color w:val="000000" w:themeColor="text1"/>
          <w:sz w:val="28"/>
          <w:szCs w:val="28"/>
          <w:rtl/>
        </w:rPr>
        <w:t xml:space="preserve"> ولی</w:t>
      </w:r>
      <w:r w:rsidR="00AF1BCD" w:rsidRPr="00826DBF">
        <w:rPr>
          <w:rFonts w:ascii="IRMitra" w:eastAsia="Calibri" w:hAnsi="IRMitra" w:cs="IRMitra"/>
          <w:color w:val="000000" w:themeColor="text1"/>
          <w:sz w:val="28"/>
          <w:szCs w:val="28"/>
          <w:rtl/>
        </w:rPr>
        <w:t xml:space="preserve"> </w:t>
      </w:r>
      <w:r w:rsidR="00826DBF" w:rsidRPr="00826DBF">
        <w:rPr>
          <w:rFonts w:ascii="IRMitra" w:eastAsia="Calibri" w:hAnsi="IRMitra" w:cs="IRMitra" w:hint="cs"/>
          <w:color w:val="000000" w:themeColor="text1"/>
          <w:sz w:val="28"/>
          <w:szCs w:val="28"/>
          <w:rtl/>
        </w:rPr>
        <w:t xml:space="preserve">در ادای دیون که همان </w:t>
      </w:r>
      <w:r w:rsidR="00AF1BCD" w:rsidRPr="00826DBF">
        <w:rPr>
          <w:rFonts w:ascii="IRMitra" w:eastAsia="Calibri" w:hAnsi="IRMitra" w:cs="IRMitra"/>
          <w:color w:val="000000" w:themeColor="text1"/>
          <w:sz w:val="28"/>
          <w:szCs w:val="28"/>
          <w:rtl/>
        </w:rPr>
        <w:t>حق</w:t>
      </w:r>
      <w:r w:rsidR="00AF1BCD" w:rsidRPr="00826DBF">
        <w:rPr>
          <w:rFonts w:ascii="IRMitra" w:eastAsia="Calibri" w:hAnsi="IRMitra" w:cs="IRMitra"/>
          <w:color w:val="000000" w:themeColor="text1"/>
          <w:sz w:val="28"/>
          <w:szCs w:val="28"/>
          <w:rtl/>
        </w:rPr>
        <w:softHyphen/>
      </w:r>
      <w:r w:rsidR="00AF1BCD" w:rsidRPr="00826DBF">
        <w:rPr>
          <w:rFonts w:ascii="IRMitra" w:eastAsia="Calibri" w:hAnsi="IRMitra" w:cs="IRMitra" w:hint="cs"/>
          <w:color w:val="000000" w:themeColor="text1"/>
          <w:sz w:val="28"/>
          <w:szCs w:val="28"/>
          <w:rtl/>
        </w:rPr>
        <w:t>الآدمی</w:t>
      </w:r>
      <w:r w:rsidR="00826DBF" w:rsidRPr="00826DBF">
        <w:rPr>
          <w:rFonts w:ascii="IRMitra" w:eastAsia="Calibri" w:hAnsi="IRMitra" w:cs="IRMitra" w:hint="cs"/>
          <w:color w:val="000000" w:themeColor="text1"/>
          <w:sz w:val="28"/>
          <w:szCs w:val="28"/>
          <w:rtl/>
        </w:rPr>
        <w:t xml:space="preserve"> است</w:t>
      </w:r>
      <w:r w:rsidR="00AF1BCD" w:rsidRPr="00826DBF">
        <w:rPr>
          <w:rFonts w:ascii="IRMitra" w:eastAsia="Calibri" w:hAnsi="IRMitra" w:cs="IRMitra"/>
          <w:color w:val="000000" w:themeColor="text1"/>
          <w:sz w:val="28"/>
          <w:szCs w:val="28"/>
          <w:rtl/>
        </w:rPr>
        <w:t xml:space="preserve"> قصد قربت معتبر ن</w:t>
      </w:r>
      <w:r w:rsidR="00AF1BCD" w:rsidRPr="00826DBF">
        <w:rPr>
          <w:rFonts w:ascii="IRMitra" w:eastAsia="Calibri" w:hAnsi="IRMitra" w:cs="IRMitra" w:hint="cs"/>
          <w:color w:val="000000" w:themeColor="text1"/>
          <w:sz w:val="28"/>
          <w:szCs w:val="28"/>
          <w:rtl/>
        </w:rPr>
        <w:t>ی</w:t>
      </w:r>
      <w:r w:rsidR="00AF1BCD" w:rsidRPr="00826DBF">
        <w:rPr>
          <w:rFonts w:ascii="IRMitra" w:eastAsia="Calibri" w:hAnsi="IRMitra" w:cs="IRMitra" w:hint="eastAsia"/>
          <w:color w:val="000000" w:themeColor="text1"/>
          <w:sz w:val="28"/>
          <w:szCs w:val="28"/>
          <w:rtl/>
        </w:rPr>
        <w:t>ست</w:t>
      </w:r>
      <w:r w:rsidR="00AF1BCD" w:rsidRPr="00826DBF">
        <w:rPr>
          <w:rFonts w:ascii="IRMitra" w:eastAsia="Calibri" w:hAnsi="IRMitra" w:cs="IRMitra"/>
          <w:color w:val="000000" w:themeColor="text1"/>
          <w:sz w:val="28"/>
          <w:szCs w:val="28"/>
          <w:rtl/>
        </w:rPr>
        <w:t xml:space="preserve">. </w:t>
      </w:r>
      <w:r w:rsidR="00AF1BCD" w:rsidRPr="00826DBF">
        <w:rPr>
          <w:rFonts w:ascii="IRMitra" w:eastAsia="Calibri" w:hAnsi="IRMitra" w:cs="IRMitra" w:hint="cs"/>
          <w:color w:val="000000" w:themeColor="text1"/>
          <w:sz w:val="28"/>
          <w:szCs w:val="28"/>
          <w:rtl/>
        </w:rPr>
        <w:t xml:space="preserve">دوم اینکه در </w:t>
      </w:r>
      <w:r w:rsidR="00AF1BCD" w:rsidRPr="00826DBF">
        <w:rPr>
          <w:rFonts w:ascii="IRMitra" w:eastAsia="Calibri" w:hAnsi="IRMitra" w:cs="IRMitra"/>
          <w:color w:val="000000" w:themeColor="text1"/>
          <w:sz w:val="28"/>
          <w:szCs w:val="28"/>
          <w:rtl/>
        </w:rPr>
        <w:t>زکات ابتداءً خداوند مالک است و در طول مالک</w:t>
      </w:r>
      <w:r w:rsidR="00AF1BCD" w:rsidRPr="00826DBF">
        <w:rPr>
          <w:rFonts w:ascii="IRMitra" w:eastAsia="Calibri" w:hAnsi="IRMitra" w:cs="IRMitra" w:hint="cs"/>
          <w:color w:val="000000" w:themeColor="text1"/>
          <w:sz w:val="28"/>
          <w:szCs w:val="28"/>
          <w:rtl/>
        </w:rPr>
        <w:t>ی</w:t>
      </w:r>
      <w:r w:rsidR="00AF1BCD" w:rsidRPr="00826DBF">
        <w:rPr>
          <w:rFonts w:ascii="IRMitra" w:eastAsia="Calibri" w:hAnsi="IRMitra" w:cs="IRMitra" w:hint="eastAsia"/>
          <w:color w:val="000000" w:themeColor="text1"/>
          <w:sz w:val="28"/>
          <w:szCs w:val="28"/>
          <w:rtl/>
        </w:rPr>
        <w:t>ت</w:t>
      </w:r>
      <w:r w:rsidR="00AF1BCD" w:rsidRPr="00826DBF">
        <w:rPr>
          <w:rFonts w:ascii="IRMitra" w:eastAsia="Calibri" w:hAnsi="IRMitra" w:cs="IRMitra"/>
          <w:color w:val="000000" w:themeColor="text1"/>
          <w:sz w:val="28"/>
          <w:szCs w:val="28"/>
          <w:rtl/>
        </w:rPr>
        <w:t xml:space="preserve"> خداوند، ارباب زکات مالک م</w:t>
      </w:r>
      <w:r w:rsidR="00AF1BCD" w:rsidRPr="00826DBF">
        <w:rPr>
          <w:rFonts w:ascii="IRMitra" w:eastAsia="Calibri" w:hAnsi="IRMitra" w:cs="IRMitra" w:hint="cs"/>
          <w:color w:val="000000" w:themeColor="text1"/>
          <w:sz w:val="28"/>
          <w:szCs w:val="28"/>
          <w:rtl/>
        </w:rPr>
        <w:t>ی‌</w:t>
      </w:r>
      <w:r w:rsidR="00AF1BCD" w:rsidRPr="00826DBF">
        <w:rPr>
          <w:rFonts w:ascii="IRMitra" w:eastAsia="Calibri" w:hAnsi="IRMitra" w:cs="IRMitra" w:hint="eastAsia"/>
          <w:color w:val="000000" w:themeColor="text1"/>
          <w:sz w:val="28"/>
          <w:szCs w:val="28"/>
          <w:rtl/>
        </w:rPr>
        <w:t>شوند،</w:t>
      </w:r>
      <w:r w:rsidR="00AF1BCD" w:rsidRPr="00826DBF">
        <w:rPr>
          <w:rFonts w:ascii="IRMitra" w:eastAsia="Calibri" w:hAnsi="IRMitra" w:cs="IRMitra"/>
          <w:color w:val="000000" w:themeColor="text1"/>
          <w:sz w:val="28"/>
          <w:szCs w:val="28"/>
          <w:rtl/>
        </w:rPr>
        <w:t xml:space="preserve"> </w:t>
      </w:r>
      <w:r w:rsidR="00AF1BCD" w:rsidRPr="00826DBF">
        <w:rPr>
          <w:rFonts w:ascii="IRMitra" w:eastAsia="Calibri" w:hAnsi="IRMitra" w:cs="IRMitra" w:hint="cs"/>
          <w:color w:val="000000" w:themeColor="text1"/>
          <w:sz w:val="28"/>
          <w:szCs w:val="28"/>
          <w:rtl/>
        </w:rPr>
        <w:t>حتی</w:t>
      </w:r>
      <w:r w:rsidR="00AF1BCD" w:rsidRPr="00826DBF">
        <w:rPr>
          <w:rFonts w:ascii="IRMitra" w:eastAsia="Calibri" w:hAnsi="IRMitra" w:cs="IRMitra"/>
          <w:color w:val="000000" w:themeColor="text1"/>
          <w:sz w:val="28"/>
          <w:szCs w:val="28"/>
          <w:rtl/>
        </w:rPr>
        <w:t xml:space="preserve"> در بعض</w:t>
      </w:r>
      <w:r w:rsidR="00AF1BCD" w:rsidRPr="00826DBF">
        <w:rPr>
          <w:rFonts w:ascii="IRMitra" w:eastAsia="Calibri" w:hAnsi="IRMitra" w:cs="IRMitra" w:hint="cs"/>
          <w:color w:val="000000" w:themeColor="text1"/>
          <w:sz w:val="28"/>
          <w:szCs w:val="28"/>
          <w:rtl/>
        </w:rPr>
        <w:t>ی</w:t>
      </w:r>
      <w:r w:rsidR="00AF1BCD" w:rsidRPr="00826DBF">
        <w:rPr>
          <w:rFonts w:ascii="IRMitra" w:eastAsia="Calibri" w:hAnsi="IRMitra" w:cs="IRMitra"/>
          <w:color w:val="000000" w:themeColor="text1"/>
          <w:sz w:val="28"/>
          <w:szCs w:val="28"/>
          <w:rtl/>
        </w:rPr>
        <w:t xml:space="preserve"> روا</w:t>
      </w:r>
      <w:r w:rsidR="00AF1BCD" w:rsidRPr="00826DBF">
        <w:rPr>
          <w:rFonts w:ascii="IRMitra" w:eastAsia="Calibri" w:hAnsi="IRMitra" w:cs="IRMitra" w:hint="cs"/>
          <w:color w:val="000000" w:themeColor="text1"/>
          <w:sz w:val="28"/>
          <w:szCs w:val="28"/>
          <w:rtl/>
        </w:rPr>
        <w:t>ی</w:t>
      </w:r>
      <w:r w:rsidR="00AF1BCD" w:rsidRPr="00826DBF">
        <w:rPr>
          <w:rFonts w:ascii="IRMitra" w:eastAsia="Calibri" w:hAnsi="IRMitra" w:cs="IRMitra" w:hint="eastAsia"/>
          <w:color w:val="000000" w:themeColor="text1"/>
          <w:sz w:val="28"/>
          <w:szCs w:val="28"/>
          <w:rtl/>
        </w:rPr>
        <w:t>ات</w:t>
      </w:r>
      <w:r w:rsidR="00AF1BCD" w:rsidRPr="00826DBF">
        <w:rPr>
          <w:rFonts w:ascii="IRMitra" w:eastAsia="Calibri" w:hAnsi="IRMitra" w:cs="IRMitra"/>
          <w:color w:val="000000" w:themeColor="text1"/>
          <w:sz w:val="28"/>
          <w:szCs w:val="28"/>
          <w:rtl/>
        </w:rPr>
        <w:t xml:space="preserve"> است </w:t>
      </w:r>
      <w:r w:rsidR="00826DBF">
        <w:rPr>
          <w:rFonts w:ascii="IRMitra" w:eastAsia="Calibri" w:hAnsi="IRMitra" w:cs="IRMitra" w:hint="cs"/>
          <w:color w:val="000000" w:themeColor="text1"/>
          <w:sz w:val="28"/>
          <w:szCs w:val="28"/>
          <w:rtl/>
        </w:rPr>
        <w:t>«</w:t>
      </w:r>
      <w:r w:rsidR="00826DBF" w:rsidRPr="00826DBF">
        <w:rPr>
          <w:rFonts w:ascii="IRMitra" w:eastAsia="Calibri" w:hAnsi="IRMitra" w:cs="IRMitra" w:hint="cs"/>
          <w:color w:val="00B0F0"/>
          <w:sz w:val="22"/>
          <w:szCs w:val="28"/>
          <w:rtl/>
          <w:lang w:bidi="ar-SA"/>
        </w:rPr>
        <w:t>ا</w:t>
      </w:r>
      <w:r w:rsidR="00826DBF" w:rsidRPr="00826DBF">
        <w:rPr>
          <w:rFonts w:ascii="IRMitra" w:eastAsia="Calibri" w:hAnsi="IRMitra" w:cs="IRMitra"/>
          <w:color w:val="00B0F0"/>
          <w:sz w:val="22"/>
          <w:szCs w:val="28"/>
          <w:rtl/>
          <w:lang w:bidi="ar-SA"/>
        </w:rPr>
        <w:t>نَّهَا تَقَعُ فِي يَدِ اَللَّهِ قَبْلَ يَدِ</w:t>
      </w:r>
      <w:r w:rsidR="00826DBF" w:rsidRPr="00826DBF">
        <w:rPr>
          <w:rFonts w:ascii="IRMitra" w:eastAsia="Calibri" w:hAnsi="IRMitra" w:cs="IRMitra"/>
          <w:color w:val="00B0F0"/>
          <w:sz w:val="22"/>
          <w:szCs w:val="28"/>
          <w:rtl/>
          <w:lang w:bidi="ar"/>
        </w:rPr>
        <w:t xml:space="preserve"> </w:t>
      </w:r>
      <w:r w:rsidR="00826DBF" w:rsidRPr="00826DBF">
        <w:rPr>
          <w:rFonts w:ascii="IRMitra" w:eastAsia="Calibri" w:hAnsi="IRMitra" w:cs="IRMitra"/>
          <w:color w:val="00B0F0"/>
          <w:sz w:val="22"/>
          <w:szCs w:val="28"/>
          <w:rtl/>
          <w:lang w:bidi="ar-SA"/>
        </w:rPr>
        <w:t>اَلْعَبْدِ</w:t>
      </w:r>
      <w:r w:rsidR="00826DBF" w:rsidRPr="00826DBF">
        <w:rPr>
          <w:rFonts w:ascii="IRMitra" w:eastAsia="Calibri" w:hAnsi="IRMitra" w:cs="IRMitra"/>
          <w:color w:val="000000" w:themeColor="text1"/>
          <w:sz w:val="28"/>
          <w:szCs w:val="28"/>
          <w:rtl/>
        </w:rPr>
        <w:t>،</w:t>
      </w:r>
      <w:r w:rsidR="00826DBF">
        <w:rPr>
          <w:rFonts w:ascii="IRMitra" w:eastAsia="Calibri" w:hAnsi="IRMitra" w:cs="IRMitra" w:hint="cs"/>
          <w:color w:val="000000" w:themeColor="text1"/>
          <w:sz w:val="28"/>
          <w:szCs w:val="28"/>
          <w:rtl/>
        </w:rPr>
        <w:t>»</w:t>
      </w:r>
      <w:r w:rsidR="00826DBF" w:rsidRPr="00826DBF">
        <w:rPr>
          <w:rFonts w:ascii="IRMitra" w:eastAsia="Calibri" w:hAnsi="IRMitra" w:cs="IRMitra"/>
          <w:color w:val="000000" w:themeColor="text1"/>
          <w:sz w:val="28"/>
          <w:szCs w:val="28"/>
          <w:vertAlign w:val="superscript"/>
          <w:rtl/>
          <w:lang w:bidi="ar"/>
        </w:rPr>
        <w:footnoteReference w:id="9"/>
      </w:r>
      <w:r w:rsidR="00AF1BCD" w:rsidRPr="00826DBF">
        <w:rPr>
          <w:rFonts w:ascii="IRMitra" w:eastAsia="Calibri" w:hAnsi="IRMitra" w:cs="IRMitra" w:hint="cs"/>
          <w:color w:val="000000" w:themeColor="text1"/>
          <w:sz w:val="28"/>
          <w:szCs w:val="28"/>
          <w:rtl/>
        </w:rPr>
        <w:t>با توجه به این مطالب می</w:t>
      </w:r>
      <w:r w:rsidR="00AF1BCD" w:rsidRPr="00826DBF">
        <w:rPr>
          <w:rFonts w:ascii="IRMitra" w:eastAsia="Calibri" w:hAnsi="IRMitra" w:cs="IRMitra"/>
          <w:color w:val="000000" w:themeColor="text1"/>
          <w:sz w:val="28"/>
          <w:szCs w:val="28"/>
          <w:rtl/>
        </w:rPr>
        <w:softHyphen/>
      </w:r>
      <w:r w:rsidR="00AF1BCD" w:rsidRPr="00826DBF">
        <w:rPr>
          <w:rFonts w:ascii="IRMitra" w:eastAsia="Calibri" w:hAnsi="IRMitra" w:cs="IRMitra" w:hint="cs"/>
          <w:color w:val="000000" w:themeColor="text1"/>
          <w:sz w:val="28"/>
          <w:szCs w:val="28"/>
          <w:rtl/>
        </w:rPr>
        <w:t>توان گفت که چرا از</w:t>
      </w:r>
      <w:r w:rsidR="00AF1BCD" w:rsidRPr="00826DBF">
        <w:rPr>
          <w:rFonts w:ascii="IRMitra" w:eastAsia="Calibri" w:hAnsi="IRMitra" w:cs="IRMitra"/>
          <w:color w:val="000000" w:themeColor="text1"/>
          <w:sz w:val="28"/>
          <w:szCs w:val="28"/>
          <w:rtl/>
        </w:rPr>
        <w:t xml:space="preserve"> حق د</w:t>
      </w:r>
      <w:r w:rsidR="00AF1BCD" w:rsidRPr="00826DBF">
        <w:rPr>
          <w:rFonts w:ascii="IRMitra" w:eastAsia="Calibri" w:hAnsi="IRMitra" w:cs="IRMitra" w:hint="cs"/>
          <w:color w:val="000000" w:themeColor="text1"/>
          <w:sz w:val="28"/>
          <w:szCs w:val="28"/>
          <w:rtl/>
        </w:rPr>
        <w:t>یّ</w:t>
      </w:r>
      <w:r w:rsidR="00AF1BCD" w:rsidRPr="00826DBF">
        <w:rPr>
          <w:rFonts w:ascii="IRMitra" w:eastAsia="Calibri" w:hAnsi="IRMitra" w:cs="IRMitra" w:hint="eastAsia"/>
          <w:color w:val="000000" w:themeColor="text1"/>
          <w:sz w:val="28"/>
          <w:szCs w:val="28"/>
          <w:rtl/>
        </w:rPr>
        <w:t>ان</w:t>
      </w:r>
      <w:r w:rsidR="00AF1BCD" w:rsidRPr="00826DBF">
        <w:rPr>
          <w:rFonts w:ascii="IRMitra" w:eastAsia="Calibri" w:hAnsi="IRMitra" w:cs="IRMitra"/>
          <w:color w:val="000000" w:themeColor="text1"/>
          <w:sz w:val="28"/>
          <w:szCs w:val="28"/>
          <w:rtl/>
        </w:rPr>
        <w:t xml:space="preserve"> </w:t>
      </w:r>
      <w:r w:rsidR="00AF1BCD" w:rsidRPr="00826DBF">
        <w:rPr>
          <w:rFonts w:ascii="IRMitra" w:eastAsia="Calibri" w:hAnsi="IRMitra" w:cs="IRMitra" w:hint="cs"/>
          <w:color w:val="000000" w:themeColor="text1"/>
          <w:sz w:val="28"/>
          <w:szCs w:val="28"/>
          <w:rtl/>
        </w:rPr>
        <w:t>به</w:t>
      </w:r>
      <w:r w:rsidR="00AF1BCD" w:rsidRPr="00826DBF">
        <w:rPr>
          <w:rFonts w:ascii="IRMitra" w:eastAsia="Calibri" w:hAnsi="IRMitra" w:cs="IRMitra"/>
          <w:color w:val="000000" w:themeColor="text1"/>
          <w:sz w:val="28"/>
          <w:szCs w:val="28"/>
          <w:rtl/>
        </w:rPr>
        <w:t xml:space="preserve"> حق آد</w:t>
      </w:r>
      <w:r w:rsidR="00AF1BCD" w:rsidRPr="00826DBF">
        <w:rPr>
          <w:rFonts w:ascii="IRMitra" w:eastAsia="Calibri" w:hAnsi="IRMitra" w:cs="IRMitra" w:hint="eastAsia"/>
          <w:color w:val="000000" w:themeColor="text1"/>
          <w:sz w:val="28"/>
          <w:szCs w:val="28"/>
          <w:rtl/>
        </w:rPr>
        <w:t>م</w:t>
      </w:r>
      <w:r w:rsidR="00AF1BCD" w:rsidRPr="00826DBF">
        <w:rPr>
          <w:rFonts w:ascii="IRMitra" w:eastAsia="Calibri" w:hAnsi="IRMitra" w:cs="IRMitra" w:hint="cs"/>
          <w:color w:val="000000" w:themeColor="text1"/>
          <w:sz w:val="28"/>
          <w:szCs w:val="28"/>
          <w:rtl/>
        </w:rPr>
        <w:t>ی</w:t>
      </w:r>
      <w:r w:rsidR="00AF1BCD" w:rsidRPr="00826DBF">
        <w:rPr>
          <w:rFonts w:ascii="IRMitra" w:eastAsia="Calibri" w:hAnsi="IRMitra" w:cs="IRMitra"/>
          <w:color w:val="000000" w:themeColor="text1"/>
          <w:sz w:val="28"/>
          <w:szCs w:val="28"/>
          <w:rtl/>
        </w:rPr>
        <w:t xml:space="preserve"> تعب</w:t>
      </w:r>
      <w:r w:rsidR="00AF1BCD" w:rsidRPr="00826DBF">
        <w:rPr>
          <w:rFonts w:ascii="IRMitra" w:eastAsia="Calibri" w:hAnsi="IRMitra" w:cs="IRMitra" w:hint="cs"/>
          <w:color w:val="000000" w:themeColor="text1"/>
          <w:sz w:val="28"/>
          <w:szCs w:val="28"/>
          <w:rtl/>
        </w:rPr>
        <w:t>ی</w:t>
      </w:r>
      <w:r w:rsidR="00AF1BCD" w:rsidRPr="00826DBF">
        <w:rPr>
          <w:rFonts w:ascii="IRMitra" w:eastAsia="Calibri" w:hAnsi="IRMitra" w:cs="IRMitra" w:hint="eastAsia"/>
          <w:color w:val="000000" w:themeColor="text1"/>
          <w:sz w:val="28"/>
          <w:szCs w:val="28"/>
          <w:rtl/>
        </w:rPr>
        <w:t>ر</w:t>
      </w:r>
      <w:r w:rsidR="00AF1BCD" w:rsidRPr="00826DBF">
        <w:rPr>
          <w:rFonts w:ascii="IRMitra" w:eastAsia="Calibri" w:hAnsi="IRMitra" w:cs="IRMitra"/>
          <w:color w:val="000000" w:themeColor="text1"/>
          <w:sz w:val="28"/>
          <w:szCs w:val="28"/>
          <w:rtl/>
        </w:rPr>
        <w:t xml:space="preserve"> </w:t>
      </w:r>
      <w:r w:rsidR="00AF1BCD" w:rsidRPr="00826DBF">
        <w:rPr>
          <w:rFonts w:ascii="IRMitra" w:eastAsia="Calibri" w:hAnsi="IRMitra" w:cs="IRMitra" w:hint="cs"/>
          <w:color w:val="000000" w:themeColor="text1"/>
          <w:sz w:val="28"/>
          <w:szCs w:val="28"/>
          <w:rtl/>
        </w:rPr>
        <w:t>شده است</w:t>
      </w:r>
      <w:r w:rsidR="00AF1BCD" w:rsidRPr="00826DBF">
        <w:rPr>
          <w:rFonts w:ascii="IRMitra" w:eastAsia="Calibri" w:hAnsi="IRMitra" w:cs="IRMitra"/>
          <w:color w:val="000000" w:themeColor="text1"/>
          <w:sz w:val="28"/>
          <w:szCs w:val="28"/>
          <w:rtl/>
        </w:rPr>
        <w:t xml:space="preserve"> و حق زکات</w:t>
      </w:r>
      <w:r w:rsidR="00AF1BCD" w:rsidRPr="00826DBF">
        <w:rPr>
          <w:rFonts w:ascii="IRMitra" w:eastAsia="Calibri" w:hAnsi="IRMitra" w:cs="IRMitra" w:hint="cs"/>
          <w:color w:val="000000" w:themeColor="text1"/>
          <w:sz w:val="28"/>
          <w:szCs w:val="28"/>
          <w:rtl/>
        </w:rPr>
        <w:t>،</w:t>
      </w:r>
      <w:r w:rsidR="00AF1BCD" w:rsidRPr="00826DBF">
        <w:rPr>
          <w:rFonts w:ascii="IRMitra" w:eastAsia="Calibri" w:hAnsi="IRMitra" w:cs="IRMitra"/>
          <w:color w:val="000000" w:themeColor="text1"/>
          <w:sz w:val="28"/>
          <w:szCs w:val="28"/>
          <w:rtl/>
        </w:rPr>
        <w:t xml:space="preserve"> حق غ</w:t>
      </w:r>
      <w:r w:rsidR="00AF1BCD" w:rsidRPr="00826DBF">
        <w:rPr>
          <w:rFonts w:ascii="IRMitra" w:eastAsia="Calibri" w:hAnsi="IRMitra" w:cs="IRMitra" w:hint="cs"/>
          <w:color w:val="000000" w:themeColor="text1"/>
          <w:sz w:val="28"/>
          <w:szCs w:val="28"/>
          <w:rtl/>
        </w:rPr>
        <w:t>ی</w:t>
      </w:r>
      <w:r w:rsidR="00AF1BCD" w:rsidRPr="00826DBF">
        <w:rPr>
          <w:rFonts w:ascii="IRMitra" w:eastAsia="Calibri" w:hAnsi="IRMitra" w:cs="IRMitra" w:hint="eastAsia"/>
          <w:color w:val="000000" w:themeColor="text1"/>
          <w:sz w:val="28"/>
          <w:szCs w:val="28"/>
          <w:rtl/>
        </w:rPr>
        <w:t>ر</w:t>
      </w:r>
      <w:r w:rsidR="00AF1BCD" w:rsidRPr="00826DBF">
        <w:rPr>
          <w:rFonts w:ascii="IRMitra" w:eastAsia="Calibri" w:hAnsi="IRMitra" w:cs="IRMitra"/>
          <w:color w:val="000000" w:themeColor="text1"/>
          <w:sz w:val="28"/>
          <w:szCs w:val="28"/>
          <w:rtl/>
        </w:rPr>
        <w:t xml:space="preserve"> آدم</w:t>
      </w:r>
      <w:r w:rsidR="00AF1BCD" w:rsidRPr="00826DBF">
        <w:rPr>
          <w:rFonts w:ascii="IRMitra" w:eastAsia="Calibri" w:hAnsi="IRMitra" w:cs="IRMitra" w:hint="cs"/>
          <w:color w:val="000000" w:themeColor="text1"/>
          <w:sz w:val="28"/>
          <w:szCs w:val="28"/>
          <w:rtl/>
        </w:rPr>
        <w:t>ی یا حق اللهی دانسته شده است.</w:t>
      </w:r>
    </w:p>
    <w:p w:rsidR="00E23DF8" w:rsidRDefault="00AF1BCD" w:rsidP="00171F20">
      <w:pPr>
        <w:ind w:firstLine="720"/>
        <w:rPr>
          <w:rFonts w:ascii="IRMitra" w:hAnsi="IRMitra" w:cs="IRMitra"/>
          <w:color w:val="000000" w:themeColor="text1"/>
          <w:sz w:val="28"/>
          <w:rtl/>
        </w:rPr>
      </w:pPr>
      <w:r>
        <w:rPr>
          <w:rFonts w:ascii="IRMitra" w:hAnsi="IRMitra" w:cs="IRMitra" w:hint="cs"/>
          <w:color w:val="000000" w:themeColor="text1"/>
          <w:sz w:val="28"/>
          <w:rtl/>
        </w:rPr>
        <w:t>شافعی وجه تقدیم حق دیان را احتیاج آنان به پول می</w:t>
      </w:r>
      <w:r>
        <w:rPr>
          <w:rFonts w:ascii="IRMitra" w:hAnsi="IRMitra" w:cs="IRMitra"/>
          <w:color w:val="000000" w:themeColor="text1"/>
          <w:sz w:val="28"/>
          <w:rtl/>
        </w:rPr>
        <w:softHyphen/>
      </w:r>
      <w:r w:rsidR="00E23DF8">
        <w:rPr>
          <w:rFonts w:ascii="IRMitra" w:hAnsi="IRMitra" w:cs="IRMitra" w:hint="cs"/>
          <w:color w:val="000000" w:themeColor="text1"/>
          <w:sz w:val="28"/>
          <w:rtl/>
        </w:rPr>
        <w:t>دان</w:t>
      </w:r>
      <w:r>
        <w:rPr>
          <w:rFonts w:ascii="IRMitra" w:hAnsi="IRMitra" w:cs="IRMitra" w:hint="cs"/>
          <w:color w:val="000000" w:themeColor="text1"/>
          <w:sz w:val="28"/>
          <w:rtl/>
        </w:rPr>
        <w:t>د</w:t>
      </w:r>
      <w:r w:rsidR="00E23DF8">
        <w:rPr>
          <w:rFonts w:ascii="IRMitra" w:hAnsi="IRMitra" w:cs="IRMitra" w:hint="cs"/>
          <w:color w:val="000000" w:themeColor="text1"/>
          <w:sz w:val="28"/>
          <w:rtl/>
        </w:rPr>
        <w:t xml:space="preserve"> و</w:t>
      </w:r>
      <w:r>
        <w:rPr>
          <w:rFonts w:ascii="IRMitra" w:hAnsi="IRMitra" w:cs="IRMitra" w:hint="cs"/>
          <w:color w:val="000000" w:themeColor="text1"/>
          <w:sz w:val="28"/>
          <w:rtl/>
        </w:rPr>
        <w:t xml:space="preserve"> در مقابل </w:t>
      </w:r>
      <w:r w:rsidR="00E23DF8">
        <w:rPr>
          <w:rFonts w:ascii="IRMitra" w:hAnsi="IRMitra" w:cs="IRMitra" w:hint="cs"/>
          <w:color w:val="000000" w:themeColor="text1"/>
          <w:sz w:val="28"/>
          <w:rtl/>
        </w:rPr>
        <w:t xml:space="preserve">با اشاره به اینکه </w:t>
      </w:r>
      <w:r>
        <w:rPr>
          <w:rFonts w:ascii="IRMitra" w:hAnsi="IRMitra" w:cs="IRMitra" w:hint="cs"/>
          <w:color w:val="000000" w:themeColor="text1"/>
          <w:sz w:val="28"/>
          <w:rtl/>
        </w:rPr>
        <w:t>زکات حق الله است و خداوند بی</w:t>
      </w:r>
      <w:r>
        <w:rPr>
          <w:rFonts w:ascii="IRMitra" w:hAnsi="IRMitra" w:cs="IRMitra"/>
          <w:color w:val="000000" w:themeColor="text1"/>
          <w:sz w:val="28"/>
          <w:rtl/>
        </w:rPr>
        <w:softHyphen/>
      </w:r>
      <w:r>
        <w:rPr>
          <w:rFonts w:ascii="IRMitra" w:hAnsi="IRMitra" w:cs="IRMitra" w:hint="cs"/>
          <w:color w:val="000000" w:themeColor="text1"/>
          <w:sz w:val="28"/>
          <w:rtl/>
        </w:rPr>
        <w:t>نیاز از اموال دنیوی است</w:t>
      </w:r>
      <w:r w:rsidR="00E23DF8">
        <w:rPr>
          <w:rFonts w:ascii="IRMitra" w:hAnsi="IRMitra" w:cs="IRMitra" w:hint="cs"/>
          <w:color w:val="000000" w:themeColor="text1"/>
          <w:sz w:val="28"/>
          <w:rtl/>
        </w:rPr>
        <w:t xml:space="preserve"> تقدم دیون بر زکات را تقویت می</w:t>
      </w:r>
      <w:r w:rsidR="00E23DF8">
        <w:rPr>
          <w:rFonts w:ascii="IRMitra" w:hAnsi="IRMitra" w:cs="IRMitra"/>
          <w:color w:val="000000" w:themeColor="text1"/>
          <w:sz w:val="28"/>
          <w:rtl/>
        </w:rPr>
        <w:softHyphen/>
      </w:r>
      <w:r w:rsidR="00E23DF8">
        <w:rPr>
          <w:rFonts w:ascii="IRMitra" w:hAnsi="IRMitra" w:cs="IRMitra" w:hint="cs"/>
          <w:color w:val="000000" w:themeColor="text1"/>
          <w:sz w:val="28"/>
          <w:rtl/>
        </w:rPr>
        <w:t>کند</w:t>
      </w:r>
      <w:r>
        <w:rPr>
          <w:rFonts w:ascii="IRMitra" w:hAnsi="IRMitra" w:cs="IRMitra" w:hint="cs"/>
          <w:color w:val="000000" w:themeColor="text1"/>
          <w:sz w:val="28"/>
          <w:rtl/>
        </w:rPr>
        <w:t>. پیدا است که این استدلال چقدر ضعیف است و روشن است که خداوند که</w:t>
      </w:r>
      <w:r w:rsidR="00171F20">
        <w:rPr>
          <w:rFonts w:ascii="IRMitra" w:hAnsi="IRMitra" w:cs="IRMitra" w:hint="cs"/>
          <w:color w:val="000000" w:themeColor="text1"/>
          <w:sz w:val="28"/>
          <w:rtl/>
        </w:rPr>
        <w:t xml:space="preserve"> زکات را مقرّر فرموده</w:t>
      </w:r>
      <w:r>
        <w:rPr>
          <w:rFonts w:ascii="IRMitra" w:hAnsi="IRMitra" w:cs="IRMitra" w:hint="cs"/>
          <w:color w:val="000000" w:themeColor="text1"/>
          <w:sz w:val="28"/>
          <w:rtl/>
        </w:rPr>
        <w:t xml:space="preserve"> خود را مالک دانسته است </w:t>
      </w:r>
      <w:r w:rsidR="00171F20">
        <w:rPr>
          <w:rFonts w:ascii="IRMitra" w:hAnsi="IRMitra" w:cs="IRMitra" w:hint="cs"/>
          <w:color w:val="000000" w:themeColor="text1"/>
          <w:sz w:val="28"/>
          <w:rtl/>
        </w:rPr>
        <w:t>تا</w:t>
      </w:r>
      <w:r>
        <w:rPr>
          <w:rFonts w:ascii="IRMitra" w:hAnsi="IRMitra" w:cs="IRMitra" w:hint="cs"/>
          <w:color w:val="000000" w:themeColor="text1"/>
          <w:sz w:val="28"/>
          <w:rtl/>
        </w:rPr>
        <w:t xml:space="preserve"> عوائدی نصیب فقراء گردد و این مطلب که خداوند نیازمند اموال دنیوی </w:t>
      </w:r>
      <w:r w:rsidR="00171F20">
        <w:rPr>
          <w:rFonts w:ascii="IRMitra" w:hAnsi="IRMitra" w:cs="IRMitra" w:hint="cs"/>
          <w:color w:val="000000" w:themeColor="text1"/>
          <w:sz w:val="28"/>
          <w:rtl/>
        </w:rPr>
        <w:t>نیست</w:t>
      </w:r>
      <w:r>
        <w:rPr>
          <w:rFonts w:ascii="IRMitra" w:hAnsi="IRMitra" w:cs="IRMitra" w:hint="cs"/>
          <w:color w:val="000000" w:themeColor="text1"/>
          <w:sz w:val="28"/>
          <w:rtl/>
        </w:rPr>
        <w:t xml:space="preserve"> بدیهی است ولی اجنبی از مقام است.</w:t>
      </w:r>
      <w:r w:rsidR="00E23DF8">
        <w:rPr>
          <w:rFonts w:ascii="IRMitra" w:hAnsi="IRMitra" w:cs="IRMitra" w:hint="cs"/>
          <w:color w:val="000000" w:themeColor="text1"/>
          <w:sz w:val="28"/>
          <w:rtl/>
        </w:rPr>
        <w:t xml:space="preserve"> </w:t>
      </w:r>
      <w:r w:rsidR="00E23DF8">
        <w:rPr>
          <w:rFonts w:ascii="IRMitra" w:hAnsi="IRMitra" w:cs="IRMitra" w:hint="cs"/>
          <w:rtl/>
          <w:lang w:bidi="ar-SA"/>
        </w:rPr>
        <w:t xml:space="preserve">مقصود از عبارت </w:t>
      </w:r>
      <w:r w:rsidR="00E23DF8" w:rsidRPr="00E23DF8">
        <w:rPr>
          <w:rFonts w:ascii="IRMitra" w:hAnsi="IRMitra" w:cs="IRMitra" w:hint="cs"/>
          <w:color w:val="00B0F0"/>
          <w:rtl/>
          <w:lang w:bidi="ar-SA"/>
        </w:rPr>
        <w:t>«التوزیع لتساویها»</w:t>
      </w:r>
      <w:r w:rsidR="00E23DF8" w:rsidRPr="00E23DF8">
        <w:rPr>
          <w:rFonts w:ascii="IRMitra" w:hAnsi="IRMitra" w:cs="IRMitra"/>
          <w:color w:val="00B0F0"/>
          <w:sz w:val="28"/>
          <w:rtl/>
        </w:rPr>
        <w:t xml:space="preserve"> </w:t>
      </w:r>
      <w:r w:rsidR="00E23DF8" w:rsidRPr="009B3A71">
        <w:rPr>
          <w:rFonts w:ascii="IRMitra" w:hAnsi="IRMitra" w:cs="IRMitra"/>
          <w:color w:val="000000" w:themeColor="text1"/>
          <w:sz w:val="28"/>
          <w:rtl/>
        </w:rPr>
        <w:t>همان</w:t>
      </w:r>
      <w:r w:rsidR="00E23DF8" w:rsidRPr="009B3A71">
        <w:rPr>
          <w:rFonts w:ascii="IRMitra" w:hAnsi="IRMitra" w:cs="IRMitra" w:hint="cs"/>
          <w:color w:val="000000" w:themeColor="text1"/>
          <w:sz w:val="28"/>
          <w:rtl/>
        </w:rPr>
        <w:t>ی</w:t>
      </w:r>
      <w:r w:rsidR="00E23DF8" w:rsidRPr="009B3A71">
        <w:rPr>
          <w:rFonts w:ascii="IRMitra" w:hAnsi="IRMitra" w:cs="IRMitra"/>
          <w:color w:val="000000" w:themeColor="text1"/>
          <w:sz w:val="28"/>
          <w:rtl/>
        </w:rPr>
        <w:t xml:space="preserve"> است که در شرا</w:t>
      </w:r>
      <w:r w:rsidR="00E23DF8" w:rsidRPr="009B3A71">
        <w:rPr>
          <w:rFonts w:ascii="IRMitra" w:hAnsi="IRMitra" w:cs="IRMitra" w:hint="cs"/>
          <w:color w:val="000000" w:themeColor="text1"/>
          <w:sz w:val="28"/>
          <w:rtl/>
        </w:rPr>
        <w:t>ی</w:t>
      </w:r>
      <w:r w:rsidR="00E23DF8" w:rsidRPr="009B3A71">
        <w:rPr>
          <w:rFonts w:ascii="IRMitra" w:hAnsi="IRMitra" w:cs="IRMitra" w:hint="eastAsia"/>
          <w:color w:val="000000" w:themeColor="text1"/>
          <w:sz w:val="28"/>
          <w:rtl/>
        </w:rPr>
        <w:t>ع‌الاسلام</w:t>
      </w:r>
      <w:r w:rsidR="00E23DF8" w:rsidRPr="009B3A71">
        <w:rPr>
          <w:rFonts w:ascii="IRMitra" w:hAnsi="IRMitra" w:cs="IRMitra"/>
          <w:color w:val="000000" w:themeColor="text1"/>
          <w:sz w:val="28"/>
          <w:rtl/>
        </w:rPr>
        <w:t xml:space="preserve"> با تعب</w:t>
      </w:r>
      <w:r w:rsidR="00E23DF8" w:rsidRPr="009B3A71">
        <w:rPr>
          <w:rFonts w:ascii="IRMitra" w:hAnsi="IRMitra" w:cs="IRMitra" w:hint="cs"/>
          <w:color w:val="000000" w:themeColor="text1"/>
          <w:sz w:val="28"/>
          <w:rtl/>
        </w:rPr>
        <w:t>ی</w:t>
      </w:r>
      <w:r w:rsidR="00E23DF8" w:rsidRPr="009B3A71">
        <w:rPr>
          <w:rFonts w:ascii="IRMitra" w:hAnsi="IRMitra" w:cs="IRMitra" w:hint="eastAsia"/>
          <w:color w:val="000000" w:themeColor="text1"/>
          <w:sz w:val="28"/>
          <w:rtl/>
        </w:rPr>
        <w:t>ر</w:t>
      </w:r>
      <w:r w:rsidR="00E23DF8" w:rsidRPr="009B3A71">
        <w:rPr>
          <w:rFonts w:ascii="IRMitra" w:hAnsi="IRMitra" w:cs="IRMitra"/>
          <w:color w:val="000000" w:themeColor="text1"/>
          <w:sz w:val="28"/>
          <w:rtl/>
        </w:rPr>
        <w:t xml:space="preserve"> </w:t>
      </w:r>
      <w:r w:rsidR="00E23DF8" w:rsidRPr="00AF0538">
        <w:rPr>
          <w:rFonts w:ascii="IRMitra" w:hAnsi="IRMitra" w:cs="IRMitra"/>
          <w:color w:val="0070C0"/>
          <w:sz w:val="28"/>
          <w:rtl/>
        </w:rPr>
        <w:t xml:space="preserve">«يَقَعُ التَّحَاصُّ بَيْنَ أَرْبَابِ الزَّكَاةِ» </w:t>
      </w:r>
      <w:r w:rsidR="00E23DF8" w:rsidRPr="009B3A71">
        <w:rPr>
          <w:rFonts w:ascii="IRMitra" w:hAnsi="IRMitra" w:cs="IRMitra"/>
          <w:color w:val="000000" w:themeColor="text1"/>
          <w:sz w:val="28"/>
          <w:rtl/>
        </w:rPr>
        <w:t xml:space="preserve">از او </w:t>
      </w:r>
      <w:r w:rsidR="00E23DF8" w:rsidRPr="009B3A71">
        <w:rPr>
          <w:rFonts w:ascii="IRMitra" w:hAnsi="IRMitra" w:cs="IRMitra" w:hint="cs"/>
          <w:color w:val="000000" w:themeColor="text1"/>
          <w:sz w:val="28"/>
          <w:rtl/>
        </w:rPr>
        <w:t>ی</w:t>
      </w:r>
      <w:r w:rsidR="00E23DF8" w:rsidRPr="009B3A71">
        <w:rPr>
          <w:rFonts w:ascii="IRMitra" w:hAnsi="IRMitra" w:cs="IRMitra" w:hint="eastAsia"/>
          <w:color w:val="000000" w:themeColor="text1"/>
          <w:sz w:val="28"/>
          <w:rtl/>
        </w:rPr>
        <w:t>اد</w:t>
      </w:r>
      <w:r w:rsidR="00E23DF8">
        <w:rPr>
          <w:rFonts w:ascii="IRMitra" w:hAnsi="IRMitra" w:cs="IRMitra"/>
          <w:color w:val="000000" w:themeColor="text1"/>
          <w:sz w:val="28"/>
          <w:rtl/>
        </w:rPr>
        <w:t xml:space="preserve"> شده</w:t>
      </w:r>
      <w:r w:rsidR="00E23DF8">
        <w:rPr>
          <w:rFonts w:ascii="IRMitra" w:hAnsi="IRMitra" w:cs="IRMitra" w:hint="cs"/>
          <w:color w:val="000000" w:themeColor="text1"/>
          <w:sz w:val="28"/>
          <w:rtl/>
        </w:rPr>
        <w:t>.</w:t>
      </w:r>
    </w:p>
    <w:p w:rsidR="00E23DF8" w:rsidRDefault="00E23DF8" w:rsidP="00171F20">
      <w:pPr>
        <w:spacing w:after="240"/>
        <w:ind w:firstLine="720"/>
        <w:rPr>
          <w:rFonts w:ascii="IRMitra" w:hAnsi="IRMitra" w:cs="IRMitra"/>
          <w:color w:val="000000" w:themeColor="text1"/>
          <w:sz w:val="28"/>
          <w:rtl/>
        </w:rPr>
      </w:pPr>
      <w:r>
        <w:rPr>
          <w:rFonts w:ascii="IRMitra" w:hAnsi="IRMitra" w:cs="IRMitra" w:hint="cs"/>
          <w:color w:val="000000" w:themeColor="text1"/>
          <w:sz w:val="28"/>
          <w:rtl/>
        </w:rPr>
        <w:t>مرحوم علامه در المختلف نیز به این اختلافی که در این مقام وجود دارد اشاره کرده است</w:t>
      </w:r>
      <w:r w:rsidR="00171F20">
        <w:rPr>
          <w:rFonts w:ascii="IRMitra" w:hAnsi="IRMitra" w:cs="IRMitra" w:hint="cs"/>
          <w:color w:val="000000" w:themeColor="text1"/>
          <w:sz w:val="28"/>
          <w:rtl/>
        </w:rPr>
        <w:t xml:space="preserve"> و در میان عبارات خود مساله اسبقیت حق زکات را بیان کرده است:</w:t>
      </w:r>
    </w:p>
    <w:p w:rsidR="00171F20" w:rsidRDefault="00171F20" w:rsidP="00171F20">
      <w:pPr>
        <w:ind w:left="720" w:firstLine="720"/>
        <w:rPr>
          <w:rFonts w:ascii="IRMitra" w:hAnsi="IRMitra" w:cs="IRMitra"/>
          <w:color w:val="0070C0"/>
          <w:sz w:val="28"/>
          <w:rtl/>
        </w:rPr>
      </w:pPr>
      <w:r w:rsidRPr="00171F20">
        <w:rPr>
          <w:rFonts w:ascii="IRMitra" w:hAnsi="IRMitra" w:cs="IRMitra"/>
          <w:color w:val="0070C0"/>
          <w:sz w:val="28"/>
          <w:rtl/>
        </w:rPr>
        <w:t>إذا مات المديون و له نخل قد بدا صلاح ثمرته</w:t>
      </w:r>
      <w:r>
        <w:rPr>
          <w:rFonts w:ascii="IRMitra" w:hAnsi="IRMitra" w:cs="IRMitra"/>
          <w:color w:val="0070C0"/>
          <w:sz w:val="28"/>
          <w:rtl/>
        </w:rPr>
        <w:t xml:space="preserve"> في حياته قدمت الزكاة على الدين</w:t>
      </w:r>
      <w:r>
        <w:rPr>
          <w:rFonts w:ascii="IRMitra" w:hAnsi="IRMitra" w:cs="IRMitra" w:hint="cs"/>
          <w:color w:val="0070C0"/>
          <w:sz w:val="28"/>
          <w:rtl/>
        </w:rPr>
        <w:t xml:space="preserve"> </w:t>
      </w:r>
      <w:r w:rsidRPr="00171F20">
        <w:rPr>
          <w:rFonts w:ascii="IRMitra" w:hAnsi="IRMitra" w:cs="IRMitra"/>
          <w:color w:val="0070C0"/>
          <w:sz w:val="28"/>
          <w:rtl/>
        </w:rPr>
        <w:t>و قال الشيخ في المبسوط: بالتقسيط</w:t>
      </w:r>
      <w:r>
        <w:rPr>
          <w:rFonts w:ascii="IRMitra" w:hAnsi="IRMitra" w:cs="IRMitra" w:hint="cs"/>
          <w:color w:val="0070C0"/>
          <w:sz w:val="28"/>
          <w:rtl/>
        </w:rPr>
        <w:t>.</w:t>
      </w:r>
      <w:r w:rsidRPr="00171F20">
        <w:rPr>
          <w:rFonts w:ascii="IRMitra" w:hAnsi="IRMitra" w:cs="IRMitra"/>
          <w:color w:val="0070C0"/>
          <w:sz w:val="28"/>
          <w:rtl/>
        </w:rPr>
        <w:t xml:space="preserve"> </w:t>
      </w:r>
      <w:r w:rsidRPr="00171F20">
        <w:rPr>
          <w:rFonts w:ascii="IRMitra" w:hAnsi="IRMitra" w:cs="IRMitra" w:hint="cs"/>
          <w:color w:val="0070C0"/>
          <w:sz w:val="28"/>
          <w:rtl/>
        </w:rPr>
        <w:t>ل</w:t>
      </w:r>
      <w:r w:rsidRPr="00171F20">
        <w:rPr>
          <w:rFonts w:ascii="IRMitra" w:hAnsi="IRMitra" w:cs="IRMitra"/>
          <w:color w:val="0070C0"/>
          <w:sz w:val="28"/>
          <w:rtl/>
        </w:rPr>
        <w:t>نا: انّ‌ الزكاة تجب في العين، و الدين يجب في الذمة، و قد سبق تعلّق الزكاة بالثمرة في حياته قبل الموت.احتج بأنّهما حقّان تعلّقا بهذه العين فوجب التقسيط.</w:t>
      </w:r>
      <w:r w:rsidRPr="00171F20">
        <w:rPr>
          <w:rFonts w:ascii="IRMitra" w:hAnsi="IRMitra" w:cs="IRMitra"/>
          <w:color w:val="0070C0"/>
          <w:sz w:val="28"/>
          <w:rtl/>
          <w:lang w:bidi="ar"/>
        </w:rPr>
        <w:t xml:space="preserve"> </w:t>
      </w:r>
      <w:r w:rsidRPr="00171F20">
        <w:rPr>
          <w:rFonts w:ascii="IRMitra" w:hAnsi="IRMitra" w:cs="IRMitra"/>
          <w:color w:val="0070C0"/>
          <w:sz w:val="28"/>
          <w:rtl/>
        </w:rPr>
        <w:t>و الجواب: انّ‌ حقّ‌ الزكاة أسبق تعلّقا فيكون مقدما.</w:t>
      </w:r>
      <w:r w:rsidRPr="00171F20">
        <w:rPr>
          <w:rFonts w:ascii="IRMitra" w:hAnsi="IRMitra" w:cs="IRMitra"/>
          <w:color w:val="0070C0"/>
          <w:sz w:val="28"/>
          <w:vertAlign w:val="superscript"/>
          <w:rtl/>
          <w:lang w:bidi="ar"/>
        </w:rPr>
        <w:footnoteReference w:id="10"/>
      </w:r>
    </w:p>
    <w:p w:rsidR="00171F20" w:rsidRPr="00171F20" w:rsidRDefault="00171F20" w:rsidP="00171F20">
      <w:pPr>
        <w:spacing w:after="240"/>
        <w:ind w:firstLine="720"/>
        <w:rPr>
          <w:rFonts w:ascii="IRMitra" w:hAnsi="IRMitra" w:cs="IRMitra"/>
          <w:color w:val="000000" w:themeColor="text1"/>
          <w:sz w:val="28"/>
          <w:rtl/>
        </w:rPr>
      </w:pPr>
      <w:r w:rsidRPr="00171F20">
        <w:rPr>
          <w:rFonts w:ascii="IRMitra" w:hAnsi="IRMitra" w:cs="IRMitra" w:hint="cs"/>
          <w:color w:val="000000" w:themeColor="text1"/>
          <w:sz w:val="28"/>
          <w:rtl/>
        </w:rPr>
        <w:t>مرحوم شیخ طوسی قائل</w:t>
      </w:r>
      <w:r w:rsidR="00826DBF">
        <w:rPr>
          <w:rFonts w:ascii="IRMitra" w:hAnsi="IRMitra" w:cs="IRMitra" w:hint="cs"/>
          <w:color w:val="000000" w:themeColor="text1"/>
          <w:sz w:val="28"/>
          <w:rtl/>
        </w:rPr>
        <w:t xml:space="preserve"> به</w:t>
      </w:r>
      <w:r w:rsidRPr="00171F20">
        <w:rPr>
          <w:rFonts w:ascii="IRMitra" w:hAnsi="IRMitra" w:cs="IRMitra" w:hint="cs"/>
          <w:color w:val="000000" w:themeColor="text1"/>
          <w:sz w:val="28"/>
          <w:rtl/>
        </w:rPr>
        <w:t xml:space="preserve"> تقسیط </w:t>
      </w:r>
      <w:r w:rsidR="00826DBF">
        <w:rPr>
          <w:rFonts w:ascii="IRMitra" w:hAnsi="IRMitra" w:cs="IRMitra" w:hint="cs"/>
          <w:color w:val="000000" w:themeColor="text1"/>
          <w:sz w:val="28"/>
          <w:rtl/>
        </w:rPr>
        <w:t xml:space="preserve">اموال </w:t>
      </w:r>
      <w:r w:rsidRPr="00171F20">
        <w:rPr>
          <w:rFonts w:ascii="IRMitra" w:hAnsi="IRMitra" w:cs="IRMitra" w:hint="cs"/>
          <w:color w:val="000000" w:themeColor="text1"/>
          <w:sz w:val="28"/>
          <w:rtl/>
        </w:rPr>
        <w:t>میان زکات و دیون شده</w:t>
      </w:r>
      <w:r w:rsidRPr="00171F20">
        <w:rPr>
          <w:rFonts w:ascii="IRMitra" w:hAnsi="IRMitra" w:cs="IRMitra"/>
          <w:color w:val="000000" w:themeColor="text1"/>
          <w:sz w:val="28"/>
          <w:rtl/>
        </w:rPr>
        <w:softHyphen/>
      </w:r>
      <w:r w:rsidRPr="00171F20">
        <w:rPr>
          <w:rFonts w:ascii="IRMitra" w:hAnsi="IRMitra" w:cs="IRMitra" w:hint="cs"/>
          <w:color w:val="000000" w:themeColor="text1"/>
          <w:sz w:val="28"/>
          <w:rtl/>
        </w:rPr>
        <w:t>اند:</w:t>
      </w:r>
    </w:p>
    <w:p w:rsidR="00171F20" w:rsidRDefault="00171F20" w:rsidP="00171F20">
      <w:pPr>
        <w:ind w:left="720" w:firstLine="720"/>
        <w:rPr>
          <w:rFonts w:ascii="IRMitra" w:hAnsi="IRMitra" w:cs="IRMitra"/>
          <w:color w:val="0070C0"/>
          <w:sz w:val="28"/>
          <w:rtl/>
        </w:rPr>
      </w:pPr>
      <w:r w:rsidRPr="00171F20">
        <w:rPr>
          <w:rFonts w:ascii="IRMitra" w:hAnsi="IRMitra" w:cs="IRMitra"/>
          <w:color w:val="0070C0"/>
          <w:sz w:val="28"/>
          <w:rtl/>
        </w:rPr>
        <w:t>و متى بدا صلاح الثمرة قبل موت صاحبه وجب فيه الزكاة.</w:t>
      </w:r>
      <w:r w:rsidRPr="00171F20">
        <w:rPr>
          <w:rFonts w:ascii="IRMitra" w:hAnsi="IRMitra" w:cs="IRMitra"/>
          <w:color w:val="0070C0"/>
          <w:sz w:val="28"/>
          <w:rtl/>
          <w:lang w:bidi="ar"/>
        </w:rPr>
        <w:t xml:space="preserve"> </w:t>
      </w:r>
      <w:r w:rsidRPr="00171F20">
        <w:rPr>
          <w:rFonts w:ascii="IRMitra" w:hAnsi="IRMitra" w:cs="IRMitra"/>
          <w:color w:val="0070C0"/>
          <w:sz w:val="28"/>
          <w:rtl/>
        </w:rPr>
        <w:t>و لم تسقط الزكاة بحصول الدين لأن الدين في الذمة و الزكاة تستحق في الأعيان و يجتمع الدين و الزكاة في هذه الثمرة و يخرجان معا و ليس أحدهما بالتقديم أولى من صاحبه فإن لم يسع المال الزكاة و الدين كان بحساب ذلك.</w:t>
      </w:r>
      <w:r w:rsidRPr="00171F20">
        <w:rPr>
          <w:rFonts w:ascii="IRMitra" w:hAnsi="IRMitra" w:cs="IRMitra"/>
          <w:color w:val="0070C0"/>
          <w:sz w:val="28"/>
          <w:vertAlign w:val="superscript"/>
          <w:rtl/>
          <w:lang w:bidi="ar"/>
        </w:rPr>
        <w:footnoteReference w:id="11"/>
      </w:r>
    </w:p>
    <w:p w:rsidR="00171F20" w:rsidRPr="00927FE2" w:rsidRDefault="00927FE2" w:rsidP="00927FE2">
      <w:pPr>
        <w:spacing w:after="240"/>
        <w:ind w:firstLine="720"/>
        <w:rPr>
          <w:rFonts w:ascii="IRMitra" w:hAnsi="IRMitra" w:cs="IRMitra"/>
          <w:color w:val="000000" w:themeColor="text1"/>
          <w:sz w:val="28"/>
          <w:rtl/>
        </w:rPr>
      </w:pPr>
      <w:r w:rsidRPr="00927FE2">
        <w:rPr>
          <w:rFonts w:ascii="IRMitra" w:hAnsi="IRMitra" w:cs="IRMitra" w:hint="cs"/>
          <w:color w:val="000000" w:themeColor="text1"/>
          <w:sz w:val="28"/>
          <w:rtl/>
        </w:rPr>
        <w:lastRenderedPageBreak/>
        <w:t>مراد از «بحساب ذلک» در عبارت شیخ طوسی همان تقسیط است. شیخ در خلاف عبارتی دارد که شاید نتوان آن را ناظر مساله تقدم زکات بر دیون دانست بلکه صرفا بیانگر این است که دیان و ارباب زکات در مال هر دو حق دارند و ناظر بر این مطلب نیست که در صورت عدم کفایت مال متوفی کدام یک بر دیگری مقدم خواهد شد:</w:t>
      </w:r>
    </w:p>
    <w:p w:rsidR="00927FE2" w:rsidRDefault="00927FE2" w:rsidP="00927FE2">
      <w:pPr>
        <w:ind w:left="720" w:firstLine="720"/>
        <w:rPr>
          <w:rFonts w:ascii="IRMitra" w:hAnsi="IRMitra" w:cs="IRMitra"/>
          <w:color w:val="0070C0"/>
          <w:sz w:val="28"/>
          <w:rtl/>
        </w:rPr>
      </w:pPr>
      <w:r w:rsidRPr="00927FE2">
        <w:rPr>
          <w:rFonts w:ascii="IRMitra" w:hAnsi="IRMitra" w:cs="IRMitra"/>
          <w:color w:val="0070C0"/>
          <w:sz w:val="28"/>
          <w:rtl/>
        </w:rPr>
        <w:t>و متى بدا صلاح الثمرة في حياته فقد وجب في هذه المثمرة حق الزكاة و حق الديان</w:t>
      </w:r>
      <w:r w:rsidRPr="00927FE2">
        <w:rPr>
          <w:rFonts w:ascii="IRMitra" w:hAnsi="IRMitra" w:cs="IRMitra" w:hint="cs"/>
          <w:color w:val="0070C0"/>
          <w:sz w:val="28"/>
          <w:rtl/>
        </w:rPr>
        <w:t>.</w:t>
      </w:r>
      <w:r w:rsidRPr="00927FE2">
        <w:rPr>
          <w:rFonts w:ascii="IRMitra" w:hAnsi="IRMitra" w:cs="IRMitra"/>
          <w:color w:val="0070C0"/>
          <w:sz w:val="28"/>
          <w:vertAlign w:val="superscript"/>
          <w:rtl/>
          <w:lang w:bidi="ar"/>
        </w:rPr>
        <w:footnoteReference w:id="12"/>
      </w:r>
    </w:p>
    <w:p w:rsidR="00927FE2" w:rsidRDefault="00927FE2" w:rsidP="00F47949">
      <w:pPr>
        <w:spacing w:after="240"/>
        <w:ind w:firstLine="720"/>
        <w:rPr>
          <w:rFonts w:ascii="IRMitra" w:hAnsi="IRMitra" w:cs="IRMitra"/>
          <w:color w:val="00B0F0"/>
          <w:sz w:val="28"/>
          <w:rtl/>
          <w:lang w:bidi="ar"/>
        </w:rPr>
      </w:pPr>
      <w:r w:rsidRPr="00F47949">
        <w:rPr>
          <w:rFonts w:ascii="IRMitra" w:hAnsi="IRMitra" w:cs="IRMitra" w:hint="cs"/>
          <w:color w:val="000000" w:themeColor="text1"/>
          <w:sz w:val="28"/>
          <w:rtl/>
        </w:rPr>
        <w:t>شیخ در خلاف در مقام بیان این مطلب نیست که اگر مال میت برای پرداخت زکات و دیون کافی نباشد حکم مساله چیست بلکه صرفا به ثبوت حق زکات و دیان در اموال متوفی اشاره دارد</w:t>
      </w:r>
      <w:r w:rsidR="00F47949" w:rsidRPr="00F47949">
        <w:rPr>
          <w:rFonts w:ascii="IRMitra" w:hAnsi="IRMitra" w:cs="IRMitra" w:hint="cs"/>
          <w:color w:val="000000" w:themeColor="text1"/>
          <w:sz w:val="28"/>
          <w:rtl/>
        </w:rPr>
        <w:t xml:space="preserve">. مشابه این تعبیر را نیز در المعتبر آورده شده است: </w:t>
      </w:r>
      <w:r w:rsidR="00F47949" w:rsidRPr="00F47949">
        <w:rPr>
          <w:rFonts w:ascii="IRMitra" w:hAnsi="IRMitra" w:cs="IRMitra" w:hint="cs"/>
          <w:color w:val="00B0F0"/>
          <w:sz w:val="28"/>
          <w:rtl/>
        </w:rPr>
        <w:t>«</w:t>
      </w:r>
      <w:r w:rsidR="00F47949" w:rsidRPr="00F47949">
        <w:rPr>
          <w:rFonts w:ascii="IRMitra" w:hAnsi="IRMitra" w:cs="IRMitra"/>
          <w:color w:val="00B0F0"/>
          <w:sz w:val="28"/>
          <w:rtl/>
        </w:rPr>
        <w:softHyphen/>
        <w:t>فان مات بعد بلوغ ثمرتها حق الوجو</w:t>
      </w:r>
      <w:r w:rsidR="00F47949">
        <w:rPr>
          <w:rFonts w:ascii="IRMitra" w:hAnsi="IRMitra" w:cs="IRMitra"/>
          <w:color w:val="00B0F0"/>
          <w:sz w:val="28"/>
          <w:rtl/>
        </w:rPr>
        <w:t>ب اجتمع فيها حق الديان و الزكاة</w:t>
      </w:r>
      <w:r w:rsidR="00F47949">
        <w:rPr>
          <w:rFonts w:ascii="IRMitra" w:hAnsi="IRMitra" w:cs="IRMitra" w:hint="cs"/>
          <w:color w:val="00B0F0"/>
          <w:sz w:val="28"/>
          <w:rtl/>
        </w:rPr>
        <w:t>»</w:t>
      </w:r>
      <w:r w:rsidR="00F47949" w:rsidRPr="00F47949">
        <w:rPr>
          <w:rFonts w:ascii="IRMitra" w:hAnsi="IRMitra" w:cs="IRMitra"/>
          <w:color w:val="00B0F0"/>
          <w:sz w:val="28"/>
          <w:rtl/>
          <w:lang w:bidi="ar"/>
        </w:rPr>
        <w:t xml:space="preserve"> </w:t>
      </w:r>
      <w:r w:rsidR="00F47949" w:rsidRPr="00F47949">
        <w:rPr>
          <w:rFonts w:ascii="IRMitra" w:hAnsi="IRMitra" w:cs="IRMitra"/>
          <w:color w:val="000000" w:themeColor="text1"/>
          <w:sz w:val="28"/>
          <w:vertAlign w:val="superscript"/>
          <w:rtl/>
          <w:lang w:bidi="ar"/>
        </w:rPr>
        <w:footnoteReference w:id="13"/>
      </w:r>
    </w:p>
    <w:p w:rsidR="00F47949" w:rsidRDefault="00F47949" w:rsidP="00F47949">
      <w:pPr>
        <w:spacing w:after="240"/>
        <w:ind w:firstLine="720"/>
        <w:rPr>
          <w:rFonts w:ascii="IRMitra" w:hAnsi="IRMitra" w:cs="IRMitra"/>
          <w:color w:val="000000" w:themeColor="text1"/>
          <w:sz w:val="28"/>
          <w:rtl/>
          <w:lang w:bidi="ar"/>
        </w:rPr>
      </w:pPr>
      <w:r w:rsidRPr="00F47949">
        <w:rPr>
          <w:rFonts w:ascii="IRMitra" w:hAnsi="IRMitra" w:cs="IRMitra" w:hint="cs"/>
          <w:color w:val="000000" w:themeColor="text1"/>
          <w:sz w:val="28"/>
          <w:rtl/>
          <w:lang w:bidi="ar"/>
        </w:rPr>
        <w:t>مرحوم سید جواد عاملی در مفتاح الکرامه</w:t>
      </w:r>
      <w:r w:rsidR="00EB652A">
        <w:rPr>
          <w:rFonts w:ascii="IRMitra" w:hAnsi="IRMitra" w:cs="IRMitra" w:hint="cs"/>
          <w:color w:val="000000" w:themeColor="text1"/>
          <w:sz w:val="28"/>
          <w:rtl/>
          <w:lang w:bidi="ar"/>
        </w:rPr>
        <w:t xml:space="preserve"> </w:t>
      </w:r>
      <w:r w:rsidR="000466F3">
        <w:rPr>
          <w:rFonts w:ascii="IRMitra" w:hAnsi="IRMitra" w:cs="IRMitra" w:hint="cs"/>
          <w:color w:val="000000" w:themeColor="text1"/>
          <w:sz w:val="28"/>
          <w:rtl/>
          <w:lang w:bidi="ar"/>
        </w:rPr>
        <w:t>اقوالی را نقل می</w:t>
      </w:r>
      <w:r w:rsidR="000466F3">
        <w:rPr>
          <w:rFonts w:ascii="IRMitra" w:hAnsi="IRMitra" w:cs="IRMitra"/>
          <w:color w:val="000000" w:themeColor="text1"/>
          <w:sz w:val="28"/>
          <w:rtl/>
          <w:lang w:bidi="ar"/>
        </w:rPr>
        <w:softHyphen/>
      </w:r>
      <w:r w:rsidR="000466F3">
        <w:rPr>
          <w:rFonts w:ascii="IRMitra" w:hAnsi="IRMitra" w:cs="IRMitra" w:hint="cs"/>
          <w:color w:val="000000" w:themeColor="text1"/>
          <w:sz w:val="28"/>
          <w:rtl/>
          <w:lang w:bidi="ar"/>
        </w:rPr>
        <w:t>کند که در دسترس ما نیست و از این جهت دارای اهمیّت است. صاحب مفتاح الکرامه درباره اقوال عامه در این مساله اینچنین گویند:</w:t>
      </w:r>
    </w:p>
    <w:p w:rsidR="000466F3" w:rsidRPr="000466F3" w:rsidRDefault="000466F3" w:rsidP="000466F3">
      <w:pPr>
        <w:ind w:left="720" w:firstLine="720"/>
        <w:rPr>
          <w:rFonts w:ascii="IRMitra" w:hAnsi="IRMitra" w:cs="IRMitra"/>
          <w:color w:val="0070C0"/>
          <w:sz w:val="28"/>
          <w:rtl/>
        </w:rPr>
      </w:pPr>
      <w:r w:rsidRPr="000466F3">
        <w:rPr>
          <w:rFonts w:ascii="IRMitra" w:hAnsi="IRMitra" w:cs="IRMitra"/>
          <w:color w:val="0070C0"/>
          <w:sz w:val="28"/>
          <w:rtl/>
        </w:rPr>
        <w:t>و للعامّة</w:t>
      </w:r>
      <w:r>
        <w:rPr>
          <w:rFonts w:ascii="IRMitra" w:hAnsi="IRMitra" w:cs="IRMitra" w:hint="cs"/>
          <w:color w:val="0070C0"/>
          <w:sz w:val="28"/>
          <w:rtl/>
          <w:lang w:bidi="ar"/>
        </w:rPr>
        <w:t xml:space="preserve"> </w:t>
      </w:r>
      <w:r w:rsidRPr="000466F3">
        <w:rPr>
          <w:rFonts w:ascii="IRMitra" w:hAnsi="IRMitra" w:cs="IRMitra"/>
          <w:color w:val="0070C0"/>
          <w:sz w:val="28"/>
          <w:rtl/>
        </w:rPr>
        <w:t>في المسألة ثلاثة أقوال أحدها: ما ذكره المصنّف لقوله</w:t>
      </w:r>
      <w:r>
        <w:rPr>
          <w:rFonts w:ascii="IRMitra" w:hAnsi="IRMitra" w:cs="IRMitra" w:hint="cs"/>
          <w:color w:val="0070C0"/>
          <w:sz w:val="28"/>
          <w:rtl/>
          <w:lang w:bidi="ar"/>
        </w:rPr>
        <w:t xml:space="preserve"> </w:t>
      </w:r>
      <w:r w:rsidRPr="000466F3">
        <w:rPr>
          <w:rFonts w:ascii="IRMitra" w:hAnsi="IRMitra" w:cs="IRMitra"/>
          <w:color w:val="0070C0"/>
          <w:sz w:val="28"/>
          <w:rtl/>
        </w:rPr>
        <w:t>صلى الله عليه و آله: «فدَين اللّٰه أحقّ‌ بالقضاء» و لسبق تعلقها. و الثاني: تقديم حقّ‌ الآدمي لأنّه مضيّق، و قد قوّاه الشهيد في «حواشيه</w:t>
      </w:r>
      <w:r>
        <w:rPr>
          <w:rFonts w:ascii="IRMitra" w:hAnsi="IRMitra" w:cs="IRMitra" w:hint="cs"/>
          <w:color w:val="0070C0"/>
          <w:sz w:val="28"/>
          <w:rtl/>
          <w:lang w:bidi="ar"/>
        </w:rPr>
        <w:t>»</w:t>
      </w:r>
      <w:r w:rsidRPr="000466F3">
        <w:rPr>
          <w:rFonts w:ascii="IRMitra" w:hAnsi="IRMitra" w:cs="IRMitra"/>
          <w:color w:val="0070C0"/>
          <w:sz w:val="28"/>
          <w:rtl/>
          <w:lang w:bidi="ar"/>
        </w:rPr>
        <w:t xml:space="preserve"> </w:t>
      </w:r>
      <w:r w:rsidRPr="000466F3">
        <w:rPr>
          <w:rFonts w:ascii="IRMitra" w:hAnsi="IRMitra" w:cs="IRMitra"/>
          <w:color w:val="0070C0"/>
          <w:sz w:val="28"/>
          <w:rtl/>
        </w:rPr>
        <w:t>و الثالث: التقسيط، و قد نقل الشهيد</w:t>
      </w:r>
      <w:r w:rsidRPr="000466F3">
        <w:rPr>
          <w:rFonts w:ascii="IRMitra" w:hAnsi="IRMitra" w:cs="IRMitra"/>
          <w:color w:val="0070C0"/>
          <w:sz w:val="28"/>
          <w:rtl/>
          <w:lang w:bidi="ar"/>
        </w:rPr>
        <w:t xml:space="preserve"> </w:t>
      </w:r>
      <w:r w:rsidRPr="000466F3">
        <w:rPr>
          <w:rFonts w:ascii="IRMitra" w:hAnsi="IRMitra" w:cs="IRMitra"/>
          <w:color w:val="0070C0"/>
          <w:sz w:val="28"/>
          <w:rtl/>
        </w:rPr>
        <w:t>عن المصنّف أنّه قال: لا بأس به.</w:t>
      </w:r>
      <w:r w:rsidRPr="000466F3">
        <w:rPr>
          <w:rFonts w:ascii="IRMitra" w:hAnsi="IRMitra" w:cs="IRMitra"/>
          <w:color w:val="0070C0"/>
          <w:sz w:val="28"/>
          <w:vertAlign w:val="superscript"/>
          <w:rtl/>
          <w:lang w:bidi="ar"/>
        </w:rPr>
        <w:footnoteReference w:id="14"/>
      </w:r>
    </w:p>
    <w:p w:rsidR="000466F3" w:rsidRDefault="000466F3" w:rsidP="002022C8">
      <w:pPr>
        <w:spacing w:after="240"/>
        <w:ind w:firstLine="720"/>
        <w:rPr>
          <w:rFonts w:ascii="IRMitra" w:hAnsi="IRMitra" w:cs="IRMitra"/>
          <w:color w:val="000000" w:themeColor="text1"/>
          <w:sz w:val="28"/>
          <w:rtl/>
        </w:rPr>
      </w:pPr>
      <w:r w:rsidRPr="00DC06C0">
        <w:rPr>
          <w:rFonts w:ascii="IRMitra" w:hAnsi="IRMitra" w:cs="IRMitra" w:hint="cs"/>
          <w:b/>
          <w:bCs/>
          <w:color w:val="000000" w:themeColor="text1"/>
          <w:sz w:val="28"/>
          <w:rtl/>
        </w:rPr>
        <w:t>قول نخست</w:t>
      </w:r>
      <w:r>
        <w:rPr>
          <w:rFonts w:ascii="IRMitra" w:hAnsi="IRMitra" w:cs="IRMitra" w:hint="cs"/>
          <w:color w:val="000000" w:themeColor="text1"/>
          <w:sz w:val="28"/>
          <w:rtl/>
        </w:rPr>
        <w:t xml:space="preserve"> برای مصنف کتاب قواعد</w:t>
      </w:r>
      <w:r w:rsidR="00487EA9">
        <w:rPr>
          <w:rFonts w:ascii="IRMitra" w:hAnsi="IRMitra" w:cs="IRMitra" w:hint="cs"/>
          <w:color w:val="000000" w:themeColor="text1"/>
          <w:sz w:val="28"/>
          <w:rtl/>
        </w:rPr>
        <w:t xml:space="preserve">، </w:t>
      </w:r>
      <w:r>
        <w:rPr>
          <w:rFonts w:ascii="IRMitra" w:hAnsi="IRMitra" w:cs="IRMitra" w:hint="cs"/>
          <w:color w:val="000000" w:themeColor="text1"/>
          <w:sz w:val="28"/>
          <w:rtl/>
        </w:rPr>
        <w:t>مرحوم علامه حلی</w:t>
      </w:r>
      <w:r w:rsidR="00487EA9">
        <w:rPr>
          <w:rFonts w:ascii="IRMitra" w:hAnsi="IRMitra" w:cs="IRMitra" w:hint="cs"/>
          <w:color w:val="000000" w:themeColor="text1"/>
          <w:sz w:val="28"/>
          <w:rtl/>
        </w:rPr>
        <w:t>،</w:t>
      </w:r>
      <w:r>
        <w:rPr>
          <w:rFonts w:ascii="IRMitra" w:hAnsi="IRMitra" w:cs="IRMitra" w:hint="cs"/>
          <w:color w:val="000000" w:themeColor="text1"/>
          <w:sz w:val="28"/>
          <w:rtl/>
        </w:rPr>
        <w:t xml:space="preserve"> است.در تعلیل قول به تقدم زکات علاوه بر اسبقیّت، اشاره به روایت </w:t>
      </w:r>
      <w:r w:rsidRPr="00826DBF">
        <w:rPr>
          <w:rFonts w:ascii="IRMitra" w:hAnsi="IRMitra" w:cs="IRMitra" w:hint="cs"/>
          <w:color w:val="0070C0"/>
          <w:sz w:val="28"/>
          <w:rtl/>
        </w:rPr>
        <w:t>«دین الله احق بالقضاء»</w:t>
      </w:r>
      <w:r>
        <w:rPr>
          <w:rFonts w:ascii="IRMitra" w:hAnsi="IRMitra" w:cs="IRMitra" w:hint="cs"/>
          <w:color w:val="000000" w:themeColor="text1"/>
          <w:sz w:val="28"/>
          <w:rtl/>
        </w:rPr>
        <w:t xml:space="preserve"> شده است. عبارتی که صاحب مفتاح الکرامه بدان اشاره کرده</w:t>
      </w:r>
      <w:r>
        <w:rPr>
          <w:rFonts w:ascii="IRMitra" w:hAnsi="IRMitra" w:cs="IRMitra"/>
          <w:color w:val="000000" w:themeColor="text1"/>
          <w:sz w:val="28"/>
          <w:rtl/>
        </w:rPr>
        <w:softHyphen/>
      </w:r>
      <w:r>
        <w:rPr>
          <w:rFonts w:ascii="IRMitra" w:hAnsi="IRMitra" w:cs="IRMitra" w:hint="cs"/>
          <w:color w:val="000000" w:themeColor="text1"/>
          <w:sz w:val="28"/>
          <w:rtl/>
        </w:rPr>
        <w:t>اند مربوط به روایت مشهوری است که طبق آن روایت زن خثعمیه از پیامبر صلوات الله علیه و علی آله درباره پدر خود سوال می</w:t>
      </w:r>
      <w:r>
        <w:rPr>
          <w:rFonts w:ascii="IRMitra" w:hAnsi="IRMitra" w:cs="IRMitra"/>
          <w:color w:val="000000" w:themeColor="text1"/>
          <w:sz w:val="28"/>
          <w:rtl/>
        </w:rPr>
        <w:softHyphen/>
      </w:r>
      <w:r>
        <w:rPr>
          <w:rFonts w:ascii="IRMitra" w:hAnsi="IRMitra" w:cs="IRMitra" w:hint="cs"/>
          <w:color w:val="000000" w:themeColor="text1"/>
          <w:sz w:val="28"/>
          <w:rtl/>
        </w:rPr>
        <w:t xml:space="preserve">پرسد که بر گردن پدرش حج آمده است ولیکن آن را اداء نکرده است. </w:t>
      </w:r>
      <w:r w:rsidR="00DC0357">
        <w:rPr>
          <w:rFonts w:ascii="IRMitra" w:hAnsi="IRMitra" w:cs="IRMitra" w:hint="cs"/>
          <w:color w:val="000000" w:themeColor="text1"/>
          <w:sz w:val="28"/>
          <w:rtl/>
        </w:rPr>
        <w:t>سوال این است الان که پدر آن شخص از دنیا رفته است باید چه کار کرد؟ حضرت در پاسخ سوال فرموده</w:t>
      </w:r>
      <w:r w:rsidR="00DC0357">
        <w:rPr>
          <w:rFonts w:ascii="IRMitra" w:hAnsi="IRMitra" w:cs="IRMitra"/>
          <w:color w:val="000000" w:themeColor="text1"/>
          <w:sz w:val="28"/>
          <w:rtl/>
        </w:rPr>
        <w:softHyphen/>
      </w:r>
      <w:r w:rsidR="00DC0357">
        <w:rPr>
          <w:rFonts w:ascii="IRMitra" w:hAnsi="IRMitra" w:cs="IRMitra" w:hint="cs"/>
          <w:color w:val="000000" w:themeColor="text1"/>
          <w:sz w:val="28"/>
          <w:rtl/>
        </w:rPr>
        <w:t>اند</w:t>
      </w:r>
      <w:r w:rsidR="00DC0357" w:rsidRPr="00826DBF">
        <w:rPr>
          <w:rFonts w:ascii="IRMitra" w:hAnsi="IRMitra" w:cs="IRMitra" w:hint="cs"/>
          <w:color w:val="0070C0"/>
          <w:sz w:val="28"/>
          <w:rtl/>
        </w:rPr>
        <w:t xml:space="preserve">: </w:t>
      </w:r>
      <w:r w:rsidR="00DC0357" w:rsidRPr="00826DBF">
        <w:rPr>
          <w:rFonts w:ascii="IRMitra" w:hAnsi="IRMitra" w:cs="IRMitra"/>
          <w:color w:val="0070C0"/>
          <w:sz w:val="28"/>
          <w:rtl/>
        </w:rPr>
        <w:t>«أَرَأَيْتِ لَوْ كَانَ عَلَى أَبِيكِ دَيْنٌ أَكُنْت تَقْضِي</w:t>
      </w:r>
      <w:r w:rsidR="002022C8" w:rsidRPr="00826DBF">
        <w:rPr>
          <w:rFonts w:ascii="IRMitra" w:hAnsi="IRMitra" w:cs="IRMitra" w:hint="cs"/>
          <w:color w:val="0070C0"/>
          <w:sz w:val="28"/>
          <w:rtl/>
        </w:rPr>
        <w:t>ن</w:t>
      </w:r>
      <w:r w:rsidR="00DC0357" w:rsidRPr="00826DBF">
        <w:rPr>
          <w:rFonts w:ascii="IRMitra" w:hAnsi="IRMitra" w:cs="IRMitra"/>
          <w:color w:val="0070C0"/>
          <w:sz w:val="28"/>
          <w:rtl/>
        </w:rPr>
        <w:t>هُ؟»</w:t>
      </w:r>
      <w:r w:rsidR="00DC0357" w:rsidRPr="00DC0357">
        <w:rPr>
          <w:rFonts w:ascii="IRMitra" w:hAnsi="IRMitra" w:cs="IRMitra" w:hint="cs"/>
          <w:color w:val="000000" w:themeColor="text1"/>
          <w:sz w:val="28"/>
          <w:rtl/>
        </w:rPr>
        <w:t xml:space="preserve"> بنا بر این پاسخ حضرت</w:t>
      </w:r>
      <w:r w:rsidR="00DC0357">
        <w:rPr>
          <w:rFonts w:ascii="IRMitra" w:hAnsi="IRMitra" w:cs="IRMitra" w:hint="cs"/>
          <w:color w:val="000000" w:themeColor="text1"/>
          <w:sz w:val="28"/>
          <w:rtl/>
        </w:rPr>
        <w:t xml:space="preserve"> حج و یا نذر حج را مانند دیگر دیون متوفی دانسته</w:t>
      </w:r>
      <w:r w:rsidR="00DC0357">
        <w:rPr>
          <w:rFonts w:ascii="IRMitra" w:hAnsi="IRMitra" w:cs="IRMitra"/>
          <w:color w:val="000000" w:themeColor="text1"/>
          <w:sz w:val="28"/>
          <w:rtl/>
        </w:rPr>
        <w:softHyphen/>
      </w:r>
      <w:r w:rsidR="00DC0357">
        <w:rPr>
          <w:rFonts w:ascii="IRMitra" w:hAnsi="IRMitra" w:cs="IRMitra" w:hint="cs"/>
          <w:color w:val="000000" w:themeColor="text1"/>
          <w:sz w:val="28"/>
          <w:rtl/>
        </w:rPr>
        <w:t>اند و در ادامه می</w:t>
      </w:r>
      <w:r w:rsidR="00DC0357">
        <w:rPr>
          <w:rFonts w:ascii="IRMitra" w:hAnsi="IRMitra" w:cs="IRMitra"/>
          <w:color w:val="000000" w:themeColor="text1"/>
          <w:sz w:val="28"/>
          <w:rtl/>
        </w:rPr>
        <w:softHyphen/>
      </w:r>
      <w:r w:rsidR="00DC0357">
        <w:rPr>
          <w:rFonts w:ascii="IRMitra" w:hAnsi="IRMitra" w:cs="IRMitra" w:hint="cs"/>
          <w:color w:val="000000" w:themeColor="text1"/>
          <w:sz w:val="28"/>
          <w:rtl/>
        </w:rPr>
        <w:t>فرمایند:</w:t>
      </w:r>
      <w:r w:rsidR="00DC0357" w:rsidRPr="00DC0357">
        <w:rPr>
          <w:rFonts w:ascii="IRMitra" w:hAnsi="IRMitra" w:cs="IRMitra"/>
          <w:color w:val="00B050"/>
          <w:sz w:val="28"/>
          <w:rtl/>
        </w:rPr>
        <w:t xml:space="preserve"> </w:t>
      </w:r>
      <w:r w:rsidR="00DC0357" w:rsidRPr="00826DBF">
        <w:rPr>
          <w:rFonts w:ascii="IRMitra" w:hAnsi="IRMitra" w:cs="IRMitra"/>
          <w:color w:val="0070C0"/>
          <w:sz w:val="28"/>
          <w:rtl/>
        </w:rPr>
        <w:t>«فَدَيْنُ اللَّهِ أَحَقُّ أَنْ يُقْضَى»</w:t>
      </w:r>
      <w:r w:rsidR="00DC0357">
        <w:rPr>
          <w:rFonts w:ascii="IRMitra" w:hAnsi="IRMitra" w:cs="IRMitra" w:hint="cs"/>
          <w:color w:val="000000" w:themeColor="text1"/>
          <w:sz w:val="28"/>
          <w:rtl/>
        </w:rPr>
        <w:t>. در مباحث مربوط به ارث بحث از این روایت به صورت تفصیلی گذشت ولی اجمالا به همین مقدار می</w:t>
      </w:r>
      <w:r w:rsidR="00DC0357">
        <w:rPr>
          <w:rFonts w:ascii="IRMitra" w:hAnsi="IRMitra" w:cs="IRMitra"/>
          <w:color w:val="000000" w:themeColor="text1"/>
          <w:sz w:val="28"/>
          <w:rtl/>
        </w:rPr>
        <w:softHyphen/>
      </w:r>
      <w:r w:rsidR="00DC0357">
        <w:rPr>
          <w:rFonts w:ascii="IRMitra" w:hAnsi="IRMitra" w:cs="IRMitra" w:hint="cs"/>
          <w:color w:val="000000" w:themeColor="text1"/>
          <w:sz w:val="28"/>
          <w:rtl/>
        </w:rPr>
        <w:t xml:space="preserve">توان اکتفاء کرد که این روایت در منابع عامه </w:t>
      </w:r>
      <w:r w:rsidR="009016EE">
        <w:rPr>
          <w:rFonts w:ascii="IRMitra" w:hAnsi="IRMitra" w:cs="IRMitra" w:hint="cs"/>
          <w:color w:val="000000" w:themeColor="text1"/>
          <w:sz w:val="28"/>
          <w:rtl/>
        </w:rPr>
        <w:t>است و اثر</w:t>
      </w:r>
      <w:r w:rsidR="00DC0357">
        <w:rPr>
          <w:rFonts w:ascii="IRMitra" w:hAnsi="IRMitra" w:cs="IRMitra" w:hint="cs"/>
          <w:color w:val="000000" w:themeColor="text1"/>
          <w:sz w:val="28"/>
          <w:rtl/>
        </w:rPr>
        <w:t>ی از این روایت در منابع خاصه یافت نمی</w:t>
      </w:r>
      <w:r w:rsidR="00DC0357">
        <w:rPr>
          <w:rFonts w:ascii="IRMitra" w:hAnsi="IRMitra" w:cs="IRMitra"/>
          <w:color w:val="000000" w:themeColor="text1"/>
          <w:sz w:val="28"/>
          <w:rtl/>
        </w:rPr>
        <w:softHyphen/>
      </w:r>
      <w:r w:rsidR="00DC0357">
        <w:rPr>
          <w:rFonts w:ascii="IRMitra" w:hAnsi="IRMitra" w:cs="IRMitra" w:hint="cs"/>
          <w:color w:val="000000" w:themeColor="text1"/>
          <w:sz w:val="28"/>
          <w:rtl/>
        </w:rPr>
        <w:t>شود</w:t>
      </w:r>
      <w:r w:rsidR="009016EE">
        <w:rPr>
          <w:rFonts w:ascii="IRMitra" w:hAnsi="IRMitra" w:cs="IRMitra" w:hint="cs"/>
          <w:color w:val="000000" w:themeColor="text1"/>
          <w:sz w:val="28"/>
          <w:rtl/>
        </w:rPr>
        <w:t>. عبارات و الفاظی که در این روایت وجود دارد به صورت مختلف است و اختلاف نقل در این روایت فراوان است.</w:t>
      </w:r>
    </w:p>
    <w:p w:rsidR="009016EE" w:rsidRDefault="009016EE" w:rsidP="00DC06C0">
      <w:pPr>
        <w:spacing w:after="240"/>
        <w:ind w:firstLine="720"/>
        <w:rPr>
          <w:rFonts w:ascii="IRMitra" w:hAnsi="IRMitra" w:cs="IRMitra"/>
          <w:color w:val="000000" w:themeColor="text1"/>
          <w:sz w:val="28"/>
          <w:rtl/>
        </w:rPr>
      </w:pPr>
      <w:r w:rsidRPr="00DC06C0">
        <w:rPr>
          <w:rFonts w:ascii="IRMitra" w:hAnsi="IRMitra" w:cs="IRMitra" w:hint="cs"/>
          <w:b/>
          <w:bCs/>
          <w:color w:val="000000" w:themeColor="text1"/>
          <w:sz w:val="28"/>
          <w:rtl/>
        </w:rPr>
        <w:t>قول دوم</w:t>
      </w:r>
      <w:r>
        <w:rPr>
          <w:rFonts w:ascii="IRMitra" w:hAnsi="IRMitra" w:cs="IRMitra" w:hint="cs"/>
          <w:color w:val="000000" w:themeColor="text1"/>
          <w:sz w:val="28"/>
          <w:rtl/>
        </w:rPr>
        <w:t xml:space="preserve"> درباره زکاتی که به اموال متوفی تعلق گرفته، این است که باید در ابتدا دیون پرداخت شود و سپس زکات پرداخت گردد.</w:t>
      </w:r>
      <w:r w:rsidR="00826DBF">
        <w:rPr>
          <w:rFonts w:ascii="IRMitra" w:hAnsi="IRMitra" w:cs="IRMitra" w:hint="cs"/>
          <w:color w:val="000000" w:themeColor="text1"/>
          <w:sz w:val="28"/>
          <w:rtl/>
        </w:rPr>
        <w:t xml:space="preserve"> </w:t>
      </w:r>
      <w:r>
        <w:rPr>
          <w:rFonts w:ascii="IRMitra" w:hAnsi="IRMitra" w:cs="IRMitra" w:hint="cs"/>
          <w:color w:val="000000" w:themeColor="text1"/>
          <w:sz w:val="28"/>
          <w:rtl/>
        </w:rPr>
        <w:t xml:space="preserve">بنا بر این قول حق الآدمی مقدم </w:t>
      </w:r>
      <w:r w:rsidR="00487EA9">
        <w:rPr>
          <w:rFonts w:ascii="IRMitra" w:hAnsi="IRMitra" w:cs="IRMitra" w:hint="cs"/>
          <w:color w:val="000000" w:themeColor="text1"/>
          <w:sz w:val="28"/>
          <w:rtl/>
        </w:rPr>
        <w:t xml:space="preserve">بر </w:t>
      </w:r>
      <w:r w:rsidR="00826DBF">
        <w:rPr>
          <w:rFonts w:ascii="IRMitra" w:hAnsi="IRMitra" w:cs="IRMitra" w:hint="cs"/>
          <w:color w:val="000000" w:themeColor="text1"/>
          <w:sz w:val="28"/>
          <w:rtl/>
        </w:rPr>
        <w:t>پرداخت زکات است. عبارت</w:t>
      </w:r>
      <w:r>
        <w:rPr>
          <w:rFonts w:ascii="IRMitra" w:hAnsi="IRMitra" w:cs="IRMitra" w:hint="cs"/>
          <w:color w:val="000000" w:themeColor="text1"/>
          <w:sz w:val="28"/>
          <w:rtl/>
        </w:rPr>
        <w:t xml:space="preserve"> مرحوم</w:t>
      </w:r>
      <w:r w:rsidR="00487EA9">
        <w:rPr>
          <w:rFonts w:ascii="IRMitra" w:hAnsi="IRMitra" w:cs="IRMitra" w:hint="cs"/>
          <w:color w:val="000000" w:themeColor="text1"/>
          <w:sz w:val="28"/>
          <w:rtl/>
        </w:rPr>
        <w:t xml:space="preserve"> صاحب مفتاح الکرامه  این است:«</w:t>
      </w:r>
      <w:r w:rsidR="00487EA9" w:rsidRPr="000466F3">
        <w:rPr>
          <w:rFonts w:ascii="IRMitra" w:hAnsi="IRMitra" w:cs="IRMitra"/>
          <w:color w:val="0070C0"/>
          <w:sz w:val="28"/>
          <w:rtl/>
        </w:rPr>
        <w:t>الثاني:</w:t>
      </w:r>
      <w:r w:rsidR="00487EA9">
        <w:rPr>
          <w:rFonts w:ascii="IRMitra" w:hAnsi="IRMitra" w:cs="IRMitra"/>
          <w:color w:val="0070C0"/>
          <w:sz w:val="28"/>
          <w:rtl/>
        </w:rPr>
        <w:t xml:space="preserve"> تقديم حقّ‌ الآدمي لأنّه مضيّق</w:t>
      </w:r>
      <w:r w:rsidR="00487EA9">
        <w:rPr>
          <w:rFonts w:ascii="IRMitra" w:hAnsi="IRMitra" w:cs="IRMitra" w:hint="cs"/>
          <w:color w:val="000000" w:themeColor="text1"/>
          <w:sz w:val="28"/>
          <w:rtl/>
        </w:rPr>
        <w:t xml:space="preserve">» مراد از این </w:t>
      </w:r>
      <w:r w:rsidR="00826DBF">
        <w:rPr>
          <w:rFonts w:ascii="IRMitra" w:hAnsi="IRMitra" w:cs="IRMitra" w:hint="cs"/>
          <w:color w:val="000000" w:themeColor="text1"/>
          <w:sz w:val="28"/>
          <w:rtl/>
        </w:rPr>
        <w:t>عبارت این است که آدمی مضیّق است و مرجع ضمیر در «لأنّه...» به الآدمی باز می</w:t>
      </w:r>
      <w:r w:rsidR="00826DBF">
        <w:rPr>
          <w:rFonts w:ascii="IRMitra" w:hAnsi="IRMitra" w:cs="IRMitra"/>
          <w:color w:val="000000" w:themeColor="text1"/>
          <w:sz w:val="28"/>
          <w:rtl/>
        </w:rPr>
        <w:softHyphen/>
      </w:r>
      <w:r w:rsidR="00826DBF">
        <w:rPr>
          <w:rFonts w:ascii="IRMitra" w:hAnsi="IRMitra" w:cs="IRMitra" w:hint="cs"/>
          <w:color w:val="000000" w:themeColor="text1"/>
          <w:sz w:val="28"/>
          <w:rtl/>
        </w:rPr>
        <w:t>گردد.</w:t>
      </w:r>
      <w:r w:rsidR="00487EA9">
        <w:rPr>
          <w:rFonts w:ascii="IRMitra" w:hAnsi="IRMitra" w:cs="IRMitra" w:hint="cs"/>
          <w:color w:val="000000" w:themeColor="text1"/>
          <w:sz w:val="28"/>
          <w:rtl/>
        </w:rPr>
        <w:t xml:space="preserve"> از قرائنی که در تذکره و... وجود دارد به نظر می</w:t>
      </w:r>
      <w:r w:rsidR="00487EA9">
        <w:rPr>
          <w:rFonts w:ascii="IRMitra" w:hAnsi="IRMitra" w:cs="IRMitra"/>
          <w:color w:val="000000" w:themeColor="text1"/>
          <w:sz w:val="28"/>
          <w:rtl/>
        </w:rPr>
        <w:softHyphen/>
      </w:r>
      <w:r w:rsidR="00487EA9">
        <w:rPr>
          <w:rFonts w:ascii="IRMitra" w:hAnsi="IRMitra" w:cs="IRMitra" w:hint="cs"/>
          <w:color w:val="000000" w:themeColor="text1"/>
          <w:sz w:val="28"/>
          <w:rtl/>
        </w:rPr>
        <w:t>رسد مراد از این عبارت این است که انسان</w:t>
      </w:r>
      <w:r w:rsidR="00487EA9">
        <w:rPr>
          <w:rFonts w:ascii="IRMitra" w:hAnsi="IRMitra" w:cs="IRMitra"/>
          <w:color w:val="000000" w:themeColor="text1"/>
          <w:sz w:val="28"/>
          <w:rtl/>
        </w:rPr>
        <w:softHyphen/>
      </w:r>
      <w:r w:rsidR="00487EA9">
        <w:rPr>
          <w:rFonts w:ascii="IRMitra" w:hAnsi="IRMitra" w:cs="IRMitra" w:hint="cs"/>
          <w:color w:val="000000" w:themeColor="text1"/>
          <w:sz w:val="28"/>
          <w:rtl/>
        </w:rPr>
        <w:t>ها نیازمند هستند و به خاطر نیازمند بودن انسان</w:t>
      </w:r>
      <w:r w:rsidR="00487EA9">
        <w:rPr>
          <w:rFonts w:ascii="IRMitra" w:hAnsi="IRMitra" w:cs="IRMitra"/>
          <w:color w:val="000000" w:themeColor="text1"/>
          <w:sz w:val="28"/>
          <w:rtl/>
        </w:rPr>
        <w:softHyphen/>
      </w:r>
      <w:r w:rsidR="00487EA9">
        <w:rPr>
          <w:rFonts w:ascii="IRMitra" w:hAnsi="IRMitra" w:cs="IRMitra" w:hint="cs"/>
          <w:color w:val="000000" w:themeColor="text1"/>
          <w:sz w:val="28"/>
          <w:rtl/>
        </w:rPr>
        <w:t>ها حق آنان بر زکات مقدم می</w:t>
      </w:r>
      <w:r w:rsidR="00487EA9">
        <w:rPr>
          <w:rFonts w:ascii="IRMitra" w:hAnsi="IRMitra" w:cs="IRMitra"/>
          <w:color w:val="000000" w:themeColor="text1"/>
          <w:sz w:val="28"/>
          <w:rtl/>
        </w:rPr>
        <w:softHyphen/>
      </w:r>
      <w:r w:rsidR="00487EA9">
        <w:rPr>
          <w:rFonts w:ascii="IRMitra" w:hAnsi="IRMitra" w:cs="IRMitra" w:hint="cs"/>
          <w:color w:val="000000" w:themeColor="text1"/>
          <w:sz w:val="28"/>
          <w:rtl/>
        </w:rPr>
        <w:t xml:space="preserve">گردد. </w:t>
      </w:r>
      <w:r w:rsidR="00487EA9">
        <w:rPr>
          <w:rFonts w:ascii="IRMitra" w:hAnsi="IRMitra" w:cs="IRMitra" w:hint="cs"/>
          <w:color w:val="000000" w:themeColor="text1"/>
          <w:sz w:val="28"/>
          <w:rtl/>
        </w:rPr>
        <w:lastRenderedPageBreak/>
        <w:t>مرحوم صاحب مفتاح الکرامه بیان می</w:t>
      </w:r>
      <w:r w:rsidR="00487EA9">
        <w:rPr>
          <w:rFonts w:ascii="IRMitra" w:hAnsi="IRMitra" w:cs="IRMitra"/>
          <w:color w:val="000000" w:themeColor="text1"/>
          <w:sz w:val="28"/>
          <w:rtl/>
        </w:rPr>
        <w:softHyphen/>
      </w:r>
      <w:r w:rsidR="00487EA9">
        <w:rPr>
          <w:rFonts w:ascii="IRMitra" w:hAnsi="IRMitra" w:cs="IRMitra" w:hint="cs"/>
          <w:color w:val="000000" w:themeColor="text1"/>
          <w:sz w:val="28"/>
          <w:rtl/>
        </w:rPr>
        <w:t>کنند که شهید اول در حواشی خود این نظر را تقویت کرده است. به نظر می</w:t>
      </w:r>
      <w:r w:rsidR="00487EA9">
        <w:rPr>
          <w:rFonts w:ascii="IRMitra" w:hAnsi="IRMitra" w:cs="IRMitra"/>
          <w:color w:val="000000" w:themeColor="text1"/>
          <w:sz w:val="28"/>
          <w:rtl/>
        </w:rPr>
        <w:softHyphen/>
      </w:r>
      <w:r w:rsidR="00487EA9">
        <w:rPr>
          <w:rFonts w:ascii="IRMitra" w:hAnsi="IRMitra" w:cs="IRMitra" w:hint="cs"/>
          <w:color w:val="000000" w:themeColor="text1"/>
          <w:sz w:val="28"/>
          <w:rtl/>
        </w:rPr>
        <w:t>رسد مراد از حواشی شهید اول، حواشی وی بر کتاب دروس است که این حواشی هنوز چاپ نشده است. نسخه</w:t>
      </w:r>
      <w:r w:rsidR="00487EA9">
        <w:rPr>
          <w:rFonts w:ascii="IRMitra" w:hAnsi="IRMitra" w:cs="IRMitra"/>
          <w:color w:val="000000" w:themeColor="text1"/>
          <w:sz w:val="28"/>
          <w:rtl/>
        </w:rPr>
        <w:softHyphen/>
      </w:r>
      <w:r w:rsidR="00487EA9">
        <w:rPr>
          <w:rFonts w:ascii="IRMitra" w:hAnsi="IRMitra" w:cs="IRMitra" w:hint="cs"/>
          <w:color w:val="000000" w:themeColor="text1"/>
          <w:sz w:val="28"/>
          <w:rtl/>
        </w:rPr>
        <w:t xml:space="preserve">ای خطی از این حواشی در کتابخوانه آستان قدس رضوی موجود است </w:t>
      </w:r>
      <w:r w:rsidR="00DC06C0">
        <w:rPr>
          <w:rFonts w:ascii="IRMitra" w:hAnsi="IRMitra" w:cs="IRMitra" w:hint="cs"/>
          <w:color w:val="000000" w:themeColor="text1"/>
          <w:sz w:val="28"/>
          <w:rtl/>
        </w:rPr>
        <w:t>این حواشی مفصل است</w:t>
      </w:r>
      <w:r w:rsidR="00487EA9">
        <w:rPr>
          <w:rFonts w:ascii="IRMitra" w:hAnsi="IRMitra" w:cs="IRMitra" w:hint="cs"/>
          <w:color w:val="000000" w:themeColor="text1"/>
          <w:sz w:val="28"/>
          <w:rtl/>
        </w:rPr>
        <w:t xml:space="preserve"> و حاج آقا می</w:t>
      </w:r>
      <w:r w:rsidR="00487EA9">
        <w:rPr>
          <w:rFonts w:ascii="IRMitra" w:hAnsi="IRMitra" w:cs="IRMitra"/>
          <w:color w:val="000000" w:themeColor="text1"/>
          <w:sz w:val="28"/>
          <w:rtl/>
        </w:rPr>
        <w:softHyphen/>
      </w:r>
      <w:r w:rsidR="00487EA9">
        <w:rPr>
          <w:rFonts w:ascii="IRMitra" w:hAnsi="IRMitra" w:cs="IRMitra" w:hint="cs"/>
          <w:color w:val="000000" w:themeColor="text1"/>
          <w:sz w:val="28"/>
          <w:rtl/>
        </w:rPr>
        <w:t>فرمودند که حواشی خوب و مهمی است.</w:t>
      </w:r>
    </w:p>
    <w:p w:rsidR="00487EA9" w:rsidRDefault="00487EA9" w:rsidP="00DC06C0">
      <w:pPr>
        <w:spacing w:after="240"/>
        <w:ind w:firstLine="720"/>
        <w:rPr>
          <w:rFonts w:ascii="IRMitra" w:hAnsi="IRMitra" w:cs="IRMitra"/>
          <w:color w:val="000000" w:themeColor="text1"/>
          <w:sz w:val="28"/>
          <w:rtl/>
        </w:rPr>
      </w:pPr>
      <w:r w:rsidRPr="00DC06C0">
        <w:rPr>
          <w:rFonts w:ascii="IRMitra" w:hAnsi="IRMitra" w:cs="IRMitra" w:hint="cs"/>
          <w:b/>
          <w:bCs/>
          <w:color w:val="000000" w:themeColor="text1"/>
          <w:sz w:val="28"/>
          <w:rtl/>
        </w:rPr>
        <w:t xml:space="preserve">قول سوم </w:t>
      </w:r>
      <w:r>
        <w:rPr>
          <w:rFonts w:ascii="IRMitra" w:hAnsi="IRMitra" w:cs="IRMitra" w:hint="cs"/>
          <w:color w:val="000000" w:themeColor="text1"/>
          <w:sz w:val="28"/>
          <w:rtl/>
        </w:rPr>
        <w:t>در میان عامه</w:t>
      </w:r>
      <w:r w:rsidR="00DC06C0">
        <w:rPr>
          <w:rFonts w:ascii="IRMitra" w:hAnsi="IRMitra" w:cs="IRMitra" w:hint="cs"/>
          <w:color w:val="000000" w:themeColor="text1"/>
          <w:sz w:val="28"/>
          <w:rtl/>
        </w:rPr>
        <w:t>،</w:t>
      </w:r>
      <w:r>
        <w:rPr>
          <w:rFonts w:ascii="IRMitra" w:hAnsi="IRMitra" w:cs="IRMitra" w:hint="cs"/>
          <w:color w:val="000000" w:themeColor="text1"/>
          <w:sz w:val="28"/>
          <w:rtl/>
        </w:rPr>
        <w:t xml:space="preserve"> تقسیط است. شهید اول از علامه نقل می</w:t>
      </w:r>
      <w:r>
        <w:rPr>
          <w:rFonts w:ascii="IRMitra" w:hAnsi="IRMitra" w:cs="IRMitra"/>
          <w:color w:val="000000" w:themeColor="text1"/>
          <w:sz w:val="28"/>
          <w:rtl/>
        </w:rPr>
        <w:softHyphen/>
      </w:r>
      <w:r>
        <w:rPr>
          <w:rFonts w:ascii="IRMitra" w:hAnsi="IRMitra" w:cs="IRMitra" w:hint="cs"/>
          <w:color w:val="000000" w:themeColor="text1"/>
          <w:sz w:val="28"/>
          <w:rtl/>
        </w:rPr>
        <w:t>کنند که ایشان همین قول سوم را پذیرفته است. سید جواد عامل</w:t>
      </w:r>
      <w:r w:rsidR="00DC06C0">
        <w:rPr>
          <w:rFonts w:ascii="IRMitra" w:hAnsi="IRMitra" w:cs="IRMitra" w:hint="cs"/>
          <w:color w:val="000000" w:themeColor="text1"/>
          <w:sz w:val="28"/>
          <w:rtl/>
        </w:rPr>
        <w:t>ی</w:t>
      </w:r>
      <w:r>
        <w:rPr>
          <w:rFonts w:ascii="IRMitra" w:hAnsi="IRMitra" w:cs="IRMitra" w:hint="cs"/>
          <w:color w:val="000000" w:themeColor="text1"/>
          <w:sz w:val="28"/>
          <w:rtl/>
        </w:rPr>
        <w:t>، صاحب مفتاح الکرامه</w:t>
      </w:r>
      <w:r w:rsidR="00DC06C0">
        <w:rPr>
          <w:rFonts w:ascii="IRMitra" w:hAnsi="IRMitra" w:cs="IRMitra" w:hint="cs"/>
          <w:color w:val="000000" w:themeColor="text1"/>
          <w:sz w:val="28"/>
          <w:rtl/>
        </w:rPr>
        <w:t>،</w:t>
      </w:r>
      <w:r w:rsidR="003E2058">
        <w:rPr>
          <w:rFonts w:ascii="IRMitra" w:hAnsi="IRMitra" w:cs="IRMitra" w:hint="cs"/>
          <w:color w:val="000000" w:themeColor="text1"/>
          <w:sz w:val="28"/>
          <w:rtl/>
        </w:rPr>
        <w:t xml:space="preserve"> قائلی</w:t>
      </w:r>
      <w:r>
        <w:rPr>
          <w:rFonts w:ascii="IRMitra" w:hAnsi="IRMitra" w:cs="IRMitra" w:hint="cs"/>
          <w:color w:val="000000" w:themeColor="text1"/>
          <w:sz w:val="28"/>
          <w:rtl/>
        </w:rPr>
        <w:t xml:space="preserve"> از خاصه برای هر یک از </w:t>
      </w:r>
      <w:r w:rsidR="003E2058">
        <w:rPr>
          <w:rFonts w:ascii="IRMitra" w:hAnsi="IRMitra" w:cs="IRMitra" w:hint="cs"/>
          <w:color w:val="000000" w:themeColor="text1"/>
          <w:sz w:val="28"/>
          <w:rtl/>
        </w:rPr>
        <w:t>اقوالی که در عامه مطرح است ذکر می</w:t>
      </w:r>
      <w:r w:rsidR="003E2058">
        <w:rPr>
          <w:rFonts w:ascii="IRMitra" w:hAnsi="IRMitra" w:cs="IRMitra"/>
          <w:color w:val="000000" w:themeColor="text1"/>
          <w:sz w:val="28"/>
          <w:rtl/>
        </w:rPr>
        <w:softHyphen/>
      </w:r>
      <w:r w:rsidR="003E2058">
        <w:rPr>
          <w:rFonts w:ascii="IRMitra" w:hAnsi="IRMitra" w:cs="IRMitra" w:hint="cs"/>
          <w:color w:val="000000" w:themeColor="text1"/>
          <w:sz w:val="28"/>
          <w:rtl/>
        </w:rPr>
        <w:t xml:space="preserve">کنند </w:t>
      </w:r>
      <w:r w:rsidR="00DC06C0">
        <w:rPr>
          <w:rFonts w:ascii="IRMitra" w:hAnsi="IRMitra" w:cs="IRMitra" w:hint="cs"/>
          <w:color w:val="000000" w:themeColor="text1"/>
          <w:sz w:val="28"/>
          <w:rtl/>
        </w:rPr>
        <w:t>از اینرو</w:t>
      </w:r>
      <w:r w:rsidR="003E2058">
        <w:rPr>
          <w:rFonts w:ascii="IRMitra" w:hAnsi="IRMitra" w:cs="IRMitra" w:hint="cs"/>
          <w:color w:val="000000" w:themeColor="text1"/>
          <w:sz w:val="28"/>
          <w:rtl/>
        </w:rPr>
        <w:t xml:space="preserve"> به طور کلی نمی</w:t>
      </w:r>
      <w:r w:rsidR="003E2058">
        <w:rPr>
          <w:rFonts w:ascii="IRMitra" w:hAnsi="IRMitra" w:cs="IRMitra"/>
          <w:color w:val="000000" w:themeColor="text1"/>
          <w:sz w:val="28"/>
          <w:rtl/>
        </w:rPr>
        <w:softHyphen/>
      </w:r>
      <w:r w:rsidR="003E2058">
        <w:rPr>
          <w:rFonts w:ascii="IRMitra" w:hAnsi="IRMitra" w:cs="IRMitra" w:hint="cs"/>
          <w:color w:val="000000" w:themeColor="text1"/>
          <w:sz w:val="28"/>
          <w:rtl/>
        </w:rPr>
        <w:t>توان گفت مساله به صورت اجماعی و مسلم است بلکه همواره محل اختلاف بوده است.</w:t>
      </w:r>
    </w:p>
    <w:p w:rsidR="003E2058" w:rsidRDefault="003E2058" w:rsidP="00DC06C0">
      <w:pPr>
        <w:spacing w:after="240"/>
        <w:ind w:firstLine="720"/>
        <w:rPr>
          <w:rFonts w:ascii="IRMitra" w:hAnsi="IRMitra" w:cs="IRMitra"/>
          <w:color w:val="000000" w:themeColor="text1"/>
          <w:sz w:val="28"/>
          <w:rtl/>
        </w:rPr>
      </w:pPr>
      <w:r>
        <w:rPr>
          <w:rFonts w:ascii="IRMitra" w:hAnsi="IRMitra" w:cs="IRMitra" w:hint="cs"/>
          <w:color w:val="000000" w:themeColor="text1"/>
          <w:sz w:val="28"/>
          <w:rtl/>
        </w:rPr>
        <w:t>به علت اینکه این مساله محل اتفاق نبوده است و همواره در میان عامه و خاصه محل اختلاف بوده است؛ بررسی اقوال عامه ثمربخش نخواهد بود</w:t>
      </w:r>
      <w:r w:rsidR="00DC06C0">
        <w:rPr>
          <w:rFonts w:ascii="IRMitra" w:hAnsi="IRMitra" w:cs="IRMitra" w:hint="cs"/>
          <w:color w:val="000000" w:themeColor="text1"/>
          <w:sz w:val="28"/>
          <w:rtl/>
        </w:rPr>
        <w:t>؛</w:t>
      </w:r>
      <w:r>
        <w:rPr>
          <w:rFonts w:ascii="IRMitra" w:hAnsi="IRMitra" w:cs="IRMitra" w:hint="cs"/>
          <w:color w:val="000000" w:themeColor="text1"/>
          <w:sz w:val="28"/>
          <w:rtl/>
        </w:rPr>
        <w:t xml:space="preserve"> زیرا نمی</w:t>
      </w:r>
      <w:r>
        <w:rPr>
          <w:rFonts w:ascii="IRMitra" w:hAnsi="IRMitra" w:cs="IRMitra"/>
          <w:color w:val="000000" w:themeColor="text1"/>
          <w:sz w:val="28"/>
          <w:rtl/>
        </w:rPr>
        <w:softHyphen/>
      </w:r>
      <w:r>
        <w:rPr>
          <w:rFonts w:ascii="IRMitra" w:hAnsi="IRMitra" w:cs="IRMitra" w:hint="cs"/>
          <w:color w:val="000000" w:themeColor="text1"/>
          <w:sz w:val="28"/>
          <w:rtl/>
        </w:rPr>
        <w:t>توان از بررسی اقوال عامه و خاصه به اجماعی دست یافت که مربوط به زمان معصوم بوده باشد.</w:t>
      </w:r>
      <w:r w:rsidR="00DC06C0">
        <w:rPr>
          <w:rFonts w:ascii="IRMitra" w:hAnsi="IRMitra" w:cs="IRMitra" w:hint="cs"/>
          <w:color w:val="000000" w:themeColor="text1"/>
          <w:sz w:val="28"/>
          <w:rtl/>
        </w:rPr>
        <w:t xml:space="preserve"> درست است که </w:t>
      </w:r>
      <w:r>
        <w:rPr>
          <w:rFonts w:ascii="IRMitra" w:hAnsi="IRMitra" w:cs="IRMitra" w:hint="cs"/>
          <w:color w:val="000000" w:themeColor="text1"/>
          <w:sz w:val="28"/>
          <w:rtl/>
        </w:rPr>
        <w:t xml:space="preserve"> این مساله در زمان شافعی مطرح بوده است و</w:t>
      </w:r>
      <w:r w:rsidR="00DC06C0">
        <w:rPr>
          <w:rFonts w:ascii="IRMitra" w:hAnsi="IRMitra" w:cs="IRMitra" w:hint="cs"/>
          <w:color w:val="000000" w:themeColor="text1"/>
          <w:sz w:val="28"/>
          <w:rtl/>
        </w:rPr>
        <w:t>لیکن</w:t>
      </w:r>
      <w:r>
        <w:rPr>
          <w:rFonts w:ascii="IRMitra" w:hAnsi="IRMitra" w:cs="IRMitra" w:hint="cs"/>
          <w:color w:val="000000" w:themeColor="text1"/>
          <w:sz w:val="28"/>
          <w:rtl/>
        </w:rPr>
        <w:t xml:space="preserve"> اقوال مختلفی به شافعی نسبت داده شده است از اینرو بررسی اقوال عامه برای دستیابی به اجماع فائده</w:t>
      </w:r>
      <w:r>
        <w:rPr>
          <w:rFonts w:ascii="IRMitra" w:hAnsi="IRMitra" w:cs="IRMitra"/>
          <w:color w:val="000000" w:themeColor="text1"/>
          <w:sz w:val="28"/>
          <w:rtl/>
        </w:rPr>
        <w:softHyphen/>
      </w:r>
      <w:r>
        <w:rPr>
          <w:rFonts w:ascii="IRMitra" w:hAnsi="IRMitra" w:cs="IRMitra" w:hint="cs"/>
          <w:color w:val="000000" w:themeColor="text1"/>
          <w:sz w:val="28"/>
          <w:rtl/>
        </w:rPr>
        <w:t xml:space="preserve">ای نخواهد داشت. در میان متقدمین شیعه، اولین کسی که به این مساله پرداخته است مرحوم شیخ طوسی بوده است که در تفریعاتِ </w:t>
      </w:r>
      <w:r w:rsidR="00DC06C0" w:rsidRPr="00DC06C0">
        <w:rPr>
          <w:rFonts w:ascii="IRMitra" w:hAnsi="IRMitra" w:cs="IRMitra" w:hint="cs"/>
          <w:i/>
          <w:iCs/>
          <w:color w:val="000000" w:themeColor="text1"/>
          <w:sz w:val="28"/>
          <w:rtl/>
        </w:rPr>
        <w:t>ال</w:t>
      </w:r>
      <w:r w:rsidRPr="00DC06C0">
        <w:rPr>
          <w:rFonts w:ascii="IRMitra" w:hAnsi="IRMitra" w:cs="IRMitra" w:hint="cs"/>
          <w:i/>
          <w:iCs/>
          <w:color w:val="000000" w:themeColor="text1"/>
          <w:sz w:val="28"/>
          <w:rtl/>
        </w:rPr>
        <w:t>مبسوط</w:t>
      </w:r>
      <w:r>
        <w:rPr>
          <w:rFonts w:ascii="IRMitra" w:hAnsi="IRMitra" w:cs="IRMitra" w:hint="cs"/>
          <w:color w:val="000000" w:themeColor="text1"/>
          <w:sz w:val="28"/>
          <w:rtl/>
        </w:rPr>
        <w:t xml:space="preserve"> متعرض این مساله شده</w:t>
      </w:r>
      <w:r>
        <w:rPr>
          <w:rFonts w:ascii="IRMitra" w:hAnsi="IRMitra" w:cs="IRMitra"/>
          <w:color w:val="000000" w:themeColor="text1"/>
          <w:sz w:val="28"/>
          <w:rtl/>
        </w:rPr>
        <w:softHyphen/>
      </w:r>
      <w:r>
        <w:rPr>
          <w:rFonts w:ascii="IRMitra" w:hAnsi="IRMitra" w:cs="IRMitra" w:hint="cs"/>
          <w:color w:val="000000" w:themeColor="text1"/>
          <w:sz w:val="28"/>
          <w:rtl/>
        </w:rPr>
        <w:t>اند و قولی را اختیار کرده</w:t>
      </w:r>
      <w:r>
        <w:rPr>
          <w:rFonts w:ascii="IRMitra" w:hAnsi="IRMitra" w:cs="IRMitra"/>
          <w:color w:val="000000" w:themeColor="text1"/>
          <w:sz w:val="28"/>
          <w:rtl/>
        </w:rPr>
        <w:softHyphen/>
      </w:r>
      <w:r>
        <w:rPr>
          <w:rFonts w:ascii="IRMitra" w:hAnsi="IRMitra" w:cs="IRMitra" w:hint="cs"/>
          <w:color w:val="000000" w:themeColor="text1"/>
          <w:sz w:val="28"/>
          <w:rtl/>
        </w:rPr>
        <w:t xml:space="preserve">اند که علمای پس از خودش </w:t>
      </w:r>
      <w:r w:rsidR="00DC06C0">
        <w:rPr>
          <w:rFonts w:ascii="IRMitra" w:hAnsi="IRMitra" w:cs="IRMitra" w:hint="cs"/>
          <w:color w:val="000000" w:themeColor="text1"/>
          <w:sz w:val="28"/>
          <w:rtl/>
        </w:rPr>
        <w:t>با آن مخالفت کرد</w:t>
      </w:r>
      <w:r w:rsidR="00DC06C0">
        <w:rPr>
          <w:rFonts w:ascii="IRMitra" w:hAnsi="IRMitra" w:cs="IRMitra"/>
          <w:color w:val="000000" w:themeColor="text1"/>
          <w:sz w:val="28"/>
          <w:rtl/>
        </w:rPr>
        <w:softHyphen/>
      </w:r>
      <w:r w:rsidR="00DC06C0">
        <w:rPr>
          <w:rFonts w:ascii="IRMitra" w:hAnsi="IRMitra" w:cs="IRMitra" w:hint="cs"/>
          <w:color w:val="000000" w:themeColor="text1"/>
          <w:sz w:val="28"/>
          <w:rtl/>
        </w:rPr>
        <w:t>ه</w:t>
      </w:r>
      <w:r w:rsidR="00DC06C0">
        <w:rPr>
          <w:rFonts w:ascii="IRMitra" w:hAnsi="IRMitra" w:cs="IRMitra"/>
          <w:color w:val="000000" w:themeColor="text1"/>
          <w:sz w:val="28"/>
          <w:rtl/>
        </w:rPr>
        <w:softHyphen/>
      </w:r>
      <w:r w:rsidR="00DC06C0">
        <w:rPr>
          <w:rFonts w:ascii="IRMitra" w:hAnsi="IRMitra" w:cs="IRMitra" w:hint="cs"/>
          <w:color w:val="000000" w:themeColor="text1"/>
          <w:sz w:val="28"/>
          <w:rtl/>
        </w:rPr>
        <w:t>اند.</w:t>
      </w:r>
      <w:r>
        <w:rPr>
          <w:rFonts w:ascii="IRMitra" w:hAnsi="IRMitra" w:cs="IRMitra" w:hint="cs"/>
          <w:color w:val="000000" w:themeColor="text1"/>
          <w:sz w:val="28"/>
          <w:rtl/>
        </w:rPr>
        <w:t xml:space="preserve"> این فرع فقهی در هیچ یک از کتاب</w:t>
      </w:r>
      <w:r>
        <w:rPr>
          <w:rFonts w:ascii="IRMitra" w:hAnsi="IRMitra" w:cs="IRMitra"/>
          <w:color w:val="000000" w:themeColor="text1"/>
          <w:sz w:val="28"/>
          <w:rtl/>
        </w:rPr>
        <w:softHyphen/>
      </w:r>
      <w:r>
        <w:rPr>
          <w:rFonts w:ascii="IRMitra" w:hAnsi="IRMitra" w:cs="IRMitra" w:hint="cs"/>
          <w:color w:val="000000" w:themeColor="text1"/>
          <w:sz w:val="28"/>
          <w:rtl/>
        </w:rPr>
        <w:t>های فقهی که جنبه مأثور دارد بازتاب داده نشده است از اینرو امکان دستیابی به به فتوای قدما</w:t>
      </w:r>
      <w:r w:rsidR="00DC06C0">
        <w:rPr>
          <w:rFonts w:ascii="IRMitra" w:hAnsi="IRMitra" w:cs="IRMitra" w:hint="cs"/>
          <w:color w:val="000000" w:themeColor="text1"/>
          <w:sz w:val="28"/>
          <w:rtl/>
        </w:rPr>
        <w:t>ی شیعه</w:t>
      </w:r>
      <w:r>
        <w:rPr>
          <w:rFonts w:ascii="IRMitra" w:hAnsi="IRMitra" w:cs="IRMitra" w:hint="cs"/>
          <w:color w:val="000000" w:themeColor="text1"/>
          <w:sz w:val="28"/>
          <w:rtl/>
        </w:rPr>
        <w:t xml:space="preserve"> در این مساله وجود ندارد. به علت نبود دلیل خاص و فتوای اصحاب باید در این مساله بر طبق قواعد پیش رفت و بنا بر مقتضای قواعد موجود بحث کرد.</w:t>
      </w:r>
    </w:p>
    <w:p w:rsidR="002022C8" w:rsidRPr="00487EA9" w:rsidRDefault="002022C8" w:rsidP="002022C8">
      <w:pPr>
        <w:pStyle w:val="Heading1"/>
        <w:rPr>
          <w:i/>
          <w:iCs/>
          <w:rtl/>
        </w:rPr>
      </w:pPr>
      <w:bookmarkStart w:id="4" w:name="_Toc211979270"/>
      <w:r>
        <w:rPr>
          <w:rFonts w:hint="cs"/>
          <w:rtl/>
        </w:rPr>
        <w:t>توضیحی پیرامون «دین الله أحق این یقضی»</w:t>
      </w:r>
      <w:r w:rsidR="009416F2">
        <w:rPr>
          <w:rFonts w:hint="cs"/>
          <w:rtl/>
        </w:rPr>
        <w:t xml:space="preserve"> و استدلال به آن</w:t>
      </w:r>
      <w:bookmarkEnd w:id="4"/>
    </w:p>
    <w:p w:rsidR="002022C8" w:rsidRDefault="002022C8" w:rsidP="00DC06C0">
      <w:pPr>
        <w:rPr>
          <w:rFonts w:ascii="IRMitra" w:hAnsi="IRMitra" w:cs="IRMitra"/>
          <w:color w:val="000000" w:themeColor="text1"/>
          <w:sz w:val="28"/>
          <w:rtl/>
        </w:rPr>
      </w:pPr>
      <w:r w:rsidRPr="002022C8">
        <w:rPr>
          <w:rFonts w:ascii="IRMitra" w:hAnsi="IRMitra" w:cs="IRMitra" w:hint="cs"/>
          <w:color w:val="000000" w:themeColor="text1"/>
          <w:sz w:val="28"/>
          <w:rtl/>
        </w:rPr>
        <w:t>عده</w:t>
      </w:r>
      <w:r w:rsidRPr="002022C8">
        <w:rPr>
          <w:rFonts w:ascii="IRMitra" w:hAnsi="IRMitra" w:cs="IRMitra"/>
          <w:color w:val="000000" w:themeColor="text1"/>
          <w:sz w:val="28"/>
          <w:rtl/>
        </w:rPr>
        <w:softHyphen/>
      </w:r>
      <w:r w:rsidRPr="002022C8">
        <w:rPr>
          <w:rFonts w:ascii="IRMitra" w:hAnsi="IRMitra" w:cs="IRMitra" w:hint="cs"/>
          <w:color w:val="000000" w:themeColor="text1"/>
          <w:sz w:val="28"/>
          <w:rtl/>
        </w:rPr>
        <w:t>ای بیان کرده</w:t>
      </w:r>
      <w:r w:rsidRPr="002022C8">
        <w:rPr>
          <w:rFonts w:ascii="IRMitra" w:hAnsi="IRMitra" w:cs="IRMitra"/>
          <w:color w:val="000000" w:themeColor="text1"/>
          <w:sz w:val="28"/>
          <w:rtl/>
        </w:rPr>
        <w:softHyphen/>
      </w:r>
      <w:r w:rsidRPr="002022C8">
        <w:rPr>
          <w:rFonts w:ascii="IRMitra" w:hAnsi="IRMitra" w:cs="IRMitra" w:hint="cs"/>
          <w:color w:val="000000" w:themeColor="text1"/>
          <w:sz w:val="28"/>
          <w:rtl/>
        </w:rPr>
        <w:t>اند که مالک زکات خداوند است و در واقع بعد از تعل</w:t>
      </w:r>
      <w:r>
        <w:rPr>
          <w:rFonts w:ascii="IRMitra" w:hAnsi="IRMitra" w:cs="IRMitra" w:hint="cs"/>
          <w:color w:val="000000" w:themeColor="text1"/>
          <w:sz w:val="28"/>
          <w:rtl/>
        </w:rPr>
        <w:t>ّ</w:t>
      </w:r>
      <w:r w:rsidRPr="002022C8">
        <w:rPr>
          <w:rFonts w:ascii="IRMitra" w:hAnsi="IRMitra" w:cs="IRMitra" w:hint="cs"/>
          <w:color w:val="000000" w:themeColor="text1"/>
          <w:sz w:val="28"/>
          <w:rtl/>
        </w:rPr>
        <w:t>ق زکات به مال</w:t>
      </w:r>
      <w:r>
        <w:rPr>
          <w:rFonts w:ascii="IRMitra" w:hAnsi="IRMitra" w:cs="IRMitra" w:hint="cs"/>
          <w:color w:val="000000" w:themeColor="text1"/>
          <w:sz w:val="28"/>
          <w:rtl/>
        </w:rPr>
        <w:t>،</w:t>
      </w:r>
      <w:r w:rsidRPr="002022C8">
        <w:rPr>
          <w:rFonts w:ascii="IRMitra" w:hAnsi="IRMitra" w:cs="IRMitra" w:hint="cs"/>
          <w:color w:val="000000" w:themeColor="text1"/>
          <w:sz w:val="28"/>
          <w:rtl/>
        </w:rPr>
        <w:t xml:space="preserve"> مکل</w:t>
      </w:r>
      <w:r w:rsidR="00DC06C0">
        <w:rPr>
          <w:rFonts w:ascii="IRMitra" w:hAnsi="IRMitra" w:cs="IRMitra" w:hint="cs"/>
          <w:color w:val="000000" w:themeColor="text1"/>
          <w:sz w:val="28"/>
          <w:rtl/>
        </w:rPr>
        <w:t>ّ</w:t>
      </w:r>
      <w:r w:rsidRPr="002022C8">
        <w:rPr>
          <w:rFonts w:ascii="IRMitra" w:hAnsi="IRMitra" w:cs="IRMitra" w:hint="cs"/>
          <w:color w:val="000000" w:themeColor="text1"/>
          <w:sz w:val="28"/>
          <w:rtl/>
        </w:rPr>
        <w:t>ف کأنّ</w:t>
      </w:r>
      <w:r>
        <w:rPr>
          <w:rFonts w:ascii="IRMitra" w:hAnsi="IRMitra" w:cs="IRMitra" w:hint="cs"/>
          <w:color w:val="000000" w:themeColor="text1"/>
          <w:sz w:val="28"/>
          <w:rtl/>
        </w:rPr>
        <w:t xml:space="preserve"> به خداوند</w:t>
      </w:r>
      <w:r w:rsidRPr="002022C8">
        <w:rPr>
          <w:rFonts w:ascii="IRMitra" w:hAnsi="IRMitra" w:cs="IRMitra" w:hint="cs"/>
          <w:color w:val="000000" w:themeColor="text1"/>
          <w:sz w:val="28"/>
          <w:rtl/>
        </w:rPr>
        <w:t xml:space="preserve"> بدهکار می</w:t>
      </w:r>
      <w:r w:rsidRPr="002022C8">
        <w:rPr>
          <w:rFonts w:ascii="IRMitra" w:hAnsi="IRMitra" w:cs="IRMitra"/>
          <w:color w:val="000000" w:themeColor="text1"/>
          <w:sz w:val="28"/>
          <w:rtl/>
        </w:rPr>
        <w:softHyphen/>
      </w:r>
      <w:r w:rsidRPr="002022C8">
        <w:rPr>
          <w:rFonts w:ascii="IRMitra" w:hAnsi="IRMitra" w:cs="IRMitra" w:hint="cs"/>
          <w:color w:val="000000" w:themeColor="text1"/>
          <w:sz w:val="28"/>
          <w:rtl/>
        </w:rPr>
        <w:t>شود</w:t>
      </w:r>
      <w:r>
        <w:rPr>
          <w:rFonts w:ascii="IRMitra" w:hAnsi="IRMitra" w:cs="IRMitra" w:hint="cs"/>
          <w:color w:val="000000" w:themeColor="text1"/>
          <w:sz w:val="28"/>
          <w:rtl/>
        </w:rPr>
        <w:t>. بنا بر تعبیر روایت که گوید «دین الله أحق ان یقضی»؛</w:t>
      </w:r>
      <w:r w:rsidR="00DC06C0">
        <w:rPr>
          <w:rFonts w:ascii="IRMitra" w:hAnsi="IRMitra" w:cs="IRMitra" w:hint="cs"/>
          <w:color w:val="000000" w:themeColor="text1"/>
          <w:sz w:val="28"/>
          <w:rtl/>
        </w:rPr>
        <w:t xml:space="preserve"> اینچنین نتیجه گرفته</w:t>
      </w:r>
      <w:r w:rsidR="00DC06C0">
        <w:rPr>
          <w:rFonts w:ascii="IRMitra" w:hAnsi="IRMitra" w:cs="IRMitra"/>
          <w:color w:val="000000" w:themeColor="text1"/>
          <w:sz w:val="28"/>
          <w:rtl/>
        </w:rPr>
        <w:softHyphen/>
      </w:r>
      <w:r w:rsidR="00DC06C0">
        <w:rPr>
          <w:rFonts w:ascii="IRMitra" w:hAnsi="IRMitra" w:cs="IRMitra" w:hint="cs"/>
          <w:color w:val="000000" w:themeColor="text1"/>
          <w:sz w:val="28"/>
          <w:rtl/>
        </w:rPr>
        <w:t xml:space="preserve"> می</w:t>
      </w:r>
      <w:r w:rsidR="00DC06C0">
        <w:rPr>
          <w:rFonts w:ascii="IRMitra" w:hAnsi="IRMitra" w:cs="IRMitra"/>
          <w:color w:val="000000" w:themeColor="text1"/>
          <w:sz w:val="28"/>
          <w:rtl/>
        </w:rPr>
        <w:softHyphen/>
      </w:r>
      <w:r w:rsidR="00DC06C0">
        <w:rPr>
          <w:rFonts w:ascii="IRMitra" w:hAnsi="IRMitra" w:cs="IRMitra" w:hint="cs"/>
          <w:color w:val="000000" w:themeColor="text1"/>
          <w:sz w:val="28"/>
          <w:rtl/>
        </w:rPr>
        <w:t xml:space="preserve">شود که </w:t>
      </w:r>
      <w:r>
        <w:rPr>
          <w:rFonts w:ascii="IRMitra" w:hAnsi="IRMitra" w:cs="IRMitra" w:hint="cs"/>
          <w:color w:val="000000" w:themeColor="text1"/>
          <w:sz w:val="28"/>
          <w:rtl/>
        </w:rPr>
        <w:t xml:space="preserve"> </w:t>
      </w:r>
      <w:r w:rsidR="00DC06C0">
        <w:rPr>
          <w:rFonts w:ascii="IRMitra" w:hAnsi="IRMitra" w:cs="IRMitra" w:hint="cs"/>
          <w:color w:val="000000" w:themeColor="text1"/>
          <w:sz w:val="28"/>
          <w:rtl/>
        </w:rPr>
        <w:t>دینِ</w:t>
      </w:r>
      <w:r w:rsidRPr="002022C8">
        <w:rPr>
          <w:rFonts w:ascii="IRMitra" w:hAnsi="IRMitra" w:cs="IRMitra" w:hint="cs"/>
          <w:color w:val="000000" w:themeColor="text1"/>
          <w:sz w:val="28"/>
          <w:rtl/>
        </w:rPr>
        <w:t xml:space="preserve"> متعلق خداوند سزا</w:t>
      </w:r>
      <w:r>
        <w:rPr>
          <w:rFonts w:ascii="IRMitra" w:hAnsi="IRMitra" w:cs="IRMitra" w:hint="cs"/>
          <w:color w:val="000000" w:themeColor="text1"/>
          <w:sz w:val="28"/>
          <w:rtl/>
        </w:rPr>
        <w:t>وارتر به پرداخت است نسبت به دیون دیگری که بر ذمه مکلف است.</w:t>
      </w:r>
    </w:p>
    <w:p w:rsidR="002022C8" w:rsidRDefault="002022C8" w:rsidP="002022C8">
      <w:pPr>
        <w:rPr>
          <w:rFonts w:ascii="IRMitra" w:hAnsi="IRMitra" w:cs="IRMitra"/>
          <w:color w:val="000000" w:themeColor="text1"/>
          <w:sz w:val="28"/>
          <w:rtl/>
        </w:rPr>
      </w:pPr>
      <w:r>
        <w:rPr>
          <w:rFonts w:ascii="IRMitra" w:hAnsi="IRMitra" w:cs="IRMitra" w:hint="cs"/>
          <w:color w:val="000000" w:themeColor="text1"/>
          <w:sz w:val="28"/>
          <w:rtl/>
        </w:rPr>
        <w:t>روایتی که تعبیر مذکور در آن آمده است در منابع عامه موجود است و مشابه آن در منابع خاصه یافت نشده است؛ از اینرو استناد به این روایت محل اشکال است. فارغ از اشکال سندی که در این روایت است الفاظ و نقل</w:t>
      </w:r>
      <w:r>
        <w:rPr>
          <w:rFonts w:ascii="IRMitra" w:hAnsi="IRMitra" w:cs="IRMitra"/>
          <w:color w:val="000000" w:themeColor="text1"/>
          <w:sz w:val="28"/>
          <w:rtl/>
        </w:rPr>
        <w:softHyphen/>
      </w:r>
      <w:r>
        <w:rPr>
          <w:rFonts w:ascii="IRMitra" w:hAnsi="IRMitra" w:cs="IRMitra" w:hint="cs"/>
          <w:color w:val="000000" w:themeColor="text1"/>
          <w:sz w:val="28"/>
          <w:rtl/>
        </w:rPr>
        <w:t>های متعددی در این روایت وجود دارد. طبق بعضی از نقل</w:t>
      </w:r>
      <w:r>
        <w:rPr>
          <w:rFonts w:ascii="IRMitra" w:hAnsi="IRMitra" w:cs="IRMitra"/>
          <w:color w:val="000000" w:themeColor="text1"/>
          <w:sz w:val="28"/>
          <w:rtl/>
        </w:rPr>
        <w:softHyphen/>
      </w:r>
      <w:r>
        <w:rPr>
          <w:rFonts w:ascii="IRMitra" w:hAnsi="IRMitra" w:cs="IRMitra" w:hint="cs"/>
          <w:color w:val="000000" w:themeColor="text1"/>
          <w:sz w:val="28"/>
          <w:rtl/>
        </w:rPr>
        <w:t>ها سوال درباره حج است و بعضی دیگر از نقل</w:t>
      </w:r>
      <w:r>
        <w:rPr>
          <w:rFonts w:ascii="IRMitra" w:hAnsi="IRMitra" w:cs="IRMitra"/>
          <w:color w:val="000000" w:themeColor="text1"/>
          <w:sz w:val="28"/>
          <w:rtl/>
        </w:rPr>
        <w:softHyphen/>
      </w:r>
      <w:r>
        <w:rPr>
          <w:rFonts w:ascii="IRMitra" w:hAnsi="IRMitra" w:cs="IRMitra" w:hint="cs"/>
          <w:color w:val="000000" w:themeColor="text1"/>
          <w:sz w:val="28"/>
          <w:rtl/>
        </w:rPr>
        <w:t>ها سوال درباره نذر حج است و در بعضی دیگر از نقل</w:t>
      </w:r>
      <w:r>
        <w:rPr>
          <w:rFonts w:ascii="IRMitra" w:hAnsi="IRMitra" w:cs="IRMitra"/>
          <w:color w:val="000000" w:themeColor="text1"/>
          <w:sz w:val="28"/>
          <w:rtl/>
        </w:rPr>
        <w:softHyphen/>
      </w:r>
      <w:r>
        <w:rPr>
          <w:rFonts w:ascii="IRMitra" w:hAnsi="IRMitra" w:cs="IRMitra" w:hint="cs"/>
          <w:color w:val="000000" w:themeColor="text1"/>
          <w:sz w:val="28"/>
          <w:rtl/>
        </w:rPr>
        <w:t>ها سوال درباره نذر است. در نقل</w:t>
      </w:r>
      <w:r>
        <w:rPr>
          <w:rFonts w:ascii="IRMitra" w:hAnsi="IRMitra" w:cs="IRMitra"/>
          <w:color w:val="000000" w:themeColor="text1"/>
          <w:sz w:val="28"/>
          <w:rtl/>
        </w:rPr>
        <w:softHyphen/>
      </w:r>
      <w:r>
        <w:rPr>
          <w:rFonts w:ascii="IRMitra" w:hAnsi="IRMitra" w:cs="IRMitra" w:hint="cs"/>
          <w:color w:val="000000" w:themeColor="text1"/>
          <w:sz w:val="28"/>
          <w:rtl/>
        </w:rPr>
        <w:t>هایی که سوال از قضای یک ماه روزه پرسیده می</w:t>
      </w:r>
      <w:r>
        <w:rPr>
          <w:rFonts w:ascii="IRMitra" w:hAnsi="IRMitra" w:cs="IRMitra"/>
          <w:color w:val="000000" w:themeColor="text1"/>
          <w:sz w:val="28"/>
          <w:rtl/>
        </w:rPr>
        <w:softHyphen/>
      </w:r>
      <w:r>
        <w:rPr>
          <w:rFonts w:ascii="IRMitra" w:hAnsi="IRMitra" w:cs="IRMitra" w:hint="cs"/>
          <w:color w:val="000000" w:themeColor="text1"/>
          <w:sz w:val="28"/>
          <w:rtl/>
        </w:rPr>
        <w:t>شود حمل بر نذرِ روزه شده است.</w:t>
      </w:r>
    </w:p>
    <w:p w:rsidR="002022C8" w:rsidRDefault="002022C8" w:rsidP="002022C8">
      <w:pPr>
        <w:rPr>
          <w:rFonts w:ascii="IRMitra" w:hAnsi="IRMitra" w:cs="IRMitra"/>
          <w:color w:val="000000" w:themeColor="text1"/>
          <w:sz w:val="28"/>
          <w:rtl/>
        </w:rPr>
      </w:pPr>
      <w:r>
        <w:rPr>
          <w:rFonts w:ascii="IRMitra" w:hAnsi="IRMitra" w:cs="IRMitra" w:hint="cs"/>
          <w:color w:val="000000" w:themeColor="text1"/>
          <w:sz w:val="28"/>
          <w:rtl/>
        </w:rPr>
        <w:t>در هرصورت اگر همه این نقل</w:t>
      </w:r>
      <w:r>
        <w:rPr>
          <w:rFonts w:ascii="IRMitra" w:hAnsi="IRMitra" w:cs="IRMitra"/>
          <w:color w:val="000000" w:themeColor="text1"/>
          <w:sz w:val="28"/>
          <w:rtl/>
        </w:rPr>
        <w:softHyphen/>
      </w:r>
      <w:r>
        <w:rPr>
          <w:rFonts w:ascii="IRMitra" w:hAnsi="IRMitra" w:cs="IRMitra" w:hint="cs"/>
          <w:color w:val="000000" w:themeColor="text1"/>
          <w:sz w:val="28"/>
          <w:rtl/>
        </w:rPr>
        <w:t>ها را بپذیریم</w:t>
      </w:r>
      <w:r w:rsidR="00DC06C0">
        <w:rPr>
          <w:rFonts w:ascii="IRMitra" w:hAnsi="IRMitra" w:cs="IRMitra" w:hint="cs"/>
          <w:color w:val="000000" w:themeColor="text1"/>
          <w:sz w:val="28"/>
          <w:rtl/>
        </w:rPr>
        <w:t xml:space="preserve"> نکته مهم این است که</w:t>
      </w:r>
      <w:r>
        <w:rPr>
          <w:rFonts w:ascii="IRMitra" w:hAnsi="IRMitra" w:cs="IRMitra" w:hint="cs"/>
          <w:color w:val="000000" w:themeColor="text1"/>
          <w:sz w:val="28"/>
          <w:rtl/>
        </w:rPr>
        <w:t xml:space="preserve"> امکان تعدی از نذر و حج به دیگر عبادات وجود ندارد و نمی</w:t>
      </w:r>
      <w:r>
        <w:rPr>
          <w:rFonts w:ascii="IRMitra" w:hAnsi="IRMitra" w:cs="IRMitra"/>
          <w:color w:val="000000" w:themeColor="text1"/>
          <w:sz w:val="28"/>
          <w:rtl/>
        </w:rPr>
        <w:softHyphen/>
      </w:r>
      <w:r>
        <w:rPr>
          <w:rFonts w:ascii="IRMitra" w:hAnsi="IRMitra" w:cs="IRMitra" w:hint="cs"/>
          <w:color w:val="000000" w:themeColor="text1"/>
          <w:sz w:val="28"/>
          <w:rtl/>
        </w:rPr>
        <w:t>توان نماز و روزه و زکات را نیز به صورت دین تحلیل کنیم.</w:t>
      </w:r>
      <w:r w:rsidR="00971262">
        <w:rPr>
          <w:rFonts w:ascii="IRMitra" w:hAnsi="IRMitra" w:cs="IRMitra" w:hint="cs"/>
          <w:color w:val="000000" w:themeColor="text1"/>
          <w:sz w:val="28"/>
          <w:rtl/>
        </w:rPr>
        <w:t xml:space="preserve"> دلیل اینکه نذر و حج با دیگر احکام متفاوت است این است که در صیغه نذر از لام و علی استفاده می</w:t>
      </w:r>
      <w:r w:rsidR="00971262">
        <w:rPr>
          <w:rFonts w:ascii="IRMitra" w:hAnsi="IRMitra" w:cs="IRMitra"/>
          <w:color w:val="000000" w:themeColor="text1"/>
          <w:sz w:val="28"/>
          <w:rtl/>
        </w:rPr>
        <w:softHyphen/>
      </w:r>
      <w:r w:rsidR="00971262">
        <w:rPr>
          <w:rFonts w:ascii="IRMitra" w:hAnsi="IRMitra" w:cs="IRMitra" w:hint="cs"/>
          <w:color w:val="000000" w:themeColor="text1"/>
          <w:sz w:val="28"/>
          <w:rtl/>
        </w:rPr>
        <w:t>شود، مثلا گفته می</w:t>
      </w:r>
      <w:r w:rsidR="00971262">
        <w:rPr>
          <w:rFonts w:ascii="IRMitra" w:hAnsi="IRMitra" w:cs="IRMitra"/>
          <w:color w:val="000000" w:themeColor="text1"/>
          <w:sz w:val="28"/>
          <w:rtl/>
        </w:rPr>
        <w:softHyphen/>
      </w:r>
      <w:r w:rsidR="00971262">
        <w:rPr>
          <w:rFonts w:ascii="IRMitra" w:hAnsi="IRMitra" w:cs="IRMitra" w:hint="cs"/>
          <w:color w:val="000000" w:themeColor="text1"/>
          <w:sz w:val="28"/>
          <w:rtl/>
        </w:rPr>
        <w:t>شود که «لله ع</w:t>
      </w:r>
      <w:r w:rsidR="00DC06C0">
        <w:rPr>
          <w:rFonts w:ascii="IRMitra" w:hAnsi="IRMitra" w:cs="IRMitra" w:hint="cs"/>
          <w:color w:val="000000" w:themeColor="text1"/>
          <w:sz w:val="28"/>
          <w:rtl/>
        </w:rPr>
        <w:t>َ</w:t>
      </w:r>
      <w:r w:rsidR="00971262">
        <w:rPr>
          <w:rFonts w:ascii="IRMitra" w:hAnsi="IRMitra" w:cs="IRMitra" w:hint="cs"/>
          <w:color w:val="000000" w:themeColor="text1"/>
          <w:sz w:val="28"/>
          <w:rtl/>
        </w:rPr>
        <w:t>ل</w:t>
      </w:r>
      <w:r w:rsidR="00DC06C0">
        <w:rPr>
          <w:rFonts w:ascii="IRMitra" w:hAnsi="IRMitra" w:cs="IRMitra" w:hint="cs"/>
          <w:color w:val="000000" w:themeColor="text1"/>
          <w:sz w:val="28"/>
          <w:rtl/>
        </w:rPr>
        <w:t>َ</w:t>
      </w:r>
      <w:r w:rsidR="00971262">
        <w:rPr>
          <w:rFonts w:ascii="IRMitra" w:hAnsi="IRMitra" w:cs="IRMitra" w:hint="cs"/>
          <w:color w:val="000000" w:themeColor="text1"/>
          <w:sz w:val="28"/>
          <w:rtl/>
        </w:rPr>
        <w:t>ی</w:t>
      </w:r>
      <w:r w:rsidR="00DC06C0">
        <w:rPr>
          <w:rFonts w:ascii="IRMitra" w:hAnsi="IRMitra" w:cs="IRMitra" w:hint="cs"/>
          <w:color w:val="000000" w:themeColor="text1"/>
          <w:sz w:val="28"/>
          <w:rtl/>
        </w:rPr>
        <w:t>َّ</w:t>
      </w:r>
      <w:r w:rsidR="00971262">
        <w:rPr>
          <w:rFonts w:ascii="IRMitra" w:hAnsi="IRMitra" w:cs="IRMitra" w:hint="cs"/>
          <w:color w:val="000000" w:themeColor="text1"/>
          <w:sz w:val="28"/>
          <w:rtl/>
        </w:rPr>
        <w:t xml:space="preserve"> ان أفعل کذا و کذا». استفاده از لام و علی در صیغه نذر ظهور در این دارد که منذور ملک خداوند تبارک و تعالی است و اگر صیغه نذری منعقد گردد منذور به ملک خداوند تبارک و تعالی در می</w:t>
      </w:r>
      <w:r w:rsidR="00971262">
        <w:rPr>
          <w:rFonts w:ascii="IRMitra" w:hAnsi="IRMitra" w:cs="IRMitra"/>
          <w:color w:val="000000" w:themeColor="text1"/>
          <w:sz w:val="28"/>
          <w:rtl/>
        </w:rPr>
        <w:softHyphen/>
      </w:r>
      <w:r w:rsidR="00971262">
        <w:rPr>
          <w:rFonts w:ascii="IRMitra" w:hAnsi="IRMitra" w:cs="IRMitra" w:hint="cs"/>
          <w:color w:val="000000" w:themeColor="text1"/>
          <w:sz w:val="28"/>
          <w:rtl/>
        </w:rPr>
        <w:t>آید و این خود به معنای این است که خداوند تبارک و تعالی مالک آن می</w:t>
      </w:r>
      <w:r w:rsidR="00971262">
        <w:rPr>
          <w:rFonts w:ascii="IRMitra" w:hAnsi="IRMitra" w:cs="IRMitra"/>
          <w:color w:val="000000" w:themeColor="text1"/>
          <w:sz w:val="28"/>
          <w:rtl/>
        </w:rPr>
        <w:softHyphen/>
      </w:r>
      <w:r w:rsidR="00971262">
        <w:rPr>
          <w:rFonts w:ascii="IRMitra" w:hAnsi="IRMitra" w:cs="IRMitra" w:hint="cs"/>
          <w:color w:val="000000" w:themeColor="text1"/>
          <w:sz w:val="28"/>
          <w:rtl/>
        </w:rPr>
        <w:t>گردد و مکلف آن مقداری که نذر کرده است به خداوند بدهکار است و به صورت دینی بر ذمه مکلف است. درباره حج نیز گفته شده است که دلالت آیه قرآنی که می</w:t>
      </w:r>
      <w:r w:rsidR="00971262">
        <w:rPr>
          <w:rFonts w:ascii="IRMitra" w:hAnsi="IRMitra" w:cs="IRMitra"/>
          <w:color w:val="000000" w:themeColor="text1"/>
          <w:sz w:val="28"/>
          <w:rtl/>
        </w:rPr>
        <w:softHyphen/>
      </w:r>
      <w:r w:rsidR="00971262">
        <w:rPr>
          <w:rFonts w:ascii="IRMitra" w:hAnsi="IRMitra" w:cs="IRMitra" w:hint="cs"/>
          <w:color w:val="000000" w:themeColor="text1"/>
          <w:sz w:val="28"/>
          <w:rtl/>
        </w:rPr>
        <w:t>فرمایند:«لل</w:t>
      </w:r>
      <w:r w:rsidR="00DC06C0">
        <w:rPr>
          <w:rFonts w:ascii="IRMitra" w:hAnsi="IRMitra" w:cs="IRMitra" w:hint="cs"/>
          <w:color w:val="000000" w:themeColor="text1"/>
          <w:sz w:val="28"/>
          <w:rtl/>
        </w:rPr>
        <w:t>ّ</w:t>
      </w:r>
      <w:r w:rsidR="00971262">
        <w:rPr>
          <w:rFonts w:ascii="IRMitra" w:hAnsi="IRMitra" w:cs="IRMitra" w:hint="cs"/>
          <w:color w:val="000000" w:themeColor="text1"/>
          <w:sz w:val="28"/>
          <w:rtl/>
        </w:rPr>
        <w:t xml:space="preserve">ه علی الناس حج البیت» ظهور در مالکیت خداوند دارد زیرا در آیه قرآنی از تعبیر لام و علی استفاده شده است. بنا بر ظاهر آیه قرآن، وجوب حج بر مکلفین مانند دینی است که برعهده مکلفین قرار گرفته است. در </w:t>
      </w:r>
      <w:r w:rsidR="00971262">
        <w:rPr>
          <w:rFonts w:ascii="IRMitra" w:hAnsi="IRMitra" w:cs="IRMitra" w:hint="cs"/>
          <w:color w:val="000000" w:themeColor="text1"/>
          <w:sz w:val="28"/>
          <w:rtl/>
        </w:rPr>
        <w:lastRenderedPageBreak/>
        <w:t>نذر و حج دین الله صدق می</w:t>
      </w:r>
      <w:r w:rsidR="00971262">
        <w:rPr>
          <w:rFonts w:ascii="IRMitra" w:hAnsi="IRMitra" w:cs="IRMitra"/>
          <w:color w:val="000000" w:themeColor="text1"/>
          <w:sz w:val="28"/>
          <w:rtl/>
        </w:rPr>
        <w:softHyphen/>
      </w:r>
      <w:r w:rsidR="00971262">
        <w:rPr>
          <w:rFonts w:ascii="IRMitra" w:hAnsi="IRMitra" w:cs="IRMitra" w:hint="cs"/>
          <w:color w:val="000000" w:themeColor="text1"/>
          <w:sz w:val="28"/>
          <w:rtl/>
        </w:rPr>
        <w:t>کند و مورد روایت نیز همین است ولی اینکه در همه واجبات مانند نماز و روزه بگوییم که دین الله صدق می</w:t>
      </w:r>
      <w:r w:rsidR="00971262">
        <w:rPr>
          <w:rFonts w:ascii="IRMitra" w:hAnsi="IRMitra" w:cs="IRMitra"/>
          <w:color w:val="000000" w:themeColor="text1"/>
          <w:sz w:val="28"/>
          <w:rtl/>
        </w:rPr>
        <w:softHyphen/>
      </w:r>
      <w:r w:rsidR="00971262">
        <w:rPr>
          <w:rFonts w:ascii="IRMitra" w:hAnsi="IRMitra" w:cs="IRMitra" w:hint="cs"/>
          <w:color w:val="000000" w:themeColor="text1"/>
          <w:sz w:val="28"/>
          <w:rtl/>
        </w:rPr>
        <w:t>کند روشن نیست و ما دلیلی نداریم که بیانگر این مطلب باشد.</w:t>
      </w:r>
    </w:p>
    <w:p w:rsidR="00927FE2" w:rsidRDefault="00971262" w:rsidP="006A1A35">
      <w:pPr>
        <w:jc w:val="left"/>
        <w:rPr>
          <w:rFonts w:ascii="IRMitra" w:hAnsi="IRMitra" w:cs="IRMitra"/>
          <w:color w:val="000000" w:themeColor="text1"/>
          <w:sz w:val="28"/>
          <w:rtl/>
        </w:rPr>
      </w:pPr>
      <w:r>
        <w:rPr>
          <w:rFonts w:ascii="IRMitra" w:hAnsi="IRMitra" w:cs="IRMitra" w:hint="cs"/>
          <w:color w:val="000000" w:themeColor="text1"/>
          <w:sz w:val="28"/>
          <w:rtl/>
        </w:rPr>
        <w:t>در نتیجه نمی</w:t>
      </w:r>
      <w:r>
        <w:rPr>
          <w:rFonts w:ascii="IRMitra" w:hAnsi="IRMitra" w:cs="IRMitra"/>
          <w:color w:val="000000" w:themeColor="text1"/>
          <w:sz w:val="28"/>
          <w:rtl/>
        </w:rPr>
        <w:softHyphen/>
      </w:r>
      <w:r w:rsidR="00DC06C0">
        <w:rPr>
          <w:rFonts w:ascii="IRMitra" w:hAnsi="IRMitra" w:cs="IRMitra" w:hint="cs"/>
          <w:color w:val="000000" w:themeColor="text1"/>
          <w:sz w:val="28"/>
          <w:rtl/>
        </w:rPr>
        <w:t>توان گفت که زکات دین الله است؛ از اینرو</w:t>
      </w:r>
      <w:r>
        <w:rPr>
          <w:rFonts w:ascii="IRMitra" w:hAnsi="IRMitra" w:cs="IRMitra" w:hint="cs"/>
          <w:color w:val="000000" w:themeColor="text1"/>
          <w:sz w:val="28"/>
          <w:rtl/>
        </w:rPr>
        <w:t xml:space="preserve"> ذیل عبارت «دین الله أحق ان یقضی» قرار </w:t>
      </w:r>
      <w:r w:rsidR="00DC06C0">
        <w:rPr>
          <w:rFonts w:ascii="IRMitra" w:hAnsi="IRMitra" w:cs="IRMitra" w:hint="cs"/>
          <w:color w:val="000000" w:themeColor="text1"/>
          <w:sz w:val="28"/>
          <w:rtl/>
        </w:rPr>
        <w:t>ن</w:t>
      </w:r>
      <w:r>
        <w:rPr>
          <w:rFonts w:ascii="IRMitra" w:hAnsi="IRMitra" w:cs="IRMitra" w:hint="cs"/>
          <w:color w:val="000000" w:themeColor="text1"/>
          <w:sz w:val="28"/>
          <w:rtl/>
        </w:rPr>
        <w:t>می</w:t>
      </w:r>
      <w:r>
        <w:rPr>
          <w:rFonts w:ascii="IRMitra" w:hAnsi="IRMitra" w:cs="IRMitra"/>
          <w:color w:val="000000" w:themeColor="text1"/>
          <w:sz w:val="28"/>
          <w:rtl/>
        </w:rPr>
        <w:softHyphen/>
      </w:r>
      <w:r>
        <w:rPr>
          <w:rFonts w:ascii="IRMitra" w:hAnsi="IRMitra" w:cs="IRMitra" w:hint="cs"/>
          <w:color w:val="000000" w:themeColor="text1"/>
          <w:sz w:val="28"/>
          <w:rtl/>
        </w:rPr>
        <w:t>گیرد. از طرفی دیگر در بعضی از روای</w:t>
      </w:r>
      <w:r w:rsidR="00DC06C0">
        <w:rPr>
          <w:rFonts w:ascii="IRMitra" w:hAnsi="IRMitra" w:cs="IRMitra" w:hint="cs"/>
          <w:color w:val="000000" w:themeColor="text1"/>
          <w:sz w:val="28"/>
          <w:rtl/>
        </w:rPr>
        <w:t>ا</w:t>
      </w:r>
      <w:r>
        <w:rPr>
          <w:rFonts w:ascii="IRMitra" w:hAnsi="IRMitra" w:cs="IRMitra" w:hint="cs"/>
          <w:color w:val="000000" w:themeColor="text1"/>
          <w:sz w:val="28"/>
          <w:rtl/>
        </w:rPr>
        <w:t xml:space="preserve">ت آمده است که </w:t>
      </w:r>
      <w:r w:rsidR="006A1A35">
        <w:rPr>
          <w:rFonts w:ascii="IRMitra" w:hAnsi="IRMitra" w:cs="IRMitra" w:hint="cs"/>
          <w:color w:val="000000" w:themeColor="text1"/>
          <w:sz w:val="28"/>
          <w:rtl/>
        </w:rPr>
        <w:t>زکات پیش از رسیدن به فقراء در دست خداوند تبارک و تعالی قرار می</w:t>
      </w:r>
      <w:r w:rsidR="006A1A35">
        <w:rPr>
          <w:rFonts w:ascii="IRMitra" w:hAnsi="IRMitra" w:cs="IRMitra"/>
          <w:color w:val="000000" w:themeColor="text1"/>
          <w:sz w:val="28"/>
          <w:rtl/>
        </w:rPr>
        <w:softHyphen/>
      </w:r>
      <w:r w:rsidR="006A1A35">
        <w:rPr>
          <w:rFonts w:ascii="IRMitra" w:hAnsi="IRMitra" w:cs="IRMitra" w:hint="cs"/>
          <w:color w:val="000000" w:themeColor="text1"/>
          <w:sz w:val="28"/>
          <w:rtl/>
        </w:rPr>
        <w:t>گیرد؛ عده</w:t>
      </w:r>
      <w:r w:rsidR="006A1A35">
        <w:rPr>
          <w:rFonts w:ascii="IRMitra" w:hAnsi="IRMitra" w:cs="IRMitra"/>
          <w:color w:val="000000" w:themeColor="text1"/>
          <w:sz w:val="28"/>
          <w:rtl/>
        </w:rPr>
        <w:softHyphen/>
      </w:r>
      <w:r w:rsidR="006A1A35">
        <w:rPr>
          <w:rFonts w:ascii="IRMitra" w:hAnsi="IRMitra" w:cs="IRMitra" w:hint="cs"/>
          <w:color w:val="000000" w:themeColor="text1"/>
          <w:sz w:val="28"/>
          <w:rtl/>
        </w:rPr>
        <w:t>ای خواسته</w:t>
      </w:r>
      <w:r w:rsidR="006A1A35">
        <w:rPr>
          <w:rFonts w:ascii="IRMitra" w:hAnsi="IRMitra" w:cs="IRMitra"/>
          <w:color w:val="000000" w:themeColor="text1"/>
          <w:sz w:val="28"/>
          <w:rtl/>
        </w:rPr>
        <w:softHyphen/>
      </w:r>
      <w:r w:rsidR="006A1A35">
        <w:rPr>
          <w:rFonts w:ascii="IRMitra" w:hAnsi="IRMitra" w:cs="IRMitra" w:hint="cs"/>
          <w:color w:val="000000" w:themeColor="text1"/>
          <w:sz w:val="28"/>
          <w:rtl/>
        </w:rPr>
        <w:t>اند از این روایت استفاده کنند که زکات مانند حج و نذر است و مالک زکات</w:t>
      </w:r>
      <w:r w:rsidR="00F14D16">
        <w:rPr>
          <w:rFonts w:ascii="IRMitra" w:hAnsi="IRMitra" w:cs="IRMitra" w:hint="cs"/>
          <w:color w:val="000000" w:themeColor="text1"/>
          <w:sz w:val="28"/>
          <w:rtl/>
        </w:rPr>
        <w:t>،</w:t>
      </w:r>
      <w:r w:rsidR="006A1A35">
        <w:rPr>
          <w:rFonts w:ascii="IRMitra" w:hAnsi="IRMitra" w:cs="IRMitra" w:hint="cs"/>
          <w:color w:val="000000" w:themeColor="text1"/>
          <w:sz w:val="28"/>
          <w:rtl/>
        </w:rPr>
        <w:t xml:space="preserve"> خداوند است و به همین دلیل می</w:t>
      </w:r>
      <w:r w:rsidR="006A1A35">
        <w:rPr>
          <w:rFonts w:ascii="IRMitra" w:hAnsi="IRMitra" w:cs="IRMitra"/>
          <w:color w:val="000000" w:themeColor="text1"/>
          <w:sz w:val="28"/>
          <w:rtl/>
        </w:rPr>
        <w:softHyphen/>
      </w:r>
      <w:r w:rsidR="006A1A35">
        <w:rPr>
          <w:rFonts w:ascii="IRMitra" w:hAnsi="IRMitra" w:cs="IRMitra" w:hint="cs"/>
          <w:color w:val="000000" w:themeColor="text1"/>
          <w:sz w:val="28"/>
          <w:rtl/>
        </w:rPr>
        <w:t>توان آن را مصداقی برای «دین الله أحق ان یقضی» قرار داد. به نظر می</w:t>
      </w:r>
      <w:r w:rsidR="006A1A35">
        <w:rPr>
          <w:rFonts w:ascii="IRMitra" w:hAnsi="IRMitra" w:cs="IRMitra"/>
          <w:color w:val="000000" w:themeColor="text1"/>
          <w:sz w:val="28"/>
          <w:rtl/>
        </w:rPr>
        <w:softHyphen/>
      </w:r>
      <w:r w:rsidR="006A1A35">
        <w:rPr>
          <w:rFonts w:ascii="IRMitra" w:hAnsi="IRMitra" w:cs="IRMitra" w:hint="cs"/>
          <w:color w:val="000000" w:themeColor="text1"/>
          <w:sz w:val="28"/>
          <w:rtl/>
        </w:rPr>
        <w:t>رسد که روایت مذکور که بیان می</w:t>
      </w:r>
      <w:r w:rsidR="006A1A35">
        <w:rPr>
          <w:rFonts w:ascii="IRMitra" w:hAnsi="IRMitra" w:cs="IRMitra"/>
          <w:color w:val="000000" w:themeColor="text1"/>
          <w:sz w:val="28"/>
          <w:rtl/>
        </w:rPr>
        <w:softHyphen/>
      </w:r>
      <w:r w:rsidR="006A1A35">
        <w:rPr>
          <w:rFonts w:ascii="IRMitra" w:hAnsi="IRMitra" w:cs="IRMitra" w:hint="cs"/>
          <w:color w:val="000000" w:themeColor="text1"/>
          <w:sz w:val="28"/>
          <w:rtl/>
        </w:rPr>
        <w:t>کرد زکات پیش از رسیدن به فقراء به خداوند می</w:t>
      </w:r>
      <w:r w:rsidR="006A1A35">
        <w:rPr>
          <w:rFonts w:ascii="IRMitra" w:hAnsi="IRMitra" w:cs="IRMitra"/>
          <w:color w:val="000000" w:themeColor="text1"/>
          <w:sz w:val="28"/>
          <w:rtl/>
        </w:rPr>
        <w:softHyphen/>
      </w:r>
      <w:r w:rsidR="006A1A35">
        <w:rPr>
          <w:rFonts w:ascii="IRMitra" w:hAnsi="IRMitra" w:cs="IRMitra" w:hint="cs"/>
          <w:color w:val="000000" w:themeColor="text1"/>
          <w:sz w:val="28"/>
          <w:rtl/>
        </w:rPr>
        <w:t>رسد در مقام بیان این مطلب است که در زکات خود خداوند متکفل دادن زکات به فقراء است و خداوند با تشریع زکات در واقع واسطه</w:t>
      </w:r>
      <w:r w:rsidR="006A1A35">
        <w:rPr>
          <w:rFonts w:ascii="IRMitra" w:hAnsi="IRMitra" w:cs="IRMitra"/>
          <w:color w:val="000000" w:themeColor="text1"/>
          <w:sz w:val="28"/>
          <w:rtl/>
        </w:rPr>
        <w:softHyphen/>
      </w:r>
      <w:r w:rsidR="006A1A35">
        <w:rPr>
          <w:rFonts w:ascii="IRMitra" w:hAnsi="IRMitra" w:cs="IRMitra" w:hint="cs"/>
          <w:color w:val="000000" w:themeColor="text1"/>
          <w:sz w:val="28"/>
          <w:rtl/>
        </w:rPr>
        <w:t>ای برای رسیدن زکات به فقراء شده است. اینکه خداوند خود را واسطه رسیدن اموال اغنیاء به فقراء قرار داده است برای این است که فقراء حس حقارت نداشته باشند بلکه فقراء اموالی که به دست آنان می</w:t>
      </w:r>
      <w:r w:rsidR="006A1A35">
        <w:rPr>
          <w:rFonts w:ascii="IRMitra" w:hAnsi="IRMitra" w:cs="IRMitra"/>
          <w:color w:val="000000" w:themeColor="text1"/>
          <w:sz w:val="28"/>
          <w:rtl/>
        </w:rPr>
        <w:softHyphen/>
      </w:r>
      <w:r w:rsidR="006A1A35">
        <w:rPr>
          <w:rFonts w:ascii="IRMitra" w:hAnsi="IRMitra" w:cs="IRMitra" w:hint="cs"/>
          <w:color w:val="000000" w:themeColor="text1"/>
          <w:sz w:val="28"/>
          <w:rtl/>
        </w:rPr>
        <w:t>رسد در واقع دریافت شده از دست خداوند می</w:t>
      </w:r>
      <w:r w:rsidR="006A1A35">
        <w:rPr>
          <w:rFonts w:ascii="IRMitra" w:hAnsi="IRMitra" w:cs="IRMitra"/>
          <w:color w:val="000000" w:themeColor="text1"/>
          <w:sz w:val="28"/>
          <w:rtl/>
        </w:rPr>
        <w:softHyphen/>
      </w:r>
      <w:r w:rsidR="006A1A35">
        <w:rPr>
          <w:rFonts w:ascii="IRMitra" w:hAnsi="IRMitra" w:cs="IRMitra" w:hint="cs"/>
          <w:color w:val="000000" w:themeColor="text1"/>
          <w:sz w:val="28"/>
          <w:rtl/>
        </w:rPr>
        <w:t>دانند.</w:t>
      </w:r>
    </w:p>
    <w:p w:rsidR="006A1A35" w:rsidRDefault="006A1A35" w:rsidP="009416F2">
      <w:pPr>
        <w:rPr>
          <w:rFonts w:ascii="IRMitra" w:hAnsi="IRMitra" w:cs="IRMitra"/>
          <w:color w:val="000000" w:themeColor="text1"/>
          <w:sz w:val="28"/>
          <w:rtl/>
        </w:rPr>
      </w:pPr>
      <w:r>
        <w:rPr>
          <w:rFonts w:ascii="IRMitra" w:hAnsi="IRMitra" w:cs="IRMitra" w:hint="cs"/>
          <w:color w:val="000000" w:themeColor="text1"/>
          <w:sz w:val="28"/>
          <w:rtl/>
        </w:rPr>
        <w:t>جمع بندی این بحث این می</w:t>
      </w:r>
      <w:r>
        <w:rPr>
          <w:rFonts w:ascii="IRMitra" w:hAnsi="IRMitra" w:cs="IRMitra"/>
          <w:color w:val="000000" w:themeColor="text1"/>
          <w:sz w:val="28"/>
          <w:rtl/>
        </w:rPr>
        <w:softHyphen/>
      </w:r>
      <w:r>
        <w:rPr>
          <w:rFonts w:ascii="IRMitra" w:hAnsi="IRMitra" w:cs="IRMitra" w:hint="cs"/>
          <w:color w:val="000000" w:themeColor="text1"/>
          <w:sz w:val="28"/>
          <w:rtl/>
        </w:rPr>
        <w:t>شود که اولا این روایت از لحاظ سند و اعتبار مخدوش است. با چشم</w:t>
      </w:r>
      <w:r>
        <w:rPr>
          <w:rFonts w:ascii="IRMitra" w:hAnsi="IRMitra" w:cs="IRMitra"/>
          <w:color w:val="000000" w:themeColor="text1"/>
          <w:sz w:val="28"/>
          <w:rtl/>
        </w:rPr>
        <w:softHyphen/>
      </w:r>
      <w:r>
        <w:rPr>
          <w:rFonts w:ascii="IRMitra" w:hAnsi="IRMitra" w:cs="IRMitra" w:hint="cs"/>
          <w:color w:val="000000" w:themeColor="text1"/>
          <w:sz w:val="28"/>
          <w:rtl/>
        </w:rPr>
        <w:t>پوشی از استناد روایت به معصوم می</w:t>
      </w:r>
      <w:r>
        <w:rPr>
          <w:rFonts w:ascii="IRMitra" w:hAnsi="IRMitra" w:cs="IRMitra"/>
          <w:color w:val="000000" w:themeColor="text1"/>
          <w:sz w:val="28"/>
          <w:rtl/>
        </w:rPr>
        <w:softHyphen/>
      </w:r>
      <w:r>
        <w:rPr>
          <w:rFonts w:ascii="IRMitra" w:hAnsi="IRMitra" w:cs="IRMitra" w:hint="cs"/>
          <w:color w:val="000000" w:themeColor="text1"/>
          <w:sz w:val="28"/>
          <w:rtl/>
        </w:rPr>
        <w:t>توان گفت که مورد روایت نذر و حج است</w:t>
      </w:r>
      <w:r w:rsidR="00D03384">
        <w:rPr>
          <w:rFonts w:ascii="IRMitra" w:hAnsi="IRMitra" w:cs="IRMitra" w:hint="cs"/>
          <w:color w:val="000000" w:themeColor="text1"/>
          <w:sz w:val="28"/>
          <w:rtl/>
        </w:rPr>
        <w:t>.</w:t>
      </w:r>
      <w:r>
        <w:rPr>
          <w:rFonts w:ascii="IRMitra" w:hAnsi="IRMitra" w:cs="IRMitra" w:hint="cs"/>
          <w:color w:val="000000" w:themeColor="text1"/>
          <w:sz w:val="28"/>
          <w:rtl/>
        </w:rPr>
        <w:t xml:space="preserve"> در هر دوی حج و نذر از اسلوب لام و علی استفاده شده است که افاده ملکیت می</w:t>
      </w:r>
      <w:r>
        <w:rPr>
          <w:rFonts w:ascii="IRMitra" w:hAnsi="IRMitra" w:cs="IRMitra"/>
          <w:color w:val="000000" w:themeColor="text1"/>
          <w:sz w:val="28"/>
          <w:rtl/>
        </w:rPr>
        <w:softHyphen/>
      </w:r>
      <w:r>
        <w:rPr>
          <w:rFonts w:ascii="IRMitra" w:hAnsi="IRMitra" w:cs="IRMitra" w:hint="cs"/>
          <w:color w:val="000000" w:themeColor="text1"/>
          <w:sz w:val="28"/>
          <w:rtl/>
        </w:rPr>
        <w:t>کند. تعدی از نذر و حج به دیگر احکام که هیج دلیل روشنی بر ملکیت خداوند در آن نداریم</w:t>
      </w:r>
      <w:r w:rsidR="00D03384">
        <w:rPr>
          <w:rFonts w:ascii="IRMitra" w:hAnsi="IRMitra" w:cs="IRMitra" w:hint="cs"/>
          <w:color w:val="000000" w:themeColor="text1"/>
          <w:sz w:val="28"/>
          <w:rtl/>
        </w:rPr>
        <w:t>،</w:t>
      </w:r>
      <w:r>
        <w:rPr>
          <w:rFonts w:ascii="IRMitra" w:hAnsi="IRMitra" w:cs="IRMitra" w:hint="cs"/>
          <w:color w:val="000000" w:themeColor="text1"/>
          <w:sz w:val="28"/>
          <w:rtl/>
        </w:rPr>
        <w:t xml:space="preserve"> درست نیست؛ پس امکان تمسک به این روایت </w:t>
      </w:r>
      <w:r w:rsidR="00D03384">
        <w:rPr>
          <w:rFonts w:ascii="IRMitra" w:hAnsi="IRMitra" w:cs="IRMitra" w:hint="cs"/>
          <w:color w:val="000000" w:themeColor="text1"/>
          <w:sz w:val="28"/>
          <w:rtl/>
        </w:rPr>
        <w:t>برای تقدم زکات بر دیگر دیون درست نیست و در صورتی که کبرای «دین الله أحق ان یقضی» را بپذیریم اشکال ما بر تطبیق آن بر زکات وارد است و در ناحیه تط</w:t>
      </w:r>
      <w:r w:rsidR="00F14D16">
        <w:rPr>
          <w:rFonts w:ascii="IRMitra" w:hAnsi="IRMitra" w:cs="IRMitra" w:hint="cs"/>
          <w:color w:val="000000" w:themeColor="text1"/>
          <w:sz w:val="28"/>
          <w:rtl/>
        </w:rPr>
        <w:t>ب</w:t>
      </w:r>
      <w:r w:rsidR="00D03384">
        <w:rPr>
          <w:rFonts w:ascii="IRMitra" w:hAnsi="IRMitra" w:cs="IRMitra" w:hint="cs"/>
          <w:color w:val="000000" w:themeColor="text1"/>
          <w:sz w:val="28"/>
          <w:rtl/>
        </w:rPr>
        <w:t>یق صغروی اشکال برقرار است.</w:t>
      </w:r>
      <w:r w:rsidR="009416F2">
        <w:rPr>
          <w:rFonts w:ascii="IRMitra" w:hAnsi="IRMitra" w:cs="IRMitra" w:hint="cs"/>
          <w:color w:val="000000" w:themeColor="text1"/>
          <w:sz w:val="28"/>
          <w:rtl/>
        </w:rPr>
        <w:t xml:space="preserve"> عمده دلیل برای تقدمِ زکات بر دیگر دیون، همان متعلّق به عین بودن زکات یا سَبقِ تعلّق به عین است که توضیح آن خواهد آمد.</w:t>
      </w:r>
    </w:p>
    <w:p w:rsidR="009416F2" w:rsidRDefault="009416F2" w:rsidP="009416F2">
      <w:pPr>
        <w:pStyle w:val="Heading1"/>
        <w:rPr>
          <w:rtl/>
        </w:rPr>
      </w:pPr>
      <w:bookmarkStart w:id="5" w:name="_Toc211979271"/>
      <w:r>
        <w:rPr>
          <w:rFonts w:hint="cs"/>
          <w:rtl/>
        </w:rPr>
        <w:t>بررسی عبارات کتاب ایضاح ترد</w:t>
      </w:r>
      <w:r w:rsidR="00F14D16">
        <w:rPr>
          <w:rFonts w:hint="cs"/>
          <w:rtl/>
        </w:rPr>
        <w:t>ّ</w:t>
      </w:r>
      <w:r>
        <w:rPr>
          <w:rFonts w:hint="cs"/>
          <w:rtl/>
        </w:rPr>
        <w:t>دات الشرائع</w:t>
      </w:r>
      <w:bookmarkEnd w:id="5"/>
    </w:p>
    <w:p w:rsidR="009416F2" w:rsidRDefault="009416F2" w:rsidP="0075139C">
      <w:pPr>
        <w:spacing w:after="240"/>
        <w:rPr>
          <w:rFonts w:ascii="IRMitra" w:hAnsi="IRMitra" w:cs="IRMitra"/>
          <w:color w:val="000000" w:themeColor="text1"/>
          <w:sz w:val="28"/>
          <w:rtl/>
        </w:rPr>
      </w:pPr>
      <w:r w:rsidRPr="009416F2">
        <w:rPr>
          <w:rFonts w:ascii="IRMitra" w:hAnsi="IRMitra" w:cs="IRMitra" w:hint="cs"/>
          <w:color w:val="000000" w:themeColor="text1"/>
          <w:sz w:val="28"/>
          <w:rtl/>
        </w:rPr>
        <w:t>صاحب کتاب ایضاح ترددات الشرائع در توضیح عبارت محقق در شرائع که بیان شد توضیحات آورده</w:t>
      </w:r>
      <w:r w:rsidRPr="009416F2">
        <w:rPr>
          <w:rFonts w:ascii="IRMitra" w:hAnsi="IRMitra" w:cs="IRMitra"/>
          <w:color w:val="000000" w:themeColor="text1"/>
          <w:sz w:val="28"/>
          <w:rtl/>
        </w:rPr>
        <w:softHyphen/>
      </w:r>
      <w:r>
        <w:rPr>
          <w:rFonts w:ascii="IRMitra" w:hAnsi="IRMitra" w:cs="IRMitra" w:hint="cs"/>
          <w:color w:val="000000" w:themeColor="text1"/>
          <w:sz w:val="28"/>
          <w:rtl/>
        </w:rPr>
        <w:t>اند که قابل توجه است. ایشان گویند که در این مساله دو قول وجود دارد؛ یک قول شیخ طوسی است که زکات و دین را در عرض یکدیگر می</w:t>
      </w:r>
      <w:r>
        <w:rPr>
          <w:rFonts w:ascii="IRMitra" w:hAnsi="IRMitra" w:cs="IRMitra"/>
          <w:color w:val="000000" w:themeColor="text1"/>
          <w:sz w:val="28"/>
          <w:rtl/>
        </w:rPr>
        <w:softHyphen/>
      </w:r>
      <w:r>
        <w:rPr>
          <w:rFonts w:ascii="IRMitra" w:hAnsi="IRMitra" w:cs="IRMitra" w:hint="cs"/>
          <w:color w:val="000000" w:themeColor="text1"/>
          <w:sz w:val="28"/>
          <w:rtl/>
        </w:rPr>
        <w:t>داند و قول دیگر که مختارمحقق در شرائع است، تقدّم زکات بر دیون است.زهدری صاحب کتاب ایضاح ترددات الشرائع در توضیح عبارت محقق اینچنین گویند:</w:t>
      </w:r>
    </w:p>
    <w:p w:rsidR="0075139C" w:rsidRDefault="0075139C" w:rsidP="0075139C">
      <w:pPr>
        <w:ind w:left="720"/>
        <w:rPr>
          <w:rFonts w:ascii="IRMitra" w:hAnsi="IRMitra" w:cs="IRMitra"/>
          <w:color w:val="00B0F0"/>
          <w:sz w:val="28"/>
          <w:rtl/>
        </w:rPr>
      </w:pPr>
      <w:r w:rsidRPr="0075139C">
        <w:rPr>
          <w:rFonts w:ascii="IRMitra" w:hAnsi="IRMitra" w:cs="IRMitra"/>
          <w:color w:val="00B0F0"/>
          <w:sz w:val="28"/>
          <w:rtl/>
        </w:rPr>
        <w:t xml:space="preserve">و لعله الاقرب لوجهين:الاول: الزكاة واجبة في العين مطلقا، و الدين ثابت في الذمة، و انما تعلق بالعين بعد موته، و لا جرم أن الاول أسبق، </w:t>
      </w:r>
      <w:r w:rsidRPr="0075139C">
        <w:rPr>
          <w:rFonts w:ascii="IRMitra" w:hAnsi="IRMitra" w:cs="IRMitra"/>
          <w:color w:val="00B0F0"/>
          <w:sz w:val="28"/>
          <w:u w:val="single"/>
          <w:rtl/>
        </w:rPr>
        <w:t>فكان أولى عملا بالمناسبة</w:t>
      </w:r>
      <w:r w:rsidRPr="0075139C">
        <w:rPr>
          <w:rFonts w:ascii="IRMitra" w:hAnsi="IRMitra" w:cs="IRMitra"/>
          <w:color w:val="00B0F0"/>
          <w:sz w:val="28"/>
          <w:rtl/>
        </w:rPr>
        <w:t>، و هو</w:t>
      </w:r>
      <w:r w:rsidRPr="0075139C">
        <w:rPr>
          <w:rFonts w:ascii="IRMitra" w:hAnsi="IRMitra" w:cs="IRMitra"/>
          <w:color w:val="00B0F0"/>
          <w:sz w:val="28"/>
          <w:rtl/>
          <w:lang w:bidi="ar"/>
        </w:rPr>
        <w:t xml:space="preserve"> </w:t>
      </w:r>
      <w:r w:rsidRPr="0075139C">
        <w:rPr>
          <w:rFonts w:ascii="IRMitra" w:hAnsi="IRMitra" w:cs="IRMitra"/>
          <w:color w:val="00B0F0"/>
          <w:sz w:val="28"/>
          <w:rtl/>
        </w:rPr>
        <w:t>جواب حجته.</w:t>
      </w:r>
      <w:r w:rsidRPr="0075139C">
        <w:rPr>
          <w:rFonts w:ascii="IRMitra" w:hAnsi="IRMitra" w:cs="IRMitra" w:hint="cs"/>
          <w:color w:val="00B0F0"/>
          <w:sz w:val="28"/>
          <w:rtl/>
        </w:rPr>
        <w:t xml:space="preserve"> </w:t>
      </w:r>
      <w:r w:rsidRPr="0075139C">
        <w:rPr>
          <w:rFonts w:ascii="IRMitra" w:hAnsi="IRMitra" w:cs="IRMitra"/>
          <w:color w:val="00B0F0"/>
          <w:sz w:val="28"/>
          <w:rtl/>
        </w:rPr>
        <w:t>الثاني: قوله عليه السّلام: دين اللّه أحق أن يقضى</w:t>
      </w:r>
      <w:r w:rsidRPr="0075139C">
        <w:rPr>
          <w:rFonts w:ascii="IRMitra" w:hAnsi="IRMitra" w:cs="IRMitra"/>
          <w:color w:val="00B0F0"/>
          <w:sz w:val="28"/>
          <w:vertAlign w:val="superscript"/>
          <w:rtl/>
          <w:lang w:bidi="ar"/>
        </w:rPr>
        <w:footnoteReference w:id="15"/>
      </w:r>
    </w:p>
    <w:p w:rsidR="00292830" w:rsidRDefault="00BF1A43" w:rsidP="00292830">
      <w:pPr>
        <w:spacing w:before="240" w:after="240"/>
        <w:rPr>
          <w:rFonts w:ascii="IRMitra" w:hAnsi="IRMitra" w:cs="IRMitra"/>
          <w:color w:val="000000" w:themeColor="text1"/>
          <w:sz w:val="28"/>
          <w:rtl/>
        </w:rPr>
      </w:pPr>
      <w:r w:rsidRPr="00BF1A43">
        <w:rPr>
          <w:rFonts w:ascii="IRMitra" w:hAnsi="IRMitra" w:cs="IRMitra" w:hint="eastAsia"/>
          <w:color w:val="000000" w:themeColor="text1"/>
          <w:sz w:val="28"/>
          <w:rtl/>
        </w:rPr>
        <w:t>تعب</w:t>
      </w:r>
      <w:r w:rsidRPr="00BF1A43">
        <w:rPr>
          <w:rFonts w:ascii="IRMitra" w:hAnsi="IRMitra" w:cs="IRMitra" w:hint="cs"/>
          <w:color w:val="000000" w:themeColor="text1"/>
          <w:sz w:val="28"/>
          <w:rtl/>
        </w:rPr>
        <w:t>ی</w:t>
      </w:r>
      <w:r w:rsidRPr="00BF1A43">
        <w:rPr>
          <w:rFonts w:ascii="IRMitra" w:hAnsi="IRMitra" w:cs="IRMitra" w:hint="eastAsia"/>
          <w:color w:val="000000" w:themeColor="text1"/>
          <w:sz w:val="28"/>
          <w:rtl/>
        </w:rPr>
        <w:t>ر</w:t>
      </w:r>
      <w:r w:rsidRPr="00BF1A43">
        <w:rPr>
          <w:rFonts w:ascii="IRMitra" w:hAnsi="IRMitra" w:cs="IRMitra"/>
          <w:color w:val="000000" w:themeColor="text1"/>
          <w:sz w:val="28"/>
          <w:rtl/>
        </w:rPr>
        <w:t xml:space="preserve"> «عَمَلاً بِالمُناسَبَةِ» و ن</w:t>
      </w:r>
      <w:r w:rsidRPr="00BF1A43">
        <w:rPr>
          <w:rFonts w:ascii="IRMitra" w:hAnsi="IRMitra" w:cs="IRMitra" w:hint="cs"/>
          <w:color w:val="000000" w:themeColor="text1"/>
          <w:sz w:val="28"/>
          <w:rtl/>
        </w:rPr>
        <w:t>ی</w:t>
      </w:r>
      <w:r w:rsidRPr="00BF1A43">
        <w:rPr>
          <w:rFonts w:ascii="IRMitra" w:hAnsi="IRMitra" w:cs="IRMitra" w:hint="eastAsia"/>
          <w:color w:val="000000" w:themeColor="text1"/>
          <w:sz w:val="28"/>
          <w:rtl/>
        </w:rPr>
        <w:t>ز</w:t>
      </w:r>
      <w:r w:rsidRPr="00BF1A43">
        <w:rPr>
          <w:rFonts w:ascii="IRMitra" w:hAnsi="IRMitra" w:cs="IRMitra"/>
          <w:color w:val="000000" w:themeColor="text1"/>
          <w:sz w:val="28"/>
          <w:rtl/>
        </w:rPr>
        <w:t xml:space="preserve"> «دَ</w:t>
      </w:r>
      <w:r w:rsidRPr="00BF1A43">
        <w:rPr>
          <w:rFonts w:ascii="IRMitra" w:hAnsi="IRMitra" w:cs="IRMitra" w:hint="cs"/>
          <w:color w:val="000000" w:themeColor="text1"/>
          <w:sz w:val="28"/>
          <w:rtl/>
        </w:rPr>
        <w:t>ی</w:t>
      </w:r>
      <w:r w:rsidRPr="00BF1A43">
        <w:rPr>
          <w:rFonts w:ascii="IRMitra" w:hAnsi="IRMitra" w:cs="IRMitra" w:hint="eastAsia"/>
          <w:color w:val="000000" w:themeColor="text1"/>
          <w:sz w:val="28"/>
          <w:rtl/>
        </w:rPr>
        <w:t>نُ</w:t>
      </w:r>
      <w:r w:rsidRPr="00BF1A43">
        <w:rPr>
          <w:rFonts w:ascii="IRMitra" w:hAnsi="IRMitra" w:cs="IRMitra"/>
          <w:color w:val="000000" w:themeColor="text1"/>
          <w:sz w:val="28"/>
          <w:rtl/>
        </w:rPr>
        <w:t xml:space="preserve"> اللَّهِ أحقُّ أن </w:t>
      </w:r>
      <w:r w:rsidRPr="00BF1A43">
        <w:rPr>
          <w:rFonts w:ascii="IRMitra" w:hAnsi="IRMitra" w:cs="IRMitra" w:hint="cs"/>
          <w:color w:val="000000" w:themeColor="text1"/>
          <w:sz w:val="28"/>
          <w:rtl/>
        </w:rPr>
        <w:t>یُ</w:t>
      </w:r>
      <w:r w:rsidRPr="00BF1A43">
        <w:rPr>
          <w:rFonts w:ascii="IRMitra" w:hAnsi="IRMitra" w:cs="IRMitra" w:hint="eastAsia"/>
          <w:color w:val="000000" w:themeColor="text1"/>
          <w:sz w:val="28"/>
          <w:rtl/>
        </w:rPr>
        <w:t>قضى»</w:t>
      </w:r>
      <w:r>
        <w:rPr>
          <w:rFonts w:ascii="IRMitra" w:hAnsi="IRMitra" w:cs="IRMitra"/>
          <w:color w:val="000000" w:themeColor="text1"/>
          <w:sz w:val="28"/>
        </w:rPr>
        <w:t xml:space="preserve"> </w:t>
      </w:r>
      <w:r>
        <w:rPr>
          <w:rFonts w:ascii="IRMitra" w:hAnsi="IRMitra" w:cs="IRMitra" w:hint="cs"/>
          <w:color w:val="000000" w:themeColor="text1"/>
          <w:sz w:val="28"/>
          <w:rtl/>
        </w:rPr>
        <w:t xml:space="preserve"> همه برای توضیح وجه تقدم زکات است که بیان شده است و شیخ حسین بحرانی نیز مشابه این تعبیر دارد</w:t>
      </w:r>
      <w:r w:rsidRPr="00BF1A43">
        <w:rPr>
          <w:rFonts w:ascii="IRMitra" w:hAnsi="IRMitra" w:cs="IRMitra" w:hint="cs"/>
          <w:color w:val="00B0F0"/>
          <w:sz w:val="28"/>
          <w:rtl/>
        </w:rPr>
        <w:t>:«</w:t>
      </w:r>
      <w:r w:rsidRPr="00BF1A43">
        <w:rPr>
          <w:rFonts w:ascii="IRMitra" w:hAnsi="IRMitra" w:cs="IRMitra"/>
          <w:color w:val="00B0F0"/>
          <w:sz w:val="28"/>
          <w:rtl/>
        </w:rPr>
        <w:t xml:space="preserve"> و لو مات المديون قبل الوفاء و بعد تعلّق الزكاة فضاق المال قدمت الزكاة لسبق تعلقها و كان دين اللّٰه أحق بالقضا</w:t>
      </w:r>
      <w:r w:rsidRPr="00BF1A43">
        <w:rPr>
          <w:rFonts w:ascii="IRMitra" w:hAnsi="IRMitra" w:cs="IRMitra" w:hint="cs"/>
          <w:color w:val="00B0F0"/>
          <w:sz w:val="28"/>
          <w:rtl/>
        </w:rPr>
        <w:t>»</w:t>
      </w:r>
      <w:r>
        <w:rPr>
          <w:rFonts w:ascii="IRMitra" w:hAnsi="IRMitra" w:cs="IRMitra" w:hint="cs"/>
          <w:color w:val="00B0F0"/>
          <w:sz w:val="28"/>
          <w:rtl/>
        </w:rPr>
        <w:t>.</w:t>
      </w:r>
      <w:r w:rsidRPr="00BF1A43">
        <w:rPr>
          <w:rFonts w:ascii="IRMitra" w:hAnsi="IRMitra" w:cs="IRMitra"/>
          <w:color w:val="000000" w:themeColor="text1"/>
          <w:sz w:val="28"/>
          <w:vertAlign w:val="superscript"/>
          <w:rtl/>
          <w:lang w:bidi="ar"/>
        </w:rPr>
        <w:footnoteReference w:id="16"/>
      </w:r>
      <w:r>
        <w:rPr>
          <w:rFonts w:ascii="IRMitra" w:hAnsi="IRMitra" w:cs="IRMitra" w:hint="cs"/>
          <w:color w:val="00B0F0"/>
          <w:sz w:val="28"/>
          <w:rtl/>
        </w:rPr>
        <w:t xml:space="preserve"> </w:t>
      </w:r>
      <w:r w:rsidRPr="00BF1A43">
        <w:rPr>
          <w:rFonts w:ascii="IRMitra" w:hAnsi="IRMitra" w:cs="IRMitra" w:hint="cs"/>
          <w:color w:val="000000" w:themeColor="text1"/>
          <w:sz w:val="28"/>
          <w:rtl/>
        </w:rPr>
        <w:t>همچنین شهید ثانی در فوائد القواعد، صفحه237 مشابه این تعبیر دارد</w:t>
      </w:r>
      <w:r>
        <w:rPr>
          <w:rFonts w:ascii="IRMitra" w:hAnsi="IRMitra" w:cs="IRMitra" w:hint="cs"/>
          <w:color w:val="000000" w:themeColor="text1"/>
          <w:sz w:val="28"/>
          <w:rtl/>
        </w:rPr>
        <w:t>.</w:t>
      </w:r>
    </w:p>
    <w:p w:rsidR="0075139C" w:rsidRDefault="00292830" w:rsidP="00292830">
      <w:pPr>
        <w:spacing w:before="240" w:after="240"/>
        <w:rPr>
          <w:rFonts w:ascii="IRMitra" w:hAnsi="IRMitra" w:cs="IRMitra"/>
          <w:color w:val="000000" w:themeColor="text1"/>
          <w:sz w:val="28"/>
          <w:rtl/>
        </w:rPr>
      </w:pPr>
      <w:r w:rsidRPr="00292830">
        <w:rPr>
          <w:rFonts w:ascii="IRMitra" w:hAnsi="IRMitra" w:cs="IRMitra" w:hint="cs"/>
          <w:color w:val="000000" w:themeColor="text1"/>
          <w:sz w:val="28"/>
          <w:rtl/>
        </w:rPr>
        <w:lastRenderedPageBreak/>
        <w:t xml:space="preserve"> </w:t>
      </w:r>
      <w:r w:rsidRPr="00BF1A43">
        <w:rPr>
          <w:rFonts w:ascii="IRMitra" w:hAnsi="IRMitra" w:cs="IRMitra" w:hint="cs"/>
          <w:color w:val="000000" w:themeColor="text1"/>
          <w:sz w:val="28"/>
          <w:rtl/>
        </w:rPr>
        <w:t>مراد از سابق بودن زکات بر دیگر دیون باید مشخص گردد چیست. معنایی که آقای خویی دیگر از سبقت زکات بر دیون مطرح کرده</w:t>
      </w:r>
      <w:r w:rsidRPr="00BF1A43">
        <w:rPr>
          <w:rFonts w:ascii="IRMitra" w:hAnsi="IRMitra" w:cs="IRMitra"/>
          <w:color w:val="000000" w:themeColor="text1"/>
          <w:sz w:val="28"/>
          <w:rtl/>
        </w:rPr>
        <w:softHyphen/>
      </w:r>
      <w:r w:rsidRPr="00BF1A43">
        <w:rPr>
          <w:rFonts w:ascii="IRMitra" w:hAnsi="IRMitra" w:cs="IRMitra" w:hint="cs"/>
          <w:color w:val="000000" w:themeColor="text1"/>
          <w:sz w:val="28"/>
          <w:rtl/>
        </w:rPr>
        <w:t>اند این است ترکه میت بدان اختصاص پیدا می</w:t>
      </w:r>
      <w:r w:rsidRPr="00BF1A43">
        <w:rPr>
          <w:rFonts w:ascii="IRMitra" w:hAnsi="IRMitra" w:cs="IRMitra"/>
          <w:color w:val="000000" w:themeColor="text1"/>
          <w:sz w:val="28"/>
          <w:rtl/>
        </w:rPr>
        <w:softHyphen/>
      </w:r>
      <w:r w:rsidRPr="00BF1A43">
        <w:rPr>
          <w:rFonts w:ascii="IRMitra" w:hAnsi="IRMitra" w:cs="IRMitra" w:hint="cs"/>
          <w:color w:val="000000" w:themeColor="text1"/>
          <w:sz w:val="28"/>
          <w:rtl/>
        </w:rPr>
        <w:t>کند و بعد از کسر زکات موضوع ترکه شکل می</w:t>
      </w:r>
      <w:r w:rsidRPr="00BF1A43">
        <w:rPr>
          <w:rFonts w:ascii="IRMitra" w:hAnsi="IRMitra" w:cs="IRMitra"/>
          <w:color w:val="000000" w:themeColor="text1"/>
          <w:sz w:val="28"/>
          <w:rtl/>
        </w:rPr>
        <w:softHyphen/>
      </w:r>
      <w:r w:rsidRPr="00BF1A43">
        <w:rPr>
          <w:rFonts w:ascii="IRMitra" w:hAnsi="IRMitra" w:cs="IRMitra" w:hint="cs"/>
          <w:color w:val="000000" w:themeColor="text1"/>
          <w:sz w:val="28"/>
          <w:rtl/>
        </w:rPr>
        <w:t>گیرد. معنای دیگری نیز از سابق بودن زکات گفته شده است که توضیح آن خواهد آمد</w:t>
      </w:r>
      <w:r>
        <w:rPr>
          <w:rFonts w:ascii="IRMitra" w:hAnsi="IRMitra" w:cs="IRMitra" w:hint="cs"/>
          <w:color w:val="000000" w:themeColor="text1"/>
          <w:sz w:val="28"/>
          <w:rtl/>
        </w:rPr>
        <w:t>.</w:t>
      </w:r>
    </w:p>
    <w:p w:rsidR="00BF1A43" w:rsidRPr="00070FFA" w:rsidRDefault="00070FFA" w:rsidP="00BF1A43">
      <w:pPr>
        <w:pStyle w:val="Heading1"/>
        <w:rPr>
          <w:rFonts w:asciiTheme="minorHAnsi" w:hAnsiTheme="minorHAnsi" w:cs="Calibri"/>
        </w:rPr>
      </w:pPr>
      <w:bookmarkStart w:id="6" w:name="_Toc211979272"/>
      <w:r>
        <w:rPr>
          <w:rFonts w:hint="cs"/>
          <w:rtl/>
        </w:rPr>
        <w:t>بیان اقسام تزاحم در مساله</w:t>
      </w:r>
      <w:bookmarkEnd w:id="6"/>
    </w:p>
    <w:p w:rsidR="00BF1A43" w:rsidRDefault="00BF1A43" w:rsidP="00BF1A43">
      <w:pPr>
        <w:spacing w:before="240" w:after="240"/>
        <w:rPr>
          <w:rFonts w:ascii="IRMitra" w:hAnsi="IRMitra" w:cs="IRMitra"/>
          <w:color w:val="000000" w:themeColor="text1"/>
          <w:sz w:val="28"/>
          <w:rtl/>
        </w:rPr>
      </w:pPr>
      <w:r>
        <w:rPr>
          <w:rFonts w:ascii="IRMitra" w:hAnsi="IRMitra" w:cs="IRMitra" w:hint="cs"/>
          <w:color w:val="000000" w:themeColor="text1"/>
          <w:sz w:val="28"/>
          <w:rtl/>
        </w:rPr>
        <w:t>آقای روحانی در اینجا اشکالی کلی کرده</w:t>
      </w:r>
      <w:r>
        <w:rPr>
          <w:rFonts w:ascii="IRMitra" w:hAnsi="IRMitra" w:cs="IRMitra"/>
          <w:color w:val="000000" w:themeColor="text1"/>
          <w:sz w:val="28"/>
          <w:rtl/>
        </w:rPr>
        <w:softHyphen/>
      </w:r>
      <w:r w:rsidR="00070FFA">
        <w:rPr>
          <w:rFonts w:ascii="IRMitra" w:hAnsi="IRMitra" w:cs="IRMitra" w:hint="cs"/>
          <w:color w:val="000000" w:themeColor="text1"/>
          <w:sz w:val="28"/>
          <w:rtl/>
        </w:rPr>
        <w:t>اند و بحث از تزاحم را به میان کشیده</w:t>
      </w:r>
      <w:r w:rsidR="00070FFA">
        <w:rPr>
          <w:rFonts w:ascii="IRMitra" w:hAnsi="IRMitra" w:cs="IRMitra"/>
          <w:color w:val="000000" w:themeColor="text1"/>
          <w:sz w:val="28"/>
          <w:rtl/>
        </w:rPr>
        <w:softHyphen/>
      </w:r>
      <w:r w:rsidR="00070FFA">
        <w:rPr>
          <w:rFonts w:ascii="IRMitra" w:hAnsi="IRMitra" w:cs="IRMitra" w:hint="cs"/>
          <w:color w:val="000000" w:themeColor="text1"/>
          <w:sz w:val="28"/>
          <w:rtl/>
        </w:rPr>
        <w:t>اند و گفته</w:t>
      </w:r>
      <w:r w:rsidR="00070FFA">
        <w:rPr>
          <w:rFonts w:ascii="IRMitra" w:hAnsi="IRMitra" w:cs="IRMitra"/>
          <w:color w:val="000000" w:themeColor="text1"/>
          <w:sz w:val="28"/>
          <w:rtl/>
        </w:rPr>
        <w:softHyphen/>
      </w:r>
      <w:r w:rsidR="00070FFA">
        <w:rPr>
          <w:rFonts w:ascii="IRMitra" w:hAnsi="IRMitra" w:cs="IRMitra" w:hint="cs"/>
          <w:color w:val="000000" w:themeColor="text1"/>
          <w:sz w:val="28"/>
          <w:rtl/>
        </w:rPr>
        <w:t>اند در جایی که اموال میت برای پرداخت زکات و دیون کافی نباشد بین حق غرماء و ارباب زکات تزاحم پیش می</w:t>
      </w:r>
      <w:r w:rsidR="00070FFA">
        <w:rPr>
          <w:rFonts w:ascii="IRMitra" w:hAnsi="IRMitra" w:cs="IRMitra"/>
          <w:color w:val="000000" w:themeColor="text1"/>
          <w:sz w:val="28"/>
          <w:rtl/>
        </w:rPr>
        <w:softHyphen/>
      </w:r>
      <w:r w:rsidR="00070FFA">
        <w:rPr>
          <w:rFonts w:ascii="IRMitra" w:hAnsi="IRMitra" w:cs="IRMitra" w:hint="cs"/>
          <w:color w:val="000000" w:themeColor="text1"/>
          <w:sz w:val="28"/>
          <w:rtl/>
        </w:rPr>
        <w:t>آید زیرا بعد از وفات شخص</w:t>
      </w:r>
      <w:r w:rsidR="00292830">
        <w:rPr>
          <w:rFonts w:ascii="IRMitra" w:hAnsi="IRMitra" w:cs="IRMitra" w:hint="cs"/>
          <w:color w:val="000000" w:themeColor="text1"/>
          <w:sz w:val="28"/>
          <w:rtl/>
        </w:rPr>
        <w:t>،</w:t>
      </w:r>
      <w:r w:rsidR="00070FFA">
        <w:rPr>
          <w:rFonts w:ascii="IRMitra" w:hAnsi="IRMitra" w:cs="IRMitra" w:hint="cs"/>
          <w:color w:val="000000" w:themeColor="text1"/>
          <w:sz w:val="28"/>
          <w:rtl/>
        </w:rPr>
        <w:t xml:space="preserve"> دیون و زکات هر دو ترکه تعلق می</w:t>
      </w:r>
      <w:r w:rsidR="00070FFA">
        <w:rPr>
          <w:rFonts w:ascii="IRMitra" w:hAnsi="IRMitra" w:cs="IRMitra"/>
          <w:color w:val="000000" w:themeColor="text1"/>
          <w:sz w:val="28"/>
          <w:rtl/>
        </w:rPr>
        <w:softHyphen/>
      </w:r>
      <w:r w:rsidR="00070FFA">
        <w:rPr>
          <w:rFonts w:ascii="IRMitra" w:hAnsi="IRMitra" w:cs="IRMitra" w:hint="cs"/>
          <w:color w:val="000000" w:themeColor="text1"/>
          <w:sz w:val="28"/>
          <w:rtl/>
        </w:rPr>
        <w:t>گیرد و بین این دو تزاحم می</w:t>
      </w:r>
      <w:r w:rsidR="00070FFA">
        <w:rPr>
          <w:rFonts w:ascii="IRMitra" w:hAnsi="IRMitra" w:cs="IRMitra"/>
          <w:color w:val="000000" w:themeColor="text1"/>
          <w:sz w:val="28"/>
          <w:rtl/>
        </w:rPr>
        <w:softHyphen/>
      </w:r>
      <w:r w:rsidR="00070FFA">
        <w:rPr>
          <w:rFonts w:ascii="IRMitra" w:hAnsi="IRMitra" w:cs="IRMitra" w:hint="cs"/>
          <w:color w:val="000000" w:themeColor="text1"/>
          <w:sz w:val="28"/>
          <w:rtl/>
        </w:rPr>
        <w:t>شود و سابق بودن تعلق زکات بر عین مرجح تزاحم نمی</w:t>
      </w:r>
      <w:r w:rsidR="00070FFA">
        <w:rPr>
          <w:rFonts w:ascii="IRMitra" w:hAnsi="IRMitra" w:cs="IRMitra"/>
          <w:color w:val="000000" w:themeColor="text1"/>
          <w:sz w:val="28"/>
          <w:rtl/>
        </w:rPr>
        <w:softHyphen/>
      </w:r>
      <w:r w:rsidR="00070FFA">
        <w:rPr>
          <w:rFonts w:ascii="IRMitra" w:hAnsi="IRMitra" w:cs="IRMitra" w:hint="cs"/>
          <w:color w:val="000000" w:themeColor="text1"/>
          <w:sz w:val="28"/>
          <w:rtl/>
        </w:rPr>
        <w:t>تواند باشد</w:t>
      </w:r>
      <w:r w:rsidR="00292830">
        <w:rPr>
          <w:rFonts w:ascii="IRMitra" w:hAnsi="IRMitra" w:cs="IRMitra" w:hint="cs"/>
          <w:color w:val="000000" w:themeColor="text1"/>
          <w:sz w:val="28"/>
          <w:rtl/>
        </w:rPr>
        <w:t>. تزاحم در کلمات فقهاء اقسام مختلفی دارد. با بررسی اقسام تزاحم در این مساله باید دید که کدام قسم از تزاحم را می</w:t>
      </w:r>
      <w:r w:rsidR="00292830">
        <w:rPr>
          <w:rFonts w:ascii="IRMitra" w:hAnsi="IRMitra" w:cs="IRMitra"/>
          <w:color w:val="000000" w:themeColor="text1"/>
          <w:sz w:val="28"/>
          <w:rtl/>
        </w:rPr>
        <w:softHyphen/>
      </w:r>
      <w:r w:rsidR="00292830">
        <w:rPr>
          <w:rFonts w:ascii="IRMitra" w:hAnsi="IRMitra" w:cs="IRMitra" w:hint="cs"/>
          <w:color w:val="000000" w:themeColor="text1"/>
          <w:sz w:val="28"/>
          <w:rtl/>
        </w:rPr>
        <w:t>توانیم تطبیق کنیم.</w:t>
      </w:r>
    </w:p>
    <w:p w:rsidR="00292830" w:rsidRDefault="00292830" w:rsidP="00BF1A43">
      <w:pPr>
        <w:spacing w:before="240" w:after="240"/>
        <w:rPr>
          <w:rFonts w:ascii="IRMitra" w:hAnsi="IRMitra" w:cs="IRMitra"/>
          <w:color w:val="000000" w:themeColor="text1"/>
          <w:sz w:val="28"/>
          <w:rtl/>
        </w:rPr>
      </w:pPr>
      <w:r>
        <w:rPr>
          <w:rFonts w:ascii="IRMitra" w:hAnsi="IRMitra" w:cs="IRMitra" w:hint="cs"/>
          <w:color w:val="000000" w:themeColor="text1"/>
          <w:sz w:val="28"/>
          <w:rtl/>
        </w:rPr>
        <w:t>بنا بر گفته شهید صدر سه نوع تزاحم داریم: تزاحم ملاکی، تزاحم امتثالی و تزاحم حفظی. تزاحم حفظی مربوط به احکام ظاهری است و ربطی به بحث ما ندارد. در مرحله نخست باید دید که تزاحم بین حق دیان و حق ارباب زکات از باب تزاحم ملاکی است یا از باب تزاحم امتثالی است و مرحوم روحانی مرادشان از تزاحم در این مساله چیست. در مرحله دوم درباره این بحث می</w:t>
      </w:r>
      <w:r>
        <w:rPr>
          <w:rFonts w:ascii="IRMitra" w:hAnsi="IRMitra" w:cs="IRMitra"/>
          <w:color w:val="000000" w:themeColor="text1"/>
          <w:sz w:val="28"/>
          <w:rtl/>
        </w:rPr>
        <w:softHyphen/>
      </w:r>
      <w:r>
        <w:rPr>
          <w:rFonts w:ascii="IRMitra" w:hAnsi="IRMitra" w:cs="IRMitra" w:hint="cs"/>
          <w:color w:val="000000" w:themeColor="text1"/>
          <w:sz w:val="28"/>
          <w:rtl/>
        </w:rPr>
        <w:t>کنیم که آیا اساسا در این مساله که ادعا شده است بین حق دیان و حق ارباب زکات تزاحم وجود دارد حقیقتا تزاحمی درکار است یا خیر.</w:t>
      </w:r>
    </w:p>
    <w:p w:rsidR="00576A28" w:rsidRDefault="00576A28" w:rsidP="00F14D16">
      <w:pPr>
        <w:spacing w:before="240" w:after="240"/>
        <w:jc w:val="left"/>
        <w:rPr>
          <w:rFonts w:ascii="IRMitra" w:hAnsi="IRMitra" w:cs="IRMitra"/>
          <w:color w:val="000000" w:themeColor="text1"/>
          <w:sz w:val="28"/>
          <w:rtl/>
        </w:rPr>
      </w:pPr>
      <w:r>
        <w:rPr>
          <w:rFonts w:ascii="IRMitra" w:hAnsi="IRMitra" w:cs="IRMitra" w:hint="cs"/>
          <w:color w:val="000000" w:themeColor="text1"/>
          <w:sz w:val="28"/>
          <w:rtl/>
        </w:rPr>
        <w:t>احتمال دیگری در این مساله غیر از مبحث تزاحم می</w:t>
      </w:r>
      <w:r>
        <w:rPr>
          <w:rFonts w:ascii="IRMitra" w:hAnsi="IRMitra" w:cs="IRMitra"/>
          <w:color w:val="000000" w:themeColor="text1"/>
          <w:sz w:val="28"/>
          <w:rtl/>
        </w:rPr>
        <w:softHyphen/>
      </w:r>
      <w:r w:rsidR="00F14D16">
        <w:rPr>
          <w:rFonts w:ascii="IRMitra" w:hAnsi="IRMitra" w:cs="IRMitra" w:hint="cs"/>
          <w:color w:val="000000" w:themeColor="text1"/>
          <w:sz w:val="28"/>
          <w:rtl/>
        </w:rPr>
        <w:t xml:space="preserve">رود و آن هم مساله توارد است. در ادامه </w:t>
      </w:r>
      <w:r>
        <w:rPr>
          <w:rFonts w:ascii="IRMitra" w:hAnsi="IRMitra" w:cs="IRMitra" w:hint="cs"/>
          <w:color w:val="000000" w:themeColor="text1"/>
          <w:sz w:val="28"/>
          <w:rtl/>
        </w:rPr>
        <w:t>باید بررسی شود که آیا این مساله</w:t>
      </w:r>
      <w:r w:rsidR="00F14D16">
        <w:rPr>
          <w:rFonts w:ascii="IRMitra" w:hAnsi="IRMitra" w:cs="IRMitra" w:hint="cs"/>
          <w:color w:val="000000" w:themeColor="text1"/>
          <w:sz w:val="28"/>
          <w:rtl/>
        </w:rPr>
        <w:t xml:space="preserve"> زکات و دیون، مصداقی از توارد است یا خیر؟</w:t>
      </w:r>
      <w:r>
        <w:rPr>
          <w:rFonts w:ascii="IRMitra" w:hAnsi="IRMitra" w:cs="IRMitra" w:hint="cs"/>
          <w:color w:val="000000" w:themeColor="text1"/>
          <w:sz w:val="28"/>
          <w:rtl/>
        </w:rPr>
        <w:t xml:space="preserve"> برای آشنایی به بحث توارد می</w:t>
      </w:r>
      <w:r>
        <w:rPr>
          <w:rFonts w:ascii="IRMitra" w:hAnsi="IRMitra" w:cs="IRMitra"/>
          <w:color w:val="000000" w:themeColor="text1"/>
          <w:sz w:val="28"/>
          <w:rtl/>
        </w:rPr>
        <w:softHyphen/>
      </w:r>
      <w:r>
        <w:rPr>
          <w:rFonts w:ascii="IRMitra" w:hAnsi="IRMitra" w:cs="IRMitra" w:hint="cs"/>
          <w:color w:val="000000" w:themeColor="text1"/>
          <w:sz w:val="28"/>
          <w:rtl/>
        </w:rPr>
        <w:t xml:space="preserve">توان به </w:t>
      </w:r>
      <w:r w:rsidRPr="00576A28">
        <w:rPr>
          <w:rFonts w:ascii="IRMitra" w:hAnsi="IRMitra" w:cs="IRMitra"/>
          <w:i/>
          <w:iCs/>
          <w:color w:val="000000" w:themeColor="text1"/>
          <w:sz w:val="28"/>
          <w:rtl/>
        </w:rPr>
        <w:t>بحوثٌ ف</w:t>
      </w:r>
      <w:r w:rsidRPr="00576A28">
        <w:rPr>
          <w:rFonts w:ascii="IRMitra" w:hAnsi="IRMitra" w:cs="IRMitra" w:hint="cs"/>
          <w:i/>
          <w:iCs/>
          <w:color w:val="000000" w:themeColor="text1"/>
          <w:sz w:val="28"/>
          <w:rtl/>
        </w:rPr>
        <w:t>ی</w:t>
      </w:r>
      <w:r w:rsidRPr="00576A28">
        <w:rPr>
          <w:rFonts w:ascii="IRMitra" w:hAnsi="IRMitra" w:cs="IRMitra"/>
          <w:i/>
          <w:iCs/>
          <w:color w:val="000000" w:themeColor="text1"/>
          <w:sz w:val="28"/>
          <w:rtl/>
        </w:rPr>
        <w:t xml:space="preserve"> علمِ الأصول</w:t>
      </w:r>
      <w:r w:rsidRPr="00522C72">
        <w:rPr>
          <w:rFonts w:ascii="IRMitra" w:hAnsi="IRMitra" w:cs="IRMitra"/>
          <w:color w:val="000000" w:themeColor="text1"/>
          <w:sz w:val="28"/>
          <w:rtl/>
        </w:rPr>
        <w:t xml:space="preserve"> جلد</w:t>
      </w:r>
      <w:r>
        <w:rPr>
          <w:rFonts w:ascii="IRMitra" w:hAnsi="IRMitra" w:cs="IRMitra" w:hint="cs"/>
          <w:color w:val="000000" w:themeColor="text1"/>
          <w:sz w:val="28"/>
          <w:rtl/>
        </w:rPr>
        <w:t xml:space="preserve">7 </w:t>
      </w:r>
      <w:r w:rsidRPr="00522C72">
        <w:rPr>
          <w:rFonts w:ascii="IRMitra" w:hAnsi="IRMitra" w:cs="IRMitra"/>
          <w:color w:val="000000" w:themeColor="text1"/>
          <w:sz w:val="28"/>
          <w:rtl/>
        </w:rPr>
        <w:t>صفحهٔ</w:t>
      </w:r>
      <w:r>
        <w:rPr>
          <w:rFonts w:ascii="IRMitra" w:hAnsi="IRMitra" w:cs="IRMitra" w:hint="cs"/>
          <w:color w:val="000000" w:themeColor="text1"/>
          <w:sz w:val="28"/>
          <w:rtl/>
        </w:rPr>
        <w:t>95</w:t>
      </w:r>
      <w:r w:rsidRPr="00522C72">
        <w:rPr>
          <w:rFonts w:ascii="IRMitra" w:hAnsi="IRMitra" w:cs="IRMitra"/>
          <w:color w:val="000000" w:themeColor="text1"/>
          <w:sz w:val="28"/>
          <w:rtl/>
        </w:rPr>
        <w:t xml:space="preserve"> </w:t>
      </w:r>
      <w:r>
        <w:rPr>
          <w:rFonts w:ascii="IRMitra" w:hAnsi="IRMitra" w:cs="IRMitra" w:hint="cs"/>
          <w:color w:val="000000" w:themeColor="text1"/>
          <w:sz w:val="28"/>
          <w:rtl/>
        </w:rPr>
        <w:t xml:space="preserve">و </w:t>
      </w:r>
      <w:r w:rsidRPr="00576A28">
        <w:rPr>
          <w:rFonts w:ascii="IRMitra" w:hAnsi="IRMitra" w:cs="IRMitra"/>
          <w:i/>
          <w:iCs/>
          <w:color w:val="000000" w:themeColor="text1"/>
          <w:sz w:val="28"/>
          <w:rtl/>
        </w:rPr>
        <w:t>المُحکَم ف</w:t>
      </w:r>
      <w:r w:rsidRPr="00576A28">
        <w:rPr>
          <w:rFonts w:ascii="IRMitra" w:hAnsi="IRMitra" w:cs="IRMitra" w:hint="cs"/>
          <w:i/>
          <w:iCs/>
          <w:color w:val="000000" w:themeColor="text1"/>
          <w:sz w:val="28"/>
          <w:rtl/>
        </w:rPr>
        <w:t>ی</w:t>
      </w:r>
      <w:r w:rsidRPr="00576A28">
        <w:rPr>
          <w:rFonts w:ascii="IRMitra" w:hAnsi="IRMitra" w:cs="IRMitra"/>
          <w:i/>
          <w:iCs/>
          <w:color w:val="000000" w:themeColor="text1"/>
          <w:sz w:val="28"/>
          <w:rtl/>
        </w:rPr>
        <w:t xml:space="preserve"> أصولِ الفقه</w:t>
      </w:r>
      <w:r w:rsidRPr="00522C72">
        <w:rPr>
          <w:rFonts w:ascii="IRMitra" w:hAnsi="IRMitra" w:cs="IRMitra"/>
          <w:color w:val="000000" w:themeColor="text1"/>
          <w:sz w:val="28"/>
          <w:rtl/>
        </w:rPr>
        <w:t xml:space="preserve"> تأل</w:t>
      </w:r>
      <w:r w:rsidRPr="00522C72">
        <w:rPr>
          <w:rFonts w:ascii="IRMitra" w:hAnsi="IRMitra" w:cs="IRMitra" w:hint="cs"/>
          <w:color w:val="000000" w:themeColor="text1"/>
          <w:sz w:val="28"/>
          <w:rtl/>
        </w:rPr>
        <w:t>ی</w:t>
      </w:r>
      <w:r w:rsidRPr="00522C72">
        <w:rPr>
          <w:rFonts w:ascii="IRMitra" w:hAnsi="IRMitra" w:cs="IRMitra" w:hint="eastAsia"/>
          <w:color w:val="000000" w:themeColor="text1"/>
          <w:sz w:val="28"/>
          <w:rtl/>
        </w:rPr>
        <w:t>ف</w:t>
      </w:r>
      <w:r w:rsidRPr="00522C72">
        <w:rPr>
          <w:rFonts w:ascii="IRMitra" w:hAnsi="IRMitra" w:cs="IRMitra"/>
          <w:color w:val="000000" w:themeColor="text1"/>
          <w:sz w:val="28"/>
          <w:rtl/>
        </w:rPr>
        <w:t xml:space="preserve"> آقا س</w:t>
      </w:r>
      <w:r w:rsidRPr="00522C72">
        <w:rPr>
          <w:rFonts w:ascii="IRMitra" w:hAnsi="IRMitra" w:cs="IRMitra" w:hint="cs"/>
          <w:color w:val="000000" w:themeColor="text1"/>
          <w:sz w:val="28"/>
          <w:rtl/>
        </w:rPr>
        <w:t>ی</w:t>
      </w:r>
      <w:r w:rsidRPr="00522C72">
        <w:rPr>
          <w:rFonts w:ascii="IRMitra" w:hAnsi="IRMitra" w:cs="IRMitra" w:hint="eastAsia"/>
          <w:color w:val="000000" w:themeColor="text1"/>
          <w:sz w:val="28"/>
          <w:rtl/>
        </w:rPr>
        <w:t>د</w:t>
      </w:r>
      <w:r w:rsidRPr="00522C72">
        <w:rPr>
          <w:rFonts w:ascii="IRMitra" w:hAnsi="IRMitra" w:cs="IRMitra"/>
          <w:color w:val="000000" w:themeColor="text1"/>
          <w:sz w:val="28"/>
          <w:rtl/>
        </w:rPr>
        <w:t xml:space="preserve"> محمد سع</w:t>
      </w:r>
      <w:r w:rsidRPr="00522C72">
        <w:rPr>
          <w:rFonts w:ascii="IRMitra" w:hAnsi="IRMitra" w:cs="IRMitra" w:hint="cs"/>
          <w:color w:val="000000" w:themeColor="text1"/>
          <w:sz w:val="28"/>
          <w:rtl/>
        </w:rPr>
        <w:t>ی</w:t>
      </w:r>
      <w:r w:rsidRPr="00522C72">
        <w:rPr>
          <w:rFonts w:ascii="IRMitra" w:hAnsi="IRMitra" w:cs="IRMitra" w:hint="eastAsia"/>
          <w:color w:val="000000" w:themeColor="text1"/>
          <w:sz w:val="28"/>
          <w:rtl/>
        </w:rPr>
        <w:t>د</w:t>
      </w:r>
      <w:r w:rsidRPr="00522C72">
        <w:rPr>
          <w:rFonts w:ascii="IRMitra" w:hAnsi="IRMitra" w:cs="IRMitra"/>
          <w:color w:val="000000" w:themeColor="text1"/>
          <w:sz w:val="28"/>
          <w:rtl/>
        </w:rPr>
        <w:t xml:space="preserve"> حک</w:t>
      </w:r>
      <w:r w:rsidRPr="00522C72">
        <w:rPr>
          <w:rFonts w:ascii="IRMitra" w:hAnsi="IRMitra" w:cs="IRMitra" w:hint="cs"/>
          <w:color w:val="000000" w:themeColor="text1"/>
          <w:sz w:val="28"/>
          <w:rtl/>
        </w:rPr>
        <w:t>ی</w:t>
      </w:r>
      <w:r w:rsidRPr="00522C72">
        <w:rPr>
          <w:rFonts w:ascii="IRMitra" w:hAnsi="IRMitra" w:cs="IRMitra" w:hint="eastAsia"/>
          <w:color w:val="000000" w:themeColor="text1"/>
          <w:sz w:val="28"/>
          <w:rtl/>
        </w:rPr>
        <w:t>م</w:t>
      </w:r>
      <w:r w:rsidRPr="00522C72">
        <w:rPr>
          <w:rFonts w:ascii="IRMitra" w:hAnsi="IRMitra" w:cs="IRMitra"/>
          <w:color w:val="000000" w:themeColor="text1"/>
          <w:sz w:val="28"/>
          <w:rtl/>
        </w:rPr>
        <w:t xml:space="preserve"> جلد</w:t>
      </w:r>
      <w:r>
        <w:rPr>
          <w:rFonts w:ascii="IRMitra" w:hAnsi="IRMitra" w:cs="IRMitra" w:hint="cs"/>
          <w:color w:val="000000" w:themeColor="text1"/>
          <w:sz w:val="28"/>
          <w:rtl/>
        </w:rPr>
        <w:t xml:space="preserve">6 </w:t>
      </w:r>
      <w:r w:rsidRPr="00522C72">
        <w:rPr>
          <w:rFonts w:ascii="IRMitra" w:hAnsi="IRMitra" w:cs="IRMitra"/>
          <w:color w:val="000000" w:themeColor="text1"/>
          <w:sz w:val="28"/>
          <w:rtl/>
        </w:rPr>
        <w:t>صفحات</w:t>
      </w:r>
      <w:r>
        <w:rPr>
          <w:rFonts w:ascii="IRMitra" w:hAnsi="IRMitra" w:cs="IRMitra" w:hint="cs"/>
          <w:color w:val="000000" w:themeColor="text1"/>
          <w:sz w:val="28"/>
          <w:rtl/>
        </w:rPr>
        <w:t>54</w:t>
      </w:r>
      <w:r w:rsidRPr="00522C72">
        <w:rPr>
          <w:rFonts w:ascii="IRMitra" w:hAnsi="IRMitra" w:cs="IRMitra"/>
          <w:color w:val="000000" w:themeColor="text1"/>
          <w:sz w:val="28"/>
          <w:rtl/>
        </w:rPr>
        <w:t xml:space="preserve"> تا</w:t>
      </w:r>
      <w:r>
        <w:rPr>
          <w:rFonts w:ascii="IRMitra" w:hAnsi="IRMitra" w:cs="IRMitra" w:hint="cs"/>
          <w:color w:val="000000" w:themeColor="text1"/>
          <w:sz w:val="28"/>
          <w:rtl/>
        </w:rPr>
        <w:t xml:space="preserve"> 57</w:t>
      </w:r>
      <w:r w:rsidRPr="00522C72">
        <w:rPr>
          <w:rFonts w:ascii="IRMitra" w:hAnsi="IRMitra" w:cs="IRMitra"/>
          <w:color w:val="000000" w:themeColor="text1"/>
          <w:sz w:val="28"/>
          <w:rtl/>
        </w:rPr>
        <w:t xml:space="preserve"> </w:t>
      </w:r>
      <w:r>
        <w:rPr>
          <w:rFonts w:ascii="IRMitra" w:hAnsi="IRMitra" w:cs="IRMitra" w:hint="cs"/>
          <w:color w:val="000000" w:themeColor="text1"/>
          <w:sz w:val="28"/>
          <w:rtl/>
        </w:rPr>
        <w:t xml:space="preserve">مراجعه کرد. در این دو کتاب که آدرسش گفته شد به طور مفصل درباره توارد بحث شده است و برای آشنایی با توارد و فرق آن با تعارض و تزاحم و دیگر مباحث مربوط به آن مفید است. </w:t>
      </w:r>
      <w:r w:rsidRPr="00522C72">
        <w:rPr>
          <w:rFonts w:ascii="IRMitra" w:hAnsi="IRMitra" w:cs="IRMitra"/>
          <w:color w:val="000000" w:themeColor="text1"/>
          <w:sz w:val="28"/>
          <w:rtl/>
        </w:rPr>
        <w:t>. کس</w:t>
      </w:r>
      <w:r w:rsidRPr="00522C72">
        <w:rPr>
          <w:rFonts w:ascii="IRMitra" w:hAnsi="IRMitra" w:cs="IRMitra" w:hint="cs"/>
          <w:color w:val="000000" w:themeColor="text1"/>
          <w:sz w:val="28"/>
          <w:rtl/>
        </w:rPr>
        <w:t>ی</w:t>
      </w:r>
      <w:r w:rsidRPr="00522C72">
        <w:rPr>
          <w:rFonts w:ascii="IRMitra" w:hAnsi="IRMitra" w:cs="IRMitra"/>
          <w:color w:val="000000" w:themeColor="text1"/>
          <w:sz w:val="28"/>
          <w:rtl/>
        </w:rPr>
        <w:t xml:space="preserve"> که ا</w:t>
      </w:r>
      <w:r w:rsidRPr="00522C72">
        <w:rPr>
          <w:rFonts w:ascii="IRMitra" w:hAnsi="IRMitra" w:cs="IRMitra" w:hint="cs"/>
          <w:color w:val="000000" w:themeColor="text1"/>
          <w:sz w:val="28"/>
          <w:rtl/>
        </w:rPr>
        <w:t>ی</w:t>
      </w:r>
      <w:r w:rsidRPr="00522C72">
        <w:rPr>
          <w:rFonts w:ascii="IRMitra" w:hAnsi="IRMitra" w:cs="IRMitra" w:hint="eastAsia"/>
          <w:color w:val="000000" w:themeColor="text1"/>
          <w:sz w:val="28"/>
          <w:rtl/>
        </w:rPr>
        <w:t>ن</w:t>
      </w:r>
      <w:r w:rsidRPr="00522C72">
        <w:rPr>
          <w:rFonts w:ascii="IRMitra" w:hAnsi="IRMitra" w:cs="IRMitra"/>
          <w:color w:val="000000" w:themeColor="text1"/>
          <w:sz w:val="28"/>
          <w:rtl/>
        </w:rPr>
        <w:t xml:space="preserve"> موضوع را بس</w:t>
      </w:r>
      <w:r w:rsidRPr="00522C72">
        <w:rPr>
          <w:rFonts w:ascii="IRMitra" w:hAnsi="IRMitra" w:cs="IRMitra" w:hint="cs"/>
          <w:color w:val="000000" w:themeColor="text1"/>
          <w:sz w:val="28"/>
          <w:rtl/>
        </w:rPr>
        <w:t>ی</w:t>
      </w:r>
      <w:r w:rsidRPr="00522C72">
        <w:rPr>
          <w:rFonts w:ascii="IRMitra" w:hAnsi="IRMitra" w:cs="IRMitra" w:hint="eastAsia"/>
          <w:color w:val="000000" w:themeColor="text1"/>
          <w:sz w:val="28"/>
          <w:rtl/>
        </w:rPr>
        <w:t>ار</w:t>
      </w:r>
      <w:r w:rsidRPr="00522C72">
        <w:rPr>
          <w:rFonts w:ascii="IRMitra" w:hAnsi="IRMitra" w:cs="IRMitra"/>
          <w:color w:val="000000" w:themeColor="text1"/>
          <w:sz w:val="28"/>
          <w:rtl/>
        </w:rPr>
        <w:t xml:space="preserve"> روشن مطرح کرده</w:t>
      </w:r>
      <w:r>
        <w:rPr>
          <w:rFonts w:ascii="IRMitra" w:hAnsi="IRMitra" w:cs="IRMitra" w:hint="cs"/>
          <w:color w:val="000000" w:themeColor="text1"/>
          <w:sz w:val="28"/>
          <w:rtl/>
        </w:rPr>
        <w:t xml:space="preserve"> است</w:t>
      </w:r>
      <w:r w:rsidRPr="00522C72">
        <w:rPr>
          <w:rFonts w:ascii="IRMitra" w:hAnsi="IRMitra" w:cs="IRMitra"/>
          <w:color w:val="000000" w:themeColor="text1"/>
          <w:sz w:val="28"/>
          <w:rtl/>
        </w:rPr>
        <w:t xml:space="preserve"> ش</w:t>
      </w:r>
      <w:r w:rsidRPr="00522C72">
        <w:rPr>
          <w:rFonts w:ascii="IRMitra" w:hAnsi="IRMitra" w:cs="IRMitra" w:hint="cs"/>
          <w:color w:val="000000" w:themeColor="text1"/>
          <w:sz w:val="28"/>
          <w:rtl/>
        </w:rPr>
        <w:t>ی</w:t>
      </w:r>
      <w:r w:rsidRPr="00522C72">
        <w:rPr>
          <w:rFonts w:ascii="IRMitra" w:hAnsi="IRMitra" w:cs="IRMitra" w:hint="eastAsia"/>
          <w:color w:val="000000" w:themeColor="text1"/>
          <w:sz w:val="28"/>
          <w:rtl/>
        </w:rPr>
        <w:t>خ</w:t>
      </w:r>
      <w:r w:rsidRPr="00522C72">
        <w:rPr>
          <w:rFonts w:ascii="IRMitra" w:hAnsi="IRMitra" w:cs="IRMitra"/>
          <w:color w:val="000000" w:themeColor="text1"/>
          <w:sz w:val="28"/>
          <w:rtl/>
        </w:rPr>
        <w:t xml:space="preserve"> محمد تق</w:t>
      </w:r>
      <w:r w:rsidRPr="00522C72">
        <w:rPr>
          <w:rFonts w:ascii="IRMitra" w:hAnsi="IRMitra" w:cs="IRMitra" w:hint="cs"/>
          <w:color w:val="000000" w:themeColor="text1"/>
          <w:sz w:val="28"/>
          <w:rtl/>
        </w:rPr>
        <w:t>ی</w:t>
      </w:r>
      <w:r w:rsidRPr="00522C72">
        <w:rPr>
          <w:rFonts w:ascii="IRMitra" w:hAnsi="IRMitra" w:cs="IRMitra"/>
          <w:color w:val="000000" w:themeColor="text1"/>
          <w:sz w:val="28"/>
          <w:rtl/>
        </w:rPr>
        <w:t xml:space="preserve"> فق</w:t>
      </w:r>
      <w:r w:rsidRPr="00522C72">
        <w:rPr>
          <w:rFonts w:ascii="IRMitra" w:hAnsi="IRMitra" w:cs="IRMitra" w:hint="cs"/>
          <w:color w:val="000000" w:themeColor="text1"/>
          <w:sz w:val="28"/>
          <w:rtl/>
        </w:rPr>
        <w:t>ی</w:t>
      </w:r>
      <w:r w:rsidRPr="00522C72">
        <w:rPr>
          <w:rFonts w:ascii="IRMitra" w:hAnsi="IRMitra" w:cs="IRMitra" w:hint="eastAsia"/>
          <w:color w:val="000000" w:themeColor="text1"/>
          <w:sz w:val="28"/>
          <w:rtl/>
        </w:rPr>
        <w:t>ه</w:t>
      </w:r>
      <w:r w:rsidRPr="00522C72">
        <w:rPr>
          <w:rFonts w:ascii="IRMitra" w:hAnsi="IRMitra" w:cs="IRMitra"/>
          <w:color w:val="000000" w:themeColor="text1"/>
          <w:sz w:val="28"/>
          <w:rtl/>
        </w:rPr>
        <w:t xml:space="preserve"> در کتاب قواعدُ الفَق</w:t>
      </w:r>
      <w:r w:rsidRPr="00522C72">
        <w:rPr>
          <w:rFonts w:ascii="IRMitra" w:hAnsi="IRMitra" w:cs="IRMitra" w:hint="cs"/>
          <w:color w:val="000000" w:themeColor="text1"/>
          <w:sz w:val="28"/>
          <w:rtl/>
        </w:rPr>
        <w:t>ی</w:t>
      </w:r>
      <w:r w:rsidRPr="00522C72">
        <w:rPr>
          <w:rFonts w:ascii="IRMitra" w:hAnsi="IRMitra" w:cs="IRMitra" w:hint="eastAsia"/>
          <w:color w:val="000000" w:themeColor="text1"/>
          <w:sz w:val="28"/>
          <w:rtl/>
        </w:rPr>
        <w:t>ه</w:t>
      </w:r>
      <w:r w:rsidRPr="00522C72">
        <w:rPr>
          <w:rFonts w:ascii="IRMitra" w:hAnsi="IRMitra" w:cs="IRMitra"/>
          <w:color w:val="000000" w:themeColor="text1"/>
          <w:sz w:val="28"/>
          <w:rtl/>
        </w:rPr>
        <w:t xml:space="preserve"> است</w:t>
      </w:r>
      <w:r>
        <w:rPr>
          <w:rFonts w:ascii="IRMitra" w:hAnsi="IRMitra" w:cs="IRMitra" w:hint="cs"/>
          <w:color w:val="000000" w:themeColor="text1"/>
          <w:sz w:val="28"/>
          <w:rtl/>
        </w:rPr>
        <w:t xml:space="preserve"> وی در</w:t>
      </w:r>
      <w:r w:rsidRPr="00522C72">
        <w:rPr>
          <w:rFonts w:ascii="IRMitra" w:hAnsi="IRMitra" w:cs="IRMitra"/>
          <w:color w:val="000000" w:themeColor="text1"/>
          <w:sz w:val="28"/>
          <w:rtl/>
        </w:rPr>
        <w:t xml:space="preserve"> صفحات</w:t>
      </w:r>
      <w:r>
        <w:rPr>
          <w:rFonts w:ascii="IRMitra" w:hAnsi="IRMitra" w:cs="IRMitra" w:hint="cs"/>
          <w:color w:val="000000" w:themeColor="text1"/>
          <w:sz w:val="28"/>
          <w:rtl/>
        </w:rPr>
        <w:t>243 تا 245</w:t>
      </w:r>
      <w:r w:rsidRPr="00522C72">
        <w:rPr>
          <w:rFonts w:ascii="IRMitra" w:hAnsi="IRMitra" w:cs="IRMitra"/>
          <w:color w:val="000000" w:themeColor="text1"/>
          <w:sz w:val="28"/>
          <w:rtl/>
        </w:rPr>
        <w:t xml:space="preserve"> تحت عنوان «الفرقُ ب</w:t>
      </w:r>
      <w:r w:rsidRPr="00522C72">
        <w:rPr>
          <w:rFonts w:ascii="IRMitra" w:hAnsi="IRMitra" w:cs="IRMitra" w:hint="cs"/>
          <w:color w:val="000000" w:themeColor="text1"/>
          <w:sz w:val="28"/>
          <w:rtl/>
        </w:rPr>
        <w:t>ی</w:t>
      </w:r>
      <w:r w:rsidRPr="00522C72">
        <w:rPr>
          <w:rFonts w:ascii="IRMitra" w:hAnsi="IRMitra" w:cs="IRMitra" w:hint="eastAsia"/>
          <w:color w:val="000000" w:themeColor="text1"/>
          <w:sz w:val="28"/>
          <w:rtl/>
        </w:rPr>
        <w:t>نَ</w:t>
      </w:r>
      <w:r w:rsidRPr="00522C72">
        <w:rPr>
          <w:rFonts w:ascii="IRMitra" w:hAnsi="IRMitra" w:cs="IRMitra"/>
          <w:color w:val="000000" w:themeColor="text1"/>
          <w:sz w:val="28"/>
          <w:rtl/>
        </w:rPr>
        <w:t xml:space="preserve"> الت</w:t>
      </w:r>
      <w:r w:rsidRPr="00522C72">
        <w:rPr>
          <w:rFonts w:ascii="IRMitra" w:hAnsi="IRMitra" w:cs="IRMitra" w:hint="eastAsia"/>
          <w:color w:val="000000" w:themeColor="text1"/>
          <w:sz w:val="28"/>
          <w:rtl/>
        </w:rPr>
        <w:t>َّعارُضِ</w:t>
      </w:r>
      <w:r w:rsidRPr="00522C72">
        <w:rPr>
          <w:rFonts w:ascii="IRMitra" w:hAnsi="IRMitra" w:cs="IRMitra"/>
          <w:color w:val="000000" w:themeColor="text1"/>
          <w:sz w:val="28"/>
          <w:rtl/>
        </w:rPr>
        <w:t xml:space="preserve"> وَالتَّزاحُمِ وَالتَّوارُد»</w:t>
      </w:r>
      <w:r>
        <w:rPr>
          <w:rFonts w:ascii="IRMitra" w:hAnsi="IRMitra" w:cs="IRMitra" w:hint="cs"/>
          <w:color w:val="000000" w:themeColor="text1"/>
          <w:sz w:val="28"/>
          <w:rtl/>
        </w:rPr>
        <w:t xml:space="preserve"> این بحث را پیش</w:t>
      </w:r>
      <w:r>
        <w:rPr>
          <w:rFonts w:ascii="IRMitra" w:hAnsi="IRMitra" w:cs="IRMitra"/>
          <w:color w:val="000000" w:themeColor="text1"/>
          <w:sz w:val="28"/>
          <w:rtl/>
        </w:rPr>
        <w:softHyphen/>
      </w:r>
      <w:r>
        <w:rPr>
          <w:rFonts w:ascii="IRMitra" w:hAnsi="IRMitra" w:cs="IRMitra" w:hint="cs"/>
          <w:color w:val="000000" w:themeColor="text1"/>
          <w:sz w:val="28"/>
          <w:rtl/>
        </w:rPr>
        <w:t>کشیده است</w:t>
      </w:r>
      <w:r w:rsidRPr="00522C72">
        <w:rPr>
          <w:rFonts w:ascii="IRMitra" w:hAnsi="IRMitra" w:cs="IRMitra"/>
          <w:color w:val="000000" w:themeColor="text1"/>
          <w:sz w:val="28"/>
          <w:rtl/>
        </w:rPr>
        <w:t>. پ</w:t>
      </w:r>
      <w:r w:rsidRPr="00522C72">
        <w:rPr>
          <w:rFonts w:ascii="IRMitra" w:hAnsi="IRMitra" w:cs="IRMitra" w:hint="cs"/>
          <w:color w:val="000000" w:themeColor="text1"/>
          <w:sz w:val="28"/>
          <w:rtl/>
        </w:rPr>
        <w:t>ی</w:t>
      </w:r>
      <w:r w:rsidRPr="00522C72">
        <w:rPr>
          <w:rFonts w:ascii="IRMitra" w:hAnsi="IRMitra" w:cs="IRMitra" w:hint="eastAsia"/>
          <w:color w:val="000000" w:themeColor="text1"/>
          <w:sz w:val="28"/>
          <w:rtl/>
        </w:rPr>
        <w:t>ش</w:t>
      </w:r>
      <w:r w:rsidRPr="00522C72">
        <w:rPr>
          <w:rFonts w:ascii="IRMitra" w:hAnsi="IRMitra" w:cs="IRMitra"/>
          <w:color w:val="000000" w:themeColor="text1"/>
          <w:sz w:val="28"/>
          <w:rtl/>
        </w:rPr>
        <w:t xml:space="preserve"> از ا</w:t>
      </w:r>
      <w:r w:rsidRPr="00522C72">
        <w:rPr>
          <w:rFonts w:ascii="IRMitra" w:hAnsi="IRMitra" w:cs="IRMitra" w:hint="cs"/>
          <w:color w:val="000000" w:themeColor="text1"/>
          <w:sz w:val="28"/>
          <w:rtl/>
        </w:rPr>
        <w:t>ی</w:t>
      </w:r>
      <w:r w:rsidRPr="00522C72">
        <w:rPr>
          <w:rFonts w:ascii="IRMitra" w:hAnsi="IRMitra" w:cs="IRMitra" w:hint="eastAsia"/>
          <w:color w:val="000000" w:themeColor="text1"/>
          <w:sz w:val="28"/>
          <w:rtl/>
        </w:rPr>
        <w:t>شان</w:t>
      </w:r>
      <w:r w:rsidRPr="00522C72">
        <w:rPr>
          <w:rFonts w:ascii="IRMitra" w:hAnsi="IRMitra" w:cs="IRMitra"/>
          <w:color w:val="000000" w:themeColor="text1"/>
          <w:sz w:val="28"/>
          <w:rtl/>
        </w:rPr>
        <w:t xml:space="preserve"> ن</w:t>
      </w:r>
      <w:r w:rsidRPr="00522C72">
        <w:rPr>
          <w:rFonts w:ascii="IRMitra" w:hAnsi="IRMitra" w:cs="IRMitra" w:hint="cs"/>
          <w:color w:val="000000" w:themeColor="text1"/>
          <w:sz w:val="28"/>
          <w:rtl/>
        </w:rPr>
        <w:t>ی</w:t>
      </w:r>
      <w:r w:rsidRPr="00522C72">
        <w:rPr>
          <w:rFonts w:ascii="IRMitra" w:hAnsi="IRMitra" w:cs="IRMitra" w:hint="eastAsia"/>
          <w:color w:val="000000" w:themeColor="text1"/>
          <w:sz w:val="28"/>
          <w:rtl/>
        </w:rPr>
        <w:t>ز</w:t>
      </w:r>
      <w:r w:rsidRPr="00522C72">
        <w:rPr>
          <w:rFonts w:ascii="IRMitra" w:hAnsi="IRMitra" w:cs="IRMitra"/>
          <w:color w:val="000000" w:themeColor="text1"/>
          <w:sz w:val="28"/>
          <w:rtl/>
        </w:rPr>
        <w:t xml:space="preserve"> مرحوم ش</w:t>
      </w:r>
      <w:r w:rsidRPr="00522C72">
        <w:rPr>
          <w:rFonts w:ascii="IRMitra" w:hAnsi="IRMitra" w:cs="IRMitra" w:hint="cs"/>
          <w:color w:val="000000" w:themeColor="text1"/>
          <w:sz w:val="28"/>
          <w:rtl/>
        </w:rPr>
        <w:t>ی</w:t>
      </w:r>
      <w:r w:rsidRPr="00522C72">
        <w:rPr>
          <w:rFonts w:ascii="IRMitra" w:hAnsi="IRMitra" w:cs="IRMitra" w:hint="eastAsia"/>
          <w:color w:val="000000" w:themeColor="text1"/>
          <w:sz w:val="28"/>
          <w:rtl/>
        </w:rPr>
        <w:t>خ</w:t>
      </w:r>
      <w:r w:rsidRPr="00522C72">
        <w:rPr>
          <w:rFonts w:ascii="IRMitra" w:hAnsi="IRMitra" w:cs="IRMitra"/>
          <w:color w:val="000000" w:themeColor="text1"/>
          <w:sz w:val="28"/>
          <w:rtl/>
        </w:rPr>
        <w:t xml:space="preserve"> حس</w:t>
      </w:r>
      <w:r w:rsidRPr="00522C72">
        <w:rPr>
          <w:rFonts w:ascii="IRMitra" w:hAnsi="IRMitra" w:cs="IRMitra" w:hint="cs"/>
          <w:color w:val="000000" w:themeColor="text1"/>
          <w:sz w:val="28"/>
          <w:rtl/>
        </w:rPr>
        <w:t>ی</w:t>
      </w:r>
      <w:r w:rsidRPr="00522C72">
        <w:rPr>
          <w:rFonts w:ascii="IRMitra" w:hAnsi="IRMitra" w:cs="IRMitra" w:hint="eastAsia"/>
          <w:color w:val="000000" w:themeColor="text1"/>
          <w:sz w:val="28"/>
          <w:rtl/>
        </w:rPr>
        <w:t>ن</w:t>
      </w:r>
      <w:r w:rsidRPr="00522C72">
        <w:rPr>
          <w:rFonts w:ascii="IRMitra" w:hAnsi="IRMitra" w:cs="IRMitra"/>
          <w:color w:val="000000" w:themeColor="text1"/>
          <w:sz w:val="28"/>
          <w:rtl/>
        </w:rPr>
        <w:t xml:space="preserve"> حل</w:t>
      </w:r>
      <w:r w:rsidRPr="00522C72">
        <w:rPr>
          <w:rFonts w:ascii="IRMitra" w:hAnsi="IRMitra" w:cs="IRMitra" w:hint="cs"/>
          <w:color w:val="000000" w:themeColor="text1"/>
          <w:sz w:val="28"/>
          <w:rtl/>
        </w:rPr>
        <w:t>ی</w:t>
      </w:r>
      <w:r w:rsidRPr="00522C72">
        <w:rPr>
          <w:rFonts w:ascii="IRMitra" w:hAnsi="IRMitra" w:cs="IRMitra"/>
          <w:color w:val="000000" w:themeColor="text1"/>
          <w:sz w:val="28"/>
          <w:rtl/>
        </w:rPr>
        <w:t xml:space="preserve"> در أصول فقه جلد</w:t>
      </w:r>
      <w:r>
        <w:rPr>
          <w:rFonts w:ascii="IRMitra" w:hAnsi="IRMitra" w:cs="IRMitra" w:hint="cs"/>
          <w:color w:val="000000" w:themeColor="text1"/>
          <w:sz w:val="28"/>
          <w:rtl/>
        </w:rPr>
        <w:t>2</w:t>
      </w:r>
      <w:r w:rsidRPr="00522C72">
        <w:rPr>
          <w:rFonts w:ascii="IRMitra" w:hAnsi="IRMitra" w:cs="IRMitra"/>
          <w:color w:val="000000" w:themeColor="text1"/>
          <w:sz w:val="28"/>
          <w:rtl/>
        </w:rPr>
        <w:t xml:space="preserve"> صفحهٔ</w:t>
      </w:r>
      <w:r>
        <w:rPr>
          <w:rFonts w:ascii="IRMitra" w:hAnsi="IRMitra" w:cs="IRMitra" w:hint="cs"/>
          <w:color w:val="000000" w:themeColor="text1"/>
          <w:sz w:val="28"/>
          <w:rtl/>
        </w:rPr>
        <w:t>250</w:t>
      </w:r>
      <w:r w:rsidRPr="00522C72">
        <w:rPr>
          <w:rFonts w:ascii="IRMitra" w:hAnsi="IRMitra" w:cs="IRMitra"/>
          <w:color w:val="000000" w:themeColor="text1"/>
          <w:sz w:val="28"/>
          <w:rtl/>
        </w:rPr>
        <w:t xml:space="preserve"> از تعب</w:t>
      </w:r>
      <w:r w:rsidRPr="00522C72">
        <w:rPr>
          <w:rFonts w:ascii="IRMitra" w:hAnsi="IRMitra" w:cs="IRMitra" w:hint="cs"/>
          <w:color w:val="000000" w:themeColor="text1"/>
          <w:sz w:val="28"/>
          <w:rtl/>
        </w:rPr>
        <w:t>ی</w:t>
      </w:r>
      <w:r w:rsidRPr="00522C72">
        <w:rPr>
          <w:rFonts w:ascii="IRMitra" w:hAnsi="IRMitra" w:cs="IRMitra" w:hint="eastAsia"/>
          <w:color w:val="000000" w:themeColor="text1"/>
          <w:sz w:val="28"/>
          <w:rtl/>
        </w:rPr>
        <w:t>ر</w:t>
      </w:r>
      <w:r w:rsidRPr="00522C72">
        <w:rPr>
          <w:rFonts w:ascii="IRMitra" w:hAnsi="IRMitra" w:cs="IRMitra"/>
          <w:color w:val="000000" w:themeColor="text1"/>
          <w:sz w:val="28"/>
          <w:rtl/>
        </w:rPr>
        <w:t xml:space="preserve"> «توارُد» استفاده کرده است</w:t>
      </w:r>
      <w:r>
        <w:rPr>
          <w:rFonts w:ascii="IRMitra" w:hAnsi="IRMitra" w:cs="IRMitra" w:hint="cs"/>
          <w:color w:val="000000" w:themeColor="text1"/>
          <w:sz w:val="28"/>
          <w:rtl/>
        </w:rPr>
        <w:t>.</w:t>
      </w:r>
    </w:p>
    <w:p w:rsidR="00576A28" w:rsidRPr="00576A28" w:rsidRDefault="00576A28" w:rsidP="00576A28">
      <w:pPr>
        <w:spacing w:before="240" w:after="240"/>
        <w:jc w:val="left"/>
        <w:rPr>
          <w:rFonts w:ascii="IRMitra" w:hAnsi="IRMitra" w:cs="IRMitra"/>
          <w:b/>
          <w:bCs/>
          <w:color w:val="000000" w:themeColor="text1"/>
          <w:sz w:val="28"/>
          <w:rtl/>
        </w:rPr>
      </w:pPr>
      <w:r w:rsidRPr="00522C72">
        <w:rPr>
          <w:rFonts w:ascii="IRMitra" w:hAnsi="IRMitra" w:cs="IRMitra"/>
          <w:color w:val="000000" w:themeColor="text1"/>
          <w:sz w:val="28"/>
          <w:rtl/>
        </w:rPr>
        <w:t>تفک</w:t>
      </w:r>
      <w:r w:rsidRPr="00522C72">
        <w:rPr>
          <w:rFonts w:ascii="IRMitra" w:hAnsi="IRMitra" w:cs="IRMitra" w:hint="cs"/>
          <w:color w:val="000000" w:themeColor="text1"/>
          <w:sz w:val="28"/>
          <w:rtl/>
        </w:rPr>
        <w:t>ی</w:t>
      </w:r>
      <w:r w:rsidRPr="00522C72">
        <w:rPr>
          <w:rFonts w:ascii="IRMitra" w:hAnsi="IRMitra" w:cs="IRMitra" w:hint="eastAsia"/>
          <w:color w:val="000000" w:themeColor="text1"/>
          <w:sz w:val="28"/>
          <w:rtl/>
        </w:rPr>
        <w:t>ک</w:t>
      </w:r>
      <w:r w:rsidRPr="00522C72">
        <w:rPr>
          <w:rFonts w:ascii="IRMitra" w:hAnsi="IRMitra" w:cs="IRMitra"/>
          <w:color w:val="000000" w:themeColor="text1"/>
          <w:sz w:val="28"/>
          <w:rtl/>
        </w:rPr>
        <w:t xml:space="preserve"> م</w:t>
      </w:r>
      <w:r w:rsidRPr="00522C72">
        <w:rPr>
          <w:rFonts w:ascii="IRMitra" w:hAnsi="IRMitra" w:cs="IRMitra" w:hint="cs"/>
          <w:color w:val="000000" w:themeColor="text1"/>
          <w:sz w:val="28"/>
          <w:rtl/>
        </w:rPr>
        <w:t>ی</w:t>
      </w:r>
      <w:r w:rsidRPr="00522C72">
        <w:rPr>
          <w:rFonts w:ascii="IRMitra" w:hAnsi="IRMitra" w:cs="IRMitra" w:hint="eastAsia"/>
          <w:color w:val="000000" w:themeColor="text1"/>
          <w:sz w:val="28"/>
          <w:rtl/>
        </w:rPr>
        <w:t>انِ</w:t>
      </w:r>
      <w:r w:rsidRPr="00522C72">
        <w:rPr>
          <w:rFonts w:ascii="IRMitra" w:hAnsi="IRMitra" w:cs="IRMitra"/>
          <w:color w:val="000000" w:themeColor="text1"/>
          <w:sz w:val="28"/>
          <w:rtl/>
        </w:rPr>
        <w:t xml:space="preserve"> ابواب مختلفِ تزاحم، تعارض و توارُد، نکته‌ا</w:t>
      </w:r>
      <w:r w:rsidRPr="00522C72">
        <w:rPr>
          <w:rFonts w:ascii="IRMitra" w:hAnsi="IRMitra" w:cs="IRMitra" w:hint="cs"/>
          <w:color w:val="000000" w:themeColor="text1"/>
          <w:sz w:val="28"/>
          <w:rtl/>
        </w:rPr>
        <w:t>ی</w:t>
      </w:r>
      <w:r w:rsidRPr="00522C72">
        <w:rPr>
          <w:rFonts w:ascii="IRMitra" w:hAnsi="IRMitra" w:cs="IRMitra"/>
          <w:color w:val="000000" w:themeColor="text1"/>
          <w:sz w:val="28"/>
          <w:rtl/>
        </w:rPr>
        <w:t xml:space="preserve"> اساس</w:t>
      </w:r>
      <w:r w:rsidRPr="00522C72">
        <w:rPr>
          <w:rFonts w:ascii="IRMitra" w:hAnsi="IRMitra" w:cs="IRMitra" w:hint="cs"/>
          <w:color w:val="000000" w:themeColor="text1"/>
          <w:sz w:val="28"/>
          <w:rtl/>
        </w:rPr>
        <w:t>ی</w:t>
      </w:r>
      <w:r w:rsidRPr="00522C72">
        <w:rPr>
          <w:rFonts w:ascii="IRMitra" w:hAnsi="IRMitra" w:cs="IRMitra"/>
          <w:color w:val="000000" w:themeColor="text1"/>
          <w:sz w:val="28"/>
          <w:rtl/>
        </w:rPr>
        <w:t xml:space="preserve"> است که گاه</w:t>
      </w:r>
      <w:r w:rsidR="00F14D16">
        <w:rPr>
          <w:rFonts w:ascii="IRMitra" w:hAnsi="IRMitra" w:cs="IRMitra" w:hint="cs"/>
          <w:color w:val="000000" w:themeColor="text1"/>
          <w:sz w:val="28"/>
          <w:rtl/>
        </w:rPr>
        <w:t>ی</w:t>
      </w:r>
      <w:r w:rsidRPr="00522C72">
        <w:rPr>
          <w:rFonts w:ascii="IRMitra" w:hAnsi="IRMitra" w:cs="IRMitra"/>
          <w:color w:val="000000" w:themeColor="text1"/>
          <w:sz w:val="28"/>
          <w:rtl/>
        </w:rPr>
        <w:t xml:space="preserve"> در گفتار فقها با </w:t>
      </w:r>
      <w:r w:rsidRPr="00522C72">
        <w:rPr>
          <w:rFonts w:ascii="IRMitra" w:hAnsi="IRMitra" w:cs="IRMitra" w:hint="cs"/>
          <w:color w:val="000000" w:themeColor="text1"/>
          <w:sz w:val="28"/>
          <w:rtl/>
        </w:rPr>
        <w:t>ی</w:t>
      </w:r>
      <w:r w:rsidRPr="00522C72">
        <w:rPr>
          <w:rFonts w:ascii="IRMitra" w:hAnsi="IRMitra" w:cs="IRMitra" w:hint="eastAsia"/>
          <w:color w:val="000000" w:themeColor="text1"/>
          <w:sz w:val="28"/>
          <w:rtl/>
        </w:rPr>
        <w:t>کد</w:t>
      </w:r>
      <w:r w:rsidRPr="00522C72">
        <w:rPr>
          <w:rFonts w:ascii="IRMitra" w:hAnsi="IRMitra" w:cs="IRMitra" w:hint="cs"/>
          <w:color w:val="000000" w:themeColor="text1"/>
          <w:sz w:val="28"/>
          <w:rtl/>
        </w:rPr>
        <w:t>ی</w:t>
      </w:r>
      <w:r w:rsidRPr="00522C72">
        <w:rPr>
          <w:rFonts w:ascii="IRMitra" w:hAnsi="IRMitra" w:cs="IRMitra" w:hint="eastAsia"/>
          <w:color w:val="000000" w:themeColor="text1"/>
          <w:sz w:val="28"/>
          <w:rtl/>
        </w:rPr>
        <w:t>گر</w:t>
      </w:r>
      <w:r w:rsidRPr="00522C72">
        <w:rPr>
          <w:rFonts w:ascii="IRMitra" w:hAnsi="IRMitra" w:cs="IRMitra"/>
          <w:color w:val="000000" w:themeColor="text1"/>
          <w:sz w:val="28"/>
          <w:rtl/>
        </w:rPr>
        <w:t xml:space="preserve"> خلط م</w:t>
      </w:r>
      <w:r w:rsidRPr="00522C72">
        <w:rPr>
          <w:rFonts w:ascii="IRMitra" w:hAnsi="IRMitra" w:cs="IRMitra" w:hint="cs"/>
          <w:color w:val="000000" w:themeColor="text1"/>
          <w:sz w:val="28"/>
          <w:rtl/>
        </w:rPr>
        <w:t>ی‌</w:t>
      </w:r>
      <w:r w:rsidRPr="00522C72">
        <w:rPr>
          <w:rFonts w:ascii="IRMitra" w:hAnsi="IRMitra" w:cs="IRMitra" w:hint="eastAsia"/>
          <w:color w:val="000000" w:themeColor="text1"/>
          <w:sz w:val="28"/>
          <w:rtl/>
        </w:rPr>
        <w:t>شود</w:t>
      </w:r>
      <w:r w:rsidRPr="00522C72">
        <w:rPr>
          <w:rFonts w:ascii="IRMitra" w:hAnsi="IRMitra" w:cs="IRMitra"/>
          <w:color w:val="000000" w:themeColor="text1"/>
          <w:sz w:val="28"/>
          <w:rtl/>
        </w:rPr>
        <w:t xml:space="preserve">. </w:t>
      </w:r>
      <w:r>
        <w:rPr>
          <w:rFonts w:ascii="IRMitra" w:hAnsi="IRMitra" w:cs="IRMitra" w:hint="cs"/>
          <w:color w:val="000000" w:themeColor="text1"/>
          <w:sz w:val="28"/>
          <w:rtl/>
        </w:rPr>
        <w:t>بنده</w:t>
      </w:r>
      <w:r w:rsidRPr="00522C72">
        <w:rPr>
          <w:rFonts w:ascii="IRMitra" w:hAnsi="IRMitra" w:cs="IRMitra"/>
          <w:color w:val="000000" w:themeColor="text1"/>
          <w:sz w:val="28"/>
          <w:rtl/>
        </w:rPr>
        <w:t xml:space="preserve"> در مباحث اصول</w:t>
      </w:r>
      <w:r w:rsidRPr="00522C72">
        <w:rPr>
          <w:rFonts w:ascii="IRMitra" w:hAnsi="IRMitra" w:cs="IRMitra" w:hint="cs"/>
          <w:color w:val="000000" w:themeColor="text1"/>
          <w:sz w:val="28"/>
          <w:rtl/>
        </w:rPr>
        <w:t>ی</w:t>
      </w:r>
      <w:r w:rsidRPr="00522C72">
        <w:rPr>
          <w:rFonts w:ascii="IRMitra" w:hAnsi="IRMitra" w:cs="IRMitra"/>
          <w:color w:val="000000" w:themeColor="text1"/>
          <w:sz w:val="28"/>
          <w:rtl/>
        </w:rPr>
        <w:t xml:space="preserve"> خود، ا</w:t>
      </w:r>
      <w:r w:rsidRPr="00522C72">
        <w:rPr>
          <w:rFonts w:ascii="IRMitra" w:hAnsi="IRMitra" w:cs="IRMitra" w:hint="cs"/>
          <w:color w:val="000000" w:themeColor="text1"/>
          <w:sz w:val="28"/>
          <w:rtl/>
        </w:rPr>
        <w:t>ی</w:t>
      </w:r>
      <w:r w:rsidRPr="00522C72">
        <w:rPr>
          <w:rFonts w:ascii="IRMitra" w:hAnsi="IRMitra" w:cs="IRMitra" w:hint="eastAsia"/>
          <w:color w:val="000000" w:themeColor="text1"/>
          <w:sz w:val="28"/>
          <w:rtl/>
        </w:rPr>
        <w:t>ن</w:t>
      </w:r>
      <w:r w:rsidRPr="00522C72">
        <w:rPr>
          <w:rFonts w:ascii="IRMitra" w:hAnsi="IRMitra" w:cs="IRMitra"/>
          <w:color w:val="000000" w:themeColor="text1"/>
          <w:sz w:val="28"/>
          <w:rtl/>
        </w:rPr>
        <w:t xml:space="preserve"> تفاوت‌ها را به‌صورت مفصل بررس</w:t>
      </w:r>
      <w:r w:rsidRPr="00522C72">
        <w:rPr>
          <w:rFonts w:ascii="IRMitra" w:hAnsi="IRMitra" w:cs="IRMitra" w:hint="cs"/>
          <w:color w:val="000000" w:themeColor="text1"/>
          <w:sz w:val="28"/>
          <w:rtl/>
        </w:rPr>
        <w:t>ی</w:t>
      </w:r>
      <w:r w:rsidRPr="00522C72">
        <w:rPr>
          <w:rFonts w:ascii="IRMitra" w:hAnsi="IRMitra" w:cs="IRMitra"/>
          <w:color w:val="000000" w:themeColor="text1"/>
          <w:sz w:val="28"/>
          <w:rtl/>
        </w:rPr>
        <w:t xml:space="preserve"> کرده‌ا</w:t>
      </w:r>
      <w:r>
        <w:rPr>
          <w:rFonts w:ascii="IRMitra" w:hAnsi="IRMitra" w:cs="IRMitra" w:hint="cs"/>
          <w:color w:val="000000" w:themeColor="text1"/>
          <w:sz w:val="28"/>
          <w:rtl/>
        </w:rPr>
        <w:t>م</w:t>
      </w:r>
      <w:r w:rsidRPr="00522C72">
        <w:rPr>
          <w:rFonts w:ascii="IRMitra" w:hAnsi="IRMitra" w:cs="IRMitra"/>
          <w:color w:val="000000" w:themeColor="text1"/>
          <w:sz w:val="28"/>
          <w:rtl/>
        </w:rPr>
        <w:t>، اما در ا</w:t>
      </w:r>
      <w:r w:rsidRPr="00522C72">
        <w:rPr>
          <w:rFonts w:ascii="IRMitra" w:hAnsi="IRMitra" w:cs="IRMitra" w:hint="cs"/>
          <w:color w:val="000000" w:themeColor="text1"/>
          <w:sz w:val="28"/>
          <w:rtl/>
        </w:rPr>
        <w:t>ی</w:t>
      </w:r>
      <w:r w:rsidRPr="00522C72">
        <w:rPr>
          <w:rFonts w:ascii="IRMitra" w:hAnsi="IRMitra" w:cs="IRMitra" w:hint="eastAsia"/>
          <w:color w:val="000000" w:themeColor="text1"/>
          <w:sz w:val="28"/>
          <w:rtl/>
        </w:rPr>
        <w:t>نجا</w:t>
      </w:r>
      <w:r w:rsidRPr="00522C72">
        <w:rPr>
          <w:rFonts w:ascii="IRMitra" w:hAnsi="IRMitra" w:cs="IRMitra"/>
          <w:color w:val="000000" w:themeColor="text1"/>
          <w:sz w:val="28"/>
          <w:rtl/>
        </w:rPr>
        <w:t xml:space="preserve"> فقط به مقدار لازم و مرتبط با بحث حاضر </w:t>
      </w:r>
      <w:r>
        <w:rPr>
          <w:rFonts w:ascii="IRMitra" w:hAnsi="IRMitra" w:cs="IRMitra" w:hint="cs"/>
          <w:color w:val="000000" w:themeColor="text1"/>
          <w:sz w:val="28"/>
          <w:rtl/>
        </w:rPr>
        <w:t xml:space="preserve"> بدان پرداخت خواهد شد و بیان تفصیلات و جزئیات خودداری خواهد شد</w:t>
      </w:r>
      <w:r>
        <w:rPr>
          <w:rFonts w:ascii="IRMitra" w:hAnsi="IRMitra" w:cs="IRMitra" w:hint="cs"/>
          <w:b/>
          <w:bCs/>
          <w:color w:val="000000" w:themeColor="text1"/>
          <w:sz w:val="28"/>
          <w:rtl/>
        </w:rPr>
        <w:t>.</w:t>
      </w:r>
    </w:p>
    <w:p w:rsidR="00BF1A43" w:rsidRPr="00BF1A43" w:rsidRDefault="00BF1A43" w:rsidP="00BF1A43">
      <w:pPr>
        <w:spacing w:after="240"/>
        <w:ind w:firstLine="0"/>
        <w:rPr>
          <w:rFonts w:ascii="IRMitra" w:hAnsi="IRMitra" w:cs="IRMitra"/>
          <w:color w:val="000000" w:themeColor="text1"/>
          <w:sz w:val="28"/>
          <w:rtl/>
        </w:rPr>
      </w:pPr>
      <w:r>
        <w:rPr>
          <w:rFonts w:ascii="IRMitra" w:hAnsi="IRMitra" w:cs="IRMitra"/>
          <w:color w:val="000000" w:themeColor="text1"/>
          <w:sz w:val="28"/>
          <w:rtl/>
        </w:rPr>
        <w:tab/>
      </w:r>
    </w:p>
    <w:p w:rsidR="0075139C" w:rsidRPr="009416F2" w:rsidRDefault="0075139C" w:rsidP="009416F2">
      <w:pPr>
        <w:rPr>
          <w:rFonts w:ascii="IRMitra" w:hAnsi="IRMitra" w:cs="IRMitra"/>
          <w:color w:val="000000" w:themeColor="text1"/>
          <w:sz w:val="28"/>
          <w:rtl/>
        </w:rPr>
      </w:pPr>
    </w:p>
    <w:p w:rsidR="009416F2" w:rsidRPr="00171F20" w:rsidRDefault="009416F2" w:rsidP="00D03384">
      <w:pPr>
        <w:rPr>
          <w:rFonts w:ascii="IRMitra" w:hAnsi="IRMitra" w:cs="IRMitra"/>
          <w:color w:val="0070C0"/>
          <w:sz w:val="28"/>
          <w:rtl/>
        </w:rPr>
      </w:pPr>
    </w:p>
    <w:p w:rsidR="00171F20" w:rsidRPr="00171F20" w:rsidRDefault="00171F20" w:rsidP="00171F20">
      <w:pPr>
        <w:ind w:firstLine="0"/>
        <w:rPr>
          <w:rFonts w:ascii="IRMitra" w:hAnsi="IRMitra" w:cs="IRMitra"/>
          <w:color w:val="0070C0"/>
          <w:sz w:val="28"/>
          <w:rtl/>
          <w:lang w:bidi="ar"/>
        </w:rPr>
      </w:pPr>
    </w:p>
    <w:p w:rsidR="00171F20" w:rsidRDefault="00171F20" w:rsidP="00E23DF8">
      <w:pPr>
        <w:ind w:firstLine="720"/>
        <w:rPr>
          <w:rFonts w:ascii="IRMitra" w:hAnsi="IRMitra" w:cs="IRMitra"/>
          <w:lang w:bidi="ar-SA"/>
        </w:rPr>
      </w:pPr>
    </w:p>
    <w:sectPr w:rsidR="00171F20"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B00" w:rsidRDefault="00324B00" w:rsidP="008B750B">
      <w:pPr>
        <w:spacing w:line="240" w:lineRule="auto"/>
      </w:pPr>
      <w:r>
        <w:separator/>
      </w:r>
    </w:p>
    <w:p w:rsidR="00324B00" w:rsidRDefault="00324B00"/>
  </w:endnote>
  <w:endnote w:type="continuationSeparator" w:id="0">
    <w:p w:rsidR="00324B00" w:rsidRDefault="00324B00" w:rsidP="008B750B">
      <w:pPr>
        <w:spacing w:line="240" w:lineRule="auto"/>
      </w:pPr>
      <w:r>
        <w:continuationSeparator/>
      </w:r>
    </w:p>
    <w:p w:rsidR="00324B00" w:rsidRDefault="00324B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A43" w:rsidRDefault="00BF1A43">
    <w:pPr>
      <w:pStyle w:val="Footer"/>
    </w:pPr>
  </w:p>
  <w:p w:rsidR="00BF1A43" w:rsidRDefault="00BF1A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BF1A43" w:rsidRPr="006D44C1" w:rsidTr="0020241A">
      <w:tc>
        <w:tcPr>
          <w:tcW w:w="3382" w:type="dxa"/>
          <w:tcBorders>
            <w:top w:val="nil"/>
            <w:left w:val="nil"/>
            <w:bottom w:val="nil"/>
            <w:right w:val="nil"/>
          </w:tcBorders>
        </w:tcPr>
        <w:p w:rsidR="00BF1A43" w:rsidRDefault="00BF1A43"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BF1A43" w:rsidRDefault="00BF1A43" w:rsidP="006D44C1">
          <w:pPr>
            <w:pStyle w:val="Footer"/>
            <w:jc w:val="right"/>
            <w:rPr>
              <w:rtl/>
            </w:rPr>
          </w:pPr>
          <w:r>
            <w:rPr>
              <w:rFonts w:hint="cs"/>
              <w:rtl/>
            </w:rPr>
            <w:t xml:space="preserve">صفحه </w:t>
          </w:r>
          <w:r>
            <w:fldChar w:fldCharType="begin"/>
          </w:r>
          <w:r>
            <w:instrText>PAGE   \* MERGEFORMAT</w:instrText>
          </w:r>
          <w:r>
            <w:fldChar w:fldCharType="separate"/>
          </w:r>
          <w:r w:rsidR="00360F85" w:rsidRPr="00360F85">
            <w:rPr>
              <w:noProof/>
              <w:rtl/>
              <w:lang w:val="fa-IR"/>
            </w:rPr>
            <w:t>1</w:t>
          </w:r>
          <w:r>
            <w:rPr>
              <w:noProof/>
            </w:rPr>
            <w:fldChar w:fldCharType="end"/>
          </w:r>
        </w:p>
      </w:tc>
      <w:tc>
        <w:tcPr>
          <w:tcW w:w="4786" w:type="dxa"/>
          <w:tcBorders>
            <w:top w:val="nil"/>
            <w:left w:val="nil"/>
            <w:bottom w:val="nil"/>
            <w:right w:val="nil"/>
          </w:tcBorders>
          <w:vAlign w:val="center"/>
        </w:tcPr>
        <w:p w:rsidR="00BF1A43" w:rsidRPr="006D44C1" w:rsidRDefault="00BF1A43" w:rsidP="001B6799">
          <w:pPr>
            <w:pStyle w:val="Footer"/>
            <w:bidi w:val="0"/>
            <w:rPr>
              <w:color w:val="808080" w:themeColor="background1" w:themeShade="80"/>
              <w:rtl/>
            </w:rPr>
          </w:pPr>
          <w:bookmarkStart w:id="7" w:name="BokAdres"/>
          <w:bookmarkEnd w:id="7"/>
        </w:p>
      </w:tc>
    </w:tr>
  </w:tbl>
  <w:p w:rsidR="00BF1A43" w:rsidRDefault="00BF1A43" w:rsidP="00FA5F3D">
    <w:pPr>
      <w:pStyle w:val="Footer"/>
      <w:jc w:val="center"/>
    </w:pPr>
  </w:p>
  <w:p w:rsidR="00BF1A43" w:rsidRDefault="00BF1A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B00" w:rsidRDefault="00324B00" w:rsidP="008B750B">
      <w:pPr>
        <w:spacing w:line="240" w:lineRule="auto"/>
      </w:pPr>
      <w:r>
        <w:separator/>
      </w:r>
    </w:p>
    <w:p w:rsidR="00324B00" w:rsidRDefault="00324B00"/>
  </w:footnote>
  <w:footnote w:type="continuationSeparator" w:id="0">
    <w:p w:rsidR="00324B00" w:rsidRDefault="00324B00" w:rsidP="008B750B">
      <w:pPr>
        <w:spacing w:line="240" w:lineRule="auto"/>
      </w:pPr>
      <w:r>
        <w:continuationSeparator/>
      </w:r>
    </w:p>
    <w:p w:rsidR="00324B00" w:rsidRDefault="00324B00"/>
  </w:footnote>
  <w:footnote w:id="1">
    <w:p w:rsidR="00BF1A43" w:rsidRPr="0001661E" w:rsidRDefault="00BF1A43" w:rsidP="0014510A">
      <w:pPr>
        <w:pStyle w:val="FootnoteText"/>
        <w:rPr>
          <w:rFonts w:ascii="IRMitra" w:hAnsi="IRMitra" w:cs="IRMitra"/>
          <w:color w:val="3C3C3C"/>
          <w:sz w:val="24"/>
          <w:szCs w:val="24"/>
          <w:rtl/>
          <w:lang w:bidi="ar-SA"/>
        </w:rPr>
      </w:pPr>
      <w:r w:rsidRPr="0001661E">
        <w:rPr>
          <w:rStyle w:val="FootnoteReference"/>
          <w:rFonts w:ascii="IRMitra" w:hAnsi="IRMitra" w:cs="IRMitra"/>
          <w:color w:val="3C3C3C"/>
          <w:sz w:val="24"/>
          <w:szCs w:val="24"/>
        </w:rPr>
        <w:footnoteRef/>
      </w:r>
      <w:r w:rsidRPr="0001661E">
        <w:rPr>
          <w:rFonts w:ascii="Cambria" w:hAnsi="Cambria" w:cs="Cambria" w:hint="cs"/>
          <w:color w:val="3C3C3C"/>
          <w:sz w:val="24"/>
          <w:szCs w:val="24"/>
          <w:rtl/>
        </w:rPr>
        <w:t> </w:t>
      </w:r>
      <w:r w:rsidRPr="0001661E">
        <w:rPr>
          <w:rFonts w:ascii="IRMitra" w:hAnsi="IRMitra" w:cs="IRMitra" w:hint="cs"/>
          <w:color w:val="3C3C3C"/>
          <w:sz w:val="24"/>
          <w:szCs w:val="24"/>
          <w:rtl/>
        </w:rPr>
        <w:t>علامه</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حلی</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حسن</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بن</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یوسف</w:t>
      </w:r>
      <w:r w:rsidRPr="0001661E">
        <w:rPr>
          <w:rFonts w:ascii="IRMitra" w:hAnsi="IRMitra" w:cs="IRMitra"/>
          <w:color w:val="3C3C3C"/>
          <w:sz w:val="24"/>
          <w:szCs w:val="24"/>
          <w:rtl/>
        </w:rPr>
        <w:t xml:space="preserve">. </w:t>
      </w:r>
      <w:r w:rsidRPr="0001661E">
        <w:rPr>
          <w:rFonts w:ascii="IRMitra" w:hAnsi="IRMitra" w:cs="IRMitra"/>
          <w:i/>
          <w:iCs/>
          <w:color w:val="3C3C3C"/>
          <w:sz w:val="24"/>
          <w:szCs w:val="24"/>
          <w:rtl/>
        </w:rPr>
        <w:t>قواعد الأحکام</w:t>
      </w:r>
      <w:r w:rsidRPr="0001661E">
        <w:rPr>
          <w:rFonts w:ascii="IRMitra" w:hAnsi="IRMitra" w:cs="IRMitra"/>
          <w:color w:val="3C3C3C"/>
          <w:sz w:val="24"/>
          <w:szCs w:val="24"/>
          <w:rtl/>
        </w:rPr>
        <w:t>. ج 1، جماعة المدرسين في الحوزة العلمیة بقم. مؤسسة النشر الإسلامي، 1413، ص 331.</w:t>
      </w:r>
    </w:p>
  </w:footnote>
  <w:footnote w:id="2">
    <w:p w:rsidR="00BF1A43" w:rsidRPr="0001661E" w:rsidRDefault="00BF1A43" w:rsidP="0014510A">
      <w:pPr>
        <w:pStyle w:val="FootnoteText"/>
        <w:rPr>
          <w:rFonts w:ascii="IRMitra" w:hAnsi="IRMitra" w:cs="IRMitra"/>
          <w:color w:val="3C3C3C"/>
          <w:sz w:val="24"/>
          <w:szCs w:val="24"/>
          <w:rtl/>
          <w:lang w:bidi="ar-SA"/>
        </w:rPr>
      </w:pPr>
      <w:r w:rsidRPr="0001661E">
        <w:rPr>
          <w:rStyle w:val="FootnoteReference"/>
          <w:rFonts w:ascii="IRMitra" w:hAnsi="IRMitra" w:cs="IRMitra"/>
          <w:color w:val="3C3C3C"/>
          <w:sz w:val="24"/>
          <w:szCs w:val="24"/>
        </w:rPr>
        <w:footnoteRef/>
      </w:r>
      <w:r w:rsidRPr="0001661E">
        <w:rPr>
          <w:rFonts w:ascii="Cambria" w:hAnsi="Cambria" w:cs="Cambria" w:hint="cs"/>
          <w:color w:val="3C3C3C"/>
          <w:sz w:val="24"/>
          <w:szCs w:val="24"/>
          <w:rtl/>
        </w:rPr>
        <w:t> </w:t>
      </w:r>
      <w:r w:rsidRPr="0001661E">
        <w:rPr>
          <w:rFonts w:ascii="IRMitra" w:hAnsi="IRMitra" w:cs="IRMitra" w:hint="cs"/>
          <w:color w:val="3C3C3C"/>
          <w:sz w:val="24"/>
          <w:szCs w:val="24"/>
          <w:rtl/>
        </w:rPr>
        <w:t>علامه</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حلی</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حسن</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بن</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یوسف</w:t>
      </w:r>
      <w:r w:rsidRPr="0001661E">
        <w:rPr>
          <w:rFonts w:ascii="IRMitra" w:hAnsi="IRMitra" w:cs="IRMitra"/>
          <w:color w:val="3C3C3C"/>
          <w:sz w:val="24"/>
          <w:szCs w:val="24"/>
          <w:rtl/>
        </w:rPr>
        <w:t xml:space="preserve">. </w:t>
      </w:r>
      <w:r w:rsidRPr="0001661E">
        <w:rPr>
          <w:rFonts w:ascii="IRMitra" w:hAnsi="IRMitra" w:cs="IRMitra"/>
          <w:i/>
          <w:iCs/>
          <w:color w:val="3C3C3C"/>
          <w:sz w:val="24"/>
          <w:szCs w:val="24"/>
          <w:rtl/>
        </w:rPr>
        <w:t>نهایة الإحکام في معرفة الأحکام</w:t>
      </w:r>
      <w:r w:rsidRPr="0001661E">
        <w:rPr>
          <w:rFonts w:ascii="IRMitra" w:hAnsi="IRMitra" w:cs="IRMitra"/>
          <w:color w:val="3C3C3C"/>
          <w:sz w:val="24"/>
          <w:szCs w:val="24"/>
          <w:rtl/>
        </w:rPr>
        <w:t>. ج 2، اسماعيليان، 1410، ص 305.</w:t>
      </w:r>
    </w:p>
  </w:footnote>
  <w:footnote w:id="3">
    <w:p w:rsidR="00BF1A43" w:rsidRPr="0001661E" w:rsidRDefault="00BF1A43" w:rsidP="00375DAC">
      <w:pPr>
        <w:pStyle w:val="FootnoteText"/>
        <w:rPr>
          <w:rFonts w:ascii="IRMitra" w:hAnsi="IRMitra" w:cs="IRMitra"/>
          <w:color w:val="3C3C3C"/>
          <w:sz w:val="24"/>
          <w:szCs w:val="24"/>
          <w:rtl/>
          <w:lang w:bidi="ar-SA"/>
        </w:rPr>
      </w:pPr>
      <w:r w:rsidRPr="0001661E">
        <w:rPr>
          <w:rStyle w:val="FootnoteReference"/>
          <w:rFonts w:ascii="IRMitra" w:hAnsi="IRMitra" w:cs="IRMitra"/>
          <w:color w:val="3C3C3C"/>
          <w:sz w:val="24"/>
          <w:szCs w:val="24"/>
        </w:rPr>
        <w:footnoteRef/>
      </w:r>
      <w:r w:rsidRPr="0001661E">
        <w:rPr>
          <w:rFonts w:ascii="Cambria" w:hAnsi="Cambria" w:cs="Cambria" w:hint="cs"/>
          <w:color w:val="3C3C3C"/>
          <w:sz w:val="24"/>
          <w:szCs w:val="24"/>
          <w:rtl/>
        </w:rPr>
        <w:t> </w:t>
      </w:r>
      <w:r w:rsidRPr="0001661E">
        <w:rPr>
          <w:rFonts w:ascii="IRMitra" w:hAnsi="IRMitra" w:cs="IRMitra" w:hint="cs"/>
          <w:color w:val="3C3C3C"/>
          <w:sz w:val="24"/>
          <w:szCs w:val="24"/>
          <w:rtl/>
        </w:rPr>
        <w:t>کاشف‌الغطاء</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حسن</w:t>
      </w:r>
      <w:r w:rsidRPr="0001661E">
        <w:rPr>
          <w:rFonts w:ascii="IRMitra" w:hAnsi="IRMitra" w:cs="IRMitra"/>
          <w:color w:val="3C3C3C"/>
          <w:sz w:val="24"/>
          <w:szCs w:val="24"/>
          <w:rtl/>
        </w:rPr>
        <w:t xml:space="preserve">. </w:t>
      </w:r>
      <w:r w:rsidRPr="0001661E">
        <w:rPr>
          <w:rFonts w:ascii="IRMitra" w:hAnsi="IRMitra" w:cs="IRMitra"/>
          <w:i/>
          <w:iCs/>
          <w:color w:val="3C3C3C"/>
          <w:sz w:val="24"/>
          <w:szCs w:val="24"/>
          <w:rtl/>
        </w:rPr>
        <w:t>أنوار الفقاهة (کاشف‌الغطاء)</w:t>
      </w:r>
      <w:r w:rsidRPr="0001661E">
        <w:rPr>
          <w:rFonts w:ascii="IRMitra" w:hAnsi="IRMitra" w:cs="IRMitra"/>
          <w:color w:val="3C3C3C"/>
          <w:sz w:val="24"/>
          <w:szCs w:val="24"/>
          <w:rtl/>
        </w:rPr>
        <w:t>. ج 3، مؤسسة کاشف الغطاء العامة، 1422، ص 75.</w:t>
      </w:r>
    </w:p>
  </w:footnote>
  <w:footnote w:id="4">
    <w:p w:rsidR="00BF1A43" w:rsidRPr="0001661E" w:rsidRDefault="00BF1A43">
      <w:pPr>
        <w:pStyle w:val="FootnoteText"/>
        <w:rPr>
          <w:rFonts w:ascii="IRMitra" w:hAnsi="IRMitra" w:cs="IRMitra"/>
          <w:sz w:val="24"/>
          <w:szCs w:val="24"/>
        </w:rPr>
      </w:pPr>
      <w:r w:rsidRPr="0001661E">
        <w:rPr>
          <w:rStyle w:val="FootnoteReference"/>
          <w:rFonts w:ascii="IRMitra" w:hAnsi="IRMitra" w:cs="IRMitra"/>
          <w:sz w:val="24"/>
          <w:szCs w:val="24"/>
        </w:rPr>
        <w:footnoteRef/>
      </w:r>
      <w:r w:rsidRPr="0001661E">
        <w:rPr>
          <w:rFonts w:ascii="IRMitra" w:hAnsi="IRMitra" w:cs="IRMitra"/>
          <w:sz w:val="24"/>
          <w:szCs w:val="24"/>
          <w:rtl/>
        </w:rPr>
        <w:t xml:space="preserve"> ر.ک: جواهر کلام ج15، ص48</w:t>
      </w:r>
    </w:p>
  </w:footnote>
  <w:footnote w:id="5">
    <w:p w:rsidR="00BF1A43" w:rsidRPr="0001661E" w:rsidRDefault="00BF1A43" w:rsidP="00375DAC">
      <w:pPr>
        <w:pStyle w:val="FootnoteText"/>
        <w:rPr>
          <w:rFonts w:ascii="IRMitra" w:hAnsi="IRMitra" w:cs="IRMitra"/>
          <w:color w:val="3C3C3C"/>
          <w:sz w:val="24"/>
          <w:szCs w:val="24"/>
          <w:rtl/>
          <w:lang w:bidi="ar-SA"/>
        </w:rPr>
      </w:pPr>
      <w:r w:rsidRPr="0001661E">
        <w:rPr>
          <w:rStyle w:val="FootnoteReference"/>
          <w:rFonts w:ascii="IRMitra" w:hAnsi="IRMitra" w:cs="IRMitra"/>
          <w:color w:val="3C3C3C"/>
          <w:sz w:val="24"/>
          <w:szCs w:val="24"/>
        </w:rPr>
        <w:footnoteRef/>
      </w:r>
      <w:r w:rsidRPr="0001661E">
        <w:rPr>
          <w:rFonts w:ascii="Cambria" w:hAnsi="Cambria" w:cs="Cambria" w:hint="cs"/>
          <w:color w:val="3C3C3C"/>
          <w:sz w:val="24"/>
          <w:szCs w:val="24"/>
          <w:rtl/>
        </w:rPr>
        <w:t> </w:t>
      </w:r>
      <w:r w:rsidRPr="0001661E">
        <w:rPr>
          <w:rFonts w:ascii="IRMitra" w:hAnsi="IRMitra" w:cs="IRMitra" w:hint="cs"/>
          <w:color w:val="3C3C3C"/>
          <w:sz w:val="24"/>
          <w:szCs w:val="24"/>
          <w:rtl/>
        </w:rPr>
        <w:t>یزدی</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محمد</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کاظم</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بن</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عبد</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العظیم</w:t>
      </w:r>
      <w:r w:rsidRPr="0001661E">
        <w:rPr>
          <w:rFonts w:ascii="IRMitra" w:hAnsi="IRMitra" w:cs="IRMitra"/>
          <w:color w:val="3C3C3C"/>
          <w:sz w:val="24"/>
          <w:szCs w:val="24"/>
          <w:rtl/>
        </w:rPr>
        <w:t xml:space="preserve">. </w:t>
      </w:r>
      <w:r w:rsidRPr="0001661E">
        <w:rPr>
          <w:rFonts w:ascii="IRMitra" w:hAnsi="IRMitra" w:cs="IRMitra"/>
          <w:i/>
          <w:iCs/>
          <w:color w:val="3C3C3C"/>
          <w:sz w:val="24"/>
          <w:szCs w:val="24"/>
          <w:rtl/>
        </w:rPr>
        <w:t>العروة الوثقی (عدة من الفقهاء، جامعه مدرسين)</w:t>
      </w:r>
      <w:r w:rsidRPr="0001661E">
        <w:rPr>
          <w:rFonts w:ascii="IRMitra" w:hAnsi="IRMitra" w:cs="IRMitra"/>
          <w:color w:val="3C3C3C"/>
          <w:sz w:val="24"/>
          <w:szCs w:val="24"/>
          <w:rtl/>
        </w:rPr>
        <w:t>. ج 4، جماعة المدرسين في الحوزة العلمیة بقم. مؤسسة النشر الإسلامي، 1421، ص 457.</w:t>
      </w:r>
    </w:p>
  </w:footnote>
  <w:footnote w:id="6">
    <w:p w:rsidR="0001661E" w:rsidRPr="0001661E" w:rsidRDefault="0001661E">
      <w:pPr>
        <w:pStyle w:val="FootnoteText"/>
        <w:rPr>
          <w:rFonts w:ascii="IRMitra" w:hAnsi="IRMitra" w:cs="IRMitra"/>
          <w:sz w:val="24"/>
          <w:szCs w:val="24"/>
        </w:rPr>
      </w:pPr>
      <w:r w:rsidRPr="0001661E">
        <w:rPr>
          <w:rStyle w:val="FootnoteReference"/>
          <w:rFonts w:ascii="IRMitra" w:hAnsi="IRMitra" w:cs="IRMitra"/>
          <w:sz w:val="24"/>
          <w:szCs w:val="24"/>
        </w:rPr>
        <w:footnoteRef/>
      </w:r>
      <w:r w:rsidRPr="0001661E">
        <w:rPr>
          <w:rFonts w:ascii="IRMitra" w:hAnsi="IRMitra" w:cs="IRMitra"/>
          <w:sz w:val="24"/>
          <w:szCs w:val="24"/>
          <w:rtl/>
        </w:rPr>
        <w:t>طباطبایی قمی، سید حسن؛ کتاب الحج؛ ج1، ص260.</w:t>
      </w:r>
    </w:p>
  </w:footnote>
  <w:footnote w:id="7">
    <w:p w:rsidR="00BF1A43" w:rsidRPr="0001661E" w:rsidRDefault="00BF1A43" w:rsidP="00A72DEA">
      <w:pPr>
        <w:pStyle w:val="FootnoteText"/>
        <w:rPr>
          <w:rFonts w:ascii="IRMitra" w:hAnsi="IRMitra" w:cs="IRMitra"/>
          <w:color w:val="3C3C3C"/>
          <w:sz w:val="24"/>
          <w:szCs w:val="24"/>
          <w:rtl/>
          <w:lang w:bidi="ar-SA"/>
        </w:rPr>
      </w:pPr>
      <w:r w:rsidRPr="0001661E">
        <w:rPr>
          <w:rStyle w:val="FootnoteReference"/>
          <w:rFonts w:ascii="IRMitra" w:hAnsi="IRMitra" w:cs="IRMitra"/>
          <w:color w:val="3C3C3C"/>
          <w:sz w:val="24"/>
          <w:szCs w:val="24"/>
        </w:rPr>
        <w:footnoteRef/>
      </w:r>
      <w:r w:rsidRPr="0001661E">
        <w:rPr>
          <w:rFonts w:ascii="Cambria" w:hAnsi="Cambria" w:cs="Cambria" w:hint="cs"/>
          <w:color w:val="3C3C3C"/>
          <w:sz w:val="24"/>
          <w:szCs w:val="24"/>
          <w:rtl/>
        </w:rPr>
        <w:t> </w:t>
      </w:r>
      <w:r w:rsidRPr="0001661E">
        <w:rPr>
          <w:rFonts w:ascii="IRMitra" w:hAnsi="IRMitra" w:cs="IRMitra" w:hint="cs"/>
          <w:color w:val="3C3C3C"/>
          <w:sz w:val="24"/>
          <w:szCs w:val="24"/>
          <w:rtl/>
        </w:rPr>
        <w:t>محقق</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حلی</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جعفر</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بن</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حسن</w:t>
      </w:r>
      <w:r w:rsidRPr="0001661E">
        <w:rPr>
          <w:rFonts w:ascii="IRMitra" w:hAnsi="IRMitra" w:cs="IRMitra"/>
          <w:color w:val="3C3C3C"/>
          <w:sz w:val="24"/>
          <w:szCs w:val="24"/>
          <w:rtl/>
        </w:rPr>
        <w:t xml:space="preserve">. </w:t>
      </w:r>
      <w:r w:rsidRPr="0001661E">
        <w:rPr>
          <w:rFonts w:ascii="IRMitra" w:hAnsi="IRMitra" w:cs="IRMitra"/>
          <w:i/>
          <w:iCs/>
          <w:color w:val="3C3C3C"/>
          <w:sz w:val="24"/>
          <w:szCs w:val="24"/>
          <w:rtl/>
        </w:rPr>
        <w:t>شرائع الإسلام في مسائل الحلال و الحرام</w:t>
      </w:r>
      <w:r w:rsidRPr="0001661E">
        <w:rPr>
          <w:rFonts w:ascii="IRMitra" w:hAnsi="IRMitra" w:cs="IRMitra"/>
          <w:color w:val="3C3C3C"/>
          <w:sz w:val="24"/>
          <w:szCs w:val="24"/>
          <w:rtl/>
        </w:rPr>
        <w:t>. ج 1، اسماعيليان، 1408، ص 143.</w:t>
      </w:r>
    </w:p>
  </w:footnote>
  <w:footnote w:id="8">
    <w:p w:rsidR="00BF1A43" w:rsidRPr="0001661E" w:rsidRDefault="00BF1A43" w:rsidP="006C7677">
      <w:pPr>
        <w:pStyle w:val="FootnoteText"/>
        <w:rPr>
          <w:rFonts w:ascii="IRMitra" w:hAnsi="IRMitra" w:cs="IRMitra"/>
          <w:color w:val="3C3C3C"/>
          <w:sz w:val="24"/>
          <w:szCs w:val="24"/>
          <w:rtl/>
          <w:lang w:bidi="ar-SA"/>
        </w:rPr>
      </w:pPr>
      <w:r w:rsidRPr="0001661E">
        <w:rPr>
          <w:rStyle w:val="FootnoteReference"/>
          <w:rFonts w:ascii="IRMitra" w:hAnsi="IRMitra" w:cs="IRMitra"/>
          <w:color w:val="3C3C3C"/>
          <w:sz w:val="24"/>
          <w:szCs w:val="24"/>
        </w:rPr>
        <w:footnoteRef/>
      </w:r>
      <w:r w:rsidRPr="0001661E">
        <w:rPr>
          <w:rFonts w:ascii="Cambria" w:hAnsi="Cambria" w:cs="Cambria" w:hint="cs"/>
          <w:color w:val="3C3C3C"/>
          <w:sz w:val="24"/>
          <w:szCs w:val="24"/>
          <w:rtl/>
        </w:rPr>
        <w:t> </w:t>
      </w:r>
      <w:r w:rsidRPr="0001661E">
        <w:rPr>
          <w:rFonts w:ascii="IRMitra" w:hAnsi="IRMitra" w:cs="IRMitra" w:hint="cs"/>
          <w:color w:val="3C3C3C"/>
          <w:sz w:val="24"/>
          <w:szCs w:val="24"/>
          <w:rtl/>
        </w:rPr>
        <w:t>علامه</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حلی</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حسن</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بن</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یوسف</w:t>
      </w:r>
      <w:r w:rsidRPr="0001661E">
        <w:rPr>
          <w:rFonts w:ascii="IRMitra" w:hAnsi="IRMitra" w:cs="IRMitra"/>
          <w:color w:val="3C3C3C"/>
          <w:sz w:val="24"/>
          <w:szCs w:val="24"/>
          <w:rtl/>
        </w:rPr>
        <w:t xml:space="preserve">. </w:t>
      </w:r>
      <w:r w:rsidRPr="0001661E">
        <w:rPr>
          <w:rFonts w:ascii="IRMitra" w:hAnsi="IRMitra" w:cs="IRMitra"/>
          <w:i/>
          <w:iCs/>
          <w:color w:val="3C3C3C"/>
          <w:sz w:val="24"/>
          <w:szCs w:val="24"/>
          <w:rtl/>
        </w:rPr>
        <w:t>تذکرة الفقهاء (ط الحدیثة: الطهارة إلی الجعالة)</w:t>
      </w:r>
      <w:r w:rsidRPr="0001661E">
        <w:rPr>
          <w:rFonts w:ascii="IRMitra" w:hAnsi="IRMitra" w:cs="IRMitra"/>
          <w:color w:val="3C3C3C"/>
          <w:sz w:val="24"/>
          <w:szCs w:val="24"/>
          <w:rtl/>
        </w:rPr>
        <w:t>. ج 5، مؤسسة آل البیت (علیهم السلام) لإحیاء التراث، 1414، ص 30.</w:t>
      </w:r>
    </w:p>
  </w:footnote>
  <w:footnote w:id="9">
    <w:p w:rsidR="00826DBF" w:rsidRPr="00826DBF" w:rsidRDefault="00826DBF" w:rsidP="00826DBF">
      <w:pPr>
        <w:pStyle w:val="FootnoteText"/>
        <w:rPr>
          <w:rFonts w:ascii="IRMitra" w:hAnsi="IRMitra" w:cs="IRMitra"/>
          <w:color w:val="3C3C3C"/>
          <w:sz w:val="24"/>
          <w:szCs w:val="24"/>
          <w:rtl/>
        </w:rPr>
      </w:pPr>
      <w:r w:rsidRPr="00826DBF">
        <w:rPr>
          <w:rFonts w:ascii="IRMitra" w:hAnsi="IRMitra" w:cs="IRMitra"/>
          <w:sz w:val="24"/>
          <w:szCs w:val="24"/>
        </w:rPr>
        <w:footnoteRef/>
      </w:r>
      <w:r w:rsidRPr="00826DBF">
        <w:rPr>
          <w:rFonts w:ascii="Cambria" w:hAnsi="Cambria" w:cs="Cambria" w:hint="cs"/>
          <w:color w:val="3C3C3C"/>
          <w:sz w:val="24"/>
          <w:szCs w:val="24"/>
          <w:rtl/>
        </w:rPr>
        <w:t> </w:t>
      </w:r>
      <w:r w:rsidRPr="00826DBF">
        <w:rPr>
          <w:rFonts w:ascii="IRMitra" w:hAnsi="IRMitra" w:cs="IRMitra" w:hint="cs"/>
          <w:color w:val="3C3C3C"/>
          <w:sz w:val="24"/>
          <w:szCs w:val="24"/>
          <w:rtl/>
        </w:rPr>
        <w:t>عیاشی</w:t>
      </w:r>
      <w:r w:rsidRPr="00826DBF">
        <w:rPr>
          <w:rFonts w:ascii="IRMitra" w:hAnsi="IRMitra" w:cs="IRMitra"/>
          <w:color w:val="3C3C3C"/>
          <w:sz w:val="24"/>
          <w:szCs w:val="24"/>
          <w:rtl/>
        </w:rPr>
        <w:t xml:space="preserve"> </w:t>
      </w:r>
      <w:r w:rsidRPr="00826DBF">
        <w:rPr>
          <w:rFonts w:ascii="IRMitra" w:hAnsi="IRMitra" w:cs="IRMitra" w:hint="cs"/>
          <w:color w:val="3C3C3C"/>
          <w:sz w:val="24"/>
          <w:szCs w:val="24"/>
          <w:rtl/>
        </w:rPr>
        <w:t>محمد</w:t>
      </w:r>
      <w:r w:rsidRPr="00826DBF">
        <w:rPr>
          <w:rFonts w:ascii="IRMitra" w:hAnsi="IRMitra" w:cs="IRMitra"/>
          <w:color w:val="3C3C3C"/>
          <w:sz w:val="24"/>
          <w:szCs w:val="24"/>
          <w:rtl/>
        </w:rPr>
        <w:t xml:space="preserve"> </w:t>
      </w:r>
      <w:r w:rsidRPr="00826DBF">
        <w:rPr>
          <w:rFonts w:ascii="IRMitra" w:hAnsi="IRMitra" w:cs="IRMitra" w:hint="cs"/>
          <w:color w:val="3C3C3C"/>
          <w:sz w:val="24"/>
          <w:szCs w:val="24"/>
          <w:rtl/>
        </w:rPr>
        <w:t>بن</w:t>
      </w:r>
      <w:r w:rsidRPr="00826DBF">
        <w:rPr>
          <w:rFonts w:ascii="IRMitra" w:hAnsi="IRMitra" w:cs="IRMitra"/>
          <w:color w:val="3C3C3C"/>
          <w:sz w:val="24"/>
          <w:szCs w:val="24"/>
          <w:rtl/>
        </w:rPr>
        <w:t xml:space="preserve"> </w:t>
      </w:r>
      <w:r w:rsidRPr="00826DBF">
        <w:rPr>
          <w:rFonts w:ascii="IRMitra" w:hAnsi="IRMitra" w:cs="IRMitra" w:hint="cs"/>
          <w:color w:val="3C3C3C"/>
          <w:sz w:val="24"/>
          <w:szCs w:val="24"/>
          <w:rtl/>
        </w:rPr>
        <w:t>مسعود</w:t>
      </w:r>
      <w:r w:rsidRPr="00826DBF">
        <w:rPr>
          <w:rFonts w:ascii="IRMitra" w:hAnsi="IRMitra" w:cs="IRMitra"/>
          <w:color w:val="3C3C3C"/>
          <w:sz w:val="24"/>
          <w:szCs w:val="24"/>
          <w:rtl/>
        </w:rPr>
        <w:t>. تفسير العيّاشي. ج 2، مکتبة العلمية الاسلامية، 1380، ص 108.</w:t>
      </w:r>
    </w:p>
  </w:footnote>
  <w:footnote w:id="10">
    <w:p w:rsidR="00BF1A43" w:rsidRPr="0001661E" w:rsidRDefault="00BF1A43" w:rsidP="00171F20">
      <w:pPr>
        <w:pStyle w:val="FootnoteText"/>
        <w:rPr>
          <w:rFonts w:ascii="IRMitra" w:hAnsi="IRMitra" w:cs="IRMitra"/>
          <w:color w:val="3C3C3C"/>
          <w:sz w:val="24"/>
          <w:szCs w:val="24"/>
          <w:rtl/>
          <w:lang w:bidi="ar-SA"/>
        </w:rPr>
      </w:pPr>
      <w:r w:rsidRPr="0001661E">
        <w:rPr>
          <w:rStyle w:val="FootnoteReference"/>
          <w:rFonts w:ascii="IRMitra" w:hAnsi="IRMitra" w:cs="IRMitra"/>
          <w:color w:val="3C3C3C"/>
          <w:sz w:val="24"/>
          <w:szCs w:val="24"/>
        </w:rPr>
        <w:footnoteRef/>
      </w:r>
      <w:r w:rsidRPr="0001661E">
        <w:rPr>
          <w:rFonts w:ascii="Cambria" w:hAnsi="Cambria" w:cs="Cambria" w:hint="cs"/>
          <w:color w:val="3C3C3C"/>
          <w:sz w:val="24"/>
          <w:szCs w:val="24"/>
          <w:rtl/>
        </w:rPr>
        <w:t> </w:t>
      </w:r>
      <w:r w:rsidRPr="0001661E">
        <w:rPr>
          <w:rFonts w:ascii="IRMitra" w:hAnsi="IRMitra" w:cs="IRMitra" w:hint="cs"/>
          <w:color w:val="3C3C3C"/>
          <w:sz w:val="24"/>
          <w:szCs w:val="24"/>
          <w:rtl/>
        </w:rPr>
        <w:t>علامه</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حلی</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حسن</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بن</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یوسف</w:t>
      </w:r>
      <w:r w:rsidRPr="0001661E">
        <w:rPr>
          <w:rFonts w:ascii="IRMitra" w:hAnsi="IRMitra" w:cs="IRMitra"/>
          <w:color w:val="3C3C3C"/>
          <w:sz w:val="24"/>
          <w:szCs w:val="24"/>
          <w:rtl/>
        </w:rPr>
        <w:t xml:space="preserve">. </w:t>
      </w:r>
      <w:r w:rsidRPr="0001661E">
        <w:rPr>
          <w:rFonts w:ascii="IRMitra" w:hAnsi="IRMitra" w:cs="IRMitra"/>
          <w:i/>
          <w:iCs/>
          <w:color w:val="3C3C3C"/>
          <w:sz w:val="24"/>
          <w:szCs w:val="24"/>
          <w:rtl/>
        </w:rPr>
        <w:t>مختلف الشیعة في أحکام الشریعة</w:t>
      </w:r>
      <w:r w:rsidRPr="0001661E">
        <w:rPr>
          <w:rFonts w:ascii="IRMitra" w:hAnsi="IRMitra" w:cs="IRMitra"/>
          <w:color w:val="3C3C3C"/>
          <w:sz w:val="24"/>
          <w:szCs w:val="24"/>
          <w:rtl/>
        </w:rPr>
        <w:t>. ج 3، جماعة المدرسين في الحوزة العلمیة بقم. مؤسسة النشر الإسلامي، 1374، ص 187.</w:t>
      </w:r>
    </w:p>
  </w:footnote>
  <w:footnote w:id="11">
    <w:p w:rsidR="00BF1A43" w:rsidRPr="0001661E" w:rsidRDefault="00BF1A43" w:rsidP="00171F20">
      <w:pPr>
        <w:pStyle w:val="FootnoteText"/>
        <w:rPr>
          <w:rFonts w:ascii="IRMitra" w:hAnsi="IRMitra" w:cs="IRMitra"/>
          <w:color w:val="3C3C3C"/>
          <w:sz w:val="24"/>
          <w:szCs w:val="24"/>
          <w:rtl/>
          <w:lang w:bidi="ar-SA"/>
        </w:rPr>
      </w:pPr>
      <w:r w:rsidRPr="0001661E">
        <w:rPr>
          <w:rStyle w:val="FootnoteReference"/>
          <w:rFonts w:ascii="IRMitra" w:hAnsi="IRMitra" w:cs="IRMitra"/>
          <w:color w:val="3C3C3C"/>
          <w:sz w:val="24"/>
          <w:szCs w:val="24"/>
        </w:rPr>
        <w:footnoteRef/>
      </w:r>
      <w:r w:rsidRPr="0001661E">
        <w:rPr>
          <w:rFonts w:ascii="Cambria" w:hAnsi="Cambria" w:cs="Cambria" w:hint="cs"/>
          <w:color w:val="3C3C3C"/>
          <w:sz w:val="24"/>
          <w:szCs w:val="24"/>
          <w:rtl/>
        </w:rPr>
        <w:t> </w:t>
      </w:r>
      <w:r w:rsidRPr="0001661E">
        <w:rPr>
          <w:rFonts w:ascii="IRMitra" w:hAnsi="IRMitra" w:cs="IRMitra" w:hint="cs"/>
          <w:color w:val="3C3C3C"/>
          <w:sz w:val="24"/>
          <w:szCs w:val="24"/>
          <w:rtl/>
        </w:rPr>
        <w:t>طوسی</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محمد</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بن</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حسن</w:t>
      </w:r>
      <w:r w:rsidRPr="0001661E">
        <w:rPr>
          <w:rFonts w:ascii="IRMitra" w:hAnsi="IRMitra" w:cs="IRMitra"/>
          <w:color w:val="3C3C3C"/>
          <w:sz w:val="24"/>
          <w:szCs w:val="24"/>
          <w:rtl/>
        </w:rPr>
        <w:t xml:space="preserve">. </w:t>
      </w:r>
      <w:r w:rsidRPr="0001661E">
        <w:rPr>
          <w:rFonts w:ascii="IRMitra" w:hAnsi="IRMitra" w:cs="IRMitra"/>
          <w:i/>
          <w:iCs/>
          <w:color w:val="3C3C3C"/>
          <w:sz w:val="24"/>
          <w:szCs w:val="24"/>
          <w:rtl/>
        </w:rPr>
        <w:t>المبسوط في فقه الإمامیة</w:t>
      </w:r>
      <w:r w:rsidRPr="0001661E">
        <w:rPr>
          <w:rFonts w:ascii="IRMitra" w:hAnsi="IRMitra" w:cs="IRMitra"/>
          <w:color w:val="3C3C3C"/>
          <w:sz w:val="24"/>
          <w:szCs w:val="24"/>
          <w:rtl/>
        </w:rPr>
        <w:t>. ج 1، مکتبة المرتضوية، 1387، ص 218.</w:t>
      </w:r>
    </w:p>
  </w:footnote>
  <w:footnote w:id="12">
    <w:p w:rsidR="00BF1A43" w:rsidRPr="0001661E" w:rsidRDefault="00BF1A43" w:rsidP="00927FE2">
      <w:pPr>
        <w:pStyle w:val="FootnoteText"/>
        <w:rPr>
          <w:rFonts w:ascii="IRMitra" w:hAnsi="IRMitra" w:cs="IRMitra"/>
          <w:color w:val="3C3C3C"/>
          <w:sz w:val="24"/>
          <w:szCs w:val="24"/>
          <w:rtl/>
          <w:lang w:bidi="ar-SA"/>
        </w:rPr>
      </w:pPr>
      <w:r w:rsidRPr="0001661E">
        <w:rPr>
          <w:rStyle w:val="FootnoteReference"/>
          <w:rFonts w:ascii="IRMitra" w:hAnsi="IRMitra" w:cs="IRMitra"/>
          <w:color w:val="3C3C3C"/>
          <w:sz w:val="24"/>
          <w:szCs w:val="24"/>
        </w:rPr>
        <w:footnoteRef/>
      </w:r>
      <w:r w:rsidRPr="0001661E">
        <w:rPr>
          <w:rFonts w:ascii="Cambria" w:hAnsi="Cambria" w:cs="Cambria" w:hint="cs"/>
          <w:color w:val="3C3C3C"/>
          <w:sz w:val="24"/>
          <w:szCs w:val="24"/>
          <w:rtl/>
        </w:rPr>
        <w:t> </w:t>
      </w:r>
      <w:r w:rsidRPr="0001661E">
        <w:rPr>
          <w:rFonts w:ascii="IRMitra" w:hAnsi="IRMitra" w:cs="IRMitra" w:hint="cs"/>
          <w:color w:val="3C3C3C"/>
          <w:sz w:val="24"/>
          <w:szCs w:val="24"/>
          <w:rtl/>
        </w:rPr>
        <w:t>طوسی</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محمد</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بن</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حسن</w:t>
      </w:r>
      <w:r w:rsidRPr="0001661E">
        <w:rPr>
          <w:rFonts w:ascii="IRMitra" w:hAnsi="IRMitra" w:cs="IRMitra"/>
          <w:color w:val="3C3C3C"/>
          <w:sz w:val="24"/>
          <w:szCs w:val="24"/>
          <w:rtl/>
        </w:rPr>
        <w:t xml:space="preserve">. </w:t>
      </w:r>
      <w:r w:rsidRPr="0001661E">
        <w:rPr>
          <w:rFonts w:ascii="IRMitra" w:hAnsi="IRMitra" w:cs="IRMitra"/>
          <w:i/>
          <w:iCs/>
          <w:color w:val="3C3C3C"/>
          <w:sz w:val="24"/>
          <w:szCs w:val="24"/>
          <w:rtl/>
        </w:rPr>
        <w:t>الخلاف</w:t>
      </w:r>
      <w:r w:rsidRPr="0001661E">
        <w:rPr>
          <w:rFonts w:ascii="IRMitra" w:hAnsi="IRMitra" w:cs="IRMitra"/>
          <w:color w:val="3C3C3C"/>
          <w:sz w:val="24"/>
          <w:szCs w:val="24"/>
          <w:rtl/>
        </w:rPr>
        <w:t>. ج 2، جماعة المدرسين في الحوزة العلمیة بقم. مؤسسة النشر الإسلامي، 1407، ص 71.</w:t>
      </w:r>
    </w:p>
  </w:footnote>
  <w:footnote w:id="13">
    <w:p w:rsidR="00BF1A43" w:rsidRPr="0001661E" w:rsidRDefault="00BF1A43" w:rsidP="00F47949">
      <w:pPr>
        <w:pStyle w:val="FootnoteText"/>
        <w:rPr>
          <w:rFonts w:ascii="IRMitra" w:hAnsi="IRMitra" w:cs="IRMitra"/>
          <w:color w:val="3C3C3C"/>
          <w:sz w:val="24"/>
          <w:szCs w:val="24"/>
          <w:rtl/>
          <w:lang w:bidi="ar-SA"/>
        </w:rPr>
      </w:pPr>
      <w:r w:rsidRPr="0001661E">
        <w:rPr>
          <w:rStyle w:val="FootnoteReference"/>
          <w:rFonts w:ascii="IRMitra" w:hAnsi="IRMitra" w:cs="IRMitra"/>
          <w:color w:val="3C3C3C"/>
          <w:sz w:val="24"/>
          <w:szCs w:val="24"/>
        </w:rPr>
        <w:footnoteRef/>
      </w:r>
      <w:r w:rsidRPr="0001661E">
        <w:rPr>
          <w:rFonts w:ascii="Cambria" w:hAnsi="Cambria" w:cs="Cambria" w:hint="cs"/>
          <w:color w:val="3C3C3C"/>
          <w:sz w:val="24"/>
          <w:szCs w:val="24"/>
          <w:rtl/>
        </w:rPr>
        <w:t> </w:t>
      </w:r>
      <w:r w:rsidRPr="0001661E">
        <w:rPr>
          <w:rFonts w:ascii="IRMitra" w:hAnsi="IRMitra" w:cs="IRMitra" w:hint="cs"/>
          <w:color w:val="3C3C3C"/>
          <w:sz w:val="24"/>
          <w:szCs w:val="24"/>
          <w:rtl/>
        </w:rPr>
        <w:t>محقق</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حلی</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جعفر</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بن</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حسن</w:t>
      </w:r>
      <w:r w:rsidRPr="0001661E">
        <w:rPr>
          <w:rFonts w:ascii="IRMitra" w:hAnsi="IRMitra" w:cs="IRMitra"/>
          <w:color w:val="3C3C3C"/>
          <w:sz w:val="24"/>
          <w:szCs w:val="24"/>
          <w:rtl/>
        </w:rPr>
        <w:t xml:space="preserve">. </w:t>
      </w:r>
      <w:r w:rsidRPr="0001661E">
        <w:rPr>
          <w:rFonts w:ascii="IRMitra" w:hAnsi="IRMitra" w:cs="IRMitra"/>
          <w:i/>
          <w:iCs/>
          <w:color w:val="3C3C3C"/>
          <w:sz w:val="24"/>
          <w:szCs w:val="24"/>
          <w:rtl/>
        </w:rPr>
        <w:t>المعتبر في شرح المختصر</w:t>
      </w:r>
      <w:r w:rsidRPr="0001661E">
        <w:rPr>
          <w:rFonts w:ascii="IRMitra" w:hAnsi="IRMitra" w:cs="IRMitra"/>
          <w:color w:val="3C3C3C"/>
          <w:sz w:val="24"/>
          <w:szCs w:val="24"/>
          <w:rtl/>
        </w:rPr>
        <w:t>. ج 2، مؤسسه سيد الشهداء (ع)، 1364، ص 543.</w:t>
      </w:r>
    </w:p>
  </w:footnote>
  <w:footnote w:id="14">
    <w:p w:rsidR="00BF1A43" w:rsidRPr="0001661E" w:rsidRDefault="00BF1A43" w:rsidP="000466F3">
      <w:pPr>
        <w:pStyle w:val="FootnoteText"/>
        <w:rPr>
          <w:rFonts w:ascii="IRMitra" w:hAnsi="IRMitra" w:cs="IRMitra"/>
          <w:color w:val="3C3C3C"/>
          <w:sz w:val="24"/>
          <w:szCs w:val="24"/>
          <w:rtl/>
          <w:lang w:bidi="ar-SA"/>
        </w:rPr>
      </w:pPr>
      <w:r w:rsidRPr="0001661E">
        <w:rPr>
          <w:rStyle w:val="FootnoteReference"/>
          <w:rFonts w:ascii="IRMitra" w:hAnsi="IRMitra" w:cs="IRMitra"/>
          <w:color w:val="3C3C3C"/>
          <w:sz w:val="24"/>
          <w:szCs w:val="24"/>
        </w:rPr>
        <w:footnoteRef/>
      </w:r>
      <w:r w:rsidRPr="0001661E">
        <w:rPr>
          <w:rFonts w:ascii="Cambria" w:hAnsi="Cambria" w:cs="Cambria" w:hint="cs"/>
          <w:color w:val="3C3C3C"/>
          <w:sz w:val="24"/>
          <w:szCs w:val="24"/>
          <w:rtl/>
        </w:rPr>
        <w:t> </w:t>
      </w:r>
      <w:r w:rsidRPr="0001661E">
        <w:rPr>
          <w:rFonts w:ascii="IRMitra" w:hAnsi="IRMitra" w:cs="IRMitra" w:hint="cs"/>
          <w:color w:val="3C3C3C"/>
          <w:sz w:val="24"/>
          <w:szCs w:val="24"/>
          <w:rtl/>
        </w:rPr>
        <w:t>حسینی</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عاملی</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محمدجواد</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بن</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محمد</w:t>
      </w:r>
      <w:r w:rsidRPr="0001661E">
        <w:rPr>
          <w:rFonts w:ascii="IRMitra" w:hAnsi="IRMitra" w:cs="IRMitra"/>
          <w:color w:val="3C3C3C"/>
          <w:sz w:val="24"/>
          <w:szCs w:val="24"/>
          <w:rtl/>
        </w:rPr>
        <w:t xml:space="preserve">. </w:t>
      </w:r>
      <w:r w:rsidRPr="0001661E">
        <w:rPr>
          <w:rFonts w:ascii="IRMitra" w:hAnsi="IRMitra" w:cs="IRMitra"/>
          <w:i/>
          <w:iCs/>
          <w:color w:val="3C3C3C"/>
          <w:sz w:val="24"/>
          <w:szCs w:val="24"/>
          <w:rtl/>
        </w:rPr>
        <w:t>مفتاح الکرامة في شرح قواعد العلامة (ط. الحدیثة)</w:t>
      </w:r>
      <w:r w:rsidRPr="0001661E">
        <w:rPr>
          <w:rFonts w:ascii="IRMitra" w:hAnsi="IRMitra" w:cs="IRMitra"/>
          <w:color w:val="3C3C3C"/>
          <w:sz w:val="24"/>
          <w:szCs w:val="24"/>
          <w:rtl/>
        </w:rPr>
        <w:t>. ج 11، جماعة المدرسين في الحوزة العلمیة بقم. مؤسسة النشر الإسلامي، 1419، ص 82.</w:t>
      </w:r>
    </w:p>
  </w:footnote>
  <w:footnote w:id="15">
    <w:p w:rsidR="00BF1A43" w:rsidRPr="0001661E" w:rsidRDefault="00BF1A43" w:rsidP="0075139C">
      <w:pPr>
        <w:pStyle w:val="FootnoteText"/>
        <w:rPr>
          <w:rFonts w:ascii="IRMitra" w:hAnsi="IRMitra" w:cs="IRMitra"/>
          <w:color w:val="3C3C3C"/>
          <w:sz w:val="24"/>
          <w:szCs w:val="24"/>
          <w:rtl/>
          <w:lang w:bidi="ar-SA"/>
        </w:rPr>
      </w:pPr>
      <w:r w:rsidRPr="0001661E">
        <w:rPr>
          <w:rStyle w:val="FootnoteReference"/>
          <w:rFonts w:ascii="IRMitra" w:hAnsi="IRMitra" w:cs="IRMitra"/>
          <w:color w:val="3C3C3C"/>
          <w:sz w:val="24"/>
          <w:szCs w:val="24"/>
        </w:rPr>
        <w:footnoteRef/>
      </w:r>
      <w:r w:rsidRPr="0001661E">
        <w:rPr>
          <w:rFonts w:ascii="Cambria" w:hAnsi="Cambria" w:cs="Cambria" w:hint="cs"/>
          <w:color w:val="3C3C3C"/>
          <w:sz w:val="24"/>
          <w:szCs w:val="24"/>
          <w:rtl/>
        </w:rPr>
        <w:t> </w:t>
      </w:r>
      <w:r w:rsidRPr="0001661E">
        <w:rPr>
          <w:rFonts w:ascii="IRMitra" w:hAnsi="IRMitra" w:cs="IRMitra" w:hint="cs"/>
          <w:color w:val="3C3C3C"/>
          <w:sz w:val="24"/>
          <w:szCs w:val="24"/>
          <w:rtl/>
        </w:rPr>
        <w:t>زهدری‌</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حلی‌</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نجم‌</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الدین‌</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جعفر</w:t>
      </w:r>
      <w:r w:rsidRPr="0001661E">
        <w:rPr>
          <w:rFonts w:ascii="IRMitra" w:hAnsi="IRMitra" w:cs="IRMitra"/>
          <w:color w:val="3C3C3C"/>
          <w:sz w:val="24"/>
          <w:szCs w:val="24"/>
          <w:rtl/>
        </w:rPr>
        <w:t xml:space="preserve">. </w:t>
      </w:r>
      <w:r w:rsidRPr="0001661E">
        <w:rPr>
          <w:rFonts w:ascii="IRMitra" w:hAnsi="IRMitra" w:cs="IRMitra"/>
          <w:i/>
          <w:iCs/>
          <w:color w:val="3C3C3C"/>
          <w:sz w:val="24"/>
          <w:szCs w:val="24"/>
          <w:rtl/>
        </w:rPr>
        <w:t>إیضاح ترددات الشرائع</w:t>
      </w:r>
      <w:r w:rsidRPr="0001661E">
        <w:rPr>
          <w:rFonts w:ascii="IRMitra" w:hAnsi="IRMitra" w:cs="IRMitra"/>
          <w:color w:val="3C3C3C"/>
          <w:sz w:val="24"/>
          <w:szCs w:val="24"/>
          <w:rtl/>
        </w:rPr>
        <w:t>. ج 1، کتابخانه عمومی حضرت آيت الله العظمی مرعشی نجفی (ره)، 1386، ص 64.</w:t>
      </w:r>
    </w:p>
  </w:footnote>
  <w:footnote w:id="16">
    <w:p w:rsidR="00BF1A43" w:rsidRPr="0001661E" w:rsidRDefault="00BF1A43" w:rsidP="00BF1A43">
      <w:pPr>
        <w:pStyle w:val="FootnoteText"/>
        <w:rPr>
          <w:rFonts w:ascii="IRMitra" w:hAnsi="IRMitra" w:cs="IRMitra"/>
          <w:color w:val="3C3C3C"/>
          <w:sz w:val="24"/>
          <w:szCs w:val="24"/>
          <w:rtl/>
          <w:lang w:bidi="ar-SA"/>
        </w:rPr>
      </w:pPr>
      <w:r w:rsidRPr="0001661E">
        <w:rPr>
          <w:rStyle w:val="FootnoteReference"/>
          <w:rFonts w:ascii="IRMitra" w:hAnsi="IRMitra" w:cs="IRMitra"/>
          <w:color w:val="3C3C3C"/>
          <w:sz w:val="24"/>
          <w:szCs w:val="24"/>
        </w:rPr>
        <w:footnoteRef/>
      </w:r>
      <w:r w:rsidRPr="0001661E">
        <w:rPr>
          <w:rFonts w:ascii="Cambria" w:hAnsi="Cambria" w:cs="Cambria" w:hint="cs"/>
          <w:color w:val="3C3C3C"/>
          <w:sz w:val="24"/>
          <w:szCs w:val="24"/>
          <w:rtl/>
        </w:rPr>
        <w:t> </w:t>
      </w:r>
      <w:r w:rsidRPr="0001661E">
        <w:rPr>
          <w:rFonts w:ascii="IRMitra" w:hAnsi="IRMitra" w:cs="IRMitra" w:hint="cs"/>
          <w:color w:val="3C3C3C"/>
          <w:sz w:val="24"/>
          <w:szCs w:val="24"/>
          <w:rtl/>
        </w:rPr>
        <w:t>آل‌عصفور</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حسین</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بن</w:t>
      </w:r>
      <w:r w:rsidRPr="0001661E">
        <w:rPr>
          <w:rFonts w:ascii="IRMitra" w:hAnsi="IRMitra" w:cs="IRMitra"/>
          <w:color w:val="3C3C3C"/>
          <w:sz w:val="24"/>
          <w:szCs w:val="24"/>
          <w:rtl/>
        </w:rPr>
        <w:t xml:space="preserve"> </w:t>
      </w:r>
      <w:r w:rsidRPr="0001661E">
        <w:rPr>
          <w:rFonts w:ascii="IRMitra" w:hAnsi="IRMitra" w:cs="IRMitra" w:hint="cs"/>
          <w:color w:val="3C3C3C"/>
          <w:sz w:val="24"/>
          <w:szCs w:val="24"/>
          <w:rtl/>
        </w:rPr>
        <w:t>محمد</w:t>
      </w:r>
      <w:r w:rsidRPr="0001661E">
        <w:rPr>
          <w:rFonts w:ascii="IRMitra" w:hAnsi="IRMitra" w:cs="IRMitra"/>
          <w:color w:val="3C3C3C"/>
          <w:sz w:val="24"/>
          <w:szCs w:val="24"/>
          <w:rtl/>
        </w:rPr>
        <w:t xml:space="preserve">. </w:t>
      </w:r>
      <w:r w:rsidRPr="0001661E">
        <w:rPr>
          <w:rFonts w:ascii="IRMitra" w:hAnsi="IRMitra" w:cs="IRMitra"/>
          <w:i/>
          <w:iCs/>
          <w:color w:val="3C3C3C"/>
          <w:sz w:val="24"/>
          <w:szCs w:val="24"/>
          <w:rtl/>
        </w:rPr>
        <w:t>سداد العباد و رشاد العباد (سداد العباد و رشاد العباد)</w:t>
      </w:r>
      <w:r w:rsidRPr="0001661E">
        <w:rPr>
          <w:rFonts w:ascii="IRMitra" w:hAnsi="IRMitra" w:cs="IRMitra"/>
          <w:color w:val="3C3C3C"/>
          <w:sz w:val="24"/>
          <w:szCs w:val="24"/>
          <w:rtl/>
        </w:rPr>
        <w:t>. محلاتی، 1379، ص 182.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A43" w:rsidRDefault="00BF1A43">
    <w:pPr>
      <w:pStyle w:val="Header"/>
    </w:pPr>
  </w:p>
  <w:p w:rsidR="00BF1A43" w:rsidRDefault="00BF1A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3"/>
  </w:num>
  <w:num w:numId="14">
    <w:abstractNumId w:val="17"/>
  </w:num>
  <w:num w:numId="15">
    <w:abstractNumId w:val="18"/>
  </w:num>
  <w:num w:numId="16">
    <w:abstractNumId w:val="16"/>
  </w:num>
  <w:num w:numId="17">
    <w:abstractNumId w:val="22"/>
  </w:num>
  <w:num w:numId="18">
    <w:abstractNumId w:val="13"/>
  </w:num>
  <w:num w:numId="19">
    <w:abstractNumId w:val="11"/>
  </w:num>
  <w:num w:numId="20">
    <w:abstractNumId w:val="20"/>
  </w:num>
  <w:num w:numId="21">
    <w:abstractNumId w:val="12"/>
  </w:num>
  <w:num w:numId="22">
    <w:abstractNumId w:val="19"/>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1661E"/>
    <w:rsid w:val="00017058"/>
    <w:rsid w:val="00020F75"/>
    <w:rsid w:val="0002234E"/>
    <w:rsid w:val="000238DB"/>
    <w:rsid w:val="00024C04"/>
    <w:rsid w:val="00025777"/>
    <w:rsid w:val="00025B70"/>
    <w:rsid w:val="00030C67"/>
    <w:rsid w:val="00031910"/>
    <w:rsid w:val="00032899"/>
    <w:rsid w:val="000334E3"/>
    <w:rsid w:val="000353D7"/>
    <w:rsid w:val="00035C71"/>
    <w:rsid w:val="00036865"/>
    <w:rsid w:val="00037A4B"/>
    <w:rsid w:val="00041A43"/>
    <w:rsid w:val="00041BC6"/>
    <w:rsid w:val="00041F17"/>
    <w:rsid w:val="000428E0"/>
    <w:rsid w:val="00042B52"/>
    <w:rsid w:val="0004612F"/>
    <w:rsid w:val="000466F3"/>
    <w:rsid w:val="000472FE"/>
    <w:rsid w:val="000502D8"/>
    <w:rsid w:val="00051845"/>
    <w:rsid w:val="00051A6C"/>
    <w:rsid w:val="000530AB"/>
    <w:rsid w:val="00054758"/>
    <w:rsid w:val="00054AE5"/>
    <w:rsid w:val="00055496"/>
    <w:rsid w:val="00055725"/>
    <w:rsid w:val="00057172"/>
    <w:rsid w:val="00060E1E"/>
    <w:rsid w:val="000703BE"/>
    <w:rsid w:val="00070FFA"/>
    <w:rsid w:val="00071D20"/>
    <w:rsid w:val="00072681"/>
    <w:rsid w:val="00073550"/>
    <w:rsid w:val="00074524"/>
    <w:rsid w:val="00075248"/>
    <w:rsid w:val="00075CC0"/>
    <w:rsid w:val="00077CB6"/>
    <w:rsid w:val="000808A0"/>
    <w:rsid w:val="00080A41"/>
    <w:rsid w:val="00081255"/>
    <w:rsid w:val="00081AFD"/>
    <w:rsid w:val="0008299B"/>
    <w:rsid w:val="000838BE"/>
    <w:rsid w:val="000847EF"/>
    <w:rsid w:val="00090E82"/>
    <w:rsid w:val="000913AA"/>
    <w:rsid w:val="00091FD0"/>
    <w:rsid w:val="000939A1"/>
    <w:rsid w:val="00094847"/>
    <w:rsid w:val="00094D3C"/>
    <w:rsid w:val="00096C63"/>
    <w:rsid w:val="00097B16"/>
    <w:rsid w:val="000A0ADA"/>
    <w:rsid w:val="000A1DC8"/>
    <w:rsid w:val="000A2A5D"/>
    <w:rsid w:val="000A5889"/>
    <w:rsid w:val="000A70A0"/>
    <w:rsid w:val="000A7ACD"/>
    <w:rsid w:val="000B01A8"/>
    <w:rsid w:val="000B18D7"/>
    <w:rsid w:val="000B1CF7"/>
    <w:rsid w:val="000B2206"/>
    <w:rsid w:val="000B507A"/>
    <w:rsid w:val="000B5953"/>
    <w:rsid w:val="000B5DB5"/>
    <w:rsid w:val="000C0DF5"/>
    <w:rsid w:val="000C10AF"/>
    <w:rsid w:val="000C3760"/>
    <w:rsid w:val="000C3947"/>
    <w:rsid w:val="000D0FFD"/>
    <w:rsid w:val="000D23DD"/>
    <w:rsid w:val="000D2A37"/>
    <w:rsid w:val="000D2CB0"/>
    <w:rsid w:val="000D2F74"/>
    <w:rsid w:val="000D30E9"/>
    <w:rsid w:val="000D6818"/>
    <w:rsid w:val="000D7224"/>
    <w:rsid w:val="000E05FF"/>
    <w:rsid w:val="000E1097"/>
    <w:rsid w:val="000E335E"/>
    <w:rsid w:val="000E39AA"/>
    <w:rsid w:val="000E3C7F"/>
    <w:rsid w:val="000E4EE0"/>
    <w:rsid w:val="000E5BED"/>
    <w:rsid w:val="000E7934"/>
    <w:rsid w:val="000E7DF5"/>
    <w:rsid w:val="000F0B24"/>
    <w:rsid w:val="000F16CF"/>
    <w:rsid w:val="000F527C"/>
    <w:rsid w:val="000F5297"/>
    <w:rsid w:val="000F5BAC"/>
    <w:rsid w:val="000F780E"/>
    <w:rsid w:val="00100836"/>
    <w:rsid w:val="00102585"/>
    <w:rsid w:val="00102DCC"/>
    <w:rsid w:val="001039E2"/>
    <w:rsid w:val="0010459D"/>
    <w:rsid w:val="001054CB"/>
    <w:rsid w:val="00106BD4"/>
    <w:rsid w:val="00107629"/>
    <w:rsid w:val="001102DB"/>
    <w:rsid w:val="00110CED"/>
    <w:rsid w:val="001111BF"/>
    <w:rsid w:val="00112394"/>
    <w:rsid w:val="001124E9"/>
    <w:rsid w:val="0011356C"/>
    <w:rsid w:val="00114100"/>
    <w:rsid w:val="00114AB7"/>
    <w:rsid w:val="00116B2B"/>
    <w:rsid w:val="00117ADB"/>
    <w:rsid w:val="00120271"/>
    <w:rsid w:val="00120D07"/>
    <w:rsid w:val="00120DE4"/>
    <w:rsid w:val="0012200A"/>
    <w:rsid w:val="00124B4C"/>
    <w:rsid w:val="00124E3D"/>
    <w:rsid w:val="00125794"/>
    <w:rsid w:val="00127E95"/>
    <w:rsid w:val="00130659"/>
    <w:rsid w:val="0013218A"/>
    <w:rsid w:val="00132C52"/>
    <w:rsid w:val="00133DD5"/>
    <w:rsid w:val="001347C7"/>
    <w:rsid w:val="001356B0"/>
    <w:rsid w:val="00135F80"/>
    <w:rsid w:val="00136B16"/>
    <w:rsid w:val="00140403"/>
    <w:rsid w:val="001418E6"/>
    <w:rsid w:val="00143848"/>
    <w:rsid w:val="001442FD"/>
    <w:rsid w:val="0014510A"/>
    <w:rsid w:val="001474A5"/>
    <w:rsid w:val="00147CB4"/>
    <w:rsid w:val="00147E7C"/>
    <w:rsid w:val="00150892"/>
    <w:rsid w:val="00151937"/>
    <w:rsid w:val="00151B8F"/>
    <w:rsid w:val="00152AE0"/>
    <w:rsid w:val="00153914"/>
    <w:rsid w:val="00153A91"/>
    <w:rsid w:val="00155B38"/>
    <w:rsid w:val="0015719D"/>
    <w:rsid w:val="001573D0"/>
    <w:rsid w:val="00157DED"/>
    <w:rsid w:val="001625AD"/>
    <w:rsid w:val="001653C2"/>
    <w:rsid w:val="001658B1"/>
    <w:rsid w:val="0016703A"/>
    <w:rsid w:val="0017119F"/>
    <w:rsid w:val="00171D19"/>
    <w:rsid w:val="00171F20"/>
    <w:rsid w:val="001723A4"/>
    <w:rsid w:val="00172559"/>
    <w:rsid w:val="00174515"/>
    <w:rsid w:val="0017598A"/>
    <w:rsid w:val="00175E3E"/>
    <w:rsid w:val="00176039"/>
    <w:rsid w:val="001772A9"/>
    <w:rsid w:val="00180791"/>
    <w:rsid w:val="00181844"/>
    <w:rsid w:val="0018184C"/>
    <w:rsid w:val="001837E9"/>
    <w:rsid w:val="00184052"/>
    <w:rsid w:val="0018444C"/>
    <w:rsid w:val="00186826"/>
    <w:rsid w:val="001871BE"/>
    <w:rsid w:val="00187CB1"/>
    <w:rsid w:val="00187DFA"/>
    <w:rsid w:val="00190BAE"/>
    <w:rsid w:val="00193521"/>
    <w:rsid w:val="00193B42"/>
    <w:rsid w:val="001950AD"/>
    <w:rsid w:val="00195E73"/>
    <w:rsid w:val="001967C6"/>
    <w:rsid w:val="001A1BC1"/>
    <w:rsid w:val="001A1EA5"/>
    <w:rsid w:val="001A1F37"/>
    <w:rsid w:val="001A21E1"/>
    <w:rsid w:val="001A2389"/>
    <w:rsid w:val="001A2574"/>
    <w:rsid w:val="001A27D7"/>
    <w:rsid w:val="001A294E"/>
    <w:rsid w:val="001A2FD9"/>
    <w:rsid w:val="001A4ED8"/>
    <w:rsid w:val="001A689A"/>
    <w:rsid w:val="001B0D47"/>
    <w:rsid w:val="001B2488"/>
    <w:rsid w:val="001B2788"/>
    <w:rsid w:val="001B2CC0"/>
    <w:rsid w:val="001B33B8"/>
    <w:rsid w:val="001B3694"/>
    <w:rsid w:val="001B36F9"/>
    <w:rsid w:val="001B3F41"/>
    <w:rsid w:val="001B4ED0"/>
    <w:rsid w:val="001B6799"/>
    <w:rsid w:val="001B6FFE"/>
    <w:rsid w:val="001B70BA"/>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D1314"/>
    <w:rsid w:val="001D2E9A"/>
    <w:rsid w:val="001D3546"/>
    <w:rsid w:val="001D46CE"/>
    <w:rsid w:val="001D4FF8"/>
    <w:rsid w:val="001D597F"/>
    <w:rsid w:val="001D6B6C"/>
    <w:rsid w:val="001D6E78"/>
    <w:rsid w:val="001D75EC"/>
    <w:rsid w:val="001D76E0"/>
    <w:rsid w:val="001E1E2F"/>
    <w:rsid w:val="001E2599"/>
    <w:rsid w:val="001E2F14"/>
    <w:rsid w:val="001E3FD4"/>
    <w:rsid w:val="001E4C91"/>
    <w:rsid w:val="001E503A"/>
    <w:rsid w:val="001E6377"/>
    <w:rsid w:val="001E6EE5"/>
    <w:rsid w:val="001E7C6E"/>
    <w:rsid w:val="001F16C5"/>
    <w:rsid w:val="001F374D"/>
    <w:rsid w:val="001F4211"/>
    <w:rsid w:val="001F4B18"/>
    <w:rsid w:val="001F5C71"/>
    <w:rsid w:val="002022C8"/>
    <w:rsid w:val="0020241A"/>
    <w:rsid w:val="00203821"/>
    <w:rsid w:val="0020393D"/>
    <w:rsid w:val="00203E9C"/>
    <w:rsid w:val="002046EB"/>
    <w:rsid w:val="002047B2"/>
    <w:rsid w:val="002059B7"/>
    <w:rsid w:val="00206FD5"/>
    <w:rsid w:val="00210ED8"/>
    <w:rsid w:val="00211632"/>
    <w:rsid w:val="002120D5"/>
    <w:rsid w:val="002128B6"/>
    <w:rsid w:val="00212BB4"/>
    <w:rsid w:val="00212E05"/>
    <w:rsid w:val="00213944"/>
    <w:rsid w:val="00213E6B"/>
    <w:rsid w:val="00215246"/>
    <w:rsid w:val="00215D91"/>
    <w:rsid w:val="0021630D"/>
    <w:rsid w:val="00216ACB"/>
    <w:rsid w:val="0022010B"/>
    <w:rsid w:val="002203B3"/>
    <w:rsid w:val="002203E4"/>
    <w:rsid w:val="00226F33"/>
    <w:rsid w:val="00232BBA"/>
    <w:rsid w:val="00233A01"/>
    <w:rsid w:val="00233F0F"/>
    <w:rsid w:val="00236951"/>
    <w:rsid w:val="002371AE"/>
    <w:rsid w:val="00237776"/>
    <w:rsid w:val="00240459"/>
    <w:rsid w:val="00240B2E"/>
    <w:rsid w:val="0024121B"/>
    <w:rsid w:val="002412C1"/>
    <w:rsid w:val="0024294F"/>
    <w:rsid w:val="00243212"/>
    <w:rsid w:val="0024455B"/>
    <w:rsid w:val="002453D8"/>
    <w:rsid w:val="00245EFA"/>
    <w:rsid w:val="00246428"/>
    <w:rsid w:val="0024707D"/>
    <w:rsid w:val="00247D2F"/>
    <w:rsid w:val="00250711"/>
    <w:rsid w:val="0025226C"/>
    <w:rsid w:val="00252C54"/>
    <w:rsid w:val="00253512"/>
    <w:rsid w:val="00253A57"/>
    <w:rsid w:val="00254972"/>
    <w:rsid w:val="00255148"/>
    <w:rsid w:val="00256560"/>
    <w:rsid w:val="00257650"/>
    <w:rsid w:val="00257DD4"/>
    <w:rsid w:val="00260A50"/>
    <w:rsid w:val="00260CB0"/>
    <w:rsid w:val="002619F0"/>
    <w:rsid w:val="00261DFF"/>
    <w:rsid w:val="00261F52"/>
    <w:rsid w:val="00264716"/>
    <w:rsid w:val="002654A0"/>
    <w:rsid w:val="002660A9"/>
    <w:rsid w:val="00267ED8"/>
    <w:rsid w:val="00270DF7"/>
    <w:rsid w:val="00271626"/>
    <w:rsid w:val="00272128"/>
    <w:rsid w:val="0027373C"/>
    <w:rsid w:val="0027464B"/>
    <w:rsid w:val="0027478E"/>
    <w:rsid w:val="0027605E"/>
    <w:rsid w:val="00276D10"/>
    <w:rsid w:val="00277E86"/>
    <w:rsid w:val="00280E1F"/>
    <w:rsid w:val="00281E00"/>
    <w:rsid w:val="00283CA1"/>
    <w:rsid w:val="00284561"/>
    <w:rsid w:val="002909B6"/>
    <w:rsid w:val="00290C63"/>
    <w:rsid w:val="0029147B"/>
    <w:rsid w:val="00292142"/>
    <w:rsid w:val="00292291"/>
    <w:rsid w:val="00292830"/>
    <w:rsid w:val="00294131"/>
    <w:rsid w:val="0029445E"/>
    <w:rsid w:val="00294A52"/>
    <w:rsid w:val="00295BAB"/>
    <w:rsid w:val="002975B8"/>
    <w:rsid w:val="00297E5D"/>
    <w:rsid w:val="002A025D"/>
    <w:rsid w:val="002A305C"/>
    <w:rsid w:val="002B0DBC"/>
    <w:rsid w:val="002B15C8"/>
    <w:rsid w:val="002B575F"/>
    <w:rsid w:val="002B5795"/>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1753"/>
    <w:rsid w:val="002D2B19"/>
    <w:rsid w:val="002D2FA8"/>
    <w:rsid w:val="002D35AD"/>
    <w:rsid w:val="002D3D7A"/>
    <w:rsid w:val="002D45F1"/>
    <w:rsid w:val="002D5FCE"/>
    <w:rsid w:val="002D6A0D"/>
    <w:rsid w:val="002D7720"/>
    <w:rsid w:val="002E09E2"/>
    <w:rsid w:val="002E1888"/>
    <w:rsid w:val="002E220F"/>
    <w:rsid w:val="002E2211"/>
    <w:rsid w:val="002E37C1"/>
    <w:rsid w:val="002E4EC7"/>
    <w:rsid w:val="002E6684"/>
    <w:rsid w:val="002E6BF2"/>
    <w:rsid w:val="002F06B8"/>
    <w:rsid w:val="002F1491"/>
    <w:rsid w:val="002F1503"/>
    <w:rsid w:val="002F2807"/>
    <w:rsid w:val="002F4085"/>
    <w:rsid w:val="002F7A5F"/>
    <w:rsid w:val="002F7C2F"/>
    <w:rsid w:val="0030009B"/>
    <w:rsid w:val="00300380"/>
    <w:rsid w:val="00300C0F"/>
    <w:rsid w:val="00303A77"/>
    <w:rsid w:val="00306356"/>
    <w:rsid w:val="003068FC"/>
    <w:rsid w:val="00306CA2"/>
    <w:rsid w:val="00307311"/>
    <w:rsid w:val="003122CC"/>
    <w:rsid w:val="00313475"/>
    <w:rsid w:val="00313695"/>
    <w:rsid w:val="003139D6"/>
    <w:rsid w:val="00313A29"/>
    <w:rsid w:val="00316B1F"/>
    <w:rsid w:val="0032100F"/>
    <w:rsid w:val="00321D42"/>
    <w:rsid w:val="00323C63"/>
    <w:rsid w:val="00323E26"/>
    <w:rsid w:val="00324744"/>
    <w:rsid w:val="00324B00"/>
    <w:rsid w:val="00325DF7"/>
    <w:rsid w:val="00325F2A"/>
    <w:rsid w:val="00326D29"/>
    <w:rsid w:val="00327689"/>
    <w:rsid w:val="00327B5B"/>
    <w:rsid w:val="00330C74"/>
    <w:rsid w:val="003311B2"/>
    <w:rsid w:val="00331495"/>
    <w:rsid w:val="00333DCC"/>
    <w:rsid w:val="0033402C"/>
    <w:rsid w:val="00334821"/>
    <w:rsid w:val="00335DA9"/>
    <w:rsid w:val="003362C2"/>
    <w:rsid w:val="003372CB"/>
    <w:rsid w:val="0033745A"/>
    <w:rsid w:val="0033763F"/>
    <w:rsid w:val="00340521"/>
    <w:rsid w:val="00340767"/>
    <w:rsid w:val="00343DB2"/>
    <w:rsid w:val="00345C73"/>
    <w:rsid w:val="00346DD1"/>
    <w:rsid w:val="003474AE"/>
    <w:rsid w:val="00350122"/>
    <w:rsid w:val="0035047B"/>
    <w:rsid w:val="00351E10"/>
    <w:rsid w:val="0035348B"/>
    <w:rsid w:val="00353A8A"/>
    <w:rsid w:val="00353F70"/>
    <w:rsid w:val="00354A99"/>
    <w:rsid w:val="00354CC8"/>
    <w:rsid w:val="0035615B"/>
    <w:rsid w:val="00357B38"/>
    <w:rsid w:val="00360259"/>
    <w:rsid w:val="00360311"/>
    <w:rsid w:val="00360F85"/>
    <w:rsid w:val="00361922"/>
    <w:rsid w:val="003630C7"/>
    <w:rsid w:val="00364191"/>
    <w:rsid w:val="00364ED1"/>
    <w:rsid w:val="00370087"/>
    <w:rsid w:val="00370BB5"/>
    <w:rsid w:val="0037339B"/>
    <w:rsid w:val="00375DAC"/>
    <w:rsid w:val="003828ED"/>
    <w:rsid w:val="00382FB2"/>
    <w:rsid w:val="00383ECB"/>
    <w:rsid w:val="0038688F"/>
    <w:rsid w:val="00386C11"/>
    <w:rsid w:val="0039014D"/>
    <w:rsid w:val="00392CB2"/>
    <w:rsid w:val="003934DF"/>
    <w:rsid w:val="0039360F"/>
    <w:rsid w:val="003949F3"/>
    <w:rsid w:val="0039522F"/>
    <w:rsid w:val="0039709C"/>
    <w:rsid w:val="00397466"/>
    <w:rsid w:val="00397BFA"/>
    <w:rsid w:val="003A2CF3"/>
    <w:rsid w:val="003A393A"/>
    <w:rsid w:val="003A3B91"/>
    <w:rsid w:val="003A57E2"/>
    <w:rsid w:val="003A606D"/>
    <w:rsid w:val="003A6148"/>
    <w:rsid w:val="003A6EBE"/>
    <w:rsid w:val="003B1AEF"/>
    <w:rsid w:val="003B3107"/>
    <w:rsid w:val="003B4CB2"/>
    <w:rsid w:val="003B62A7"/>
    <w:rsid w:val="003B6CD4"/>
    <w:rsid w:val="003B73CE"/>
    <w:rsid w:val="003C19E8"/>
    <w:rsid w:val="003C1C07"/>
    <w:rsid w:val="003C1C75"/>
    <w:rsid w:val="003C33F6"/>
    <w:rsid w:val="003C3AF7"/>
    <w:rsid w:val="003C3D2E"/>
    <w:rsid w:val="003C43A5"/>
    <w:rsid w:val="003C43B0"/>
    <w:rsid w:val="003C47A7"/>
    <w:rsid w:val="003C603D"/>
    <w:rsid w:val="003C6F7C"/>
    <w:rsid w:val="003C7960"/>
    <w:rsid w:val="003D1B49"/>
    <w:rsid w:val="003D42FD"/>
    <w:rsid w:val="003D5D34"/>
    <w:rsid w:val="003E036D"/>
    <w:rsid w:val="003E164B"/>
    <w:rsid w:val="003E1C5C"/>
    <w:rsid w:val="003E2058"/>
    <w:rsid w:val="003E2BA6"/>
    <w:rsid w:val="003E508D"/>
    <w:rsid w:val="003E631C"/>
    <w:rsid w:val="003E6650"/>
    <w:rsid w:val="003F0E3C"/>
    <w:rsid w:val="003F1BD2"/>
    <w:rsid w:val="003F2486"/>
    <w:rsid w:val="003F2AD0"/>
    <w:rsid w:val="003F2F39"/>
    <w:rsid w:val="003F3858"/>
    <w:rsid w:val="003F42E6"/>
    <w:rsid w:val="003F568C"/>
    <w:rsid w:val="003F5B46"/>
    <w:rsid w:val="003F68E9"/>
    <w:rsid w:val="0040035B"/>
    <w:rsid w:val="00401363"/>
    <w:rsid w:val="00401BD2"/>
    <w:rsid w:val="00402E47"/>
    <w:rsid w:val="00405236"/>
    <w:rsid w:val="0040546D"/>
    <w:rsid w:val="00407113"/>
    <w:rsid w:val="00407351"/>
    <w:rsid w:val="00407C33"/>
    <w:rsid w:val="0041028C"/>
    <w:rsid w:val="00412D31"/>
    <w:rsid w:val="004150D1"/>
    <w:rsid w:val="004158F2"/>
    <w:rsid w:val="00416070"/>
    <w:rsid w:val="004176A8"/>
    <w:rsid w:val="004202CB"/>
    <w:rsid w:val="00421F41"/>
    <w:rsid w:val="00423878"/>
    <w:rsid w:val="00423C3D"/>
    <w:rsid w:val="00425015"/>
    <w:rsid w:val="00425D2E"/>
    <w:rsid w:val="004262F6"/>
    <w:rsid w:val="00426720"/>
    <w:rsid w:val="00427EF8"/>
    <w:rsid w:val="00430994"/>
    <w:rsid w:val="0043367A"/>
    <w:rsid w:val="00434213"/>
    <w:rsid w:val="0043466B"/>
    <w:rsid w:val="00435AB8"/>
    <w:rsid w:val="0043616D"/>
    <w:rsid w:val="00436A61"/>
    <w:rsid w:val="0044007A"/>
    <w:rsid w:val="00441224"/>
    <w:rsid w:val="00441B6D"/>
    <w:rsid w:val="00441DE4"/>
    <w:rsid w:val="00443458"/>
    <w:rsid w:val="004438F1"/>
    <w:rsid w:val="00445854"/>
    <w:rsid w:val="00446CF8"/>
    <w:rsid w:val="0044766E"/>
    <w:rsid w:val="004528F0"/>
    <w:rsid w:val="00454238"/>
    <w:rsid w:val="0045466A"/>
    <w:rsid w:val="004556EF"/>
    <w:rsid w:val="0045575B"/>
    <w:rsid w:val="00456F67"/>
    <w:rsid w:val="0045716D"/>
    <w:rsid w:val="00457DB3"/>
    <w:rsid w:val="0046151D"/>
    <w:rsid w:val="00461E61"/>
    <w:rsid w:val="00462B07"/>
    <w:rsid w:val="004633D8"/>
    <w:rsid w:val="00463559"/>
    <w:rsid w:val="004653AF"/>
    <w:rsid w:val="00465BD2"/>
    <w:rsid w:val="004660F1"/>
    <w:rsid w:val="00466DB8"/>
    <w:rsid w:val="00467CAE"/>
    <w:rsid w:val="00467EF9"/>
    <w:rsid w:val="00470D88"/>
    <w:rsid w:val="00470E30"/>
    <w:rsid w:val="004715C8"/>
    <w:rsid w:val="004755EE"/>
    <w:rsid w:val="00477145"/>
    <w:rsid w:val="00477809"/>
    <w:rsid w:val="00481159"/>
    <w:rsid w:val="00481C31"/>
    <w:rsid w:val="00482FC1"/>
    <w:rsid w:val="00483027"/>
    <w:rsid w:val="00483788"/>
    <w:rsid w:val="00484710"/>
    <w:rsid w:val="00485064"/>
    <w:rsid w:val="004871AA"/>
    <w:rsid w:val="00487EA9"/>
    <w:rsid w:val="0049080F"/>
    <w:rsid w:val="004918D7"/>
    <w:rsid w:val="004926E1"/>
    <w:rsid w:val="004927FC"/>
    <w:rsid w:val="00492B8F"/>
    <w:rsid w:val="00492D07"/>
    <w:rsid w:val="00492D27"/>
    <w:rsid w:val="00495240"/>
    <w:rsid w:val="004A2A2D"/>
    <w:rsid w:val="004A2FEA"/>
    <w:rsid w:val="004A4EFD"/>
    <w:rsid w:val="004A56DE"/>
    <w:rsid w:val="004A753A"/>
    <w:rsid w:val="004B305D"/>
    <w:rsid w:val="004B544C"/>
    <w:rsid w:val="004B5616"/>
    <w:rsid w:val="004B5DE6"/>
    <w:rsid w:val="004B679C"/>
    <w:rsid w:val="004B6966"/>
    <w:rsid w:val="004B7BBA"/>
    <w:rsid w:val="004B7D79"/>
    <w:rsid w:val="004C0B0B"/>
    <w:rsid w:val="004C449C"/>
    <w:rsid w:val="004C4A5D"/>
    <w:rsid w:val="004C4C48"/>
    <w:rsid w:val="004D0304"/>
    <w:rsid w:val="004D0814"/>
    <w:rsid w:val="004D153D"/>
    <w:rsid w:val="004D1A6B"/>
    <w:rsid w:val="004D1EB0"/>
    <w:rsid w:val="004D2DD7"/>
    <w:rsid w:val="004D5B36"/>
    <w:rsid w:val="004D616B"/>
    <w:rsid w:val="004D6327"/>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6D30"/>
    <w:rsid w:val="004F79B7"/>
    <w:rsid w:val="00500024"/>
    <w:rsid w:val="00500C8F"/>
    <w:rsid w:val="00501909"/>
    <w:rsid w:val="00503E4D"/>
    <w:rsid w:val="00504BC7"/>
    <w:rsid w:val="00506EEF"/>
    <w:rsid w:val="00507BBB"/>
    <w:rsid w:val="005128DF"/>
    <w:rsid w:val="005135A3"/>
    <w:rsid w:val="00514767"/>
    <w:rsid w:val="0051572C"/>
    <w:rsid w:val="0051592A"/>
    <w:rsid w:val="00515AF3"/>
    <w:rsid w:val="005179B6"/>
    <w:rsid w:val="00517A49"/>
    <w:rsid w:val="00517CD9"/>
    <w:rsid w:val="005206FE"/>
    <w:rsid w:val="00522BCB"/>
    <w:rsid w:val="00523FF2"/>
    <w:rsid w:val="0052417C"/>
    <w:rsid w:val="00524368"/>
    <w:rsid w:val="005257ED"/>
    <w:rsid w:val="005261EF"/>
    <w:rsid w:val="00527C14"/>
    <w:rsid w:val="005306F8"/>
    <w:rsid w:val="00532615"/>
    <w:rsid w:val="00532D17"/>
    <w:rsid w:val="00533A20"/>
    <w:rsid w:val="00534C1A"/>
    <w:rsid w:val="005366C2"/>
    <w:rsid w:val="0054023D"/>
    <w:rsid w:val="00540C8A"/>
    <w:rsid w:val="00540D04"/>
    <w:rsid w:val="00541503"/>
    <w:rsid w:val="00541DF8"/>
    <w:rsid w:val="005426BF"/>
    <w:rsid w:val="00542EE7"/>
    <w:rsid w:val="00543441"/>
    <w:rsid w:val="0054718D"/>
    <w:rsid w:val="0054757E"/>
    <w:rsid w:val="00552E61"/>
    <w:rsid w:val="005542F5"/>
    <w:rsid w:val="00554E97"/>
    <w:rsid w:val="00554FB7"/>
    <w:rsid w:val="00555D3D"/>
    <w:rsid w:val="005569CA"/>
    <w:rsid w:val="005576BF"/>
    <w:rsid w:val="0056104C"/>
    <w:rsid w:val="005610F3"/>
    <w:rsid w:val="00561135"/>
    <w:rsid w:val="00561413"/>
    <w:rsid w:val="0056175A"/>
    <w:rsid w:val="0056213C"/>
    <w:rsid w:val="0056222C"/>
    <w:rsid w:val="00562F49"/>
    <w:rsid w:val="0056338E"/>
    <w:rsid w:val="00564936"/>
    <w:rsid w:val="00565C62"/>
    <w:rsid w:val="005661C8"/>
    <w:rsid w:val="005700CC"/>
    <w:rsid w:val="0057068B"/>
    <w:rsid w:val="00572C44"/>
    <w:rsid w:val="00574AAA"/>
    <w:rsid w:val="00575844"/>
    <w:rsid w:val="00576A28"/>
    <w:rsid w:val="00576A94"/>
    <w:rsid w:val="00580C24"/>
    <w:rsid w:val="005846E6"/>
    <w:rsid w:val="005857A6"/>
    <w:rsid w:val="005857AE"/>
    <w:rsid w:val="00585ABE"/>
    <w:rsid w:val="00585FDC"/>
    <w:rsid w:val="00586882"/>
    <w:rsid w:val="00587DF2"/>
    <w:rsid w:val="005905BC"/>
    <w:rsid w:val="00591C15"/>
    <w:rsid w:val="00592A41"/>
    <w:rsid w:val="005936D6"/>
    <w:rsid w:val="005968EF"/>
    <w:rsid w:val="00596C1E"/>
    <w:rsid w:val="00596ED1"/>
    <w:rsid w:val="00596F42"/>
    <w:rsid w:val="0059708B"/>
    <w:rsid w:val="00597277"/>
    <w:rsid w:val="00597A62"/>
    <w:rsid w:val="005A0350"/>
    <w:rsid w:val="005A12FC"/>
    <w:rsid w:val="005A2E26"/>
    <w:rsid w:val="005A2E50"/>
    <w:rsid w:val="005A2EFE"/>
    <w:rsid w:val="005A77AE"/>
    <w:rsid w:val="005B0A60"/>
    <w:rsid w:val="005B0C44"/>
    <w:rsid w:val="005B176C"/>
    <w:rsid w:val="005B1BE0"/>
    <w:rsid w:val="005B25B5"/>
    <w:rsid w:val="005B486A"/>
    <w:rsid w:val="005B48EA"/>
    <w:rsid w:val="005B4901"/>
    <w:rsid w:val="005B59AE"/>
    <w:rsid w:val="005B779A"/>
    <w:rsid w:val="005B7BCA"/>
    <w:rsid w:val="005C06DD"/>
    <w:rsid w:val="005C0898"/>
    <w:rsid w:val="005C09D3"/>
    <w:rsid w:val="005C0DAE"/>
    <w:rsid w:val="005C12BB"/>
    <w:rsid w:val="005C1746"/>
    <w:rsid w:val="005C188E"/>
    <w:rsid w:val="005C2B2A"/>
    <w:rsid w:val="005C3391"/>
    <w:rsid w:val="005C41FA"/>
    <w:rsid w:val="005C513B"/>
    <w:rsid w:val="005C6998"/>
    <w:rsid w:val="005C75C2"/>
    <w:rsid w:val="005C7B16"/>
    <w:rsid w:val="005D2349"/>
    <w:rsid w:val="005D25FD"/>
    <w:rsid w:val="005D35D1"/>
    <w:rsid w:val="005D37F7"/>
    <w:rsid w:val="005D3B1F"/>
    <w:rsid w:val="005D490B"/>
    <w:rsid w:val="005D5F0A"/>
    <w:rsid w:val="005E08A9"/>
    <w:rsid w:val="005E115A"/>
    <w:rsid w:val="005E11CD"/>
    <w:rsid w:val="005E1B60"/>
    <w:rsid w:val="005E2207"/>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657A"/>
    <w:rsid w:val="005F694E"/>
    <w:rsid w:val="005F6C64"/>
    <w:rsid w:val="005F768C"/>
    <w:rsid w:val="00600107"/>
    <w:rsid w:val="00601229"/>
    <w:rsid w:val="0060182A"/>
    <w:rsid w:val="00601C2D"/>
    <w:rsid w:val="00603B67"/>
    <w:rsid w:val="006067B7"/>
    <w:rsid w:val="00607B4B"/>
    <w:rsid w:val="00611A00"/>
    <w:rsid w:val="00612103"/>
    <w:rsid w:val="00612143"/>
    <w:rsid w:val="006162A2"/>
    <w:rsid w:val="00616B0B"/>
    <w:rsid w:val="0062174E"/>
    <w:rsid w:val="0062237F"/>
    <w:rsid w:val="00622CE7"/>
    <w:rsid w:val="00622E50"/>
    <w:rsid w:val="00623A15"/>
    <w:rsid w:val="006240DA"/>
    <w:rsid w:val="00625528"/>
    <w:rsid w:val="0062558F"/>
    <w:rsid w:val="006258C9"/>
    <w:rsid w:val="00626707"/>
    <w:rsid w:val="00626BC1"/>
    <w:rsid w:val="006278F9"/>
    <w:rsid w:val="00630B3D"/>
    <w:rsid w:val="00631FCB"/>
    <w:rsid w:val="0063256E"/>
    <w:rsid w:val="00633F04"/>
    <w:rsid w:val="00635219"/>
    <w:rsid w:val="00635707"/>
    <w:rsid w:val="00635EC0"/>
    <w:rsid w:val="0064063F"/>
    <w:rsid w:val="00640B58"/>
    <w:rsid w:val="00641078"/>
    <w:rsid w:val="00641089"/>
    <w:rsid w:val="006412CB"/>
    <w:rsid w:val="00641B9B"/>
    <w:rsid w:val="00642283"/>
    <w:rsid w:val="00642371"/>
    <w:rsid w:val="006475D5"/>
    <w:rsid w:val="006475FC"/>
    <w:rsid w:val="00650D73"/>
    <w:rsid w:val="00651542"/>
    <w:rsid w:val="006515E7"/>
    <w:rsid w:val="00651B02"/>
    <w:rsid w:val="00651B19"/>
    <w:rsid w:val="00652BD7"/>
    <w:rsid w:val="00653092"/>
    <w:rsid w:val="00653647"/>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1A35"/>
    <w:rsid w:val="006A2F66"/>
    <w:rsid w:val="006A30DE"/>
    <w:rsid w:val="006A4134"/>
    <w:rsid w:val="006A4192"/>
    <w:rsid w:val="006A4582"/>
    <w:rsid w:val="006A466F"/>
    <w:rsid w:val="006A5DDA"/>
    <w:rsid w:val="006A5DFF"/>
    <w:rsid w:val="006A6701"/>
    <w:rsid w:val="006A7558"/>
    <w:rsid w:val="006A7E68"/>
    <w:rsid w:val="006B21F4"/>
    <w:rsid w:val="006B250C"/>
    <w:rsid w:val="006B3753"/>
    <w:rsid w:val="006B75AB"/>
    <w:rsid w:val="006B7AD6"/>
    <w:rsid w:val="006C1C4F"/>
    <w:rsid w:val="006C3595"/>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C59"/>
    <w:rsid w:val="006E3E86"/>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5E5"/>
    <w:rsid w:val="0070265B"/>
    <w:rsid w:val="00703867"/>
    <w:rsid w:val="00704102"/>
    <w:rsid w:val="00704813"/>
    <w:rsid w:val="00705423"/>
    <w:rsid w:val="007068B8"/>
    <w:rsid w:val="00706BDF"/>
    <w:rsid w:val="00710293"/>
    <w:rsid w:val="007102B5"/>
    <w:rsid w:val="00711AAD"/>
    <w:rsid w:val="00712E4A"/>
    <w:rsid w:val="00712E55"/>
    <w:rsid w:val="007132C5"/>
    <w:rsid w:val="007139DB"/>
    <w:rsid w:val="00716936"/>
    <w:rsid w:val="0072290D"/>
    <w:rsid w:val="00722DB4"/>
    <w:rsid w:val="007234EA"/>
    <w:rsid w:val="00723D6D"/>
    <w:rsid w:val="00724537"/>
    <w:rsid w:val="00724974"/>
    <w:rsid w:val="00724DBC"/>
    <w:rsid w:val="00725409"/>
    <w:rsid w:val="007254D1"/>
    <w:rsid w:val="007265B8"/>
    <w:rsid w:val="007278E3"/>
    <w:rsid w:val="00730523"/>
    <w:rsid w:val="00731677"/>
    <w:rsid w:val="00731724"/>
    <w:rsid w:val="007335C8"/>
    <w:rsid w:val="0073474B"/>
    <w:rsid w:val="00734CC8"/>
    <w:rsid w:val="00735511"/>
    <w:rsid w:val="00735855"/>
    <w:rsid w:val="0073663D"/>
    <w:rsid w:val="00737208"/>
    <w:rsid w:val="00737A1D"/>
    <w:rsid w:val="00741438"/>
    <w:rsid w:val="007419DC"/>
    <w:rsid w:val="007424FD"/>
    <w:rsid w:val="00742B50"/>
    <w:rsid w:val="007442AE"/>
    <w:rsid w:val="00744DE6"/>
    <w:rsid w:val="0074536D"/>
    <w:rsid w:val="00745B21"/>
    <w:rsid w:val="00745D1C"/>
    <w:rsid w:val="00750065"/>
    <w:rsid w:val="00750138"/>
    <w:rsid w:val="00750226"/>
    <w:rsid w:val="0075139C"/>
    <w:rsid w:val="00752202"/>
    <w:rsid w:val="007538A1"/>
    <w:rsid w:val="00755F01"/>
    <w:rsid w:val="0075617B"/>
    <w:rsid w:val="007577C0"/>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80888"/>
    <w:rsid w:val="00782093"/>
    <w:rsid w:val="00783473"/>
    <w:rsid w:val="0078594B"/>
    <w:rsid w:val="007862EB"/>
    <w:rsid w:val="0079027D"/>
    <w:rsid w:val="007924A8"/>
    <w:rsid w:val="00793138"/>
    <w:rsid w:val="00793188"/>
    <w:rsid w:val="0079440C"/>
    <w:rsid w:val="0079457B"/>
    <w:rsid w:val="007948C6"/>
    <w:rsid w:val="00794CCB"/>
    <w:rsid w:val="00795C35"/>
    <w:rsid w:val="00795E02"/>
    <w:rsid w:val="007979D0"/>
    <w:rsid w:val="007A0557"/>
    <w:rsid w:val="007A1DD4"/>
    <w:rsid w:val="007A23E2"/>
    <w:rsid w:val="007A2BDE"/>
    <w:rsid w:val="007A32D3"/>
    <w:rsid w:val="007A4740"/>
    <w:rsid w:val="007A4E18"/>
    <w:rsid w:val="007A4F35"/>
    <w:rsid w:val="007A516A"/>
    <w:rsid w:val="007A53DF"/>
    <w:rsid w:val="007A592C"/>
    <w:rsid w:val="007A5EB7"/>
    <w:rsid w:val="007A6375"/>
    <w:rsid w:val="007A63B3"/>
    <w:rsid w:val="007A65EC"/>
    <w:rsid w:val="007A7906"/>
    <w:rsid w:val="007A7B8C"/>
    <w:rsid w:val="007B04D0"/>
    <w:rsid w:val="007B2F1A"/>
    <w:rsid w:val="007B33AF"/>
    <w:rsid w:val="007B4136"/>
    <w:rsid w:val="007B5D4A"/>
    <w:rsid w:val="007B631B"/>
    <w:rsid w:val="007B6BCE"/>
    <w:rsid w:val="007C4141"/>
    <w:rsid w:val="007C61AF"/>
    <w:rsid w:val="007C6D9E"/>
    <w:rsid w:val="007D0B82"/>
    <w:rsid w:val="007D0E13"/>
    <w:rsid w:val="007D0E9C"/>
    <w:rsid w:val="007D1C43"/>
    <w:rsid w:val="007D43E9"/>
    <w:rsid w:val="007D571A"/>
    <w:rsid w:val="007D60D1"/>
    <w:rsid w:val="007D6408"/>
    <w:rsid w:val="007D68BA"/>
    <w:rsid w:val="007D6C53"/>
    <w:rsid w:val="007D76F9"/>
    <w:rsid w:val="007D7B15"/>
    <w:rsid w:val="007E1564"/>
    <w:rsid w:val="007E1E87"/>
    <w:rsid w:val="007E2CF4"/>
    <w:rsid w:val="007E506A"/>
    <w:rsid w:val="007E5B3F"/>
    <w:rsid w:val="007E5CB0"/>
    <w:rsid w:val="007F1552"/>
    <w:rsid w:val="007F2257"/>
    <w:rsid w:val="007F318F"/>
    <w:rsid w:val="007F3F5C"/>
    <w:rsid w:val="007F6AF4"/>
    <w:rsid w:val="0080091D"/>
    <w:rsid w:val="00801D48"/>
    <w:rsid w:val="00802112"/>
    <w:rsid w:val="00804108"/>
    <w:rsid w:val="008049F5"/>
    <w:rsid w:val="00804FC4"/>
    <w:rsid w:val="008053B3"/>
    <w:rsid w:val="00805433"/>
    <w:rsid w:val="0080678F"/>
    <w:rsid w:val="00806D6D"/>
    <w:rsid w:val="0081360A"/>
    <w:rsid w:val="008145B1"/>
    <w:rsid w:val="008149B3"/>
    <w:rsid w:val="008154F3"/>
    <w:rsid w:val="00815DA9"/>
    <w:rsid w:val="00816367"/>
    <w:rsid w:val="00816A0B"/>
    <w:rsid w:val="0082051C"/>
    <w:rsid w:val="00822BE9"/>
    <w:rsid w:val="00823257"/>
    <w:rsid w:val="00823CC6"/>
    <w:rsid w:val="00824519"/>
    <w:rsid w:val="008247AE"/>
    <w:rsid w:val="00824B22"/>
    <w:rsid w:val="008255AC"/>
    <w:rsid w:val="00825B18"/>
    <w:rsid w:val="00826BB5"/>
    <w:rsid w:val="00826DBF"/>
    <w:rsid w:val="0082718F"/>
    <w:rsid w:val="0082733D"/>
    <w:rsid w:val="00830126"/>
    <w:rsid w:val="00830C53"/>
    <w:rsid w:val="00831710"/>
    <w:rsid w:val="008322D7"/>
    <w:rsid w:val="008379C3"/>
    <w:rsid w:val="00837FAA"/>
    <w:rsid w:val="00840D10"/>
    <w:rsid w:val="00841F77"/>
    <w:rsid w:val="00842AF7"/>
    <w:rsid w:val="00842B60"/>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A19"/>
    <w:rsid w:val="00864E78"/>
    <w:rsid w:val="00866A76"/>
    <w:rsid w:val="00867011"/>
    <w:rsid w:val="0086773A"/>
    <w:rsid w:val="00870ADC"/>
    <w:rsid w:val="00871916"/>
    <w:rsid w:val="00872D43"/>
    <w:rsid w:val="00872E3C"/>
    <w:rsid w:val="0087518D"/>
    <w:rsid w:val="00875735"/>
    <w:rsid w:val="00876103"/>
    <w:rsid w:val="00876FB2"/>
    <w:rsid w:val="00880B6F"/>
    <w:rsid w:val="00882B7F"/>
    <w:rsid w:val="00886242"/>
    <w:rsid w:val="00886F91"/>
    <w:rsid w:val="008956DD"/>
    <w:rsid w:val="008962AF"/>
    <w:rsid w:val="00897AA4"/>
    <w:rsid w:val="008A0318"/>
    <w:rsid w:val="008A0D91"/>
    <w:rsid w:val="008A1197"/>
    <w:rsid w:val="008A20BF"/>
    <w:rsid w:val="008A27B7"/>
    <w:rsid w:val="008A317F"/>
    <w:rsid w:val="008A40E4"/>
    <w:rsid w:val="008A510E"/>
    <w:rsid w:val="008A522A"/>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2C2"/>
    <w:rsid w:val="008D1F14"/>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97D"/>
    <w:rsid w:val="008F4246"/>
    <w:rsid w:val="008F50FD"/>
    <w:rsid w:val="008F5522"/>
    <w:rsid w:val="008F5B4D"/>
    <w:rsid w:val="008F695C"/>
    <w:rsid w:val="00900443"/>
    <w:rsid w:val="00900DAA"/>
    <w:rsid w:val="00901278"/>
    <w:rsid w:val="009016EE"/>
    <w:rsid w:val="009018FD"/>
    <w:rsid w:val="00902EE8"/>
    <w:rsid w:val="00903F8E"/>
    <w:rsid w:val="009041FE"/>
    <w:rsid w:val="00904608"/>
    <w:rsid w:val="00904DF5"/>
    <w:rsid w:val="00906E84"/>
    <w:rsid w:val="00907425"/>
    <w:rsid w:val="00910208"/>
    <w:rsid w:val="009113F0"/>
    <w:rsid w:val="009117AF"/>
    <w:rsid w:val="0091276F"/>
    <w:rsid w:val="00912BB0"/>
    <w:rsid w:val="00912E0A"/>
    <w:rsid w:val="00913412"/>
    <w:rsid w:val="00916C86"/>
    <w:rsid w:val="00920744"/>
    <w:rsid w:val="0092137A"/>
    <w:rsid w:val="00923C34"/>
    <w:rsid w:val="00924152"/>
    <w:rsid w:val="0092513D"/>
    <w:rsid w:val="00927012"/>
    <w:rsid w:val="00927A9F"/>
    <w:rsid w:val="00927FE2"/>
    <w:rsid w:val="0093221A"/>
    <w:rsid w:val="009335CC"/>
    <w:rsid w:val="00934784"/>
    <w:rsid w:val="00935A1A"/>
    <w:rsid w:val="00935A55"/>
    <w:rsid w:val="00936AD6"/>
    <w:rsid w:val="009379D0"/>
    <w:rsid w:val="009402F3"/>
    <w:rsid w:val="00940BE7"/>
    <w:rsid w:val="009411D9"/>
    <w:rsid w:val="009416F2"/>
    <w:rsid w:val="00941CEB"/>
    <w:rsid w:val="009423AE"/>
    <w:rsid w:val="009441A5"/>
    <w:rsid w:val="009447DA"/>
    <w:rsid w:val="00945A76"/>
    <w:rsid w:val="00946D83"/>
    <w:rsid w:val="0094720F"/>
    <w:rsid w:val="0095121F"/>
    <w:rsid w:val="00952407"/>
    <w:rsid w:val="00953B28"/>
    <w:rsid w:val="00954310"/>
    <w:rsid w:val="00954322"/>
    <w:rsid w:val="0095457C"/>
    <w:rsid w:val="00954A70"/>
    <w:rsid w:val="00955D1D"/>
    <w:rsid w:val="00957253"/>
    <w:rsid w:val="00957874"/>
    <w:rsid w:val="009579A6"/>
    <w:rsid w:val="00957CAA"/>
    <w:rsid w:val="00960167"/>
    <w:rsid w:val="00961DB7"/>
    <w:rsid w:val="00962E21"/>
    <w:rsid w:val="00963571"/>
    <w:rsid w:val="00963942"/>
    <w:rsid w:val="0096778A"/>
    <w:rsid w:val="00971262"/>
    <w:rsid w:val="00973255"/>
    <w:rsid w:val="00973BB2"/>
    <w:rsid w:val="00973DA2"/>
    <w:rsid w:val="009740BE"/>
    <w:rsid w:val="00974960"/>
    <w:rsid w:val="0097503F"/>
    <w:rsid w:val="00975271"/>
    <w:rsid w:val="00975969"/>
    <w:rsid w:val="00977656"/>
    <w:rsid w:val="00977FC6"/>
    <w:rsid w:val="00980413"/>
    <w:rsid w:val="00981A7F"/>
    <w:rsid w:val="00981B59"/>
    <w:rsid w:val="00981E37"/>
    <w:rsid w:val="009846A7"/>
    <w:rsid w:val="0098521A"/>
    <w:rsid w:val="0098794D"/>
    <w:rsid w:val="0099497B"/>
    <w:rsid w:val="00994CC3"/>
    <w:rsid w:val="009954BA"/>
    <w:rsid w:val="009959A7"/>
    <w:rsid w:val="00995FB3"/>
    <w:rsid w:val="009A0A1A"/>
    <w:rsid w:val="009A0F8A"/>
    <w:rsid w:val="009A1365"/>
    <w:rsid w:val="009A296E"/>
    <w:rsid w:val="009A43BA"/>
    <w:rsid w:val="009A6045"/>
    <w:rsid w:val="009A6449"/>
    <w:rsid w:val="009B0A95"/>
    <w:rsid w:val="009B0D05"/>
    <w:rsid w:val="009B4CA6"/>
    <w:rsid w:val="009B50C4"/>
    <w:rsid w:val="009B6B1F"/>
    <w:rsid w:val="009B79F8"/>
    <w:rsid w:val="009C06BC"/>
    <w:rsid w:val="009C118D"/>
    <w:rsid w:val="009C66D5"/>
    <w:rsid w:val="009C71E4"/>
    <w:rsid w:val="009C72D0"/>
    <w:rsid w:val="009D0B1D"/>
    <w:rsid w:val="009D13FD"/>
    <w:rsid w:val="009D266A"/>
    <w:rsid w:val="009D684A"/>
    <w:rsid w:val="009E109A"/>
    <w:rsid w:val="009E292D"/>
    <w:rsid w:val="009E3767"/>
    <w:rsid w:val="009E39D0"/>
    <w:rsid w:val="009E4419"/>
    <w:rsid w:val="009E6867"/>
    <w:rsid w:val="009E68F8"/>
    <w:rsid w:val="009F275B"/>
    <w:rsid w:val="009F5C65"/>
    <w:rsid w:val="009F669D"/>
    <w:rsid w:val="009F680F"/>
    <w:rsid w:val="009F7B90"/>
    <w:rsid w:val="009F7E07"/>
    <w:rsid w:val="00A001BB"/>
    <w:rsid w:val="00A00B9F"/>
    <w:rsid w:val="00A014B0"/>
    <w:rsid w:val="00A01522"/>
    <w:rsid w:val="00A01972"/>
    <w:rsid w:val="00A01FD7"/>
    <w:rsid w:val="00A0206E"/>
    <w:rsid w:val="00A023B6"/>
    <w:rsid w:val="00A02408"/>
    <w:rsid w:val="00A02D65"/>
    <w:rsid w:val="00A031CF"/>
    <w:rsid w:val="00A03DCF"/>
    <w:rsid w:val="00A05151"/>
    <w:rsid w:val="00A100F2"/>
    <w:rsid w:val="00A1070A"/>
    <w:rsid w:val="00A10A11"/>
    <w:rsid w:val="00A10E78"/>
    <w:rsid w:val="00A129A8"/>
    <w:rsid w:val="00A12B7C"/>
    <w:rsid w:val="00A12FD8"/>
    <w:rsid w:val="00A13A97"/>
    <w:rsid w:val="00A13C6A"/>
    <w:rsid w:val="00A142DD"/>
    <w:rsid w:val="00A15A39"/>
    <w:rsid w:val="00A17B09"/>
    <w:rsid w:val="00A2029F"/>
    <w:rsid w:val="00A20560"/>
    <w:rsid w:val="00A2119C"/>
    <w:rsid w:val="00A215CE"/>
    <w:rsid w:val="00A2169A"/>
    <w:rsid w:val="00A22CC9"/>
    <w:rsid w:val="00A2574F"/>
    <w:rsid w:val="00A26B73"/>
    <w:rsid w:val="00A31732"/>
    <w:rsid w:val="00A31DC5"/>
    <w:rsid w:val="00A3735E"/>
    <w:rsid w:val="00A40A38"/>
    <w:rsid w:val="00A41325"/>
    <w:rsid w:val="00A4284A"/>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0B19"/>
    <w:rsid w:val="00A71548"/>
    <w:rsid w:val="00A716D6"/>
    <w:rsid w:val="00A72DEA"/>
    <w:rsid w:val="00A7602D"/>
    <w:rsid w:val="00A76243"/>
    <w:rsid w:val="00A7796C"/>
    <w:rsid w:val="00A77A0A"/>
    <w:rsid w:val="00A77FDF"/>
    <w:rsid w:val="00A8086C"/>
    <w:rsid w:val="00A80AEE"/>
    <w:rsid w:val="00A90E81"/>
    <w:rsid w:val="00A91F2F"/>
    <w:rsid w:val="00A93DDD"/>
    <w:rsid w:val="00A97DDE"/>
    <w:rsid w:val="00AA0056"/>
    <w:rsid w:val="00AA042A"/>
    <w:rsid w:val="00AA0A3B"/>
    <w:rsid w:val="00AA1F60"/>
    <w:rsid w:val="00AA2CFD"/>
    <w:rsid w:val="00AA3D67"/>
    <w:rsid w:val="00AA40D7"/>
    <w:rsid w:val="00AA4211"/>
    <w:rsid w:val="00AA4372"/>
    <w:rsid w:val="00AA6054"/>
    <w:rsid w:val="00AA6552"/>
    <w:rsid w:val="00AA6889"/>
    <w:rsid w:val="00AA6E0F"/>
    <w:rsid w:val="00AB0688"/>
    <w:rsid w:val="00AB2CD6"/>
    <w:rsid w:val="00AB3CC2"/>
    <w:rsid w:val="00AB41D0"/>
    <w:rsid w:val="00AB4208"/>
    <w:rsid w:val="00AB4D76"/>
    <w:rsid w:val="00AB5F7D"/>
    <w:rsid w:val="00AC0C50"/>
    <w:rsid w:val="00AC0CCF"/>
    <w:rsid w:val="00AC1628"/>
    <w:rsid w:val="00AC42B8"/>
    <w:rsid w:val="00AC46C5"/>
    <w:rsid w:val="00AC5C9F"/>
    <w:rsid w:val="00AC5EF1"/>
    <w:rsid w:val="00AC64FA"/>
    <w:rsid w:val="00AC6FE2"/>
    <w:rsid w:val="00AC71B3"/>
    <w:rsid w:val="00AC73B9"/>
    <w:rsid w:val="00AC7F08"/>
    <w:rsid w:val="00AD0699"/>
    <w:rsid w:val="00AD0AB8"/>
    <w:rsid w:val="00AD20F4"/>
    <w:rsid w:val="00AD2DFE"/>
    <w:rsid w:val="00AD3D66"/>
    <w:rsid w:val="00AD3E6B"/>
    <w:rsid w:val="00AD4F0B"/>
    <w:rsid w:val="00AD6C92"/>
    <w:rsid w:val="00AD7DEE"/>
    <w:rsid w:val="00AE4768"/>
    <w:rsid w:val="00AE4931"/>
    <w:rsid w:val="00AE4F25"/>
    <w:rsid w:val="00AF15B3"/>
    <w:rsid w:val="00AF1BCD"/>
    <w:rsid w:val="00AF3925"/>
    <w:rsid w:val="00AF474D"/>
    <w:rsid w:val="00AF5F69"/>
    <w:rsid w:val="00AF603A"/>
    <w:rsid w:val="00AF6A6B"/>
    <w:rsid w:val="00AF7506"/>
    <w:rsid w:val="00AF774A"/>
    <w:rsid w:val="00B01F36"/>
    <w:rsid w:val="00B06AAF"/>
    <w:rsid w:val="00B06D20"/>
    <w:rsid w:val="00B07772"/>
    <w:rsid w:val="00B07D66"/>
    <w:rsid w:val="00B10897"/>
    <w:rsid w:val="00B10B61"/>
    <w:rsid w:val="00B10E5F"/>
    <w:rsid w:val="00B115FF"/>
    <w:rsid w:val="00B11ACE"/>
    <w:rsid w:val="00B1287E"/>
    <w:rsid w:val="00B1296B"/>
    <w:rsid w:val="00B1297A"/>
    <w:rsid w:val="00B139C6"/>
    <w:rsid w:val="00B16351"/>
    <w:rsid w:val="00B20441"/>
    <w:rsid w:val="00B20D49"/>
    <w:rsid w:val="00B218F8"/>
    <w:rsid w:val="00B2292F"/>
    <w:rsid w:val="00B257C4"/>
    <w:rsid w:val="00B27269"/>
    <w:rsid w:val="00B3379B"/>
    <w:rsid w:val="00B347CE"/>
    <w:rsid w:val="00B354AB"/>
    <w:rsid w:val="00B35734"/>
    <w:rsid w:val="00B364E9"/>
    <w:rsid w:val="00B401AB"/>
    <w:rsid w:val="00B412C9"/>
    <w:rsid w:val="00B42B13"/>
    <w:rsid w:val="00B43169"/>
    <w:rsid w:val="00B43B52"/>
    <w:rsid w:val="00B45BE0"/>
    <w:rsid w:val="00B4605C"/>
    <w:rsid w:val="00B47191"/>
    <w:rsid w:val="00B47217"/>
    <w:rsid w:val="00B501A8"/>
    <w:rsid w:val="00B52B77"/>
    <w:rsid w:val="00B53A05"/>
    <w:rsid w:val="00B54F86"/>
    <w:rsid w:val="00B54FF4"/>
    <w:rsid w:val="00B5591C"/>
    <w:rsid w:val="00B55AE4"/>
    <w:rsid w:val="00B61090"/>
    <w:rsid w:val="00B6162A"/>
    <w:rsid w:val="00B6224E"/>
    <w:rsid w:val="00B62FC4"/>
    <w:rsid w:val="00B64F90"/>
    <w:rsid w:val="00B65732"/>
    <w:rsid w:val="00B7071E"/>
    <w:rsid w:val="00B70B46"/>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41"/>
    <w:rsid w:val="00B9062B"/>
    <w:rsid w:val="00B90913"/>
    <w:rsid w:val="00B9277D"/>
    <w:rsid w:val="00B96F38"/>
    <w:rsid w:val="00B97D58"/>
    <w:rsid w:val="00BA10E0"/>
    <w:rsid w:val="00BA31BE"/>
    <w:rsid w:val="00BA5454"/>
    <w:rsid w:val="00BA5A17"/>
    <w:rsid w:val="00BA6F00"/>
    <w:rsid w:val="00BA71FB"/>
    <w:rsid w:val="00BA746D"/>
    <w:rsid w:val="00BA75A6"/>
    <w:rsid w:val="00BB1A0F"/>
    <w:rsid w:val="00BB23FE"/>
    <w:rsid w:val="00BB2711"/>
    <w:rsid w:val="00BB35F9"/>
    <w:rsid w:val="00BB455D"/>
    <w:rsid w:val="00BB70C3"/>
    <w:rsid w:val="00BB7E2C"/>
    <w:rsid w:val="00BC276E"/>
    <w:rsid w:val="00BC290E"/>
    <w:rsid w:val="00BC3472"/>
    <w:rsid w:val="00BC445F"/>
    <w:rsid w:val="00BC4C66"/>
    <w:rsid w:val="00BC716B"/>
    <w:rsid w:val="00BC74C0"/>
    <w:rsid w:val="00BD0455"/>
    <w:rsid w:val="00BD0E74"/>
    <w:rsid w:val="00BD2181"/>
    <w:rsid w:val="00BD233A"/>
    <w:rsid w:val="00BD288D"/>
    <w:rsid w:val="00BD3798"/>
    <w:rsid w:val="00BD4665"/>
    <w:rsid w:val="00BD53BD"/>
    <w:rsid w:val="00BD5F8C"/>
    <w:rsid w:val="00BD7347"/>
    <w:rsid w:val="00BD7C60"/>
    <w:rsid w:val="00BE227D"/>
    <w:rsid w:val="00BE29DD"/>
    <w:rsid w:val="00BE6620"/>
    <w:rsid w:val="00BE6F3A"/>
    <w:rsid w:val="00BF1626"/>
    <w:rsid w:val="00BF1A43"/>
    <w:rsid w:val="00BF26C8"/>
    <w:rsid w:val="00BF2CC7"/>
    <w:rsid w:val="00BF450F"/>
    <w:rsid w:val="00BF550D"/>
    <w:rsid w:val="00BF60A9"/>
    <w:rsid w:val="00C01627"/>
    <w:rsid w:val="00C03C6D"/>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7EE"/>
    <w:rsid w:val="00C21812"/>
    <w:rsid w:val="00C22EA6"/>
    <w:rsid w:val="00C2438F"/>
    <w:rsid w:val="00C253D8"/>
    <w:rsid w:val="00C259CB"/>
    <w:rsid w:val="00C269B6"/>
    <w:rsid w:val="00C27B78"/>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46B7B"/>
    <w:rsid w:val="00C50E5E"/>
    <w:rsid w:val="00C52C7B"/>
    <w:rsid w:val="00C54E74"/>
    <w:rsid w:val="00C55454"/>
    <w:rsid w:val="00C55B23"/>
    <w:rsid w:val="00C57B5C"/>
    <w:rsid w:val="00C57C7C"/>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77F8D"/>
    <w:rsid w:val="00C82A6C"/>
    <w:rsid w:val="00C8610E"/>
    <w:rsid w:val="00C91021"/>
    <w:rsid w:val="00C913CB"/>
    <w:rsid w:val="00C91EB6"/>
    <w:rsid w:val="00C93867"/>
    <w:rsid w:val="00C9418D"/>
    <w:rsid w:val="00C947C2"/>
    <w:rsid w:val="00C9544C"/>
    <w:rsid w:val="00C95D37"/>
    <w:rsid w:val="00C9602A"/>
    <w:rsid w:val="00CA10B0"/>
    <w:rsid w:val="00CA1B79"/>
    <w:rsid w:val="00CA266F"/>
    <w:rsid w:val="00CA2F8E"/>
    <w:rsid w:val="00CA3E34"/>
    <w:rsid w:val="00CA3EE2"/>
    <w:rsid w:val="00CA4D18"/>
    <w:rsid w:val="00CA55E7"/>
    <w:rsid w:val="00CA6851"/>
    <w:rsid w:val="00CA7F62"/>
    <w:rsid w:val="00CA7FD5"/>
    <w:rsid w:val="00CB3287"/>
    <w:rsid w:val="00CB339F"/>
    <w:rsid w:val="00CB33E2"/>
    <w:rsid w:val="00CB3F5C"/>
    <w:rsid w:val="00CB4E68"/>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2D81"/>
    <w:rsid w:val="00CF3650"/>
    <w:rsid w:val="00CF36AA"/>
    <w:rsid w:val="00CF56F5"/>
    <w:rsid w:val="00CF5CB2"/>
    <w:rsid w:val="00CF6731"/>
    <w:rsid w:val="00CF6DC3"/>
    <w:rsid w:val="00CF76FA"/>
    <w:rsid w:val="00CF770E"/>
    <w:rsid w:val="00D004A9"/>
    <w:rsid w:val="00D00520"/>
    <w:rsid w:val="00D0154F"/>
    <w:rsid w:val="00D01554"/>
    <w:rsid w:val="00D02EE7"/>
    <w:rsid w:val="00D03384"/>
    <w:rsid w:val="00D04851"/>
    <w:rsid w:val="00D048CE"/>
    <w:rsid w:val="00D06563"/>
    <w:rsid w:val="00D0696A"/>
    <w:rsid w:val="00D06EB1"/>
    <w:rsid w:val="00D1048F"/>
    <w:rsid w:val="00D10985"/>
    <w:rsid w:val="00D10998"/>
    <w:rsid w:val="00D12400"/>
    <w:rsid w:val="00D13235"/>
    <w:rsid w:val="00D15C0D"/>
    <w:rsid w:val="00D15CBD"/>
    <w:rsid w:val="00D15F69"/>
    <w:rsid w:val="00D1716E"/>
    <w:rsid w:val="00D17609"/>
    <w:rsid w:val="00D221CB"/>
    <w:rsid w:val="00D23391"/>
    <w:rsid w:val="00D25CD2"/>
    <w:rsid w:val="00D27743"/>
    <w:rsid w:val="00D30015"/>
    <w:rsid w:val="00D312DD"/>
    <w:rsid w:val="00D31805"/>
    <w:rsid w:val="00D31D46"/>
    <w:rsid w:val="00D32BEE"/>
    <w:rsid w:val="00D33C9E"/>
    <w:rsid w:val="00D34157"/>
    <w:rsid w:val="00D34D88"/>
    <w:rsid w:val="00D362EF"/>
    <w:rsid w:val="00D369FF"/>
    <w:rsid w:val="00D407A7"/>
    <w:rsid w:val="00D45455"/>
    <w:rsid w:val="00D4589E"/>
    <w:rsid w:val="00D458E4"/>
    <w:rsid w:val="00D46E02"/>
    <w:rsid w:val="00D519CB"/>
    <w:rsid w:val="00D51A6C"/>
    <w:rsid w:val="00D5368E"/>
    <w:rsid w:val="00D552B9"/>
    <w:rsid w:val="00D557BC"/>
    <w:rsid w:val="00D55EBE"/>
    <w:rsid w:val="00D55F16"/>
    <w:rsid w:val="00D6192A"/>
    <w:rsid w:val="00D63C78"/>
    <w:rsid w:val="00D6461C"/>
    <w:rsid w:val="00D660FF"/>
    <w:rsid w:val="00D70AB3"/>
    <w:rsid w:val="00D71EB3"/>
    <w:rsid w:val="00D735B2"/>
    <w:rsid w:val="00D74021"/>
    <w:rsid w:val="00D755C3"/>
    <w:rsid w:val="00D75DAD"/>
    <w:rsid w:val="00D76D01"/>
    <w:rsid w:val="00D77433"/>
    <w:rsid w:val="00D800A0"/>
    <w:rsid w:val="00D81EE7"/>
    <w:rsid w:val="00D81F54"/>
    <w:rsid w:val="00D82081"/>
    <w:rsid w:val="00D83702"/>
    <w:rsid w:val="00D84378"/>
    <w:rsid w:val="00D84F83"/>
    <w:rsid w:val="00D8502E"/>
    <w:rsid w:val="00D851E8"/>
    <w:rsid w:val="00D85775"/>
    <w:rsid w:val="00D867EF"/>
    <w:rsid w:val="00D90E80"/>
    <w:rsid w:val="00D922A9"/>
    <w:rsid w:val="00D92FA6"/>
    <w:rsid w:val="00D9394A"/>
    <w:rsid w:val="00D941F4"/>
    <w:rsid w:val="00D9643B"/>
    <w:rsid w:val="00DA1A07"/>
    <w:rsid w:val="00DA3355"/>
    <w:rsid w:val="00DA3C2B"/>
    <w:rsid w:val="00DA420F"/>
    <w:rsid w:val="00DA5326"/>
    <w:rsid w:val="00DA5418"/>
    <w:rsid w:val="00DA5B94"/>
    <w:rsid w:val="00DA6A7F"/>
    <w:rsid w:val="00DA6BA0"/>
    <w:rsid w:val="00DA6CBB"/>
    <w:rsid w:val="00DA762C"/>
    <w:rsid w:val="00DB06F4"/>
    <w:rsid w:val="00DB0CBB"/>
    <w:rsid w:val="00DB4493"/>
    <w:rsid w:val="00DB4DA5"/>
    <w:rsid w:val="00DB5266"/>
    <w:rsid w:val="00DB64ED"/>
    <w:rsid w:val="00DB67CC"/>
    <w:rsid w:val="00DC0357"/>
    <w:rsid w:val="00DC06C0"/>
    <w:rsid w:val="00DC25F6"/>
    <w:rsid w:val="00DC261F"/>
    <w:rsid w:val="00DC2EB0"/>
    <w:rsid w:val="00DC3783"/>
    <w:rsid w:val="00DC5DA6"/>
    <w:rsid w:val="00DD1E93"/>
    <w:rsid w:val="00DD2D60"/>
    <w:rsid w:val="00DE1070"/>
    <w:rsid w:val="00DE3D02"/>
    <w:rsid w:val="00DE56DC"/>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09A"/>
    <w:rsid w:val="00E127BA"/>
    <w:rsid w:val="00E13792"/>
    <w:rsid w:val="00E14828"/>
    <w:rsid w:val="00E20848"/>
    <w:rsid w:val="00E212F3"/>
    <w:rsid w:val="00E23DF8"/>
    <w:rsid w:val="00E23E36"/>
    <w:rsid w:val="00E2530E"/>
    <w:rsid w:val="00E25E10"/>
    <w:rsid w:val="00E26C30"/>
    <w:rsid w:val="00E2786B"/>
    <w:rsid w:val="00E27C2F"/>
    <w:rsid w:val="00E3193F"/>
    <w:rsid w:val="00E32D58"/>
    <w:rsid w:val="00E34D1C"/>
    <w:rsid w:val="00E3598E"/>
    <w:rsid w:val="00E35A64"/>
    <w:rsid w:val="00E369EE"/>
    <w:rsid w:val="00E37200"/>
    <w:rsid w:val="00E4029A"/>
    <w:rsid w:val="00E44034"/>
    <w:rsid w:val="00E44557"/>
    <w:rsid w:val="00E45C31"/>
    <w:rsid w:val="00E47E8C"/>
    <w:rsid w:val="00E50684"/>
    <w:rsid w:val="00E50B41"/>
    <w:rsid w:val="00E5166C"/>
    <w:rsid w:val="00E5219B"/>
    <w:rsid w:val="00E52D07"/>
    <w:rsid w:val="00E5518B"/>
    <w:rsid w:val="00E570B8"/>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46D6"/>
    <w:rsid w:val="00E954BB"/>
    <w:rsid w:val="00E96CF5"/>
    <w:rsid w:val="00E96FE7"/>
    <w:rsid w:val="00E97C84"/>
    <w:rsid w:val="00EA0977"/>
    <w:rsid w:val="00EA1B67"/>
    <w:rsid w:val="00EA1BBB"/>
    <w:rsid w:val="00EA2DCD"/>
    <w:rsid w:val="00EA325C"/>
    <w:rsid w:val="00EA44A4"/>
    <w:rsid w:val="00EA45E7"/>
    <w:rsid w:val="00EB0BB5"/>
    <w:rsid w:val="00EB19AE"/>
    <w:rsid w:val="00EB229E"/>
    <w:rsid w:val="00EB3455"/>
    <w:rsid w:val="00EB652A"/>
    <w:rsid w:val="00EB69A1"/>
    <w:rsid w:val="00EB6CDD"/>
    <w:rsid w:val="00EB78E3"/>
    <w:rsid w:val="00EB7BE3"/>
    <w:rsid w:val="00EB7D96"/>
    <w:rsid w:val="00EC0344"/>
    <w:rsid w:val="00EC1C4B"/>
    <w:rsid w:val="00EC1DE9"/>
    <w:rsid w:val="00EC1FD6"/>
    <w:rsid w:val="00EC735A"/>
    <w:rsid w:val="00ED21AC"/>
    <w:rsid w:val="00ED40B7"/>
    <w:rsid w:val="00ED42CD"/>
    <w:rsid w:val="00ED4B53"/>
    <w:rsid w:val="00ED598B"/>
    <w:rsid w:val="00ED5F38"/>
    <w:rsid w:val="00ED6A7B"/>
    <w:rsid w:val="00ED7A4D"/>
    <w:rsid w:val="00EE36FB"/>
    <w:rsid w:val="00EE61D2"/>
    <w:rsid w:val="00EE7A2C"/>
    <w:rsid w:val="00EE7D00"/>
    <w:rsid w:val="00EF1EAC"/>
    <w:rsid w:val="00EF27FE"/>
    <w:rsid w:val="00EF39BA"/>
    <w:rsid w:val="00EF5DC7"/>
    <w:rsid w:val="00EF6186"/>
    <w:rsid w:val="00F001E2"/>
    <w:rsid w:val="00F01524"/>
    <w:rsid w:val="00F05E71"/>
    <w:rsid w:val="00F06057"/>
    <w:rsid w:val="00F06361"/>
    <w:rsid w:val="00F0645D"/>
    <w:rsid w:val="00F06F1C"/>
    <w:rsid w:val="00F0712A"/>
    <w:rsid w:val="00F0759E"/>
    <w:rsid w:val="00F07FB6"/>
    <w:rsid w:val="00F10F80"/>
    <w:rsid w:val="00F11BC5"/>
    <w:rsid w:val="00F12489"/>
    <w:rsid w:val="00F14302"/>
    <w:rsid w:val="00F149D0"/>
    <w:rsid w:val="00F14A83"/>
    <w:rsid w:val="00F14D16"/>
    <w:rsid w:val="00F15F45"/>
    <w:rsid w:val="00F16B53"/>
    <w:rsid w:val="00F17183"/>
    <w:rsid w:val="00F17C18"/>
    <w:rsid w:val="00F20B8E"/>
    <w:rsid w:val="00F21B1B"/>
    <w:rsid w:val="00F22410"/>
    <w:rsid w:val="00F24EB7"/>
    <w:rsid w:val="00F25B81"/>
    <w:rsid w:val="00F25ECD"/>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EE1"/>
    <w:rsid w:val="00F43309"/>
    <w:rsid w:val="00F46D69"/>
    <w:rsid w:val="00F47949"/>
    <w:rsid w:val="00F507F3"/>
    <w:rsid w:val="00F516A1"/>
    <w:rsid w:val="00F517CD"/>
    <w:rsid w:val="00F54092"/>
    <w:rsid w:val="00F54240"/>
    <w:rsid w:val="00F54AD1"/>
    <w:rsid w:val="00F56853"/>
    <w:rsid w:val="00F57979"/>
    <w:rsid w:val="00F57CBD"/>
    <w:rsid w:val="00F60F1F"/>
    <w:rsid w:val="00F61868"/>
    <w:rsid w:val="00F62839"/>
    <w:rsid w:val="00F64141"/>
    <w:rsid w:val="00F64C17"/>
    <w:rsid w:val="00F65079"/>
    <w:rsid w:val="00F6684B"/>
    <w:rsid w:val="00F67508"/>
    <w:rsid w:val="00F67672"/>
    <w:rsid w:val="00F67A73"/>
    <w:rsid w:val="00F71FC9"/>
    <w:rsid w:val="00F72246"/>
    <w:rsid w:val="00F73229"/>
    <w:rsid w:val="00F7349B"/>
    <w:rsid w:val="00F73B48"/>
    <w:rsid w:val="00F748FC"/>
    <w:rsid w:val="00F74F51"/>
    <w:rsid w:val="00F75940"/>
    <w:rsid w:val="00F81B8B"/>
    <w:rsid w:val="00F81BEC"/>
    <w:rsid w:val="00F824F6"/>
    <w:rsid w:val="00F82A92"/>
    <w:rsid w:val="00F82B1E"/>
    <w:rsid w:val="00F8417F"/>
    <w:rsid w:val="00F842AD"/>
    <w:rsid w:val="00F84658"/>
    <w:rsid w:val="00F84894"/>
    <w:rsid w:val="00F855C8"/>
    <w:rsid w:val="00F8576D"/>
    <w:rsid w:val="00F85A94"/>
    <w:rsid w:val="00F86F4E"/>
    <w:rsid w:val="00F90CEB"/>
    <w:rsid w:val="00F914EB"/>
    <w:rsid w:val="00F91696"/>
    <w:rsid w:val="00F916D2"/>
    <w:rsid w:val="00F91B85"/>
    <w:rsid w:val="00F92FDC"/>
    <w:rsid w:val="00F938E7"/>
    <w:rsid w:val="00F9417E"/>
    <w:rsid w:val="00F96D0E"/>
    <w:rsid w:val="00F97C9A"/>
    <w:rsid w:val="00FA07CD"/>
    <w:rsid w:val="00FA2B72"/>
    <w:rsid w:val="00FA3B17"/>
    <w:rsid w:val="00FA49F9"/>
    <w:rsid w:val="00FA5E8D"/>
    <w:rsid w:val="00FA5F3D"/>
    <w:rsid w:val="00FA67F5"/>
    <w:rsid w:val="00FA6815"/>
    <w:rsid w:val="00FA6859"/>
    <w:rsid w:val="00FA6AD0"/>
    <w:rsid w:val="00FA6B5E"/>
    <w:rsid w:val="00FA7BCB"/>
    <w:rsid w:val="00FB1535"/>
    <w:rsid w:val="00FB292A"/>
    <w:rsid w:val="00FB3784"/>
    <w:rsid w:val="00FB399E"/>
    <w:rsid w:val="00FB41B4"/>
    <w:rsid w:val="00FB495A"/>
    <w:rsid w:val="00FB7825"/>
    <w:rsid w:val="00FB7F50"/>
    <w:rsid w:val="00FC0807"/>
    <w:rsid w:val="00FC1D5A"/>
    <w:rsid w:val="00FC201F"/>
    <w:rsid w:val="00FC28BC"/>
    <w:rsid w:val="00FC2A85"/>
    <w:rsid w:val="00FC40AF"/>
    <w:rsid w:val="00FC5BAB"/>
    <w:rsid w:val="00FC5D0C"/>
    <w:rsid w:val="00FC73B9"/>
    <w:rsid w:val="00FD029A"/>
    <w:rsid w:val="00FD072B"/>
    <w:rsid w:val="00FD0A16"/>
    <w:rsid w:val="00FD1151"/>
    <w:rsid w:val="00FD33F2"/>
    <w:rsid w:val="00FD3E95"/>
    <w:rsid w:val="00FD4FA6"/>
    <w:rsid w:val="00FD5870"/>
    <w:rsid w:val="00FD6402"/>
    <w:rsid w:val="00FE1263"/>
    <w:rsid w:val="00FE1C60"/>
    <w:rsid w:val="00FE228D"/>
    <w:rsid w:val="00FE3D7D"/>
    <w:rsid w:val="00FE4423"/>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333DCC"/>
    <w:pPr>
      <w:keepNext/>
      <w:spacing w:before="120"/>
      <w:jc w:val="left"/>
      <w:outlineLvl w:val="0"/>
    </w:pPr>
    <w:rPr>
      <w:rFonts w:ascii="B Badr" w:eastAsia="Times New Roman" w:hAnsi="B Badr"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3DCC"/>
    <w:rPr>
      <w:rFonts w:ascii="B Badr" w:eastAsia="Times New Roman" w:hAnsi="B Badr"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0BD0D-D3F1-465E-9F71-F9BF6273F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2</TotalTime>
  <Pages>7</Pages>
  <Words>2532</Words>
  <Characters>14433</Characters>
  <Application>Microsoft Office Word</Application>
  <DocSecurity>0</DocSecurity>
  <Lines>120</Lines>
  <Paragraphs>33</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16932</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4</cp:revision>
  <cp:lastPrinted>2025-10-21T20:00:00Z</cp:lastPrinted>
  <dcterms:created xsi:type="dcterms:W3CDTF">2025-10-21T20:00:00Z</dcterms:created>
  <dcterms:modified xsi:type="dcterms:W3CDTF">2025-10-25T14:54:00Z</dcterms:modified>
  <cp:contentStatus>ویرایش 2.5</cp:contentStatus>
  <cp:version>2.7</cp:version>
</cp:coreProperties>
</file>