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BFB" w:rsidRDefault="009B7BFB" w:rsidP="009B7BFB">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B7BFB" w:rsidRPr="00DC25F8" w:rsidRDefault="009B7BFB" w:rsidP="009B7BFB">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140407</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8</w:t>
      </w:r>
    </w:p>
    <w:p w:rsidR="009B7BFB" w:rsidRDefault="009B7BFB" w:rsidP="009B7BFB">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31</w:t>
      </w:r>
      <w:r>
        <w:rPr>
          <w:rFonts w:ascii="IRANSans" w:hAnsi="IRANSans" w:cs="IRANSans"/>
          <w:b/>
          <w:bCs/>
          <w:color w:val="C00000"/>
          <w:sz w:val="28"/>
          <w:shd w:val="clear" w:color="auto" w:fill="FFFFFF"/>
        </w:rPr>
        <w:t xml:space="preserve"> </w:t>
      </w:r>
    </w:p>
    <w:p w:rsidR="009B7BFB" w:rsidRDefault="009B7BFB" w:rsidP="009B7BFB">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31</w:t>
      </w:r>
      <w:r>
        <w:rPr>
          <w:rFonts w:ascii="IRANSans" w:hAnsi="IRANSans" w:cs="IRANSans"/>
          <w:b/>
          <w:bCs/>
          <w:color w:val="C00000"/>
          <w:sz w:val="28"/>
          <w:shd w:val="clear" w:color="auto" w:fill="FFFFFF"/>
        </w:rPr>
        <w:t>-1404072</w:t>
      </w:r>
      <w:r>
        <w:rPr>
          <w:rFonts w:ascii="IRANSans" w:hAnsi="IRANSans" w:cs="IRANSans"/>
          <w:b/>
          <w:bCs/>
          <w:color w:val="C00000"/>
          <w:sz w:val="28"/>
          <w:shd w:val="clear" w:color="auto" w:fill="FFFFFF"/>
        </w:rPr>
        <w:t>8</w:t>
      </w:r>
    </w:p>
    <w:p w:rsidR="009B7BFB" w:rsidRDefault="009B7BFB" w:rsidP="009B7BFB">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F3551D" w:rsidRPr="0014173E" w:rsidRDefault="009B7BFB" w:rsidP="009B7BFB">
      <w:pPr>
        <w:rPr>
          <w:rtl/>
        </w:rPr>
      </w:pPr>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w:t>
      </w:r>
      <w:bookmarkStart w:id="0" w:name="_GoBack"/>
      <w:bookmarkEnd w:id="0"/>
      <w:r w:rsidR="00EF5DC7" w:rsidRPr="00E13792">
        <w:rPr>
          <w:rFonts w:ascii="IRMitra" w:hAnsi="IRMitra" w:cs="IRMitra"/>
          <w:sz w:val="28"/>
          <w:rtl/>
        </w:rPr>
        <w:t>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9B7BFB" w:rsidRDefault="00EB7D96" w:rsidP="00540D04">
      <w:pPr>
        <w:ind w:firstLine="397"/>
        <w:jc w:val="left"/>
        <w:rPr>
          <w:rFonts w:cs="IRMitra"/>
          <w:color w:val="00B050"/>
          <w:sz w:val="34"/>
          <w:rtl/>
        </w:rPr>
      </w:pPr>
      <w:bookmarkStart w:id="1" w:name="FehStart"/>
      <w:bookmarkEnd w:id="1"/>
      <w:r w:rsidRPr="009B7BFB">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rsidR="009B7BFB" w:rsidRDefault="00E47C39" w:rsidP="00AA1C66">
      <w:pPr>
        <w:rPr>
          <w:rFonts w:ascii="IRMitra" w:hAnsi="IRMitra" w:cs="IRMitra"/>
          <w:color w:val="000000" w:themeColor="text1"/>
          <w:sz w:val="28"/>
          <w:rtl/>
        </w:rPr>
      </w:pPr>
      <w:r>
        <w:rPr>
          <w:rFonts w:ascii="IRMitra" w:hAnsi="IRMitra" w:cs="IRMitra" w:hint="cs"/>
          <w:color w:val="000000" w:themeColor="text1"/>
          <w:sz w:val="28"/>
          <w:rtl/>
        </w:rPr>
        <w:t xml:space="preserve"> </w:t>
      </w:r>
    </w:p>
    <w:p w:rsidR="00AA1C66" w:rsidRPr="00AA1C66" w:rsidRDefault="00AA1C66" w:rsidP="00AA1C66">
      <w:pPr>
        <w:rPr>
          <w:rFonts w:ascii="IRMitra" w:hAnsi="IRMitra" w:cs="IRMitra"/>
          <w:color w:val="000000" w:themeColor="text1"/>
          <w:sz w:val="28"/>
          <w:rtl/>
        </w:rPr>
      </w:pPr>
      <w:r>
        <w:rPr>
          <w:rFonts w:ascii="IRMitra" w:hAnsi="IRMitra" w:cs="IRMitra" w:hint="cs"/>
          <w:color w:val="000000" w:themeColor="text1"/>
          <w:sz w:val="28"/>
          <w:rtl/>
        </w:rPr>
        <w:t>ب</w:t>
      </w:r>
      <w:r w:rsidRPr="00AA1C66">
        <w:rPr>
          <w:rFonts w:ascii="IRMitra" w:hAnsi="IRMitra" w:cs="IRMitra"/>
          <w:color w:val="000000" w:themeColor="text1"/>
          <w:sz w:val="28"/>
          <w:rtl/>
        </w:rPr>
        <w:t>حث سر ا</w:t>
      </w:r>
      <w:r w:rsidRPr="00AA1C66">
        <w:rPr>
          <w:rFonts w:ascii="IRMitra" w:hAnsi="IRMitra" w:cs="IRMitra" w:hint="cs"/>
          <w:color w:val="000000" w:themeColor="text1"/>
          <w:sz w:val="28"/>
          <w:rtl/>
        </w:rPr>
        <w:t>ی</w:t>
      </w:r>
      <w:r w:rsidRPr="00AA1C66">
        <w:rPr>
          <w:rFonts w:ascii="IRMitra" w:hAnsi="IRMitra" w:cs="IRMitra" w:hint="eastAsia"/>
          <w:color w:val="000000" w:themeColor="text1"/>
          <w:sz w:val="28"/>
          <w:rtl/>
        </w:rPr>
        <w:t>ن</w:t>
      </w:r>
      <w:r w:rsidRPr="00AA1C66">
        <w:rPr>
          <w:rFonts w:ascii="IRMitra" w:hAnsi="IRMitra" w:cs="IRMitra"/>
          <w:color w:val="000000" w:themeColor="text1"/>
          <w:sz w:val="28"/>
          <w:rtl/>
        </w:rPr>
        <w:t xml:space="preserve"> بود که نحوه</w:t>
      </w:r>
      <w:r w:rsidR="0014173E">
        <w:rPr>
          <w:rFonts w:ascii="IRMitra" w:hAnsi="IRMitra" w:cs="IRMitra"/>
          <w:color w:val="000000" w:themeColor="text1"/>
          <w:sz w:val="28"/>
          <w:rtl/>
        </w:rPr>
        <w:t xml:space="preserve"> تعلق حق زکات </w:t>
      </w:r>
      <w:r w:rsidR="0014173E">
        <w:rPr>
          <w:rFonts w:ascii="IRMitra" w:hAnsi="IRMitra" w:cs="IRMitra" w:hint="cs"/>
          <w:color w:val="000000" w:themeColor="text1"/>
          <w:sz w:val="28"/>
          <w:rtl/>
        </w:rPr>
        <w:t>و</w:t>
      </w:r>
      <w:r w:rsidRPr="00AA1C66">
        <w:rPr>
          <w:rFonts w:ascii="IRMitra" w:hAnsi="IRMitra" w:cs="IRMitra"/>
          <w:color w:val="000000" w:themeColor="text1"/>
          <w:sz w:val="28"/>
          <w:rtl/>
        </w:rPr>
        <w:t xml:space="preserve"> حق غرما به مال بعد از وفات م</w:t>
      </w:r>
      <w:r w:rsidRPr="00AA1C66">
        <w:rPr>
          <w:rFonts w:ascii="IRMitra" w:hAnsi="IRMitra" w:cs="IRMitra" w:hint="cs"/>
          <w:color w:val="000000" w:themeColor="text1"/>
          <w:sz w:val="28"/>
          <w:rtl/>
        </w:rPr>
        <w:t>ی</w:t>
      </w:r>
      <w:r w:rsidRPr="00AA1C66">
        <w:rPr>
          <w:rFonts w:ascii="IRMitra" w:hAnsi="IRMitra" w:cs="IRMitra" w:hint="eastAsia"/>
          <w:color w:val="000000" w:themeColor="text1"/>
          <w:sz w:val="28"/>
          <w:rtl/>
        </w:rPr>
        <w:t>ت</w:t>
      </w:r>
      <w:r w:rsidRPr="00AA1C66">
        <w:rPr>
          <w:rFonts w:ascii="IRMitra" w:hAnsi="IRMitra" w:cs="IRMitra"/>
          <w:color w:val="000000" w:themeColor="text1"/>
          <w:sz w:val="28"/>
          <w:rtl/>
        </w:rPr>
        <w:t xml:space="preserve"> </w:t>
      </w:r>
      <w:r w:rsidR="0014173E">
        <w:rPr>
          <w:rFonts w:ascii="IRMitra" w:hAnsi="IRMitra" w:cs="IRMitra" w:hint="cs"/>
          <w:color w:val="000000" w:themeColor="text1"/>
          <w:sz w:val="28"/>
          <w:rtl/>
        </w:rPr>
        <w:t xml:space="preserve">چگونه است و </w:t>
      </w:r>
      <w:r w:rsidRPr="00AA1C66">
        <w:rPr>
          <w:rFonts w:ascii="IRMitra" w:hAnsi="IRMitra" w:cs="IRMitra"/>
          <w:color w:val="000000" w:themeColor="text1"/>
          <w:sz w:val="28"/>
          <w:rtl/>
        </w:rPr>
        <w:t>چه اقتضا</w:t>
      </w:r>
      <w:r w:rsidRPr="00AA1C66">
        <w:rPr>
          <w:rFonts w:ascii="IRMitra" w:hAnsi="IRMitra" w:cs="IRMitra" w:hint="cs"/>
          <w:color w:val="000000" w:themeColor="text1"/>
          <w:sz w:val="28"/>
          <w:rtl/>
        </w:rPr>
        <w:t>یی</w:t>
      </w:r>
      <w:r w:rsidRPr="00AA1C66">
        <w:rPr>
          <w:rFonts w:ascii="IRMitra" w:hAnsi="IRMitra" w:cs="IRMitra"/>
          <w:color w:val="000000" w:themeColor="text1"/>
          <w:sz w:val="28"/>
          <w:rtl/>
        </w:rPr>
        <w:t xml:space="preserve"> دارد.</w:t>
      </w:r>
    </w:p>
    <w:p w:rsidR="00AA1C66" w:rsidRDefault="00AA1C66" w:rsidP="0014173E">
      <w:pPr>
        <w:rPr>
          <w:rFonts w:ascii="IRMitra" w:hAnsi="IRMitra" w:cs="IRMitra"/>
          <w:color w:val="000000" w:themeColor="text1"/>
          <w:sz w:val="28"/>
          <w:rtl/>
        </w:rPr>
      </w:pPr>
      <w:r w:rsidRPr="00553026">
        <w:rPr>
          <w:rFonts w:ascii="IRMitra" w:hAnsi="IRMitra" w:cs="IRMitra"/>
          <w:color w:val="000000" w:themeColor="text1"/>
          <w:sz w:val="28"/>
          <w:rtl/>
        </w:rPr>
        <w:t xml:space="preserve"> </w:t>
      </w:r>
      <w:r w:rsidRPr="00AA1C66">
        <w:rPr>
          <w:rFonts w:ascii="IRMitra" w:hAnsi="IRMitra" w:cs="IRMitra"/>
          <w:color w:val="000000" w:themeColor="text1"/>
          <w:sz w:val="28"/>
          <w:rtl/>
        </w:rPr>
        <w:t>آقا</w:t>
      </w:r>
      <w:r w:rsidRPr="00AA1C66">
        <w:rPr>
          <w:rFonts w:ascii="IRMitra" w:hAnsi="IRMitra" w:cs="IRMitra" w:hint="cs"/>
          <w:color w:val="000000" w:themeColor="text1"/>
          <w:sz w:val="28"/>
          <w:rtl/>
        </w:rPr>
        <w:t>ی</w:t>
      </w:r>
      <w:r w:rsidRPr="00AA1C66">
        <w:rPr>
          <w:rFonts w:ascii="IRMitra" w:hAnsi="IRMitra" w:cs="IRMitra"/>
          <w:color w:val="000000" w:themeColor="text1"/>
          <w:sz w:val="28"/>
          <w:rtl/>
        </w:rPr>
        <w:t xml:space="preserve"> روحان</w:t>
      </w:r>
      <w:r w:rsidRPr="00AA1C66">
        <w:rPr>
          <w:rFonts w:ascii="IRMitra" w:hAnsi="IRMitra" w:cs="IRMitra" w:hint="cs"/>
          <w:color w:val="000000" w:themeColor="text1"/>
          <w:sz w:val="28"/>
          <w:rtl/>
        </w:rPr>
        <w:t>ی</w:t>
      </w:r>
      <w:r w:rsidRPr="00553026">
        <w:rPr>
          <w:rFonts w:ascii="IRMitra" w:hAnsi="IRMitra" w:cs="IRMitra"/>
          <w:color w:val="000000" w:themeColor="text1"/>
          <w:sz w:val="28"/>
          <w:rtl/>
        </w:rPr>
        <w:t xml:space="preserve"> فرموده بودند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دو حق با همد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گر</w:t>
      </w:r>
      <w:r w:rsidRPr="00553026">
        <w:rPr>
          <w:rFonts w:ascii="IRMitra" w:hAnsi="IRMitra" w:cs="IRMitra"/>
          <w:color w:val="000000" w:themeColor="text1"/>
          <w:sz w:val="28"/>
          <w:rtl/>
        </w:rPr>
        <w:t xml:space="preserve"> تزاحم م</w:t>
      </w:r>
      <w:r w:rsidRPr="00553026">
        <w:rPr>
          <w:rFonts w:ascii="IRMitra" w:hAnsi="IRMitra" w:cs="IRMitra" w:hint="cs"/>
          <w:color w:val="000000" w:themeColor="text1"/>
          <w:sz w:val="28"/>
          <w:rtl/>
        </w:rPr>
        <w:t>ی‌</w:t>
      </w:r>
      <w:r w:rsidR="0014173E">
        <w:rPr>
          <w:rFonts w:ascii="IRMitra" w:hAnsi="IRMitra" w:cs="IRMitra" w:hint="eastAsia"/>
          <w:color w:val="000000" w:themeColor="text1"/>
          <w:sz w:val="28"/>
          <w:rtl/>
        </w:rPr>
        <w:t>کنند</w:t>
      </w:r>
      <w:r w:rsidR="0014173E">
        <w:rPr>
          <w:rFonts w:ascii="IRMitra" w:hAnsi="IRMitra" w:cs="IRMitra" w:hint="cs"/>
          <w:color w:val="000000" w:themeColor="text1"/>
          <w:sz w:val="28"/>
          <w:rtl/>
        </w:rPr>
        <w:t xml:space="preserve"> و باید</w:t>
      </w:r>
      <w:r w:rsidRPr="00553026">
        <w:rPr>
          <w:rFonts w:ascii="IRMitra" w:hAnsi="IRMitra" w:cs="IRMitra"/>
          <w:color w:val="000000" w:themeColor="text1"/>
          <w:sz w:val="28"/>
          <w:rtl/>
        </w:rPr>
        <w:t xml:space="preserve"> به قاعده عدل و انصاف مراجعه </w:t>
      </w:r>
      <w:r w:rsidR="0014173E">
        <w:rPr>
          <w:rFonts w:ascii="IRMitra" w:hAnsi="IRMitra" w:cs="IRMitra" w:hint="cs"/>
          <w:color w:val="000000" w:themeColor="text1"/>
          <w:sz w:val="28"/>
          <w:rtl/>
        </w:rPr>
        <w:t>شود</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و در نتیجه قائل به تحاصّ و تقسیم بالنسبه شده بودند</w:t>
      </w:r>
      <w:r w:rsidR="0014173E">
        <w:rPr>
          <w:rFonts w:ascii="IRMitra" w:hAnsi="IRMitra" w:cs="IRMitra" w:hint="cs"/>
          <w:color w:val="000000" w:themeColor="text1"/>
          <w:sz w:val="28"/>
          <w:rtl/>
        </w:rPr>
        <w:t>.</w:t>
      </w:r>
    </w:p>
    <w:p w:rsidR="005055F1" w:rsidRDefault="00AA1C66" w:rsidP="0014173E">
      <w:pPr>
        <w:rPr>
          <w:rFonts w:ascii="IRMitra" w:hAnsi="IRMitra" w:cs="IRMitra"/>
          <w:color w:val="000000" w:themeColor="text1"/>
          <w:sz w:val="28"/>
          <w:rtl/>
        </w:rPr>
      </w:pPr>
      <w:r>
        <w:rPr>
          <w:rFonts w:ascii="IRMitra" w:hAnsi="IRMitra" w:cs="IRMitra" w:hint="cs"/>
          <w:color w:val="000000" w:themeColor="text1"/>
          <w:sz w:val="28"/>
          <w:rtl/>
        </w:rPr>
        <w:t>در جلسه گذشته بیان شد</w:t>
      </w:r>
      <w:r w:rsidRPr="00553026">
        <w:rPr>
          <w:rFonts w:ascii="IRMitra" w:hAnsi="IRMitra" w:cs="IRMitra"/>
          <w:color w:val="000000" w:themeColor="text1"/>
          <w:sz w:val="28"/>
          <w:rtl/>
        </w:rPr>
        <w:t xml:space="preserve"> که ذ</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حق بودن</w:t>
      </w:r>
      <w:r w:rsidR="0014173E">
        <w:rPr>
          <w:rFonts w:ascii="IRMitra" w:hAnsi="IRMitra" w:cs="IRMitra" w:hint="cs"/>
          <w:color w:val="000000" w:themeColor="text1"/>
          <w:sz w:val="28"/>
          <w:rtl/>
        </w:rPr>
        <w:t>،</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مانند</w:t>
      </w:r>
      <w:r w:rsidRPr="00553026">
        <w:rPr>
          <w:rFonts w:ascii="IRMitra" w:hAnsi="IRMitra" w:cs="IRMitra"/>
          <w:color w:val="000000" w:themeColor="text1"/>
          <w:sz w:val="28"/>
          <w:rtl/>
        </w:rPr>
        <w:t xml:space="preserve"> ملک</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ت</w:t>
      </w:r>
      <w:r>
        <w:rPr>
          <w:rFonts w:ascii="IRMitra" w:hAnsi="IRMitra" w:cs="IRMitra" w:hint="cs"/>
          <w:color w:val="000000" w:themeColor="text1"/>
          <w:sz w:val="28"/>
          <w:rtl/>
        </w:rPr>
        <w:t>،</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امر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است. امور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با همد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گر</w:t>
      </w:r>
      <w:r w:rsidRPr="00553026">
        <w:rPr>
          <w:rFonts w:ascii="IRMitra" w:hAnsi="IRMitra" w:cs="IRMitra"/>
          <w:color w:val="000000" w:themeColor="text1"/>
          <w:sz w:val="28"/>
          <w:rtl/>
        </w:rPr>
        <w:t xml:space="preserve"> تزاحم ندارند. تزاحم در امر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اگر تصو</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ر</w:t>
      </w:r>
      <w:r w:rsidRPr="00553026">
        <w:rPr>
          <w:rFonts w:ascii="IRMitra" w:hAnsi="IRMitra" w:cs="IRMitra"/>
          <w:color w:val="000000" w:themeColor="text1"/>
          <w:sz w:val="28"/>
          <w:rtl/>
        </w:rPr>
        <w:t xml:space="preserve">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شود،</w:t>
      </w:r>
      <w:r w:rsidRPr="00553026">
        <w:rPr>
          <w:rFonts w:ascii="IRMitra" w:hAnsi="IRMitra" w:cs="IRMitra"/>
          <w:color w:val="000000" w:themeColor="text1"/>
          <w:sz w:val="28"/>
          <w:rtl/>
        </w:rPr>
        <w:t xml:space="preserve"> به اعتبار آن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است که در کنار حکم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وجود دارد</w:t>
      </w:r>
      <w:r>
        <w:rPr>
          <w:rFonts w:ascii="IRMitra" w:hAnsi="IRMitra" w:cs="IRMitra" w:hint="cs"/>
          <w:color w:val="000000" w:themeColor="text1"/>
          <w:sz w:val="28"/>
          <w:rtl/>
        </w:rPr>
        <w:t>. در نهایت با</w:t>
      </w:r>
      <w:r w:rsidR="0014173E">
        <w:rPr>
          <w:rFonts w:ascii="IRMitra" w:hAnsi="IRMitra" w:cs="IRMitra" w:hint="cs"/>
          <w:color w:val="000000" w:themeColor="text1"/>
          <w:sz w:val="28"/>
          <w:rtl/>
        </w:rPr>
        <w:t xml:space="preserve"> ارائه تصویر درست</w:t>
      </w:r>
      <w:r>
        <w:rPr>
          <w:rFonts w:ascii="IRMitra" w:hAnsi="IRMitra" w:cs="IRMitra" w:hint="cs"/>
          <w:color w:val="000000" w:themeColor="text1"/>
          <w:sz w:val="28"/>
          <w:rtl/>
        </w:rPr>
        <w:t xml:space="preserve"> از حکم تکلیفی که در این میان است به این نتیجه رسیدیم که تزاحم میان آن حکم تکلیفی نمی</w:t>
      </w:r>
      <w:r>
        <w:rPr>
          <w:rFonts w:ascii="IRMitra" w:hAnsi="IRMitra" w:cs="IRMitra"/>
          <w:color w:val="000000" w:themeColor="text1"/>
          <w:sz w:val="28"/>
          <w:rtl/>
        </w:rPr>
        <w:softHyphen/>
      </w:r>
      <w:r>
        <w:rPr>
          <w:rFonts w:ascii="IRMitra" w:hAnsi="IRMitra" w:cs="IRMitra" w:hint="cs"/>
          <w:color w:val="000000" w:themeColor="text1"/>
          <w:sz w:val="28"/>
          <w:rtl/>
        </w:rPr>
        <w:t>تواند تزاحم امتثالی باشد. مناسب است در این مقام توضیحی درباره بازگشت احکام وضعیه به احکام تکلیفیه داده شود.</w:t>
      </w:r>
    </w:p>
    <w:p w:rsidR="00AA1C66" w:rsidRDefault="00AA1C66" w:rsidP="00AA1C66">
      <w:pPr>
        <w:pStyle w:val="Heading1"/>
        <w:rPr>
          <w:rtl/>
        </w:rPr>
      </w:pPr>
      <w:bookmarkStart w:id="2" w:name="_Toc212360004"/>
      <w:r>
        <w:rPr>
          <w:rFonts w:hint="cs"/>
          <w:rtl/>
        </w:rPr>
        <w:t>کیفیت بازگشت احکام وضعیّه به احکام تکلیفیّه</w:t>
      </w:r>
      <w:bookmarkEnd w:id="2"/>
    </w:p>
    <w:p w:rsidR="00AA1C66" w:rsidRDefault="00AA1C66" w:rsidP="00E20D69">
      <w:pPr>
        <w:rPr>
          <w:rFonts w:ascii="IRMitra" w:hAnsi="IRMitra" w:cs="IRMitra"/>
          <w:color w:val="000000" w:themeColor="text1"/>
          <w:sz w:val="28"/>
          <w:rtl/>
        </w:rPr>
      </w:pPr>
      <w:r w:rsidRPr="0014173E">
        <w:rPr>
          <w:rFonts w:ascii="IRMitra" w:hAnsi="IRMitra" w:cs="IRMitra"/>
          <w:color w:val="000000" w:themeColor="text1"/>
          <w:sz w:val="28"/>
          <w:rtl/>
        </w:rPr>
        <w:t>مرحوم ش</w:t>
      </w:r>
      <w:r w:rsidRPr="0014173E">
        <w:rPr>
          <w:rFonts w:ascii="IRMitra" w:hAnsi="IRMitra" w:cs="IRMitra" w:hint="cs"/>
          <w:color w:val="000000" w:themeColor="text1"/>
          <w:sz w:val="28"/>
          <w:rtl/>
        </w:rPr>
        <w:t>ی</w:t>
      </w:r>
      <w:r w:rsidRPr="0014173E">
        <w:rPr>
          <w:rFonts w:ascii="IRMitra" w:hAnsi="IRMitra" w:cs="IRMitra" w:hint="eastAsia"/>
          <w:color w:val="000000" w:themeColor="text1"/>
          <w:sz w:val="28"/>
          <w:rtl/>
        </w:rPr>
        <w:t>خ</w:t>
      </w:r>
      <w:r w:rsidRPr="0014173E">
        <w:rPr>
          <w:rFonts w:ascii="IRMitra" w:hAnsi="IRMitra" w:cs="IRMitra"/>
          <w:color w:val="000000" w:themeColor="text1"/>
          <w:sz w:val="28"/>
          <w:rtl/>
        </w:rPr>
        <w:t xml:space="preserve"> انصار</w:t>
      </w:r>
      <w:r w:rsidRPr="0014173E">
        <w:rPr>
          <w:rFonts w:ascii="IRMitra" w:hAnsi="IRMitra" w:cs="IRMitra" w:hint="cs"/>
          <w:color w:val="000000" w:themeColor="text1"/>
          <w:sz w:val="28"/>
          <w:rtl/>
        </w:rPr>
        <w:t>ی</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بر این باور است</w:t>
      </w:r>
      <w:r w:rsidRPr="00553026">
        <w:rPr>
          <w:rFonts w:ascii="IRMitra" w:hAnsi="IRMitra" w:cs="IRMitra"/>
          <w:color w:val="000000" w:themeColor="text1"/>
          <w:sz w:val="28"/>
          <w:rtl/>
        </w:rPr>
        <w:t xml:space="preserve"> که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از حکم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w:t>
      </w:r>
      <w:r w:rsidRPr="0014173E">
        <w:rPr>
          <w:rFonts w:ascii="IRMitra" w:hAnsi="IRMitra" w:cs="IRMitra"/>
          <w:b/>
          <w:bCs/>
          <w:color w:val="000000" w:themeColor="text1"/>
          <w:sz w:val="28"/>
          <w:rtl/>
        </w:rPr>
        <w:t>انتزاع</w:t>
      </w:r>
      <w:r w:rsidRPr="00553026">
        <w:rPr>
          <w:rFonts w:ascii="IRMitra" w:hAnsi="IRMitra" w:cs="IRMitra"/>
          <w:color w:val="000000" w:themeColor="text1"/>
          <w:sz w:val="28"/>
          <w:rtl/>
        </w:rPr>
        <w:t xml:space="preserve">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شود</w:t>
      </w:r>
      <w:r w:rsidRPr="00553026">
        <w:rPr>
          <w:rFonts w:ascii="IRMitra" w:hAnsi="IRMitra" w:cs="IRMitra"/>
          <w:color w:val="000000" w:themeColor="text1"/>
          <w:sz w:val="28"/>
          <w:rtl/>
        </w:rPr>
        <w:t>.</w:t>
      </w:r>
      <w:r>
        <w:rPr>
          <w:rFonts w:ascii="IRMitra" w:hAnsi="IRMitra" w:cs="IRMitra" w:hint="cs"/>
          <w:color w:val="000000" w:themeColor="text1"/>
          <w:sz w:val="28"/>
          <w:rtl/>
        </w:rPr>
        <w:t xml:space="preserve"> شیخ انصاری در توضیح انتزاع احکام وضعیه از احکام تکلیفیه بیان</w:t>
      </w:r>
      <w:r>
        <w:rPr>
          <w:rFonts w:ascii="IRMitra" w:hAnsi="IRMitra" w:cs="IRMitra"/>
          <w:color w:val="000000" w:themeColor="text1"/>
          <w:sz w:val="28"/>
          <w:rtl/>
        </w:rPr>
        <w:softHyphen/>
      </w:r>
      <w:r>
        <w:rPr>
          <w:rFonts w:ascii="IRMitra" w:hAnsi="IRMitra" w:cs="IRMitra" w:hint="cs"/>
          <w:color w:val="000000" w:themeColor="text1"/>
          <w:sz w:val="28"/>
          <w:rtl/>
        </w:rPr>
        <w:t>کرده</w:t>
      </w:r>
      <w:r>
        <w:rPr>
          <w:rFonts w:ascii="IRMitra" w:hAnsi="IRMitra" w:cs="IRMitra"/>
          <w:color w:val="000000" w:themeColor="text1"/>
          <w:sz w:val="28"/>
          <w:rtl/>
        </w:rPr>
        <w:softHyphen/>
      </w:r>
      <w:r>
        <w:rPr>
          <w:rFonts w:ascii="IRMitra" w:hAnsi="IRMitra" w:cs="IRMitra" w:hint="cs"/>
          <w:color w:val="000000" w:themeColor="text1"/>
          <w:sz w:val="28"/>
          <w:rtl/>
        </w:rPr>
        <w:t xml:space="preserve">اند که معنای انتزاع احکام وضعیه از احکام تکلیفیه </w:t>
      </w:r>
      <w:r w:rsidRPr="00553026">
        <w:rPr>
          <w:rFonts w:ascii="IRMitra" w:hAnsi="IRMitra" w:cs="IRMitra"/>
          <w:color w:val="000000" w:themeColor="text1"/>
          <w:sz w:val="28"/>
          <w:rtl/>
        </w:rPr>
        <w:t>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ست</w:t>
      </w:r>
      <w:r w:rsidRPr="00553026">
        <w:rPr>
          <w:rFonts w:ascii="IRMitra" w:hAnsi="IRMitra" w:cs="IRMitra"/>
          <w:color w:val="000000" w:themeColor="text1"/>
          <w:sz w:val="28"/>
          <w:rtl/>
        </w:rPr>
        <w:t xml:space="preserve"> که در همان زمان</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که حکم وضع</w:t>
      </w:r>
      <w:r w:rsidRPr="00553026">
        <w:rPr>
          <w:rFonts w:ascii="IRMitra" w:hAnsi="IRMitra" w:cs="IRMitra" w:hint="cs"/>
          <w:color w:val="000000" w:themeColor="text1"/>
          <w:sz w:val="28"/>
          <w:rtl/>
        </w:rPr>
        <w:t>ی</w:t>
      </w:r>
      <w:r>
        <w:rPr>
          <w:rFonts w:ascii="IRMitra" w:hAnsi="IRMitra" w:cs="IRMitra" w:hint="cs"/>
          <w:color w:val="000000" w:themeColor="text1"/>
          <w:sz w:val="28"/>
          <w:rtl/>
        </w:rPr>
        <w:t xml:space="preserve"> برای یک شخص</w:t>
      </w:r>
      <w:r w:rsidRPr="00553026">
        <w:rPr>
          <w:rFonts w:ascii="IRMitra" w:hAnsi="IRMitra" w:cs="IRMitra"/>
          <w:color w:val="000000" w:themeColor="text1"/>
          <w:sz w:val="28"/>
          <w:rtl/>
        </w:rPr>
        <w:t xml:space="preserve"> وجود دارد، برا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همان </w:t>
      </w:r>
      <w:r>
        <w:rPr>
          <w:rFonts w:ascii="IRMitra" w:hAnsi="IRMitra" w:cs="IRMitra" w:hint="cs"/>
          <w:color w:val="000000" w:themeColor="text1"/>
          <w:sz w:val="28"/>
          <w:rtl/>
        </w:rPr>
        <w:t>فرد باید</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هم </w:t>
      </w:r>
      <w:r>
        <w:rPr>
          <w:rFonts w:ascii="IRMitra" w:hAnsi="IRMitra" w:cs="IRMitra" w:hint="cs"/>
          <w:color w:val="000000" w:themeColor="text1"/>
          <w:sz w:val="28"/>
          <w:rtl/>
        </w:rPr>
        <w:t xml:space="preserve">وجود داشته </w:t>
      </w:r>
      <w:r>
        <w:rPr>
          <w:rFonts w:ascii="IRMitra" w:hAnsi="IRMitra" w:cs="IRMitra"/>
          <w:color w:val="000000" w:themeColor="text1"/>
          <w:sz w:val="28"/>
          <w:rtl/>
        </w:rPr>
        <w:t>باشد</w:t>
      </w:r>
      <w:r>
        <w:rPr>
          <w:rFonts w:ascii="IRMitra" w:hAnsi="IRMitra" w:cs="IRMitra" w:hint="cs"/>
          <w:color w:val="000000" w:themeColor="text1"/>
          <w:sz w:val="28"/>
          <w:rtl/>
        </w:rPr>
        <w:t xml:space="preserve">؛ مثلا </w:t>
      </w:r>
      <w:r w:rsidRPr="00553026">
        <w:rPr>
          <w:rFonts w:ascii="IRMitra" w:hAnsi="IRMitra" w:cs="IRMitra"/>
          <w:color w:val="000000" w:themeColor="text1"/>
          <w:sz w:val="28"/>
          <w:rtl/>
        </w:rPr>
        <w:t>شک</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ست</w:t>
      </w:r>
      <w:r w:rsidRPr="00553026">
        <w:rPr>
          <w:rFonts w:ascii="IRMitra" w:hAnsi="IRMitra" w:cs="IRMitra"/>
          <w:color w:val="000000" w:themeColor="text1"/>
          <w:sz w:val="28"/>
          <w:rtl/>
        </w:rPr>
        <w:t xml:space="preserve"> که </w:t>
      </w:r>
      <w:r>
        <w:rPr>
          <w:rFonts w:ascii="IRMitra" w:hAnsi="IRMitra" w:cs="IRMitra" w:hint="cs"/>
          <w:color w:val="000000" w:themeColor="text1"/>
          <w:sz w:val="28"/>
          <w:rtl/>
        </w:rPr>
        <w:t xml:space="preserve">یک فرد </w:t>
      </w:r>
      <w:r w:rsidR="0014173E">
        <w:rPr>
          <w:rFonts w:ascii="IRMitra" w:hAnsi="IRMitra" w:cs="IRMitra" w:hint="cs"/>
          <w:color w:val="000000" w:themeColor="text1"/>
          <w:sz w:val="28"/>
          <w:rtl/>
        </w:rPr>
        <w:t>می</w:t>
      </w:r>
      <w:r w:rsidR="0014173E">
        <w:rPr>
          <w:rFonts w:ascii="IRMitra" w:hAnsi="IRMitra" w:cs="IRMitra"/>
          <w:color w:val="000000" w:themeColor="text1"/>
          <w:sz w:val="28"/>
          <w:rtl/>
        </w:rPr>
        <w:softHyphen/>
      </w:r>
      <w:r w:rsidR="0014173E">
        <w:rPr>
          <w:rFonts w:ascii="IRMitra" w:hAnsi="IRMitra" w:cs="IRMitra" w:hint="cs"/>
          <w:color w:val="000000" w:themeColor="text1"/>
          <w:sz w:val="28"/>
          <w:rtl/>
        </w:rPr>
        <w:t xml:space="preserve">تواند </w:t>
      </w:r>
      <w:r>
        <w:rPr>
          <w:rFonts w:ascii="IRMitra" w:hAnsi="IRMitra" w:cs="IRMitra" w:hint="cs"/>
          <w:color w:val="000000" w:themeColor="text1"/>
          <w:sz w:val="28"/>
          <w:rtl/>
        </w:rPr>
        <w:t>مالک باشد</w:t>
      </w:r>
      <w:r w:rsidRPr="00553026">
        <w:rPr>
          <w:rFonts w:ascii="IRMitra" w:hAnsi="IRMitra" w:cs="IRMitra"/>
          <w:color w:val="000000" w:themeColor="text1"/>
          <w:sz w:val="28"/>
          <w:rtl/>
        </w:rPr>
        <w:t xml:space="preserve"> ول</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جواز تصرف در مال نداشته باشد؛ مثلاً مهجور</w:t>
      </w:r>
      <w:r>
        <w:rPr>
          <w:rFonts w:ascii="IRMitra" w:hAnsi="IRMitra" w:cs="IRMitra" w:hint="cs"/>
          <w:color w:val="000000" w:themeColor="text1"/>
          <w:sz w:val="28"/>
          <w:rtl/>
        </w:rPr>
        <w:t xml:space="preserve"> یا صغیر</w:t>
      </w:r>
      <w:r w:rsidRPr="00553026">
        <w:rPr>
          <w:rFonts w:ascii="IRMitra" w:hAnsi="IRMitra" w:cs="IRMitra"/>
          <w:color w:val="000000" w:themeColor="text1"/>
          <w:sz w:val="28"/>
          <w:rtl/>
        </w:rPr>
        <w:t xml:space="preserve"> باشد. </w:t>
      </w:r>
      <w:r>
        <w:rPr>
          <w:rFonts w:ascii="IRMitra" w:hAnsi="IRMitra" w:cs="IRMitra" w:hint="cs"/>
          <w:color w:val="000000" w:themeColor="text1"/>
          <w:sz w:val="28"/>
          <w:rtl/>
        </w:rPr>
        <w:t>درجایی که ملکیت برای صغیر ثابت می</w:t>
      </w:r>
      <w:r>
        <w:rPr>
          <w:rFonts w:ascii="IRMitra" w:hAnsi="IRMitra" w:cs="IRMitra"/>
          <w:color w:val="000000" w:themeColor="text1"/>
          <w:sz w:val="28"/>
          <w:rtl/>
        </w:rPr>
        <w:softHyphen/>
      </w:r>
      <w:r>
        <w:rPr>
          <w:rFonts w:ascii="IRMitra" w:hAnsi="IRMitra" w:cs="IRMitra" w:hint="cs"/>
          <w:color w:val="000000" w:themeColor="text1"/>
          <w:sz w:val="28"/>
          <w:rtl/>
        </w:rPr>
        <w:t>شود این حکم وضعی درواقع</w:t>
      </w:r>
      <w:r w:rsidRPr="00553026">
        <w:rPr>
          <w:rFonts w:ascii="IRMitra" w:hAnsi="IRMitra" w:cs="IRMitra"/>
          <w:color w:val="000000" w:themeColor="text1"/>
          <w:sz w:val="28"/>
          <w:rtl/>
        </w:rPr>
        <w:t xml:space="preserve"> از جواز تصرف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که ول</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دارد</w:t>
      </w:r>
      <w:r>
        <w:rPr>
          <w:rFonts w:ascii="IRMitra" w:hAnsi="IRMitra" w:cs="IRMitra" w:hint="cs"/>
          <w:color w:val="000000" w:themeColor="text1"/>
          <w:sz w:val="28"/>
          <w:rtl/>
        </w:rPr>
        <w:t xml:space="preserve"> انتزاع می</w:t>
      </w:r>
      <w:r>
        <w:rPr>
          <w:rFonts w:ascii="IRMitra" w:hAnsi="IRMitra" w:cs="IRMitra"/>
          <w:color w:val="000000" w:themeColor="text1"/>
          <w:sz w:val="28"/>
          <w:rtl/>
        </w:rPr>
        <w:softHyphen/>
      </w:r>
      <w:r>
        <w:rPr>
          <w:rFonts w:ascii="IRMitra" w:hAnsi="IRMitra" w:cs="IRMitra" w:hint="cs"/>
          <w:color w:val="000000" w:themeColor="text1"/>
          <w:sz w:val="28"/>
          <w:rtl/>
        </w:rPr>
        <w:t>شود</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ا</w:t>
      </w:r>
      <w:r w:rsidRPr="00553026">
        <w:rPr>
          <w:rFonts w:ascii="IRMitra" w:hAnsi="IRMitra" w:cs="IRMitra"/>
          <w:color w:val="000000" w:themeColor="text1"/>
          <w:sz w:val="28"/>
          <w:rtl/>
        </w:rPr>
        <w:t xml:space="preserve"> از جواز تصرف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که خود شخص بعد از بلوغ دارد</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تواند انتزاع شود</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لازم نیست در همان زمانی که حکم وضعی وجود دارد در همان زمان حکم تکلیفی داشته باشیم و همچنین لازم نیست کسی که حکم وضعی دارد همان شخص داری حکم تکلیفی باشد</w:t>
      </w:r>
      <w:r w:rsidR="00E20D69">
        <w:rPr>
          <w:rFonts w:ascii="IRMitra" w:hAnsi="IRMitra" w:cs="IRMitra" w:hint="cs"/>
          <w:color w:val="000000" w:themeColor="text1"/>
          <w:sz w:val="28"/>
          <w:rtl/>
        </w:rPr>
        <w:t>.</w:t>
      </w:r>
      <w:r w:rsidRPr="00553026">
        <w:rPr>
          <w:rFonts w:ascii="IRMitra" w:hAnsi="IRMitra" w:cs="IRMitra"/>
          <w:color w:val="000000" w:themeColor="text1"/>
          <w:sz w:val="28"/>
          <w:rtl/>
        </w:rPr>
        <w:t xml:space="preserve"> ول</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بالاخره با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د</w:t>
      </w:r>
      <w:r w:rsidR="0014173E">
        <w:rPr>
          <w:rFonts w:ascii="IRMitra" w:hAnsi="IRMitra" w:cs="IRMitra" w:hint="cs"/>
          <w:color w:val="000000" w:themeColor="text1"/>
          <w:sz w:val="28"/>
          <w:rtl/>
        </w:rPr>
        <w:t xml:space="preserve"> در این میان</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وجود داشته باشد</w:t>
      </w:r>
      <w:r w:rsidR="00E20D69">
        <w:rPr>
          <w:rFonts w:ascii="IRMitra" w:hAnsi="IRMitra" w:cs="IRMitra" w:hint="cs"/>
          <w:color w:val="000000" w:themeColor="text1"/>
          <w:sz w:val="28"/>
          <w:rtl/>
        </w:rPr>
        <w:t xml:space="preserve"> که آن حکم وضعی منتزَع از آن باشد</w:t>
      </w:r>
      <w:r w:rsidRPr="00553026">
        <w:rPr>
          <w:rFonts w:ascii="IRMitra" w:hAnsi="IRMitra" w:cs="IRMitra"/>
          <w:color w:val="000000" w:themeColor="text1"/>
          <w:sz w:val="28"/>
          <w:rtl/>
        </w:rPr>
        <w:t>. ش</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خ</w:t>
      </w:r>
      <w:r w:rsidRPr="00553026">
        <w:rPr>
          <w:rFonts w:ascii="IRMitra" w:hAnsi="IRMitra" w:cs="IRMitra"/>
          <w:color w:val="000000" w:themeColor="text1"/>
          <w:sz w:val="28"/>
          <w:rtl/>
        </w:rPr>
        <w:t xml:space="preserve"> </w:t>
      </w:r>
      <w:r w:rsidR="00E20D69">
        <w:rPr>
          <w:rFonts w:ascii="IRMitra" w:hAnsi="IRMitra" w:cs="IRMitra" w:hint="cs"/>
          <w:color w:val="000000" w:themeColor="text1"/>
          <w:sz w:val="28"/>
          <w:rtl/>
        </w:rPr>
        <w:t>این نکته را می</w:t>
      </w:r>
      <w:r w:rsidR="00E20D69">
        <w:rPr>
          <w:rFonts w:ascii="IRMitra" w:hAnsi="IRMitra" w:cs="IRMitra"/>
          <w:color w:val="000000" w:themeColor="text1"/>
          <w:sz w:val="28"/>
          <w:rtl/>
        </w:rPr>
        <w:softHyphen/>
      </w:r>
      <w:r w:rsidR="00E20D69">
        <w:rPr>
          <w:rFonts w:ascii="IRMitra" w:hAnsi="IRMitra" w:cs="IRMitra" w:hint="cs"/>
          <w:color w:val="000000" w:themeColor="text1"/>
          <w:sz w:val="28"/>
          <w:rtl/>
        </w:rPr>
        <w:t xml:space="preserve">افزاید که </w:t>
      </w:r>
      <w:r w:rsidRPr="00553026">
        <w:rPr>
          <w:rFonts w:ascii="IRMitra" w:hAnsi="IRMitra" w:cs="IRMitra"/>
          <w:color w:val="000000" w:themeColor="text1"/>
          <w:sz w:val="28"/>
          <w:rtl/>
        </w:rPr>
        <w:t>هم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w:t>
      </w:r>
      <w:r w:rsidR="00E20D69">
        <w:rPr>
          <w:rFonts w:ascii="IRMitra" w:hAnsi="IRMitra" w:cs="IRMitra" w:hint="cs"/>
          <w:color w:val="000000" w:themeColor="text1"/>
          <w:sz w:val="28"/>
          <w:rtl/>
        </w:rPr>
        <w:t>مطلب</w:t>
      </w:r>
      <w:r w:rsidRPr="00553026">
        <w:rPr>
          <w:rFonts w:ascii="IRMitra" w:hAnsi="IRMitra" w:cs="IRMitra"/>
          <w:color w:val="000000" w:themeColor="text1"/>
          <w:sz w:val="28"/>
          <w:rtl/>
        </w:rPr>
        <w:t xml:space="preserve"> قر</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نه</w:t>
      </w:r>
      <w:r w:rsidR="00E20D69">
        <w:rPr>
          <w:rFonts w:ascii="IRMitra" w:hAnsi="IRMitra" w:cs="IRMitra" w:hint="cs"/>
          <w:color w:val="000000" w:themeColor="text1"/>
          <w:sz w:val="28"/>
          <w:rtl/>
        </w:rPr>
        <w:t xml:space="preserve"> است</w:t>
      </w:r>
      <w:r w:rsidRPr="00553026">
        <w:rPr>
          <w:rFonts w:ascii="IRMitra" w:hAnsi="IRMitra" w:cs="IRMitra"/>
          <w:color w:val="000000" w:themeColor="text1"/>
          <w:sz w:val="28"/>
          <w:rtl/>
        </w:rPr>
        <w:t xml:space="preserve"> برا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نکه</w:t>
      </w:r>
      <w:r w:rsidRPr="00553026">
        <w:rPr>
          <w:rFonts w:ascii="IRMitra" w:hAnsi="IRMitra" w:cs="IRMitra"/>
          <w:color w:val="000000" w:themeColor="text1"/>
          <w:sz w:val="28"/>
          <w:rtl/>
        </w:rPr>
        <w:t xml:space="preserve"> حکم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مستقل از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ست</w:t>
      </w:r>
      <w:r w:rsidRPr="00553026">
        <w:rPr>
          <w:rFonts w:ascii="IRMitra" w:hAnsi="IRMitra" w:cs="IRMitra"/>
          <w:color w:val="000000" w:themeColor="text1"/>
          <w:sz w:val="28"/>
          <w:rtl/>
        </w:rPr>
        <w:t>.</w:t>
      </w:r>
    </w:p>
    <w:p w:rsidR="00AA1C66" w:rsidRPr="00553026" w:rsidRDefault="00AA1C66" w:rsidP="0014173E">
      <w:pPr>
        <w:rPr>
          <w:rFonts w:ascii="IRMitra" w:hAnsi="IRMitra" w:cs="IRMitra"/>
          <w:color w:val="000000" w:themeColor="text1"/>
          <w:sz w:val="28"/>
          <w:rtl/>
        </w:rPr>
      </w:pPr>
      <w:r w:rsidRPr="00553026">
        <w:rPr>
          <w:rFonts w:ascii="IRMitra" w:hAnsi="IRMitra" w:cs="IRMitra"/>
          <w:color w:val="000000" w:themeColor="text1"/>
          <w:sz w:val="28"/>
          <w:rtl/>
        </w:rPr>
        <w:t xml:space="preserve"> </w:t>
      </w:r>
      <w:r w:rsidRPr="001C2282">
        <w:rPr>
          <w:rFonts w:ascii="IRMitra" w:hAnsi="IRMitra" w:cs="IRMitra"/>
          <w:b/>
          <w:bCs/>
          <w:color w:val="000000" w:themeColor="text1"/>
          <w:sz w:val="28"/>
          <w:rtl/>
        </w:rPr>
        <w:t>آقا</w:t>
      </w:r>
      <w:r w:rsidRPr="001C2282">
        <w:rPr>
          <w:rFonts w:ascii="IRMitra" w:hAnsi="IRMitra" w:cs="IRMitra" w:hint="cs"/>
          <w:b/>
          <w:bCs/>
          <w:color w:val="000000" w:themeColor="text1"/>
          <w:sz w:val="28"/>
          <w:rtl/>
        </w:rPr>
        <w:t>ی</w:t>
      </w:r>
      <w:r w:rsidRPr="001C2282">
        <w:rPr>
          <w:rFonts w:ascii="IRMitra" w:hAnsi="IRMitra" w:cs="IRMitra" w:hint="eastAsia"/>
          <w:b/>
          <w:bCs/>
          <w:color w:val="000000" w:themeColor="text1"/>
          <w:sz w:val="28"/>
          <w:rtl/>
        </w:rPr>
        <w:t>ان</w:t>
      </w:r>
      <w:r w:rsidRPr="001C2282">
        <w:rPr>
          <w:rFonts w:ascii="IRMitra" w:hAnsi="IRMitra" w:cs="IRMitra"/>
          <w:b/>
          <w:bCs/>
          <w:color w:val="000000" w:themeColor="text1"/>
          <w:sz w:val="28"/>
          <w:rtl/>
        </w:rPr>
        <w:t xml:space="preserve"> د</w:t>
      </w:r>
      <w:r w:rsidRPr="001C2282">
        <w:rPr>
          <w:rFonts w:ascii="IRMitra" w:hAnsi="IRMitra" w:cs="IRMitra" w:hint="cs"/>
          <w:b/>
          <w:bCs/>
          <w:color w:val="000000" w:themeColor="text1"/>
          <w:sz w:val="28"/>
          <w:rtl/>
        </w:rPr>
        <w:t>ی</w:t>
      </w:r>
      <w:r w:rsidRPr="001C2282">
        <w:rPr>
          <w:rFonts w:ascii="IRMitra" w:hAnsi="IRMitra" w:cs="IRMitra" w:hint="eastAsia"/>
          <w:b/>
          <w:bCs/>
          <w:color w:val="000000" w:themeColor="text1"/>
          <w:sz w:val="28"/>
          <w:rtl/>
        </w:rPr>
        <w:t>گر</w:t>
      </w:r>
      <w:r w:rsidRPr="00553026">
        <w:rPr>
          <w:rFonts w:ascii="IRMitra" w:hAnsi="IRMitra" w:cs="IRMitra"/>
          <w:color w:val="000000" w:themeColor="text1"/>
          <w:sz w:val="28"/>
          <w:rtl/>
        </w:rPr>
        <w:t xml:space="preserve"> </w:t>
      </w:r>
      <w:r w:rsidR="0014173E">
        <w:rPr>
          <w:rFonts w:ascii="IRMitra" w:hAnsi="IRMitra" w:cs="IRMitra" w:hint="cs"/>
          <w:color w:val="000000" w:themeColor="text1"/>
          <w:sz w:val="28"/>
          <w:rtl/>
        </w:rPr>
        <w:t>پذیرفته</w:t>
      </w:r>
      <w:r w:rsidR="0014173E">
        <w:rPr>
          <w:rFonts w:ascii="IRMitra" w:hAnsi="IRMitra" w:cs="IRMitra"/>
          <w:color w:val="000000" w:themeColor="text1"/>
          <w:sz w:val="28"/>
          <w:rtl/>
        </w:rPr>
        <w:softHyphen/>
      </w:r>
      <w:r w:rsidR="0014173E">
        <w:rPr>
          <w:rFonts w:ascii="IRMitra" w:hAnsi="IRMitra" w:cs="IRMitra" w:hint="cs"/>
          <w:color w:val="000000" w:themeColor="text1"/>
          <w:sz w:val="28"/>
          <w:rtl/>
        </w:rPr>
        <w:t>اند که</w:t>
      </w:r>
      <w:r w:rsidRPr="00553026">
        <w:rPr>
          <w:rFonts w:ascii="IRMitra" w:hAnsi="IRMitra" w:cs="IRMitra"/>
          <w:color w:val="000000" w:themeColor="text1"/>
          <w:sz w:val="28"/>
          <w:rtl/>
        </w:rPr>
        <w:t xml:space="preserve"> با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د</w:t>
      </w:r>
      <w:r w:rsidRPr="00553026">
        <w:rPr>
          <w:rFonts w:ascii="IRMitra" w:hAnsi="IRMitra" w:cs="IRMitra"/>
          <w:color w:val="000000" w:themeColor="text1"/>
          <w:sz w:val="28"/>
          <w:rtl/>
        </w:rPr>
        <w:t xml:space="preserve"> </w:t>
      </w:r>
      <w:r w:rsidR="0014173E">
        <w:rPr>
          <w:rFonts w:ascii="IRMitra" w:hAnsi="IRMitra" w:cs="IRMitra" w:hint="cs"/>
          <w:color w:val="000000" w:themeColor="text1"/>
          <w:sz w:val="28"/>
          <w:rtl/>
        </w:rPr>
        <w:t>در کنار</w:t>
      </w:r>
      <w:r w:rsidRPr="00553026">
        <w:rPr>
          <w:rFonts w:ascii="IRMitra" w:hAnsi="IRMitra" w:cs="IRMitra"/>
          <w:color w:val="000000" w:themeColor="text1"/>
          <w:sz w:val="28"/>
          <w:rtl/>
        </w:rPr>
        <w:t>حکم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باشد، حالا </w:t>
      </w:r>
      <w:r w:rsidR="0014173E">
        <w:rPr>
          <w:rFonts w:ascii="IRMitra" w:hAnsi="IRMitra" w:cs="IRMitra" w:hint="cs"/>
          <w:color w:val="000000" w:themeColor="text1"/>
          <w:sz w:val="28"/>
          <w:rtl/>
        </w:rPr>
        <w:t xml:space="preserve">آن حکم تکلیفی </w:t>
      </w:r>
      <w:r w:rsidRPr="00553026">
        <w:rPr>
          <w:rFonts w:ascii="IRMitra" w:hAnsi="IRMitra" w:cs="IRMitra"/>
          <w:color w:val="000000" w:themeColor="text1"/>
          <w:sz w:val="28"/>
          <w:rtl/>
        </w:rPr>
        <w:t>نسبت به شخص 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گر</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ا</w:t>
      </w:r>
      <w:r w:rsidRPr="00553026">
        <w:rPr>
          <w:rFonts w:ascii="IRMitra" w:hAnsi="IRMitra" w:cs="IRMitra"/>
          <w:color w:val="000000" w:themeColor="text1"/>
          <w:sz w:val="28"/>
          <w:rtl/>
        </w:rPr>
        <w:t xml:space="preserve"> در زمان 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گر</w:t>
      </w:r>
      <w:r w:rsidR="0014173E">
        <w:rPr>
          <w:rFonts w:ascii="IRMitra" w:hAnsi="IRMitra" w:cs="IRMitra" w:hint="cs"/>
          <w:color w:val="000000" w:themeColor="text1"/>
          <w:sz w:val="28"/>
          <w:rtl/>
        </w:rPr>
        <w:t xml:space="preserve"> باشد</w:t>
      </w:r>
      <w:r w:rsidRPr="00553026">
        <w:rPr>
          <w:rFonts w:ascii="IRMitra" w:hAnsi="IRMitra" w:cs="IRMitra"/>
          <w:color w:val="000000" w:themeColor="text1"/>
          <w:sz w:val="28"/>
          <w:rtl/>
        </w:rPr>
        <w:t>. بدون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w:t>
      </w:r>
      <w:r w:rsidRPr="00553026">
        <w:rPr>
          <w:rFonts w:ascii="IRMitra" w:hAnsi="IRMitra" w:cs="IRMitra"/>
          <w:color w:val="000000" w:themeColor="text1"/>
          <w:sz w:val="28"/>
          <w:rtl/>
        </w:rPr>
        <w:t xml:space="preserve"> مصح</w:t>
      </w:r>
      <w:r w:rsidR="0014173E">
        <w:rPr>
          <w:rFonts w:ascii="IRMitra" w:hAnsi="IRMitra" w:cs="IRMitra" w:hint="cs"/>
          <w:color w:val="000000" w:themeColor="text1"/>
          <w:sz w:val="28"/>
          <w:rtl/>
        </w:rPr>
        <w:t>ّ</w:t>
      </w:r>
      <w:r w:rsidRPr="00553026">
        <w:rPr>
          <w:rFonts w:ascii="IRMitra" w:hAnsi="IRMitra" w:cs="IRMitra"/>
          <w:color w:val="000000" w:themeColor="text1"/>
          <w:sz w:val="28"/>
          <w:rtl/>
        </w:rPr>
        <w:t>ح</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برا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حکم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ست،</w:t>
      </w:r>
      <w:r w:rsidRPr="00553026">
        <w:rPr>
          <w:rFonts w:ascii="IRMitra" w:hAnsi="IRMitra" w:cs="IRMitra"/>
          <w:color w:val="000000" w:themeColor="text1"/>
          <w:sz w:val="28"/>
          <w:rtl/>
        </w:rPr>
        <w:t xml:space="preserve"> به‌طور</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که اگر آن احکام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از ب</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برود، کشف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شود</w:t>
      </w:r>
      <w:r w:rsidRPr="00553026">
        <w:rPr>
          <w:rFonts w:ascii="IRMitra" w:hAnsi="IRMitra" w:cs="IRMitra"/>
          <w:color w:val="000000" w:themeColor="text1"/>
          <w:sz w:val="28"/>
          <w:rtl/>
        </w:rPr>
        <w:t xml:space="preserve"> که اصلاً آن حکم وضع</w:t>
      </w:r>
      <w:r w:rsidRPr="00553026">
        <w:rPr>
          <w:rFonts w:ascii="IRMitra" w:hAnsi="IRMitra" w:cs="IRMitra" w:hint="cs"/>
          <w:color w:val="000000" w:themeColor="text1"/>
          <w:sz w:val="28"/>
          <w:rtl/>
        </w:rPr>
        <w:t>ی</w:t>
      </w:r>
      <w:r w:rsidR="00E20D69">
        <w:rPr>
          <w:rFonts w:ascii="IRMitra" w:hAnsi="IRMitra" w:cs="IRMitra"/>
          <w:color w:val="000000" w:themeColor="text1"/>
          <w:sz w:val="28"/>
          <w:rtl/>
        </w:rPr>
        <w:t xml:space="preserve"> وجود ندارد</w:t>
      </w:r>
      <w:r w:rsidRPr="00553026">
        <w:rPr>
          <w:rFonts w:ascii="IRMitra" w:hAnsi="IRMitra" w:cs="IRMitra"/>
          <w:color w:val="000000" w:themeColor="text1"/>
          <w:sz w:val="28"/>
          <w:rtl/>
        </w:rPr>
        <w:t>. چون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با حکم وضع</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w:t>
      </w:r>
      <w:r w:rsidR="00E20D69">
        <w:rPr>
          <w:rFonts w:ascii="IRMitra" w:hAnsi="IRMitra" w:cs="IRMitra" w:hint="cs"/>
          <w:color w:val="000000" w:themeColor="text1"/>
          <w:sz w:val="28"/>
          <w:rtl/>
        </w:rPr>
        <w:t>ملازمه دارد</w:t>
      </w:r>
      <w:r w:rsidRPr="00553026">
        <w:rPr>
          <w:rFonts w:ascii="IRMitra" w:hAnsi="IRMitra" w:cs="IRMitra"/>
          <w:color w:val="000000" w:themeColor="text1"/>
          <w:sz w:val="28"/>
          <w:rtl/>
        </w:rPr>
        <w:t xml:space="preserve">، </w:t>
      </w:r>
      <w:r w:rsidR="00E20D69">
        <w:rPr>
          <w:rFonts w:ascii="IRMitra" w:hAnsi="IRMitra" w:cs="IRMitra" w:hint="cs"/>
          <w:color w:val="000000" w:themeColor="text1"/>
          <w:sz w:val="28"/>
          <w:rtl/>
        </w:rPr>
        <w:t>این امر نشان</w:t>
      </w:r>
      <w:r w:rsidR="00E20D69">
        <w:rPr>
          <w:rFonts w:ascii="IRMitra" w:hAnsi="IRMitra" w:cs="IRMitra"/>
          <w:color w:val="000000" w:themeColor="text1"/>
          <w:sz w:val="28"/>
          <w:rtl/>
        </w:rPr>
        <w:softHyphen/>
      </w:r>
      <w:r w:rsidR="0014173E">
        <w:rPr>
          <w:rFonts w:ascii="IRMitra" w:hAnsi="IRMitra" w:cs="IRMitra" w:hint="cs"/>
          <w:color w:val="000000" w:themeColor="text1"/>
          <w:sz w:val="28"/>
          <w:rtl/>
        </w:rPr>
        <w:t xml:space="preserve"> می</w:t>
      </w:r>
      <w:r w:rsidR="0014173E">
        <w:rPr>
          <w:rFonts w:ascii="IRMitra" w:hAnsi="IRMitra" w:cs="IRMitra"/>
          <w:color w:val="000000" w:themeColor="text1"/>
          <w:sz w:val="28"/>
          <w:rtl/>
        </w:rPr>
        <w:softHyphen/>
      </w:r>
      <w:r w:rsidR="0014173E">
        <w:rPr>
          <w:rFonts w:ascii="IRMitra" w:hAnsi="IRMitra" w:cs="IRMitra" w:hint="cs"/>
          <w:color w:val="000000" w:themeColor="text1"/>
          <w:sz w:val="28"/>
          <w:rtl/>
        </w:rPr>
        <w:t>دهد</w:t>
      </w:r>
      <w:r w:rsidR="00E20D69">
        <w:rPr>
          <w:rFonts w:ascii="IRMitra" w:hAnsi="IRMitra" w:cs="IRMitra" w:hint="cs"/>
          <w:color w:val="000000" w:themeColor="text1"/>
          <w:sz w:val="28"/>
          <w:rtl/>
        </w:rPr>
        <w:t xml:space="preserve"> در جایی که حکم وضعی داریم حتما</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lastRenderedPageBreak/>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نوع</w:t>
      </w:r>
      <w:r w:rsidR="00E20D69">
        <w:rPr>
          <w:rFonts w:ascii="IRMitra" w:hAnsi="IRMitra" w:cs="IRMitra" w:hint="cs"/>
          <w:color w:val="000000" w:themeColor="text1"/>
          <w:sz w:val="28"/>
          <w:rtl/>
        </w:rPr>
        <w:t xml:space="preserve"> حکم تکلیفی نیز </w:t>
      </w:r>
      <w:r w:rsidR="0014173E">
        <w:rPr>
          <w:rFonts w:ascii="IRMitra" w:hAnsi="IRMitra" w:cs="IRMitra" w:hint="cs"/>
          <w:color w:val="000000" w:themeColor="text1"/>
          <w:sz w:val="28"/>
          <w:rtl/>
        </w:rPr>
        <w:t>وجود دارد</w:t>
      </w:r>
      <w:r w:rsidR="00E20D69">
        <w:rPr>
          <w:rFonts w:ascii="IRMitra" w:hAnsi="IRMitra" w:cs="IRMitra" w:hint="cs"/>
          <w:color w:val="000000" w:themeColor="text1"/>
          <w:sz w:val="28"/>
          <w:rtl/>
        </w:rPr>
        <w:t>. این حکم تکلیفی لزومی ندارد در همان زمان یا نسبت به همان شخصی که متعلق حکم وضعی است</w:t>
      </w:r>
      <w:r w:rsidR="0014173E">
        <w:rPr>
          <w:rFonts w:ascii="IRMitra" w:hAnsi="IRMitra" w:cs="IRMitra" w:hint="cs"/>
          <w:color w:val="000000" w:themeColor="text1"/>
          <w:sz w:val="28"/>
          <w:rtl/>
        </w:rPr>
        <w:t>،</w:t>
      </w:r>
      <w:r w:rsidR="00E20D69">
        <w:rPr>
          <w:rFonts w:ascii="IRMitra" w:hAnsi="IRMitra" w:cs="IRMitra" w:hint="cs"/>
          <w:color w:val="000000" w:themeColor="text1"/>
          <w:sz w:val="28"/>
          <w:rtl/>
        </w:rPr>
        <w:t xml:space="preserve"> باشد.</w:t>
      </w:r>
      <w:r w:rsidRPr="00553026">
        <w:rPr>
          <w:rFonts w:ascii="IRMitra" w:hAnsi="IRMitra" w:cs="IRMitra"/>
          <w:color w:val="000000" w:themeColor="text1"/>
          <w:sz w:val="28"/>
          <w:rtl/>
        </w:rPr>
        <w:t xml:space="preserve"> ول</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بالاخره با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د</w:t>
      </w:r>
      <w:r w:rsidRPr="00553026">
        <w:rPr>
          <w:rFonts w:ascii="IRMitra" w:hAnsi="IRMitra" w:cs="IRMitra"/>
          <w:color w:val="000000" w:themeColor="text1"/>
          <w:sz w:val="28"/>
          <w:rtl/>
        </w:rPr>
        <w:t xml:space="preserve">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حکم تکل</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ف</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وجود داشته باشد. </w:t>
      </w:r>
      <w:r w:rsidR="00D73E77">
        <w:rPr>
          <w:rFonts w:ascii="IRMitra" w:hAnsi="IRMitra" w:cs="IRMitra" w:hint="cs"/>
          <w:color w:val="000000" w:themeColor="text1"/>
          <w:sz w:val="28"/>
          <w:rtl/>
        </w:rPr>
        <w:t xml:space="preserve">این نکته </w:t>
      </w:r>
      <w:r w:rsidR="0014173E">
        <w:rPr>
          <w:rFonts w:ascii="IRMitra" w:hAnsi="IRMitra" w:cs="IRMitra" w:hint="cs"/>
          <w:color w:val="000000" w:themeColor="text1"/>
          <w:sz w:val="28"/>
          <w:rtl/>
        </w:rPr>
        <w:t xml:space="preserve">نیز </w:t>
      </w:r>
      <w:r w:rsidR="00D73E77">
        <w:rPr>
          <w:rFonts w:ascii="IRMitra" w:hAnsi="IRMitra" w:cs="IRMitra" w:hint="cs"/>
          <w:color w:val="000000" w:themeColor="text1"/>
          <w:sz w:val="28"/>
          <w:rtl/>
        </w:rPr>
        <w:t>توجه شود که</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w:t>
      </w:r>
      <w:r w:rsidR="00D73E77">
        <w:rPr>
          <w:rFonts w:ascii="IRMitra" w:hAnsi="IRMitra" w:cs="IRMitra" w:hint="cs"/>
          <w:color w:val="000000" w:themeColor="text1"/>
          <w:sz w:val="28"/>
          <w:rtl/>
        </w:rPr>
        <w:t xml:space="preserve">حکم تکلیفی </w:t>
      </w:r>
      <w:r w:rsidRPr="00553026">
        <w:rPr>
          <w:rFonts w:ascii="IRMitra" w:hAnsi="IRMitra" w:cs="IRMitra"/>
          <w:color w:val="000000" w:themeColor="text1"/>
          <w:sz w:val="28"/>
          <w:rtl/>
        </w:rPr>
        <w:t>مصح</w:t>
      </w:r>
      <w:r w:rsidR="0014173E">
        <w:rPr>
          <w:rFonts w:ascii="IRMitra" w:hAnsi="IRMitra" w:cs="IRMitra" w:hint="cs"/>
          <w:color w:val="000000" w:themeColor="text1"/>
          <w:sz w:val="28"/>
          <w:rtl/>
        </w:rPr>
        <w:t>ّ</w:t>
      </w:r>
      <w:r w:rsidRPr="00553026">
        <w:rPr>
          <w:rFonts w:ascii="IRMitra" w:hAnsi="IRMitra" w:cs="IRMitra"/>
          <w:color w:val="000000" w:themeColor="text1"/>
          <w:sz w:val="28"/>
          <w:rtl/>
        </w:rPr>
        <w:t xml:space="preserve">ح </w:t>
      </w:r>
      <w:r w:rsidR="00D73E77">
        <w:rPr>
          <w:rFonts w:ascii="IRMitra" w:hAnsi="IRMitra" w:cs="IRMitra" w:hint="cs"/>
          <w:color w:val="000000" w:themeColor="text1"/>
          <w:sz w:val="28"/>
          <w:rtl/>
        </w:rPr>
        <w:t xml:space="preserve">حکم وضعی </w:t>
      </w:r>
      <w:r w:rsidRPr="00553026">
        <w:rPr>
          <w:rFonts w:ascii="IRMitra" w:hAnsi="IRMitra" w:cs="IRMitra"/>
          <w:color w:val="000000" w:themeColor="text1"/>
          <w:sz w:val="28"/>
          <w:rtl/>
        </w:rPr>
        <w:t>است و مجر</w:t>
      </w:r>
      <w:r w:rsidR="0014173E">
        <w:rPr>
          <w:rFonts w:ascii="IRMitra" w:hAnsi="IRMitra" w:cs="IRMitra" w:hint="cs"/>
          <w:color w:val="000000" w:themeColor="text1"/>
          <w:sz w:val="28"/>
          <w:rtl/>
        </w:rPr>
        <w:t>ّ</w:t>
      </w:r>
      <w:r w:rsidRPr="00553026">
        <w:rPr>
          <w:rFonts w:ascii="IRMitra" w:hAnsi="IRMitra" w:cs="IRMitra"/>
          <w:color w:val="000000" w:themeColor="text1"/>
          <w:sz w:val="28"/>
          <w:rtl/>
        </w:rPr>
        <w:t>د مصح</w:t>
      </w:r>
      <w:r w:rsidR="0014173E">
        <w:rPr>
          <w:rFonts w:ascii="IRMitra" w:hAnsi="IRMitra" w:cs="IRMitra" w:hint="cs"/>
          <w:color w:val="000000" w:themeColor="text1"/>
          <w:sz w:val="28"/>
          <w:rtl/>
        </w:rPr>
        <w:t>ّ</w:t>
      </w:r>
      <w:r w:rsidRPr="00553026">
        <w:rPr>
          <w:rFonts w:ascii="IRMitra" w:hAnsi="IRMitra" w:cs="IRMitra"/>
          <w:color w:val="000000" w:themeColor="text1"/>
          <w:sz w:val="28"/>
          <w:rtl/>
        </w:rPr>
        <w:t>ح بودن باعث نم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شود</w:t>
      </w:r>
      <w:r w:rsidRPr="00553026">
        <w:rPr>
          <w:rFonts w:ascii="IRMitra" w:hAnsi="IRMitra" w:cs="IRMitra"/>
          <w:color w:val="000000" w:themeColor="text1"/>
          <w:sz w:val="28"/>
          <w:rtl/>
        </w:rPr>
        <w:t xml:space="preserve"> که بگو</w:t>
      </w:r>
      <w:r w:rsidRPr="00553026">
        <w:rPr>
          <w:rFonts w:ascii="IRMitra" w:hAnsi="IRMitra" w:cs="IRMitra" w:hint="cs"/>
          <w:color w:val="000000" w:themeColor="text1"/>
          <w:sz w:val="28"/>
          <w:rtl/>
        </w:rPr>
        <w:t>یی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xml:space="preserve"> از او </w:t>
      </w:r>
      <w:r w:rsidRPr="00553026">
        <w:rPr>
          <w:rFonts w:ascii="IRMitra" w:hAnsi="IRMitra" w:cs="IRMitra" w:hint="eastAsia"/>
          <w:color w:val="000000" w:themeColor="text1"/>
          <w:sz w:val="28"/>
          <w:rtl/>
        </w:rPr>
        <w:t>انتزاع</w:t>
      </w:r>
      <w:r w:rsidRPr="00553026">
        <w:rPr>
          <w:rFonts w:ascii="IRMitra" w:hAnsi="IRMitra" w:cs="IRMitra"/>
          <w:color w:val="000000" w:themeColor="text1"/>
          <w:sz w:val="28"/>
          <w:rtl/>
        </w:rPr>
        <w:t xml:space="preserve">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شود</w:t>
      </w:r>
      <w:r w:rsidR="0014173E">
        <w:rPr>
          <w:rFonts w:ascii="IRMitra" w:hAnsi="IRMitra" w:cs="IRMitra" w:hint="cs"/>
          <w:color w:val="000000" w:themeColor="text1"/>
          <w:sz w:val="28"/>
          <w:rtl/>
        </w:rPr>
        <w:t>(برخلاف دیدگاه شیخ که باور به انتزاع حکم وضعی از حکم تکلیفی دارد)</w:t>
      </w:r>
      <w:r w:rsidRPr="00553026">
        <w:rPr>
          <w:rFonts w:ascii="IRMitra" w:hAnsi="IRMitra" w:cs="IRMitra"/>
          <w:color w:val="000000" w:themeColor="text1"/>
          <w:sz w:val="28"/>
          <w:rtl/>
        </w:rPr>
        <w:t xml:space="preserve">. </w:t>
      </w:r>
      <w:r w:rsidR="00D73E77">
        <w:rPr>
          <w:rFonts w:ascii="IRMitra" w:hAnsi="IRMitra" w:cs="IRMitra" w:hint="cs"/>
          <w:color w:val="000000" w:themeColor="text1"/>
          <w:sz w:val="28"/>
          <w:rtl/>
        </w:rPr>
        <w:t>این افراد مقداری از قول شیخ را پذیرفته</w:t>
      </w:r>
      <w:r w:rsidR="00D73E77">
        <w:rPr>
          <w:rFonts w:ascii="IRMitra" w:hAnsi="IRMitra" w:cs="IRMitra"/>
          <w:color w:val="000000" w:themeColor="text1"/>
          <w:sz w:val="28"/>
          <w:rtl/>
        </w:rPr>
        <w:softHyphen/>
      </w:r>
      <w:r w:rsidR="00D73E77">
        <w:rPr>
          <w:rFonts w:ascii="IRMitra" w:hAnsi="IRMitra" w:cs="IRMitra" w:hint="cs"/>
          <w:color w:val="000000" w:themeColor="text1"/>
          <w:sz w:val="28"/>
          <w:rtl/>
        </w:rPr>
        <w:t xml:space="preserve">اند </w:t>
      </w:r>
      <w:r w:rsidR="0014173E">
        <w:rPr>
          <w:rFonts w:ascii="IRMitra" w:hAnsi="IRMitra" w:cs="IRMitra" w:hint="cs"/>
          <w:color w:val="000000" w:themeColor="text1"/>
          <w:sz w:val="28"/>
          <w:rtl/>
        </w:rPr>
        <w:t xml:space="preserve">و </w:t>
      </w:r>
      <w:r w:rsidR="00D73E77">
        <w:rPr>
          <w:rFonts w:ascii="IRMitra" w:hAnsi="IRMitra" w:cs="IRMitra" w:hint="cs"/>
          <w:color w:val="000000" w:themeColor="text1"/>
          <w:sz w:val="28"/>
          <w:rtl/>
        </w:rPr>
        <w:t>بیان کرده</w:t>
      </w:r>
      <w:r w:rsidR="00D73E77">
        <w:rPr>
          <w:rFonts w:ascii="IRMitra" w:hAnsi="IRMitra" w:cs="IRMitra"/>
          <w:color w:val="000000" w:themeColor="text1"/>
          <w:sz w:val="28"/>
          <w:rtl/>
        </w:rPr>
        <w:softHyphen/>
      </w:r>
      <w:r w:rsidR="00D73E77">
        <w:rPr>
          <w:rFonts w:ascii="IRMitra" w:hAnsi="IRMitra" w:cs="IRMitra" w:hint="cs"/>
          <w:color w:val="000000" w:themeColor="text1"/>
          <w:sz w:val="28"/>
          <w:rtl/>
        </w:rPr>
        <w:t>اند که در کنار هر حکم وضعی باید حکمی تکلیفی فرض کرد ولی اینکه حکم وضعی از حکم تکلیفی انتزاع می</w:t>
      </w:r>
      <w:r w:rsidR="00D73E77">
        <w:rPr>
          <w:rFonts w:ascii="IRMitra" w:hAnsi="IRMitra" w:cs="IRMitra"/>
          <w:color w:val="000000" w:themeColor="text1"/>
          <w:sz w:val="28"/>
          <w:rtl/>
        </w:rPr>
        <w:softHyphen/>
      </w:r>
      <w:r w:rsidR="00D73E77">
        <w:rPr>
          <w:rFonts w:ascii="IRMitra" w:hAnsi="IRMitra" w:cs="IRMitra" w:hint="cs"/>
          <w:color w:val="000000" w:themeColor="text1"/>
          <w:sz w:val="28"/>
          <w:rtl/>
        </w:rPr>
        <w:t>شود را از شیخ نپذیرفتند بلکه بیان کرده</w:t>
      </w:r>
      <w:r w:rsidR="00D73E77">
        <w:rPr>
          <w:rFonts w:ascii="IRMitra" w:hAnsi="IRMitra" w:cs="IRMitra"/>
          <w:color w:val="000000" w:themeColor="text1"/>
          <w:sz w:val="28"/>
          <w:rtl/>
        </w:rPr>
        <w:softHyphen/>
      </w:r>
      <w:r w:rsidR="00D73E77">
        <w:rPr>
          <w:rFonts w:ascii="IRMitra" w:hAnsi="IRMitra" w:cs="IRMitra" w:hint="cs"/>
          <w:color w:val="000000" w:themeColor="text1"/>
          <w:sz w:val="28"/>
          <w:rtl/>
        </w:rPr>
        <w:t>اند حکم تکلیفی تنها مصح</w:t>
      </w:r>
      <w:r w:rsidR="0014173E">
        <w:rPr>
          <w:rFonts w:ascii="IRMitra" w:hAnsi="IRMitra" w:cs="IRMitra" w:hint="cs"/>
          <w:color w:val="000000" w:themeColor="text1"/>
          <w:sz w:val="28"/>
          <w:rtl/>
        </w:rPr>
        <w:t>ّ</w:t>
      </w:r>
      <w:r w:rsidR="00D73E77">
        <w:rPr>
          <w:rFonts w:ascii="IRMitra" w:hAnsi="IRMitra" w:cs="IRMitra" w:hint="cs"/>
          <w:color w:val="000000" w:themeColor="text1"/>
          <w:sz w:val="28"/>
          <w:rtl/>
        </w:rPr>
        <w:t>ح حکم وضعی است.</w:t>
      </w:r>
    </w:p>
    <w:p w:rsidR="00AA1C66" w:rsidRDefault="00D73E77" w:rsidP="0014173E">
      <w:pPr>
        <w:rPr>
          <w:rFonts w:ascii="IRMitra" w:hAnsi="IRMitra" w:cs="IRMitra"/>
          <w:color w:val="000000" w:themeColor="text1"/>
          <w:sz w:val="28"/>
          <w:rtl/>
        </w:rPr>
      </w:pPr>
      <w:r>
        <w:rPr>
          <w:rFonts w:ascii="IRMitra" w:hAnsi="IRMitra" w:cs="IRMitra" w:hint="cs"/>
          <w:color w:val="000000" w:themeColor="text1"/>
          <w:sz w:val="28"/>
          <w:rtl/>
        </w:rPr>
        <w:t>در بعضی از فرمایشان شیخ انصاری به</w:t>
      </w:r>
      <w:r w:rsidR="00AA1C66" w:rsidRPr="00553026">
        <w:rPr>
          <w:rFonts w:ascii="IRMitra" w:hAnsi="IRMitra" w:cs="IRMitra"/>
          <w:color w:val="000000" w:themeColor="text1"/>
          <w:sz w:val="28"/>
          <w:rtl/>
        </w:rPr>
        <w:t xml:space="preserve"> رابطه ب</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ن</w:t>
      </w:r>
      <w:r w:rsidR="00AA1C66" w:rsidRPr="00553026">
        <w:rPr>
          <w:rFonts w:ascii="IRMitra" w:hAnsi="IRMitra" w:cs="IRMitra"/>
          <w:color w:val="000000" w:themeColor="text1"/>
          <w:sz w:val="28"/>
          <w:rtl/>
        </w:rPr>
        <w:t xml:space="preserve"> ملک</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ت</w:t>
      </w:r>
      <w:r w:rsidR="00AA1C66" w:rsidRPr="00553026">
        <w:rPr>
          <w:rFonts w:ascii="IRMitra" w:hAnsi="IRMitra" w:cs="IRMitra"/>
          <w:color w:val="000000" w:themeColor="text1"/>
          <w:sz w:val="28"/>
          <w:rtl/>
        </w:rPr>
        <w:t xml:space="preserve"> و سلطنت </w:t>
      </w:r>
      <w:r>
        <w:rPr>
          <w:rFonts w:ascii="IRMitra" w:hAnsi="IRMitra" w:cs="IRMitra" w:hint="cs"/>
          <w:color w:val="000000" w:themeColor="text1"/>
          <w:sz w:val="28"/>
          <w:rtl/>
        </w:rPr>
        <w:t>اشاره شده است</w:t>
      </w:r>
      <w:r w:rsidR="00AA1C66" w:rsidRPr="00553026">
        <w:rPr>
          <w:rFonts w:ascii="IRMitra" w:hAnsi="IRMitra" w:cs="IRMitra"/>
          <w:color w:val="000000" w:themeColor="text1"/>
          <w:sz w:val="28"/>
          <w:rtl/>
        </w:rPr>
        <w:t xml:space="preserve">. اگر به </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ک</w:t>
      </w:r>
      <w:r w:rsidR="00AA1C66" w:rsidRPr="00553026">
        <w:rPr>
          <w:rFonts w:ascii="IRMitra" w:hAnsi="IRMitra" w:cs="IRMitra"/>
          <w:color w:val="000000" w:themeColor="text1"/>
          <w:sz w:val="28"/>
          <w:rtl/>
        </w:rPr>
        <w:t xml:space="preserve"> ملک، حق</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تعل</w:t>
      </w:r>
      <w:r w:rsidR="0014173E">
        <w:rPr>
          <w:rFonts w:ascii="IRMitra" w:hAnsi="IRMitra" w:cs="IRMitra" w:hint="cs"/>
          <w:color w:val="000000" w:themeColor="text1"/>
          <w:sz w:val="28"/>
          <w:rtl/>
        </w:rPr>
        <w:t>ّ</w:t>
      </w:r>
      <w:r w:rsidR="00AA1C66" w:rsidRPr="00553026">
        <w:rPr>
          <w:rFonts w:ascii="IRMitra" w:hAnsi="IRMitra" w:cs="IRMitra"/>
          <w:color w:val="000000" w:themeColor="text1"/>
          <w:sz w:val="28"/>
          <w:rtl/>
        </w:rPr>
        <w:t>ق گرفت، آن سلطنت</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که ا</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ن</w:t>
      </w:r>
      <w:r w:rsidR="00AA1C66" w:rsidRPr="00553026">
        <w:rPr>
          <w:rFonts w:ascii="IRMitra" w:hAnsi="IRMitra" w:cs="IRMitra"/>
          <w:color w:val="000000" w:themeColor="text1"/>
          <w:sz w:val="28"/>
          <w:rtl/>
        </w:rPr>
        <w:t xml:space="preserve"> مالک دارد </w:t>
      </w:r>
      <w:r w:rsidR="00AA1C66" w:rsidRPr="00553026">
        <w:rPr>
          <w:rFonts w:ascii="IRMitra" w:hAnsi="IRMitra" w:cs="IRMitra" w:hint="eastAsia"/>
          <w:color w:val="000000" w:themeColor="text1"/>
          <w:sz w:val="28"/>
          <w:rtl/>
        </w:rPr>
        <w:t>مض</w:t>
      </w:r>
      <w:r w:rsidR="00AA1C66" w:rsidRPr="00553026">
        <w:rPr>
          <w:rFonts w:ascii="IRMitra" w:hAnsi="IRMitra" w:cs="IRMitra" w:hint="cs"/>
          <w:color w:val="000000" w:themeColor="text1"/>
          <w:sz w:val="28"/>
          <w:rtl/>
        </w:rPr>
        <w:t>ی</w:t>
      </w:r>
      <w:r w:rsidR="0014173E">
        <w:rPr>
          <w:rFonts w:ascii="IRMitra" w:hAnsi="IRMitra" w:cs="IRMitra" w:hint="cs"/>
          <w:color w:val="000000" w:themeColor="text1"/>
          <w:sz w:val="28"/>
          <w:rtl/>
        </w:rPr>
        <w:t>ّ</w:t>
      </w:r>
      <w:r w:rsidR="00AA1C66" w:rsidRPr="00553026">
        <w:rPr>
          <w:rFonts w:ascii="IRMitra" w:hAnsi="IRMitra" w:cs="IRMitra" w:hint="eastAsia"/>
          <w:color w:val="000000" w:themeColor="text1"/>
          <w:sz w:val="28"/>
          <w:rtl/>
        </w:rPr>
        <w:t>ق</w:t>
      </w:r>
      <w:r w:rsidR="00AA1C66" w:rsidRPr="00553026">
        <w:rPr>
          <w:rFonts w:ascii="IRMitra" w:hAnsi="IRMitra" w:cs="IRMitra"/>
          <w:color w:val="000000" w:themeColor="text1"/>
          <w:sz w:val="28"/>
          <w:rtl/>
        </w:rPr>
        <w:t xml:space="preserve"> م</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شود</w:t>
      </w:r>
      <w:r w:rsidR="00AA1C66" w:rsidRPr="00553026">
        <w:rPr>
          <w:rFonts w:ascii="IRMitra" w:hAnsi="IRMitra" w:cs="IRMitra"/>
          <w:color w:val="000000" w:themeColor="text1"/>
          <w:sz w:val="28"/>
          <w:rtl/>
        </w:rPr>
        <w:t>. ا</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ن</w:t>
      </w:r>
      <w:r w:rsidR="00AA1C66" w:rsidRPr="00553026">
        <w:rPr>
          <w:rFonts w:ascii="IRMitra" w:hAnsi="IRMitra" w:cs="IRMitra"/>
          <w:color w:val="000000" w:themeColor="text1"/>
          <w:sz w:val="28"/>
          <w:rtl/>
        </w:rPr>
        <w:t xml:space="preserve"> سلطنت در واقع بازگشتش به همان حکم تکل</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ف</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است که مصح</w:t>
      </w:r>
      <w:r w:rsidR="0014173E">
        <w:rPr>
          <w:rFonts w:ascii="IRMitra" w:hAnsi="IRMitra" w:cs="IRMitra" w:hint="cs"/>
          <w:color w:val="000000" w:themeColor="text1"/>
          <w:sz w:val="28"/>
          <w:rtl/>
        </w:rPr>
        <w:t>ّ</w:t>
      </w:r>
      <w:r w:rsidR="00AA1C66" w:rsidRPr="00553026">
        <w:rPr>
          <w:rFonts w:ascii="IRMitra" w:hAnsi="IRMitra" w:cs="IRMitra"/>
          <w:color w:val="000000" w:themeColor="text1"/>
          <w:sz w:val="28"/>
          <w:rtl/>
        </w:rPr>
        <w:t>ح ملک</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ت</w:t>
      </w:r>
      <w:r w:rsidR="00AA1C66" w:rsidRPr="00553026">
        <w:rPr>
          <w:rFonts w:ascii="IRMitra" w:hAnsi="IRMitra" w:cs="IRMitra"/>
          <w:color w:val="000000" w:themeColor="text1"/>
          <w:sz w:val="28"/>
          <w:rtl/>
        </w:rPr>
        <w:t xml:space="preserve"> است. سلطنت </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عن</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من بتوانم در ا</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ن</w:t>
      </w:r>
      <w:r w:rsidR="00AA1C66" w:rsidRPr="00553026">
        <w:rPr>
          <w:rFonts w:ascii="IRMitra" w:hAnsi="IRMitra" w:cs="IRMitra"/>
          <w:color w:val="000000" w:themeColor="text1"/>
          <w:sz w:val="28"/>
          <w:rtl/>
        </w:rPr>
        <w:t xml:space="preserve"> مال تصرف کنم و د</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گر</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هم بدون اجازه من نتواند در مال من تصرف کند. سلطنت چ</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ز</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غ</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ر</w:t>
      </w:r>
      <w:r w:rsidR="00AA1C66" w:rsidRPr="00553026">
        <w:rPr>
          <w:rFonts w:ascii="IRMitra" w:hAnsi="IRMitra" w:cs="IRMitra"/>
          <w:color w:val="000000" w:themeColor="text1"/>
          <w:sz w:val="28"/>
          <w:rtl/>
        </w:rPr>
        <w:t xml:space="preserve"> از ا</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ن</w:t>
      </w:r>
      <w:r w:rsidR="00AA1C66" w:rsidRPr="00553026">
        <w:rPr>
          <w:rFonts w:ascii="IRMitra" w:hAnsi="IRMitra" w:cs="IRMitra"/>
          <w:color w:val="000000" w:themeColor="text1"/>
          <w:sz w:val="28"/>
          <w:rtl/>
        </w:rPr>
        <w:t xml:space="preserve"> دو حکم تکل</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ف</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ن</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ست</w:t>
      </w:r>
      <w:r w:rsidR="00AA1C66" w:rsidRPr="00553026">
        <w:rPr>
          <w:rFonts w:ascii="IRMitra" w:hAnsi="IRMitra" w:cs="IRMitra"/>
          <w:color w:val="000000" w:themeColor="text1"/>
          <w:sz w:val="28"/>
          <w:rtl/>
        </w:rPr>
        <w:t>. اگر به ملک انسان حق</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تعلق بگ</w:t>
      </w:r>
      <w:r w:rsidR="00AA1C66" w:rsidRPr="00553026">
        <w:rPr>
          <w:rFonts w:ascii="IRMitra" w:hAnsi="IRMitra" w:cs="IRMitra" w:hint="cs"/>
          <w:color w:val="000000" w:themeColor="text1"/>
          <w:sz w:val="28"/>
          <w:rtl/>
        </w:rPr>
        <w:t>ی</w:t>
      </w:r>
      <w:r w:rsidR="0014173E">
        <w:rPr>
          <w:rFonts w:ascii="IRMitra" w:hAnsi="IRMitra" w:cs="IRMitra" w:hint="eastAsia"/>
          <w:color w:val="000000" w:themeColor="text1"/>
          <w:sz w:val="28"/>
          <w:rtl/>
        </w:rPr>
        <w:t>رد</w:t>
      </w:r>
      <w:r w:rsidR="0014173E">
        <w:rPr>
          <w:rFonts w:ascii="IRMitra" w:hAnsi="IRMitra" w:cs="IRMitra" w:hint="cs"/>
          <w:color w:val="000000" w:themeColor="text1"/>
          <w:sz w:val="28"/>
          <w:rtl/>
        </w:rPr>
        <w:t xml:space="preserve"> و در آن حق غیر ثابت گردد</w:t>
      </w:r>
      <w:r w:rsidR="00AA1C66" w:rsidRPr="00553026">
        <w:rPr>
          <w:rFonts w:ascii="IRMitra" w:hAnsi="IRMitra" w:cs="IRMitra"/>
          <w:color w:val="000000" w:themeColor="text1"/>
          <w:sz w:val="28"/>
          <w:rtl/>
        </w:rPr>
        <w:t xml:space="preserve"> ا</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ن</w:t>
      </w:r>
      <w:r w:rsidR="00AA1C66" w:rsidRPr="00553026">
        <w:rPr>
          <w:rFonts w:ascii="IRMitra" w:hAnsi="IRMitra" w:cs="IRMitra"/>
          <w:color w:val="000000" w:themeColor="text1"/>
          <w:sz w:val="28"/>
          <w:rtl/>
        </w:rPr>
        <w:t xml:space="preserve"> احکام </w:t>
      </w:r>
      <w:r w:rsidR="0014173E">
        <w:rPr>
          <w:rFonts w:ascii="IRMitra" w:hAnsi="IRMitra" w:cs="IRMitra" w:hint="cs"/>
          <w:color w:val="000000" w:themeColor="text1"/>
          <w:sz w:val="28"/>
          <w:rtl/>
        </w:rPr>
        <w:t>تکلیفیه</w:t>
      </w:r>
      <w:r w:rsidR="00AA1C66" w:rsidRPr="00553026">
        <w:rPr>
          <w:rFonts w:ascii="IRMitra" w:hAnsi="IRMitra" w:cs="IRMitra"/>
          <w:color w:val="000000" w:themeColor="text1"/>
          <w:sz w:val="28"/>
          <w:rtl/>
        </w:rPr>
        <w:t xml:space="preserve"> هم با</w:t>
      </w:r>
      <w:r w:rsidR="00AA1C66" w:rsidRPr="00553026">
        <w:rPr>
          <w:rFonts w:ascii="IRMitra" w:hAnsi="IRMitra" w:cs="IRMitra" w:hint="cs"/>
          <w:color w:val="000000" w:themeColor="text1"/>
          <w:sz w:val="28"/>
          <w:rtl/>
        </w:rPr>
        <w:t>ی</w:t>
      </w:r>
      <w:r w:rsidR="00AA1C66" w:rsidRPr="00553026">
        <w:rPr>
          <w:rFonts w:ascii="IRMitra" w:hAnsi="IRMitra" w:cs="IRMitra" w:hint="eastAsia"/>
          <w:color w:val="000000" w:themeColor="text1"/>
          <w:sz w:val="28"/>
          <w:rtl/>
        </w:rPr>
        <w:t>د</w:t>
      </w:r>
      <w:r w:rsidR="00AA1C66" w:rsidRPr="00553026">
        <w:rPr>
          <w:rFonts w:ascii="IRMitra" w:hAnsi="IRMitra" w:cs="IRMitra"/>
          <w:color w:val="000000" w:themeColor="text1"/>
          <w:sz w:val="28"/>
          <w:rtl/>
        </w:rPr>
        <w:t xml:space="preserve"> به نحو</w:t>
      </w:r>
      <w:r w:rsidR="00AA1C66" w:rsidRPr="00553026">
        <w:rPr>
          <w:rFonts w:ascii="IRMitra" w:hAnsi="IRMitra" w:cs="IRMitra" w:hint="cs"/>
          <w:color w:val="000000" w:themeColor="text1"/>
          <w:sz w:val="28"/>
          <w:rtl/>
        </w:rPr>
        <w:t>ی</w:t>
      </w:r>
      <w:r w:rsidR="00AA1C66" w:rsidRPr="00553026">
        <w:rPr>
          <w:rFonts w:ascii="IRMitra" w:hAnsi="IRMitra" w:cs="IRMitra"/>
          <w:color w:val="000000" w:themeColor="text1"/>
          <w:sz w:val="28"/>
          <w:rtl/>
        </w:rPr>
        <w:t xml:space="preserve"> از انحاء مض</w:t>
      </w:r>
      <w:r w:rsidR="00AA1C66" w:rsidRPr="00553026">
        <w:rPr>
          <w:rFonts w:ascii="IRMitra" w:hAnsi="IRMitra" w:cs="IRMitra" w:hint="cs"/>
          <w:color w:val="000000" w:themeColor="text1"/>
          <w:sz w:val="28"/>
          <w:rtl/>
        </w:rPr>
        <w:t>ی</w:t>
      </w:r>
      <w:r w:rsidR="0014173E">
        <w:rPr>
          <w:rFonts w:ascii="IRMitra" w:hAnsi="IRMitra" w:cs="IRMitra" w:hint="cs"/>
          <w:color w:val="000000" w:themeColor="text1"/>
          <w:sz w:val="28"/>
          <w:rtl/>
        </w:rPr>
        <w:t>ّ</w:t>
      </w:r>
      <w:r w:rsidR="00AA1C66" w:rsidRPr="00553026">
        <w:rPr>
          <w:rFonts w:ascii="IRMitra" w:hAnsi="IRMitra" w:cs="IRMitra" w:hint="eastAsia"/>
          <w:color w:val="000000" w:themeColor="text1"/>
          <w:sz w:val="28"/>
          <w:rtl/>
        </w:rPr>
        <w:t>ق</w:t>
      </w:r>
      <w:r w:rsidR="00AA1C66" w:rsidRPr="00553026">
        <w:rPr>
          <w:rFonts w:ascii="IRMitra" w:hAnsi="IRMitra" w:cs="IRMitra"/>
          <w:color w:val="000000" w:themeColor="text1"/>
          <w:sz w:val="28"/>
          <w:rtl/>
        </w:rPr>
        <w:t xml:space="preserve"> بشود. </w:t>
      </w:r>
    </w:p>
    <w:p w:rsidR="00C82BBB" w:rsidRPr="00C82BBB" w:rsidRDefault="00C82BBB" w:rsidP="00C82BBB">
      <w:pPr>
        <w:pStyle w:val="Heading1"/>
        <w:rPr>
          <w:rtl/>
        </w:rPr>
      </w:pPr>
      <w:bookmarkStart w:id="3" w:name="_Toc212360005"/>
      <w:r w:rsidRPr="00C82BBB">
        <w:rPr>
          <w:rFonts w:hint="cs"/>
          <w:rtl/>
        </w:rPr>
        <w:t>تبیین حکم تکلیفی در مساله زکات و دیون</w:t>
      </w:r>
      <w:bookmarkEnd w:id="3"/>
    </w:p>
    <w:p w:rsidR="00C82BBB" w:rsidRDefault="00C82BBB" w:rsidP="00975F52">
      <w:pPr>
        <w:rPr>
          <w:rFonts w:ascii="IRMitra" w:hAnsi="IRMitra" w:cs="IRMitra"/>
          <w:color w:val="000000" w:themeColor="text1"/>
          <w:sz w:val="28"/>
          <w:rtl/>
        </w:rPr>
      </w:pPr>
      <w:r w:rsidRPr="00C82BBB">
        <w:rPr>
          <w:rFonts w:ascii="IRMitra" w:hAnsi="IRMitra" w:cs="IRMitra" w:hint="cs"/>
          <w:color w:val="000000" w:themeColor="text1"/>
          <w:sz w:val="28"/>
          <w:rtl/>
        </w:rPr>
        <w:t>اگر بخواهیم تزاح</w:t>
      </w:r>
      <w:r w:rsidR="00975F52">
        <w:rPr>
          <w:rFonts w:ascii="IRMitra" w:hAnsi="IRMitra" w:cs="IRMitra" w:hint="cs"/>
          <w:color w:val="000000" w:themeColor="text1"/>
          <w:sz w:val="28"/>
          <w:rtl/>
        </w:rPr>
        <w:t>م را در</w:t>
      </w:r>
      <w:r w:rsidRPr="00C82BBB">
        <w:rPr>
          <w:rFonts w:ascii="IRMitra" w:hAnsi="IRMitra" w:cs="IRMitra" w:hint="cs"/>
          <w:color w:val="000000" w:themeColor="text1"/>
          <w:sz w:val="28"/>
          <w:rtl/>
        </w:rPr>
        <w:t xml:space="preserve"> حکم تکلیفی</w:t>
      </w:r>
      <w:r w:rsidR="00975F52">
        <w:rPr>
          <w:rFonts w:ascii="IRMitra" w:hAnsi="IRMitra" w:cs="IRMitra"/>
          <w:color w:val="000000" w:themeColor="text1"/>
          <w:sz w:val="28"/>
          <w:rtl/>
        </w:rPr>
        <w:softHyphen/>
      </w:r>
      <w:r w:rsidR="00975F52">
        <w:rPr>
          <w:rFonts w:ascii="IRMitra" w:hAnsi="IRMitra" w:cs="IRMitra" w:hint="cs"/>
          <w:color w:val="000000" w:themeColor="text1"/>
          <w:sz w:val="28"/>
          <w:rtl/>
        </w:rPr>
        <w:t>ای</w:t>
      </w:r>
      <w:r w:rsidRPr="00C82BBB">
        <w:rPr>
          <w:rFonts w:ascii="IRMitra" w:hAnsi="IRMitra" w:cs="IRMitra" w:hint="cs"/>
          <w:color w:val="000000" w:themeColor="text1"/>
          <w:sz w:val="28"/>
          <w:rtl/>
        </w:rPr>
        <w:t xml:space="preserve"> که مصح</w:t>
      </w:r>
      <w:r w:rsidR="00975F52">
        <w:rPr>
          <w:rFonts w:ascii="IRMitra" w:hAnsi="IRMitra" w:cs="IRMitra" w:hint="cs"/>
          <w:color w:val="000000" w:themeColor="text1"/>
          <w:sz w:val="28"/>
          <w:rtl/>
        </w:rPr>
        <w:t>ّ</w:t>
      </w:r>
      <w:r w:rsidRPr="00C82BBB">
        <w:rPr>
          <w:rFonts w:ascii="IRMitra" w:hAnsi="IRMitra" w:cs="IRMitra" w:hint="cs"/>
          <w:color w:val="000000" w:themeColor="text1"/>
          <w:sz w:val="28"/>
          <w:rtl/>
        </w:rPr>
        <w:t xml:space="preserve">ح یا منشأ انتزاع حکم وضعی است جاری بدانیم باید دقیق آن حکم تکلیفی را مشخص کنیم و بگوییم ثبوت حق </w:t>
      </w:r>
      <w:r>
        <w:rPr>
          <w:rFonts w:ascii="IRMitra" w:hAnsi="IRMitra" w:cs="IRMitra" w:hint="cs"/>
          <w:color w:val="000000" w:themeColor="text1"/>
          <w:sz w:val="28"/>
          <w:rtl/>
        </w:rPr>
        <w:t xml:space="preserve">برای </w:t>
      </w:r>
      <w:r w:rsidRPr="00C82BBB">
        <w:rPr>
          <w:rFonts w:ascii="IRMitra" w:hAnsi="IRMitra" w:cs="IRMitra" w:hint="cs"/>
          <w:color w:val="000000" w:themeColor="text1"/>
          <w:sz w:val="28"/>
          <w:rtl/>
        </w:rPr>
        <w:t>ارباب زکات و دیان دقیقا از چه حکم تکلیفی انتزاع می</w:t>
      </w:r>
      <w:r w:rsidRPr="00C82BBB">
        <w:rPr>
          <w:rFonts w:ascii="IRMitra" w:hAnsi="IRMitra" w:cs="IRMitra"/>
          <w:color w:val="000000" w:themeColor="text1"/>
          <w:sz w:val="28"/>
          <w:rtl/>
        </w:rPr>
        <w:softHyphen/>
      </w:r>
      <w:r w:rsidRPr="00C82BBB">
        <w:rPr>
          <w:rFonts w:ascii="IRMitra" w:hAnsi="IRMitra" w:cs="IRMitra" w:hint="cs"/>
          <w:color w:val="000000" w:themeColor="text1"/>
          <w:sz w:val="28"/>
          <w:rtl/>
        </w:rPr>
        <w:t>شود و یا اینکه کدام حکم تکلیفی مصحح حکم وضعی ثبو</w:t>
      </w:r>
      <w:r w:rsidR="0014173E">
        <w:rPr>
          <w:rFonts w:ascii="IRMitra" w:hAnsi="IRMitra" w:cs="IRMitra" w:hint="cs"/>
          <w:color w:val="000000" w:themeColor="text1"/>
          <w:sz w:val="28"/>
          <w:rtl/>
        </w:rPr>
        <w:t>ت حق برای دیان و ارباب زکات است؟</w:t>
      </w:r>
      <w:r w:rsidRPr="00C82BBB">
        <w:rPr>
          <w:rFonts w:ascii="IRMitra" w:hAnsi="IRMitra" w:cs="IRMitra" w:hint="cs"/>
          <w:color w:val="000000" w:themeColor="text1"/>
          <w:sz w:val="28"/>
          <w:rtl/>
        </w:rPr>
        <w:t xml:space="preserve"> آقای روحانی حکم تکلیفی درباره ثبوت حق برای ارباب زکات را </w:t>
      </w:r>
      <w:r>
        <w:rPr>
          <w:rFonts w:ascii="IRMitra" w:hAnsi="IRMitra" w:cs="IRMitra" w:hint="cs"/>
          <w:color w:val="000000" w:themeColor="text1"/>
          <w:sz w:val="28"/>
          <w:rtl/>
        </w:rPr>
        <w:t>همان</w:t>
      </w:r>
      <w:r w:rsidRPr="00553026">
        <w:rPr>
          <w:rFonts w:ascii="IRMitra" w:hAnsi="IRMitra" w:cs="IRMitra"/>
          <w:color w:val="000000" w:themeColor="text1"/>
          <w:sz w:val="28"/>
          <w:rtl/>
        </w:rPr>
        <w:t xml:space="preserve"> امر به وص</w:t>
      </w:r>
      <w:r w:rsidRPr="00553026">
        <w:rPr>
          <w:rFonts w:ascii="IRMitra" w:hAnsi="IRMitra" w:cs="IRMitra" w:hint="cs"/>
          <w:color w:val="000000" w:themeColor="text1"/>
          <w:sz w:val="28"/>
          <w:rtl/>
        </w:rPr>
        <w:t>ی</w:t>
      </w:r>
      <w:r w:rsidR="00975F52">
        <w:rPr>
          <w:rFonts w:ascii="IRMitra" w:hAnsi="IRMitra" w:cs="IRMitra" w:hint="cs"/>
          <w:color w:val="000000" w:themeColor="text1"/>
          <w:sz w:val="28"/>
          <w:rtl/>
        </w:rPr>
        <w:t>ّ</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برای</w:t>
      </w:r>
      <w:r w:rsidRPr="00553026">
        <w:rPr>
          <w:rFonts w:ascii="IRMitra" w:hAnsi="IRMitra" w:cs="IRMitra"/>
          <w:color w:val="000000" w:themeColor="text1"/>
          <w:sz w:val="28"/>
          <w:rtl/>
        </w:rPr>
        <w:t xml:space="preserve"> اعطا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مال به ارباب زکات</w:t>
      </w:r>
      <w:r>
        <w:rPr>
          <w:rFonts w:ascii="IRMitra" w:hAnsi="IRMitra" w:cs="IRMitra" w:hint="cs"/>
          <w:color w:val="000000" w:themeColor="text1"/>
          <w:sz w:val="28"/>
          <w:rtl/>
        </w:rPr>
        <w:t xml:space="preserve"> دانسته است و حکم تکلیفی درباره ثبوت حق برای دیان را همان</w:t>
      </w:r>
      <w:r w:rsidRPr="00553026">
        <w:rPr>
          <w:rFonts w:ascii="IRMitra" w:hAnsi="IRMitra" w:cs="IRMitra"/>
          <w:color w:val="000000" w:themeColor="text1"/>
          <w:sz w:val="28"/>
          <w:rtl/>
        </w:rPr>
        <w:t xml:space="preserve"> امر</w:t>
      </w:r>
      <w:r>
        <w:rPr>
          <w:rFonts w:ascii="IRMitra" w:hAnsi="IRMitra" w:cs="IRMitra" w:hint="cs"/>
          <w:color w:val="000000" w:themeColor="text1"/>
          <w:sz w:val="28"/>
          <w:rtl/>
        </w:rPr>
        <w:t xml:space="preserve"> به</w:t>
      </w:r>
      <w:r w:rsidRPr="00553026">
        <w:rPr>
          <w:rFonts w:ascii="IRMitra" w:hAnsi="IRMitra" w:cs="IRMitra"/>
          <w:color w:val="000000" w:themeColor="text1"/>
          <w:sz w:val="28"/>
          <w:rtl/>
        </w:rPr>
        <w:t xml:space="preserve"> وص</w:t>
      </w:r>
      <w:r w:rsidRPr="00553026">
        <w:rPr>
          <w:rFonts w:ascii="IRMitra" w:hAnsi="IRMitra" w:cs="IRMitra" w:hint="cs"/>
          <w:color w:val="000000" w:themeColor="text1"/>
          <w:sz w:val="28"/>
          <w:rtl/>
        </w:rPr>
        <w:t>ی</w:t>
      </w:r>
      <w:r w:rsidR="00975F52">
        <w:rPr>
          <w:rFonts w:ascii="IRMitra" w:hAnsi="IRMitra" w:cs="IRMitra" w:hint="cs"/>
          <w:color w:val="000000" w:themeColor="text1"/>
          <w:sz w:val="28"/>
          <w:rtl/>
        </w:rPr>
        <w:t>ّ</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برای</w:t>
      </w:r>
      <w:r w:rsidRPr="00553026">
        <w:rPr>
          <w:rFonts w:ascii="IRMitra" w:hAnsi="IRMitra" w:cs="IRMitra"/>
          <w:color w:val="000000" w:themeColor="text1"/>
          <w:sz w:val="28"/>
          <w:rtl/>
        </w:rPr>
        <w:t xml:space="preserve"> اعطا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مال به 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ان</w:t>
      </w:r>
      <w:r w:rsidRPr="00553026">
        <w:rPr>
          <w:rFonts w:ascii="IRMitra" w:hAnsi="IRMitra" w:cs="IRMitra"/>
          <w:color w:val="000000" w:themeColor="text1"/>
          <w:sz w:val="28"/>
          <w:rtl/>
        </w:rPr>
        <w:t xml:space="preserve"> و غرما</w:t>
      </w:r>
      <w:r w:rsidR="00975F52">
        <w:rPr>
          <w:rFonts w:ascii="IRMitra" w:hAnsi="IRMitra" w:cs="IRMitra" w:hint="cs"/>
          <w:color w:val="000000" w:themeColor="text1"/>
          <w:sz w:val="28"/>
          <w:rtl/>
        </w:rPr>
        <w:t>ء</w:t>
      </w:r>
      <w:r w:rsidRPr="00553026">
        <w:rPr>
          <w:rFonts w:ascii="IRMitra" w:hAnsi="IRMitra" w:cs="IRMitra"/>
          <w:color w:val="000000" w:themeColor="text1"/>
          <w:sz w:val="28"/>
          <w:rtl/>
        </w:rPr>
        <w:t xml:space="preserve"> گرفته‌اند. بعد گفته‌اند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دو امر تزاحم امتثال</w:t>
      </w:r>
      <w:r w:rsidRPr="00553026">
        <w:rPr>
          <w:rFonts w:ascii="IRMitra" w:hAnsi="IRMitra" w:cs="IRMitra" w:hint="cs"/>
          <w:color w:val="000000" w:themeColor="text1"/>
          <w:sz w:val="28"/>
          <w:rtl/>
        </w:rPr>
        <w:t>ی</w:t>
      </w:r>
      <w:r>
        <w:rPr>
          <w:rFonts w:ascii="IRMitra" w:hAnsi="IRMitra" w:cs="IRMitra"/>
          <w:color w:val="000000" w:themeColor="text1"/>
          <w:sz w:val="28"/>
          <w:rtl/>
        </w:rPr>
        <w:t xml:space="preserve"> دارند</w:t>
      </w:r>
      <w:r>
        <w:rPr>
          <w:rFonts w:ascii="IRMitra" w:hAnsi="IRMitra" w:cs="IRMitra" w:hint="cs"/>
          <w:color w:val="000000" w:themeColor="text1"/>
          <w:sz w:val="28"/>
          <w:rtl/>
        </w:rPr>
        <w:t>؛ زیرا</w:t>
      </w:r>
      <w:r w:rsidRPr="00553026">
        <w:rPr>
          <w:rFonts w:ascii="IRMitra" w:hAnsi="IRMitra" w:cs="IRMitra"/>
          <w:color w:val="000000" w:themeColor="text1"/>
          <w:sz w:val="28"/>
          <w:rtl/>
        </w:rPr>
        <w:t xml:space="preserve"> وص</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نم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تواند</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مال را هم </w:t>
      </w:r>
      <w:r w:rsidR="00975F52">
        <w:rPr>
          <w:rFonts w:ascii="IRMitra" w:hAnsi="IRMitra" w:cs="IRMitra" w:hint="cs"/>
          <w:color w:val="000000" w:themeColor="text1"/>
          <w:sz w:val="28"/>
          <w:rtl/>
        </w:rPr>
        <w:t>به</w:t>
      </w:r>
      <w:r w:rsidRPr="00553026">
        <w:rPr>
          <w:rFonts w:ascii="IRMitra" w:hAnsi="IRMitra" w:cs="IRMitra"/>
          <w:color w:val="000000" w:themeColor="text1"/>
          <w:sz w:val="28"/>
          <w:rtl/>
        </w:rPr>
        <w:t xml:space="preserve"> غرما</w:t>
      </w:r>
      <w:r w:rsidR="00975F52">
        <w:rPr>
          <w:rFonts w:ascii="IRMitra" w:hAnsi="IRMitra" w:cs="IRMitra" w:hint="cs"/>
          <w:color w:val="000000" w:themeColor="text1"/>
          <w:sz w:val="28"/>
          <w:rtl/>
        </w:rPr>
        <w:t>ء</w:t>
      </w:r>
      <w:r w:rsidRPr="00553026">
        <w:rPr>
          <w:rFonts w:ascii="IRMitra" w:hAnsi="IRMitra" w:cs="IRMitra"/>
          <w:color w:val="000000" w:themeColor="text1"/>
          <w:sz w:val="28"/>
          <w:rtl/>
        </w:rPr>
        <w:t xml:space="preserve"> و هم به ا</w:t>
      </w:r>
      <w:r w:rsidRPr="00553026">
        <w:rPr>
          <w:rFonts w:ascii="IRMitra" w:hAnsi="IRMitra" w:cs="IRMitra" w:hint="eastAsia"/>
          <w:color w:val="000000" w:themeColor="text1"/>
          <w:sz w:val="28"/>
          <w:rtl/>
        </w:rPr>
        <w:t>رباب</w:t>
      </w:r>
      <w:r w:rsidRPr="00553026">
        <w:rPr>
          <w:rFonts w:ascii="IRMitra" w:hAnsi="IRMitra" w:cs="IRMitra"/>
          <w:color w:val="000000" w:themeColor="text1"/>
          <w:sz w:val="28"/>
          <w:rtl/>
        </w:rPr>
        <w:t xml:space="preserve"> زکات بدهد. نت</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جه</w:t>
      </w:r>
      <w:r w:rsidRPr="00553026">
        <w:rPr>
          <w:rFonts w:ascii="IRMitra" w:hAnsi="IRMitra" w:cs="IRMitra"/>
          <w:color w:val="000000" w:themeColor="text1"/>
          <w:sz w:val="28"/>
          <w:rtl/>
        </w:rPr>
        <w:t xml:space="preserve"> تزاحم امتثال</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است که </w:t>
      </w:r>
      <w:r>
        <w:rPr>
          <w:rFonts w:ascii="IRMitra" w:hAnsi="IRMitra" w:cs="IRMitra" w:hint="cs"/>
          <w:color w:val="000000" w:themeColor="text1"/>
          <w:sz w:val="28"/>
          <w:rtl/>
        </w:rPr>
        <w:t>به دلیل معنا نداشتن تخییر</w:t>
      </w:r>
      <w:r w:rsidRPr="00553026">
        <w:rPr>
          <w:rFonts w:ascii="IRMitra" w:hAnsi="IRMitra" w:cs="IRMitra"/>
          <w:color w:val="000000" w:themeColor="text1"/>
          <w:sz w:val="28"/>
          <w:rtl/>
        </w:rPr>
        <w:t xml:space="preserve"> در باب اموال</w:t>
      </w:r>
      <w:r>
        <w:rPr>
          <w:rFonts w:ascii="IRMitra" w:hAnsi="IRMitra" w:cs="IRMitra" w:hint="cs"/>
          <w:color w:val="000000" w:themeColor="text1"/>
          <w:sz w:val="28"/>
          <w:rtl/>
        </w:rPr>
        <w:t>،</w:t>
      </w:r>
      <w:r w:rsidRPr="00553026">
        <w:rPr>
          <w:rFonts w:ascii="IRMitra" w:hAnsi="IRMitra" w:cs="IRMitra"/>
          <w:color w:val="000000" w:themeColor="text1"/>
          <w:sz w:val="28"/>
          <w:rtl/>
        </w:rPr>
        <w:t xml:space="preserve"> قاعده عدل و انصاف </w:t>
      </w:r>
      <w:r>
        <w:rPr>
          <w:rFonts w:ascii="IRMitra" w:hAnsi="IRMitra" w:cs="IRMitra" w:hint="cs"/>
          <w:color w:val="000000" w:themeColor="text1"/>
          <w:sz w:val="28"/>
          <w:rtl/>
        </w:rPr>
        <w:t>باید پیاده شود</w:t>
      </w:r>
      <w:r w:rsidRPr="00553026">
        <w:rPr>
          <w:rFonts w:ascii="IRMitra" w:hAnsi="IRMitra" w:cs="IRMitra"/>
          <w:color w:val="000000" w:themeColor="text1"/>
          <w:sz w:val="28"/>
          <w:rtl/>
        </w:rPr>
        <w:t>.</w:t>
      </w:r>
    </w:p>
    <w:p w:rsidR="00C82BBB" w:rsidRDefault="00975F52" w:rsidP="00975F52">
      <w:pPr>
        <w:rPr>
          <w:rFonts w:ascii="IRMitra" w:hAnsi="IRMitra" w:cs="IRMitra"/>
          <w:color w:val="000000" w:themeColor="text1"/>
          <w:sz w:val="28"/>
          <w:rtl/>
        </w:rPr>
      </w:pPr>
      <w:r>
        <w:rPr>
          <w:rFonts w:ascii="IRMitra" w:hAnsi="IRMitra" w:cs="IRMitra" w:hint="cs"/>
          <w:color w:val="000000" w:themeColor="text1"/>
          <w:sz w:val="28"/>
          <w:rtl/>
        </w:rPr>
        <w:t>در جلسه گذشته بیان شد</w:t>
      </w:r>
      <w:r w:rsidR="00C82BBB">
        <w:rPr>
          <w:rFonts w:ascii="IRMitra" w:hAnsi="IRMitra" w:cs="IRMitra" w:hint="cs"/>
          <w:color w:val="000000" w:themeColor="text1"/>
          <w:sz w:val="28"/>
          <w:rtl/>
        </w:rPr>
        <w:t xml:space="preserve"> که این حکم تکلیفی</w:t>
      </w:r>
      <w:r>
        <w:rPr>
          <w:rFonts w:ascii="IRMitra" w:hAnsi="IRMitra" w:cs="IRMitra" w:hint="cs"/>
          <w:color w:val="000000" w:themeColor="text1"/>
          <w:sz w:val="28"/>
          <w:rtl/>
        </w:rPr>
        <w:t>(وجوب اعطای مال توسط وصی به دیان و ارباب زکات)</w:t>
      </w:r>
      <w:r w:rsidR="00C82BBB">
        <w:rPr>
          <w:rFonts w:ascii="IRMitra" w:hAnsi="IRMitra" w:cs="IRMitra" w:hint="cs"/>
          <w:color w:val="000000" w:themeColor="text1"/>
          <w:sz w:val="28"/>
          <w:rtl/>
        </w:rPr>
        <w:t xml:space="preserve"> منوط بر ثبوت حق برای ارباب زکات و دیان است</w:t>
      </w:r>
      <w:r w:rsidR="004A4ACC">
        <w:rPr>
          <w:rFonts w:ascii="IRMitra" w:hAnsi="IRMitra" w:cs="IRMitra" w:hint="cs"/>
          <w:color w:val="000000" w:themeColor="text1"/>
          <w:sz w:val="28"/>
          <w:rtl/>
        </w:rPr>
        <w:t xml:space="preserve"> و وجوب اعطای مال به دیان یا ارباب زکات فرع ثبوت حق برای دیان و ارباب زکات</w:t>
      </w:r>
      <w:r>
        <w:rPr>
          <w:rFonts w:ascii="IRMitra" w:hAnsi="IRMitra" w:cs="IRMitra" w:hint="cs"/>
          <w:color w:val="000000" w:themeColor="text1"/>
          <w:sz w:val="28"/>
          <w:rtl/>
        </w:rPr>
        <w:t xml:space="preserve"> است</w:t>
      </w:r>
      <w:r w:rsidR="004A4ACC">
        <w:rPr>
          <w:rFonts w:ascii="IRMitra" w:hAnsi="IRMitra" w:cs="IRMitra" w:hint="cs"/>
          <w:color w:val="000000" w:themeColor="text1"/>
          <w:sz w:val="28"/>
          <w:rtl/>
        </w:rPr>
        <w:t>؛ از اینرو نمی</w:t>
      </w:r>
      <w:r w:rsidR="004A4ACC">
        <w:rPr>
          <w:rFonts w:ascii="IRMitra" w:hAnsi="IRMitra" w:cs="IRMitra"/>
          <w:color w:val="000000" w:themeColor="text1"/>
          <w:sz w:val="28"/>
          <w:rtl/>
        </w:rPr>
        <w:softHyphen/>
      </w:r>
      <w:r w:rsidR="004A4ACC">
        <w:rPr>
          <w:rFonts w:ascii="IRMitra" w:hAnsi="IRMitra" w:cs="IRMitra" w:hint="cs"/>
          <w:color w:val="000000" w:themeColor="text1"/>
          <w:sz w:val="28"/>
          <w:rtl/>
        </w:rPr>
        <w:t>توان مصحح و منشأ انتزاع ثبوت حق برای ارباب زکات و دیان را وجوب تکلیفی اعطای مال به ارباب زکات و دیان بر وصیّ دانست. آنچیزی که می</w:t>
      </w:r>
      <w:r w:rsidR="004A4ACC">
        <w:rPr>
          <w:rFonts w:ascii="IRMitra" w:hAnsi="IRMitra" w:cs="IRMitra"/>
          <w:color w:val="000000" w:themeColor="text1"/>
          <w:sz w:val="28"/>
          <w:rtl/>
        </w:rPr>
        <w:softHyphen/>
      </w:r>
      <w:r w:rsidR="004A4ACC">
        <w:rPr>
          <w:rFonts w:ascii="IRMitra" w:hAnsi="IRMitra" w:cs="IRMitra" w:hint="cs"/>
          <w:color w:val="000000" w:themeColor="text1"/>
          <w:sz w:val="28"/>
          <w:rtl/>
        </w:rPr>
        <w:t>تواند مصحح و منشأ انتزاع حکم وضعیِ ثبوت حق برای ارباب زکات و دیان باشد دو حکم است: جواز مطالبه حق از مالک و حرمت تصر</w:t>
      </w:r>
      <w:r>
        <w:rPr>
          <w:rFonts w:ascii="IRMitra" w:hAnsi="IRMitra" w:cs="IRMitra" w:hint="cs"/>
          <w:color w:val="000000" w:themeColor="text1"/>
          <w:sz w:val="28"/>
          <w:rtl/>
        </w:rPr>
        <w:t>ّ</w:t>
      </w:r>
      <w:r w:rsidR="004A4ACC">
        <w:rPr>
          <w:rFonts w:ascii="IRMitra" w:hAnsi="IRMitra" w:cs="IRMitra" w:hint="cs"/>
          <w:color w:val="000000" w:themeColor="text1"/>
          <w:sz w:val="28"/>
          <w:rtl/>
        </w:rPr>
        <w:t>فات منافی با حق. این دو حکم تکلیفی که یکی ترخیصی و دیگری الزامی است مصحح و منشأ انتزاع ثبوت حق برای ارباب زکات و دیان می</w:t>
      </w:r>
      <w:r w:rsidR="004A4ACC">
        <w:rPr>
          <w:rFonts w:ascii="IRMitra" w:hAnsi="IRMitra" w:cs="IRMitra"/>
          <w:color w:val="000000" w:themeColor="text1"/>
          <w:sz w:val="28"/>
          <w:rtl/>
        </w:rPr>
        <w:softHyphen/>
      </w:r>
      <w:r w:rsidR="004A4ACC">
        <w:rPr>
          <w:rFonts w:ascii="IRMitra" w:hAnsi="IRMitra" w:cs="IRMitra" w:hint="cs"/>
          <w:color w:val="000000" w:themeColor="text1"/>
          <w:sz w:val="28"/>
          <w:rtl/>
        </w:rPr>
        <w:t xml:space="preserve">گردد. این دو حکم تکلیفی تنها مصحح حق ارباب زکات و دیان نیست بلکه هر جا برای کسی حقی ثابت باشد این دو حکم تکلیفی باید وجود داشته باشد مانند اینکه </w:t>
      </w:r>
      <w:r>
        <w:rPr>
          <w:rFonts w:ascii="IRMitra" w:hAnsi="IRMitra" w:cs="IRMitra" w:hint="cs"/>
          <w:color w:val="000000" w:themeColor="text1"/>
          <w:sz w:val="28"/>
          <w:rtl/>
        </w:rPr>
        <w:t xml:space="preserve">گفته شده است </w:t>
      </w:r>
      <w:r w:rsidR="004A4ACC">
        <w:rPr>
          <w:rFonts w:ascii="IRMitra" w:hAnsi="IRMitra" w:cs="IRMitra" w:hint="cs"/>
          <w:color w:val="000000" w:themeColor="text1"/>
          <w:sz w:val="28"/>
          <w:rtl/>
        </w:rPr>
        <w:t>برای زن در</w:t>
      </w:r>
      <w:r>
        <w:rPr>
          <w:rFonts w:ascii="IRMitra" w:hAnsi="IRMitra" w:cs="IRMitra" w:hint="cs"/>
          <w:color w:val="000000" w:themeColor="text1"/>
          <w:sz w:val="28"/>
          <w:rtl/>
        </w:rPr>
        <w:t xml:space="preserve"> هوایی خانه،که جزء ماترک است، حقی وجود دارد؛ </w:t>
      </w:r>
      <w:r w:rsidR="004A4ACC">
        <w:rPr>
          <w:rFonts w:ascii="IRMitra" w:hAnsi="IRMitra" w:cs="IRMitra" w:hint="cs"/>
          <w:color w:val="000000" w:themeColor="text1"/>
          <w:sz w:val="28"/>
          <w:rtl/>
        </w:rPr>
        <w:t>در این صورت بر زن جائز است که حق خود را مطالبه کند و هم</w:t>
      </w:r>
      <w:r>
        <w:rPr>
          <w:rFonts w:ascii="IRMitra" w:hAnsi="IRMitra" w:cs="IRMitra" w:hint="cs"/>
          <w:color w:val="000000" w:themeColor="text1"/>
          <w:sz w:val="28"/>
          <w:rtl/>
        </w:rPr>
        <w:t xml:space="preserve">چنین وراث امکان تصرفی که منافی </w:t>
      </w:r>
      <w:r w:rsidR="004A4ACC">
        <w:rPr>
          <w:rFonts w:ascii="IRMitra" w:hAnsi="IRMitra" w:cs="IRMitra" w:hint="cs"/>
          <w:color w:val="000000" w:themeColor="text1"/>
          <w:sz w:val="28"/>
          <w:rtl/>
        </w:rPr>
        <w:t>حق</w:t>
      </w:r>
      <w:r>
        <w:rPr>
          <w:rFonts w:ascii="IRMitra" w:hAnsi="IRMitra" w:cs="IRMitra" w:hint="cs"/>
          <w:color w:val="000000" w:themeColor="text1"/>
          <w:sz w:val="28"/>
          <w:rtl/>
        </w:rPr>
        <w:t xml:space="preserve"> زن</w:t>
      </w:r>
      <w:r w:rsidR="004A4ACC">
        <w:rPr>
          <w:rFonts w:ascii="IRMitra" w:hAnsi="IRMitra" w:cs="IRMitra" w:hint="cs"/>
          <w:color w:val="000000" w:themeColor="text1"/>
          <w:sz w:val="28"/>
          <w:rtl/>
        </w:rPr>
        <w:t xml:space="preserve"> باشد</w:t>
      </w:r>
      <w:r>
        <w:rPr>
          <w:rFonts w:ascii="IRMitra" w:hAnsi="IRMitra" w:cs="IRMitra" w:hint="cs"/>
          <w:color w:val="000000" w:themeColor="text1"/>
          <w:sz w:val="28"/>
          <w:rtl/>
        </w:rPr>
        <w:t>،</w:t>
      </w:r>
      <w:r w:rsidR="004A4ACC">
        <w:rPr>
          <w:rFonts w:ascii="IRMitra" w:hAnsi="IRMitra" w:cs="IRMitra" w:hint="cs"/>
          <w:color w:val="000000" w:themeColor="text1"/>
          <w:sz w:val="28"/>
          <w:rtl/>
        </w:rPr>
        <w:t xml:space="preserve"> ندارند. ثبوت حق برای زن در هوایی خانه متفرع بر وجود آن دو حکم تکلیفی</w:t>
      </w:r>
      <w:r>
        <w:rPr>
          <w:rFonts w:ascii="IRMitra" w:hAnsi="IRMitra" w:cs="IRMitra" w:hint="cs"/>
          <w:color w:val="000000" w:themeColor="text1"/>
          <w:sz w:val="28"/>
          <w:rtl/>
        </w:rPr>
        <w:t>ِ پیش</w:t>
      </w:r>
      <w:r>
        <w:rPr>
          <w:rFonts w:ascii="IRMitra" w:hAnsi="IRMitra" w:cs="IRMitra"/>
          <w:color w:val="000000" w:themeColor="text1"/>
          <w:sz w:val="28"/>
          <w:rtl/>
        </w:rPr>
        <w:softHyphen/>
      </w:r>
      <w:r>
        <w:rPr>
          <w:rFonts w:ascii="IRMitra" w:hAnsi="IRMitra" w:cs="IRMitra" w:hint="cs"/>
          <w:color w:val="000000" w:themeColor="text1"/>
          <w:sz w:val="28"/>
          <w:rtl/>
        </w:rPr>
        <w:t>گفته</w:t>
      </w:r>
      <w:r w:rsidR="004A4ACC">
        <w:rPr>
          <w:rFonts w:ascii="IRMitra" w:hAnsi="IRMitra" w:cs="IRMitra" w:hint="cs"/>
          <w:color w:val="000000" w:themeColor="text1"/>
          <w:sz w:val="28"/>
          <w:rtl/>
        </w:rPr>
        <w:t xml:space="preserve"> می</w:t>
      </w:r>
      <w:r w:rsidR="004A4ACC">
        <w:rPr>
          <w:rFonts w:ascii="IRMitra" w:hAnsi="IRMitra" w:cs="IRMitra"/>
          <w:color w:val="000000" w:themeColor="text1"/>
          <w:sz w:val="28"/>
          <w:rtl/>
        </w:rPr>
        <w:softHyphen/>
      </w:r>
      <w:r w:rsidR="004A4ACC">
        <w:rPr>
          <w:rFonts w:ascii="IRMitra" w:hAnsi="IRMitra" w:cs="IRMitra" w:hint="cs"/>
          <w:color w:val="000000" w:themeColor="text1"/>
          <w:sz w:val="28"/>
          <w:rtl/>
        </w:rPr>
        <w:t>باشد.</w:t>
      </w:r>
    </w:p>
    <w:p w:rsidR="004A4ACC" w:rsidRDefault="004A4ACC" w:rsidP="004A4ACC">
      <w:pPr>
        <w:rPr>
          <w:rFonts w:ascii="IRMitra" w:hAnsi="IRMitra" w:cs="IRMitra"/>
          <w:color w:val="000000" w:themeColor="text1"/>
          <w:sz w:val="28"/>
          <w:rtl/>
        </w:rPr>
      </w:pPr>
      <w:r>
        <w:rPr>
          <w:rFonts w:ascii="IRMitra" w:hAnsi="IRMitra" w:cs="IRMitra" w:hint="cs"/>
          <w:color w:val="000000" w:themeColor="text1"/>
          <w:sz w:val="28"/>
          <w:rtl/>
        </w:rPr>
        <w:t>هر آنچه درباره منشأ انتزاع یا مصحح</w:t>
      </w:r>
      <w:r w:rsidR="00975F52">
        <w:rPr>
          <w:rFonts w:ascii="IRMitra" w:hAnsi="IRMitra" w:cs="IRMitra" w:hint="cs"/>
          <w:color w:val="000000" w:themeColor="text1"/>
          <w:sz w:val="28"/>
          <w:rtl/>
        </w:rPr>
        <w:t>ّ</w:t>
      </w:r>
      <w:r>
        <w:rPr>
          <w:rFonts w:ascii="IRMitra" w:hAnsi="IRMitra" w:cs="IRMitra" w:hint="cs"/>
          <w:color w:val="000000" w:themeColor="text1"/>
          <w:sz w:val="28"/>
          <w:rtl/>
        </w:rPr>
        <w:t>ِ حکم وضعی حق گفته شد</w:t>
      </w:r>
      <w:r w:rsidR="00975F52">
        <w:rPr>
          <w:rFonts w:ascii="IRMitra" w:hAnsi="IRMitra" w:cs="IRMitra" w:hint="cs"/>
          <w:color w:val="000000" w:themeColor="text1"/>
          <w:sz w:val="28"/>
          <w:rtl/>
        </w:rPr>
        <w:t>،</w:t>
      </w:r>
      <w:r>
        <w:rPr>
          <w:rFonts w:ascii="IRMitra" w:hAnsi="IRMitra" w:cs="IRMitra" w:hint="cs"/>
          <w:color w:val="000000" w:themeColor="text1"/>
          <w:sz w:val="28"/>
          <w:rtl/>
        </w:rPr>
        <w:t xml:space="preserve"> مشابهش را درباره حکم وضعی ملکی</w:t>
      </w:r>
      <w:r w:rsidR="00975F52">
        <w:rPr>
          <w:rFonts w:ascii="IRMitra" w:hAnsi="IRMitra" w:cs="IRMitra" w:hint="cs"/>
          <w:color w:val="000000" w:themeColor="text1"/>
          <w:sz w:val="28"/>
          <w:rtl/>
        </w:rPr>
        <w:t>ّ</w:t>
      </w:r>
      <w:r>
        <w:rPr>
          <w:rFonts w:ascii="IRMitra" w:hAnsi="IRMitra" w:cs="IRMitra" w:hint="cs"/>
          <w:color w:val="000000" w:themeColor="text1"/>
          <w:sz w:val="28"/>
          <w:rtl/>
        </w:rPr>
        <w:t>ت نیز می</w:t>
      </w:r>
      <w:r>
        <w:rPr>
          <w:rFonts w:ascii="IRMitra" w:hAnsi="IRMitra" w:cs="IRMitra"/>
          <w:color w:val="000000" w:themeColor="text1"/>
          <w:sz w:val="28"/>
          <w:rtl/>
        </w:rPr>
        <w:softHyphen/>
      </w:r>
      <w:r>
        <w:rPr>
          <w:rFonts w:ascii="IRMitra" w:hAnsi="IRMitra" w:cs="IRMitra" w:hint="cs"/>
          <w:color w:val="000000" w:themeColor="text1"/>
          <w:sz w:val="28"/>
          <w:rtl/>
        </w:rPr>
        <w:t>توان گفت. ملکی</w:t>
      </w:r>
      <w:r w:rsidR="00975F52">
        <w:rPr>
          <w:rFonts w:ascii="IRMitra" w:hAnsi="IRMitra" w:cs="IRMitra" w:hint="cs"/>
          <w:color w:val="000000" w:themeColor="text1"/>
          <w:sz w:val="28"/>
          <w:rtl/>
        </w:rPr>
        <w:t>ّ</w:t>
      </w:r>
      <w:r>
        <w:rPr>
          <w:rFonts w:ascii="IRMitra" w:hAnsi="IRMitra" w:cs="IRMitra" w:hint="cs"/>
          <w:color w:val="000000" w:themeColor="text1"/>
          <w:sz w:val="28"/>
          <w:rtl/>
        </w:rPr>
        <w:t>ت مال به این معنا است که مالک بدون اجازه دیگری می</w:t>
      </w:r>
      <w:r>
        <w:rPr>
          <w:rFonts w:ascii="IRMitra" w:hAnsi="IRMitra" w:cs="IRMitra"/>
          <w:color w:val="000000" w:themeColor="text1"/>
          <w:sz w:val="28"/>
          <w:rtl/>
        </w:rPr>
        <w:softHyphen/>
      </w:r>
      <w:r>
        <w:rPr>
          <w:rFonts w:ascii="IRMitra" w:hAnsi="IRMitra" w:cs="IRMitra" w:hint="cs"/>
          <w:color w:val="000000" w:themeColor="text1"/>
          <w:sz w:val="28"/>
          <w:rtl/>
        </w:rPr>
        <w:t>تواند در مال تصر</w:t>
      </w:r>
      <w:r w:rsidR="00975F52">
        <w:rPr>
          <w:rFonts w:ascii="IRMitra" w:hAnsi="IRMitra" w:cs="IRMitra" w:hint="cs"/>
          <w:color w:val="000000" w:themeColor="text1"/>
          <w:sz w:val="28"/>
          <w:rtl/>
        </w:rPr>
        <w:t>ّ</w:t>
      </w:r>
      <w:r>
        <w:rPr>
          <w:rFonts w:ascii="IRMitra" w:hAnsi="IRMitra" w:cs="IRMitra" w:hint="cs"/>
          <w:color w:val="000000" w:themeColor="text1"/>
          <w:sz w:val="28"/>
          <w:rtl/>
        </w:rPr>
        <w:t>ف کند</w:t>
      </w:r>
      <w:r w:rsidR="003E7A40">
        <w:rPr>
          <w:rFonts w:ascii="IRMitra" w:hAnsi="IRMitra" w:cs="IRMitra" w:hint="cs"/>
          <w:color w:val="000000" w:themeColor="text1"/>
          <w:sz w:val="28"/>
          <w:rtl/>
        </w:rPr>
        <w:t xml:space="preserve"> و بر دیگری </w:t>
      </w:r>
      <w:r w:rsidR="00975F52">
        <w:rPr>
          <w:rFonts w:ascii="IRMitra" w:hAnsi="IRMitra" w:cs="IRMitra" w:hint="cs"/>
          <w:color w:val="000000" w:themeColor="text1"/>
          <w:sz w:val="28"/>
          <w:rtl/>
        </w:rPr>
        <w:t xml:space="preserve">نیز حرام است که </w:t>
      </w:r>
      <w:r w:rsidR="003E7A40">
        <w:rPr>
          <w:rFonts w:ascii="IRMitra" w:hAnsi="IRMitra" w:cs="IRMitra" w:hint="cs"/>
          <w:color w:val="000000" w:themeColor="text1"/>
          <w:sz w:val="28"/>
          <w:rtl/>
        </w:rPr>
        <w:t>بدون اجازه مالک در ملک تصرف کند. این حکم ترخیصی و الزامی که گفته شد منشأ انتزاع یا مصحح حکم ملکیت است.</w:t>
      </w:r>
    </w:p>
    <w:p w:rsidR="003E7A40" w:rsidRDefault="003E7A40" w:rsidP="004A4ACC">
      <w:pPr>
        <w:rPr>
          <w:rFonts w:ascii="IRMitra" w:hAnsi="IRMitra" w:cs="IRMitra"/>
          <w:color w:val="000000" w:themeColor="text1"/>
          <w:sz w:val="28"/>
          <w:rtl/>
        </w:rPr>
      </w:pPr>
      <w:r>
        <w:rPr>
          <w:rFonts w:ascii="IRMitra" w:hAnsi="IRMitra" w:cs="IRMitra" w:hint="cs"/>
          <w:color w:val="000000" w:themeColor="text1"/>
          <w:sz w:val="28"/>
          <w:rtl/>
        </w:rPr>
        <w:lastRenderedPageBreak/>
        <w:t>با روشن شدن احکام تکلیفی که مصحح و یا منشأ انتزاع ثبوت حق برای ارباب زکات و دیان است این نتیجه را می</w:t>
      </w:r>
      <w:r>
        <w:rPr>
          <w:rFonts w:ascii="IRMitra" w:hAnsi="IRMitra" w:cs="IRMitra"/>
          <w:color w:val="000000" w:themeColor="text1"/>
          <w:sz w:val="28"/>
          <w:rtl/>
        </w:rPr>
        <w:softHyphen/>
      </w:r>
      <w:r>
        <w:rPr>
          <w:rFonts w:ascii="IRMitra" w:hAnsi="IRMitra" w:cs="IRMitra" w:hint="cs"/>
          <w:color w:val="000000" w:themeColor="text1"/>
          <w:sz w:val="28"/>
          <w:rtl/>
        </w:rPr>
        <w:t>توان گرفت که این مساله ربطی به تزاحم امتثالی ندارد بلکه جزء تزاحمات ملاکی است. در تزاحم ملاکی در واقع دلیلی که زکات را برای ارباب زکات ثابت می</w:t>
      </w:r>
      <w:r>
        <w:rPr>
          <w:rFonts w:ascii="IRMitra" w:hAnsi="IRMitra" w:cs="IRMitra"/>
          <w:color w:val="000000" w:themeColor="text1"/>
          <w:sz w:val="28"/>
          <w:rtl/>
        </w:rPr>
        <w:softHyphen/>
      </w:r>
      <w:r>
        <w:rPr>
          <w:rFonts w:ascii="IRMitra" w:hAnsi="IRMitra" w:cs="IRMitra" w:hint="cs"/>
          <w:color w:val="000000" w:themeColor="text1"/>
          <w:sz w:val="28"/>
          <w:rtl/>
        </w:rPr>
        <w:t>کند با دلیلی که حق دیان را ثابت می</w:t>
      </w:r>
      <w:r>
        <w:rPr>
          <w:rFonts w:ascii="IRMitra" w:hAnsi="IRMitra" w:cs="IRMitra"/>
          <w:color w:val="000000" w:themeColor="text1"/>
          <w:sz w:val="28"/>
          <w:rtl/>
        </w:rPr>
        <w:softHyphen/>
      </w:r>
      <w:r>
        <w:rPr>
          <w:rFonts w:ascii="IRMitra" w:hAnsi="IRMitra" w:cs="IRMitra" w:hint="cs"/>
          <w:color w:val="000000" w:themeColor="text1"/>
          <w:sz w:val="28"/>
          <w:rtl/>
        </w:rPr>
        <w:t>کند، تعارض می</w:t>
      </w:r>
      <w:r>
        <w:rPr>
          <w:rFonts w:ascii="IRMitra" w:hAnsi="IRMitra" w:cs="IRMitra"/>
          <w:color w:val="000000" w:themeColor="text1"/>
          <w:sz w:val="28"/>
          <w:rtl/>
        </w:rPr>
        <w:softHyphen/>
      </w:r>
      <w:r>
        <w:rPr>
          <w:rFonts w:ascii="IRMitra" w:hAnsi="IRMitra" w:cs="IRMitra" w:hint="cs"/>
          <w:color w:val="000000" w:themeColor="text1"/>
          <w:sz w:val="28"/>
          <w:rtl/>
        </w:rPr>
        <w:t>کنند و مباحث مربوط به تعارض و تزاحم ملاکی به میان کشیده می</w:t>
      </w:r>
      <w:r>
        <w:rPr>
          <w:rFonts w:ascii="IRMitra" w:hAnsi="IRMitra" w:cs="IRMitra"/>
          <w:color w:val="000000" w:themeColor="text1"/>
          <w:sz w:val="28"/>
          <w:rtl/>
        </w:rPr>
        <w:softHyphen/>
      </w:r>
      <w:r>
        <w:rPr>
          <w:rFonts w:ascii="IRMitra" w:hAnsi="IRMitra" w:cs="IRMitra" w:hint="cs"/>
          <w:color w:val="000000" w:themeColor="text1"/>
          <w:sz w:val="28"/>
          <w:rtl/>
        </w:rPr>
        <w:t>شود.</w:t>
      </w:r>
    </w:p>
    <w:p w:rsidR="00C82BBB" w:rsidRDefault="003E7A40" w:rsidP="00975F52">
      <w:pPr>
        <w:rPr>
          <w:rFonts w:ascii="IRMitra" w:hAnsi="IRMitra" w:cs="IRMitra"/>
          <w:color w:val="000000" w:themeColor="text1"/>
          <w:sz w:val="28"/>
          <w:rtl/>
        </w:rPr>
      </w:pPr>
      <w:r>
        <w:rPr>
          <w:rFonts w:ascii="IRMitra" w:hAnsi="IRMitra" w:cs="IRMitra" w:hint="cs"/>
          <w:color w:val="000000" w:themeColor="text1"/>
          <w:sz w:val="28"/>
          <w:rtl/>
        </w:rPr>
        <w:t>عمده دلیلی که تزاحم در مانحن فیه را تزاحم ملاکی می</w:t>
      </w:r>
      <w:r>
        <w:rPr>
          <w:rFonts w:ascii="IRMitra" w:hAnsi="IRMitra" w:cs="IRMitra"/>
          <w:color w:val="000000" w:themeColor="text1"/>
          <w:sz w:val="28"/>
          <w:rtl/>
        </w:rPr>
        <w:softHyphen/>
      </w:r>
      <w:r>
        <w:rPr>
          <w:rFonts w:ascii="IRMitra" w:hAnsi="IRMitra" w:cs="IRMitra" w:hint="cs"/>
          <w:color w:val="000000" w:themeColor="text1"/>
          <w:sz w:val="28"/>
          <w:rtl/>
        </w:rPr>
        <w:t>کند این است طرفین تزاحم</w:t>
      </w:r>
      <w:r w:rsidR="00975F52">
        <w:rPr>
          <w:rFonts w:ascii="IRMitra" w:hAnsi="IRMitra" w:cs="IRMitra" w:hint="cs"/>
          <w:color w:val="000000" w:themeColor="text1"/>
          <w:sz w:val="28"/>
          <w:rtl/>
        </w:rPr>
        <w:t>،</w:t>
      </w:r>
      <w:r>
        <w:rPr>
          <w:rFonts w:ascii="IRMitra" w:hAnsi="IRMitra" w:cs="IRMitra" w:hint="cs"/>
          <w:color w:val="000000" w:themeColor="text1"/>
          <w:sz w:val="28"/>
          <w:rtl/>
        </w:rPr>
        <w:t xml:space="preserve"> یک فعل است و همچنین اینکه در تزاحم امتثالی باید هر دو حکمی که محل تزاحم هستند الزامی باشد ولی در مانحن</w:t>
      </w:r>
      <w:r>
        <w:rPr>
          <w:rFonts w:ascii="IRMitra" w:hAnsi="IRMitra" w:cs="IRMitra"/>
          <w:color w:val="000000" w:themeColor="text1"/>
          <w:sz w:val="28"/>
          <w:rtl/>
        </w:rPr>
        <w:softHyphen/>
      </w:r>
      <w:r>
        <w:rPr>
          <w:rFonts w:ascii="IRMitra" w:hAnsi="IRMitra" w:cs="IRMitra" w:hint="cs"/>
          <w:color w:val="000000" w:themeColor="text1"/>
          <w:sz w:val="28"/>
          <w:rtl/>
        </w:rPr>
        <w:t xml:space="preserve">فیه </w:t>
      </w:r>
      <w:r w:rsidR="00975F52">
        <w:rPr>
          <w:rFonts w:ascii="IRMitra" w:hAnsi="IRMitra" w:cs="IRMitra" w:hint="cs"/>
          <w:color w:val="000000" w:themeColor="text1"/>
          <w:sz w:val="28"/>
          <w:rtl/>
        </w:rPr>
        <w:t>یک حکم به صورت</w:t>
      </w:r>
      <w:r>
        <w:rPr>
          <w:rFonts w:ascii="IRMitra" w:hAnsi="IRMitra" w:cs="IRMitra" w:hint="cs"/>
          <w:color w:val="000000" w:themeColor="text1"/>
          <w:sz w:val="28"/>
          <w:rtl/>
        </w:rPr>
        <w:t xml:space="preserve"> ترخیصی و دیگری</w:t>
      </w:r>
      <w:r w:rsidR="00975F52">
        <w:rPr>
          <w:rFonts w:ascii="IRMitra" w:hAnsi="IRMitra" w:cs="IRMitra" w:hint="cs"/>
          <w:color w:val="000000" w:themeColor="text1"/>
          <w:sz w:val="28"/>
          <w:rtl/>
        </w:rPr>
        <w:t xml:space="preserve"> به صورت</w:t>
      </w:r>
      <w:r>
        <w:rPr>
          <w:rFonts w:ascii="IRMitra" w:hAnsi="IRMitra" w:cs="IRMitra" w:hint="cs"/>
          <w:color w:val="000000" w:themeColor="text1"/>
          <w:sz w:val="28"/>
          <w:rtl/>
        </w:rPr>
        <w:t xml:space="preserve"> الزامی است و در این موارد تزاحم امتثالی رخ نمی</w:t>
      </w:r>
      <w:r>
        <w:rPr>
          <w:rFonts w:ascii="IRMitra" w:hAnsi="IRMitra" w:cs="IRMitra"/>
          <w:color w:val="000000" w:themeColor="text1"/>
          <w:sz w:val="28"/>
          <w:rtl/>
        </w:rPr>
        <w:softHyphen/>
      </w:r>
      <w:r>
        <w:rPr>
          <w:rFonts w:ascii="IRMitra" w:hAnsi="IRMitra" w:cs="IRMitra" w:hint="cs"/>
          <w:color w:val="000000" w:themeColor="text1"/>
          <w:sz w:val="28"/>
          <w:rtl/>
        </w:rPr>
        <w:t>دهد؛ زی</w:t>
      </w:r>
      <w:r w:rsidR="00975F52">
        <w:rPr>
          <w:rFonts w:ascii="IRMitra" w:hAnsi="IRMitra" w:cs="IRMitra" w:hint="cs"/>
          <w:color w:val="000000" w:themeColor="text1"/>
          <w:sz w:val="28"/>
          <w:rtl/>
        </w:rPr>
        <w:t>را ترخیص امتثال ندارد که تزاحم امتثالی در آن مطرح شود.</w:t>
      </w:r>
    </w:p>
    <w:p w:rsidR="00C82BBB" w:rsidRDefault="00975F52" w:rsidP="00975F52">
      <w:pPr>
        <w:rPr>
          <w:rFonts w:ascii="IRMitra" w:hAnsi="IRMitra" w:cs="IRMitra"/>
          <w:color w:val="000000" w:themeColor="text1"/>
          <w:sz w:val="28"/>
          <w:rtl/>
        </w:rPr>
      </w:pPr>
      <w:r>
        <w:rPr>
          <w:rFonts w:ascii="IRMitra" w:hAnsi="IRMitra" w:cs="IRMitra" w:hint="cs"/>
          <w:color w:val="000000" w:themeColor="text1"/>
          <w:sz w:val="28"/>
          <w:rtl/>
        </w:rPr>
        <w:t>اگر</w:t>
      </w:r>
      <w:r w:rsidR="00577B2C">
        <w:rPr>
          <w:rFonts w:ascii="IRMitra" w:hAnsi="IRMitra" w:cs="IRMitra" w:hint="cs"/>
          <w:color w:val="000000" w:themeColor="text1"/>
          <w:sz w:val="28"/>
          <w:rtl/>
        </w:rPr>
        <w:t xml:space="preserve"> تبیینی که مرحوم روحانی از حکم تکلیفی کرده است</w:t>
      </w:r>
      <w:r>
        <w:rPr>
          <w:rFonts w:ascii="IRMitra" w:hAnsi="IRMitra" w:cs="IRMitra" w:hint="cs"/>
          <w:color w:val="000000" w:themeColor="text1"/>
          <w:sz w:val="28"/>
          <w:rtl/>
        </w:rPr>
        <w:t xml:space="preserve"> را بپذیریم در موارد بسیاری</w:t>
      </w:r>
      <w:r w:rsidR="00577B2C">
        <w:rPr>
          <w:rFonts w:ascii="IRMitra" w:hAnsi="IRMitra" w:cs="IRMitra" w:hint="cs"/>
          <w:color w:val="000000" w:themeColor="text1"/>
          <w:sz w:val="28"/>
          <w:rtl/>
        </w:rPr>
        <w:t xml:space="preserve"> تطبیق آن</w:t>
      </w:r>
      <w:r>
        <w:rPr>
          <w:rFonts w:ascii="IRMitra" w:hAnsi="IRMitra" w:cs="IRMitra" w:hint="cs"/>
          <w:color w:val="000000" w:themeColor="text1"/>
          <w:sz w:val="28"/>
          <w:rtl/>
        </w:rPr>
        <w:t xml:space="preserve"> با</w:t>
      </w:r>
      <w:r w:rsidR="00577B2C">
        <w:rPr>
          <w:rFonts w:ascii="IRMitra" w:hAnsi="IRMitra" w:cs="IRMitra" w:hint="cs"/>
          <w:color w:val="000000" w:themeColor="text1"/>
          <w:sz w:val="28"/>
          <w:rtl/>
        </w:rPr>
        <w:t xml:space="preserve"> مشکل </w:t>
      </w:r>
      <w:r>
        <w:rPr>
          <w:rFonts w:ascii="IRMitra" w:hAnsi="IRMitra" w:cs="IRMitra" w:hint="cs"/>
          <w:color w:val="000000" w:themeColor="text1"/>
          <w:sz w:val="28"/>
          <w:rtl/>
        </w:rPr>
        <w:t>مواجه می</w:t>
      </w:r>
      <w:r>
        <w:rPr>
          <w:rFonts w:ascii="IRMitra" w:hAnsi="IRMitra" w:cs="IRMitra"/>
          <w:color w:val="000000" w:themeColor="text1"/>
          <w:sz w:val="28"/>
          <w:rtl/>
        </w:rPr>
        <w:softHyphen/>
      </w:r>
      <w:r>
        <w:rPr>
          <w:rFonts w:ascii="IRMitra" w:hAnsi="IRMitra" w:cs="IRMitra" w:hint="cs"/>
          <w:color w:val="000000" w:themeColor="text1"/>
          <w:sz w:val="28"/>
          <w:rtl/>
        </w:rPr>
        <w:t>شود؛</w:t>
      </w:r>
      <w:r w:rsidR="00577B2C">
        <w:rPr>
          <w:rFonts w:ascii="IRMitra" w:hAnsi="IRMitra" w:cs="IRMitra" w:hint="cs"/>
          <w:color w:val="000000" w:themeColor="text1"/>
          <w:sz w:val="28"/>
          <w:rtl/>
        </w:rPr>
        <w:t xml:space="preserve"> مثلا اگر دلیلی بگوید که زن از هوایی خانه ارث نمی</w:t>
      </w:r>
      <w:r w:rsidR="00577B2C">
        <w:rPr>
          <w:rFonts w:ascii="IRMitra" w:hAnsi="IRMitra" w:cs="IRMitra"/>
          <w:color w:val="000000" w:themeColor="text1"/>
          <w:sz w:val="28"/>
          <w:rtl/>
        </w:rPr>
        <w:softHyphen/>
      </w:r>
      <w:r w:rsidR="00577B2C">
        <w:rPr>
          <w:rFonts w:ascii="IRMitra" w:hAnsi="IRMitra" w:cs="IRMitra" w:hint="cs"/>
          <w:color w:val="000000" w:themeColor="text1"/>
          <w:sz w:val="28"/>
          <w:rtl/>
        </w:rPr>
        <w:t>برد و دلیل دیگری بگوید که زن از هوایی خانه ارث می</w:t>
      </w:r>
      <w:r w:rsidR="00577B2C">
        <w:rPr>
          <w:rFonts w:ascii="IRMitra" w:hAnsi="IRMitra" w:cs="IRMitra"/>
          <w:color w:val="000000" w:themeColor="text1"/>
          <w:sz w:val="28"/>
          <w:rtl/>
        </w:rPr>
        <w:softHyphen/>
      </w:r>
      <w:r w:rsidR="00577B2C">
        <w:rPr>
          <w:rFonts w:ascii="IRMitra" w:hAnsi="IRMitra" w:cs="IRMitra" w:hint="cs"/>
          <w:color w:val="000000" w:themeColor="text1"/>
          <w:sz w:val="28"/>
          <w:rtl/>
        </w:rPr>
        <w:t>برد. در این صورت این حقی که محل تزاحم است را می</w:t>
      </w:r>
      <w:r w:rsidR="00577B2C">
        <w:rPr>
          <w:rFonts w:ascii="IRMitra" w:hAnsi="IRMitra" w:cs="IRMitra"/>
          <w:color w:val="000000" w:themeColor="text1"/>
          <w:sz w:val="28"/>
          <w:rtl/>
        </w:rPr>
        <w:softHyphen/>
      </w:r>
      <w:r w:rsidR="00577B2C">
        <w:rPr>
          <w:rFonts w:ascii="IRMitra" w:hAnsi="IRMitra" w:cs="IRMitra" w:hint="cs"/>
          <w:color w:val="000000" w:themeColor="text1"/>
          <w:sz w:val="28"/>
          <w:rtl/>
        </w:rPr>
        <w:t>توان به صورت تزاحم امتثالی تقریر کرد. تزاحم امتثالی در این مساله اینچنین است که بر وصی واجب است که قسمتی از هوایی خانه که به زن ارث رسیده است را پرداخت کند و دلیل دیگر گوید که بر وصی حرام است که از هوایی خانه چیزی به عنوان ارث به زن بدهد. روشن است که تزاحم در اینجا ملاکی است ولی چون به اشتباه بحث از وظیفه وصی شده است این گمان شکل گرفته است که تزاحم در این مقام امتثالی است در صورتی که سخن پیرامون وظائف وصی از اساس اشتباه بوده و ربطی به بحث منشا انتزاع احکام وضعیه ندارد.</w:t>
      </w:r>
    </w:p>
    <w:p w:rsidR="00577B2C" w:rsidRDefault="00577B2C" w:rsidP="00DD7D9E">
      <w:pPr>
        <w:pStyle w:val="Heading1"/>
        <w:rPr>
          <w:rtl/>
        </w:rPr>
      </w:pPr>
      <w:r>
        <w:rPr>
          <w:rFonts w:hint="cs"/>
          <w:rtl/>
        </w:rPr>
        <w:t xml:space="preserve"> </w:t>
      </w:r>
      <w:bookmarkStart w:id="4" w:name="_Toc212360006"/>
      <w:r>
        <w:rPr>
          <w:rFonts w:hint="cs"/>
          <w:rtl/>
        </w:rPr>
        <w:t>مساله توارد در این مساله</w:t>
      </w:r>
      <w:bookmarkEnd w:id="4"/>
    </w:p>
    <w:p w:rsidR="001459C5" w:rsidRDefault="00975F52" w:rsidP="00AB0607">
      <w:pPr>
        <w:rPr>
          <w:rFonts w:ascii="IRMitra" w:hAnsi="IRMitra" w:cs="IRMitra"/>
          <w:color w:val="000000" w:themeColor="text1"/>
          <w:sz w:val="28"/>
          <w:rtl/>
        </w:rPr>
      </w:pPr>
      <w:r>
        <w:rPr>
          <w:rFonts w:ascii="IRMitra" w:hAnsi="IRMitra" w:cs="IRMitra" w:hint="cs"/>
          <w:color w:val="000000" w:themeColor="text1"/>
          <w:sz w:val="28"/>
          <w:rtl/>
        </w:rPr>
        <w:t>احتمال دیگری که در این مساله می</w:t>
      </w:r>
      <w:r>
        <w:rPr>
          <w:rFonts w:ascii="IRMitra" w:hAnsi="IRMitra" w:cs="IRMitra"/>
          <w:color w:val="000000" w:themeColor="text1"/>
          <w:sz w:val="28"/>
          <w:rtl/>
        </w:rPr>
        <w:softHyphen/>
      </w:r>
      <w:r>
        <w:rPr>
          <w:rFonts w:ascii="IRMitra" w:hAnsi="IRMitra" w:cs="IRMitra" w:hint="cs"/>
          <w:color w:val="000000" w:themeColor="text1"/>
          <w:sz w:val="28"/>
          <w:rtl/>
        </w:rPr>
        <w:t>توان مطرح کرد این است که نسبت حق دیان و حق ارباب زکات</w:t>
      </w:r>
      <w:r w:rsidR="00AB0607">
        <w:rPr>
          <w:rFonts w:ascii="IRMitra" w:hAnsi="IRMitra" w:cs="IRMitra" w:hint="cs"/>
          <w:color w:val="000000" w:themeColor="text1"/>
          <w:sz w:val="28"/>
          <w:rtl/>
        </w:rPr>
        <w:t xml:space="preserve"> نه تزاحم ملاکی است و نه تزاحم امتثالی، بلکه نسبت آن از باب توارد است. درجلسه گذشته </w:t>
      </w:r>
      <w:r w:rsidR="00DD7D9E" w:rsidRPr="00DD7D9E">
        <w:rPr>
          <w:rFonts w:ascii="IRMitra" w:hAnsi="IRMitra" w:cs="IRMitra" w:hint="cs"/>
          <w:color w:val="000000" w:themeColor="text1"/>
          <w:sz w:val="28"/>
          <w:rtl/>
        </w:rPr>
        <w:t xml:space="preserve">بحث از توراد و مسائل مربوط به آن بیان شد. در توراد دو دلیل </w:t>
      </w:r>
      <w:r w:rsidR="00AB0607">
        <w:rPr>
          <w:rFonts w:ascii="IRMitra" w:hAnsi="IRMitra" w:cs="IRMitra" w:hint="cs"/>
          <w:color w:val="000000" w:themeColor="text1"/>
          <w:sz w:val="28"/>
          <w:rtl/>
        </w:rPr>
        <w:t>گفته شده است</w:t>
      </w:r>
      <w:r w:rsidR="00DD7D9E" w:rsidRPr="00DD7D9E">
        <w:rPr>
          <w:rFonts w:ascii="IRMitra" w:hAnsi="IRMitra" w:cs="IRMitra" w:hint="cs"/>
          <w:color w:val="000000" w:themeColor="text1"/>
          <w:sz w:val="28"/>
          <w:rtl/>
        </w:rPr>
        <w:t xml:space="preserve"> که هر یک</w:t>
      </w:r>
      <w:r w:rsidR="00AB0607">
        <w:rPr>
          <w:rFonts w:ascii="IRMitra" w:hAnsi="IRMitra" w:cs="IRMitra" w:hint="cs"/>
          <w:color w:val="000000" w:themeColor="text1"/>
          <w:sz w:val="28"/>
          <w:rtl/>
        </w:rPr>
        <w:t xml:space="preserve"> از دو دلیل</w:t>
      </w:r>
      <w:r w:rsidR="00DD7D9E" w:rsidRPr="00DD7D9E">
        <w:rPr>
          <w:rFonts w:ascii="IRMitra" w:hAnsi="IRMitra" w:cs="IRMitra" w:hint="cs"/>
          <w:color w:val="000000" w:themeColor="text1"/>
          <w:sz w:val="28"/>
          <w:rtl/>
        </w:rPr>
        <w:t xml:space="preserve"> ورود بر دیگری دارد</w:t>
      </w:r>
      <w:r w:rsidR="00DD7D9E">
        <w:rPr>
          <w:rFonts w:ascii="IRMitra" w:hAnsi="IRMitra" w:cs="IRMitra" w:hint="cs"/>
          <w:color w:val="000000" w:themeColor="text1"/>
          <w:sz w:val="28"/>
          <w:rtl/>
        </w:rPr>
        <w:t xml:space="preserve"> بدین معنا که فعلیت یکی مانع فعلیت دیگری می</w:t>
      </w:r>
      <w:r w:rsidR="00DD7D9E">
        <w:rPr>
          <w:rFonts w:ascii="IRMitra" w:hAnsi="IRMitra" w:cs="IRMitra"/>
          <w:color w:val="000000" w:themeColor="text1"/>
          <w:sz w:val="28"/>
          <w:rtl/>
        </w:rPr>
        <w:softHyphen/>
      </w:r>
      <w:r w:rsidR="00DD7D9E">
        <w:rPr>
          <w:rFonts w:ascii="IRMitra" w:hAnsi="IRMitra" w:cs="IRMitra" w:hint="cs"/>
          <w:color w:val="000000" w:themeColor="text1"/>
          <w:sz w:val="28"/>
          <w:rtl/>
        </w:rPr>
        <w:t>شود و فعلیت دیگری مانع فعلیت آن یکی می</w:t>
      </w:r>
      <w:r w:rsidR="00DD7D9E">
        <w:rPr>
          <w:rFonts w:ascii="IRMitra" w:hAnsi="IRMitra" w:cs="IRMitra"/>
          <w:color w:val="000000" w:themeColor="text1"/>
          <w:sz w:val="28"/>
          <w:rtl/>
        </w:rPr>
        <w:softHyphen/>
      </w:r>
      <w:r w:rsidR="00DD7D9E">
        <w:rPr>
          <w:rFonts w:ascii="IRMitra" w:hAnsi="IRMitra" w:cs="IRMitra" w:hint="cs"/>
          <w:color w:val="000000" w:themeColor="text1"/>
          <w:sz w:val="28"/>
          <w:rtl/>
        </w:rPr>
        <w:t xml:space="preserve">گردد. توارد ربطی به امتثال مکلف ندارد بلکه درباره فعلیت ادله است. </w:t>
      </w:r>
      <w:r w:rsidR="00AB0607">
        <w:rPr>
          <w:rFonts w:ascii="IRMitra" w:hAnsi="IRMitra" w:cs="IRMitra" w:hint="cs"/>
          <w:color w:val="000000" w:themeColor="text1"/>
          <w:sz w:val="28"/>
          <w:rtl/>
        </w:rPr>
        <w:t>برای توارد می</w:t>
      </w:r>
      <w:r w:rsidR="00AB0607">
        <w:rPr>
          <w:rFonts w:ascii="IRMitra" w:hAnsi="IRMitra" w:cs="IRMitra"/>
          <w:color w:val="000000" w:themeColor="text1"/>
          <w:sz w:val="28"/>
          <w:rtl/>
        </w:rPr>
        <w:softHyphen/>
      </w:r>
      <w:r w:rsidR="00AB0607">
        <w:rPr>
          <w:rFonts w:ascii="IRMitra" w:hAnsi="IRMitra" w:cs="IRMitra" w:hint="cs"/>
          <w:color w:val="000000" w:themeColor="text1"/>
          <w:sz w:val="28"/>
          <w:rtl/>
        </w:rPr>
        <w:t>توان اینچنین مثال زد:</w:t>
      </w:r>
      <w:r w:rsidR="00DD7D9E" w:rsidRPr="00553026">
        <w:rPr>
          <w:rFonts w:ascii="IRMitra" w:hAnsi="IRMitra" w:cs="IRMitra"/>
          <w:color w:val="000000" w:themeColor="text1"/>
          <w:sz w:val="28"/>
          <w:rtl/>
        </w:rPr>
        <w:t xml:space="preserve"> خانم</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نذر کرده که هر شب جمعه به حرم حضرت معصومه</w:t>
      </w:r>
      <w:r w:rsidR="00DD7D9E">
        <w:rPr>
          <w:rFonts w:ascii="IRMitra" w:hAnsi="IRMitra" w:cs="IRMitra" w:hint="cs"/>
          <w:color w:val="000000" w:themeColor="text1"/>
          <w:sz w:val="28"/>
          <w:rtl/>
        </w:rPr>
        <w:t xml:space="preserve"> (سلام الله علیها) </w:t>
      </w:r>
      <w:r w:rsidR="00DD7D9E" w:rsidRPr="00553026">
        <w:rPr>
          <w:rFonts w:ascii="IRMitra" w:hAnsi="IRMitra" w:cs="IRMitra"/>
          <w:color w:val="000000" w:themeColor="text1"/>
          <w:sz w:val="28"/>
          <w:rtl/>
        </w:rPr>
        <w:t>برود، از آن طرف شوهرش</w:t>
      </w:r>
      <w:r w:rsidR="00DD7D9E">
        <w:rPr>
          <w:rFonts w:ascii="IRMitra" w:hAnsi="IRMitra" w:cs="IRMitra" w:hint="cs"/>
          <w:color w:val="000000" w:themeColor="text1"/>
          <w:sz w:val="28"/>
          <w:rtl/>
        </w:rPr>
        <w:t xml:space="preserve"> از وی</w:t>
      </w:r>
      <w:r w:rsidR="00DD7D9E" w:rsidRPr="00553026">
        <w:rPr>
          <w:rFonts w:ascii="IRMitra" w:hAnsi="IRMitra" w:cs="IRMitra"/>
          <w:color w:val="000000" w:themeColor="text1"/>
          <w:sz w:val="28"/>
          <w:rtl/>
        </w:rPr>
        <w:t xml:space="preserve"> مطالبه م</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کند</w:t>
      </w:r>
      <w:r w:rsidR="00DD7D9E" w:rsidRPr="00553026">
        <w:rPr>
          <w:rFonts w:ascii="IRMitra" w:hAnsi="IRMitra" w:cs="IRMitra"/>
          <w:color w:val="000000" w:themeColor="text1"/>
          <w:sz w:val="28"/>
          <w:rtl/>
        </w:rPr>
        <w:t>. 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نجا</w:t>
      </w:r>
      <w:r w:rsidR="00DD7D9E" w:rsidRPr="00553026">
        <w:rPr>
          <w:rFonts w:ascii="IRMitra" w:hAnsi="IRMitra" w:cs="IRMitra"/>
          <w:color w:val="000000" w:themeColor="text1"/>
          <w:sz w:val="28"/>
          <w:rtl/>
        </w:rPr>
        <w:t xml:space="preserve"> از </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ک</w:t>
      </w:r>
      <w:r w:rsidR="00DD7D9E" w:rsidRPr="00553026">
        <w:rPr>
          <w:rFonts w:ascii="IRMitra" w:hAnsi="IRMitra" w:cs="IRMitra"/>
          <w:color w:val="000000" w:themeColor="text1"/>
          <w:sz w:val="28"/>
          <w:rtl/>
        </w:rPr>
        <w:t xml:space="preserve"> طرف ما روا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ات</w:t>
      </w:r>
      <w:r w:rsidR="00DD7D9E" w:rsidRPr="00553026">
        <w:rPr>
          <w:rFonts w:ascii="IRMitra" w:hAnsi="IRMitra" w:cs="IRMitra"/>
          <w:color w:val="000000" w:themeColor="text1"/>
          <w:sz w:val="28"/>
          <w:rtl/>
        </w:rPr>
        <w:t xml:space="preserve"> نذر را دار</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م</w:t>
      </w:r>
      <w:r w:rsidR="00DD7D9E" w:rsidRPr="00553026">
        <w:rPr>
          <w:rFonts w:ascii="IRMitra" w:hAnsi="IRMitra" w:cs="IRMitra"/>
          <w:color w:val="000000" w:themeColor="text1"/>
          <w:sz w:val="28"/>
          <w:rtl/>
        </w:rPr>
        <w:t xml:space="preserve"> که گفته</w:t>
      </w:r>
      <w:r w:rsidR="00AB0607">
        <w:rPr>
          <w:rFonts w:ascii="IRMitra" w:hAnsi="IRMitra" w:cs="IRMitra" w:hint="cs"/>
          <w:color w:val="000000" w:themeColor="text1"/>
          <w:sz w:val="28"/>
          <w:rtl/>
        </w:rPr>
        <w:t xml:space="preserve"> است</w:t>
      </w:r>
      <w:r w:rsidR="00DD7D9E" w:rsidRPr="00553026">
        <w:rPr>
          <w:rFonts w:ascii="IRMitra" w:hAnsi="IRMitra" w:cs="IRMitra"/>
          <w:color w:val="000000" w:themeColor="text1"/>
          <w:sz w:val="28"/>
          <w:rtl/>
        </w:rPr>
        <w:t>: «لانذر الا ف</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طاعة الله» و «لانذر ف</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معص</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ة»</w:t>
      </w:r>
      <w:r w:rsidR="00DD7D9E" w:rsidRPr="00553026">
        <w:rPr>
          <w:rFonts w:ascii="IRMitra" w:hAnsi="IRMitra" w:cs="IRMitra"/>
          <w:color w:val="000000" w:themeColor="text1"/>
          <w:sz w:val="28"/>
          <w:rtl/>
        </w:rPr>
        <w:t xml:space="preserve">. </w:t>
      </w:r>
      <w:r w:rsidR="00DD7D9E" w:rsidRPr="00553026">
        <w:rPr>
          <w:rFonts w:ascii="IRMitra" w:hAnsi="IRMitra" w:cs="IRMitra" w:hint="eastAsia"/>
          <w:color w:val="000000" w:themeColor="text1"/>
          <w:sz w:val="28"/>
          <w:rtl/>
        </w:rPr>
        <w:t>از</w:t>
      </w:r>
      <w:r w:rsidR="00DD7D9E" w:rsidRPr="00553026">
        <w:rPr>
          <w:rFonts w:ascii="IRMitra" w:hAnsi="IRMitra" w:cs="IRMitra"/>
          <w:color w:val="000000" w:themeColor="text1"/>
          <w:sz w:val="28"/>
          <w:rtl/>
        </w:rPr>
        <w:t xml:space="preserve"> آن طرف </w:t>
      </w:r>
      <w:r w:rsidR="00DD7D9E">
        <w:rPr>
          <w:rFonts w:ascii="IRMitra" w:hAnsi="IRMitra" w:cs="IRMitra" w:hint="cs"/>
          <w:color w:val="000000" w:themeColor="text1"/>
          <w:sz w:val="28"/>
          <w:rtl/>
        </w:rPr>
        <w:t>در باره وجوب اطاعت از شوهر گفته شده است،</w:t>
      </w:r>
      <w:r w:rsidR="00DD7D9E" w:rsidRPr="00553026">
        <w:rPr>
          <w:rFonts w:ascii="IRMitra" w:hAnsi="IRMitra" w:cs="IRMitra"/>
          <w:color w:val="000000" w:themeColor="text1"/>
          <w:sz w:val="28"/>
          <w:rtl/>
        </w:rPr>
        <w:t xml:space="preserve"> «لاطاعة لمخلوق ف</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معص</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ة</w:t>
      </w:r>
      <w:r w:rsidR="00DD7D9E" w:rsidRPr="00553026">
        <w:rPr>
          <w:rFonts w:ascii="IRMitra" w:hAnsi="IRMitra" w:cs="IRMitra"/>
          <w:color w:val="000000" w:themeColor="text1"/>
          <w:sz w:val="28"/>
          <w:rtl/>
        </w:rPr>
        <w:t xml:space="preserve"> الخالق».</w:t>
      </w:r>
      <w:r w:rsidR="00DD7D9E">
        <w:rPr>
          <w:rFonts w:ascii="IRMitra" w:hAnsi="IRMitra" w:cs="IRMitra" w:hint="cs"/>
          <w:color w:val="000000" w:themeColor="text1"/>
          <w:sz w:val="28"/>
          <w:rtl/>
        </w:rPr>
        <w:t xml:space="preserve"> در نتیجه</w:t>
      </w:r>
      <w:r w:rsidR="00DD7D9E" w:rsidRPr="00553026">
        <w:rPr>
          <w:rFonts w:ascii="IRMitra" w:hAnsi="IRMitra" w:cs="IRMitra"/>
          <w:color w:val="000000" w:themeColor="text1"/>
          <w:sz w:val="28"/>
          <w:rtl/>
        </w:rPr>
        <w:t xml:space="preserve"> حق شوهر متوق</w:t>
      </w:r>
      <w:r w:rsidR="00AB0607">
        <w:rPr>
          <w:rFonts w:ascii="IRMitra" w:hAnsi="IRMitra" w:cs="IRMitra" w:hint="cs"/>
          <w:color w:val="000000" w:themeColor="text1"/>
          <w:sz w:val="28"/>
          <w:rtl/>
        </w:rPr>
        <w:t>ّ</w:t>
      </w:r>
      <w:r w:rsidR="00DD7D9E" w:rsidRPr="00553026">
        <w:rPr>
          <w:rFonts w:ascii="IRMitra" w:hAnsi="IRMitra" w:cs="IRMitra"/>
          <w:color w:val="000000" w:themeColor="text1"/>
          <w:sz w:val="28"/>
          <w:rtl/>
        </w:rPr>
        <w:t>ف است بر 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نکه</w:t>
      </w:r>
      <w:r w:rsidR="00DD7D9E" w:rsidRPr="00553026">
        <w:rPr>
          <w:rFonts w:ascii="IRMitra" w:hAnsi="IRMitra" w:cs="IRMitra"/>
          <w:color w:val="000000" w:themeColor="text1"/>
          <w:sz w:val="28"/>
          <w:rtl/>
        </w:rPr>
        <w:t xml:space="preserve"> وجوب نذر ن</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د</w:t>
      </w:r>
      <w:r w:rsidR="00DD7D9E">
        <w:rPr>
          <w:rFonts w:ascii="IRMitra" w:hAnsi="IRMitra" w:cs="IRMitra" w:hint="cs"/>
          <w:color w:val="000000" w:themeColor="text1"/>
          <w:sz w:val="28"/>
          <w:rtl/>
        </w:rPr>
        <w:t xml:space="preserve"> زیرا</w:t>
      </w:r>
      <w:r w:rsidR="00DD7D9E" w:rsidRPr="00553026">
        <w:rPr>
          <w:rFonts w:ascii="IRMitra" w:hAnsi="IRMitra" w:cs="IRMitra"/>
          <w:color w:val="000000" w:themeColor="text1"/>
          <w:sz w:val="28"/>
          <w:rtl/>
        </w:rPr>
        <w:t xml:space="preserve"> اگر وجوب نذر ب</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د،</w:t>
      </w:r>
      <w:r w:rsidR="00DD7D9E" w:rsidRPr="00553026">
        <w:rPr>
          <w:rFonts w:ascii="IRMitra" w:hAnsi="IRMitra" w:cs="IRMitra"/>
          <w:color w:val="000000" w:themeColor="text1"/>
          <w:sz w:val="28"/>
          <w:rtl/>
        </w:rPr>
        <w:t xml:space="preserve"> د</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گر</w:t>
      </w:r>
      <w:r w:rsidR="00DD7D9E" w:rsidRPr="00553026">
        <w:rPr>
          <w:rFonts w:ascii="IRMitra" w:hAnsi="IRMitra" w:cs="IRMitra"/>
          <w:color w:val="000000" w:themeColor="text1"/>
          <w:sz w:val="28"/>
          <w:rtl/>
        </w:rPr>
        <w:t xml:space="preserve"> </w:t>
      </w:r>
      <w:r w:rsidR="00DD7D9E">
        <w:rPr>
          <w:rFonts w:ascii="IRMitra" w:hAnsi="IRMitra" w:cs="IRMitra" w:hint="cs"/>
          <w:color w:val="000000" w:themeColor="text1"/>
          <w:sz w:val="28"/>
          <w:rtl/>
        </w:rPr>
        <w:t xml:space="preserve">مراعات </w:t>
      </w:r>
      <w:r w:rsidR="00DD7D9E" w:rsidRPr="00553026">
        <w:rPr>
          <w:rFonts w:ascii="IRMitra" w:hAnsi="IRMitra" w:cs="IRMitra"/>
          <w:color w:val="000000" w:themeColor="text1"/>
          <w:sz w:val="28"/>
          <w:rtl/>
        </w:rPr>
        <w:t>حق شوهر</w:t>
      </w:r>
      <w:r w:rsidR="00DD7D9E">
        <w:rPr>
          <w:rFonts w:ascii="IRMitra" w:hAnsi="IRMitra" w:cs="IRMitra" w:hint="cs"/>
          <w:color w:val="000000" w:themeColor="text1"/>
          <w:sz w:val="28"/>
          <w:rtl/>
        </w:rPr>
        <w:t xml:space="preserve"> واجب</w:t>
      </w:r>
      <w:r w:rsidR="00DD7D9E" w:rsidRPr="00553026">
        <w:rPr>
          <w:rFonts w:ascii="IRMitra" w:hAnsi="IRMitra" w:cs="IRMitra"/>
          <w:color w:val="000000" w:themeColor="text1"/>
          <w:sz w:val="28"/>
          <w:rtl/>
        </w:rPr>
        <w:t xml:space="preserve"> ن</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ست</w:t>
      </w:r>
      <w:r w:rsidR="00DD7D9E" w:rsidRPr="00553026">
        <w:rPr>
          <w:rFonts w:ascii="IRMitra" w:hAnsi="IRMitra" w:cs="IRMitra"/>
          <w:color w:val="000000" w:themeColor="text1"/>
          <w:sz w:val="28"/>
          <w:rtl/>
        </w:rPr>
        <w:t xml:space="preserve"> چون </w:t>
      </w:r>
      <w:r w:rsidR="00DD7D9E">
        <w:rPr>
          <w:rFonts w:ascii="IRMitra" w:hAnsi="IRMitra" w:cs="IRMitra" w:hint="cs"/>
          <w:color w:val="000000" w:themeColor="text1"/>
          <w:sz w:val="28"/>
          <w:rtl/>
        </w:rPr>
        <w:t xml:space="preserve">معصیت </w:t>
      </w:r>
      <w:r w:rsidR="00DD7D9E" w:rsidRPr="00553026">
        <w:rPr>
          <w:rFonts w:ascii="IRMitra" w:hAnsi="IRMitra" w:cs="IRMitra"/>
          <w:color w:val="000000" w:themeColor="text1"/>
          <w:sz w:val="28"/>
          <w:rtl/>
        </w:rPr>
        <w:t>م</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شود</w:t>
      </w:r>
      <w:r w:rsidR="00DD7D9E">
        <w:rPr>
          <w:rFonts w:ascii="IRMitra" w:hAnsi="IRMitra" w:cs="IRMitra" w:hint="cs"/>
          <w:color w:val="000000" w:themeColor="text1"/>
          <w:sz w:val="28"/>
          <w:rtl/>
        </w:rPr>
        <w:t xml:space="preserve"> و ذیل</w:t>
      </w:r>
      <w:r w:rsidR="00DD7D9E" w:rsidRPr="00553026">
        <w:rPr>
          <w:rFonts w:ascii="IRMitra" w:hAnsi="IRMitra" w:cs="IRMitra"/>
          <w:color w:val="000000" w:themeColor="text1"/>
          <w:sz w:val="28"/>
          <w:rtl/>
        </w:rPr>
        <w:t xml:space="preserve"> «لاطاعة لمخلوق ف</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معص</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ة</w:t>
      </w:r>
      <w:r w:rsidR="00DD7D9E" w:rsidRPr="00553026">
        <w:rPr>
          <w:rFonts w:ascii="IRMitra" w:hAnsi="IRMitra" w:cs="IRMitra"/>
          <w:color w:val="000000" w:themeColor="text1"/>
          <w:sz w:val="28"/>
          <w:rtl/>
        </w:rPr>
        <w:t xml:space="preserve"> الخالق» </w:t>
      </w:r>
      <w:r w:rsidR="00DD7D9E">
        <w:rPr>
          <w:rFonts w:ascii="IRMitra" w:hAnsi="IRMitra" w:cs="IRMitra" w:hint="cs"/>
          <w:color w:val="000000" w:themeColor="text1"/>
          <w:sz w:val="28"/>
          <w:rtl/>
        </w:rPr>
        <w:t>قرار می</w:t>
      </w:r>
      <w:r w:rsidR="00DD7D9E">
        <w:rPr>
          <w:rFonts w:ascii="IRMitra" w:hAnsi="IRMitra" w:cs="IRMitra"/>
          <w:color w:val="000000" w:themeColor="text1"/>
          <w:sz w:val="28"/>
          <w:rtl/>
        </w:rPr>
        <w:softHyphen/>
      </w:r>
      <w:r w:rsidR="00DD7D9E">
        <w:rPr>
          <w:rFonts w:ascii="IRMitra" w:hAnsi="IRMitra" w:cs="IRMitra" w:hint="cs"/>
          <w:color w:val="000000" w:themeColor="text1"/>
          <w:sz w:val="28"/>
          <w:rtl/>
        </w:rPr>
        <w:t>گیرد</w:t>
      </w:r>
      <w:r w:rsidR="00DD7D9E" w:rsidRPr="00553026">
        <w:rPr>
          <w:rFonts w:ascii="IRMitra" w:hAnsi="IRMitra" w:cs="IRMitra"/>
          <w:color w:val="000000" w:themeColor="text1"/>
          <w:sz w:val="28"/>
          <w:rtl/>
        </w:rPr>
        <w:t>. از آن طرف هم نذر مق</w:t>
      </w:r>
      <w:r w:rsidR="00DD7D9E" w:rsidRPr="00553026">
        <w:rPr>
          <w:rFonts w:ascii="IRMitra" w:hAnsi="IRMitra" w:cs="IRMitra" w:hint="cs"/>
          <w:color w:val="000000" w:themeColor="text1"/>
          <w:sz w:val="28"/>
          <w:rtl/>
        </w:rPr>
        <w:t>ی</w:t>
      </w:r>
      <w:r w:rsidR="00AB0607">
        <w:rPr>
          <w:rFonts w:ascii="IRMitra" w:hAnsi="IRMitra" w:cs="IRMitra" w:hint="cs"/>
          <w:color w:val="000000" w:themeColor="text1"/>
          <w:sz w:val="28"/>
          <w:rtl/>
        </w:rPr>
        <w:t>ّ</w:t>
      </w:r>
      <w:r w:rsidR="00DD7D9E" w:rsidRPr="00553026">
        <w:rPr>
          <w:rFonts w:ascii="IRMitra" w:hAnsi="IRMitra" w:cs="IRMitra" w:hint="eastAsia"/>
          <w:color w:val="000000" w:themeColor="text1"/>
          <w:sz w:val="28"/>
          <w:rtl/>
        </w:rPr>
        <w:t>د</w:t>
      </w:r>
      <w:r w:rsidR="00DD7D9E" w:rsidRPr="00553026">
        <w:rPr>
          <w:rFonts w:ascii="IRMitra" w:hAnsi="IRMitra" w:cs="IRMitra"/>
          <w:color w:val="000000" w:themeColor="text1"/>
          <w:sz w:val="28"/>
          <w:rtl/>
        </w:rPr>
        <w:t xml:space="preserve"> به 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ن</w:t>
      </w:r>
      <w:r w:rsidR="00DD7D9E" w:rsidRPr="00553026">
        <w:rPr>
          <w:rFonts w:ascii="IRMitra" w:hAnsi="IRMitra" w:cs="IRMitra"/>
          <w:color w:val="000000" w:themeColor="text1"/>
          <w:sz w:val="28"/>
          <w:rtl/>
        </w:rPr>
        <w:t xml:space="preserve"> است که معص</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ت</w:t>
      </w:r>
      <w:r w:rsidR="00DD7D9E" w:rsidRPr="00553026">
        <w:rPr>
          <w:rFonts w:ascii="IRMitra" w:hAnsi="IRMitra" w:cs="IRMitra"/>
          <w:color w:val="000000" w:themeColor="text1"/>
          <w:sz w:val="28"/>
          <w:rtl/>
        </w:rPr>
        <w:t xml:space="preserve"> نباشد. اگر حق </w:t>
      </w:r>
      <w:r w:rsidR="00DD7D9E" w:rsidRPr="00553026">
        <w:rPr>
          <w:rFonts w:ascii="IRMitra" w:hAnsi="IRMitra" w:cs="IRMitra" w:hint="eastAsia"/>
          <w:color w:val="000000" w:themeColor="text1"/>
          <w:sz w:val="28"/>
          <w:rtl/>
        </w:rPr>
        <w:t>شوهر</w:t>
      </w:r>
      <w:r w:rsidR="00DD7D9E" w:rsidRPr="00553026">
        <w:rPr>
          <w:rFonts w:ascii="IRMitra" w:hAnsi="IRMitra" w:cs="IRMitra"/>
          <w:color w:val="000000" w:themeColor="text1"/>
          <w:sz w:val="28"/>
          <w:rtl/>
        </w:rPr>
        <w:t xml:space="preserve"> ب</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د،</w:t>
      </w:r>
      <w:r w:rsidR="00DD7D9E" w:rsidRPr="00553026">
        <w:rPr>
          <w:rFonts w:ascii="IRMitra" w:hAnsi="IRMitra" w:cs="IRMitra"/>
          <w:color w:val="000000" w:themeColor="text1"/>
          <w:sz w:val="28"/>
          <w:rtl/>
        </w:rPr>
        <w:t xml:space="preserve"> 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ن</w:t>
      </w:r>
      <w:r w:rsidR="00DD7D9E" w:rsidRPr="00553026">
        <w:rPr>
          <w:rFonts w:ascii="IRMitra" w:hAnsi="IRMitra" w:cs="IRMitra"/>
          <w:color w:val="000000" w:themeColor="text1"/>
          <w:sz w:val="28"/>
          <w:rtl/>
        </w:rPr>
        <w:t xml:space="preserve"> نذر د</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گر</w:t>
      </w:r>
      <w:r w:rsidR="00DD7D9E" w:rsidRPr="00553026">
        <w:rPr>
          <w:rFonts w:ascii="IRMitra" w:hAnsi="IRMitra" w:cs="IRMitra"/>
          <w:color w:val="000000" w:themeColor="text1"/>
          <w:sz w:val="28"/>
          <w:rtl/>
        </w:rPr>
        <w:t xml:space="preserve"> منعقد نم</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شود،</w:t>
      </w:r>
      <w:r w:rsidR="00DD7D9E" w:rsidRPr="00553026">
        <w:rPr>
          <w:rFonts w:ascii="IRMitra" w:hAnsi="IRMitra" w:cs="IRMitra"/>
          <w:color w:val="000000" w:themeColor="text1"/>
          <w:sz w:val="28"/>
          <w:rtl/>
        </w:rPr>
        <w:t xml:space="preserve"> </w:t>
      </w:r>
      <w:r w:rsidR="00DD7D9E">
        <w:rPr>
          <w:rFonts w:ascii="IRMitra" w:hAnsi="IRMitra" w:cs="IRMitra" w:hint="cs"/>
          <w:color w:val="000000" w:themeColor="text1"/>
          <w:sz w:val="28"/>
          <w:rtl/>
        </w:rPr>
        <w:t>و مصداق</w:t>
      </w:r>
      <w:r w:rsidR="00DD7D9E" w:rsidRPr="00553026">
        <w:rPr>
          <w:rFonts w:ascii="IRMitra" w:hAnsi="IRMitra" w:cs="IRMitra"/>
          <w:color w:val="000000" w:themeColor="text1"/>
          <w:sz w:val="28"/>
          <w:rtl/>
        </w:rPr>
        <w:t xml:space="preserve"> «لانذر ف</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معص</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ة»</w:t>
      </w:r>
      <w:r w:rsidR="00DD7D9E" w:rsidRPr="00553026">
        <w:rPr>
          <w:rFonts w:ascii="IRMitra" w:hAnsi="IRMitra" w:cs="IRMitra"/>
          <w:color w:val="000000" w:themeColor="text1"/>
          <w:sz w:val="28"/>
          <w:rtl/>
        </w:rPr>
        <w:t xml:space="preserve"> م</w:t>
      </w:r>
      <w:r w:rsidR="00DD7D9E" w:rsidRPr="00553026">
        <w:rPr>
          <w:rFonts w:ascii="IRMitra" w:hAnsi="IRMitra" w:cs="IRMitra" w:hint="cs"/>
          <w:color w:val="000000" w:themeColor="text1"/>
          <w:sz w:val="28"/>
          <w:rtl/>
        </w:rPr>
        <w:t>ی‌</w:t>
      </w:r>
      <w:r w:rsidR="00DD7D9E">
        <w:rPr>
          <w:rFonts w:ascii="IRMitra" w:hAnsi="IRMitra" w:cs="IRMitra" w:hint="cs"/>
          <w:color w:val="000000" w:themeColor="text1"/>
          <w:sz w:val="28"/>
          <w:rtl/>
        </w:rPr>
        <w:t>شود</w:t>
      </w:r>
      <w:r w:rsidR="00DD7D9E" w:rsidRPr="00553026">
        <w:rPr>
          <w:rFonts w:ascii="IRMitra" w:hAnsi="IRMitra" w:cs="IRMitra"/>
          <w:color w:val="000000" w:themeColor="text1"/>
          <w:sz w:val="28"/>
          <w:rtl/>
        </w:rPr>
        <w:t xml:space="preserve"> </w:t>
      </w:r>
      <w:r w:rsidR="00DD7D9E">
        <w:rPr>
          <w:rFonts w:ascii="IRMitra" w:hAnsi="IRMitra" w:cs="IRMitra" w:hint="cs"/>
          <w:color w:val="000000" w:themeColor="text1"/>
          <w:sz w:val="28"/>
          <w:rtl/>
        </w:rPr>
        <w:t xml:space="preserve">و </w:t>
      </w:r>
      <w:r w:rsidR="00DD7D9E" w:rsidRPr="00553026">
        <w:rPr>
          <w:rFonts w:ascii="IRMitra" w:hAnsi="IRMitra" w:cs="IRMitra"/>
          <w:color w:val="000000" w:themeColor="text1"/>
          <w:sz w:val="28"/>
          <w:rtl/>
        </w:rPr>
        <w:t>نذر منعقد نم</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شود</w:t>
      </w:r>
      <w:r w:rsidR="00DD7D9E" w:rsidRPr="00553026">
        <w:rPr>
          <w:rFonts w:ascii="IRMitra" w:hAnsi="IRMitra" w:cs="IRMitra"/>
          <w:color w:val="000000" w:themeColor="text1"/>
          <w:sz w:val="28"/>
          <w:rtl/>
        </w:rPr>
        <w:t xml:space="preserve">. </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عن</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وجوب هر </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ک</w:t>
      </w:r>
      <w:r w:rsidR="00DD7D9E" w:rsidRPr="00553026">
        <w:rPr>
          <w:rFonts w:ascii="IRMitra" w:hAnsi="IRMitra" w:cs="IRMitra"/>
          <w:color w:val="000000" w:themeColor="text1"/>
          <w:sz w:val="28"/>
          <w:rtl/>
        </w:rPr>
        <w:t xml:space="preserve"> از 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ن‌ها</w:t>
      </w:r>
      <w:r w:rsidR="00DD7D9E" w:rsidRPr="00553026">
        <w:rPr>
          <w:rFonts w:ascii="IRMitra" w:hAnsi="IRMitra" w:cs="IRMitra"/>
          <w:color w:val="000000" w:themeColor="text1"/>
          <w:sz w:val="28"/>
          <w:rtl/>
        </w:rPr>
        <w:t xml:space="preserve"> مق</w:t>
      </w:r>
      <w:r w:rsidR="00DD7D9E" w:rsidRPr="00553026">
        <w:rPr>
          <w:rFonts w:ascii="IRMitra" w:hAnsi="IRMitra" w:cs="IRMitra" w:hint="cs"/>
          <w:color w:val="000000" w:themeColor="text1"/>
          <w:sz w:val="28"/>
          <w:rtl/>
        </w:rPr>
        <w:t>ی</w:t>
      </w:r>
      <w:r w:rsidR="00AB0607">
        <w:rPr>
          <w:rFonts w:ascii="IRMitra" w:hAnsi="IRMitra" w:cs="IRMitra" w:hint="cs"/>
          <w:color w:val="000000" w:themeColor="text1"/>
          <w:sz w:val="28"/>
          <w:rtl/>
        </w:rPr>
        <w:t>ّ</w:t>
      </w:r>
      <w:r w:rsidR="00DD7D9E" w:rsidRPr="00553026">
        <w:rPr>
          <w:rFonts w:ascii="IRMitra" w:hAnsi="IRMitra" w:cs="IRMitra" w:hint="eastAsia"/>
          <w:color w:val="000000" w:themeColor="text1"/>
          <w:sz w:val="28"/>
          <w:rtl/>
        </w:rPr>
        <w:t>د</w:t>
      </w:r>
      <w:r w:rsidR="00DD7D9E" w:rsidRPr="00553026">
        <w:rPr>
          <w:rFonts w:ascii="IRMitra" w:hAnsi="IRMitra" w:cs="IRMitra"/>
          <w:color w:val="000000" w:themeColor="text1"/>
          <w:sz w:val="28"/>
          <w:rtl/>
        </w:rPr>
        <w:t xml:space="preserve"> است به ا</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نکه</w:t>
      </w:r>
      <w:r w:rsidR="00DD7D9E" w:rsidRPr="00553026">
        <w:rPr>
          <w:rFonts w:ascii="IRMitra" w:hAnsi="IRMitra" w:cs="IRMitra"/>
          <w:color w:val="000000" w:themeColor="text1"/>
          <w:sz w:val="28"/>
          <w:rtl/>
        </w:rPr>
        <w:t xml:space="preserve"> د</w:t>
      </w:r>
      <w:r w:rsidR="00DD7D9E" w:rsidRPr="00553026">
        <w:rPr>
          <w:rFonts w:ascii="IRMitra" w:hAnsi="IRMitra" w:cs="IRMitra" w:hint="cs"/>
          <w:color w:val="000000" w:themeColor="text1"/>
          <w:sz w:val="28"/>
          <w:rtl/>
        </w:rPr>
        <w:t>ی</w:t>
      </w:r>
      <w:r w:rsidR="00DD7D9E" w:rsidRPr="00553026">
        <w:rPr>
          <w:rFonts w:ascii="IRMitra" w:hAnsi="IRMitra" w:cs="IRMitra" w:hint="eastAsia"/>
          <w:color w:val="000000" w:themeColor="text1"/>
          <w:sz w:val="28"/>
          <w:rtl/>
        </w:rPr>
        <w:t>گر</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واجب نباشد. به امتثال ربط</w:t>
      </w:r>
      <w:r w:rsidR="00DD7D9E" w:rsidRPr="00553026">
        <w:rPr>
          <w:rFonts w:ascii="IRMitra" w:hAnsi="IRMitra" w:cs="IRMitra" w:hint="cs"/>
          <w:color w:val="000000" w:themeColor="text1"/>
          <w:sz w:val="28"/>
          <w:rtl/>
        </w:rPr>
        <w:t>ی</w:t>
      </w:r>
      <w:r w:rsidR="00DD7D9E" w:rsidRPr="00553026">
        <w:rPr>
          <w:rFonts w:ascii="IRMitra" w:hAnsi="IRMitra" w:cs="IRMitra"/>
          <w:color w:val="000000" w:themeColor="text1"/>
          <w:sz w:val="28"/>
          <w:rtl/>
        </w:rPr>
        <w:t xml:space="preserve"> ندارد.</w:t>
      </w:r>
      <w:r w:rsidR="001459C5">
        <w:rPr>
          <w:rFonts w:ascii="IRMitra" w:hAnsi="IRMitra" w:cs="IRMitra" w:hint="cs"/>
          <w:color w:val="000000" w:themeColor="text1"/>
          <w:sz w:val="28"/>
          <w:rtl/>
        </w:rPr>
        <w:t xml:space="preserve"> بلکه در توارد نفس وجوب یک حکم مانع وجوب حکم دیگری می</w:t>
      </w:r>
      <w:r w:rsidR="001459C5">
        <w:rPr>
          <w:rFonts w:ascii="IRMitra" w:hAnsi="IRMitra" w:cs="IRMitra"/>
          <w:color w:val="000000" w:themeColor="text1"/>
          <w:sz w:val="28"/>
          <w:rtl/>
        </w:rPr>
        <w:softHyphen/>
      </w:r>
      <w:r w:rsidR="001459C5">
        <w:rPr>
          <w:rFonts w:ascii="IRMitra" w:hAnsi="IRMitra" w:cs="IRMitra" w:hint="cs"/>
          <w:color w:val="000000" w:themeColor="text1"/>
          <w:sz w:val="28"/>
          <w:rtl/>
        </w:rPr>
        <w:t>شود و فعلیت هر یک مانع دیگری است.</w:t>
      </w:r>
    </w:p>
    <w:p w:rsidR="001459C5" w:rsidRDefault="001459C5" w:rsidP="00AB0607">
      <w:pPr>
        <w:rPr>
          <w:rFonts w:ascii="IRMitra" w:hAnsi="IRMitra" w:cs="IRMitra"/>
          <w:color w:val="000000" w:themeColor="text1"/>
          <w:sz w:val="28"/>
          <w:rtl/>
        </w:rPr>
      </w:pPr>
      <w:r>
        <w:rPr>
          <w:rFonts w:ascii="IRMitra" w:hAnsi="IRMitra" w:cs="IRMitra" w:hint="cs"/>
          <w:color w:val="000000" w:themeColor="text1"/>
          <w:sz w:val="28"/>
          <w:rtl/>
        </w:rPr>
        <w:t>در بحث حقوق دیّان و حقوق ارباب زکات مساله توارد را می</w:t>
      </w:r>
      <w:r>
        <w:rPr>
          <w:rFonts w:ascii="IRMitra" w:hAnsi="IRMitra" w:cs="IRMitra"/>
          <w:color w:val="000000" w:themeColor="text1"/>
          <w:sz w:val="28"/>
          <w:rtl/>
        </w:rPr>
        <w:softHyphen/>
      </w:r>
      <w:r>
        <w:rPr>
          <w:rFonts w:ascii="IRMitra" w:hAnsi="IRMitra" w:cs="IRMitra" w:hint="cs"/>
          <w:color w:val="000000" w:themeColor="text1"/>
          <w:sz w:val="28"/>
          <w:rtl/>
        </w:rPr>
        <w:t>توان طرح کرد. طرح مسال</w:t>
      </w:r>
      <w:r w:rsidR="00AB0607">
        <w:rPr>
          <w:rFonts w:ascii="IRMitra" w:hAnsi="IRMitra" w:cs="IRMitra" w:hint="cs"/>
          <w:color w:val="000000" w:themeColor="text1"/>
          <w:sz w:val="28"/>
          <w:rtl/>
        </w:rPr>
        <w:t>ه</w:t>
      </w:r>
      <w:r>
        <w:rPr>
          <w:rFonts w:ascii="IRMitra" w:hAnsi="IRMitra" w:cs="IRMitra" w:hint="cs"/>
          <w:color w:val="000000" w:themeColor="text1"/>
          <w:sz w:val="28"/>
          <w:rtl/>
        </w:rPr>
        <w:t xml:space="preserve"> بدین صورت است که دیّان حق مطالبه اموال خود را در صورتی دارند که با حق دیگری(ارباب زکات) که در آن مال است تنافی نداشته با</w:t>
      </w:r>
      <w:r w:rsidR="00AB0607">
        <w:rPr>
          <w:rFonts w:ascii="IRMitra" w:hAnsi="IRMitra" w:cs="IRMitra" w:hint="cs"/>
          <w:color w:val="000000" w:themeColor="text1"/>
          <w:sz w:val="28"/>
          <w:rtl/>
        </w:rPr>
        <w:t>شد و ارباب زکات حق مطالبه اموال</w:t>
      </w:r>
      <w:r>
        <w:rPr>
          <w:rFonts w:ascii="IRMitra" w:hAnsi="IRMitra" w:cs="IRMitra" w:hint="cs"/>
          <w:color w:val="000000" w:themeColor="text1"/>
          <w:sz w:val="28"/>
          <w:rtl/>
        </w:rPr>
        <w:t xml:space="preserve"> خود را در صورتی دارند که با حق دیگری(دیّان) در تنافی نداشته باشد. بنا بر این توضیح در فرض مساله که اموال میت صرفا کفایت ادای زکات را می</w:t>
      </w:r>
      <w:r>
        <w:rPr>
          <w:rFonts w:ascii="IRMitra" w:hAnsi="IRMitra" w:cs="IRMitra"/>
          <w:color w:val="000000" w:themeColor="text1"/>
          <w:sz w:val="28"/>
          <w:rtl/>
        </w:rPr>
        <w:softHyphen/>
      </w:r>
      <w:r>
        <w:rPr>
          <w:rFonts w:ascii="IRMitra" w:hAnsi="IRMitra" w:cs="IRMitra" w:hint="cs"/>
          <w:color w:val="000000" w:themeColor="text1"/>
          <w:sz w:val="28"/>
          <w:rtl/>
        </w:rPr>
        <w:t>کند فعلیت هر یک از حکمین منوط به عدم دیگری است.</w:t>
      </w:r>
    </w:p>
    <w:p w:rsidR="00793A9C" w:rsidRDefault="00793A9C" w:rsidP="00793A9C">
      <w:pPr>
        <w:pStyle w:val="Heading2"/>
        <w:rPr>
          <w:rtl/>
        </w:rPr>
      </w:pPr>
      <w:bookmarkStart w:id="5" w:name="_Toc212360007"/>
      <w:r>
        <w:rPr>
          <w:rFonts w:hint="cs"/>
          <w:rtl/>
        </w:rPr>
        <w:lastRenderedPageBreak/>
        <w:t>حلّ توارد</w:t>
      </w:r>
      <w:bookmarkEnd w:id="5"/>
    </w:p>
    <w:p w:rsidR="00793A9C" w:rsidRDefault="00793A9C" w:rsidP="00793A9C">
      <w:pPr>
        <w:rPr>
          <w:rFonts w:ascii="IRMitra" w:hAnsi="IRMitra" w:cs="IRMitra"/>
          <w:color w:val="000000" w:themeColor="text1"/>
          <w:sz w:val="28"/>
          <w:rtl/>
        </w:rPr>
      </w:pPr>
      <w:r w:rsidRPr="00B31672">
        <w:rPr>
          <w:rFonts w:ascii="IRMitra" w:hAnsi="IRMitra" w:cs="IRMitra" w:hint="cs"/>
          <w:color w:val="000000" w:themeColor="text1"/>
          <w:sz w:val="28"/>
          <w:rtl/>
        </w:rPr>
        <w:t>در بحث توارد برای حل این تقابل و تخالفی که در میان ادله رخ داده است دلیل عقلی روشنی در کار نیست. مرحوم حکیم گ</w:t>
      </w:r>
      <w:r w:rsidR="00B31672">
        <w:rPr>
          <w:rFonts w:ascii="IRMitra" w:hAnsi="IRMitra" w:cs="IRMitra" w:hint="cs"/>
          <w:color w:val="000000" w:themeColor="text1"/>
          <w:sz w:val="28"/>
          <w:rtl/>
        </w:rPr>
        <w:t>ویند که جمع  عرفی</w:t>
      </w:r>
      <w:r w:rsidR="00AB0607">
        <w:rPr>
          <w:rStyle w:val="FootnoteReference"/>
          <w:rFonts w:ascii="IRMitra" w:hAnsi="IRMitra" w:cs="IRMitra"/>
          <w:color w:val="000000" w:themeColor="text1"/>
          <w:sz w:val="28"/>
          <w:rtl/>
        </w:rPr>
        <w:footnoteReference w:id="1"/>
      </w:r>
      <w:r w:rsidR="00B31672">
        <w:rPr>
          <w:rFonts w:ascii="IRMitra" w:hAnsi="IRMitra" w:cs="IRMitra" w:hint="cs"/>
          <w:color w:val="000000" w:themeColor="text1"/>
          <w:sz w:val="28"/>
          <w:rtl/>
        </w:rPr>
        <w:t xml:space="preserve"> در حل توارد این است که هر دلیلی که زودتر به فعلیت برسد همان حکم متعیّن می</w:t>
      </w:r>
      <w:r w:rsidR="00B31672">
        <w:rPr>
          <w:rFonts w:ascii="IRMitra" w:hAnsi="IRMitra" w:cs="IRMitra"/>
          <w:color w:val="000000" w:themeColor="text1"/>
          <w:sz w:val="28"/>
          <w:rtl/>
        </w:rPr>
        <w:softHyphen/>
      </w:r>
      <w:r w:rsidR="00B31672">
        <w:rPr>
          <w:rFonts w:ascii="IRMitra" w:hAnsi="IRMitra" w:cs="IRMitra" w:hint="cs"/>
          <w:color w:val="000000" w:themeColor="text1"/>
          <w:sz w:val="28"/>
          <w:rtl/>
        </w:rPr>
        <w:t>گردد و مانع فعلیت دلیل دیگر می</w:t>
      </w:r>
      <w:r w:rsidR="00B31672">
        <w:rPr>
          <w:rFonts w:ascii="IRMitra" w:hAnsi="IRMitra" w:cs="IRMitra"/>
          <w:color w:val="000000" w:themeColor="text1"/>
          <w:sz w:val="28"/>
          <w:rtl/>
        </w:rPr>
        <w:softHyphen/>
      </w:r>
      <w:r w:rsidR="00B31672">
        <w:rPr>
          <w:rFonts w:ascii="IRMitra" w:hAnsi="IRMitra" w:cs="IRMitra" w:hint="cs"/>
          <w:color w:val="000000" w:themeColor="text1"/>
          <w:sz w:val="28"/>
          <w:rtl/>
        </w:rPr>
        <w:t>شود. در مثال مذکور اگر زن پیش از ازدواج نذر کرده باشد وفای به نذر فعلیت پیدا می</w:t>
      </w:r>
      <w:r w:rsidR="00B31672">
        <w:rPr>
          <w:rFonts w:ascii="IRMitra" w:hAnsi="IRMitra" w:cs="IRMitra"/>
          <w:color w:val="000000" w:themeColor="text1"/>
          <w:sz w:val="28"/>
          <w:rtl/>
        </w:rPr>
        <w:softHyphen/>
      </w:r>
      <w:r w:rsidR="00B31672">
        <w:rPr>
          <w:rFonts w:ascii="IRMitra" w:hAnsi="IRMitra" w:cs="IRMitra" w:hint="cs"/>
          <w:color w:val="000000" w:themeColor="text1"/>
          <w:sz w:val="28"/>
          <w:rtl/>
        </w:rPr>
        <w:t>کند و دیگر اطاعت از شوهر درجایی که با نذر مخالف است لزومی ندارد. به نظر تقد</w:t>
      </w:r>
      <w:r w:rsidR="00AB0607">
        <w:rPr>
          <w:rFonts w:ascii="IRMitra" w:hAnsi="IRMitra" w:cs="IRMitra" w:hint="cs"/>
          <w:color w:val="000000" w:themeColor="text1"/>
          <w:sz w:val="28"/>
          <w:rtl/>
        </w:rPr>
        <w:t>ّ</w:t>
      </w:r>
      <w:r w:rsidR="00B31672">
        <w:rPr>
          <w:rFonts w:ascii="IRMitra" w:hAnsi="IRMitra" w:cs="IRMitra" w:hint="cs"/>
          <w:color w:val="000000" w:themeColor="text1"/>
          <w:sz w:val="28"/>
          <w:rtl/>
        </w:rPr>
        <w:t>م در فعلیت در توارد باعث می</w:t>
      </w:r>
      <w:r w:rsidR="00B31672">
        <w:rPr>
          <w:rFonts w:ascii="IRMitra" w:hAnsi="IRMitra" w:cs="IRMitra"/>
          <w:color w:val="000000" w:themeColor="text1"/>
          <w:sz w:val="28"/>
          <w:rtl/>
        </w:rPr>
        <w:softHyphen/>
      </w:r>
      <w:r w:rsidR="00B31672">
        <w:rPr>
          <w:rFonts w:ascii="IRMitra" w:hAnsi="IRMitra" w:cs="IRMitra" w:hint="cs"/>
          <w:color w:val="000000" w:themeColor="text1"/>
          <w:sz w:val="28"/>
          <w:rtl/>
        </w:rPr>
        <w:t>شود که یک حکم فعلی گردد و آن حکمی که متأخر است از فعلیت ساقط گردد. حاج آقا نیز همین قول را پذیرفته</w:t>
      </w:r>
      <w:r w:rsidR="00B31672">
        <w:rPr>
          <w:rFonts w:ascii="IRMitra" w:hAnsi="IRMitra" w:cs="IRMitra"/>
          <w:color w:val="000000" w:themeColor="text1"/>
          <w:sz w:val="28"/>
          <w:rtl/>
        </w:rPr>
        <w:softHyphen/>
      </w:r>
      <w:r w:rsidR="00B31672">
        <w:rPr>
          <w:rFonts w:ascii="IRMitra" w:hAnsi="IRMitra" w:cs="IRMitra" w:hint="cs"/>
          <w:color w:val="000000" w:themeColor="text1"/>
          <w:sz w:val="28"/>
          <w:rtl/>
        </w:rPr>
        <w:t>اند. اگر در مساله روایت خاصی وجود داشته باشد از همان روایت پیروی می</w:t>
      </w:r>
      <w:r w:rsidR="00B31672">
        <w:rPr>
          <w:rFonts w:ascii="IRMitra" w:hAnsi="IRMitra" w:cs="IRMitra"/>
          <w:color w:val="000000" w:themeColor="text1"/>
          <w:sz w:val="28"/>
          <w:rtl/>
        </w:rPr>
        <w:softHyphen/>
      </w:r>
      <w:r w:rsidR="00B31672">
        <w:rPr>
          <w:rFonts w:ascii="IRMitra" w:hAnsi="IRMitra" w:cs="IRMitra" w:hint="cs"/>
          <w:color w:val="000000" w:themeColor="text1"/>
          <w:sz w:val="28"/>
          <w:rtl/>
        </w:rPr>
        <w:t>ش</w:t>
      </w:r>
      <w:r w:rsidR="00AB0607">
        <w:rPr>
          <w:rFonts w:ascii="IRMitra" w:hAnsi="IRMitra" w:cs="IRMitra" w:hint="cs"/>
          <w:color w:val="000000" w:themeColor="text1"/>
          <w:sz w:val="28"/>
          <w:rtl/>
        </w:rPr>
        <w:t>ود ولیکن مقتضای اصل اولی در توار</w:t>
      </w:r>
      <w:r w:rsidR="00B31672">
        <w:rPr>
          <w:rFonts w:ascii="IRMitra" w:hAnsi="IRMitra" w:cs="IRMitra" w:hint="cs"/>
          <w:color w:val="000000" w:themeColor="text1"/>
          <w:sz w:val="28"/>
          <w:rtl/>
        </w:rPr>
        <w:t>د مقدم کردن دلیلی است که فعلیتش سابق بر دلیل دیگر باشد.</w:t>
      </w:r>
    </w:p>
    <w:p w:rsidR="00B31672" w:rsidRDefault="00B31672" w:rsidP="00793A9C">
      <w:pPr>
        <w:rPr>
          <w:rFonts w:ascii="IRMitra" w:hAnsi="IRMitra" w:cs="IRMitra"/>
          <w:color w:val="000000" w:themeColor="text1"/>
          <w:sz w:val="28"/>
          <w:rtl/>
        </w:rPr>
      </w:pPr>
      <w:r>
        <w:rPr>
          <w:rFonts w:ascii="IRMitra" w:hAnsi="IRMitra" w:cs="IRMitra" w:hint="cs"/>
          <w:color w:val="000000" w:themeColor="text1"/>
          <w:sz w:val="28"/>
          <w:rtl/>
        </w:rPr>
        <w:t>در عبارات فقها اسبقی</w:t>
      </w:r>
      <w:r w:rsidR="00AB0607">
        <w:rPr>
          <w:rFonts w:ascii="IRMitra" w:hAnsi="IRMitra" w:cs="IRMitra" w:hint="cs"/>
          <w:color w:val="000000" w:themeColor="text1"/>
          <w:sz w:val="28"/>
          <w:rtl/>
        </w:rPr>
        <w:t>ّ</w:t>
      </w:r>
      <w:r>
        <w:rPr>
          <w:rFonts w:ascii="IRMitra" w:hAnsi="IRMitra" w:cs="IRMitra" w:hint="cs"/>
          <w:color w:val="000000" w:themeColor="text1"/>
          <w:sz w:val="28"/>
          <w:rtl/>
        </w:rPr>
        <w:t>ت زکات را دلیل گرفته</w:t>
      </w:r>
      <w:r>
        <w:rPr>
          <w:rFonts w:ascii="IRMitra" w:hAnsi="IRMitra" w:cs="IRMitra"/>
          <w:color w:val="000000" w:themeColor="text1"/>
          <w:sz w:val="28"/>
          <w:rtl/>
        </w:rPr>
        <w:softHyphen/>
      </w:r>
      <w:r>
        <w:rPr>
          <w:rFonts w:ascii="IRMitra" w:hAnsi="IRMitra" w:cs="IRMitra" w:hint="cs"/>
          <w:color w:val="000000" w:themeColor="text1"/>
          <w:sz w:val="28"/>
          <w:rtl/>
        </w:rPr>
        <w:t>اند بر اینکه حق زکات بر حق دیّان مقدم است. به نظر می</w:t>
      </w:r>
      <w:r>
        <w:rPr>
          <w:rFonts w:ascii="IRMitra" w:hAnsi="IRMitra" w:cs="IRMitra"/>
          <w:color w:val="000000" w:themeColor="text1"/>
          <w:sz w:val="28"/>
          <w:rtl/>
        </w:rPr>
        <w:softHyphen/>
      </w:r>
      <w:r>
        <w:rPr>
          <w:rFonts w:ascii="IRMitra" w:hAnsi="IRMitra" w:cs="IRMitra" w:hint="cs"/>
          <w:color w:val="000000" w:themeColor="text1"/>
          <w:sz w:val="28"/>
          <w:rtl/>
        </w:rPr>
        <w:t>رسد که مراد فقهاء از اسبقیت  که در جلسات پیشین خوانده شد همینی است که در بحث توارد بدان اشاره کردیم. البته این تقریب فنی بعدها در کلمات آقایان ظاهر شده است ولی به نظر می</w:t>
      </w:r>
      <w:r>
        <w:rPr>
          <w:rFonts w:ascii="IRMitra" w:hAnsi="IRMitra" w:cs="IRMitra"/>
          <w:color w:val="000000" w:themeColor="text1"/>
          <w:sz w:val="28"/>
          <w:rtl/>
        </w:rPr>
        <w:softHyphen/>
      </w:r>
      <w:r>
        <w:rPr>
          <w:rFonts w:ascii="IRMitra" w:hAnsi="IRMitra" w:cs="IRMitra" w:hint="cs"/>
          <w:color w:val="000000" w:themeColor="text1"/>
          <w:sz w:val="28"/>
          <w:rtl/>
        </w:rPr>
        <w:t>رسد جوهره بحث همان است.</w:t>
      </w:r>
    </w:p>
    <w:p w:rsidR="00B31672" w:rsidRDefault="00B31672" w:rsidP="00F26A90">
      <w:pPr>
        <w:rPr>
          <w:rFonts w:ascii="IRMitra" w:hAnsi="IRMitra" w:cs="IRMitra"/>
          <w:color w:val="000000" w:themeColor="text1"/>
          <w:sz w:val="28"/>
          <w:rtl/>
        </w:rPr>
      </w:pPr>
      <w:r>
        <w:rPr>
          <w:rFonts w:ascii="IRMitra" w:hAnsi="IRMitra" w:cs="IRMitra" w:hint="cs"/>
          <w:color w:val="000000" w:themeColor="text1"/>
          <w:sz w:val="28"/>
          <w:rtl/>
        </w:rPr>
        <w:t>برای روشن شدن بحث مناسب است مثالی دیگر زده شود که از جهاتی مبعّد است و از جهاتی مقرّب است</w:t>
      </w:r>
      <w:r w:rsidR="007C48F1">
        <w:rPr>
          <w:rFonts w:ascii="IRMitra" w:hAnsi="IRMitra" w:cs="IRMitra" w:hint="cs"/>
          <w:color w:val="000000" w:themeColor="text1"/>
          <w:sz w:val="28"/>
          <w:rtl/>
        </w:rPr>
        <w:t>. این مثال تفاوت</w:t>
      </w:r>
      <w:r w:rsidR="007C48F1">
        <w:rPr>
          <w:rFonts w:ascii="IRMitra" w:hAnsi="IRMitra" w:cs="IRMitra"/>
          <w:color w:val="000000" w:themeColor="text1"/>
          <w:sz w:val="28"/>
          <w:rtl/>
        </w:rPr>
        <w:softHyphen/>
      </w:r>
      <w:r w:rsidR="00AB0607">
        <w:rPr>
          <w:rFonts w:ascii="IRMitra" w:hAnsi="IRMitra" w:cs="IRMitra" w:hint="cs"/>
          <w:color w:val="000000" w:themeColor="text1"/>
          <w:sz w:val="28"/>
          <w:rtl/>
        </w:rPr>
        <w:t>هایی با بحث ما دارد ولی</w:t>
      </w:r>
      <w:r w:rsidR="007C48F1">
        <w:rPr>
          <w:rFonts w:ascii="IRMitra" w:hAnsi="IRMitra" w:cs="IRMitra" w:hint="cs"/>
          <w:color w:val="000000" w:themeColor="text1"/>
          <w:sz w:val="28"/>
          <w:rtl/>
        </w:rPr>
        <w:t xml:space="preserve"> ناظر به آن جهت مقرّبی که دارد </w:t>
      </w:r>
      <w:r w:rsidR="00AB0607">
        <w:rPr>
          <w:rFonts w:ascii="IRMitra" w:hAnsi="IRMitra" w:cs="IRMitra" w:hint="cs"/>
          <w:color w:val="000000" w:themeColor="text1"/>
          <w:sz w:val="28"/>
          <w:rtl/>
        </w:rPr>
        <w:t>مثال مطرح می</w:t>
      </w:r>
      <w:r w:rsidR="00AB0607">
        <w:rPr>
          <w:rFonts w:ascii="IRMitra" w:hAnsi="IRMitra" w:cs="IRMitra"/>
          <w:color w:val="000000" w:themeColor="text1"/>
          <w:sz w:val="28"/>
          <w:rtl/>
        </w:rPr>
        <w:softHyphen/>
      </w:r>
      <w:r w:rsidR="00AB0607">
        <w:rPr>
          <w:rFonts w:ascii="IRMitra" w:hAnsi="IRMitra" w:cs="IRMitra" w:hint="cs"/>
          <w:color w:val="000000" w:themeColor="text1"/>
          <w:sz w:val="28"/>
          <w:rtl/>
        </w:rPr>
        <w:t>شود</w:t>
      </w:r>
      <w:r w:rsidR="007C48F1">
        <w:rPr>
          <w:rFonts w:ascii="IRMitra" w:hAnsi="IRMitra" w:cs="IRMitra" w:hint="cs"/>
          <w:color w:val="000000" w:themeColor="text1"/>
          <w:sz w:val="28"/>
          <w:rtl/>
        </w:rPr>
        <w:t xml:space="preserve">. شخصی </w:t>
      </w:r>
      <w:r w:rsidR="00AB0607">
        <w:rPr>
          <w:rFonts w:ascii="IRMitra" w:hAnsi="IRMitra" w:cs="IRMitra" w:hint="cs"/>
          <w:color w:val="000000" w:themeColor="text1"/>
          <w:sz w:val="28"/>
          <w:rtl/>
        </w:rPr>
        <w:t xml:space="preserve">یک </w:t>
      </w:r>
      <w:r w:rsidR="00F26A90">
        <w:rPr>
          <w:rFonts w:ascii="IRMitra" w:hAnsi="IRMitra" w:cs="IRMitra" w:hint="cs"/>
          <w:color w:val="000000" w:themeColor="text1"/>
          <w:sz w:val="28"/>
          <w:rtl/>
        </w:rPr>
        <w:t>صبره</w:t>
      </w:r>
      <w:r w:rsidR="007C48F1">
        <w:rPr>
          <w:rFonts w:ascii="IRMitra" w:hAnsi="IRMitra" w:cs="IRMitra" w:hint="cs"/>
          <w:color w:val="000000" w:themeColor="text1"/>
          <w:sz w:val="28"/>
          <w:rtl/>
        </w:rPr>
        <w:t xml:space="preserve"> گندم دارد که مشتمل بر ده صاع گندم است.یک صاع از این صبره را به صورت کلی فی المعین می</w:t>
      </w:r>
      <w:r w:rsidR="007C48F1">
        <w:rPr>
          <w:rFonts w:ascii="IRMitra" w:hAnsi="IRMitra" w:cs="IRMitra"/>
          <w:color w:val="000000" w:themeColor="text1"/>
          <w:sz w:val="28"/>
          <w:rtl/>
        </w:rPr>
        <w:softHyphen/>
      </w:r>
      <w:r w:rsidR="007C48F1">
        <w:rPr>
          <w:rFonts w:ascii="IRMitra" w:hAnsi="IRMitra" w:cs="IRMitra" w:hint="cs"/>
          <w:color w:val="000000" w:themeColor="text1"/>
          <w:sz w:val="28"/>
          <w:rtl/>
        </w:rPr>
        <w:t>فروشد سپس یک صاع دیگر از آن صبره را به شخص دیگری می</w:t>
      </w:r>
      <w:r w:rsidR="007C48F1">
        <w:rPr>
          <w:rFonts w:ascii="IRMitra" w:hAnsi="IRMitra" w:cs="IRMitra"/>
          <w:color w:val="000000" w:themeColor="text1"/>
          <w:sz w:val="28"/>
          <w:rtl/>
        </w:rPr>
        <w:softHyphen/>
      </w:r>
      <w:r w:rsidR="007C48F1">
        <w:rPr>
          <w:rFonts w:ascii="IRMitra" w:hAnsi="IRMitra" w:cs="IRMitra" w:hint="cs"/>
          <w:color w:val="000000" w:themeColor="text1"/>
          <w:sz w:val="28"/>
          <w:rtl/>
        </w:rPr>
        <w:t xml:space="preserve">فروشد. حال </w:t>
      </w:r>
      <w:r w:rsidR="00AB0607">
        <w:rPr>
          <w:rFonts w:ascii="IRMitra" w:hAnsi="IRMitra" w:cs="IRMitra" w:hint="cs"/>
          <w:color w:val="000000" w:themeColor="text1"/>
          <w:sz w:val="28"/>
          <w:rtl/>
        </w:rPr>
        <w:t>سوال این</w:t>
      </w:r>
      <w:r w:rsidR="007C48F1">
        <w:rPr>
          <w:rFonts w:ascii="IRMitra" w:hAnsi="IRMitra" w:cs="IRMitra" w:hint="cs"/>
          <w:color w:val="000000" w:themeColor="text1"/>
          <w:sz w:val="28"/>
          <w:rtl/>
        </w:rPr>
        <w:t xml:space="preserve"> است که اگر صبره تلف گردد و تنها یک صاع از آن باقی بماند این صاع متعلق به کیست؟ گفته شده است که صاع باقی مانده متعلق به کسی است که اول اقدام به خریداری صاع کرده است زیرا شخص دوم که مالک یک صاع از صبره می</w:t>
      </w:r>
      <w:r w:rsidR="007C48F1">
        <w:rPr>
          <w:rFonts w:ascii="IRMitra" w:hAnsi="IRMitra" w:cs="IRMitra"/>
          <w:color w:val="000000" w:themeColor="text1"/>
          <w:sz w:val="28"/>
          <w:rtl/>
        </w:rPr>
        <w:softHyphen/>
      </w:r>
      <w:r w:rsidR="007C48F1">
        <w:rPr>
          <w:rFonts w:ascii="IRMitra" w:hAnsi="IRMitra" w:cs="IRMitra" w:hint="cs"/>
          <w:color w:val="000000" w:themeColor="text1"/>
          <w:sz w:val="28"/>
          <w:rtl/>
        </w:rPr>
        <w:t>شود در واقع مالک یک صاع از صبره</w:t>
      </w:r>
      <w:r w:rsidR="007C48F1">
        <w:rPr>
          <w:rFonts w:ascii="IRMitra" w:hAnsi="IRMitra" w:cs="IRMitra"/>
          <w:color w:val="000000" w:themeColor="text1"/>
          <w:sz w:val="28"/>
          <w:rtl/>
        </w:rPr>
        <w:softHyphen/>
      </w:r>
      <w:r w:rsidR="007C48F1">
        <w:rPr>
          <w:rFonts w:ascii="IRMitra" w:hAnsi="IRMitra" w:cs="IRMitra" w:hint="cs"/>
          <w:color w:val="000000" w:themeColor="text1"/>
          <w:sz w:val="28"/>
          <w:rtl/>
        </w:rPr>
        <w:t xml:space="preserve">ای است که آن صبره متعلق حق غیر بوده است و عرفا </w:t>
      </w:r>
      <w:r w:rsidR="007C48F1" w:rsidRPr="00553026">
        <w:rPr>
          <w:rFonts w:ascii="IRMitra" w:hAnsi="IRMitra" w:cs="IRMitra"/>
          <w:color w:val="000000" w:themeColor="text1"/>
          <w:sz w:val="28"/>
          <w:rtl/>
        </w:rPr>
        <w:t>حق صاع دوم را در موضوع صبره‌ا</w:t>
      </w:r>
      <w:r w:rsidR="007C48F1" w:rsidRPr="00553026">
        <w:rPr>
          <w:rFonts w:ascii="IRMitra" w:hAnsi="IRMitra" w:cs="IRMitra" w:hint="cs"/>
          <w:color w:val="000000" w:themeColor="text1"/>
          <w:sz w:val="28"/>
          <w:rtl/>
        </w:rPr>
        <w:t>ی</w:t>
      </w:r>
      <w:r w:rsidR="007C48F1" w:rsidRPr="00553026">
        <w:rPr>
          <w:rFonts w:ascii="IRMitra" w:hAnsi="IRMitra" w:cs="IRMitra"/>
          <w:color w:val="000000" w:themeColor="text1"/>
          <w:sz w:val="28"/>
          <w:rtl/>
        </w:rPr>
        <w:t xml:space="preserve"> که مستحقاً للغ</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ر</w:t>
      </w:r>
      <w:r w:rsidR="007C48F1" w:rsidRPr="00553026">
        <w:rPr>
          <w:rFonts w:ascii="IRMitra" w:hAnsi="IRMitra" w:cs="IRMitra"/>
          <w:color w:val="000000" w:themeColor="text1"/>
          <w:sz w:val="28"/>
          <w:rtl/>
        </w:rPr>
        <w:t xml:space="preserve"> است قرار م</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دهند</w:t>
      </w:r>
      <w:r w:rsidR="007C48F1">
        <w:rPr>
          <w:rFonts w:ascii="IRMitra" w:hAnsi="IRMitra" w:cs="IRMitra" w:hint="cs"/>
          <w:color w:val="000000" w:themeColor="text1"/>
          <w:sz w:val="28"/>
          <w:rtl/>
        </w:rPr>
        <w:t xml:space="preserve">. </w:t>
      </w:r>
      <w:r w:rsidR="007C48F1" w:rsidRPr="00553026">
        <w:rPr>
          <w:rFonts w:ascii="IRMitra" w:hAnsi="IRMitra" w:cs="IRMitra"/>
          <w:color w:val="000000" w:themeColor="text1"/>
          <w:sz w:val="28"/>
          <w:rtl/>
        </w:rPr>
        <w:t>نت</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جه</w:t>
      </w:r>
      <w:r w:rsidR="007C48F1">
        <w:rPr>
          <w:rFonts w:ascii="IRMitra" w:hAnsi="IRMitra" w:cs="IRMitra"/>
          <w:color w:val="000000" w:themeColor="text1"/>
          <w:sz w:val="28"/>
          <w:rtl/>
        </w:rPr>
        <w:t xml:space="preserve"> مقدم بودن حق</w:t>
      </w:r>
      <w:r w:rsidR="007C48F1">
        <w:rPr>
          <w:rFonts w:ascii="IRMitra" w:hAnsi="IRMitra" w:cs="IRMitra" w:hint="cs"/>
          <w:color w:val="000000" w:themeColor="text1"/>
          <w:sz w:val="28"/>
          <w:rtl/>
        </w:rPr>
        <w:t>ِ مالک</w:t>
      </w:r>
      <w:r w:rsidR="00AB0607">
        <w:rPr>
          <w:rFonts w:ascii="IRMitra" w:hAnsi="IRMitra" w:cs="IRMitra" w:hint="cs"/>
          <w:color w:val="000000" w:themeColor="text1"/>
          <w:sz w:val="28"/>
          <w:rtl/>
        </w:rPr>
        <w:t>ِ</w:t>
      </w:r>
      <w:r w:rsidR="007C48F1">
        <w:rPr>
          <w:rFonts w:ascii="IRMitra" w:hAnsi="IRMitra" w:cs="IRMitra" w:hint="cs"/>
          <w:color w:val="000000" w:themeColor="text1"/>
          <w:sz w:val="28"/>
          <w:rtl/>
        </w:rPr>
        <w:t xml:space="preserve"> صاع نخست</w:t>
      </w:r>
      <w:r w:rsidR="007C48F1" w:rsidRPr="00553026">
        <w:rPr>
          <w:rFonts w:ascii="IRMitra" w:hAnsi="IRMitra" w:cs="IRMitra"/>
          <w:color w:val="000000" w:themeColor="text1"/>
          <w:sz w:val="28"/>
          <w:rtl/>
        </w:rPr>
        <w:t xml:space="preserve"> ا</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ن</w:t>
      </w:r>
      <w:r w:rsidR="007C48F1" w:rsidRPr="00553026">
        <w:rPr>
          <w:rFonts w:ascii="IRMitra" w:hAnsi="IRMitra" w:cs="IRMitra"/>
          <w:color w:val="000000" w:themeColor="text1"/>
          <w:sz w:val="28"/>
          <w:rtl/>
        </w:rPr>
        <w:t xml:space="preserve"> اس</w:t>
      </w:r>
      <w:r w:rsidR="007C48F1" w:rsidRPr="00553026">
        <w:rPr>
          <w:rFonts w:ascii="IRMitra" w:hAnsi="IRMitra" w:cs="IRMitra" w:hint="eastAsia"/>
          <w:color w:val="000000" w:themeColor="text1"/>
          <w:sz w:val="28"/>
          <w:rtl/>
        </w:rPr>
        <w:t>ت</w:t>
      </w:r>
      <w:r w:rsidR="007C48F1" w:rsidRPr="00553026">
        <w:rPr>
          <w:rFonts w:ascii="IRMitra" w:hAnsi="IRMitra" w:cs="IRMitra"/>
          <w:color w:val="000000" w:themeColor="text1"/>
          <w:sz w:val="28"/>
          <w:rtl/>
        </w:rPr>
        <w:t xml:space="preserve"> که تا وقت</w:t>
      </w:r>
      <w:r w:rsidR="007C48F1" w:rsidRPr="00553026">
        <w:rPr>
          <w:rFonts w:ascii="IRMitra" w:hAnsi="IRMitra" w:cs="IRMitra" w:hint="cs"/>
          <w:color w:val="000000" w:themeColor="text1"/>
          <w:sz w:val="28"/>
          <w:rtl/>
        </w:rPr>
        <w:t>ی</w:t>
      </w:r>
      <w:r w:rsidR="007C48F1" w:rsidRPr="00553026">
        <w:rPr>
          <w:rFonts w:ascii="IRMitra" w:hAnsi="IRMitra" w:cs="IRMitra"/>
          <w:color w:val="000000" w:themeColor="text1"/>
          <w:sz w:val="28"/>
          <w:rtl/>
        </w:rPr>
        <w:t xml:space="preserve"> که حق او است</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فا</w:t>
      </w:r>
      <w:r w:rsidR="007C48F1" w:rsidRPr="00553026">
        <w:rPr>
          <w:rFonts w:ascii="IRMitra" w:hAnsi="IRMitra" w:cs="IRMitra"/>
          <w:color w:val="000000" w:themeColor="text1"/>
          <w:sz w:val="28"/>
          <w:rtl/>
        </w:rPr>
        <w:t xml:space="preserve"> نشده، د</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گر</w:t>
      </w:r>
      <w:r w:rsidR="007C48F1" w:rsidRPr="00553026">
        <w:rPr>
          <w:rFonts w:ascii="IRMitra" w:hAnsi="IRMitra" w:cs="IRMitra" w:hint="cs"/>
          <w:color w:val="000000" w:themeColor="text1"/>
          <w:sz w:val="28"/>
          <w:rtl/>
        </w:rPr>
        <w:t>ی</w:t>
      </w:r>
      <w:r w:rsidR="007C48F1" w:rsidRPr="00553026">
        <w:rPr>
          <w:rFonts w:ascii="IRMitra" w:hAnsi="IRMitra" w:cs="IRMitra"/>
          <w:color w:val="000000" w:themeColor="text1"/>
          <w:sz w:val="28"/>
          <w:rtl/>
        </w:rPr>
        <w:t xml:space="preserve"> </w:t>
      </w:r>
      <w:r w:rsidR="007C48F1">
        <w:rPr>
          <w:rFonts w:ascii="IRMitra" w:hAnsi="IRMitra" w:cs="IRMitra" w:hint="cs"/>
          <w:color w:val="000000" w:themeColor="text1"/>
          <w:sz w:val="28"/>
          <w:rtl/>
        </w:rPr>
        <w:t>در آن مال</w:t>
      </w:r>
      <w:r w:rsidR="007C48F1" w:rsidRPr="00553026">
        <w:rPr>
          <w:rFonts w:ascii="IRMitra" w:hAnsi="IRMitra" w:cs="IRMitra"/>
          <w:color w:val="000000" w:themeColor="text1"/>
          <w:sz w:val="28"/>
          <w:rtl/>
        </w:rPr>
        <w:t xml:space="preserve"> حق</w:t>
      </w:r>
      <w:r w:rsidR="007C48F1">
        <w:rPr>
          <w:rFonts w:ascii="IRMitra" w:hAnsi="IRMitra" w:cs="IRMitra" w:hint="cs"/>
          <w:color w:val="000000" w:themeColor="text1"/>
          <w:sz w:val="28"/>
          <w:rtl/>
        </w:rPr>
        <w:t>ی</w:t>
      </w:r>
      <w:r w:rsidR="007C48F1" w:rsidRPr="00553026">
        <w:rPr>
          <w:rFonts w:ascii="IRMitra" w:hAnsi="IRMitra" w:cs="IRMitra"/>
          <w:color w:val="000000" w:themeColor="text1"/>
          <w:sz w:val="28"/>
          <w:rtl/>
        </w:rPr>
        <w:t xml:space="preserve"> ندارد. بنابرا</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ن</w:t>
      </w:r>
      <w:r w:rsidR="007C48F1" w:rsidRPr="00553026">
        <w:rPr>
          <w:rFonts w:ascii="IRMitra" w:hAnsi="IRMitra" w:cs="IRMitra"/>
          <w:color w:val="000000" w:themeColor="text1"/>
          <w:sz w:val="28"/>
          <w:rtl/>
        </w:rPr>
        <w:t xml:space="preserve"> اگر کل ا</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ن</w:t>
      </w:r>
      <w:r w:rsidR="007C48F1" w:rsidRPr="00553026">
        <w:rPr>
          <w:rFonts w:ascii="IRMitra" w:hAnsi="IRMitra" w:cs="IRMitra"/>
          <w:color w:val="000000" w:themeColor="text1"/>
          <w:sz w:val="28"/>
          <w:rtl/>
        </w:rPr>
        <w:t xml:space="preserve"> مال تلف شد و فقط </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ک</w:t>
      </w:r>
      <w:r w:rsidR="007C48F1" w:rsidRPr="00553026">
        <w:rPr>
          <w:rFonts w:ascii="IRMitra" w:hAnsi="IRMitra" w:cs="IRMitra"/>
          <w:color w:val="000000" w:themeColor="text1"/>
          <w:sz w:val="28"/>
          <w:rtl/>
        </w:rPr>
        <w:t xml:space="preserve"> صاع باق</w:t>
      </w:r>
      <w:r w:rsidR="007C48F1" w:rsidRPr="00553026">
        <w:rPr>
          <w:rFonts w:ascii="IRMitra" w:hAnsi="IRMitra" w:cs="IRMitra" w:hint="cs"/>
          <w:color w:val="000000" w:themeColor="text1"/>
          <w:sz w:val="28"/>
          <w:rtl/>
        </w:rPr>
        <w:t>ی</w:t>
      </w:r>
      <w:r w:rsidR="007C48F1" w:rsidRPr="00553026">
        <w:rPr>
          <w:rFonts w:ascii="IRMitra" w:hAnsi="IRMitra" w:cs="IRMitra"/>
          <w:color w:val="000000" w:themeColor="text1"/>
          <w:sz w:val="28"/>
          <w:rtl/>
        </w:rPr>
        <w:t xml:space="preserve"> ماند، ا</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ن</w:t>
      </w:r>
      <w:r w:rsidR="007C48F1" w:rsidRPr="00553026">
        <w:rPr>
          <w:rFonts w:ascii="IRMitra" w:hAnsi="IRMitra" w:cs="IRMitra"/>
          <w:color w:val="000000" w:themeColor="text1"/>
          <w:sz w:val="28"/>
          <w:rtl/>
        </w:rPr>
        <w:t xml:space="preserve"> صاع به آن کس</w:t>
      </w:r>
      <w:r w:rsidR="007C48F1" w:rsidRPr="00553026">
        <w:rPr>
          <w:rFonts w:ascii="IRMitra" w:hAnsi="IRMitra" w:cs="IRMitra" w:hint="cs"/>
          <w:color w:val="000000" w:themeColor="text1"/>
          <w:sz w:val="28"/>
          <w:rtl/>
        </w:rPr>
        <w:t>ی</w:t>
      </w:r>
      <w:r w:rsidR="007C48F1" w:rsidRPr="00553026">
        <w:rPr>
          <w:rFonts w:ascii="IRMitra" w:hAnsi="IRMitra" w:cs="IRMitra"/>
          <w:color w:val="000000" w:themeColor="text1"/>
          <w:sz w:val="28"/>
          <w:rtl/>
        </w:rPr>
        <w:t xml:space="preserve"> که اول مالک شده تعلق م</w:t>
      </w:r>
      <w:r w:rsidR="007C48F1" w:rsidRPr="00553026">
        <w:rPr>
          <w:rFonts w:ascii="IRMitra" w:hAnsi="IRMitra" w:cs="IRMitra" w:hint="cs"/>
          <w:color w:val="000000" w:themeColor="text1"/>
          <w:sz w:val="28"/>
          <w:rtl/>
        </w:rPr>
        <w:t>ی‌</w:t>
      </w:r>
      <w:r w:rsidR="007C48F1" w:rsidRPr="00553026">
        <w:rPr>
          <w:rFonts w:ascii="IRMitra" w:hAnsi="IRMitra" w:cs="IRMitra" w:hint="eastAsia"/>
          <w:color w:val="000000" w:themeColor="text1"/>
          <w:sz w:val="28"/>
          <w:rtl/>
        </w:rPr>
        <w:t>گ</w:t>
      </w:r>
      <w:r w:rsidR="007C48F1" w:rsidRPr="00553026">
        <w:rPr>
          <w:rFonts w:ascii="IRMitra" w:hAnsi="IRMitra" w:cs="IRMitra" w:hint="cs"/>
          <w:color w:val="000000" w:themeColor="text1"/>
          <w:sz w:val="28"/>
          <w:rtl/>
        </w:rPr>
        <w:t>ی</w:t>
      </w:r>
      <w:r w:rsidR="007C48F1">
        <w:rPr>
          <w:rFonts w:ascii="IRMitra" w:hAnsi="IRMitra" w:cs="IRMitra" w:hint="eastAsia"/>
          <w:color w:val="000000" w:themeColor="text1"/>
          <w:sz w:val="28"/>
          <w:rtl/>
        </w:rPr>
        <w:t>ر</w:t>
      </w:r>
      <w:r w:rsidR="007C48F1">
        <w:rPr>
          <w:rFonts w:ascii="IRMitra" w:hAnsi="IRMitra" w:cs="IRMitra" w:hint="cs"/>
          <w:color w:val="000000" w:themeColor="text1"/>
          <w:sz w:val="28"/>
          <w:rtl/>
        </w:rPr>
        <w:t>د.</w:t>
      </w:r>
    </w:p>
    <w:p w:rsidR="007C48F1" w:rsidRDefault="007C48F1" w:rsidP="007C48F1">
      <w:pPr>
        <w:rPr>
          <w:rFonts w:ascii="IRMitra" w:hAnsi="IRMitra" w:cs="IRMitra"/>
          <w:color w:val="000000" w:themeColor="text1"/>
          <w:sz w:val="28"/>
          <w:rtl/>
        </w:rPr>
      </w:pP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نکته‌ا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را </w:t>
      </w:r>
      <w:r>
        <w:rPr>
          <w:rFonts w:ascii="IRMitra" w:hAnsi="IRMitra" w:cs="IRMitra" w:hint="cs"/>
          <w:color w:val="000000" w:themeColor="text1"/>
          <w:sz w:val="28"/>
          <w:rtl/>
        </w:rPr>
        <w:t>به صورت اجمالی</w:t>
      </w:r>
      <w:r w:rsidRPr="00553026">
        <w:rPr>
          <w:rFonts w:ascii="IRMitra" w:hAnsi="IRMitra" w:cs="IRMitra"/>
          <w:color w:val="000000" w:themeColor="text1"/>
          <w:sz w:val="28"/>
          <w:rtl/>
        </w:rPr>
        <w:t xml:space="preserve"> عرض بکنم، </w:t>
      </w:r>
      <w:r>
        <w:rPr>
          <w:rFonts w:ascii="IRMitra" w:hAnsi="IRMitra" w:cs="IRMitra" w:hint="cs"/>
          <w:color w:val="000000" w:themeColor="text1"/>
          <w:sz w:val="28"/>
          <w:rtl/>
        </w:rPr>
        <w:t>تفصیلش بماند برای جلسه بعد</w:t>
      </w:r>
      <w:r w:rsidRPr="00553026">
        <w:rPr>
          <w:rFonts w:ascii="IRMitra" w:hAnsi="IRMitra" w:cs="IRMitra"/>
          <w:color w:val="000000" w:themeColor="text1"/>
          <w:sz w:val="28"/>
          <w:rtl/>
        </w:rPr>
        <w:t>. آقا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روحان</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نجا</w:t>
      </w:r>
      <w:r w:rsidRPr="00553026">
        <w:rPr>
          <w:rFonts w:ascii="IRMitra" w:hAnsi="IRMitra" w:cs="IRMitra"/>
          <w:color w:val="000000" w:themeColor="text1"/>
          <w:sz w:val="28"/>
          <w:rtl/>
        </w:rPr>
        <w:t xml:space="preserve"> وارد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ک</w:t>
      </w:r>
      <w:r w:rsidRPr="00553026">
        <w:rPr>
          <w:rFonts w:ascii="IRMitra" w:hAnsi="IRMitra" w:cs="IRMitra"/>
          <w:color w:val="000000" w:themeColor="text1"/>
          <w:sz w:val="28"/>
          <w:rtl/>
        </w:rPr>
        <w:t xml:space="preserve"> بحث</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شوند</w:t>
      </w:r>
      <w:r w:rsidRPr="00553026">
        <w:rPr>
          <w:rFonts w:ascii="IRMitra" w:hAnsi="IRMitra" w:cs="IRMitra"/>
          <w:color w:val="000000" w:themeColor="text1"/>
          <w:sz w:val="28"/>
          <w:rtl/>
        </w:rPr>
        <w:t xml:space="preserve"> با آقا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حک</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آقا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حک</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نجا</w:t>
      </w:r>
      <w:r w:rsidRPr="00553026">
        <w:rPr>
          <w:rFonts w:ascii="IRMitra" w:hAnsi="IRMitra" w:cs="IRMitra"/>
          <w:color w:val="000000" w:themeColor="text1"/>
          <w:sz w:val="28"/>
          <w:rtl/>
        </w:rPr>
        <w:t xml:space="preserve"> فرموده بودند که اگر ما زکات را از باب حق الجنا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ه</w:t>
      </w:r>
      <w:r w:rsidRPr="00553026">
        <w:rPr>
          <w:rFonts w:ascii="IRMitra" w:hAnsi="IRMitra" w:cs="IRMitra"/>
          <w:color w:val="000000" w:themeColor="text1"/>
          <w:sz w:val="28"/>
          <w:rtl/>
        </w:rPr>
        <w:t xml:space="preserve"> بدان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xml:space="preserve"> نت</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جه</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مطلب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است که وص</w:t>
      </w:r>
      <w:r w:rsidRPr="00553026">
        <w:rPr>
          <w:rFonts w:ascii="IRMitra" w:hAnsi="IRMitra" w:cs="IRMitra" w:hint="cs"/>
          <w:color w:val="000000" w:themeColor="text1"/>
          <w:sz w:val="28"/>
          <w:rtl/>
        </w:rPr>
        <w:t>ی</w:t>
      </w:r>
      <w:r>
        <w:rPr>
          <w:rFonts w:ascii="IRMitra" w:hAnsi="IRMitra" w:cs="IRMitra" w:hint="cs"/>
          <w:color w:val="000000" w:themeColor="text1"/>
          <w:sz w:val="28"/>
          <w:rtl/>
        </w:rPr>
        <w:t>،</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ما</w:t>
      </w:r>
      <w:r w:rsidRPr="00553026">
        <w:rPr>
          <w:rFonts w:ascii="IRMitra" w:hAnsi="IRMitra" w:cs="IRMitra" w:hint="eastAsia"/>
          <w:color w:val="000000" w:themeColor="text1"/>
          <w:sz w:val="28"/>
          <w:rtl/>
        </w:rPr>
        <w:t>ل</w:t>
      </w:r>
      <w:r w:rsidRPr="00553026">
        <w:rPr>
          <w:rFonts w:ascii="IRMitra" w:hAnsi="IRMitra" w:cs="IRMitra"/>
          <w:color w:val="000000" w:themeColor="text1"/>
          <w:sz w:val="28"/>
          <w:rtl/>
        </w:rPr>
        <w:t xml:space="preserve"> را به 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ان</w:t>
      </w:r>
      <w:r w:rsidRPr="00553026">
        <w:rPr>
          <w:rFonts w:ascii="IRMitra" w:hAnsi="IRMitra" w:cs="IRMitra"/>
          <w:color w:val="000000" w:themeColor="text1"/>
          <w:sz w:val="28"/>
          <w:rtl/>
        </w:rPr>
        <w:t xml:space="preserve"> بدهد ول</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w:t>
      </w:r>
      <w:r>
        <w:rPr>
          <w:rFonts w:ascii="IRMitra" w:hAnsi="IRMitra" w:cs="IRMitra" w:hint="cs"/>
          <w:color w:val="000000" w:themeColor="text1"/>
          <w:sz w:val="28"/>
          <w:rtl/>
        </w:rPr>
        <w:t>ساعی می</w:t>
      </w:r>
      <w:r>
        <w:rPr>
          <w:rFonts w:ascii="IRMitra" w:hAnsi="IRMitra" w:cs="IRMitra"/>
          <w:color w:val="000000" w:themeColor="text1"/>
          <w:sz w:val="28"/>
          <w:rtl/>
        </w:rPr>
        <w:softHyphen/>
      </w:r>
      <w:r>
        <w:rPr>
          <w:rFonts w:ascii="IRMitra" w:hAnsi="IRMitra" w:cs="IRMitra"/>
          <w:color w:val="000000" w:themeColor="text1"/>
          <w:sz w:val="28"/>
          <w:rtl/>
        </w:rPr>
        <w:softHyphen/>
      </w:r>
      <w:r>
        <w:rPr>
          <w:rFonts w:ascii="IRMitra" w:hAnsi="IRMitra" w:cs="IRMitra" w:hint="cs"/>
          <w:color w:val="000000" w:themeColor="text1"/>
          <w:sz w:val="28"/>
          <w:rtl/>
        </w:rPr>
        <w:t>تواند از</w:t>
      </w:r>
      <w:r w:rsidRPr="00553026">
        <w:rPr>
          <w:rFonts w:ascii="IRMitra" w:hAnsi="IRMitra" w:cs="IRMitra"/>
          <w:color w:val="000000" w:themeColor="text1"/>
          <w:sz w:val="28"/>
          <w:rtl/>
        </w:rPr>
        <w:t xml:space="preserve"> 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ان</w:t>
      </w:r>
      <w:r>
        <w:rPr>
          <w:rFonts w:ascii="IRMitra" w:hAnsi="IRMitra" w:cs="IRMitra"/>
          <w:color w:val="000000" w:themeColor="text1"/>
          <w:sz w:val="28"/>
          <w:rtl/>
        </w:rPr>
        <w:t xml:space="preserve"> مطالبه زکات بکن</w:t>
      </w:r>
      <w:r w:rsidRPr="00553026">
        <w:rPr>
          <w:rFonts w:ascii="IRMitra" w:hAnsi="IRMitra" w:cs="IRMitra"/>
          <w:color w:val="000000" w:themeColor="text1"/>
          <w:sz w:val="28"/>
          <w:rtl/>
        </w:rPr>
        <w:t>د. چون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ن‌ها</w:t>
      </w:r>
      <w:r w:rsidRPr="00553026">
        <w:rPr>
          <w:rFonts w:ascii="IRMitra" w:hAnsi="IRMitra" w:cs="IRMitra"/>
          <w:color w:val="000000" w:themeColor="text1"/>
          <w:sz w:val="28"/>
          <w:rtl/>
        </w:rPr>
        <w:t xml:space="preserve"> منافات با هم ندارند. حق الجنا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ه</w:t>
      </w:r>
      <w:r w:rsidRPr="00553026">
        <w:rPr>
          <w:rFonts w:ascii="IRMitra" w:hAnsi="IRMitra" w:cs="IRMitra"/>
          <w:color w:val="000000" w:themeColor="text1"/>
          <w:sz w:val="28"/>
          <w:rtl/>
        </w:rPr>
        <w:t xml:space="preserve"> به گونه‌ا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ست</w:t>
      </w:r>
      <w:r w:rsidRPr="00553026">
        <w:rPr>
          <w:rFonts w:ascii="IRMitra" w:hAnsi="IRMitra" w:cs="IRMitra"/>
          <w:color w:val="000000" w:themeColor="text1"/>
          <w:sz w:val="28"/>
          <w:rtl/>
        </w:rPr>
        <w:t xml:space="preserve"> که منافات با انتقال مال از کس</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به 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گر</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داشته باشد. قوامش به ع</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است. </w:t>
      </w:r>
      <w:r>
        <w:rPr>
          <w:rFonts w:ascii="IRMitra" w:hAnsi="IRMitra" w:cs="IRMitra" w:hint="cs"/>
          <w:color w:val="000000" w:themeColor="text1"/>
          <w:sz w:val="28"/>
          <w:rtl/>
        </w:rPr>
        <w:t xml:space="preserve">و آن عین به ملکیت هر کس درآمد آن حق نیز به دنبالش خواهد رفت. </w:t>
      </w:r>
    </w:p>
    <w:p w:rsidR="007C48F1" w:rsidRPr="00B31672" w:rsidRDefault="007C48F1" w:rsidP="00F26A90">
      <w:pPr>
        <w:rPr>
          <w:rFonts w:ascii="IRMitra" w:hAnsi="IRMitra" w:cs="IRMitra"/>
          <w:color w:val="000000" w:themeColor="text1"/>
          <w:sz w:val="28"/>
          <w:rtl/>
        </w:rPr>
      </w:pPr>
      <w:r w:rsidRPr="00553026">
        <w:rPr>
          <w:rFonts w:ascii="IRMitra" w:hAnsi="IRMitra" w:cs="IRMitra"/>
          <w:color w:val="000000" w:themeColor="text1"/>
          <w:sz w:val="28"/>
          <w:rtl/>
        </w:rPr>
        <w:t>آقا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روحان</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نجا</w:t>
      </w:r>
      <w:r w:rsidRPr="00553026">
        <w:rPr>
          <w:rFonts w:ascii="IRMitra" w:hAnsi="IRMitra" w:cs="IRMitra"/>
          <w:color w:val="000000" w:themeColor="text1"/>
          <w:sz w:val="28"/>
          <w:rtl/>
        </w:rPr>
        <w:t xml:space="preserve">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خواهند</w:t>
      </w:r>
      <w:r w:rsidRPr="00553026">
        <w:rPr>
          <w:rFonts w:ascii="IRMitra" w:hAnsi="IRMitra" w:cs="IRMitra"/>
          <w:color w:val="000000" w:themeColor="text1"/>
          <w:sz w:val="28"/>
          <w:rtl/>
        </w:rPr>
        <w:t xml:space="preserve"> بگو</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ند</w:t>
      </w:r>
      <w:r>
        <w:rPr>
          <w:rFonts w:ascii="IRMitra" w:hAnsi="IRMitra" w:cs="IRMitra"/>
          <w:color w:val="000000" w:themeColor="text1"/>
          <w:sz w:val="28"/>
          <w:rtl/>
        </w:rPr>
        <w:t xml:space="preserve"> </w:t>
      </w:r>
      <w:r>
        <w:rPr>
          <w:rFonts w:ascii="IRMitra" w:hAnsi="IRMitra" w:cs="IRMitra" w:hint="cs"/>
          <w:color w:val="000000" w:themeColor="text1"/>
          <w:sz w:val="28"/>
          <w:rtl/>
        </w:rPr>
        <w:t xml:space="preserve">درست است که منافات عقلی وجود ندارد ولی </w:t>
      </w:r>
      <w:r w:rsidRPr="00553026">
        <w:rPr>
          <w:rFonts w:ascii="IRMitra" w:hAnsi="IRMitra" w:cs="IRMitra"/>
          <w:color w:val="000000" w:themeColor="text1"/>
          <w:sz w:val="28"/>
          <w:rtl/>
        </w:rPr>
        <w:t>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نجا</w:t>
      </w:r>
      <w:r w:rsidRPr="00553026">
        <w:rPr>
          <w:rFonts w:ascii="IRMitra" w:hAnsi="IRMitra" w:cs="IRMitra"/>
          <w:color w:val="000000" w:themeColor="text1"/>
          <w:sz w:val="28"/>
          <w:rtl/>
        </w:rPr>
        <w:t xml:space="preserve"> عرفاً منافات دارد</w:t>
      </w:r>
      <w:r>
        <w:rPr>
          <w:rFonts w:ascii="IRMitra" w:hAnsi="IRMitra" w:cs="IRMitra" w:hint="cs"/>
          <w:color w:val="000000" w:themeColor="text1"/>
          <w:sz w:val="28"/>
          <w:rtl/>
        </w:rPr>
        <w:t>.</w:t>
      </w:r>
      <w:r w:rsidRPr="00553026">
        <w:rPr>
          <w:rFonts w:ascii="IRMitra" w:hAnsi="IRMitra" w:cs="IRMitra"/>
          <w:color w:val="000000" w:themeColor="text1"/>
          <w:sz w:val="28"/>
          <w:rtl/>
        </w:rPr>
        <w:t xml:space="preserve"> من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نجا</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را مخصوصاً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خواهم</w:t>
      </w:r>
      <w:r w:rsidRPr="00553026">
        <w:rPr>
          <w:rFonts w:ascii="IRMitra" w:hAnsi="IRMitra" w:cs="IRMitra"/>
          <w:color w:val="000000" w:themeColor="text1"/>
          <w:sz w:val="28"/>
          <w:rtl/>
        </w:rPr>
        <w:t xml:space="preserve"> دنبال کنم </w:t>
      </w:r>
      <w:r w:rsidR="00B812BB">
        <w:rPr>
          <w:rFonts w:ascii="IRMitra" w:hAnsi="IRMitra" w:cs="IRMitra" w:hint="cs"/>
          <w:color w:val="000000" w:themeColor="text1"/>
          <w:sz w:val="28"/>
          <w:rtl/>
        </w:rPr>
        <w:t>زیرا ما</w:t>
      </w:r>
      <w:r w:rsidRPr="00553026">
        <w:rPr>
          <w:rFonts w:ascii="IRMitra" w:hAnsi="IRMitra" w:cs="IRMitra"/>
          <w:color w:val="000000" w:themeColor="text1"/>
          <w:sz w:val="28"/>
          <w:rtl/>
        </w:rPr>
        <w:t xml:space="preserve"> تا حدود</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حق زکات را شب</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ه</w:t>
      </w:r>
      <w:r w:rsidR="00B812BB">
        <w:rPr>
          <w:rFonts w:ascii="IRMitra" w:hAnsi="IRMitra" w:cs="IRMitra" w:hint="cs"/>
          <w:color w:val="000000" w:themeColor="text1"/>
          <w:sz w:val="28"/>
          <w:rtl/>
        </w:rPr>
        <w:t xml:space="preserve"> به</w:t>
      </w:r>
      <w:r w:rsidRPr="00553026">
        <w:rPr>
          <w:rFonts w:ascii="IRMitra" w:hAnsi="IRMitra" w:cs="IRMitra"/>
          <w:color w:val="000000" w:themeColor="text1"/>
          <w:sz w:val="28"/>
          <w:rtl/>
        </w:rPr>
        <w:t xml:space="preserve"> حق ا</w:t>
      </w:r>
      <w:r w:rsidRPr="00553026">
        <w:rPr>
          <w:rFonts w:ascii="IRMitra" w:hAnsi="IRMitra" w:cs="IRMitra" w:hint="eastAsia"/>
          <w:color w:val="000000" w:themeColor="text1"/>
          <w:sz w:val="28"/>
          <w:rtl/>
        </w:rPr>
        <w:t>لجنا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ه</w:t>
      </w:r>
      <w:r w:rsidRPr="00553026">
        <w:rPr>
          <w:rFonts w:ascii="IRMitra" w:hAnsi="IRMitra" w:cs="IRMitra"/>
          <w:color w:val="000000" w:themeColor="text1"/>
          <w:sz w:val="28"/>
          <w:rtl/>
        </w:rPr>
        <w:t xml:space="preserve"> م</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دان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چون گفت</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xml:space="preserve"> حق زکات به گونه‌ا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است که مانع از فروش ن</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ست</w:t>
      </w:r>
      <w:r w:rsidRPr="00553026">
        <w:rPr>
          <w:rFonts w:ascii="IRMitra" w:hAnsi="IRMitra" w:cs="IRMitra"/>
          <w:color w:val="000000" w:themeColor="text1"/>
          <w:sz w:val="28"/>
          <w:rtl/>
        </w:rPr>
        <w:t>.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خودش نشانگر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است که حق زکات از جهت</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شب</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ه</w:t>
      </w:r>
      <w:r w:rsidRPr="00553026">
        <w:rPr>
          <w:rFonts w:ascii="IRMitra" w:hAnsi="IRMitra" w:cs="IRMitra"/>
          <w:color w:val="000000" w:themeColor="text1"/>
          <w:sz w:val="28"/>
          <w:rtl/>
        </w:rPr>
        <w:t xml:space="preserve"> حق الجنا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ه</w:t>
      </w:r>
      <w:r w:rsidRPr="00553026">
        <w:rPr>
          <w:rFonts w:ascii="IRMitra" w:hAnsi="IRMitra" w:cs="IRMitra"/>
          <w:color w:val="000000" w:themeColor="text1"/>
          <w:sz w:val="28"/>
          <w:rtl/>
        </w:rPr>
        <w:t xml:space="preserve"> است، ولو حق مستقل هم باشد. بنابرا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رو</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مبنا</w:t>
      </w:r>
      <w:r w:rsidRPr="00553026">
        <w:rPr>
          <w:rFonts w:ascii="IRMitra" w:hAnsi="IRMitra" w:cs="IRMitra" w:hint="cs"/>
          <w:color w:val="000000" w:themeColor="text1"/>
          <w:sz w:val="28"/>
          <w:rtl/>
        </w:rPr>
        <w:t>یی</w:t>
      </w:r>
      <w:r w:rsidRPr="00553026">
        <w:rPr>
          <w:rFonts w:ascii="IRMitra" w:hAnsi="IRMitra" w:cs="IRMitra"/>
          <w:color w:val="000000" w:themeColor="text1"/>
          <w:sz w:val="28"/>
          <w:rtl/>
        </w:rPr>
        <w:t xml:space="preserve"> که ما </w:t>
      </w:r>
      <w:r w:rsidR="00B812BB" w:rsidRPr="00553026">
        <w:rPr>
          <w:rFonts w:ascii="IRMitra" w:hAnsi="IRMitra" w:cs="IRMitra"/>
          <w:color w:val="000000" w:themeColor="text1"/>
          <w:sz w:val="28"/>
          <w:rtl/>
        </w:rPr>
        <w:t xml:space="preserve">در باب حق زکات </w:t>
      </w:r>
      <w:r w:rsidRPr="00553026">
        <w:rPr>
          <w:rFonts w:ascii="IRMitra" w:hAnsi="IRMitra" w:cs="IRMitra"/>
          <w:color w:val="000000" w:themeColor="text1"/>
          <w:sz w:val="28"/>
          <w:rtl/>
        </w:rPr>
        <w:t>اخت</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ار</w:t>
      </w:r>
      <w:r w:rsidRPr="00553026">
        <w:rPr>
          <w:rFonts w:ascii="IRMitra" w:hAnsi="IRMitra" w:cs="IRMitra"/>
          <w:color w:val="000000" w:themeColor="text1"/>
          <w:sz w:val="28"/>
          <w:rtl/>
        </w:rPr>
        <w:t xml:space="preserve"> کرد</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xml:space="preserve"> </w:t>
      </w:r>
      <w:r w:rsidR="00B812BB">
        <w:rPr>
          <w:rFonts w:ascii="IRMitra" w:hAnsi="IRMitra" w:cs="IRMitra" w:hint="cs"/>
          <w:color w:val="000000" w:themeColor="text1"/>
          <w:sz w:val="28"/>
          <w:rtl/>
        </w:rPr>
        <w:t>و گفتیم حق زکات به عین تعلق می</w:t>
      </w:r>
      <w:r w:rsidR="00B812BB">
        <w:rPr>
          <w:rFonts w:ascii="IRMitra" w:hAnsi="IRMitra" w:cs="IRMitra"/>
          <w:color w:val="000000" w:themeColor="text1"/>
          <w:sz w:val="28"/>
          <w:rtl/>
        </w:rPr>
        <w:softHyphen/>
      </w:r>
      <w:r w:rsidR="00B812BB">
        <w:rPr>
          <w:rFonts w:ascii="IRMitra" w:hAnsi="IRMitra" w:cs="IRMitra" w:hint="cs"/>
          <w:color w:val="000000" w:themeColor="text1"/>
          <w:sz w:val="28"/>
          <w:rtl/>
        </w:rPr>
        <w:t>گیرد و هر جا آن عین برود حقی که بدان متعلق است می</w:t>
      </w:r>
      <w:r w:rsidR="00B812BB">
        <w:rPr>
          <w:rFonts w:ascii="IRMitra" w:hAnsi="IRMitra" w:cs="IRMitra"/>
          <w:color w:val="000000" w:themeColor="text1"/>
          <w:sz w:val="28"/>
          <w:rtl/>
        </w:rPr>
        <w:softHyphen/>
      </w:r>
      <w:r w:rsidR="00B812BB">
        <w:rPr>
          <w:rFonts w:ascii="IRMitra" w:hAnsi="IRMitra" w:cs="IRMitra" w:hint="cs"/>
          <w:color w:val="000000" w:themeColor="text1"/>
          <w:sz w:val="28"/>
          <w:rtl/>
        </w:rPr>
        <w:t>رود</w:t>
      </w:r>
      <w:r w:rsidRPr="00553026">
        <w:rPr>
          <w:rFonts w:ascii="IRMitra" w:hAnsi="IRMitra" w:cs="IRMitra"/>
          <w:color w:val="000000" w:themeColor="text1"/>
          <w:sz w:val="28"/>
          <w:rtl/>
        </w:rPr>
        <w:t>، با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د</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w:t>
      </w:r>
      <w:r w:rsidRPr="00553026">
        <w:rPr>
          <w:rFonts w:ascii="IRMitra" w:hAnsi="IRMitra" w:cs="IRMitra"/>
          <w:color w:val="000000" w:themeColor="text1"/>
          <w:sz w:val="28"/>
          <w:rtl/>
        </w:rPr>
        <w:t xml:space="preserve"> بحث مطرح شود. </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عن</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کلام آقا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حک</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Pr="00553026">
        <w:rPr>
          <w:rFonts w:ascii="IRMitra" w:hAnsi="IRMitra" w:cs="IRMitra"/>
          <w:color w:val="000000" w:themeColor="text1"/>
          <w:sz w:val="28"/>
          <w:rtl/>
        </w:rPr>
        <w:t xml:space="preserve"> </w:t>
      </w:r>
      <w:r w:rsidRPr="00553026">
        <w:rPr>
          <w:rFonts w:ascii="IRMitra" w:hAnsi="IRMitra" w:cs="IRMitra" w:hint="eastAsia"/>
          <w:color w:val="000000" w:themeColor="text1"/>
          <w:sz w:val="28"/>
          <w:rtl/>
        </w:rPr>
        <w:t>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نجا</w:t>
      </w:r>
      <w:r w:rsidRPr="00553026">
        <w:rPr>
          <w:rFonts w:ascii="IRMitra" w:hAnsi="IRMitra" w:cs="IRMitra"/>
          <w:color w:val="000000" w:themeColor="text1"/>
          <w:sz w:val="28"/>
          <w:rtl/>
        </w:rPr>
        <w:t xml:space="preserve"> کاملاً جا دارد برا</w:t>
      </w:r>
      <w:r w:rsidRPr="00553026">
        <w:rPr>
          <w:rFonts w:ascii="IRMitra" w:hAnsi="IRMitra" w:cs="IRMitra" w:hint="cs"/>
          <w:color w:val="000000" w:themeColor="text1"/>
          <w:sz w:val="28"/>
          <w:rtl/>
        </w:rPr>
        <w:t>ی</w:t>
      </w:r>
      <w:r w:rsidRPr="00553026">
        <w:rPr>
          <w:rFonts w:ascii="IRMitra" w:hAnsi="IRMitra" w:cs="IRMitra"/>
          <w:color w:val="000000" w:themeColor="text1"/>
          <w:sz w:val="28"/>
          <w:rtl/>
        </w:rPr>
        <w:t xml:space="preserve"> ا</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نکه</w:t>
      </w:r>
      <w:r w:rsidRPr="00553026">
        <w:rPr>
          <w:rFonts w:ascii="IRMitra" w:hAnsi="IRMitra" w:cs="IRMitra"/>
          <w:color w:val="000000" w:themeColor="text1"/>
          <w:sz w:val="28"/>
          <w:rtl/>
        </w:rPr>
        <w:t xml:space="preserve"> ما به آن بپرداز</w:t>
      </w:r>
      <w:r w:rsidRPr="00553026">
        <w:rPr>
          <w:rFonts w:ascii="IRMitra" w:hAnsi="IRMitra" w:cs="IRMitra" w:hint="cs"/>
          <w:color w:val="000000" w:themeColor="text1"/>
          <w:sz w:val="28"/>
          <w:rtl/>
        </w:rPr>
        <w:t>ی</w:t>
      </w:r>
      <w:r w:rsidRPr="00553026">
        <w:rPr>
          <w:rFonts w:ascii="IRMitra" w:hAnsi="IRMitra" w:cs="IRMitra" w:hint="eastAsia"/>
          <w:color w:val="000000" w:themeColor="text1"/>
          <w:sz w:val="28"/>
          <w:rtl/>
        </w:rPr>
        <w:t>م</w:t>
      </w:r>
      <w:r w:rsidR="00F26A90">
        <w:rPr>
          <w:rFonts w:ascii="IRMitra" w:hAnsi="IRMitra" w:cs="IRMitra" w:hint="cs"/>
          <w:color w:val="000000" w:themeColor="text1"/>
          <w:sz w:val="28"/>
          <w:rtl/>
        </w:rPr>
        <w:t xml:space="preserve"> و ان</w:t>
      </w:r>
      <w:r w:rsidR="00F26A90">
        <w:rPr>
          <w:rFonts w:ascii="IRMitra" w:hAnsi="IRMitra" w:cs="IRMitra"/>
          <w:color w:val="000000" w:themeColor="text1"/>
          <w:sz w:val="28"/>
          <w:rtl/>
        </w:rPr>
        <w:softHyphen/>
      </w:r>
      <w:r w:rsidR="00F26A90">
        <w:rPr>
          <w:rFonts w:ascii="IRMitra" w:hAnsi="IRMitra" w:cs="IRMitra" w:hint="cs"/>
          <w:color w:val="000000" w:themeColor="text1"/>
          <w:sz w:val="28"/>
          <w:rtl/>
        </w:rPr>
        <w:t>شاالله در جلسه بعد بدان پرداخته خواهد شد.</w:t>
      </w:r>
    </w:p>
    <w:sectPr w:rsidR="007C48F1" w:rsidRPr="00B3167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B8" w:rsidRDefault="00523EB8" w:rsidP="008B750B">
      <w:pPr>
        <w:spacing w:line="240" w:lineRule="auto"/>
      </w:pPr>
      <w:r>
        <w:separator/>
      </w:r>
    </w:p>
    <w:p w:rsidR="00523EB8" w:rsidRDefault="00523EB8"/>
  </w:endnote>
  <w:endnote w:type="continuationSeparator" w:id="0">
    <w:p w:rsidR="00523EB8" w:rsidRDefault="00523EB8" w:rsidP="008B750B">
      <w:pPr>
        <w:spacing w:line="240" w:lineRule="auto"/>
      </w:pPr>
      <w:r>
        <w:continuationSeparator/>
      </w:r>
    </w:p>
    <w:p w:rsidR="00523EB8" w:rsidRDefault="00523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9B7BFB" w:rsidRPr="009B7BFB">
            <w:rPr>
              <w:noProof/>
              <w:rtl/>
              <w:lang w:val="fa-IR"/>
            </w:rPr>
            <w:t>4</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6" w:name="BokAdres"/>
          <w:bookmarkEnd w:id="6"/>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B8" w:rsidRDefault="00523EB8" w:rsidP="008B750B">
      <w:pPr>
        <w:spacing w:line="240" w:lineRule="auto"/>
      </w:pPr>
      <w:r>
        <w:separator/>
      </w:r>
    </w:p>
    <w:p w:rsidR="00523EB8" w:rsidRDefault="00523EB8"/>
  </w:footnote>
  <w:footnote w:type="continuationSeparator" w:id="0">
    <w:p w:rsidR="00523EB8" w:rsidRDefault="00523EB8" w:rsidP="008B750B">
      <w:pPr>
        <w:spacing w:line="240" w:lineRule="auto"/>
      </w:pPr>
      <w:r>
        <w:continuationSeparator/>
      </w:r>
    </w:p>
    <w:p w:rsidR="00523EB8" w:rsidRDefault="00523EB8"/>
  </w:footnote>
  <w:footnote w:id="1">
    <w:p w:rsidR="00AB0607" w:rsidRPr="00AB0607" w:rsidRDefault="00AB0607">
      <w:pPr>
        <w:pStyle w:val="FootnoteText"/>
        <w:rPr>
          <w:rFonts w:ascii="IRMitra" w:hAnsi="IRMitra" w:cs="IRMitra"/>
          <w:sz w:val="24"/>
          <w:szCs w:val="24"/>
        </w:rPr>
      </w:pPr>
      <w:r w:rsidRPr="00AB0607">
        <w:rPr>
          <w:rStyle w:val="FootnoteReference"/>
          <w:rFonts w:ascii="IRMitra" w:hAnsi="IRMitra" w:cs="IRMitra"/>
          <w:sz w:val="24"/>
          <w:szCs w:val="24"/>
        </w:rPr>
        <w:footnoteRef/>
      </w:r>
      <w:r w:rsidRPr="00AB0607">
        <w:rPr>
          <w:rFonts w:ascii="IRMitra" w:hAnsi="IRMitra" w:cs="IRMitra"/>
          <w:sz w:val="24"/>
          <w:szCs w:val="24"/>
          <w:rtl/>
        </w:rPr>
        <w:t xml:space="preserve"> تعبیر جمع عرفی مناسب این مقام نیست ولی اصل کلام مرحوم حکیم صحیح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72FE"/>
    <w:rsid w:val="000502D8"/>
    <w:rsid w:val="00051845"/>
    <w:rsid w:val="00051A6C"/>
    <w:rsid w:val="000530AB"/>
    <w:rsid w:val="00054758"/>
    <w:rsid w:val="00054AE5"/>
    <w:rsid w:val="00055496"/>
    <w:rsid w:val="00055725"/>
    <w:rsid w:val="00057172"/>
    <w:rsid w:val="00060E1E"/>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5FAA"/>
    <w:rsid w:val="00316B1F"/>
    <w:rsid w:val="0032100F"/>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DC4"/>
    <w:rsid w:val="00467EF9"/>
    <w:rsid w:val="00470D88"/>
    <w:rsid w:val="00470E30"/>
    <w:rsid w:val="004715C8"/>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FEA"/>
    <w:rsid w:val="004A4ACC"/>
    <w:rsid w:val="004A4EFD"/>
    <w:rsid w:val="004A56DE"/>
    <w:rsid w:val="004A753A"/>
    <w:rsid w:val="004B305D"/>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EB8"/>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2C44"/>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17B"/>
    <w:rsid w:val="007577C0"/>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48F1"/>
    <w:rsid w:val="007C61AF"/>
    <w:rsid w:val="007C6D9E"/>
    <w:rsid w:val="007D0B82"/>
    <w:rsid w:val="007D0E13"/>
    <w:rsid w:val="007D0E9C"/>
    <w:rsid w:val="007D1C43"/>
    <w:rsid w:val="007D43E9"/>
    <w:rsid w:val="007D571A"/>
    <w:rsid w:val="007D60D1"/>
    <w:rsid w:val="007D6408"/>
    <w:rsid w:val="007D68BA"/>
    <w:rsid w:val="007D6C53"/>
    <w:rsid w:val="007D76F9"/>
    <w:rsid w:val="007D7B15"/>
    <w:rsid w:val="007E1564"/>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6242"/>
    <w:rsid w:val="00886F91"/>
    <w:rsid w:val="008956DD"/>
    <w:rsid w:val="008962AF"/>
    <w:rsid w:val="00897AA4"/>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94D"/>
    <w:rsid w:val="0099497B"/>
    <w:rsid w:val="00994CC3"/>
    <w:rsid w:val="009954BA"/>
    <w:rsid w:val="009959A7"/>
    <w:rsid w:val="00995FB3"/>
    <w:rsid w:val="009A0A1A"/>
    <w:rsid w:val="009A0F8A"/>
    <w:rsid w:val="009A1365"/>
    <w:rsid w:val="009A296E"/>
    <w:rsid w:val="009A43BA"/>
    <w:rsid w:val="009A6045"/>
    <w:rsid w:val="009A6449"/>
    <w:rsid w:val="009B0A95"/>
    <w:rsid w:val="009B0BC6"/>
    <w:rsid w:val="009B0D05"/>
    <w:rsid w:val="009B4CA6"/>
    <w:rsid w:val="009B50C4"/>
    <w:rsid w:val="009B6B1F"/>
    <w:rsid w:val="009B79F8"/>
    <w:rsid w:val="009B7BFB"/>
    <w:rsid w:val="009C06BC"/>
    <w:rsid w:val="009C118D"/>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5C65"/>
    <w:rsid w:val="009F669D"/>
    <w:rsid w:val="009F680F"/>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B0607"/>
    <w:rsid w:val="00AB0688"/>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B01F36"/>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2BB"/>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F3A"/>
    <w:rsid w:val="00BF1626"/>
    <w:rsid w:val="00BF1A43"/>
    <w:rsid w:val="00BF26C8"/>
    <w:rsid w:val="00BF2CC7"/>
    <w:rsid w:val="00BF450F"/>
    <w:rsid w:val="00BF550D"/>
    <w:rsid w:val="00BF60A9"/>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3E77"/>
    <w:rsid w:val="00D74021"/>
    <w:rsid w:val="00D755C3"/>
    <w:rsid w:val="00D75DAD"/>
    <w:rsid w:val="00D76D01"/>
    <w:rsid w:val="00D77433"/>
    <w:rsid w:val="00D800A0"/>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1E93"/>
    <w:rsid w:val="00DD2D60"/>
    <w:rsid w:val="00DD7D9E"/>
    <w:rsid w:val="00DE1070"/>
    <w:rsid w:val="00DE3D02"/>
    <w:rsid w:val="00DE56DC"/>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71FC9"/>
    <w:rsid w:val="00F72246"/>
    <w:rsid w:val="00F73229"/>
    <w:rsid w:val="00F7349B"/>
    <w:rsid w:val="00F73B48"/>
    <w:rsid w:val="00F748FC"/>
    <w:rsid w:val="00F74F51"/>
    <w:rsid w:val="00F75940"/>
    <w:rsid w:val="00F81B8B"/>
    <w:rsid w:val="00F81BEC"/>
    <w:rsid w:val="00F824F6"/>
    <w:rsid w:val="00F82A92"/>
    <w:rsid w:val="00F82B1E"/>
    <w:rsid w:val="00F8417F"/>
    <w:rsid w:val="00F842AD"/>
    <w:rsid w:val="00F84658"/>
    <w:rsid w:val="00F84894"/>
    <w:rsid w:val="00F84F8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825"/>
    <w:rsid w:val="00FB7F50"/>
    <w:rsid w:val="00FC0807"/>
    <w:rsid w:val="00FC1909"/>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B33F-5A26-4713-BEF3-E63E6D42E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4</Pages>
  <Words>1736</Words>
  <Characters>9897</Characters>
  <Application>Microsoft Office Word</Application>
  <DocSecurity>0</DocSecurity>
  <Lines>82</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11610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2025-10-26T05:34:00Z</cp:lastPrinted>
  <dcterms:created xsi:type="dcterms:W3CDTF">2025-10-26T05:34:00Z</dcterms:created>
  <dcterms:modified xsi:type="dcterms:W3CDTF">2025-10-27T04:08:00Z</dcterms:modified>
  <cp:contentStatus>ویرایش 2.5</cp:contentStatus>
  <cp:version>2.7</cp:version>
</cp:coreProperties>
</file>