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CE6" w:rsidRDefault="003B1CE6" w:rsidP="003B1CE6">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3B1CE6" w:rsidRPr="001C40E0" w:rsidRDefault="003B1CE6" w:rsidP="003B1CE6">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22</w:t>
      </w:r>
    </w:p>
    <w:p w:rsidR="003B1CE6" w:rsidRDefault="003B1CE6" w:rsidP="003B1CE6">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62</w:t>
      </w:r>
    </w:p>
    <w:p w:rsidR="003B1CE6" w:rsidRDefault="003B1CE6" w:rsidP="003B1CE6">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62</w:t>
      </w:r>
      <w:r>
        <w:rPr>
          <w:rFonts w:ascii="IRANSans" w:hAnsi="IRANSans" w:cs="IRANSans"/>
          <w:b/>
          <w:bCs/>
          <w:color w:val="C00000"/>
          <w:sz w:val="28"/>
          <w:shd w:val="clear" w:color="auto" w:fill="FFFFFF"/>
        </w:rPr>
        <w:t>-140409</w:t>
      </w:r>
      <w:r>
        <w:rPr>
          <w:rFonts w:ascii="IRANSans" w:hAnsi="IRANSans" w:cs="IRANSans"/>
          <w:b/>
          <w:bCs/>
          <w:color w:val="C00000"/>
          <w:sz w:val="28"/>
          <w:shd w:val="clear" w:color="auto" w:fill="FFFFFF"/>
        </w:rPr>
        <w:t>22</w:t>
      </w:r>
    </w:p>
    <w:p w:rsidR="003B1CE6" w:rsidRDefault="003B1CE6" w:rsidP="003B1CE6">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3B1CE6" w:rsidP="003B1CE6">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3B1CE6" w:rsidRDefault="00EB7D96" w:rsidP="005E5696">
      <w:pPr>
        <w:ind w:firstLine="397"/>
        <w:jc w:val="left"/>
        <w:rPr>
          <w:rFonts w:cs="IRMitra"/>
          <w:color w:val="00B050"/>
          <w:sz w:val="34"/>
          <w:rtl/>
        </w:rPr>
      </w:pPr>
      <w:bookmarkStart w:id="0" w:name="FehStart"/>
      <w:bookmarkEnd w:id="0"/>
      <w:r w:rsidRPr="003B1CE6">
        <w:rPr>
          <w:rFonts w:cs="IRMitra"/>
          <w:color w:val="00B050"/>
          <w:sz w:val="34"/>
          <w:rtl/>
        </w:rPr>
        <w:t>أعوذ باللّه من الشیطان الرجیم. بسم ‌اللّه الرحمن الرحیم، و به نستعین؛</w:t>
      </w:r>
      <w:bookmarkStart w:id="1" w:name="_GoBack"/>
      <w:bookmarkEnd w:id="1"/>
      <w:r w:rsidRPr="003B1CE6">
        <w:rPr>
          <w:rFonts w:cs="IRMitra"/>
          <w:color w:val="00B050"/>
          <w:sz w:val="34"/>
          <w:rtl/>
        </w:rPr>
        <w:t xml:space="preserve">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3B1CE6">
        <w:rPr>
          <w:rFonts w:cs="IRMitra" w:hint="cs"/>
          <w:color w:val="00B050"/>
          <w:sz w:val="34"/>
          <w:rtl/>
        </w:rPr>
        <w:t>.</w:t>
      </w:r>
    </w:p>
    <w:p w:rsidR="005F46EF" w:rsidRDefault="00D7655A" w:rsidP="00BA184D">
      <w:pPr>
        <w:pStyle w:val="Heading1"/>
        <w:rPr>
          <w:rtl/>
        </w:rPr>
      </w:pPr>
      <w:bookmarkStart w:id="2" w:name="_Toc217220876"/>
      <w:r>
        <w:rPr>
          <w:rFonts w:hint="cs"/>
          <w:rtl/>
        </w:rPr>
        <w:t>نکته</w:t>
      </w:r>
      <w:r>
        <w:rPr>
          <w:rtl/>
        </w:rPr>
        <w:softHyphen/>
      </w:r>
      <w:r>
        <w:rPr>
          <w:rFonts w:hint="cs"/>
          <w:rtl/>
        </w:rPr>
        <w:t>ای پیرامون روایت معاذ بن مسلم</w:t>
      </w:r>
      <w:bookmarkEnd w:id="2"/>
    </w:p>
    <w:p w:rsidR="00D7655A" w:rsidRDefault="00EA6296" w:rsidP="00EA6296">
      <w:pPr>
        <w:ind w:firstLine="0"/>
        <w:rPr>
          <w:rFonts w:ascii="IRMitra" w:hAnsi="IRMitra" w:cs="IRMitra"/>
          <w:rtl/>
        </w:rPr>
      </w:pPr>
      <w:r>
        <w:rPr>
          <w:rFonts w:ascii="IRMitra" w:hAnsi="IRMitra" w:cs="IRMitra" w:hint="cs"/>
          <w:rtl/>
        </w:rPr>
        <w:t>بنا بر</w:t>
      </w:r>
      <w:r w:rsidR="00D7655A" w:rsidRPr="00D7655A">
        <w:rPr>
          <w:rFonts w:ascii="IRMitra" w:hAnsi="IRMitra" w:cs="IRMitra"/>
          <w:rtl/>
        </w:rPr>
        <w:t xml:space="preserve"> روایت معاذ بن مسلم</w:t>
      </w:r>
      <w:r>
        <w:rPr>
          <w:rFonts w:ascii="IRMitra" w:hAnsi="IRMitra" w:cs="IRMitra" w:hint="cs"/>
          <w:rtl/>
        </w:rPr>
        <w:t>،</w:t>
      </w:r>
      <w:r w:rsidR="00D7655A" w:rsidRPr="00D7655A">
        <w:rPr>
          <w:rFonts w:ascii="IRMitra" w:hAnsi="IRMitra" w:cs="IRMitra"/>
          <w:rtl/>
        </w:rPr>
        <w:t xml:space="preserve"> </w:t>
      </w:r>
      <w:r>
        <w:rPr>
          <w:rFonts w:ascii="IRMitra" w:hAnsi="IRMitra" w:cs="IRMitra" w:hint="cs"/>
          <w:rtl/>
        </w:rPr>
        <w:t xml:space="preserve">شخصی </w:t>
      </w:r>
      <w:r w:rsidR="00D7655A" w:rsidRPr="00D7655A">
        <w:rPr>
          <w:rFonts w:ascii="IRMitra" w:hAnsi="IRMitra" w:cs="IRMitra"/>
          <w:rtl/>
        </w:rPr>
        <w:t xml:space="preserve">به امام عرض </w:t>
      </w:r>
      <w:r w:rsidR="00D7655A">
        <w:rPr>
          <w:rFonts w:ascii="IRMitra" w:hAnsi="IRMitra" w:cs="IRMitra" w:hint="cs"/>
          <w:rtl/>
        </w:rPr>
        <w:t>می</w:t>
      </w:r>
      <w:r w:rsidR="00D7655A">
        <w:rPr>
          <w:rFonts w:ascii="IRMitra" w:hAnsi="IRMitra" w:cs="IRMitra"/>
          <w:rtl/>
        </w:rPr>
        <w:softHyphen/>
      </w:r>
      <w:r w:rsidR="00D7655A">
        <w:rPr>
          <w:rFonts w:ascii="IRMitra" w:hAnsi="IRMitra" w:cs="IRMitra" w:hint="cs"/>
          <w:rtl/>
        </w:rPr>
        <w:t>دارد</w:t>
      </w:r>
      <w:r w:rsidR="00D7655A" w:rsidRPr="00D7655A">
        <w:rPr>
          <w:rFonts w:ascii="IRMitra" w:hAnsi="IRMitra" w:cs="IRMitra"/>
          <w:rtl/>
        </w:rPr>
        <w:t xml:space="preserve"> که </w:t>
      </w:r>
      <w:r>
        <w:rPr>
          <w:rFonts w:ascii="IRMitra" w:hAnsi="IRMitra" w:cs="IRMitra" w:hint="cs"/>
          <w:rtl/>
        </w:rPr>
        <w:t>برخورد من با مراجعینم بدین صورت است که</w:t>
      </w:r>
      <w:r w:rsidR="00D7655A" w:rsidRPr="00D7655A">
        <w:rPr>
          <w:rFonts w:ascii="IRMitra" w:hAnsi="IRMitra" w:cs="IRMitra"/>
          <w:rtl/>
        </w:rPr>
        <w:t xml:space="preserve"> اگر کسی </w:t>
      </w:r>
      <w:r w:rsidR="00D7655A">
        <w:rPr>
          <w:rFonts w:ascii="IRMitra" w:hAnsi="IRMitra" w:cs="IRMitra" w:hint="cs"/>
          <w:rtl/>
        </w:rPr>
        <w:t xml:space="preserve">نزد من </w:t>
      </w:r>
      <w:r w:rsidR="00D7655A" w:rsidRPr="00D7655A">
        <w:rPr>
          <w:rFonts w:ascii="IRMitra" w:hAnsi="IRMitra" w:cs="IRMitra"/>
          <w:rtl/>
        </w:rPr>
        <w:t>‌آید</w:t>
      </w:r>
      <w:r w:rsidR="00D7655A">
        <w:rPr>
          <w:rFonts w:ascii="IRMitra" w:hAnsi="IRMitra" w:cs="IRMitra" w:hint="cs"/>
          <w:rtl/>
        </w:rPr>
        <w:t xml:space="preserve"> و</w:t>
      </w:r>
      <w:r w:rsidR="00D7655A" w:rsidRPr="00D7655A">
        <w:rPr>
          <w:rFonts w:ascii="IRMitra" w:hAnsi="IRMitra" w:cs="IRMitra"/>
          <w:rtl/>
        </w:rPr>
        <w:t xml:space="preserve"> از من </w:t>
      </w:r>
      <w:r w:rsidR="00D7655A">
        <w:rPr>
          <w:rFonts w:ascii="IRMitra" w:hAnsi="IRMitra" w:cs="IRMitra" w:hint="cs"/>
          <w:rtl/>
        </w:rPr>
        <w:t>حکمی را</w:t>
      </w:r>
      <w:r w:rsidR="00D7655A" w:rsidRPr="00D7655A">
        <w:rPr>
          <w:rFonts w:ascii="IRMitra" w:hAnsi="IRMitra" w:cs="IRMitra"/>
          <w:rtl/>
        </w:rPr>
        <w:t xml:space="preserve"> سوال کند</w:t>
      </w:r>
      <w:r w:rsidR="00D7655A">
        <w:rPr>
          <w:rFonts w:ascii="IRMitra" w:hAnsi="IRMitra" w:cs="IRMitra" w:hint="cs"/>
          <w:rtl/>
        </w:rPr>
        <w:t>،</w:t>
      </w:r>
      <w:r w:rsidR="00D7655A" w:rsidRPr="00D7655A">
        <w:rPr>
          <w:rFonts w:ascii="IRMitra" w:hAnsi="IRMitra" w:cs="IRMitra"/>
          <w:rtl/>
        </w:rPr>
        <w:t xml:space="preserve"> اگر بدانم شیعه است</w:t>
      </w:r>
      <w:r w:rsidR="00D7655A">
        <w:rPr>
          <w:rFonts w:ascii="IRMitra" w:hAnsi="IRMitra" w:cs="IRMitra" w:hint="cs"/>
          <w:rtl/>
        </w:rPr>
        <w:t>،</w:t>
      </w:r>
      <w:r w:rsidR="00D7655A" w:rsidRPr="00D7655A">
        <w:rPr>
          <w:rFonts w:ascii="IRMitra" w:hAnsi="IRMitra" w:cs="IRMitra"/>
          <w:rtl/>
        </w:rPr>
        <w:t xml:space="preserve"> فتوای شما را </w:t>
      </w:r>
      <w:r w:rsidRPr="00D7655A">
        <w:rPr>
          <w:rFonts w:ascii="IRMitra" w:hAnsi="IRMitra" w:cs="IRMitra"/>
          <w:rtl/>
        </w:rPr>
        <w:t xml:space="preserve">برایش </w:t>
      </w:r>
      <w:r w:rsidR="00D7655A" w:rsidRPr="00D7655A">
        <w:rPr>
          <w:rFonts w:ascii="IRMitra" w:hAnsi="IRMitra" w:cs="IRMitra"/>
          <w:rtl/>
        </w:rPr>
        <w:t xml:space="preserve">نقل می‌کنم </w:t>
      </w:r>
      <w:r w:rsidR="00D7655A">
        <w:rPr>
          <w:rFonts w:ascii="IRMitra" w:hAnsi="IRMitra" w:cs="IRMitra" w:hint="cs"/>
          <w:rtl/>
        </w:rPr>
        <w:t xml:space="preserve">و </w:t>
      </w:r>
      <w:r w:rsidR="00D7655A" w:rsidRPr="00D7655A">
        <w:rPr>
          <w:rFonts w:ascii="IRMitra" w:hAnsi="IRMitra" w:cs="IRMitra"/>
          <w:rtl/>
        </w:rPr>
        <w:t>اگر بدانم سنی است فتوای عامه را نقل می‌کنم</w:t>
      </w:r>
      <w:r w:rsidR="00D7655A">
        <w:rPr>
          <w:rFonts w:ascii="IRMitra" w:hAnsi="IRMitra" w:cs="IRMitra" w:hint="cs"/>
          <w:rtl/>
        </w:rPr>
        <w:t xml:space="preserve"> و</w:t>
      </w:r>
      <w:r w:rsidR="00D7655A" w:rsidRPr="00D7655A">
        <w:rPr>
          <w:rFonts w:ascii="IRMitra" w:hAnsi="IRMitra" w:cs="IRMitra"/>
          <w:rtl/>
        </w:rPr>
        <w:t xml:space="preserve"> اگر مرد</w:t>
      </w:r>
      <w:r>
        <w:rPr>
          <w:rFonts w:ascii="IRMitra" w:hAnsi="IRMitra" w:cs="IRMitra" w:hint="cs"/>
          <w:rtl/>
        </w:rPr>
        <w:t>ّ</w:t>
      </w:r>
      <w:r w:rsidR="00D7655A" w:rsidRPr="00D7655A">
        <w:rPr>
          <w:rFonts w:ascii="IRMitra" w:hAnsi="IRMitra" w:cs="IRMitra"/>
          <w:rtl/>
        </w:rPr>
        <w:t xml:space="preserve">د باشم </w:t>
      </w:r>
      <w:r w:rsidR="00D7655A">
        <w:rPr>
          <w:rFonts w:ascii="IRMitra" w:hAnsi="IRMitra" w:cs="IRMitra" w:hint="cs"/>
          <w:rtl/>
        </w:rPr>
        <w:t xml:space="preserve">و </w:t>
      </w:r>
      <w:r w:rsidR="00D7655A" w:rsidRPr="00D7655A">
        <w:rPr>
          <w:rFonts w:ascii="IRMitra" w:hAnsi="IRMitra" w:cs="IRMitra"/>
          <w:rtl/>
        </w:rPr>
        <w:t xml:space="preserve">نفهمم شیعه است </w:t>
      </w:r>
      <w:r w:rsidR="00D7655A">
        <w:rPr>
          <w:rFonts w:ascii="IRMitra" w:hAnsi="IRMitra" w:cs="IRMitra" w:hint="cs"/>
          <w:rtl/>
        </w:rPr>
        <w:t xml:space="preserve">یا </w:t>
      </w:r>
      <w:r w:rsidR="00D7655A" w:rsidRPr="00D7655A">
        <w:rPr>
          <w:rFonts w:ascii="IRMitra" w:hAnsi="IRMitra" w:cs="IRMitra"/>
          <w:rtl/>
        </w:rPr>
        <w:t>سنی</w:t>
      </w:r>
      <w:r w:rsidR="00D7655A">
        <w:rPr>
          <w:rFonts w:ascii="IRMitra" w:hAnsi="IRMitra" w:cs="IRMitra" w:hint="cs"/>
          <w:rtl/>
        </w:rPr>
        <w:t>،</w:t>
      </w:r>
      <w:r w:rsidR="00D7655A" w:rsidRPr="00D7655A">
        <w:rPr>
          <w:rFonts w:ascii="IRMitra" w:hAnsi="IRMitra" w:cs="IRMitra"/>
          <w:rtl/>
        </w:rPr>
        <w:t xml:space="preserve"> همه فتواها را ذکر می‌کنم</w:t>
      </w:r>
      <w:r w:rsidR="00D7655A">
        <w:rPr>
          <w:rFonts w:ascii="IRMitra" w:hAnsi="IRMitra" w:cs="IRMitra" w:hint="cs"/>
          <w:rtl/>
        </w:rPr>
        <w:t xml:space="preserve"> و</w:t>
      </w:r>
      <w:r w:rsidR="00D7655A" w:rsidRPr="00D7655A">
        <w:rPr>
          <w:rFonts w:ascii="IRMitra" w:hAnsi="IRMitra" w:cs="IRMitra"/>
          <w:rtl/>
        </w:rPr>
        <w:t xml:space="preserve"> فتوای شما را هم لابلای آن فتواها قرار می‌دهم. بعد امام علیه السلام </w:t>
      </w:r>
      <w:r w:rsidR="00D7655A">
        <w:rPr>
          <w:rFonts w:ascii="IRMitra" w:hAnsi="IRMitra" w:cs="IRMitra" w:hint="cs"/>
          <w:rtl/>
        </w:rPr>
        <w:t>به ایشان می</w:t>
      </w:r>
      <w:r w:rsidR="00D7655A">
        <w:rPr>
          <w:rFonts w:ascii="IRMitra" w:hAnsi="IRMitra" w:cs="IRMitra"/>
          <w:rtl/>
        </w:rPr>
        <w:softHyphen/>
      </w:r>
      <w:r w:rsidR="00D7655A">
        <w:rPr>
          <w:rFonts w:ascii="IRMitra" w:hAnsi="IRMitra" w:cs="IRMitra" w:hint="cs"/>
          <w:rtl/>
        </w:rPr>
        <w:t>فرمایند:</w:t>
      </w:r>
      <w:r>
        <w:rPr>
          <w:rFonts w:ascii="IRMitra" w:hAnsi="IRMitra" w:cs="IRMitra"/>
          <w:rtl/>
        </w:rPr>
        <w:t xml:space="preserve"> «</w:t>
      </w:r>
      <w:r w:rsidR="00D7655A" w:rsidRPr="00D7655A">
        <w:rPr>
          <w:rFonts w:ascii="IRMitra" w:hAnsi="IRMitra" w:cs="IRMitra"/>
          <w:rtl/>
        </w:rPr>
        <w:t>کَذَا أَصنَعُ»</w:t>
      </w:r>
      <w:r w:rsidR="00D7655A">
        <w:rPr>
          <w:rFonts w:ascii="IRMitra" w:hAnsi="IRMitra" w:cs="IRMitra" w:hint="cs"/>
          <w:rtl/>
        </w:rPr>
        <w:t>،</w:t>
      </w:r>
      <w:r w:rsidR="00D7655A" w:rsidRPr="00D7655A">
        <w:rPr>
          <w:rFonts w:ascii="IRMitra" w:hAnsi="IRMitra" w:cs="IRMitra"/>
          <w:rtl/>
        </w:rPr>
        <w:t xml:space="preserve"> من هم همین‌جور رفتار می‌کنم</w:t>
      </w:r>
      <w:r w:rsidR="00D7655A">
        <w:rPr>
          <w:rFonts w:ascii="IRMitra" w:hAnsi="IRMitra" w:cs="IRMitra" w:hint="cs"/>
          <w:rtl/>
        </w:rPr>
        <w:t>.</w:t>
      </w:r>
    </w:p>
    <w:p w:rsidR="00D7655A" w:rsidRDefault="00D7655A" w:rsidP="0067075D">
      <w:pPr>
        <w:ind w:firstLine="0"/>
        <w:rPr>
          <w:rFonts w:ascii="IRMitra" w:hAnsi="IRMitra" w:cs="IRMitra"/>
          <w:rtl/>
        </w:rPr>
      </w:pPr>
      <w:r>
        <w:rPr>
          <w:rFonts w:ascii="IRMitra" w:hAnsi="IRMitra" w:cs="IRMitra" w:hint="cs"/>
          <w:rtl/>
        </w:rPr>
        <w:t>این روایت معاذ، روایت مهمی است و باید بدان توجه کرد. اکنون قصد بحث تفصیلی آن را نداریم ولی مناسب است به بعضی از ابعاد بحث اشاره شود. یکی از مباحثی که این روایت در آن تأثیرگذار است مباحث مربوط به حجی</w:t>
      </w:r>
      <w:r w:rsidR="00EA6296">
        <w:rPr>
          <w:rFonts w:ascii="IRMitra" w:hAnsi="IRMitra" w:cs="IRMitra" w:hint="cs"/>
          <w:rtl/>
        </w:rPr>
        <w:t>ّ</w:t>
      </w:r>
      <w:r>
        <w:rPr>
          <w:rFonts w:ascii="IRMitra" w:hAnsi="IRMitra" w:cs="IRMitra" w:hint="cs"/>
          <w:rtl/>
        </w:rPr>
        <w:t>ت خبر موثّق است. زیرا</w:t>
      </w:r>
      <w:r w:rsidR="00EA6296">
        <w:rPr>
          <w:rFonts w:ascii="IRMitra" w:hAnsi="IRMitra" w:cs="IRMitra" w:hint="cs"/>
          <w:rtl/>
        </w:rPr>
        <w:t xml:space="preserve"> این پرسش مطرح می</w:t>
      </w:r>
      <w:r w:rsidR="00EA6296">
        <w:rPr>
          <w:rFonts w:ascii="IRMitra" w:hAnsi="IRMitra" w:cs="IRMitra"/>
          <w:rtl/>
        </w:rPr>
        <w:softHyphen/>
      </w:r>
      <w:r w:rsidR="00EA6296">
        <w:rPr>
          <w:rFonts w:ascii="IRMitra" w:hAnsi="IRMitra" w:cs="IRMitra" w:hint="cs"/>
          <w:rtl/>
        </w:rPr>
        <w:t>شود</w:t>
      </w:r>
      <w:r>
        <w:rPr>
          <w:rFonts w:ascii="IRMitra" w:hAnsi="IRMitra" w:cs="IRMitra" w:hint="cs"/>
          <w:rtl/>
        </w:rPr>
        <w:t xml:space="preserve"> در جایی که راوی از امام</w:t>
      </w:r>
      <w:r w:rsidR="00EA6296">
        <w:rPr>
          <w:rFonts w:ascii="IRMitra" w:hAnsi="IRMitra" w:cs="IRMitra" w:hint="cs"/>
          <w:rtl/>
        </w:rPr>
        <w:t>،</w:t>
      </w:r>
      <w:r>
        <w:rPr>
          <w:rFonts w:ascii="IRMitra" w:hAnsi="IRMitra" w:cs="IRMitra" w:hint="cs"/>
          <w:rtl/>
        </w:rPr>
        <w:t xml:space="preserve"> سنی باشد و روایتی را از امام علیه</w:t>
      </w:r>
      <w:r>
        <w:rPr>
          <w:rFonts w:ascii="IRMitra" w:hAnsi="IRMitra" w:cs="IRMitra"/>
          <w:rtl/>
        </w:rPr>
        <w:softHyphen/>
      </w:r>
      <w:r>
        <w:rPr>
          <w:rFonts w:ascii="IRMitra" w:hAnsi="IRMitra" w:cs="IRMitra" w:hint="cs"/>
          <w:rtl/>
        </w:rPr>
        <w:t>السلام نقل کند</w:t>
      </w:r>
      <w:r w:rsidR="00EA6296">
        <w:rPr>
          <w:rFonts w:ascii="IRMitra" w:hAnsi="IRMitra" w:cs="IRMitra" w:hint="cs"/>
          <w:rtl/>
        </w:rPr>
        <w:t>،</w:t>
      </w:r>
      <w:r>
        <w:rPr>
          <w:rFonts w:ascii="IRMitra" w:hAnsi="IRMitra" w:cs="IRMitra" w:hint="cs"/>
          <w:rtl/>
        </w:rPr>
        <w:t xml:space="preserve"> در این صورت اگر باور به وثاقت وی داشته باشیم امکان اخذ به نقل وی وجود دارد یا خیر؟ وجه تردید در این است که راوی از امام علیه</w:t>
      </w:r>
      <w:r>
        <w:rPr>
          <w:rFonts w:ascii="IRMitra" w:hAnsi="IRMitra" w:cs="IRMitra"/>
          <w:rtl/>
        </w:rPr>
        <w:softHyphen/>
      </w:r>
      <w:r>
        <w:rPr>
          <w:rFonts w:ascii="IRMitra" w:hAnsi="IRMitra" w:cs="IRMitra" w:hint="cs"/>
          <w:rtl/>
        </w:rPr>
        <w:t>السلام اگر سنی باشد و جوابِ سوالی را از امام نقل کند و یا به هر نحوی مخاطب امام قرار بگیرد در این حالت نمی</w:t>
      </w:r>
      <w:r>
        <w:rPr>
          <w:rFonts w:ascii="IRMitra" w:hAnsi="IRMitra" w:cs="IRMitra"/>
          <w:rtl/>
        </w:rPr>
        <w:softHyphen/>
      </w:r>
      <w:r>
        <w:rPr>
          <w:rFonts w:ascii="IRMitra" w:hAnsi="IRMitra" w:cs="IRMitra" w:hint="cs"/>
          <w:rtl/>
        </w:rPr>
        <w:t>توان گفت که امام در مقام بیان حکم الله الواقعی بوده است</w:t>
      </w:r>
      <w:r w:rsidR="0067075D">
        <w:rPr>
          <w:rFonts w:ascii="IRMitra" w:hAnsi="IRMitra" w:cs="IRMitra" w:hint="cs"/>
          <w:rtl/>
        </w:rPr>
        <w:t xml:space="preserve"> زیرا چه بسا امام طبق همین روایت</w:t>
      </w:r>
      <w:r w:rsidR="00EA6296">
        <w:rPr>
          <w:rFonts w:ascii="IRMitra" w:hAnsi="IRMitra" w:cs="IRMitra" w:hint="cs"/>
          <w:rtl/>
        </w:rPr>
        <w:t>ی</w:t>
      </w:r>
      <w:r w:rsidR="0067075D">
        <w:rPr>
          <w:rFonts w:ascii="IRMitra" w:hAnsi="IRMitra" w:cs="IRMitra" w:hint="cs"/>
          <w:rtl/>
        </w:rPr>
        <w:t xml:space="preserve"> معاذ</w:t>
      </w:r>
      <w:r w:rsidR="00EA6296">
        <w:rPr>
          <w:rFonts w:ascii="IRMitra" w:hAnsi="IRMitra" w:cs="IRMitra" w:hint="cs"/>
          <w:rtl/>
        </w:rPr>
        <w:t xml:space="preserve"> نقل کرده است،</w:t>
      </w:r>
      <w:r w:rsidR="0067075D">
        <w:rPr>
          <w:rFonts w:ascii="IRMitra" w:hAnsi="IRMitra" w:cs="IRMitra" w:hint="cs"/>
          <w:rtl/>
        </w:rPr>
        <w:t xml:space="preserve"> فتوای عامه را برای راوی</w:t>
      </w:r>
      <w:r w:rsidR="00EA6296">
        <w:rPr>
          <w:rFonts w:ascii="IRMitra" w:hAnsi="IRMitra" w:cs="IRMitra" w:hint="cs"/>
          <w:rtl/>
        </w:rPr>
        <w:t>،</w:t>
      </w:r>
      <w:r w:rsidR="0067075D">
        <w:rPr>
          <w:rFonts w:ascii="IRMitra" w:hAnsi="IRMitra" w:cs="IRMitra" w:hint="cs"/>
          <w:rtl/>
        </w:rPr>
        <w:t xml:space="preserve"> که خود عامی است بیان کرده</w:t>
      </w:r>
      <w:r w:rsidR="0067075D">
        <w:rPr>
          <w:rFonts w:ascii="IRMitra" w:hAnsi="IRMitra" w:cs="IRMitra"/>
          <w:rtl/>
        </w:rPr>
        <w:softHyphen/>
      </w:r>
      <w:r w:rsidR="0067075D">
        <w:rPr>
          <w:rFonts w:ascii="IRMitra" w:hAnsi="IRMitra" w:cs="IRMitra" w:hint="cs"/>
          <w:rtl/>
        </w:rPr>
        <w:t>اند. پس ممکن است کسی با توجه به روایت معاذ بیان کند روایاتی که راوی از امام، عامی است</w:t>
      </w:r>
      <w:r w:rsidR="00EA6296">
        <w:rPr>
          <w:rFonts w:ascii="IRMitra" w:hAnsi="IRMitra" w:cs="IRMitra" w:hint="cs"/>
          <w:rtl/>
        </w:rPr>
        <w:t>،</w:t>
      </w:r>
      <w:r w:rsidR="0067075D">
        <w:rPr>
          <w:rFonts w:ascii="IRMitra" w:hAnsi="IRMitra" w:cs="IRMitra" w:hint="cs"/>
          <w:rtl/>
        </w:rPr>
        <w:t xml:space="preserve"> حجت نیست.</w:t>
      </w:r>
    </w:p>
    <w:p w:rsidR="0067075D" w:rsidRDefault="0067075D" w:rsidP="00EA6296">
      <w:pPr>
        <w:ind w:firstLine="0"/>
        <w:rPr>
          <w:rFonts w:ascii="IRMitra" w:hAnsi="IRMitra" w:cs="IRMitra"/>
          <w:rtl/>
        </w:rPr>
      </w:pPr>
      <w:r>
        <w:rPr>
          <w:rFonts w:ascii="IRMitra" w:hAnsi="IRMitra" w:cs="IRMitra" w:hint="cs"/>
          <w:rtl/>
        </w:rPr>
        <w:t>پاسخ به این مساله وبحث از آن اقتضای بحثی تفصیلی دارد که الان در صدد آن نیستیم ولی اجمالا برای پیش</w:t>
      </w:r>
      <w:r>
        <w:rPr>
          <w:rFonts w:ascii="IRMitra" w:hAnsi="IRMitra" w:cs="IRMitra"/>
          <w:rtl/>
        </w:rPr>
        <w:softHyphen/>
      </w:r>
      <w:r>
        <w:rPr>
          <w:rFonts w:ascii="IRMitra" w:hAnsi="IRMitra" w:cs="IRMitra" w:hint="cs"/>
          <w:rtl/>
        </w:rPr>
        <w:t xml:space="preserve">برد این بحث باید به این سوالات پاسخ داده شود که آیا </w:t>
      </w:r>
      <w:r w:rsidRPr="0067075D">
        <w:rPr>
          <w:rFonts w:ascii="IRMitra" w:hAnsi="IRMitra" w:cs="IRMitra"/>
          <w:rtl/>
        </w:rPr>
        <w:t xml:space="preserve">راوی </w:t>
      </w:r>
      <w:r w:rsidRPr="0067075D">
        <w:rPr>
          <w:rFonts w:ascii="IRMitra" w:hAnsi="IRMitra" w:cs="IRMitra" w:hint="cs"/>
          <w:rtl/>
        </w:rPr>
        <w:t>الزاما</w:t>
      </w:r>
      <w:r w:rsidRPr="0067075D">
        <w:rPr>
          <w:rFonts w:ascii="IRMitra" w:hAnsi="IRMitra" w:cs="IRMitra"/>
          <w:rtl/>
        </w:rPr>
        <w:t xml:space="preserve"> مخاطب </w:t>
      </w:r>
      <w:r>
        <w:rPr>
          <w:rFonts w:ascii="IRMitra" w:hAnsi="IRMitra" w:cs="IRMitra" w:hint="cs"/>
          <w:rtl/>
        </w:rPr>
        <w:t>امام است؟</w:t>
      </w:r>
      <w:r w:rsidRPr="0067075D">
        <w:rPr>
          <w:rFonts w:ascii="IRMitra" w:hAnsi="IRMitra" w:cs="IRMitra"/>
          <w:rtl/>
        </w:rPr>
        <w:t xml:space="preserve"> </w:t>
      </w:r>
      <w:r>
        <w:rPr>
          <w:rFonts w:ascii="IRMitra" w:hAnsi="IRMitra" w:cs="IRMitra" w:hint="cs"/>
          <w:rtl/>
        </w:rPr>
        <w:t xml:space="preserve"> هنگامی که </w:t>
      </w:r>
      <w:r w:rsidRPr="0067075D">
        <w:rPr>
          <w:rFonts w:ascii="IRMitra" w:hAnsi="IRMitra" w:cs="IRMitra"/>
          <w:rtl/>
        </w:rPr>
        <w:t>راوی خدمت امام علیه السلام</w:t>
      </w:r>
      <w:r>
        <w:rPr>
          <w:rFonts w:ascii="IRMitra" w:hAnsi="IRMitra" w:cs="IRMitra" w:hint="cs"/>
          <w:rtl/>
        </w:rPr>
        <w:t xml:space="preserve"> می</w:t>
      </w:r>
      <w:r>
        <w:rPr>
          <w:rFonts w:ascii="IRMitra" w:hAnsi="IRMitra" w:cs="IRMitra"/>
          <w:rtl/>
        </w:rPr>
        <w:softHyphen/>
      </w:r>
      <w:r>
        <w:rPr>
          <w:rFonts w:ascii="IRMitra" w:hAnsi="IRMitra" w:cs="IRMitra" w:hint="cs"/>
          <w:rtl/>
        </w:rPr>
        <w:t>رسد،</w:t>
      </w:r>
      <w:r w:rsidRPr="0067075D">
        <w:rPr>
          <w:rFonts w:ascii="IRMitra" w:hAnsi="IRMitra" w:cs="IRMitra"/>
          <w:rtl/>
        </w:rPr>
        <w:t xml:space="preserve"> آیا </w:t>
      </w:r>
      <w:r w:rsidRPr="0067075D">
        <w:rPr>
          <w:rFonts w:ascii="IRMitra" w:hAnsi="IRMitra" w:cs="IRMitra" w:hint="cs"/>
          <w:rtl/>
        </w:rPr>
        <w:t>الزاما</w:t>
      </w:r>
      <w:r w:rsidRPr="0067075D">
        <w:rPr>
          <w:rFonts w:ascii="IRMitra" w:hAnsi="IRMitra" w:cs="IRMitra"/>
          <w:rtl/>
        </w:rPr>
        <w:t xml:space="preserve"> معنایش این است که می‌خواهد فتوای دارج را بداند یا ممکن است </w:t>
      </w:r>
      <w:r>
        <w:rPr>
          <w:rFonts w:ascii="IRMitra" w:hAnsi="IRMitra" w:cs="IRMitra" w:hint="cs"/>
          <w:rtl/>
        </w:rPr>
        <w:t>در صدد فهم</w:t>
      </w:r>
      <w:r w:rsidRPr="0067075D">
        <w:rPr>
          <w:rFonts w:ascii="IRMitra" w:hAnsi="IRMitra" w:cs="IRMitra"/>
          <w:rtl/>
        </w:rPr>
        <w:t xml:space="preserve"> فتوای خود امام </w:t>
      </w:r>
      <w:r>
        <w:rPr>
          <w:rFonts w:ascii="IRMitra" w:hAnsi="IRMitra" w:cs="IRMitra" w:hint="cs"/>
          <w:rtl/>
        </w:rPr>
        <w:t>است</w:t>
      </w:r>
      <w:r w:rsidR="00EA6296">
        <w:rPr>
          <w:rFonts w:ascii="IRMitra" w:hAnsi="IRMitra" w:cs="IRMitra" w:hint="cs"/>
          <w:rtl/>
        </w:rPr>
        <w:t>؟</w:t>
      </w:r>
      <w:r w:rsidRPr="0067075D">
        <w:rPr>
          <w:rFonts w:ascii="IRMitra" w:hAnsi="IRMitra" w:cs="IRMitra"/>
          <w:rtl/>
        </w:rPr>
        <w:t xml:space="preserve"> یک سری بحث‌های مفصلی اینجا می‌تواند مطرح باشد</w:t>
      </w:r>
      <w:r>
        <w:rPr>
          <w:rFonts w:ascii="IRMitra" w:hAnsi="IRMitra" w:cs="IRMitra" w:hint="cs"/>
          <w:rtl/>
        </w:rPr>
        <w:t xml:space="preserve"> که به محلّش واگذار می</w:t>
      </w:r>
      <w:r>
        <w:rPr>
          <w:rFonts w:ascii="IRMitra" w:hAnsi="IRMitra" w:cs="IRMitra"/>
          <w:rtl/>
        </w:rPr>
        <w:softHyphen/>
      </w:r>
      <w:r>
        <w:rPr>
          <w:rFonts w:ascii="IRMitra" w:hAnsi="IRMitra" w:cs="IRMitra" w:hint="cs"/>
          <w:rtl/>
        </w:rPr>
        <w:t>شود.</w:t>
      </w:r>
    </w:p>
    <w:p w:rsidR="0067075D" w:rsidRDefault="0067075D" w:rsidP="00EA6296">
      <w:pPr>
        <w:ind w:firstLine="0"/>
        <w:rPr>
          <w:rFonts w:ascii="IRMitra" w:hAnsi="IRMitra" w:cs="IRMitra"/>
          <w:rtl/>
        </w:rPr>
      </w:pPr>
      <w:r w:rsidRPr="0067075D">
        <w:rPr>
          <w:rFonts w:ascii="IRMitra" w:hAnsi="IRMitra" w:cs="IRMitra"/>
          <w:rtl/>
        </w:rPr>
        <w:t xml:space="preserve">به هر حال </w:t>
      </w:r>
      <w:r>
        <w:rPr>
          <w:rFonts w:ascii="IRMitra" w:hAnsi="IRMitra" w:cs="IRMitra" w:hint="cs"/>
          <w:rtl/>
        </w:rPr>
        <w:t xml:space="preserve">باید در </w:t>
      </w:r>
      <w:r w:rsidRPr="0067075D">
        <w:rPr>
          <w:rFonts w:ascii="IRMitra" w:hAnsi="IRMitra" w:cs="IRMitra"/>
          <w:rtl/>
        </w:rPr>
        <w:t xml:space="preserve">بحث </w:t>
      </w:r>
      <w:r w:rsidR="00EA6296">
        <w:rPr>
          <w:rFonts w:ascii="IRMitra" w:hAnsi="IRMitra" w:cs="IRMitra" w:hint="cs"/>
          <w:rtl/>
        </w:rPr>
        <w:t xml:space="preserve"> ادله رواییِ</w:t>
      </w:r>
      <w:r w:rsidRPr="0067075D">
        <w:rPr>
          <w:rFonts w:ascii="IRMitra" w:hAnsi="IRMitra" w:cs="IRMitra"/>
          <w:rtl/>
        </w:rPr>
        <w:t xml:space="preserve"> حجی</w:t>
      </w:r>
      <w:r w:rsidR="00EA6296">
        <w:rPr>
          <w:rFonts w:ascii="IRMitra" w:hAnsi="IRMitra" w:cs="IRMitra" w:hint="cs"/>
          <w:rtl/>
        </w:rPr>
        <w:t>ّ</w:t>
      </w:r>
      <w:r w:rsidRPr="0067075D">
        <w:rPr>
          <w:rFonts w:ascii="IRMitra" w:hAnsi="IRMitra" w:cs="IRMitra"/>
          <w:rtl/>
        </w:rPr>
        <w:t>ت</w:t>
      </w:r>
      <w:r w:rsidR="00EA6296">
        <w:rPr>
          <w:rFonts w:ascii="IRMitra" w:hAnsi="IRMitra" w:cs="IRMitra" w:hint="cs"/>
          <w:rtl/>
        </w:rPr>
        <w:t>ِ</w:t>
      </w:r>
      <w:r w:rsidRPr="0067075D">
        <w:rPr>
          <w:rFonts w:ascii="IRMitra" w:hAnsi="IRMitra" w:cs="IRMitra"/>
          <w:rtl/>
        </w:rPr>
        <w:t xml:space="preserve"> موثق</w:t>
      </w:r>
      <w:r>
        <w:rPr>
          <w:rFonts w:ascii="IRMitra" w:hAnsi="IRMitra" w:cs="IRMitra" w:hint="cs"/>
          <w:rtl/>
        </w:rPr>
        <w:t>ات</w:t>
      </w:r>
      <w:r w:rsidRPr="0067075D">
        <w:rPr>
          <w:rFonts w:ascii="IRMitra" w:hAnsi="IRMitra" w:cs="IRMitra"/>
          <w:rtl/>
        </w:rPr>
        <w:t xml:space="preserve"> به </w:t>
      </w:r>
      <w:r>
        <w:rPr>
          <w:rFonts w:ascii="IRMitra" w:hAnsi="IRMitra" w:cs="IRMitra" w:hint="cs"/>
          <w:rtl/>
        </w:rPr>
        <w:t>این روایت نیز</w:t>
      </w:r>
      <w:r w:rsidRPr="0067075D">
        <w:rPr>
          <w:rFonts w:ascii="IRMitra" w:hAnsi="IRMitra" w:cs="IRMitra"/>
          <w:rtl/>
        </w:rPr>
        <w:t xml:space="preserve"> پرداخت</w:t>
      </w:r>
      <w:r>
        <w:rPr>
          <w:rFonts w:ascii="IRMitra" w:hAnsi="IRMitra" w:cs="IRMitra" w:hint="cs"/>
          <w:rtl/>
        </w:rPr>
        <w:t>ه شود</w:t>
      </w:r>
      <w:r w:rsidRPr="0067075D">
        <w:rPr>
          <w:rFonts w:ascii="IRMitra" w:hAnsi="IRMitra" w:cs="IRMitra"/>
          <w:rtl/>
        </w:rPr>
        <w:t xml:space="preserve"> و </w:t>
      </w:r>
      <w:r>
        <w:rPr>
          <w:rFonts w:ascii="IRMitra" w:hAnsi="IRMitra" w:cs="IRMitra" w:hint="cs"/>
          <w:rtl/>
        </w:rPr>
        <w:t xml:space="preserve">درباره آن </w:t>
      </w:r>
      <w:r w:rsidRPr="0067075D">
        <w:rPr>
          <w:rFonts w:ascii="IRMitra" w:hAnsi="IRMitra" w:cs="IRMitra"/>
          <w:rtl/>
        </w:rPr>
        <w:t xml:space="preserve">بحث کرد و رابطه این روایت با مطلبی که مرحوم شیخ طوسی در کتاب </w:t>
      </w:r>
      <w:r>
        <w:rPr>
          <w:rFonts w:ascii="IRMitra" w:hAnsi="IRMitra" w:cs="IRMitra" w:hint="cs"/>
          <w:rtl/>
        </w:rPr>
        <w:t>ال</w:t>
      </w:r>
      <w:r w:rsidRPr="0067075D">
        <w:rPr>
          <w:rFonts w:ascii="IRMitra" w:hAnsi="IRMitra" w:cs="IRMitra"/>
          <w:rtl/>
        </w:rPr>
        <w:t>عد</w:t>
      </w:r>
      <w:r>
        <w:rPr>
          <w:rFonts w:ascii="IRMitra" w:hAnsi="IRMitra" w:cs="IRMitra" w:hint="cs"/>
          <w:rtl/>
        </w:rPr>
        <w:t>ة</w:t>
      </w:r>
      <w:r w:rsidRPr="0067075D">
        <w:rPr>
          <w:rFonts w:ascii="IRMitra" w:hAnsi="IRMitra" w:cs="IRMitra"/>
          <w:rtl/>
        </w:rPr>
        <w:t xml:space="preserve"> در مورد خبر موثق می‌گوید</w:t>
      </w:r>
      <w:r>
        <w:rPr>
          <w:rFonts w:ascii="IRMitra" w:hAnsi="IRMitra" w:cs="IRMitra" w:hint="cs"/>
          <w:rtl/>
        </w:rPr>
        <w:t xml:space="preserve"> بررسی شود. به طور کلی در بحث حجیت موثقات در کنار دیگر ادله از این روایت نیز</w:t>
      </w:r>
      <w:r w:rsidR="00EA6296">
        <w:rPr>
          <w:rFonts w:ascii="IRMitra" w:hAnsi="IRMitra" w:cs="IRMitra" w:hint="cs"/>
          <w:rtl/>
        </w:rPr>
        <w:t xml:space="preserve"> باید</w:t>
      </w:r>
      <w:r w:rsidR="003643E4">
        <w:rPr>
          <w:rFonts w:ascii="IRMitra" w:hAnsi="IRMitra" w:cs="IRMitra" w:hint="cs"/>
          <w:rtl/>
        </w:rPr>
        <w:t xml:space="preserve"> بحث شود و جای این روایت در آن م</w:t>
      </w:r>
      <w:r w:rsidR="00EA6296">
        <w:rPr>
          <w:rFonts w:ascii="IRMitra" w:hAnsi="IRMitra" w:cs="IRMitra" w:hint="cs"/>
          <w:rtl/>
        </w:rPr>
        <w:t>ب</w:t>
      </w:r>
      <w:r>
        <w:rPr>
          <w:rFonts w:ascii="IRMitra" w:hAnsi="IRMitra" w:cs="IRMitra" w:hint="cs"/>
          <w:rtl/>
        </w:rPr>
        <w:t>ا</w:t>
      </w:r>
      <w:r w:rsidR="00EA6296">
        <w:rPr>
          <w:rFonts w:ascii="IRMitra" w:hAnsi="IRMitra" w:cs="IRMitra" w:hint="cs"/>
          <w:rtl/>
        </w:rPr>
        <w:t>ح</w:t>
      </w:r>
      <w:r>
        <w:rPr>
          <w:rFonts w:ascii="IRMitra" w:hAnsi="IRMitra" w:cs="IRMitra" w:hint="cs"/>
          <w:rtl/>
        </w:rPr>
        <w:t>ث خالی است.</w:t>
      </w:r>
    </w:p>
    <w:p w:rsidR="003643E4" w:rsidRPr="00EA6296" w:rsidRDefault="003643E4" w:rsidP="00EA6296">
      <w:pPr>
        <w:pStyle w:val="Heading2"/>
      </w:pPr>
      <w:bookmarkStart w:id="3" w:name="_Toc217220877"/>
      <w:r w:rsidRPr="00EA6296">
        <w:rPr>
          <w:rtl/>
        </w:rPr>
        <w:lastRenderedPageBreak/>
        <w:t xml:space="preserve">بررسی نسخه </w:t>
      </w:r>
      <w:r w:rsidR="00EA6296" w:rsidRPr="00EA6296">
        <w:rPr>
          <w:rtl/>
        </w:rPr>
        <w:t>بدل‌های روایت معاذ و قاعده زیادة</w:t>
      </w:r>
      <w:r w:rsidRPr="00EA6296">
        <w:rPr>
          <w:rtl/>
        </w:rPr>
        <w:t xml:space="preserve"> الثق</w:t>
      </w:r>
      <w:r w:rsidR="00EA6296" w:rsidRPr="00EA6296">
        <w:rPr>
          <w:rtl/>
        </w:rPr>
        <w:t>ة</w:t>
      </w:r>
      <w:bookmarkEnd w:id="3"/>
    </w:p>
    <w:p w:rsidR="0067075D" w:rsidRDefault="003643E4" w:rsidP="00EA6296">
      <w:pPr>
        <w:ind w:firstLine="0"/>
        <w:rPr>
          <w:rFonts w:ascii="IRMitra" w:hAnsi="IRMitra" w:cs="IRMitra"/>
          <w:rtl/>
        </w:rPr>
      </w:pPr>
      <w:r w:rsidRPr="003643E4">
        <w:rPr>
          <w:rFonts w:ascii="IRMitra" w:hAnsi="IRMitra" w:cs="IRMitra"/>
          <w:rtl/>
        </w:rPr>
        <w:t xml:space="preserve">توی این روایت </w:t>
      </w:r>
      <w:r w:rsidRPr="003643E4">
        <w:rPr>
          <w:rFonts w:ascii="IRMitra" w:hAnsi="IRMitra" w:cs="IRMitra" w:hint="cs"/>
          <w:rtl/>
        </w:rPr>
        <w:t>در</w:t>
      </w:r>
      <w:r w:rsidRPr="003643E4">
        <w:rPr>
          <w:rFonts w:ascii="IRMitra" w:hAnsi="IRMitra" w:cs="IRMitra"/>
          <w:rtl/>
        </w:rPr>
        <w:t xml:space="preserve"> نقلی که ما عرض </w:t>
      </w:r>
      <w:r w:rsidR="007A1EB7">
        <w:rPr>
          <w:rFonts w:ascii="IRMitra" w:hAnsi="IRMitra" w:cs="IRMitra"/>
          <w:rtl/>
        </w:rPr>
        <w:t>کردیم «</w:t>
      </w:r>
      <w:r w:rsidRPr="003643E4">
        <w:rPr>
          <w:rFonts w:ascii="IRMitra" w:hAnsi="IRMitra" w:cs="IRMitra"/>
          <w:rtl/>
        </w:rPr>
        <w:t xml:space="preserve">کَذَا أَصنَعُ» بود. </w:t>
      </w:r>
      <w:r w:rsidRPr="003643E4">
        <w:rPr>
          <w:rFonts w:ascii="IRMitra" w:hAnsi="IRMitra" w:cs="IRMitra" w:hint="cs"/>
          <w:rtl/>
        </w:rPr>
        <w:t>در</w:t>
      </w:r>
      <w:r w:rsidRPr="003643E4">
        <w:rPr>
          <w:rFonts w:ascii="IRMitra" w:hAnsi="IRMitra" w:cs="IRMitra"/>
          <w:rtl/>
        </w:rPr>
        <w:t xml:space="preserve"> بعضی نقل‌های دیگر</w:t>
      </w:r>
      <w:r w:rsidRPr="003643E4">
        <w:rPr>
          <w:rFonts w:ascii="IRMitra" w:hAnsi="IRMitra" w:cs="IRMitra" w:hint="cs"/>
          <w:rtl/>
        </w:rPr>
        <w:t xml:space="preserve"> از</w:t>
      </w:r>
      <w:r w:rsidRPr="003643E4">
        <w:rPr>
          <w:rFonts w:ascii="IRMitra" w:hAnsi="IRMitra" w:cs="IRMitra"/>
          <w:rtl/>
        </w:rPr>
        <w:t xml:space="preserve"> همین روایت</w:t>
      </w:r>
      <w:r w:rsidR="00EA6296">
        <w:rPr>
          <w:rFonts w:ascii="IRMitra" w:hAnsi="IRMitra" w:cs="IRMitra" w:hint="cs"/>
          <w:rtl/>
        </w:rPr>
        <w:t>،</w:t>
      </w:r>
      <w:r w:rsidRPr="003643E4">
        <w:rPr>
          <w:rFonts w:ascii="IRMitra" w:hAnsi="IRMitra" w:cs="IRMitra" w:hint="cs"/>
          <w:rtl/>
        </w:rPr>
        <w:t xml:space="preserve"> این عبارت وجود ندارد.</w:t>
      </w:r>
      <w:r w:rsidRPr="003643E4">
        <w:rPr>
          <w:rFonts w:ascii="IRMitra" w:hAnsi="IRMitra" w:cs="IRMitra"/>
          <w:rtl/>
        </w:rPr>
        <w:t xml:space="preserve"> روایت معاذ چند نقل دارد </w:t>
      </w:r>
      <w:r w:rsidRPr="003643E4">
        <w:rPr>
          <w:rFonts w:ascii="IRMitra" w:hAnsi="IRMitra" w:cs="IRMitra" w:hint="cs"/>
          <w:rtl/>
        </w:rPr>
        <w:t>که در</w:t>
      </w:r>
      <w:r w:rsidR="007A1EB7">
        <w:rPr>
          <w:rFonts w:ascii="IRMitra" w:hAnsi="IRMitra" w:cs="IRMitra"/>
          <w:rtl/>
        </w:rPr>
        <w:t xml:space="preserve"> آن نقل‌ها «</w:t>
      </w:r>
      <w:r w:rsidRPr="003643E4">
        <w:rPr>
          <w:rFonts w:ascii="IRMitra" w:hAnsi="IRMitra" w:cs="IRMitra"/>
          <w:rtl/>
        </w:rPr>
        <w:t>ک</w:t>
      </w:r>
      <w:r w:rsidR="007A1EB7">
        <w:rPr>
          <w:rFonts w:ascii="IRMitra" w:hAnsi="IRMitra" w:cs="IRMitra"/>
          <w:rtl/>
        </w:rPr>
        <w:t>َذَا أَصنَعُ» ندارد.</w:t>
      </w:r>
      <w:r w:rsidR="00EA6296">
        <w:rPr>
          <w:rFonts w:ascii="IRMitra" w:hAnsi="IRMitra" w:cs="IRMitra" w:hint="cs"/>
          <w:rtl/>
        </w:rPr>
        <w:t xml:space="preserve"> این پرسش مطرح می</w:t>
      </w:r>
      <w:r w:rsidR="00EA6296">
        <w:rPr>
          <w:rFonts w:ascii="IRMitra" w:hAnsi="IRMitra" w:cs="IRMitra"/>
          <w:rtl/>
        </w:rPr>
        <w:softHyphen/>
      </w:r>
      <w:r w:rsidR="00EA6296">
        <w:rPr>
          <w:rFonts w:ascii="IRMitra" w:hAnsi="IRMitra" w:cs="IRMitra" w:hint="cs"/>
          <w:rtl/>
        </w:rPr>
        <w:t>شود:</w:t>
      </w:r>
      <w:r w:rsidR="007A1EB7">
        <w:rPr>
          <w:rFonts w:ascii="IRMitra" w:hAnsi="IRMitra" w:cs="IRMitra"/>
          <w:rtl/>
        </w:rPr>
        <w:t xml:space="preserve"> آیا این</w:t>
      </w:r>
      <w:r w:rsidR="00EA6296">
        <w:rPr>
          <w:rFonts w:ascii="IRMitra" w:hAnsi="IRMitra" w:cs="IRMitra" w:hint="cs"/>
          <w:rtl/>
        </w:rPr>
        <w:t xml:space="preserve"> نقل از روایت، که فقره</w:t>
      </w:r>
      <w:r w:rsidR="007A1EB7">
        <w:rPr>
          <w:rFonts w:ascii="IRMitra" w:hAnsi="IRMitra" w:cs="IRMitra"/>
          <w:rtl/>
        </w:rPr>
        <w:t xml:space="preserve"> «</w:t>
      </w:r>
      <w:r w:rsidRPr="003643E4">
        <w:rPr>
          <w:rFonts w:ascii="IRMitra" w:hAnsi="IRMitra" w:cs="IRMitra"/>
          <w:rtl/>
        </w:rPr>
        <w:t xml:space="preserve">کَذَا أَصنَعُ» </w:t>
      </w:r>
      <w:r w:rsidR="00EA6296">
        <w:rPr>
          <w:rFonts w:ascii="IRMitra" w:hAnsi="IRMitra" w:cs="IRMitra" w:hint="cs"/>
          <w:rtl/>
        </w:rPr>
        <w:t>را دارد،</w:t>
      </w:r>
      <w:r w:rsidRPr="003643E4">
        <w:rPr>
          <w:rFonts w:ascii="IRMitra" w:hAnsi="IRMitra" w:cs="IRMitra"/>
          <w:rtl/>
        </w:rPr>
        <w:t xml:space="preserve"> </w:t>
      </w:r>
      <w:r w:rsidR="00EA6296">
        <w:rPr>
          <w:rFonts w:ascii="IRMitra" w:hAnsi="IRMitra" w:cs="IRMitra" w:hint="cs"/>
          <w:rtl/>
        </w:rPr>
        <w:t>معارضه</w:t>
      </w:r>
      <w:r w:rsidR="00EA6296">
        <w:rPr>
          <w:rFonts w:ascii="IRMitra" w:hAnsi="IRMitra" w:cs="IRMitra"/>
          <w:rtl/>
        </w:rPr>
        <w:softHyphen/>
      </w:r>
      <w:r w:rsidR="00EA6296">
        <w:rPr>
          <w:rFonts w:ascii="IRMitra" w:hAnsi="IRMitra" w:cs="IRMitra" w:hint="cs"/>
          <w:rtl/>
        </w:rPr>
        <w:t>ای با سایر نقل</w:t>
      </w:r>
      <w:r w:rsidR="00EA6296">
        <w:rPr>
          <w:rFonts w:ascii="IRMitra" w:hAnsi="IRMitra" w:cs="IRMitra"/>
          <w:rtl/>
        </w:rPr>
        <w:softHyphen/>
      </w:r>
      <w:r w:rsidR="00EA6296">
        <w:rPr>
          <w:rFonts w:ascii="IRMitra" w:hAnsi="IRMitra" w:cs="IRMitra" w:hint="cs"/>
          <w:rtl/>
        </w:rPr>
        <w:t>ها دارد</w:t>
      </w:r>
      <w:r w:rsidRPr="003643E4">
        <w:rPr>
          <w:rFonts w:ascii="IRMitra" w:hAnsi="IRMitra" w:cs="IRMitra"/>
          <w:rtl/>
        </w:rPr>
        <w:t>؟ پاسخ مطلب این است که اگر این نقل از جهت سندی معتبر باشد</w:t>
      </w:r>
      <w:r w:rsidR="00EA6296">
        <w:rPr>
          <w:rFonts w:ascii="IRMitra" w:hAnsi="IRMitra" w:cs="IRMitra" w:hint="cs"/>
          <w:rtl/>
        </w:rPr>
        <w:t>،</w:t>
      </w:r>
      <w:r w:rsidRPr="003643E4">
        <w:rPr>
          <w:rFonts w:ascii="IRMitra" w:hAnsi="IRMitra" w:cs="IRMitra"/>
          <w:rtl/>
        </w:rPr>
        <w:t xml:space="preserve"> نبود</w:t>
      </w:r>
      <w:r w:rsidRPr="003643E4">
        <w:rPr>
          <w:rFonts w:ascii="IRMitra" w:hAnsi="IRMitra" w:cs="IRMitra" w:hint="cs"/>
          <w:rtl/>
        </w:rPr>
        <w:t xml:space="preserve"> این فقره </w:t>
      </w:r>
      <w:r w:rsidRPr="003643E4">
        <w:rPr>
          <w:rFonts w:ascii="IRMitra" w:hAnsi="IRMitra" w:cs="IRMitra"/>
          <w:rtl/>
        </w:rPr>
        <w:t xml:space="preserve">در سایر نقل‌ها </w:t>
      </w:r>
      <w:r w:rsidR="00EA6296">
        <w:rPr>
          <w:rFonts w:ascii="IRMitra" w:hAnsi="IRMitra" w:cs="IRMitra" w:hint="cs"/>
          <w:rtl/>
        </w:rPr>
        <w:t>ضرری بدان نمی</w:t>
      </w:r>
      <w:r w:rsidR="00EA6296">
        <w:rPr>
          <w:rFonts w:ascii="IRMitra" w:hAnsi="IRMitra" w:cs="IRMitra"/>
          <w:rtl/>
        </w:rPr>
        <w:softHyphen/>
      </w:r>
      <w:r w:rsidR="00EA6296">
        <w:rPr>
          <w:rFonts w:ascii="IRMitra" w:hAnsi="IRMitra" w:cs="IRMitra" w:hint="cs"/>
          <w:rtl/>
        </w:rPr>
        <w:t>زند</w:t>
      </w:r>
      <w:r w:rsidRPr="003643E4">
        <w:rPr>
          <w:rFonts w:ascii="IRMitra" w:hAnsi="IRMitra" w:cs="IRMitra"/>
          <w:rtl/>
        </w:rPr>
        <w:t>.</w:t>
      </w:r>
      <w:r w:rsidR="00EA6296">
        <w:rPr>
          <w:rFonts w:ascii="IRMitra" w:hAnsi="IRMitra" w:cs="IRMitra" w:hint="cs"/>
          <w:rtl/>
        </w:rPr>
        <w:t xml:space="preserve"> در واقع</w:t>
      </w:r>
      <w:r w:rsidRPr="003643E4">
        <w:rPr>
          <w:rFonts w:ascii="IRMitra" w:hAnsi="IRMitra" w:cs="IRMitra" w:hint="cs"/>
          <w:rtl/>
        </w:rPr>
        <w:t xml:space="preserve"> این بحث</w:t>
      </w:r>
      <w:r w:rsidRPr="003643E4">
        <w:rPr>
          <w:rFonts w:ascii="IRMitra" w:hAnsi="IRMitra" w:cs="IRMitra"/>
          <w:rtl/>
        </w:rPr>
        <w:t xml:space="preserve"> داخل در </w:t>
      </w:r>
      <w:r w:rsidR="00EA6296">
        <w:rPr>
          <w:rFonts w:ascii="IRMitra" w:hAnsi="IRMitra" w:cs="IRMitra" w:hint="cs"/>
          <w:rtl/>
        </w:rPr>
        <w:t>مباحث مربوط به</w:t>
      </w:r>
      <w:r w:rsidR="00EA6296">
        <w:rPr>
          <w:rFonts w:ascii="IRMitra" w:hAnsi="IRMitra" w:cs="IRMitra"/>
          <w:rtl/>
        </w:rPr>
        <w:t xml:space="preserve"> </w:t>
      </w:r>
      <w:r w:rsidR="00EA6296">
        <w:rPr>
          <w:rFonts w:ascii="IRMitra" w:hAnsi="IRMitra" w:cs="IRMitra" w:hint="cs"/>
          <w:rtl/>
        </w:rPr>
        <w:t>«</w:t>
      </w:r>
      <w:r w:rsidR="00EA6296">
        <w:rPr>
          <w:rFonts w:ascii="IRMitra" w:hAnsi="IRMitra" w:cs="IRMitra"/>
          <w:rtl/>
        </w:rPr>
        <w:t>زیاد</w:t>
      </w:r>
      <w:r w:rsidR="00EA6296">
        <w:rPr>
          <w:rFonts w:ascii="IRMitra" w:hAnsi="IRMitra" w:cs="IRMitra" w:hint="cs"/>
          <w:rtl/>
        </w:rPr>
        <w:t>ة</w:t>
      </w:r>
      <w:r w:rsidRPr="003643E4">
        <w:rPr>
          <w:rFonts w:ascii="IRMitra" w:hAnsi="IRMitra" w:cs="IRMitra"/>
          <w:rtl/>
        </w:rPr>
        <w:t xml:space="preserve"> الثقه</w:t>
      </w:r>
      <w:r w:rsidR="00EA6296">
        <w:rPr>
          <w:rFonts w:ascii="IRMitra" w:hAnsi="IRMitra" w:cs="IRMitra" w:hint="cs"/>
          <w:rtl/>
        </w:rPr>
        <w:t>»</w:t>
      </w:r>
      <w:r w:rsidRPr="003643E4">
        <w:rPr>
          <w:rFonts w:ascii="IRMitra" w:hAnsi="IRMitra" w:cs="IRMitra"/>
          <w:rtl/>
        </w:rPr>
        <w:t xml:space="preserve"> است. بحث</w:t>
      </w:r>
      <w:r w:rsidRPr="003643E4">
        <w:rPr>
          <w:rFonts w:ascii="IRMitra" w:hAnsi="IRMitra" w:cs="IRMitra" w:hint="cs"/>
          <w:rtl/>
        </w:rPr>
        <w:t xml:space="preserve"> زیادة الثقة </w:t>
      </w:r>
      <w:r w:rsidRPr="003643E4">
        <w:rPr>
          <w:rFonts w:ascii="IRMitra" w:hAnsi="IRMitra" w:cs="IRMitra"/>
          <w:rtl/>
        </w:rPr>
        <w:t>که مفصل سابق عرض کردیم</w:t>
      </w:r>
      <w:r w:rsidRPr="003643E4">
        <w:rPr>
          <w:rFonts w:ascii="IRMitra" w:hAnsi="IRMitra" w:cs="IRMitra" w:hint="cs"/>
          <w:rtl/>
        </w:rPr>
        <w:t xml:space="preserve"> در این روایت جریان دارد.</w:t>
      </w:r>
    </w:p>
    <w:p w:rsidR="007A1EB7" w:rsidRPr="007A1EB7" w:rsidRDefault="007A1EB7" w:rsidP="007A1EB7">
      <w:pPr>
        <w:ind w:firstLine="0"/>
        <w:rPr>
          <w:rFonts w:ascii="IRMitra" w:hAnsi="IRMitra" w:cs="IRMitra"/>
        </w:rPr>
      </w:pPr>
      <w:r>
        <w:rPr>
          <w:rFonts w:ascii="IRMitra" w:hAnsi="IRMitra" w:cs="IRMitra" w:hint="cs"/>
          <w:rtl/>
        </w:rPr>
        <w:t xml:space="preserve">این نقلی که در آن فقره </w:t>
      </w:r>
      <w:r>
        <w:rPr>
          <w:rFonts w:ascii="IRMitra" w:hAnsi="IRMitra" w:cs="IRMitra"/>
          <w:rtl/>
        </w:rPr>
        <w:t>«</w:t>
      </w:r>
      <w:r w:rsidRPr="003643E4">
        <w:rPr>
          <w:rFonts w:ascii="IRMitra" w:hAnsi="IRMitra" w:cs="IRMitra"/>
          <w:rtl/>
        </w:rPr>
        <w:t>کَذَا أَصنَعُ»</w:t>
      </w:r>
      <w:r>
        <w:rPr>
          <w:rFonts w:ascii="IRMitra" w:hAnsi="IRMitra" w:cs="IRMitra" w:hint="cs"/>
          <w:rtl/>
        </w:rPr>
        <w:t xml:space="preserve"> وجود دارد با این سند نقل شده است:</w:t>
      </w:r>
      <w:r w:rsidRPr="007A1EB7">
        <w:rPr>
          <w:rFonts w:ascii="IRMitra" w:hAnsi="IRMitra" w:cs="IRMitra"/>
          <w:b/>
          <w:bCs/>
          <w:i/>
          <w:rtl/>
        </w:rPr>
        <w:t xml:space="preserve"> </w:t>
      </w:r>
      <w:r w:rsidRPr="007A1EB7">
        <w:rPr>
          <w:rFonts w:ascii="IRMitra" w:hAnsi="IRMitra" w:cs="IRMitra"/>
          <w:rtl/>
        </w:rPr>
        <w:t>حَدَّثَنِي حَمْدَوَيْهِ وَ إِبْرَاهِيمُ اِبْنَا نُصَيْرٍ، قَالاَ: حَدَّثَنَا يَعْقُوبُ بْنُ يَزِيدَ</w:t>
      </w:r>
    </w:p>
    <w:p w:rsidR="00E31E3A" w:rsidRDefault="007A1EB7" w:rsidP="00E31E3A">
      <w:pPr>
        <w:ind w:firstLine="0"/>
        <w:rPr>
          <w:rFonts w:ascii="IRMitra" w:hAnsi="IRMitra" w:cs="IRMitra"/>
          <w:rtl/>
          <w:lang w:bidi="ar"/>
        </w:rPr>
      </w:pPr>
      <w:r w:rsidRPr="007A1EB7">
        <w:rPr>
          <w:rFonts w:ascii="IRMitra" w:hAnsi="IRMitra" w:cs="IRMitra"/>
          <w:rtl/>
        </w:rPr>
        <w:t>عَنِ اِبْنِ أَبِي عُمَيْرٍ، عَنْ حُسَيْنِ بْنِ مُعَاذٍ، عَنْ أَبِيهِ</w:t>
      </w:r>
      <w:r w:rsidRPr="007A1EB7">
        <w:rPr>
          <w:rFonts w:ascii="IRMitra" w:hAnsi="IRMitra" w:cs="IRMitra"/>
          <w:rtl/>
          <w:lang w:bidi="ar"/>
        </w:rPr>
        <w:t xml:space="preserve"> </w:t>
      </w:r>
      <w:r w:rsidRPr="007A1EB7">
        <w:rPr>
          <w:rFonts w:ascii="IRMitra" w:hAnsi="IRMitra" w:cs="IRMitra"/>
          <w:rtl/>
        </w:rPr>
        <w:t>مُعَاذِ بْنِ مُسْلِمٍ اَلنَّحْوِيِّ‌</w:t>
      </w:r>
      <w:r w:rsidRPr="007A1EB7">
        <w:rPr>
          <w:rFonts w:ascii="IRMitra" w:hAnsi="IRMitra" w:cs="IRMitra"/>
          <w:rtl/>
          <w:lang w:bidi="ar"/>
        </w:rPr>
        <w:t xml:space="preserve"> </w:t>
      </w:r>
      <w:r w:rsidRPr="007A1EB7">
        <w:rPr>
          <w:rFonts w:ascii="IRMitra" w:hAnsi="IRMitra" w:cs="IRMitra"/>
          <w:rtl/>
        </w:rPr>
        <w:t>، عَنْ</w:t>
      </w:r>
      <w:r w:rsidRPr="007A1EB7">
        <w:rPr>
          <w:rFonts w:ascii="IRMitra" w:hAnsi="IRMitra" w:cs="IRMitra"/>
          <w:rtl/>
          <w:lang w:bidi="ar"/>
        </w:rPr>
        <w:t xml:space="preserve"> </w:t>
      </w:r>
      <w:r w:rsidRPr="007A1EB7">
        <w:rPr>
          <w:rFonts w:ascii="IRMitra" w:hAnsi="IRMitra" w:cs="IRMitra"/>
          <w:rtl/>
        </w:rPr>
        <w:t>أَبِي</w:t>
      </w:r>
      <w:r w:rsidRPr="007A1EB7">
        <w:rPr>
          <w:rFonts w:ascii="IRMitra" w:hAnsi="IRMitra" w:cs="IRMitra" w:hint="cs"/>
          <w:rtl/>
        </w:rPr>
        <w:t xml:space="preserve"> </w:t>
      </w:r>
      <w:r w:rsidRPr="007A1EB7">
        <w:rPr>
          <w:rFonts w:ascii="IRMitra" w:hAnsi="IRMitra" w:cs="IRMitra"/>
          <w:rtl/>
        </w:rPr>
        <w:t>عَبْدِ اَللَّهِ عَلَيْهِ السَّلاَمُ‌</w:t>
      </w:r>
      <w:r w:rsidRPr="007A1EB7">
        <w:rPr>
          <w:rFonts w:ascii="IRMitra" w:hAnsi="IRMitra" w:cs="IRMitra"/>
          <w:rtl/>
          <w:lang w:bidi="ar"/>
        </w:rPr>
        <w:t xml:space="preserve"> </w:t>
      </w:r>
      <w:r w:rsidRPr="007A1EB7">
        <w:rPr>
          <w:rFonts w:ascii="IRMitra" w:hAnsi="IRMitra" w:cs="IRMitra"/>
          <w:rtl/>
        </w:rPr>
        <w:t>قَالَ لِي</w:t>
      </w:r>
      <w:r w:rsidRPr="007A1EB7">
        <w:rPr>
          <w:rFonts w:ascii="IRMitra" w:hAnsi="IRMitra" w:cs="IRMitra"/>
          <w:rtl/>
          <w:lang w:bidi="ar"/>
        </w:rPr>
        <w:t xml:space="preserve"> </w:t>
      </w:r>
      <w:r w:rsidRPr="007A1EB7">
        <w:rPr>
          <w:rFonts w:ascii="IRMitra" w:hAnsi="IRMitra" w:cs="IRMitra"/>
          <w:vertAlign w:val="superscript"/>
          <w:rtl/>
          <w:lang w:bidi="ar"/>
        </w:rPr>
        <w:footnoteReference w:id="1"/>
      </w:r>
      <w:r w:rsidR="00E31E3A">
        <w:rPr>
          <w:rFonts w:ascii="IRMitra" w:hAnsi="IRMitra" w:cs="IRMitra" w:hint="cs"/>
          <w:rtl/>
          <w:lang w:bidi="ar"/>
        </w:rPr>
        <w:t>. خود معاذ بن مسلم توثیق دارد ولی پسرش</w:t>
      </w:r>
      <w:r>
        <w:rPr>
          <w:rFonts w:ascii="IRMitra" w:hAnsi="IRMitra" w:cs="IRMitra" w:hint="cs"/>
          <w:rtl/>
          <w:lang w:bidi="ar"/>
        </w:rPr>
        <w:t xml:space="preserve"> حسین بن معاذ توثیق ندارد</w:t>
      </w:r>
      <w:r w:rsidR="00E31E3A">
        <w:rPr>
          <w:rFonts w:ascii="IRMitra" w:hAnsi="IRMitra" w:cs="IRMitra" w:hint="cs"/>
          <w:rtl/>
          <w:lang w:bidi="ar"/>
        </w:rPr>
        <w:t>. حسین بن معاذ،</w:t>
      </w:r>
      <w:r>
        <w:rPr>
          <w:rFonts w:ascii="IRMitra" w:hAnsi="IRMitra" w:cs="IRMitra" w:hint="cs"/>
          <w:rtl/>
          <w:lang w:bidi="ar"/>
        </w:rPr>
        <w:t xml:space="preserve"> جزء مشایخ ابن أبی</w:t>
      </w:r>
      <w:r>
        <w:rPr>
          <w:rFonts w:ascii="IRMitra" w:hAnsi="IRMitra" w:cs="IRMitra"/>
          <w:rtl/>
          <w:lang w:bidi="ar"/>
        </w:rPr>
        <w:softHyphen/>
      </w:r>
      <w:r>
        <w:rPr>
          <w:rFonts w:ascii="IRMitra" w:hAnsi="IRMitra" w:cs="IRMitra" w:hint="cs"/>
          <w:rtl/>
          <w:lang w:bidi="ar"/>
        </w:rPr>
        <w:t>عمیر است</w:t>
      </w:r>
      <w:r w:rsidR="00E31E3A">
        <w:rPr>
          <w:rFonts w:ascii="IRMitra" w:hAnsi="IRMitra" w:cs="IRMitra" w:hint="cs"/>
          <w:rtl/>
          <w:lang w:bidi="ar"/>
        </w:rPr>
        <w:t xml:space="preserve"> و از این طریق می</w:t>
      </w:r>
      <w:r w:rsidR="00E31E3A">
        <w:rPr>
          <w:rFonts w:ascii="IRMitra" w:hAnsi="IRMitra" w:cs="IRMitra"/>
          <w:rtl/>
          <w:lang w:bidi="ar"/>
        </w:rPr>
        <w:softHyphen/>
      </w:r>
      <w:r w:rsidR="00E31E3A">
        <w:rPr>
          <w:rFonts w:ascii="IRMitra" w:hAnsi="IRMitra" w:cs="IRMitra" w:hint="cs"/>
          <w:rtl/>
          <w:lang w:bidi="ar"/>
        </w:rPr>
        <w:t>توان راهی برای وثاقتش یافت</w:t>
      </w:r>
      <w:r>
        <w:rPr>
          <w:rFonts w:ascii="IRMitra" w:hAnsi="IRMitra" w:cs="IRMitra" w:hint="cs"/>
          <w:rtl/>
          <w:lang w:bidi="ar"/>
        </w:rPr>
        <w:t>. اگر وثاقت حسین بن معاذ پذیرفته شود این سند تصحیح می</w:t>
      </w:r>
      <w:r>
        <w:rPr>
          <w:rFonts w:ascii="IRMitra" w:hAnsi="IRMitra" w:cs="IRMitra"/>
          <w:rtl/>
          <w:lang w:bidi="ar"/>
        </w:rPr>
        <w:softHyphen/>
      </w:r>
      <w:r>
        <w:rPr>
          <w:rFonts w:ascii="IRMitra" w:hAnsi="IRMitra" w:cs="IRMitra" w:hint="cs"/>
          <w:rtl/>
          <w:lang w:bidi="ar"/>
        </w:rPr>
        <w:t>گردد و زیاده</w:t>
      </w:r>
      <w:r>
        <w:rPr>
          <w:rFonts w:ascii="IRMitra" w:hAnsi="IRMitra" w:cs="IRMitra"/>
          <w:rtl/>
          <w:lang w:bidi="ar"/>
        </w:rPr>
        <w:softHyphen/>
      </w:r>
      <w:r>
        <w:rPr>
          <w:rFonts w:ascii="IRMitra" w:hAnsi="IRMitra" w:cs="IRMitra" w:hint="cs"/>
          <w:rtl/>
          <w:lang w:bidi="ar"/>
        </w:rPr>
        <w:t>ای که در این روایت وجود دارد ذیل بحث</w:t>
      </w:r>
      <w:r>
        <w:rPr>
          <w:rFonts w:ascii="IRMitra" w:hAnsi="IRMitra" w:cs="IRMitra"/>
          <w:rtl/>
          <w:lang w:bidi="ar"/>
        </w:rPr>
        <w:softHyphen/>
      </w:r>
      <w:r>
        <w:rPr>
          <w:rFonts w:ascii="IRMitra" w:hAnsi="IRMitra" w:cs="IRMitra" w:hint="cs"/>
          <w:rtl/>
          <w:lang w:bidi="ar"/>
        </w:rPr>
        <w:t>های زیادة الثقة قرار می</w:t>
      </w:r>
      <w:r>
        <w:rPr>
          <w:rFonts w:ascii="IRMitra" w:hAnsi="IRMitra" w:cs="IRMitra"/>
          <w:rtl/>
          <w:lang w:bidi="ar"/>
        </w:rPr>
        <w:softHyphen/>
      </w:r>
      <w:r>
        <w:rPr>
          <w:rFonts w:ascii="IRMitra" w:hAnsi="IRMitra" w:cs="IRMitra" w:hint="cs"/>
          <w:rtl/>
          <w:lang w:bidi="ar"/>
        </w:rPr>
        <w:t>گیرد و اگر در نقل</w:t>
      </w:r>
      <w:r>
        <w:rPr>
          <w:rFonts w:ascii="IRMitra" w:hAnsi="IRMitra" w:cs="IRMitra"/>
          <w:rtl/>
          <w:lang w:bidi="ar"/>
        </w:rPr>
        <w:softHyphen/>
      </w:r>
      <w:r>
        <w:rPr>
          <w:rFonts w:ascii="IRMitra" w:hAnsi="IRMitra" w:cs="IRMitra" w:hint="cs"/>
          <w:rtl/>
          <w:lang w:bidi="ar"/>
        </w:rPr>
        <w:t>های دیگر این فقره یافت نشود نبودن این فقره موجب تنافی بین نقل</w:t>
      </w:r>
      <w:r>
        <w:rPr>
          <w:rFonts w:ascii="IRMitra" w:hAnsi="IRMitra" w:cs="IRMitra"/>
          <w:rtl/>
          <w:lang w:bidi="ar"/>
        </w:rPr>
        <w:softHyphen/>
      </w:r>
      <w:r>
        <w:rPr>
          <w:rFonts w:ascii="IRMitra" w:hAnsi="IRMitra" w:cs="IRMitra" w:hint="cs"/>
          <w:rtl/>
          <w:lang w:bidi="ar"/>
        </w:rPr>
        <w:t>های مختلفِ این روایت نمی</w:t>
      </w:r>
      <w:r>
        <w:rPr>
          <w:rFonts w:ascii="IRMitra" w:hAnsi="IRMitra" w:cs="IRMitra"/>
          <w:rtl/>
          <w:lang w:bidi="ar"/>
        </w:rPr>
        <w:softHyphen/>
      </w:r>
      <w:r>
        <w:rPr>
          <w:rFonts w:ascii="IRMitra" w:hAnsi="IRMitra" w:cs="IRMitra" w:hint="cs"/>
          <w:rtl/>
          <w:lang w:bidi="ar"/>
        </w:rPr>
        <w:t xml:space="preserve">شود و ما باید بپذیریم که این فقره نیز جزئی از روایت است. </w:t>
      </w:r>
    </w:p>
    <w:p w:rsidR="007A1EB7" w:rsidRDefault="00E31E3A" w:rsidP="00E31E3A">
      <w:pPr>
        <w:ind w:firstLine="0"/>
        <w:rPr>
          <w:rFonts w:ascii="IRMitra" w:hAnsi="IRMitra" w:cs="IRMitra"/>
          <w:rtl/>
          <w:lang w:bidi="ar"/>
        </w:rPr>
      </w:pPr>
      <w:r>
        <w:rPr>
          <w:rFonts w:ascii="IRMitra" w:hAnsi="IRMitra" w:cs="IRMitra" w:hint="cs"/>
          <w:rtl/>
          <w:lang w:bidi="ar"/>
        </w:rPr>
        <w:t xml:space="preserve">امّا </w:t>
      </w:r>
      <w:r w:rsidR="007A1EB7">
        <w:rPr>
          <w:rFonts w:ascii="IRMitra" w:hAnsi="IRMitra" w:cs="IRMitra" w:hint="cs"/>
          <w:rtl/>
          <w:lang w:bidi="ar"/>
        </w:rPr>
        <w:t xml:space="preserve">اگر اعتبار این </w:t>
      </w:r>
      <w:r>
        <w:rPr>
          <w:rFonts w:ascii="IRMitra" w:hAnsi="IRMitra" w:cs="IRMitra" w:hint="cs"/>
          <w:rtl/>
          <w:lang w:bidi="ar"/>
        </w:rPr>
        <w:t xml:space="preserve">نقل از </w:t>
      </w:r>
      <w:r w:rsidR="007A1EB7">
        <w:rPr>
          <w:rFonts w:ascii="IRMitra" w:hAnsi="IRMitra" w:cs="IRMitra" w:hint="cs"/>
          <w:rtl/>
          <w:lang w:bidi="ar"/>
        </w:rPr>
        <w:t>روایت</w:t>
      </w:r>
      <w:r>
        <w:rPr>
          <w:rFonts w:ascii="IRMitra" w:hAnsi="IRMitra" w:cs="IRMitra" w:hint="cs"/>
          <w:rtl/>
          <w:lang w:bidi="ar"/>
        </w:rPr>
        <w:t>،</w:t>
      </w:r>
      <w:r w:rsidR="007A1EB7">
        <w:rPr>
          <w:rFonts w:ascii="IRMitra" w:hAnsi="IRMitra" w:cs="IRMitra" w:hint="cs"/>
          <w:rtl/>
          <w:lang w:bidi="ar"/>
        </w:rPr>
        <w:t xml:space="preserve"> که فقره «</w:t>
      </w:r>
      <w:r w:rsidR="007A1EB7" w:rsidRPr="003643E4">
        <w:rPr>
          <w:rFonts w:ascii="IRMitra" w:hAnsi="IRMitra" w:cs="IRMitra"/>
          <w:rtl/>
        </w:rPr>
        <w:t>ک</w:t>
      </w:r>
      <w:r w:rsidR="007A1EB7">
        <w:rPr>
          <w:rFonts w:ascii="IRMitra" w:hAnsi="IRMitra" w:cs="IRMitra"/>
          <w:rtl/>
        </w:rPr>
        <w:t>َذَا أَصنَعُ</w:t>
      </w:r>
      <w:r w:rsidR="007A1EB7">
        <w:rPr>
          <w:rFonts w:ascii="IRMitra" w:hAnsi="IRMitra" w:cs="IRMitra" w:hint="cs"/>
          <w:rtl/>
          <w:lang w:bidi="ar"/>
        </w:rPr>
        <w:t>» را دارد</w:t>
      </w:r>
      <w:r>
        <w:rPr>
          <w:rFonts w:ascii="IRMitra" w:hAnsi="IRMitra" w:cs="IRMitra" w:hint="cs"/>
          <w:rtl/>
          <w:lang w:bidi="ar"/>
        </w:rPr>
        <w:t>،</w:t>
      </w:r>
      <w:r w:rsidR="007A1EB7">
        <w:rPr>
          <w:rFonts w:ascii="IRMitra" w:hAnsi="IRMitra" w:cs="IRMitra" w:hint="cs"/>
          <w:rtl/>
          <w:lang w:bidi="ar"/>
        </w:rPr>
        <w:t xml:space="preserve"> نپذیریم و از طرفی دیگر اصل صدور این روایت از معاذ را به خاطر وجود نقل</w:t>
      </w:r>
      <w:r w:rsidR="007A1EB7">
        <w:rPr>
          <w:rFonts w:ascii="IRMitra" w:hAnsi="IRMitra" w:cs="IRMitra"/>
          <w:rtl/>
          <w:lang w:bidi="ar"/>
        </w:rPr>
        <w:softHyphen/>
      </w:r>
      <w:r w:rsidR="007A1EB7">
        <w:rPr>
          <w:rFonts w:ascii="IRMitra" w:hAnsi="IRMitra" w:cs="IRMitra" w:hint="cs"/>
          <w:rtl/>
          <w:lang w:bidi="ar"/>
        </w:rPr>
        <w:t>های مختلف</w:t>
      </w:r>
      <w:r w:rsidR="00FE4C82">
        <w:rPr>
          <w:rFonts w:ascii="IRMitra" w:hAnsi="IRMitra" w:cs="IRMitra" w:hint="cs"/>
          <w:rtl/>
          <w:lang w:bidi="ar"/>
        </w:rPr>
        <w:t xml:space="preserve"> و اسناد مختلفی که تا معاذ وجود دارد</w:t>
      </w:r>
      <w:r w:rsidR="007A1EB7">
        <w:rPr>
          <w:rFonts w:ascii="IRMitra" w:hAnsi="IRMitra" w:cs="IRMitra" w:hint="cs"/>
          <w:rtl/>
          <w:lang w:bidi="ar"/>
        </w:rPr>
        <w:t xml:space="preserve"> بپذیریم</w:t>
      </w:r>
      <w:r>
        <w:rPr>
          <w:rFonts w:ascii="IRMitra" w:hAnsi="IRMitra" w:cs="IRMitra" w:hint="cs"/>
          <w:rtl/>
          <w:lang w:bidi="ar"/>
        </w:rPr>
        <w:t>،</w:t>
      </w:r>
      <w:r w:rsidR="007A1EB7">
        <w:rPr>
          <w:rFonts w:ascii="IRMitra" w:hAnsi="IRMitra" w:cs="IRMitra" w:hint="cs"/>
          <w:rtl/>
          <w:lang w:bidi="ar"/>
        </w:rPr>
        <w:t xml:space="preserve"> باید به قدر متیقّن اخذ کرد که در این صورت «</w:t>
      </w:r>
      <w:r w:rsidR="007A1EB7" w:rsidRPr="003643E4">
        <w:rPr>
          <w:rFonts w:ascii="IRMitra" w:hAnsi="IRMitra" w:cs="IRMitra"/>
          <w:rtl/>
        </w:rPr>
        <w:t>ک</w:t>
      </w:r>
      <w:r w:rsidR="007A1EB7">
        <w:rPr>
          <w:rFonts w:ascii="IRMitra" w:hAnsi="IRMitra" w:cs="IRMitra"/>
          <w:rtl/>
        </w:rPr>
        <w:t>َذَا أَصنَعُ</w:t>
      </w:r>
      <w:r w:rsidR="007A1EB7">
        <w:rPr>
          <w:rFonts w:ascii="IRMitra" w:hAnsi="IRMitra" w:cs="IRMitra" w:hint="cs"/>
          <w:rtl/>
          <w:lang w:bidi="ar"/>
        </w:rPr>
        <w:t>» جزئی از روایت برشمرده نمی</w:t>
      </w:r>
      <w:r w:rsidR="007A1EB7">
        <w:rPr>
          <w:rFonts w:ascii="IRMitra" w:hAnsi="IRMitra" w:cs="IRMitra"/>
          <w:rtl/>
          <w:lang w:bidi="ar"/>
        </w:rPr>
        <w:softHyphen/>
      </w:r>
      <w:r w:rsidR="007A1EB7">
        <w:rPr>
          <w:rFonts w:ascii="IRMitra" w:hAnsi="IRMitra" w:cs="IRMitra" w:hint="cs"/>
          <w:rtl/>
          <w:lang w:bidi="ar"/>
        </w:rPr>
        <w:t>شود.</w:t>
      </w:r>
      <w:r w:rsidR="00FE4C82">
        <w:rPr>
          <w:rFonts w:ascii="IRMitra" w:hAnsi="IRMitra" w:cs="IRMitra" w:hint="cs"/>
          <w:rtl/>
          <w:lang w:bidi="ar"/>
        </w:rPr>
        <w:t xml:space="preserve"> پس قبول این نقل از روایت وابسته به بحث</w:t>
      </w:r>
      <w:r w:rsidR="00FE4C82">
        <w:rPr>
          <w:rFonts w:ascii="IRMitra" w:hAnsi="IRMitra" w:cs="IRMitra"/>
          <w:rtl/>
          <w:lang w:bidi="ar"/>
        </w:rPr>
        <w:softHyphen/>
      </w:r>
      <w:r w:rsidR="00FE4C82">
        <w:rPr>
          <w:rFonts w:ascii="IRMitra" w:hAnsi="IRMitra" w:cs="IRMitra" w:hint="cs"/>
          <w:rtl/>
          <w:lang w:bidi="ar"/>
        </w:rPr>
        <w:t>هایی مانند مشایخ ابن أبی</w:t>
      </w:r>
      <w:r w:rsidR="00FE4C82">
        <w:rPr>
          <w:rFonts w:ascii="IRMitra" w:hAnsi="IRMitra" w:cs="IRMitra"/>
          <w:rtl/>
          <w:lang w:bidi="ar"/>
        </w:rPr>
        <w:softHyphen/>
      </w:r>
      <w:r w:rsidR="00FE4C82">
        <w:rPr>
          <w:rFonts w:ascii="IRMitra" w:hAnsi="IRMitra" w:cs="IRMitra" w:hint="cs"/>
          <w:rtl/>
          <w:lang w:bidi="ar"/>
        </w:rPr>
        <w:t>عمیر و زیادة الثقة است که باید در محل خود بدان رسیدگی شود.</w:t>
      </w:r>
    </w:p>
    <w:p w:rsidR="00656B8D" w:rsidRDefault="00E31E3A" w:rsidP="00E31E3A">
      <w:pPr>
        <w:ind w:firstLine="0"/>
        <w:rPr>
          <w:rFonts w:ascii="IRMitra" w:hAnsi="IRMitra" w:cs="IRMitra"/>
          <w:rtl/>
          <w:lang w:bidi="ar"/>
        </w:rPr>
      </w:pPr>
      <w:r>
        <w:rPr>
          <w:rFonts w:ascii="IRMitra" w:hAnsi="IRMitra" w:cs="IRMitra" w:hint="cs"/>
          <w:rtl/>
          <w:lang w:bidi="ar"/>
        </w:rPr>
        <w:t xml:space="preserve">خوب است این نکته نیز اضافه شود که </w:t>
      </w:r>
      <w:r w:rsidR="00FE4C82">
        <w:rPr>
          <w:rFonts w:ascii="IRMitra" w:hAnsi="IRMitra" w:cs="IRMitra" w:hint="cs"/>
          <w:rtl/>
          <w:lang w:bidi="ar"/>
        </w:rPr>
        <w:t>این نقل</w:t>
      </w:r>
      <w:r>
        <w:rPr>
          <w:rFonts w:ascii="IRMitra" w:hAnsi="IRMitra" w:cs="IRMitra" w:hint="cs"/>
          <w:rtl/>
          <w:lang w:bidi="ar"/>
        </w:rPr>
        <w:t xml:space="preserve"> از روایت</w:t>
      </w:r>
      <w:r w:rsidR="00FE4C82">
        <w:rPr>
          <w:rFonts w:ascii="IRMitra" w:hAnsi="IRMitra" w:cs="IRMitra" w:hint="cs"/>
          <w:rtl/>
          <w:lang w:bidi="ar"/>
        </w:rPr>
        <w:t xml:space="preserve"> که دارای فقره مذکور است با نقل عام</w:t>
      </w:r>
      <w:r>
        <w:rPr>
          <w:rFonts w:ascii="IRMitra" w:hAnsi="IRMitra" w:cs="IRMitra" w:hint="cs"/>
          <w:rtl/>
          <w:lang w:bidi="ar"/>
        </w:rPr>
        <w:t>ّ</w:t>
      </w:r>
      <w:r w:rsidR="00FE4C82">
        <w:rPr>
          <w:rFonts w:ascii="IRMitra" w:hAnsi="IRMitra" w:cs="IRMitra" w:hint="cs"/>
          <w:rtl/>
          <w:lang w:bidi="ar"/>
        </w:rPr>
        <w:t>ی آن تأیید می</w:t>
      </w:r>
      <w:r w:rsidR="00FE4C82">
        <w:rPr>
          <w:rFonts w:ascii="IRMitra" w:hAnsi="IRMitra" w:cs="IRMitra"/>
          <w:rtl/>
          <w:lang w:bidi="ar"/>
        </w:rPr>
        <w:softHyphen/>
      </w:r>
      <w:r w:rsidR="00FE4C82">
        <w:rPr>
          <w:rFonts w:ascii="IRMitra" w:hAnsi="IRMitra" w:cs="IRMitra" w:hint="cs"/>
          <w:rtl/>
          <w:lang w:bidi="ar"/>
        </w:rPr>
        <w:t>شود. در نقل عامی سند بدین صورت است:</w:t>
      </w:r>
    </w:p>
    <w:p w:rsidR="00656B8D" w:rsidRPr="00656B8D" w:rsidRDefault="00FE4C82" w:rsidP="00656B8D">
      <w:pPr>
        <w:ind w:left="720" w:firstLine="0"/>
        <w:rPr>
          <w:rFonts w:ascii="IRMitra" w:hAnsi="IRMitra" w:cs="IRMitra"/>
          <w:rtl/>
          <w:lang w:bidi="ar-SA"/>
        </w:rPr>
      </w:pPr>
      <w:r>
        <w:rPr>
          <w:rFonts w:ascii="IRMitra" w:hAnsi="IRMitra" w:cs="IRMitra" w:hint="cs"/>
          <w:rtl/>
          <w:lang w:bidi="ar"/>
        </w:rPr>
        <w:t xml:space="preserve"> </w:t>
      </w:r>
      <w:r w:rsidRPr="00656B8D">
        <w:rPr>
          <w:rFonts w:ascii="IRMitra" w:hAnsi="IRMitra" w:cs="IRMitra" w:hint="cs"/>
          <w:color w:val="00B0F0"/>
          <w:rtl/>
          <w:lang w:bidi="ar"/>
        </w:rPr>
        <w:t>«</w:t>
      </w:r>
      <w:r w:rsidR="00E31E3A" w:rsidRPr="00656B8D">
        <w:rPr>
          <w:rFonts w:ascii="IRMitra" w:hAnsi="IRMitra" w:cs="IRMitra" w:hint="cs"/>
          <w:color w:val="00B0F0"/>
          <w:rtl/>
          <w:lang w:bidi="ar"/>
        </w:rPr>
        <w:t xml:space="preserve">حدثنا </w:t>
      </w:r>
      <w:r w:rsidRPr="00656B8D">
        <w:rPr>
          <w:rFonts w:ascii="IRMitra" w:hAnsi="IRMitra" w:cs="IRMitra"/>
          <w:color w:val="00B0F0"/>
          <w:rtl/>
        </w:rPr>
        <w:t>احمد بن محمد الکوفی</w:t>
      </w:r>
      <w:r w:rsidR="00E31E3A" w:rsidRPr="00656B8D">
        <w:rPr>
          <w:rFonts w:ascii="IRMitra" w:hAnsi="IRMitra" w:cs="IRMitra" w:hint="cs"/>
          <w:color w:val="00B0F0"/>
          <w:rtl/>
        </w:rPr>
        <w:t xml:space="preserve"> قال حدثنا</w:t>
      </w:r>
      <w:r w:rsidRPr="00656B8D">
        <w:rPr>
          <w:rFonts w:ascii="IRMitra" w:hAnsi="IRMitra" w:cs="IRMitra"/>
          <w:color w:val="00B0F0"/>
          <w:rtl/>
        </w:rPr>
        <w:t xml:space="preserve"> جعفر بن عبدالله المحمدی</w:t>
      </w:r>
      <w:r w:rsidR="00E31E3A" w:rsidRPr="00656B8D">
        <w:rPr>
          <w:rFonts w:ascii="IRMitra" w:hAnsi="IRMitra" w:cs="IRMitra" w:hint="cs"/>
          <w:color w:val="00B0F0"/>
          <w:rtl/>
        </w:rPr>
        <w:t xml:space="preserve"> قال حدثنا</w:t>
      </w:r>
      <w:r w:rsidR="00E31E3A" w:rsidRPr="00656B8D">
        <w:rPr>
          <w:rFonts w:ascii="IRMitra" w:hAnsi="IRMitra" w:cs="IRMitra"/>
          <w:color w:val="00B0F0"/>
          <w:rtl/>
        </w:rPr>
        <w:t xml:space="preserve"> یحیی بن خلف</w:t>
      </w:r>
      <w:r w:rsidR="00E31E3A" w:rsidRPr="00656B8D">
        <w:rPr>
          <w:rFonts w:ascii="IRMitra" w:hAnsi="IRMitra" w:cs="IRMitra" w:hint="cs"/>
          <w:color w:val="00B0F0"/>
          <w:rtl/>
        </w:rPr>
        <w:t xml:space="preserve"> قال حدثنا</w:t>
      </w:r>
      <w:r w:rsidRPr="00656B8D">
        <w:rPr>
          <w:rFonts w:ascii="IRMitra" w:hAnsi="IRMitra" w:cs="IRMitra"/>
          <w:color w:val="00B0F0"/>
          <w:rtl/>
        </w:rPr>
        <w:t xml:space="preserve"> معاذ بن مسلم</w:t>
      </w:r>
      <w:r w:rsidR="00E31E3A" w:rsidRPr="00656B8D">
        <w:rPr>
          <w:rFonts w:ascii="IRMitra" w:hAnsi="IRMitra" w:cs="IRMitra" w:hint="cs"/>
          <w:color w:val="00B0F0"/>
          <w:rtl/>
        </w:rPr>
        <w:t xml:space="preserve"> الکوفی قال: قال لی ابوعبدالله: بلغنی انک تفتی؟  قلت: انی لأفتی، قال: و بما تفتی؟ قال یجیئنی الرجل یتولاکم فأخبره بما تقولون و یجیدنی الرجل یتولی غیرکم فأخبره بما یقول غیرکم ابوحنیفه أو غیره و یجیئنی الرجل لا أعرف مذهبه فأخبره بما تقولون و بما یقول غیرکم قال یا معاذ هکذا أفعل انا</w:t>
      </w:r>
      <w:r w:rsidRPr="00656B8D">
        <w:rPr>
          <w:rFonts w:ascii="IRMitra" w:hAnsi="IRMitra" w:cs="IRMitra" w:hint="cs"/>
          <w:color w:val="00B0F0"/>
          <w:rtl/>
        </w:rPr>
        <w:t>»</w:t>
      </w:r>
      <w:r w:rsidR="00656B8D">
        <w:rPr>
          <w:rStyle w:val="FootnoteReference"/>
          <w:rFonts w:ascii="IRMitra" w:hAnsi="IRMitra" w:cs="IRMitra"/>
          <w:color w:val="00B0F0"/>
          <w:rtl/>
        </w:rPr>
        <w:footnoteReference w:id="2"/>
      </w:r>
      <w:r w:rsidRPr="00656B8D">
        <w:rPr>
          <w:rFonts w:ascii="IRMitra" w:hAnsi="IRMitra" w:cs="IRMitra" w:hint="cs"/>
          <w:rtl/>
          <w:lang w:bidi="ar-SA"/>
        </w:rPr>
        <w:t xml:space="preserve"> </w:t>
      </w:r>
    </w:p>
    <w:p w:rsidR="00FE4C82" w:rsidRDefault="00FE4C82" w:rsidP="00E31E3A">
      <w:pPr>
        <w:ind w:firstLine="0"/>
        <w:rPr>
          <w:rFonts w:ascii="IRMitra" w:hAnsi="IRMitra" w:cs="IRMitra"/>
          <w:rtl/>
          <w:lang w:bidi="ar-SA"/>
        </w:rPr>
      </w:pPr>
      <w:r w:rsidRPr="00FE4C82">
        <w:rPr>
          <w:rFonts w:ascii="IRMitra" w:hAnsi="IRMitra" w:cs="IRMitra"/>
          <w:rtl/>
          <w:lang w:bidi="ar-SA"/>
        </w:rPr>
        <w:t>جعفر بن عبدالله محمد</w:t>
      </w:r>
      <w:r w:rsidRPr="00FE4C82">
        <w:rPr>
          <w:rFonts w:ascii="IRMitra" w:hAnsi="IRMitra" w:cs="IRMitra" w:hint="cs"/>
          <w:rtl/>
          <w:lang w:bidi="ar-SA"/>
        </w:rPr>
        <w:t>ی</w:t>
      </w:r>
      <w:r w:rsidRPr="00FE4C82">
        <w:rPr>
          <w:rFonts w:ascii="IRMitra" w:hAnsi="IRMitra" w:cs="IRMitra"/>
          <w:rtl/>
          <w:lang w:bidi="ar-SA"/>
        </w:rPr>
        <w:t xml:space="preserve"> از مشا</w:t>
      </w:r>
      <w:r w:rsidRPr="00FE4C82">
        <w:rPr>
          <w:rFonts w:ascii="IRMitra" w:hAnsi="IRMitra" w:cs="IRMitra" w:hint="cs"/>
          <w:rtl/>
          <w:lang w:bidi="ar-SA"/>
        </w:rPr>
        <w:t>ی</w:t>
      </w:r>
      <w:r w:rsidRPr="00FE4C82">
        <w:rPr>
          <w:rFonts w:ascii="IRMitra" w:hAnsi="IRMitra" w:cs="IRMitra" w:hint="eastAsia"/>
          <w:rtl/>
          <w:lang w:bidi="ar-SA"/>
        </w:rPr>
        <w:t>خ</w:t>
      </w:r>
      <w:r w:rsidRPr="00FE4C82">
        <w:rPr>
          <w:rFonts w:ascii="IRMitra" w:hAnsi="IRMitra" w:cs="IRMitra"/>
          <w:rtl/>
          <w:lang w:bidi="ar-SA"/>
        </w:rPr>
        <w:t xml:space="preserve"> ابن عقده است خ</w:t>
      </w:r>
      <w:r w:rsidRPr="00FE4C82">
        <w:rPr>
          <w:rFonts w:ascii="IRMitra" w:hAnsi="IRMitra" w:cs="IRMitra" w:hint="cs"/>
          <w:rtl/>
          <w:lang w:bidi="ar-SA"/>
        </w:rPr>
        <w:t>ی</w:t>
      </w:r>
      <w:r w:rsidRPr="00FE4C82">
        <w:rPr>
          <w:rFonts w:ascii="IRMitra" w:hAnsi="IRMitra" w:cs="IRMitra" w:hint="eastAsia"/>
          <w:rtl/>
          <w:lang w:bidi="ar-SA"/>
        </w:rPr>
        <w:t>ل</w:t>
      </w:r>
      <w:r w:rsidRPr="00FE4C82">
        <w:rPr>
          <w:rFonts w:ascii="IRMitra" w:hAnsi="IRMitra" w:cs="IRMitra" w:hint="cs"/>
          <w:rtl/>
          <w:lang w:bidi="ar-SA"/>
        </w:rPr>
        <w:t>ی</w:t>
      </w:r>
      <w:r w:rsidRPr="00FE4C82">
        <w:rPr>
          <w:rFonts w:ascii="IRMitra" w:hAnsi="IRMitra" w:cs="IRMitra"/>
          <w:rtl/>
          <w:lang w:bidi="ar-SA"/>
        </w:rPr>
        <w:t xml:space="preserve"> هم از او روا</w:t>
      </w:r>
      <w:r w:rsidRPr="00FE4C82">
        <w:rPr>
          <w:rFonts w:ascii="IRMitra" w:hAnsi="IRMitra" w:cs="IRMitra" w:hint="cs"/>
          <w:rtl/>
          <w:lang w:bidi="ar-SA"/>
        </w:rPr>
        <w:t>ی</w:t>
      </w:r>
      <w:r w:rsidRPr="00FE4C82">
        <w:rPr>
          <w:rFonts w:ascii="IRMitra" w:hAnsi="IRMitra" w:cs="IRMitra" w:hint="eastAsia"/>
          <w:rtl/>
          <w:lang w:bidi="ar-SA"/>
        </w:rPr>
        <w:t>ت</w:t>
      </w:r>
      <w:r w:rsidRPr="00FE4C82">
        <w:rPr>
          <w:rFonts w:ascii="IRMitra" w:hAnsi="IRMitra" w:cs="IRMitra"/>
          <w:rtl/>
          <w:lang w:bidi="ar-SA"/>
        </w:rPr>
        <w:t xml:space="preserve"> دارد</w:t>
      </w:r>
      <w:r>
        <w:rPr>
          <w:rFonts w:ascii="IRMitra" w:hAnsi="IRMitra" w:cs="IRMitra" w:hint="cs"/>
          <w:rtl/>
          <w:lang w:bidi="ar-SA"/>
        </w:rPr>
        <w:t>. وجه تأیید این روایت به نقل عام</w:t>
      </w:r>
      <w:r w:rsidR="00656B8D">
        <w:rPr>
          <w:rFonts w:ascii="IRMitra" w:hAnsi="IRMitra" w:cs="IRMitra" w:hint="cs"/>
          <w:rtl/>
          <w:lang w:bidi="ar-SA"/>
        </w:rPr>
        <w:t>ّ</w:t>
      </w:r>
      <w:r>
        <w:rPr>
          <w:rFonts w:ascii="IRMitra" w:hAnsi="IRMitra" w:cs="IRMitra" w:hint="cs"/>
          <w:rtl/>
          <w:lang w:bidi="ar-SA"/>
        </w:rPr>
        <w:t>ی این است که در بحث</w:t>
      </w:r>
      <w:r>
        <w:rPr>
          <w:rFonts w:ascii="IRMitra" w:hAnsi="IRMitra" w:cs="IRMitra"/>
          <w:rtl/>
          <w:lang w:bidi="ar-SA"/>
        </w:rPr>
        <w:softHyphen/>
      </w:r>
      <w:r>
        <w:rPr>
          <w:rFonts w:ascii="IRMitra" w:hAnsi="IRMitra" w:cs="IRMitra" w:hint="cs"/>
          <w:rtl/>
          <w:lang w:bidi="ar-SA"/>
        </w:rPr>
        <w:t>های زیادة الثقه اشکالی مطرح شده است که اگر یک</w:t>
      </w:r>
      <w:r w:rsidR="00656B8D">
        <w:rPr>
          <w:rFonts w:ascii="IRMitra" w:hAnsi="IRMitra" w:cs="IRMitra" w:hint="cs"/>
          <w:rtl/>
          <w:lang w:bidi="ar-SA"/>
        </w:rPr>
        <w:t xml:space="preserve"> نفر، روایتی را به صورتی نقل کن</w:t>
      </w:r>
      <w:r>
        <w:rPr>
          <w:rFonts w:ascii="IRMitra" w:hAnsi="IRMitra" w:cs="IRMitra" w:hint="cs"/>
          <w:rtl/>
          <w:lang w:bidi="ar-SA"/>
        </w:rPr>
        <w:t>د که دیگران بدان صورت نقل نکرده</w:t>
      </w:r>
      <w:r>
        <w:rPr>
          <w:rFonts w:ascii="IRMitra" w:hAnsi="IRMitra" w:cs="IRMitra"/>
          <w:rtl/>
          <w:lang w:bidi="ar-SA"/>
        </w:rPr>
        <w:softHyphen/>
      </w:r>
      <w:r>
        <w:rPr>
          <w:rFonts w:ascii="IRMitra" w:hAnsi="IRMitra" w:cs="IRMitra" w:hint="cs"/>
          <w:rtl/>
          <w:lang w:bidi="ar-SA"/>
        </w:rPr>
        <w:t>اند</w:t>
      </w:r>
      <w:r w:rsidR="00D1484B">
        <w:rPr>
          <w:rFonts w:ascii="IRMitra" w:hAnsi="IRMitra" w:cs="IRMitra" w:hint="cs"/>
          <w:rtl/>
        </w:rPr>
        <w:t>،</w:t>
      </w:r>
      <w:r>
        <w:rPr>
          <w:rFonts w:ascii="IRMitra" w:hAnsi="IRMitra" w:cs="IRMitra" w:hint="cs"/>
          <w:rtl/>
          <w:lang w:bidi="ar-SA"/>
        </w:rPr>
        <w:t xml:space="preserve"> معلوم می شود که آن شخص که روایت را با افزوده</w:t>
      </w:r>
      <w:r>
        <w:rPr>
          <w:rFonts w:ascii="IRMitra" w:hAnsi="IRMitra" w:cs="IRMitra"/>
          <w:rtl/>
          <w:lang w:bidi="ar-SA"/>
        </w:rPr>
        <w:softHyphen/>
      </w:r>
      <w:r>
        <w:rPr>
          <w:rFonts w:ascii="IRMitra" w:hAnsi="IRMitra" w:cs="IRMitra" w:hint="cs"/>
          <w:rtl/>
          <w:lang w:bidi="ar-SA"/>
        </w:rPr>
        <w:t>ای نقل کرده است در اشتباه است</w:t>
      </w:r>
      <w:r w:rsidR="00072394">
        <w:rPr>
          <w:rFonts w:ascii="IRMitra" w:hAnsi="IRMitra" w:cs="IRMitra" w:hint="cs"/>
          <w:rtl/>
          <w:lang w:bidi="ar-SA"/>
        </w:rPr>
        <w:t xml:space="preserve"> و برای قبول زیاده ثقه باید تعداد نقل </w:t>
      </w:r>
      <w:r w:rsidR="00072394">
        <w:rPr>
          <w:rFonts w:ascii="IRMitra" w:hAnsi="IRMitra" w:cs="IRMitra"/>
          <w:rtl/>
          <w:lang w:bidi="ar-SA"/>
        </w:rPr>
        <w:softHyphen/>
      </w:r>
      <w:r w:rsidR="00072394">
        <w:rPr>
          <w:rFonts w:ascii="IRMitra" w:hAnsi="IRMitra" w:cs="IRMitra" w:hint="cs"/>
          <w:rtl/>
          <w:lang w:bidi="ar-SA"/>
        </w:rPr>
        <w:t>ها در نظر گرفته شود که در این صورت این نقل عامی که مشتمل بر زیاده است خود تأییدی برای این است که آن زیاده حجت است و جزئی از روایت بوده است.</w:t>
      </w:r>
    </w:p>
    <w:p w:rsidR="00072394" w:rsidRDefault="00072394" w:rsidP="00EA6296">
      <w:pPr>
        <w:pStyle w:val="Heading2"/>
        <w:rPr>
          <w:rtl/>
          <w:lang w:bidi="ar-SA"/>
        </w:rPr>
      </w:pPr>
      <w:bookmarkStart w:id="4" w:name="_Toc217220878"/>
      <w:r>
        <w:rPr>
          <w:rFonts w:hint="cs"/>
          <w:rtl/>
          <w:lang w:bidi="ar-SA"/>
        </w:rPr>
        <w:lastRenderedPageBreak/>
        <w:t>تأثیر روایت معاذ در جمع</w:t>
      </w:r>
      <w:r>
        <w:rPr>
          <w:rtl/>
          <w:lang w:bidi="ar-SA"/>
        </w:rPr>
        <w:softHyphen/>
      </w:r>
      <w:r>
        <w:rPr>
          <w:rFonts w:hint="cs"/>
          <w:rtl/>
          <w:lang w:bidi="ar-SA"/>
        </w:rPr>
        <w:t>های عرفی و مرجحّات</w:t>
      </w:r>
      <w:bookmarkEnd w:id="4"/>
      <w:r>
        <w:rPr>
          <w:rFonts w:hint="cs"/>
          <w:rtl/>
          <w:lang w:bidi="ar-SA"/>
        </w:rPr>
        <w:t xml:space="preserve"> </w:t>
      </w:r>
    </w:p>
    <w:p w:rsidR="00072394" w:rsidRDefault="00072394" w:rsidP="00072394">
      <w:pPr>
        <w:ind w:firstLine="0"/>
        <w:rPr>
          <w:rFonts w:ascii="IRMitra" w:hAnsi="IRMitra" w:cs="IRMitra"/>
          <w:rtl/>
          <w:lang w:bidi="ar-SA"/>
        </w:rPr>
      </w:pPr>
      <w:r w:rsidRPr="00072394">
        <w:rPr>
          <w:rFonts w:ascii="IRMitra" w:hAnsi="IRMitra" w:cs="IRMitra" w:hint="cs"/>
          <w:rtl/>
          <w:lang w:bidi="ar-SA"/>
        </w:rPr>
        <w:t xml:space="preserve">با توجه به روایتی که معاذ نقل کرده است توجیهی برای عبارت </w:t>
      </w:r>
      <w:r w:rsidR="00D1484B">
        <w:rPr>
          <w:rFonts w:ascii="IRMitra" w:hAnsi="IRMitra" w:cs="IRMitra" w:hint="cs"/>
          <w:rtl/>
          <w:lang w:bidi="ar-SA"/>
        </w:rPr>
        <w:t>«</w:t>
      </w:r>
      <w:r w:rsidRPr="00072394">
        <w:rPr>
          <w:rFonts w:ascii="IRMitra" w:hAnsi="IRMitra" w:cs="IRMitra" w:hint="cs"/>
          <w:rtl/>
          <w:lang w:bidi="ar-SA"/>
        </w:rPr>
        <w:t xml:space="preserve">خذوا بما خالف العامه </w:t>
      </w:r>
      <w:r w:rsidR="00D1484B">
        <w:rPr>
          <w:rFonts w:ascii="IRMitra" w:hAnsi="IRMitra" w:cs="IRMitra" w:hint="cs"/>
          <w:rtl/>
          <w:lang w:bidi="ar-SA"/>
        </w:rPr>
        <w:t>»</w:t>
      </w:r>
      <w:r w:rsidRPr="00072394">
        <w:rPr>
          <w:rFonts w:ascii="IRMitra" w:hAnsi="IRMitra" w:cs="IRMitra" w:hint="cs"/>
          <w:rtl/>
          <w:lang w:bidi="ar-SA"/>
        </w:rPr>
        <w:t>می</w:t>
      </w:r>
      <w:r w:rsidRPr="00072394">
        <w:rPr>
          <w:rFonts w:ascii="IRMitra" w:hAnsi="IRMitra" w:cs="IRMitra"/>
          <w:rtl/>
          <w:lang w:bidi="ar-SA"/>
        </w:rPr>
        <w:softHyphen/>
      </w:r>
      <w:r w:rsidRPr="00072394">
        <w:rPr>
          <w:rFonts w:ascii="IRMitra" w:hAnsi="IRMitra" w:cs="IRMitra" w:hint="cs"/>
          <w:rtl/>
          <w:lang w:bidi="ar-SA"/>
        </w:rPr>
        <w:t>تواند باشد. این غیر از بحث تقیه</w:t>
      </w:r>
      <w:r w:rsidRPr="00072394">
        <w:rPr>
          <w:rFonts w:ascii="IRMitra" w:hAnsi="IRMitra" w:cs="IRMitra"/>
          <w:rtl/>
          <w:lang w:bidi="ar-SA"/>
        </w:rPr>
        <w:softHyphen/>
      </w:r>
      <w:r w:rsidRPr="00072394">
        <w:rPr>
          <w:rFonts w:ascii="IRMitra" w:hAnsi="IRMitra" w:cs="IRMitra" w:hint="cs"/>
          <w:rtl/>
          <w:lang w:bidi="ar-SA"/>
        </w:rPr>
        <w:t>ای است که مطرح شده است بلکه اشاره به این دارد که حضرات معصومین چون گاهی به فراخور حال مخاطبینشان فتوای عامه را بازگو می</w:t>
      </w:r>
      <w:r w:rsidRPr="00072394">
        <w:rPr>
          <w:rFonts w:ascii="IRMitra" w:hAnsi="IRMitra" w:cs="IRMitra"/>
          <w:rtl/>
          <w:lang w:bidi="ar-SA"/>
        </w:rPr>
        <w:softHyphen/>
      </w:r>
      <w:r w:rsidRPr="00072394">
        <w:rPr>
          <w:rFonts w:ascii="IRMitra" w:hAnsi="IRMitra" w:cs="IRMitra" w:hint="cs"/>
          <w:rtl/>
          <w:lang w:bidi="ar-SA"/>
        </w:rPr>
        <w:t>کردند</w:t>
      </w:r>
      <w:r w:rsidR="00D1484B">
        <w:rPr>
          <w:rFonts w:ascii="IRMitra" w:hAnsi="IRMitra" w:cs="IRMitra" w:hint="cs"/>
          <w:rtl/>
          <w:lang w:bidi="ar-SA"/>
        </w:rPr>
        <w:t>،</w:t>
      </w:r>
      <w:r w:rsidRPr="00072394">
        <w:rPr>
          <w:rFonts w:ascii="IRMitra" w:hAnsi="IRMitra" w:cs="IRMitra" w:hint="cs"/>
          <w:rtl/>
          <w:lang w:bidi="ar-SA"/>
        </w:rPr>
        <w:t xml:space="preserve"> در جایی که تعارضی </w:t>
      </w:r>
      <w:r w:rsidR="00D1484B">
        <w:rPr>
          <w:rFonts w:ascii="IRMitra" w:hAnsi="IRMitra" w:cs="IRMitra" w:hint="cs"/>
          <w:rtl/>
          <w:lang w:bidi="ar-SA"/>
        </w:rPr>
        <w:t xml:space="preserve">میان اخبار </w:t>
      </w:r>
      <w:r w:rsidRPr="00072394">
        <w:rPr>
          <w:rFonts w:ascii="IRMitra" w:hAnsi="IRMitra" w:cs="IRMitra" w:hint="cs"/>
          <w:rtl/>
          <w:lang w:bidi="ar-SA"/>
        </w:rPr>
        <w:t>رخ دهد</w:t>
      </w:r>
      <w:r w:rsidR="00D1484B">
        <w:rPr>
          <w:rFonts w:ascii="IRMitra" w:hAnsi="IRMitra" w:cs="IRMitra" w:hint="cs"/>
          <w:rtl/>
          <w:lang w:bidi="ar-SA"/>
        </w:rPr>
        <w:t>،</w:t>
      </w:r>
      <w:r w:rsidRPr="00072394">
        <w:rPr>
          <w:rFonts w:ascii="IRMitra" w:hAnsi="IRMitra" w:cs="IRMitra" w:hint="cs"/>
          <w:rtl/>
          <w:lang w:bidi="ar-SA"/>
        </w:rPr>
        <w:t xml:space="preserve"> امر کرده</w:t>
      </w:r>
      <w:r w:rsidRPr="00072394">
        <w:rPr>
          <w:rFonts w:ascii="IRMitra" w:hAnsi="IRMitra" w:cs="IRMitra"/>
          <w:rtl/>
          <w:lang w:bidi="ar-SA"/>
        </w:rPr>
        <w:softHyphen/>
      </w:r>
      <w:r w:rsidRPr="00072394">
        <w:rPr>
          <w:rFonts w:ascii="IRMitra" w:hAnsi="IRMitra" w:cs="IRMitra" w:hint="cs"/>
          <w:rtl/>
          <w:lang w:bidi="ar-SA"/>
        </w:rPr>
        <w:t>اند که به نظرات مخالف با عامه اخذ شود.</w:t>
      </w:r>
      <w:r>
        <w:rPr>
          <w:rFonts w:ascii="IRMitra" w:hAnsi="IRMitra" w:cs="IRMitra" w:hint="cs"/>
          <w:rtl/>
          <w:lang w:bidi="ar-SA"/>
        </w:rPr>
        <w:t xml:space="preserve"> این دستوری که حضرات در اخذ به قولِ مخالف با عامه داده</w:t>
      </w:r>
      <w:r>
        <w:rPr>
          <w:rFonts w:ascii="IRMitra" w:hAnsi="IRMitra" w:cs="IRMitra"/>
          <w:rtl/>
          <w:lang w:bidi="ar-SA"/>
        </w:rPr>
        <w:softHyphen/>
      </w:r>
      <w:r>
        <w:rPr>
          <w:rFonts w:ascii="IRMitra" w:hAnsi="IRMitra" w:cs="IRMitra" w:hint="cs"/>
          <w:rtl/>
          <w:lang w:bidi="ar-SA"/>
        </w:rPr>
        <w:t>اند غیر از نکاتی مانند تقیه است بلکه به خاطر همان وجهی است که در روایت معاذ بدان اشاره شده است.</w:t>
      </w:r>
    </w:p>
    <w:p w:rsidR="00D1484B" w:rsidRDefault="00D1484B" w:rsidP="00D1484B">
      <w:pPr>
        <w:pStyle w:val="Heading1"/>
        <w:rPr>
          <w:rtl/>
          <w:lang w:bidi="ar-SA"/>
        </w:rPr>
      </w:pPr>
      <w:bookmarkStart w:id="5" w:name="_Toc217220879"/>
      <w:r>
        <w:rPr>
          <w:rFonts w:hint="cs"/>
          <w:rtl/>
          <w:lang w:bidi="ar-SA"/>
        </w:rPr>
        <w:t>روایات مرتبط با بحث جنایت بر میت</w:t>
      </w:r>
      <w:bookmarkEnd w:id="5"/>
    </w:p>
    <w:p w:rsidR="00D1484B" w:rsidRPr="00D1484B" w:rsidRDefault="00D1484B" w:rsidP="00D1484B">
      <w:pPr>
        <w:ind w:firstLine="0"/>
        <w:rPr>
          <w:rFonts w:ascii="IRMitra" w:hAnsi="IRMitra" w:cs="IRMitra"/>
          <w:rtl/>
          <w:lang w:bidi="ar-SA"/>
        </w:rPr>
      </w:pPr>
      <w:r w:rsidRPr="00D1484B">
        <w:rPr>
          <w:rFonts w:ascii="IRMitra" w:hAnsi="IRMitra" w:cs="IRMitra" w:hint="cs"/>
          <w:rtl/>
          <w:lang w:bidi="ar-SA"/>
        </w:rPr>
        <w:t>در ادامه به دیگر روایا</w:t>
      </w:r>
      <w:r>
        <w:rPr>
          <w:rFonts w:ascii="IRMitra" w:hAnsi="IRMitra" w:cs="IRMitra" w:hint="cs"/>
          <w:rtl/>
          <w:lang w:bidi="ar-SA"/>
        </w:rPr>
        <w:t>تی که حکم جنایت</w:t>
      </w:r>
      <w:r w:rsidRPr="00D1484B">
        <w:rPr>
          <w:rFonts w:ascii="IRMitra" w:hAnsi="IRMitra" w:cs="IRMitra" w:hint="cs"/>
          <w:rtl/>
          <w:lang w:bidi="ar-SA"/>
        </w:rPr>
        <w:t xml:space="preserve"> بر میت و دیه آن را بیان می</w:t>
      </w:r>
      <w:r w:rsidRPr="00D1484B">
        <w:rPr>
          <w:rFonts w:ascii="IRMitra" w:hAnsi="IRMitra" w:cs="IRMitra"/>
          <w:rtl/>
          <w:lang w:bidi="ar-SA"/>
        </w:rPr>
        <w:softHyphen/>
      </w:r>
      <w:r w:rsidRPr="00D1484B">
        <w:rPr>
          <w:rFonts w:ascii="IRMitra" w:hAnsi="IRMitra" w:cs="IRMitra" w:hint="cs"/>
          <w:rtl/>
          <w:lang w:bidi="ar-SA"/>
        </w:rPr>
        <w:t>کند</w:t>
      </w:r>
      <w:r>
        <w:rPr>
          <w:rFonts w:ascii="IRMitra" w:hAnsi="IRMitra" w:cs="IRMitra" w:hint="cs"/>
          <w:rtl/>
          <w:lang w:bidi="ar-SA"/>
        </w:rPr>
        <w:t xml:space="preserve"> می</w:t>
      </w:r>
      <w:r>
        <w:rPr>
          <w:rFonts w:ascii="IRMitra" w:hAnsi="IRMitra" w:cs="IRMitra"/>
          <w:rtl/>
          <w:lang w:bidi="ar-SA"/>
        </w:rPr>
        <w:softHyphen/>
      </w:r>
      <w:r>
        <w:rPr>
          <w:rFonts w:ascii="IRMitra" w:hAnsi="IRMitra" w:cs="IRMitra" w:hint="cs"/>
          <w:rtl/>
          <w:lang w:bidi="ar-SA"/>
        </w:rPr>
        <w:t xml:space="preserve">پردازیم: </w:t>
      </w:r>
    </w:p>
    <w:p w:rsidR="00072394" w:rsidRDefault="00072394" w:rsidP="00D1484B">
      <w:pPr>
        <w:pStyle w:val="Heading2"/>
        <w:rPr>
          <w:rtl/>
          <w:lang w:bidi="ar-SA"/>
        </w:rPr>
      </w:pPr>
      <w:bookmarkStart w:id="6" w:name="_Toc217220880"/>
      <w:r>
        <w:rPr>
          <w:rFonts w:hint="cs"/>
          <w:rtl/>
          <w:lang w:bidi="ar-SA"/>
        </w:rPr>
        <w:t>روایت اسحاق بن عمار درباره جنایت بر میّت</w:t>
      </w:r>
      <w:bookmarkEnd w:id="6"/>
    </w:p>
    <w:p w:rsidR="00072394" w:rsidRDefault="00072394" w:rsidP="00D1484B">
      <w:pPr>
        <w:ind w:firstLine="0"/>
        <w:rPr>
          <w:rFonts w:ascii="IRMitra" w:hAnsi="IRMitra" w:cs="IRMitra"/>
          <w:rtl/>
          <w:lang w:bidi="ar-SA"/>
        </w:rPr>
      </w:pPr>
      <w:r w:rsidRPr="00015B1C">
        <w:rPr>
          <w:rFonts w:ascii="IRMitra" w:hAnsi="IRMitra" w:cs="IRMitra"/>
          <w:rtl/>
          <w:lang w:bidi="ar-SA"/>
        </w:rPr>
        <w:t>روایت‌های متعد</w:t>
      </w:r>
      <w:r w:rsidR="00D1484B">
        <w:rPr>
          <w:rFonts w:ascii="IRMitra" w:hAnsi="IRMitra" w:cs="IRMitra" w:hint="cs"/>
          <w:rtl/>
          <w:lang w:bidi="ar-SA"/>
        </w:rPr>
        <w:t>ّ</w:t>
      </w:r>
      <w:r w:rsidRPr="00015B1C">
        <w:rPr>
          <w:rFonts w:ascii="IRMitra" w:hAnsi="IRMitra" w:cs="IRMitra"/>
          <w:rtl/>
          <w:lang w:bidi="ar-SA"/>
        </w:rPr>
        <w:t xml:space="preserve">دی داشتیم </w:t>
      </w:r>
      <w:r w:rsidRPr="00015B1C">
        <w:rPr>
          <w:rFonts w:ascii="IRMitra" w:hAnsi="IRMitra" w:cs="IRMitra" w:hint="cs"/>
          <w:rtl/>
          <w:lang w:bidi="ar-SA"/>
        </w:rPr>
        <w:t>که بیان می</w:t>
      </w:r>
      <w:r w:rsidRPr="00015B1C">
        <w:rPr>
          <w:rFonts w:ascii="IRMitra" w:hAnsi="IRMitra" w:cs="IRMitra"/>
          <w:rtl/>
          <w:lang w:bidi="ar-SA"/>
        </w:rPr>
        <w:softHyphen/>
      </w:r>
      <w:r w:rsidRPr="00015B1C">
        <w:rPr>
          <w:rFonts w:ascii="IRMitra" w:hAnsi="IRMitra" w:cs="IRMitra" w:hint="cs"/>
          <w:rtl/>
          <w:lang w:bidi="ar-SA"/>
        </w:rPr>
        <w:t xml:space="preserve">کرد اگر </w:t>
      </w:r>
      <w:r w:rsidRPr="00015B1C">
        <w:rPr>
          <w:rFonts w:ascii="IRMitra" w:hAnsi="IRMitra" w:cs="IRMitra"/>
          <w:rtl/>
          <w:lang w:bidi="ar-SA"/>
        </w:rPr>
        <w:t>کسی سر میت</w:t>
      </w:r>
      <w:r w:rsidRPr="00015B1C">
        <w:rPr>
          <w:rFonts w:ascii="IRMitra" w:hAnsi="IRMitra" w:cs="IRMitra" w:hint="cs"/>
          <w:rtl/>
          <w:lang w:bidi="ar-SA"/>
        </w:rPr>
        <w:t>ی</w:t>
      </w:r>
      <w:r w:rsidRPr="00015B1C">
        <w:rPr>
          <w:rFonts w:ascii="IRMitra" w:hAnsi="IRMitra" w:cs="IRMitra"/>
          <w:rtl/>
          <w:lang w:bidi="ar-SA"/>
        </w:rPr>
        <w:t xml:space="preserve"> را قطع کند دیه‌اش صد دینار</w:t>
      </w:r>
      <w:r w:rsidR="00D1484B">
        <w:rPr>
          <w:rFonts w:ascii="IRMitra" w:hAnsi="IRMitra" w:cs="IRMitra" w:hint="cs"/>
          <w:rtl/>
          <w:lang w:bidi="ar-SA"/>
        </w:rPr>
        <w:t>،</w:t>
      </w:r>
      <w:r w:rsidRPr="00015B1C">
        <w:rPr>
          <w:rFonts w:ascii="IRMitra" w:hAnsi="IRMitra" w:cs="IRMitra"/>
          <w:rtl/>
          <w:lang w:bidi="ar-SA"/>
        </w:rPr>
        <w:t xml:space="preserve"> </w:t>
      </w:r>
      <w:r w:rsidRPr="00015B1C">
        <w:rPr>
          <w:rFonts w:ascii="IRMitra" w:hAnsi="IRMitra" w:cs="IRMitra" w:hint="cs"/>
          <w:rtl/>
          <w:lang w:bidi="ar-SA"/>
        </w:rPr>
        <w:t>معادل</w:t>
      </w:r>
      <w:r w:rsidRPr="00015B1C">
        <w:rPr>
          <w:rFonts w:ascii="IRMitra" w:hAnsi="IRMitra" w:cs="IRMitra"/>
          <w:rtl/>
          <w:lang w:bidi="ar-SA"/>
        </w:rPr>
        <w:t xml:space="preserve"> دیه جنین </w:t>
      </w:r>
      <w:r w:rsidRPr="00015B1C">
        <w:rPr>
          <w:rFonts w:ascii="IRMitra" w:hAnsi="IRMitra" w:cs="IRMitra" w:hint="cs"/>
          <w:rtl/>
          <w:lang w:bidi="ar-SA"/>
        </w:rPr>
        <w:t>است.</w:t>
      </w:r>
      <w:r w:rsidRPr="00015B1C">
        <w:rPr>
          <w:rFonts w:ascii="IRMitra" w:hAnsi="IRMitra" w:cs="IRMitra"/>
          <w:rtl/>
          <w:lang w:bidi="ar-SA"/>
        </w:rPr>
        <w:t xml:space="preserve"> با این تفاوت که دیه جنین به ورثه می‌رسد ولی این دیه به ورثه نمی‌رسد بلکه مال خود میت </w:t>
      </w:r>
      <w:r w:rsidRPr="00015B1C">
        <w:rPr>
          <w:rFonts w:ascii="IRMitra" w:hAnsi="IRMitra" w:cs="IRMitra" w:hint="cs"/>
          <w:rtl/>
          <w:lang w:bidi="ar-SA"/>
        </w:rPr>
        <w:t>است. تأکید ما بر این فقره بود که مالک</w:t>
      </w:r>
      <w:r w:rsidR="00D1484B">
        <w:rPr>
          <w:rFonts w:ascii="IRMitra" w:hAnsi="IRMitra" w:cs="IRMitra" w:hint="cs"/>
          <w:rtl/>
          <w:lang w:bidi="ar-SA"/>
        </w:rPr>
        <w:t>ِ</w:t>
      </w:r>
      <w:r w:rsidRPr="00015B1C">
        <w:rPr>
          <w:rFonts w:ascii="IRMitra" w:hAnsi="IRMitra" w:cs="IRMitra" w:hint="cs"/>
          <w:rtl/>
          <w:lang w:bidi="ar-SA"/>
        </w:rPr>
        <w:t xml:space="preserve"> دیه</w:t>
      </w:r>
      <w:r w:rsidRPr="00015B1C">
        <w:rPr>
          <w:rFonts w:ascii="IRMitra" w:hAnsi="IRMitra" w:cs="IRMitra"/>
          <w:rtl/>
          <w:lang w:bidi="ar-SA"/>
        </w:rPr>
        <w:softHyphen/>
      </w:r>
      <w:r w:rsidRPr="00015B1C">
        <w:rPr>
          <w:rFonts w:ascii="IRMitra" w:hAnsi="IRMitra" w:cs="IRMitra" w:hint="cs"/>
          <w:rtl/>
          <w:lang w:bidi="ar-SA"/>
        </w:rPr>
        <w:t>ی پرداخت شده، خود میت</w:t>
      </w:r>
      <w:r w:rsidRPr="00015B1C">
        <w:rPr>
          <w:rFonts w:ascii="IRMitra" w:hAnsi="IRMitra" w:cs="IRMitra"/>
          <w:rtl/>
          <w:lang w:bidi="ar-SA"/>
        </w:rPr>
        <w:t xml:space="preserve"> </w:t>
      </w:r>
      <w:r w:rsidRPr="00015B1C">
        <w:rPr>
          <w:rFonts w:ascii="IRMitra" w:hAnsi="IRMitra" w:cs="IRMitra" w:hint="cs"/>
          <w:rtl/>
          <w:lang w:bidi="ar-SA"/>
        </w:rPr>
        <w:t xml:space="preserve">دانسته شده است </w:t>
      </w:r>
      <w:r w:rsidRPr="00015B1C">
        <w:rPr>
          <w:rFonts w:ascii="IRMitra" w:hAnsi="IRMitra" w:cs="IRMitra"/>
          <w:rtl/>
          <w:lang w:bidi="ar-SA"/>
        </w:rPr>
        <w:t>حالا که</w:t>
      </w:r>
      <w:r w:rsidRPr="00015B1C">
        <w:rPr>
          <w:rFonts w:ascii="IRMitra" w:hAnsi="IRMitra" w:cs="IRMitra" w:hint="cs"/>
          <w:rtl/>
          <w:lang w:bidi="ar-SA"/>
        </w:rPr>
        <w:t xml:space="preserve"> آن مال برای</w:t>
      </w:r>
      <w:r w:rsidRPr="00015B1C">
        <w:rPr>
          <w:rFonts w:ascii="IRMitra" w:hAnsi="IRMitra" w:cs="IRMitra"/>
          <w:rtl/>
          <w:lang w:bidi="ar-SA"/>
        </w:rPr>
        <w:t xml:space="preserve"> خود میت </w:t>
      </w:r>
      <w:r w:rsidRPr="00015B1C">
        <w:rPr>
          <w:rFonts w:ascii="IRMitra" w:hAnsi="IRMitra" w:cs="IRMitra" w:hint="cs"/>
          <w:rtl/>
          <w:lang w:bidi="ar-SA"/>
        </w:rPr>
        <w:t xml:space="preserve">است باید </w:t>
      </w:r>
      <w:r w:rsidRPr="00015B1C">
        <w:rPr>
          <w:rFonts w:ascii="IRMitra" w:hAnsi="IRMitra" w:cs="IRMitra"/>
          <w:rtl/>
          <w:lang w:bidi="ar-SA"/>
        </w:rPr>
        <w:t xml:space="preserve">از طرف این میت حج به جا </w:t>
      </w:r>
      <w:r w:rsidRPr="00015B1C">
        <w:rPr>
          <w:rFonts w:ascii="IRMitra" w:hAnsi="IRMitra" w:cs="IRMitra" w:hint="cs"/>
          <w:rtl/>
          <w:lang w:bidi="ar-SA"/>
        </w:rPr>
        <w:t xml:space="preserve">آورده شود و یا اینکه صدقه داده شود و... </w:t>
      </w:r>
      <w:r w:rsidRPr="00015B1C">
        <w:rPr>
          <w:rFonts w:ascii="IRMitra" w:hAnsi="IRMitra" w:cs="IRMitra"/>
          <w:rtl/>
          <w:lang w:bidi="ar-SA"/>
        </w:rPr>
        <w:t xml:space="preserve">. بعید نیست ادا کردن قرض خود میت مقدم بر همه این‌ها هم باشد. یعنی چه بسا به آن اعتبار </w:t>
      </w:r>
      <w:r w:rsidR="00015B1C" w:rsidRPr="00015B1C">
        <w:rPr>
          <w:rFonts w:ascii="IRMitra" w:hAnsi="IRMitra" w:cs="IRMitra" w:hint="cs"/>
          <w:rtl/>
          <w:lang w:bidi="ar-SA"/>
        </w:rPr>
        <w:t xml:space="preserve">بشود دیون میت را </w:t>
      </w:r>
      <w:r w:rsidR="00D1484B">
        <w:rPr>
          <w:rFonts w:ascii="IRMitra" w:hAnsi="IRMitra" w:cs="IRMitra" w:hint="cs"/>
          <w:rtl/>
          <w:lang w:bidi="ar-SA"/>
        </w:rPr>
        <w:t>از آن محل</w:t>
      </w:r>
      <w:r w:rsidR="00015B1C" w:rsidRPr="00015B1C">
        <w:rPr>
          <w:rFonts w:ascii="IRMitra" w:hAnsi="IRMitra" w:cs="IRMitra" w:hint="cs"/>
          <w:rtl/>
          <w:lang w:bidi="ar-SA"/>
        </w:rPr>
        <w:t xml:space="preserve"> اداء کرد.</w:t>
      </w:r>
    </w:p>
    <w:p w:rsidR="00015B1C" w:rsidRDefault="00015B1C" w:rsidP="00015B1C">
      <w:pPr>
        <w:ind w:firstLine="0"/>
        <w:rPr>
          <w:rFonts w:ascii="IRMitra" w:hAnsi="IRMitra" w:cs="IRMitra"/>
          <w:rtl/>
          <w:lang w:bidi="ar-SA"/>
        </w:rPr>
      </w:pPr>
      <w:r>
        <w:rPr>
          <w:rFonts w:ascii="IRMitra" w:hAnsi="IRMitra" w:cs="IRMitra" w:hint="cs"/>
          <w:rtl/>
          <w:lang w:bidi="ar-SA"/>
        </w:rPr>
        <w:t>روایت دیگری که در این باب مخالف با روایت</w:t>
      </w:r>
      <w:r>
        <w:rPr>
          <w:rFonts w:ascii="IRMitra" w:hAnsi="IRMitra" w:cs="IRMitra"/>
          <w:rtl/>
          <w:lang w:bidi="ar-SA"/>
        </w:rPr>
        <w:softHyphen/>
      </w:r>
      <w:r>
        <w:rPr>
          <w:rFonts w:ascii="IRMitra" w:hAnsi="IRMitra" w:cs="IRMitra" w:hint="cs"/>
          <w:rtl/>
          <w:lang w:bidi="ar-SA"/>
        </w:rPr>
        <w:t>های پیشین است</w:t>
      </w:r>
      <w:r w:rsidR="00D1484B">
        <w:rPr>
          <w:rFonts w:ascii="IRMitra" w:hAnsi="IRMitra" w:cs="IRMitra" w:hint="cs"/>
          <w:rtl/>
          <w:lang w:bidi="ar-SA"/>
        </w:rPr>
        <w:t>،</w:t>
      </w:r>
      <w:r>
        <w:rPr>
          <w:rFonts w:ascii="IRMitra" w:hAnsi="IRMitra" w:cs="IRMitra" w:hint="cs"/>
          <w:rtl/>
          <w:lang w:bidi="ar-SA"/>
        </w:rPr>
        <w:t xml:space="preserve"> روایت اسحاق بن عمّار است</w:t>
      </w:r>
      <w:r w:rsidR="002564AC">
        <w:rPr>
          <w:rFonts w:ascii="IRMitra" w:hAnsi="IRMitra" w:cs="IRMitra" w:hint="cs"/>
          <w:rtl/>
          <w:lang w:bidi="ar-SA"/>
        </w:rPr>
        <w:t>(رقم 48202، بنابر جامع احادیث)</w:t>
      </w:r>
      <w:r>
        <w:rPr>
          <w:rFonts w:ascii="IRMitra" w:hAnsi="IRMitra" w:cs="IRMitra" w:hint="cs"/>
          <w:rtl/>
          <w:lang w:bidi="ar-SA"/>
        </w:rPr>
        <w:t>. در روایت اسحاق مالک دیه را امام دانسته است. وجه جمع این روایت با روایات دیگر و مباحث مربوط به آن خواهد آمد. روایت اسحاق بن عمار از این قرار است:</w:t>
      </w:r>
    </w:p>
    <w:p w:rsidR="00015B1C" w:rsidRDefault="00015B1C" w:rsidP="00015B1C">
      <w:pPr>
        <w:ind w:left="720" w:firstLine="0"/>
        <w:rPr>
          <w:rFonts w:ascii="IRMitra" w:hAnsi="IRMitra" w:cs="IRMitra"/>
          <w:color w:val="00B0F0"/>
          <w:rtl/>
          <w:lang w:bidi="ar-SA"/>
        </w:rPr>
      </w:pPr>
      <w:r w:rsidRPr="00015B1C">
        <w:rPr>
          <w:rFonts w:ascii="IRMitra" w:hAnsi="IRMitra" w:cs="IRMitra"/>
          <w:color w:val="00B0F0"/>
          <w:rtl/>
          <w:lang w:bidi="ar-SA"/>
        </w:rPr>
        <w:t>مُحَمَّدُ بْنُ عَلِيِّ بْنِ مَحْبُوبٍ‌</w:t>
      </w:r>
      <w:r w:rsidRPr="00015B1C">
        <w:rPr>
          <w:rFonts w:ascii="IRMitra" w:hAnsi="IRMitra" w:cs="IRMitra"/>
          <w:color w:val="00B0F0"/>
          <w:rtl/>
          <w:lang w:bidi="ar"/>
        </w:rPr>
        <w:t xml:space="preserve"> </w:t>
      </w:r>
      <w:r w:rsidRPr="00015B1C">
        <w:rPr>
          <w:rFonts w:ascii="IRMitra" w:hAnsi="IRMitra" w:cs="IRMitra"/>
          <w:color w:val="00B0F0"/>
          <w:rtl/>
          <w:lang w:bidi="ar-SA"/>
        </w:rPr>
        <w:t>عَنْ</w:t>
      </w:r>
      <w:r w:rsidRPr="00015B1C">
        <w:rPr>
          <w:rFonts w:ascii="IRMitra" w:hAnsi="IRMitra" w:cs="IRMitra"/>
          <w:color w:val="00B0F0"/>
          <w:rtl/>
          <w:lang w:bidi="ar"/>
        </w:rPr>
        <w:t xml:space="preserve"> </w:t>
      </w:r>
      <w:r w:rsidRPr="00015B1C">
        <w:rPr>
          <w:rFonts w:ascii="IRMitra" w:hAnsi="IRMitra" w:cs="IRMitra"/>
          <w:color w:val="00B0F0"/>
          <w:rtl/>
          <w:lang w:bidi="ar-SA"/>
        </w:rPr>
        <w:t>يَعْقُوبَ بْنِ يَزِيدَ</w:t>
      </w:r>
      <w:r w:rsidRPr="00015B1C">
        <w:rPr>
          <w:rFonts w:ascii="IRMitra" w:hAnsi="IRMitra" w:cs="IRMitra"/>
          <w:color w:val="00B0F0"/>
          <w:rtl/>
          <w:lang w:bidi="ar"/>
        </w:rPr>
        <w:t xml:space="preserve"> </w:t>
      </w:r>
      <w:r w:rsidRPr="00015B1C">
        <w:rPr>
          <w:rFonts w:ascii="IRMitra" w:hAnsi="IRMitra" w:cs="IRMitra"/>
          <w:color w:val="00B0F0"/>
          <w:rtl/>
          <w:lang w:bidi="ar-SA"/>
        </w:rPr>
        <w:t>عَنْ</w:t>
      </w:r>
      <w:r w:rsidRPr="00015B1C">
        <w:rPr>
          <w:rFonts w:ascii="IRMitra" w:hAnsi="IRMitra" w:cs="IRMitra"/>
          <w:color w:val="00B0F0"/>
          <w:rtl/>
          <w:lang w:bidi="ar"/>
        </w:rPr>
        <w:t xml:space="preserve"> </w:t>
      </w:r>
      <w:r w:rsidRPr="00015B1C">
        <w:rPr>
          <w:rFonts w:ascii="IRMitra" w:hAnsi="IRMitra" w:cs="IRMitra"/>
          <w:color w:val="00B0F0"/>
          <w:rtl/>
          <w:lang w:bidi="ar-SA"/>
        </w:rPr>
        <w:t>يَحْيَى بْنِ اَلْمُبَارَكِ‌</w:t>
      </w:r>
      <w:r w:rsidRPr="00015B1C">
        <w:rPr>
          <w:rFonts w:ascii="IRMitra" w:hAnsi="IRMitra" w:cs="IRMitra"/>
          <w:color w:val="00B0F0"/>
          <w:rtl/>
          <w:lang w:bidi="ar"/>
        </w:rPr>
        <w:t xml:space="preserve"> </w:t>
      </w:r>
      <w:r w:rsidRPr="00015B1C">
        <w:rPr>
          <w:rFonts w:ascii="IRMitra" w:hAnsi="IRMitra" w:cs="IRMitra"/>
          <w:color w:val="00B0F0"/>
          <w:rtl/>
          <w:lang w:bidi="ar-SA"/>
        </w:rPr>
        <w:t>عَنْ</w:t>
      </w:r>
      <w:r w:rsidRPr="00015B1C">
        <w:rPr>
          <w:rFonts w:ascii="IRMitra" w:hAnsi="IRMitra" w:cs="IRMitra"/>
          <w:color w:val="00B0F0"/>
          <w:rtl/>
          <w:lang w:bidi="ar"/>
        </w:rPr>
        <w:t xml:space="preserve"> </w:t>
      </w:r>
      <w:r w:rsidRPr="00015B1C">
        <w:rPr>
          <w:rFonts w:ascii="IRMitra" w:hAnsi="IRMitra" w:cs="IRMitra"/>
          <w:color w:val="00B0F0"/>
          <w:rtl/>
          <w:lang w:bidi="ar-SA"/>
        </w:rPr>
        <w:t>عَبْدِ اَللَّهِ بْنِ جَبَلَةَ‌</w:t>
      </w:r>
      <w:r w:rsidRPr="00015B1C">
        <w:rPr>
          <w:rFonts w:ascii="IRMitra" w:hAnsi="IRMitra" w:cs="IRMitra"/>
          <w:color w:val="00B0F0"/>
          <w:rtl/>
          <w:lang w:bidi="ar"/>
        </w:rPr>
        <w:t xml:space="preserve"> </w:t>
      </w:r>
      <w:r w:rsidRPr="00015B1C">
        <w:rPr>
          <w:rFonts w:ascii="IRMitra" w:hAnsi="IRMitra" w:cs="IRMitra"/>
          <w:color w:val="00B0F0"/>
          <w:rtl/>
          <w:lang w:bidi="ar-SA"/>
        </w:rPr>
        <w:t>عَنْ</w:t>
      </w:r>
      <w:r w:rsidRPr="00015B1C">
        <w:rPr>
          <w:rFonts w:ascii="IRMitra" w:hAnsi="IRMitra" w:cs="IRMitra"/>
          <w:color w:val="00B0F0"/>
          <w:rtl/>
          <w:lang w:bidi="ar"/>
        </w:rPr>
        <w:t xml:space="preserve"> </w:t>
      </w:r>
      <w:r w:rsidRPr="00015B1C">
        <w:rPr>
          <w:rFonts w:ascii="IRMitra" w:hAnsi="IRMitra" w:cs="IRMitra"/>
          <w:color w:val="00B0F0"/>
          <w:rtl/>
          <w:lang w:bidi="ar-SA"/>
        </w:rPr>
        <w:t>أَبِي جَمِيلَةَ‌</w:t>
      </w:r>
      <w:r w:rsidRPr="00015B1C">
        <w:rPr>
          <w:rFonts w:ascii="IRMitra" w:hAnsi="IRMitra" w:cs="IRMitra"/>
          <w:color w:val="00B0F0"/>
          <w:rtl/>
          <w:lang w:bidi="ar"/>
        </w:rPr>
        <w:t xml:space="preserve"> </w:t>
      </w:r>
      <w:r w:rsidRPr="00015B1C">
        <w:rPr>
          <w:rFonts w:ascii="IRMitra" w:hAnsi="IRMitra" w:cs="IRMitra"/>
          <w:color w:val="00B0F0"/>
          <w:rtl/>
          <w:lang w:bidi="ar-SA"/>
        </w:rPr>
        <w:t>عَنْ</w:t>
      </w:r>
      <w:r w:rsidRPr="00015B1C">
        <w:rPr>
          <w:rFonts w:ascii="IRMitra" w:hAnsi="IRMitra" w:cs="IRMitra"/>
          <w:color w:val="00B0F0"/>
          <w:rtl/>
          <w:lang w:bidi="ar"/>
        </w:rPr>
        <w:t xml:space="preserve"> </w:t>
      </w:r>
      <w:r w:rsidRPr="00015B1C">
        <w:rPr>
          <w:rFonts w:ascii="IRMitra" w:hAnsi="IRMitra" w:cs="IRMitra"/>
          <w:color w:val="00B0F0"/>
          <w:rtl/>
          <w:lang w:bidi="ar-SA"/>
        </w:rPr>
        <w:t>إِسْحَاقَ بْنِ عَمَّارٍ</w:t>
      </w:r>
      <w:r w:rsidRPr="00015B1C">
        <w:rPr>
          <w:rFonts w:ascii="IRMitra" w:hAnsi="IRMitra" w:cs="IRMitra"/>
          <w:color w:val="00B0F0"/>
          <w:rtl/>
          <w:lang w:bidi="ar"/>
        </w:rPr>
        <w:t xml:space="preserve"> </w:t>
      </w:r>
      <w:r w:rsidRPr="00015B1C">
        <w:rPr>
          <w:rFonts w:ascii="IRMitra" w:hAnsi="IRMitra" w:cs="IRMitra"/>
          <w:color w:val="00B0F0"/>
          <w:rtl/>
          <w:lang w:bidi="ar-SA"/>
        </w:rPr>
        <w:t>عَنْ</w:t>
      </w:r>
      <w:r w:rsidRPr="00015B1C">
        <w:rPr>
          <w:rFonts w:ascii="IRMitra" w:hAnsi="IRMitra" w:cs="IRMitra"/>
          <w:color w:val="00B0F0"/>
          <w:rtl/>
          <w:lang w:bidi="ar"/>
        </w:rPr>
        <w:t xml:space="preserve"> </w:t>
      </w:r>
      <w:r w:rsidRPr="00015B1C">
        <w:rPr>
          <w:rFonts w:ascii="IRMitra" w:hAnsi="IRMitra" w:cs="IRMitra"/>
          <w:color w:val="00B0F0"/>
          <w:rtl/>
          <w:lang w:bidi="ar-SA"/>
        </w:rPr>
        <w:t>أَبِي</w:t>
      </w:r>
      <w:r w:rsidRPr="00015B1C">
        <w:rPr>
          <w:rFonts w:ascii="IRMitra" w:hAnsi="IRMitra" w:cs="IRMitra"/>
          <w:color w:val="00B0F0"/>
          <w:rtl/>
          <w:lang w:bidi="ar"/>
        </w:rPr>
        <w:t xml:space="preserve"> </w:t>
      </w:r>
      <w:r w:rsidRPr="00015B1C">
        <w:rPr>
          <w:rFonts w:ascii="IRMitra" w:hAnsi="IRMitra" w:cs="IRMitra"/>
          <w:color w:val="00B0F0"/>
          <w:rtl/>
          <w:lang w:bidi="ar-SA"/>
        </w:rPr>
        <w:t>عَبْدِ اَللَّهِ عَلَيْهِ اَلسَّلاَمُ‌</w:t>
      </w:r>
      <w:r w:rsidRPr="00015B1C">
        <w:rPr>
          <w:rFonts w:ascii="IRMitra" w:hAnsi="IRMitra" w:cs="IRMitra"/>
          <w:color w:val="00B0F0"/>
          <w:rtl/>
          <w:lang w:bidi="ar"/>
        </w:rPr>
        <w:t xml:space="preserve"> </w:t>
      </w:r>
      <w:r w:rsidRPr="00015B1C">
        <w:rPr>
          <w:rFonts w:ascii="IRMitra" w:hAnsi="IRMitra" w:cs="IRMitra"/>
          <w:color w:val="00B0F0"/>
          <w:rtl/>
          <w:lang w:bidi="ar-SA"/>
        </w:rPr>
        <w:t>قَالَ‌:</w:t>
      </w:r>
      <w:r w:rsidRPr="00015B1C">
        <w:rPr>
          <w:rFonts w:ascii="IRMitra" w:hAnsi="IRMitra" w:cs="IRMitra"/>
          <w:color w:val="00B0F0"/>
          <w:rtl/>
          <w:lang w:bidi="ar"/>
        </w:rPr>
        <w:t xml:space="preserve"> </w:t>
      </w:r>
      <w:r w:rsidRPr="00015B1C">
        <w:rPr>
          <w:rFonts w:ascii="IRMitra" w:hAnsi="IRMitra" w:cs="IRMitra"/>
          <w:color w:val="00B0F0"/>
          <w:rtl/>
          <w:lang w:bidi="ar-SA"/>
        </w:rPr>
        <w:t>قُلْتُ مَيِّتٌ قُطِعَ رَأْسُهُ قَالَ</w:t>
      </w:r>
      <w:r w:rsidRPr="00015B1C">
        <w:rPr>
          <w:rFonts w:ascii="IRMitra" w:hAnsi="IRMitra" w:cs="IRMitra"/>
          <w:color w:val="00B0F0"/>
          <w:rtl/>
          <w:lang w:bidi="ar"/>
        </w:rPr>
        <w:t xml:space="preserve"> «</w:t>
      </w:r>
      <w:r w:rsidRPr="00015B1C">
        <w:rPr>
          <w:rFonts w:ascii="IRMitra" w:hAnsi="IRMitra" w:cs="IRMitra"/>
          <w:color w:val="00B0F0"/>
          <w:rtl/>
          <w:lang w:bidi="ar-SA"/>
        </w:rPr>
        <w:t>عَلَيْهِ اَلدِّيَةُ‌»</w:t>
      </w:r>
      <w:r w:rsidRPr="00015B1C">
        <w:rPr>
          <w:rFonts w:ascii="IRMitra" w:hAnsi="IRMitra" w:cs="IRMitra"/>
          <w:color w:val="00B0F0"/>
          <w:rtl/>
          <w:lang w:bidi="ar"/>
        </w:rPr>
        <w:t xml:space="preserve"> </w:t>
      </w:r>
      <w:r w:rsidRPr="00015B1C">
        <w:rPr>
          <w:rFonts w:ascii="IRMitra" w:hAnsi="IRMitra" w:cs="IRMitra"/>
          <w:color w:val="00B0F0"/>
          <w:rtl/>
          <w:lang w:bidi="ar-SA"/>
        </w:rPr>
        <w:t>قُلْتُ فَمَنْ يَأْخُذُ دِيَتَهُ فَقَالَ</w:t>
      </w:r>
      <w:r w:rsidRPr="00015B1C">
        <w:rPr>
          <w:rFonts w:ascii="IRMitra" w:hAnsi="IRMitra" w:cs="IRMitra"/>
          <w:color w:val="00B0F0"/>
          <w:rtl/>
          <w:lang w:bidi="ar"/>
        </w:rPr>
        <w:t xml:space="preserve"> «</w:t>
      </w:r>
      <w:r w:rsidRPr="00015B1C">
        <w:rPr>
          <w:rFonts w:ascii="IRMitra" w:hAnsi="IRMitra" w:cs="IRMitra"/>
          <w:color w:val="00B0F0"/>
          <w:rtl/>
          <w:lang w:bidi="ar-SA"/>
        </w:rPr>
        <w:t>اَلْإِمَامُ هَذَا لِلَّهِ وَ إِنْ قُطِعَتْ يَمِينُهُ أَوْ شَيْ‌ءٌ مِنْ جَوَارِحِهِ فَعَلَيْهِ اَلْأَرْشُ لِلْإِمَامِ‌»</w:t>
      </w:r>
      <w:r w:rsidRPr="00015B1C">
        <w:rPr>
          <w:rFonts w:ascii="IRMitra" w:hAnsi="IRMitra" w:cs="IRMitra"/>
          <w:color w:val="00B0F0"/>
          <w:vertAlign w:val="superscript"/>
          <w:rtl/>
          <w:lang w:bidi="ar"/>
        </w:rPr>
        <w:footnoteReference w:id="3"/>
      </w:r>
    </w:p>
    <w:p w:rsidR="00015B1C" w:rsidRDefault="002564AC" w:rsidP="00015B1C">
      <w:pPr>
        <w:ind w:firstLine="0"/>
        <w:rPr>
          <w:rFonts w:ascii="IRMitra" w:hAnsi="IRMitra" w:cs="IRMitra"/>
          <w:rtl/>
          <w:lang w:bidi="ar"/>
        </w:rPr>
      </w:pPr>
      <w:r w:rsidRPr="001E0143">
        <w:rPr>
          <w:rFonts w:ascii="IRMitra" w:hAnsi="IRMitra" w:cs="IRMitra" w:hint="cs"/>
          <w:rtl/>
          <w:lang w:bidi="ar"/>
        </w:rPr>
        <w:t>در جامع احادیث الشیعه در رقم 48203 عبارت مقنع صدوق آورده شده است</w:t>
      </w:r>
      <w:r w:rsidR="001E0143">
        <w:rPr>
          <w:rStyle w:val="FootnoteReference"/>
          <w:rFonts w:ascii="IRMitra" w:hAnsi="IRMitra" w:cs="IRMitra"/>
          <w:rtl/>
          <w:lang w:bidi="ar"/>
        </w:rPr>
        <w:footnoteReference w:id="4"/>
      </w:r>
      <w:r w:rsidRPr="001E0143">
        <w:rPr>
          <w:rFonts w:ascii="IRMitra" w:hAnsi="IRMitra" w:cs="IRMitra" w:hint="cs"/>
          <w:rtl/>
          <w:lang w:bidi="ar"/>
        </w:rPr>
        <w:t xml:space="preserve"> که همین روایت اسحاق بن عمار است و نباید ذیل دو رقم آورده می</w:t>
      </w:r>
      <w:r w:rsidR="00D1484B">
        <w:rPr>
          <w:rFonts w:ascii="IRMitra" w:hAnsi="IRMitra" w:cs="IRMitra"/>
          <w:rtl/>
          <w:lang w:bidi="ar"/>
        </w:rPr>
        <w:softHyphen/>
      </w:r>
      <w:r w:rsidRPr="001E0143">
        <w:rPr>
          <w:rFonts w:ascii="IRMitra" w:hAnsi="IRMitra" w:cs="IRMitra" w:hint="cs"/>
          <w:rtl/>
          <w:lang w:bidi="ar"/>
        </w:rPr>
        <w:t>شد. بنای جامع احادیث بر این است که اگر روایت</w:t>
      </w:r>
      <w:r w:rsidRPr="001E0143">
        <w:rPr>
          <w:rFonts w:ascii="IRMitra" w:hAnsi="IRMitra" w:cs="IRMitra"/>
          <w:rtl/>
          <w:lang w:bidi="ar"/>
        </w:rPr>
        <w:softHyphen/>
      </w:r>
      <w:r w:rsidRPr="001E0143">
        <w:rPr>
          <w:rFonts w:ascii="IRMitra" w:hAnsi="IRMitra" w:cs="IRMitra" w:hint="cs"/>
          <w:rtl/>
          <w:lang w:bidi="ar"/>
        </w:rPr>
        <w:t xml:space="preserve"> واحدی</w:t>
      </w:r>
      <w:r w:rsidR="001E0143" w:rsidRPr="001E0143">
        <w:rPr>
          <w:rFonts w:ascii="IRMitra" w:hAnsi="IRMitra" w:cs="IRMitra" w:hint="cs"/>
          <w:rtl/>
          <w:lang w:bidi="ar"/>
        </w:rPr>
        <w:t>،</w:t>
      </w:r>
      <w:r w:rsidRPr="001E0143">
        <w:rPr>
          <w:rFonts w:ascii="IRMitra" w:hAnsi="IRMitra" w:cs="IRMitra" w:hint="cs"/>
          <w:rtl/>
          <w:lang w:bidi="ar"/>
        </w:rPr>
        <w:t xml:space="preserve"> طرق مختلفی </w:t>
      </w:r>
      <w:r w:rsidR="001E0143" w:rsidRPr="001E0143">
        <w:rPr>
          <w:rFonts w:ascii="IRMitra" w:hAnsi="IRMitra" w:cs="IRMitra" w:hint="cs"/>
          <w:rtl/>
          <w:lang w:bidi="ar"/>
        </w:rPr>
        <w:t>داشته باشد ذیل یک رقم آورده شود. پیش</w:t>
      </w:r>
      <w:r w:rsidR="001E0143" w:rsidRPr="001E0143">
        <w:rPr>
          <w:rFonts w:ascii="IRMitra" w:hAnsi="IRMitra" w:cs="IRMitra"/>
          <w:rtl/>
          <w:lang w:bidi="ar"/>
        </w:rPr>
        <w:softHyphen/>
      </w:r>
      <w:r w:rsidR="001E0143" w:rsidRPr="001E0143">
        <w:rPr>
          <w:rFonts w:ascii="IRMitra" w:hAnsi="IRMitra" w:cs="IRMitra" w:hint="cs"/>
          <w:rtl/>
          <w:lang w:bidi="ar"/>
        </w:rPr>
        <w:t>تر هم دیدیم که روایات واحده</w:t>
      </w:r>
      <w:r w:rsidR="001E0143" w:rsidRPr="001E0143">
        <w:rPr>
          <w:rFonts w:ascii="IRMitra" w:hAnsi="IRMitra" w:cs="IRMitra"/>
          <w:rtl/>
          <w:lang w:bidi="ar"/>
        </w:rPr>
        <w:softHyphen/>
      </w:r>
      <w:r w:rsidR="001E0143" w:rsidRPr="001E0143">
        <w:rPr>
          <w:rFonts w:ascii="IRMitra" w:hAnsi="IRMitra" w:cs="IRMitra" w:hint="cs"/>
          <w:rtl/>
          <w:lang w:bidi="ar"/>
        </w:rPr>
        <w:t>ای ذیل ارقام مختلفی قرار گرفت که اشتباه است و باید ذیل یک رقم قرار گیرد</w:t>
      </w:r>
      <w:r w:rsidR="001E0143">
        <w:rPr>
          <w:rFonts w:ascii="IRMitra" w:hAnsi="IRMitra" w:cs="IRMitra" w:hint="cs"/>
          <w:rtl/>
          <w:lang w:bidi="ar"/>
        </w:rPr>
        <w:t>.</w:t>
      </w:r>
    </w:p>
    <w:p w:rsidR="001E0143" w:rsidRDefault="001E0143" w:rsidP="002C4531">
      <w:pPr>
        <w:pStyle w:val="Heading2"/>
        <w:rPr>
          <w:rtl/>
          <w:lang w:bidi="ar"/>
        </w:rPr>
      </w:pPr>
      <w:bookmarkStart w:id="7" w:name="_Toc217220881"/>
      <w:r>
        <w:rPr>
          <w:rFonts w:hint="cs"/>
          <w:rtl/>
          <w:lang w:bidi="ar"/>
        </w:rPr>
        <w:t>روایت عبد الله بن مسکان درباره جنایت بر میت</w:t>
      </w:r>
      <w:bookmarkEnd w:id="7"/>
    </w:p>
    <w:p w:rsidR="001E0143" w:rsidRPr="009C631C" w:rsidRDefault="001E0143" w:rsidP="009C631C">
      <w:pPr>
        <w:ind w:firstLine="0"/>
        <w:rPr>
          <w:rFonts w:ascii="IRMitra" w:hAnsi="IRMitra" w:cs="IRMitra"/>
          <w:rtl/>
          <w:lang w:bidi="ar"/>
        </w:rPr>
      </w:pPr>
      <w:r w:rsidRPr="009C631C">
        <w:rPr>
          <w:rFonts w:ascii="IRMitra" w:hAnsi="IRMitra" w:cs="IRMitra" w:hint="cs"/>
          <w:rtl/>
          <w:lang w:bidi="ar"/>
        </w:rPr>
        <w:t>این روایت در جامع احادیث به رقم 48204 وارد شده است:</w:t>
      </w:r>
    </w:p>
    <w:p w:rsidR="001E0143" w:rsidRPr="001E0143" w:rsidRDefault="001E0143" w:rsidP="001E0143">
      <w:pPr>
        <w:ind w:left="720" w:firstLine="0"/>
        <w:rPr>
          <w:rFonts w:ascii="IRMitra" w:hAnsi="IRMitra" w:cs="IRMitra"/>
          <w:color w:val="00B0F0"/>
          <w:lang w:bidi="ar-SA"/>
        </w:rPr>
      </w:pPr>
      <w:r w:rsidRPr="001E0143">
        <w:rPr>
          <w:rFonts w:ascii="IRMitra" w:hAnsi="IRMitra" w:cs="IRMitra"/>
          <w:color w:val="00B0F0"/>
          <w:rtl/>
          <w:lang w:bidi="ar-SA"/>
        </w:rPr>
        <w:lastRenderedPageBreak/>
        <w:t>محمّد بن عليّ بن محبوب عن أحمد بن</w:t>
      </w:r>
      <w:r w:rsidRPr="001E0143">
        <w:rPr>
          <w:rFonts w:ascii="IRMitra" w:hAnsi="IRMitra" w:cs="IRMitra"/>
          <w:color w:val="00B0F0"/>
          <w:rtl/>
          <w:lang w:bidi="ar"/>
        </w:rPr>
        <w:t xml:space="preserve"> </w:t>
      </w:r>
      <w:r w:rsidRPr="001E0143">
        <w:rPr>
          <w:rFonts w:ascii="IRMitra" w:hAnsi="IRMitra" w:cs="IRMitra"/>
          <w:color w:val="00B0F0"/>
          <w:rtl/>
          <w:lang w:bidi="ar-SA"/>
        </w:rPr>
        <w:t>محمّد عن ابن أبي نجران و محمّد بن سنان عن عبد اللّٰه بن مسكان</w:t>
      </w:r>
      <w:r w:rsidRPr="001E0143">
        <w:rPr>
          <w:rFonts w:ascii="IRMitra" w:hAnsi="IRMitra" w:cs="IRMitra"/>
          <w:color w:val="00B0F0"/>
          <w:rtl/>
          <w:lang w:bidi="ar"/>
        </w:rPr>
        <w:t xml:space="preserve"> </w:t>
      </w:r>
      <w:r w:rsidRPr="001E0143">
        <w:rPr>
          <w:rFonts w:ascii="IRMitra" w:hAnsi="IRMitra" w:cs="IRMitra"/>
          <w:color w:val="00B0F0"/>
          <w:rtl/>
          <w:lang w:bidi="ar-SA"/>
        </w:rPr>
        <w:t>عن أبي عبد اللّٰه عليه السلام:</w:t>
      </w:r>
      <w:r w:rsidRPr="001E0143">
        <w:rPr>
          <w:rFonts w:ascii="IRMitra" w:hAnsi="IRMitra" w:cs="IRMitra"/>
          <w:color w:val="00B0F0"/>
          <w:rtl/>
          <w:lang w:bidi="ar"/>
        </w:rPr>
        <w:t xml:space="preserve"> </w:t>
      </w:r>
      <w:r w:rsidRPr="001E0143">
        <w:rPr>
          <w:rFonts w:ascii="IRMitra" w:hAnsi="IRMitra" w:cs="IRMitra"/>
          <w:color w:val="00B0F0"/>
          <w:rtl/>
          <w:lang w:bidi="ar-SA"/>
        </w:rPr>
        <w:t>في</w:t>
      </w:r>
      <w:r w:rsidRPr="001E0143">
        <w:rPr>
          <w:rFonts w:ascii="IRMitra" w:hAnsi="IRMitra" w:cs="IRMitra"/>
          <w:color w:val="00B0F0"/>
          <w:rtl/>
          <w:lang w:bidi="ar"/>
        </w:rPr>
        <w:t xml:space="preserve"> </w:t>
      </w:r>
      <w:r w:rsidRPr="001E0143">
        <w:rPr>
          <w:rFonts w:ascii="IRMitra" w:hAnsi="IRMitra" w:cs="IRMitra"/>
          <w:color w:val="00B0F0"/>
          <w:rtl/>
          <w:lang w:bidi="ar-SA"/>
        </w:rPr>
        <w:t>رجل قطع رأس الميّت قال عليه الدّية لأنّ حرمته ميّتاً كحرمته و هو حيّ‌.</w:t>
      </w:r>
      <w:r w:rsidRPr="001E0143">
        <w:rPr>
          <w:rFonts w:ascii="IRMitra" w:hAnsi="IRMitra" w:cs="IRMitra"/>
          <w:color w:val="00B0F0"/>
          <w:vertAlign w:val="superscript"/>
          <w:rtl/>
          <w:lang w:bidi="ar"/>
        </w:rPr>
        <w:footnoteReference w:id="5"/>
      </w:r>
    </w:p>
    <w:p w:rsidR="001E0143" w:rsidRPr="009C631C" w:rsidRDefault="009C631C" w:rsidP="009C631C">
      <w:pPr>
        <w:ind w:firstLine="0"/>
        <w:rPr>
          <w:rFonts w:ascii="IRMitra" w:hAnsi="IRMitra" w:cs="IRMitra"/>
          <w:rtl/>
          <w:lang w:bidi="ar"/>
        </w:rPr>
      </w:pPr>
      <w:r w:rsidRPr="009C631C">
        <w:rPr>
          <w:rFonts w:ascii="IRMitra" w:hAnsi="IRMitra" w:cs="IRMitra" w:hint="cs"/>
          <w:rtl/>
          <w:lang w:bidi="ar"/>
        </w:rPr>
        <w:t>این روایت نیز با روایتِ شماره 48205 یکی است و نباید به صورت جداگانه آورده شود</w:t>
      </w:r>
      <w:r>
        <w:rPr>
          <w:rFonts w:ascii="IRMitra" w:hAnsi="IRMitra" w:cs="IRMitra" w:hint="cs"/>
          <w:rtl/>
          <w:lang w:bidi="ar"/>
        </w:rPr>
        <w:t>.</w:t>
      </w:r>
    </w:p>
    <w:p w:rsidR="00015B1C" w:rsidRDefault="0046197E" w:rsidP="002C4531">
      <w:pPr>
        <w:pStyle w:val="Heading2"/>
        <w:rPr>
          <w:rtl/>
          <w:lang w:bidi="ar-SA"/>
        </w:rPr>
      </w:pPr>
      <w:bookmarkStart w:id="8" w:name="_Toc217220882"/>
      <w:r>
        <w:rPr>
          <w:rFonts w:hint="cs"/>
          <w:rtl/>
          <w:lang w:bidi="ar-SA"/>
        </w:rPr>
        <w:t>بررسی اعتبار روایت حسین بن خالد</w:t>
      </w:r>
      <w:bookmarkEnd w:id="8"/>
    </w:p>
    <w:p w:rsidR="0046197E" w:rsidRPr="0046197E" w:rsidRDefault="0046197E" w:rsidP="005B5DB3">
      <w:pPr>
        <w:ind w:firstLine="0"/>
        <w:rPr>
          <w:rFonts w:ascii="IRMitra" w:hAnsi="IRMitra" w:cs="IRMitra"/>
          <w:lang w:bidi="ar-SA"/>
        </w:rPr>
      </w:pPr>
      <w:r w:rsidRPr="0046197E">
        <w:rPr>
          <w:rFonts w:ascii="IRMitra" w:hAnsi="IRMitra" w:cs="IRMitra" w:hint="cs"/>
          <w:rtl/>
          <w:lang w:bidi="ar-SA"/>
        </w:rPr>
        <w:t>بیان شد که قدر متیقن از م</w:t>
      </w:r>
      <w:r w:rsidR="00D1484B">
        <w:rPr>
          <w:rFonts w:ascii="IRMitra" w:hAnsi="IRMitra" w:cs="IRMitra" w:hint="cs"/>
          <w:rtl/>
          <w:lang w:bidi="ar-SA"/>
        </w:rPr>
        <w:t>جموع روایات این است که دیه جنایت</w:t>
      </w:r>
      <w:r w:rsidRPr="0046197E">
        <w:rPr>
          <w:rFonts w:ascii="IRMitra" w:hAnsi="IRMitra" w:cs="IRMitra" w:hint="cs"/>
          <w:rtl/>
          <w:lang w:bidi="ar-SA"/>
        </w:rPr>
        <w:t xml:space="preserve"> به ورثه نمی</w:t>
      </w:r>
      <w:r w:rsidRPr="0046197E">
        <w:rPr>
          <w:rFonts w:ascii="IRMitra" w:hAnsi="IRMitra" w:cs="IRMitra"/>
          <w:rtl/>
          <w:lang w:bidi="ar-SA"/>
        </w:rPr>
        <w:softHyphen/>
      </w:r>
      <w:r w:rsidRPr="0046197E">
        <w:rPr>
          <w:rFonts w:ascii="IRMitra" w:hAnsi="IRMitra" w:cs="IRMitra" w:hint="cs"/>
          <w:rtl/>
          <w:lang w:bidi="ar-SA"/>
        </w:rPr>
        <w:t>رسد و این مقدار ثابت است و اطمینان به صدورش داریم. بیان شد که بعضی از روایات باب را به تنهایی می</w:t>
      </w:r>
      <w:r w:rsidRPr="0046197E">
        <w:rPr>
          <w:rFonts w:ascii="IRMitra" w:hAnsi="IRMitra" w:cs="IRMitra"/>
          <w:rtl/>
          <w:lang w:bidi="ar-SA"/>
        </w:rPr>
        <w:softHyphen/>
      </w:r>
      <w:r w:rsidRPr="0046197E">
        <w:rPr>
          <w:rFonts w:ascii="IRMitra" w:hAnsi="IRMitra" w:cs="IRMitra" w:hint="cs"/>
          <w:rtl/>
          <w:lang w:bidi="ar-SA"/>
        </w:rPr>
        <w:t>توان تصحیح کرد که یکی از آن روایات، روایتی است که حسین بن خالد در آن قرار گرفته است</w:t>
      </w:r>
      <w:r>
        <w:rPr>
          <w:rFonts w:ascii="IRMitra" w:hAnsi="IRMitra" w:cs="IRMitra" w:hint="cs"/>
          <w:rtl/>
          <w:lang w:bidi="ar-SA"/>
        </w:rPr>
        <w:t>:</w:t>
      </w:r>
      <w:r w:rsidRPr="0046197E">
        <w:rPr>
          <w:rFonts w:ascii="IRMitra" w:hAnsi="IRMitra" w:cs="IRMitra" w:hint="cs"/>
          <w:rtl/>
          <w:lang w:bidi="ar-SA"/>
        </w:rPr>
        <w:t xml:space="preserve"> </w:t>
      </w:r>
      <w:r w:rsidR="005B5DB3" w:rsidRPr="005B5DB3">
        <w:rPr>
          <w:rFonts w:ascii="IRMitra" w:hAnsi="IRMitra" w:cs="IRMitra"/>
          <w:color w:val="00B0F0"/>
          <w:rtl/>
          <w:lang w:bidi="ar-SA"/>
        </w:rPr>
        <w:t>عَنْهُ‌</w:t>
      </w:r>
      <w:r w:rsidR="005B5DB3">
        <w:rPr>
          <w:rFonts w:ascii="IRMitra" w:hAnsi="IRMitra" w:cs="IRMitra" w:hint="cs"/>
          <w:color w:val="00B0F0"/>
          <w:rtl/>
        </w:rPr>
        <w:t xml:space="preserve"> </w:t>
      </w:r>
      <w:r w:rsidR="005B5DB3" w:rsidRPr="005B5DB3">
        <w:rPr>
          <w:rFonts w:ascii="IRMitra" w:hAnsi="IRMitra" w:cs="IRMitra"/>
        </w:rPr>
        <w:t>]</w:t>
      </w:r>
      <w:r w:rsidR="005B5DB3" w:rsidRPr="005B5DB3">
        <w:rPr>
          <w:rFonts w:ascii="IRMitra" w:hAnsi="IRMitra" w:cs="IRMitra" w:hint="cs"/>
          <w:rtl/>
        </w:rPr>
        <w:t>احمد بن محمد بن خالد البرقی</w:t>
      </w:r>
      <w:r w:rsidR="005B5DB3" w:rsidRPr="005B5DB3">
        <w:rPr>
          <w:rFonts w:ascii="IRMitra" w:hAnsi="IRMitra" w:cs="IRMitra"/>
        </w:rPr>
        <w:t>[</w:t>
      </w:r>
      <w:r w:rsidR="005B5DB3" w:rsidRPr="005B5DB3">
        <w:rPr>
          <w:rFonts w:ascii="IRMitra" w:hAnsi="IRMitra" w:cs="IRMitra"/>
          <w:rtl/>
          <w:lang w:bidi="ar"/>
        </w:rPr>
        <w:t xml:space="preserve"> </w:t>
      </w:r>
      <w:r w:rsidR="005B5DB3" w:rsidRPr="005B5DB3">
        <w:rPr>
          <w:rFonts w:ascii="IRMitra" w:hAnsi="IRMitra" w:cs="IRMitra"/>
          <w:color w:val="00B0F0"/>
          <w:rtl/>
          <w:lang w:bidi="ar-SA"/>
        </w:rPr>
        <w:t>عَنْ</w:t>
      </w:r>
      <w:r w:rsidR="005B5DB3" w:rsidRPr="005B5DB3">
        <w:rPr>
          <w:rFonts w:ascii="IRMitra" w:hAnsi="IRMitra" w:cs="IRMitra"/>
          <w:color w:val="00B0F0"/>
          <w:rtl/>
          <w:lang w:bidi="ar"/>
        </w:rPr>
        <w:t xml:space="preserve"> </w:t>
      </w:r>
      <w:r w:rsidR="005B5DB3" w:rsidRPr="005B5DB3">
        <w:rPr>
          <w:rFonts w:ascii="IRMitra" w:hAnsi="IRMitra" w:cs="IRMitra"/>
          <w:color w:val="00B0F0"/>
          <w:rtl/>
          <w:lang w:bidi="ar-SA"/>
        </w:rPr>
        <w:t>أَبِيهِ</w:t>
      </w:r>
      <w:r w:rsidR="005B5DB3" w:rsidRPr="005B5DB3">
        <w:rPr>
          <w:rFonts w:ascii="IRMitra" w:hAnsi="IRMitra" w:cs="IRMitra"/>
          <w:lang w:bidi="ar-SA"/>
        </w:rPr>
        <w:t xml:space="preserve">] </w:t>
      </w:r>
      <w:r w:rsidR="005B5DB3" w:rsidRPr="005B5DB3">
        <w:rPr>
          <w:rFonts w:ascii="IRMitra" w:hAnsi="IRMitra" w:cs="IRMitra" w:hint="cs"/>
          <w:rtl/>
          <w:lang w:bidi="ar-SA"/>
        </w:rPr>
        <w:t>محمد بن خالد البرقی</w:t>
      </w:r>
      <w:r w:rsidR="005B5DB3" w:rsidRPr="005B5DB3">
        <w:rPr>
          <w:rFonts w:ascii="IRMitra" w:hAnsi="IRMitra" w:cs="IRMitra"/>
          <w:lang w:bidi="ar-SA"/>
        </w:rPr>
        <w:t>[</w:t>
      </w:r>
      <w:r w:rsidR="005B5DB3" w:rsidRPr="005B5DB3">
        <w:rPr>
          <w:rFonts w:ascii="IRMitra" w:hAnsi="IRMitra" w:cs="IRMitra"/>
          <w:rtl/>
          <w:lang w:bidi="ar-SA"/>
        </w:rPr>
        <w:t>‌</w:t>
      </w:r>
      <w:r w:rsidR="005B5DB3" w:rsidRPr="005B5DB3">
        <w:rPr>
          <w:rFonts w:ascii="IRMitra" w:hAnsi="IRMitra" w:cs="IRMitra"/>
          <w:color w:val="00B0F0"/>
          <w:rtl/>
          <w:lang w:bidi="ar"/>
        </w:rPr>
        <w:t xml:space="preserve"> </w:t>
      </w:r>
      <w:r w:rsidR="005B5DB3" w:rsidRPr="005B5DB3">
        <w:rPr>
          <w:rFonts w:ascii="IRMitra" w:hAnsi="IRMitra" w:cs="IRMitra"/>
          <w:color w:val="00B0F0"/>
          <w:rtl/>
          <w:lang w:bidi="ar-SA"/>
        </w:rPr>
        <w:t>عَنْ</w:t>
      </w:r>
      <w:r w:rsidR="005B5DB3" w:rsidRPr="005B5DB3">
        <w:rPr>
          <w:rFonts w:ascii="IRMitra" w:hAnsi="IRMitra" w:cs="IRMitra"/>
          <w:color w:val="00B0F0"/>
          <w:rtl/>
          <w:lang w:bidi="ar"/>
        </w:rPr>
        <w:t xml:space="preserve"> </w:t>
      </w:r>
      <w:r w:rsidR="005B5DB3" w:rsidRPr="005B5DB3">
        <w:rPr>
          <w:rFonts w:ascii="IRMitra" w:hAnsi="IRMitra" w:cs="IRMitra"/>
          <w:color w:val="00B0F0"/>
          <w:rtl/>
          <w:lang w:bidi="ar-SA"/>
        </w:rPr>
        <w:t>إِسْمَاعِيلَ بْنِ مِهْرَانَ‌</w:t>
      </w:r>
      <w:r w:rsidR="005B5DB3" w:rsidRPr="005B5DB3">
        <w:rPr>
          <w:rFonts w:ascii="IRMitra" w:hAnsi="IRMitra" w:cs="IRMitra"/>
          <w:color w:val="00B0F0"/>
          <w:rtl/>
          <w:lang w:bidi="ar"/>
        </w:rPr>
        <w:t xml:space="preserve"> </w:t>
      </w:r>
      <w:r w:rsidR="005B5DB3" w:rsidRPr="005B5DB3">
        <w:rPr>
          <w:rFonts w:ascii="IRMitra" w:hAnsi="IRMitra" w:cs="IRMitra"/>
          <w:color w:val="00B0F0"/>
          <w:rtl/>
          <w:lang w:bidi="ar-SA"/>
        </w:rPr>
        <w:t>عَنْ</w:t>
      </w:r>
      <w:r w:rsidR="005B5DB3" w:rsidRPr="005B5DB3">
        <w:rPr>
          <w:rFonts w:ascii="IRMitra" w:hAnsi="IRMitra" w:cs="IRMitra"/>
          <w:color w:val="00B0F0"/>
          <w:rtl/>
          <w:lang w:bidi="ar"/>
        </w:rPr>
        <w:t xml:space="preserve"> </w:t>
      </w:r>
      <w:r w:rsidR="005B5DB3" w:rsidRPr="005B5DB3">
        <w:rPr>
          <w:rFonts w:ascii="IRMitra" w:hAnsi="IRMitra" w:cs="IRMitra"/>
          <w:color w:val="00B0F0"/>
          <w:rtl/>
          <w:lang w:bidi="ar-SA"/>
        </w:rPr>
        <w:t>حُسَيْنِ بْنِ خَالِدٍ</w:t>
      </w:r>
      <w:r w:rsidR="005B5DB3" w:rsidRPr="005B5DB3">
        <w:rPr>
          <w:rFonts w:ascii="IRMitra" w:hAnsi="IRMitra" w:cs="IRMitra"/>
          <w:color w:val="00B0F0"/>
          <w:rtl/>
          <w:lang w:bidi="ar"/>
        </w:rPr>
        <w:t xml:space="preserve"> </w:t>
      </w:r>
      <w:r w:rsidR="005B5DB3" w:rsidRPr="005B5DB3">
        <w:rPr>
          <w:rFonts w:ascii="IRMitra" w:hAnsi="IRMitra" w:cs="IRMitra"/>
          <w:color w:val="00B0F0"/>
          <w:rtl/>
          <w:lang w:bidi="ar-SA"/>
        </w:rPr>
        <w:t>قَالَ‌:</w:t>
      </w:r>
      <w:r w:rsidR="005B5DB3" w:rsidRPr="005B5DB3">
        <w:rPr>
          <w:rFonts w:ascii="IRMitra" w:hAnsi="IRMitra" w:cs="IRMitra"/>
          <w:color w:val="00B0F0"/>
          <w:vertAlign w:val="superscript"/>
          <w:rtl/>
          <w:lang w:bidi="ar"/>
        </w:rPr>
        <w:footnoteReference w:id="6"/>
      </w:r>
    </w:p>
    <w:p w:rsidR="0046197E" w:rsidRPr="0046197E" w:rsidRDefault="0046197E" w:rsidP="0046197E">
      <w:pPr>
        <w:ind w:firstLine="0"/>
        <w:rPr>
          <w:rFonts w:ascii="IRMitra" w:hAnsi="IRMitra" w:cs="IRMitra"/>
          <w:rtl/>
          <w:lang w:bidi="ar-SA"/>
        </w:rPr>
      </w:pPr>
      <w:r w:rsidRPr="0046197E">
        <w:rPr>
          <w:rFonts w:ascii="IRMitra" w:hAnsi="IRMitra" w:cs="IRMitra" w:hint="cs"/>
          <w:rtl/>
          <w:lang w:bidi="ar-SA"/>
        </w:rPr>
        <w:t xml:space="preserve">برای </w:t>
      </w:r>
      <w:r>
        <w:rPr>
          <w:rFonts w:ascii="IRMitra" w:hAnsi="IRMitra" w:cs="IRMitra" w:hint="cs"/>
          <w:rtl/>
          <w:lang w:bidi="ar-SA"/>
        </w:rPr>
        <w:t>اثباتِ اعتبارِ روایتِ</w:t>
      </w:r>
      <w:r w:rsidRPr="0046197E">
        <w:rPr>
          <w:rFonts w:ascii="IRMitra" w:hAnsi="IRMitra" w:cs="IRMitra" w:hint="cs"/>
          <w:rtl/>
          <w:lang w:bidi="ar-SA"/>
        </w:rPr>
        <w:t xml:space="preserve"> حسین بن خالد دو تقریب وجود دارد:</w:t>
      </w:r>
    </w:p>
    <w:p w:rsidR="00015B1C" w:rsidRDefault="0046197E" w:rsidP="000921FE">
      <w:pPr>
        <w:ind w:firstLine="0"/>
        <w:rPr>
          <w:rFonts w:ascii="IRMitra" w:hAnsi="IRMitra" w:cs="IRMitra"/>
          <w:rtl/>
          <w:lang w:bidi="ar-SA"/>
        </w:rPr>
      </w:pPr>
      <w:r w:rsidRPr="00D1484B">
        <w:rPr>
          <w:rFonts w:ascii="IRMitra" w:hAnsi="IRMitra" w:cs="IRMitra" w:hint="cs"/>
          <w:b/>
          <w:bCs/>
          <w:rtl/>
          <w:lang w:bidi="ar-SA"/>
        </w:rPr>
        <w:t>تقریب نخست</w:t>
      </w:r>
      <w:r>
        <w:rPr>
          <w:rFonts w:ascii="IRMitra" w:hAnsi="IRMitra" w:cs="IRMitra" w:hint="cs"/>
          <w:rtl/>
          <w:lang w:bidi="ar-SA"/>
        </w:rPr>
        <w:t xml:space="preserve"> این است که</w:t>
      </w:r>
      <w:r w:rsidRPr="0046197E">
        <w:rPr>
          <w:rFonts w:ascii="IRMitra" w:hAnsi="IRMitra" w:cs="IRMitra"/>
          <w:rtl/>
          <w:lang w:bidi="ar-SA"/>
        </w:rPr>
        <w:t xml:space="preserve"> نقل‌های متعدد از حسین بن خالد وجود دارد که نشان می‌دهد که حسین بن خالد این مطلب را نقل کرده</w:t>
      </w:r>
      <w:r>
        <w:rPr>
          <w:rFonts w:ascii="IRMitra" w:hAnsi="IRMitra" w:cs="IRMitra" w:hint="cs"/>
          <w:rtl/>
          <w:lang w:bidi="ar-SA"/>
        </w:rPr>
        <w:t xml:space="preserve"> است</w:t>
      </w:r>
      <w:r w:rsidRPr="0046197E">
        <w:rPr>
          <w:rFonts w:ascii="IRMitra" w:hAnsi="IRMitra" w:cs="IRMitra"/>
          <w:rtl/>
          <w:lang w:bidi="ar-SA"/>
        </w:rPr>
        <w:t xml:space="preserve"> و خود حسین بن خالد هم با توجه به روایت ابن ابی عمیر و صفوان و بزنطی از حسین بن خالد صیرفی </w:t>
      </w:r>
      <w:r w:rsidR="000921FE">
        <w:rPr>
          <w:rFonts w:ascii="IRMitra" w:hAnsi="IRMitra" w:cs="IRMitra" w:hint="cs"/>
          <w:rtl/>
        </w:rPr>
        <w:t>توثیق می</w:t>
      </w:r>
      <w:r w:rsidR="000921FE">
        <w:rPr>
          <w:rFonts w:ascii="IRMitra" w:hAnsi="IRMitra" w:cs="IRMitra"/>
          <w:rtl/>
        </w:rPr>
        <w:softHyphen/>
      </w:r>
      <w:r w:rsidR="000921FE">
        <w:rPr>
          <w:rFonts w:ascii="IRMitra" w:hAnsi="IRMitra" w:cs="IRMitra" w:hint="cs"/>
          <w:rtl/>
        </w:rPr>
        <w:t xml:space="preserve">شود. </w:t>
      </w:r>
      <w:r w:rsidRPr="0046197E">
        <w:rPr>
          <w:rFonts w:ascii="IRMitra" w:hAnsi="IRMitra" w:cs="IRMitra"/>
          <w:rtl/>
          <w:lang w:bidi="ar-SA"/>
        </w:rPr>
        <w:t>حسین بن خالد صیرفی بر اساس نقل ابن ابی عمیر</w:t>
      </w:r>
      <w:r w:rsidR="00D1484B">
        <w:rPr>
          <w:rFonts w:ascii="IRMitra" w:hAnsi="IRMitra" w:cs="IRMitra" w:hint="cs"/>
          <w:rtl/>
          <w:lang w:bidi="ar-SA"/>
        </w:rPr>
        <w:t>،</w:t>
      </w:r>
      <w:r w:rsidRPr="0046197E">
        <w:rPr>
          <w:rFonts w:ascii="IRMitra" w:hAnsi="IRMitra" w:cs="IRMitra"/>
          <w:rtl/>
          <w:lang w:bidi="ar-SA"/>
        </w:rPr>
        <w:t xml:space="preserve"> صفوان </w:t>
      </w:r>
      <w:r w:rsidR="00D1484B">
        <w:rPr>
          <w:rFonts w:ascii="IRMitra" w:hAnsi="IRMitra" w:cs="IRMitra" w:hint="cs"/>
          <w:rtl/>
          <w:lang w:bidi="ar-SA"/>
        </w:rPr>
        <w:t xml:space="preserve">و </w:t>
      </w:r>
      <w:r w:rsidRPr="0046197E">
        <w:rPr>
          <w:rFonts w:ascii="IRMitra" w:hAnsi="IRMitra" w:cs="IRMitra"/>
          <w:rtl/>
          <w:lang w:bidi="ar-SA"/>
        </w:rPr>
        <w:t>بزنطی اعتبارش ثابت می‌شود.</w:t>
      </w:r>
      <w:r w:rsidR="000921FE">
        <w:rPr>
          <w:rFonts w:ascii="IRMitra" w:hAnsi="IRMitra" w:cs="IRMitra" w:hint="cs"/>
          <w:rtl/>
          <w:lang w:bidi="ar-SA"/>
        </w:rPr>
        <w:t xml:space="preserve"> نقل این سه</w:t>
      </w:r>
      <w:r w:rsidR="00D1484B">
        <w:rPr>
          <w:rFonts w:ascii="IRMitra" w:hAnsi="IRMitra" w:cs="IRMitra" w:hint="cs"/>
          <w:rtl/>
          <w:lang w:bidi="ar-SA"/>
        </w:rPr>
        <w:t>،</w:t>
      </w:r>
      <w:r w:rsidR="000921FE">
        <w:rPr>
          <w:rFonts w:ascii="IRMitra" w:hAnsi="IRMitra" w:cs="IRMitra" w:hint="cs"/>
          <w:rtl/>
          <w:lang w:bidi="ar-SA"/>
        </w:rPr>
        <w:t xml:space="preserve"> علاوه بر مبنای توثیق مشایخ این سه نفر</w:t>
      </w:r>
      <w:r w:rsidR="00D1484B">
        <w:rPr>
          <w:rFonts w:ascii="IRMitra" w:hAnsi="IRMitra" w:cs="IRMitra" w:hint="cs"/>
          <w:rtl/>
          <w:lang w:bidi="ar-SA"/>
        </w:rPr>
        <w:t>،</w:t>
      </w:r>
      <w:r w:rsidR="000921FE">
        <w:rPr>
          <w:rFonts w:ascii="IRMitra" w:hAnsi="IRMitra" w:cs="IRMitra" w:hint="cs"/>
          <w:rtl/>
          <w:lang w:bidi="ar-SA"/>
        </w:rPr>
        <w:t xml:space="preserve"> حتی اکثار روایت نیز دارند و می</w:t>
      </w:r>
      <w:r w:rsidR="000921FE">
        <w:rPr>
          <w:rFonts w:ascii="IRMitra" w:hAnsi="IRMitra" w:cs="IRMitra"/>
          <w:rtl/>
          <w:lang w:bidi="ar-SA"/>
        </w:rPr>
        <w:softHyphen/>
      </w:r>
      <w:r w:rsidR="000921FE">
        <w:rPr>
          <w:rFonts w:ascii="IRMitra" w:hAnsi="IRMitra" w:cs="IRMitra" w:hint="cs"/>
          <w:rtl/>
          <w:lang w:bidi="ar-SA"/>
        </w:rPr>
        <w:t>توان بنا بر مبنای اکثار روایت</w:t>
      </w:r>
      <w:r w:rsidR="00D1484B">
        <w:rPr>
          <w:rFonts w:ascii="IRMitra" w:hAnsi="IRMitra" w:cs="IRMitra" w:hint="cs"/>
          <w:rtl/>
          <w:lang w:bidi="ar-SA"/>
        </w:rPr>
        <w:t>،</w:t>
      </w:r>
      <w:r w:rsidR="000921FE">
        <w:rPr>
          <w:rFonts w:ascii="IRMitra" w:hAnsi="IRMitra" w:cs="IRMitra" w:hint="cs"/>
          <w:rtl/>
          <w:lang w:bidi="ar-SA"/>
        </w:rPr>
        <w:t xml:space="preserve"> وثاقت حسین بن خالد را</w:t>
      </w:r>
      <w:r w:rsidR="00D1484B">
        <w:rPr>
          <w:rFonts w:ascii="IRMitra" w:hAnsi="IRMitra" w:cs="IRMitra" w:hint="cs"/>
          <w:rtl/>
          <w:lang w:bidi="ar-SA"/>
        </w:rPr>
        <w:t xml:space="preserve"> نیز</w:t>
      </w:r>
      <w:r w:rsidR="000921FE">
        <w:rPr>
          <w:rFonts w:ascii="IRMitra" w:hAnsi="IRMitra" w:cs="IRMitra" w:hint="cs"/>
          <w:rtl/>
          <w:lang w:bidi="ar-SA"/>
        </w:rPr>
        <w:t xml:space="preserve"> اثبات کرد.</w:t>
      </w:r>
      <w:r w:rsidR="00D1484B">
        <w:rPr>
          <w:rFonts w:ascii="IRMitra" w:hAnsi="IRMitra" w:cs="IRMitra" w:hint="cs"/>
          <w:rtl/>
          <w:lang w:bidi="ar-SA"/>
        </w:rPr>
        <w:t>همانطور که می</w:t>
      </w:r>
      <w:r w:rsidR="00D1484B">
        <w:rPr>
          <w:rFonts w:ascii="IRMitra" w:hAnsi="IRMitra" w:cs="IRMitra"/>
          <w:rtl/>
          <w:lang w:bidi="ar-SA"/>
        </w:rPr>
        <w:softHyphen/>
      </w:r>
      <w:r w:rsidR="00D1484B">
        <w:rPr>
          <w:rFonts w:ascii="IRMitra" w:hAnsi="IRMitra" w:cs="IRMitra" w:hint="cs"/>
          <w:rtl/>
          <w:lang w:bidi="ar-SA"/>
        </w:rPr>
        <w:t>دانید</w:t>
      </w:r>
      <w:r w:rsidR="000921FE">
        <w:rPr>
          <w:rFonts w:ascii="IRMitra" w:hAnsi="IRMitra" w:cs="IRMitra" w:hint="cs"/>
          <w:rtl/>
          <w:lang w:bidi="ar-SA"/>
        </w:rPr>
        <w:t xml:space="preserve"> یکی از راه</w:t>
      </w:r>
      <w:r w:rsidR="000921FE">
        <w:rPr>
          <w:rFonts w:ascii="IRMitra" w:hAnsi="IRMitra" w:cs="IRMitra"/>
          <w:rtl/>
          <w:lang w:bidi="ar-SA"/>
        </w:rPr>
        <w:softHyphen/>
      </w:r>
      <w:r w:rsidR="000921FE">
        <w:rPr>
          <w:rFonts w:ascii="IRMitra" w:hAnsi="IRMitra" w:cs="IRMitra" w:hint="cs"/>
          <w:rtl/>
          <w:lang w:bidi="ar-SA"/>
        </w:rPr>
        <w:t xml:space="preserve">های تشخیص وثاقت یک راوی نقل صفوان و بزنطی و ابن </w:t>
      </w:r>
      <w:r w:rsidR="000921FE">
        <w:rPr>
          <w:rFonts w:ascii="IRMitra" w:hAnsi="IRMitra" w:cs="IRMitra"/>
          <w:rtl/>
          <w:lang w:bidi="ar-SA"/>
        </w:rPr>
        <w:softHyphen/>
      </w:r>
      <w:r w:rsidR="000921FE">
        <w:rPr>
          <w:rFonts w:ascii="IRMitra" w:hAnsi="IRMitra" w:cs="IRMitra" w:hint="cs"/>
          <w:rtl/>
          <w:lang w:bidi="ar-SA"/>
        </w:rPr>
        <w:t>أبی</w:t>
      </w:r>
      <w:r w:rsidR="000921FE">
        <w:rPr>
          <w:rFonts w:ascii="IRMitra" w:hAnsi="IRMitra" w:cs="IRMitra"/>
          <w:rtl/>
          <w:lang w:bidi="ar-SA"/>
        </w:rPr>
        <w:softHyphen/>
      </w:r>
      <w:r w:rsidR="000921FE">
        <w:rPr>
          <w:rFonts w:ascii="IRMitra" w:hAnsi="IRMitra" w:cs="IRMitra" w:hint="cs"/>
          <w:rtl/>
          <w:lang w:bidi="ar-SA"/>
        </w:rPr>
        <w:t>عمیر از آن راوی است که اگر در یک مورد نیز باشد کافی است. راه دیگر نیز اکثار اجلاء است که در مجموع اجلاء به دفعات از حسین بن خالد نقل روایت کرده</w:t>
      </w:r>
      <w:r w:rsidR="000921FE">
        <w:rPr>
          <w:rFonts w:ascii="IRMitra" w:hAnsi="IRMitra" w:cs="IRMitra"/>
          <w:rtl/>
          <w:lang w:bidi="ar-SA"/>
        </w:rPr>
        <w:softHyphen/>
      </w:r>
      <w:r w:rsidR="000921FE">
        <w:rPr>
          <w:rFonts w:ascii="IRMitra" w:hAnsi="IRMitra" w:cs="IRMitra" w:hint="cs"/>
          <w:rtl/>
          <w:lang w:bidi="ar-SA"/>
        </w:rPr>
        <w:t>اند. پس بنا بر این تقریب می</w:t>
      </w:r>
      <w:r w:rsidR="000921FE">
        <w:rPr>
          <w:rFonts w:ascii="IRMitra" w:hAnsi="IRMitra" w:cs="IRMitra"/>
          <w:rtl/>
          <w:lang w:bidi="ar-SA"/>
        </w:rPr>
        <w:softHyphen/>
      </w:r>
      <w:r w:rsidR="00D1484B">
        <w:rPr>
          <w:rFonts w:ascii="IRMitra" w:hAnsi="IRMitra" w:cs="IRMitra" w:hint="cs"/>
          <w:rtl/>
          <w:lang w:bidi="ar-SA"/>
        </w:rPr>
        <w:t>گوی</w:t>
      </w:r>
      <w:r w:rsidR="000921FE">
        <w:rPr>
          <w:rFonts w:ascii="IRMitra" w:hAnsi="IRMitra" w:cs="IRMitra" w:hint="cs"/>
          <w:rtl/>
          <w:lang w:bidi="ar-SA"/>
        </w:rPr>
        <w:t>م که طریق روایت تا حسین بن خالد به خاطر تکر</w:t>
      </w:r>
      <w:r w:rsidR="00D1484B">
        <w:rPr>
          <w:rFonts w:ascii="IRMitra" w:hAnsi="IRMitra" w:cs="IRMitra" w:hint="cs"/>
          <w:rtl/>
          <w:lang w:bidi="ar-SA"/>
        </w:rPr>
        <w:t>ّ</w:t>
      </w:r>
      <w:r w:rsidR="000921FE">
        <w:rPr>
          <w:rFonts w:ascii="IRMitra" w:hAnsi="IRMitra" w:cs="IRMitra" w:hint="cs"/>
          <w:rtl/>
          <w:lang w:bidi="ar-SA"/>
        </w:rPr>
        <w:t>ری که دارد اثبات می</w:t>
      </w:r>
      <w:r w:rsidR="000921FE">
        <w:rPr>
          <w:rFonts w:ascii="IRMitra" w:hAnsi="IRMitra" w:cs="IRMitra"/>
          <w:rtl/>
          <w:lang w:bidi="ar-SA"/>
        </w:rPr>
        <w:softHyphen/>
      </w:r>
      <w:r w:rsidR="000921FE">
        <w:rPr>
          <w:rFonts w:ascii="IRMitra" w:hAnsi="IRMitra" w:cs="IRMitra" w:hint="cs"/>
          <w:rtl/>
          <w:lang w:bidi="ar-SA"/>
        </w:rPr>
        <w:t>شود و خود حسین بن خالد نیز چون جزء مشایخ ابن أبی عمیر است یا اینکه اجلاء</w:t>
      </w:r>
      <w:r w:rsidR="00F511DF">
        <w:rPr>
          <w:rFonts w:ascii="IRMitra" w:hAnsi="IRMitra" w:cs="IRMitra" w:hint="cs"/>
          <w:rtl/>
          <w:lang w:bidi="ar-SA"/>
        </w:rPr>
        <w:t>،</w:t>
      </w:r>
      <w:r w:rsidR="000921FE">
        <w:rPr>
          <w:rFonts w:ascii="IRMitra" w:hAnsi="IRMitra" w:cs="IRMitra" w:hint="cs"/>
          <w:rtl/>
          <w:lang w:bidi="ar-SA"/>
        </w:rPr>
        <w:t xml:space="preserve"> اکثار روایت کرده</w:t>
      </w:r>
      <w:r w:rsidR="000921FE">
        <w:rPr>
          <w:rFonts w:ascii="IRMitra" w:hAnsi="IRMitra" w:cs="IRMitra"/>
          <w:rtl/>
          <w:lang w:bidi="ar-SA"/>
        </w:rPr>
        <w:softHyphen/>
      </w:r>
      <w:r w:rsidR="000921FE">
        <w:rPr>
          <w:rFonts w:ascii="IRMitra" w:hAnsi="IRMitra" w:cs="IRMitra" w:hint="cs"/>
          <w:rtl/>
          <w:lang w:bidi="ar-SA"/>
        </w:rPr>
        <w:t>اند توثیق می</w:t>
      </w:r>
      <w:r w:rsidR="000921FE">
        <w:rPr>
          <w:rFonts w:ascii="IRMitra" w:hAnsi="IRMitra" w:cs="IRMitra"/>
          <w:rtl/>
          <w:lang w:bidi="ar-SA"/>
        </w:rPr>
        <w:softHyphen/>
      </w:r>
      <w:r w:rsidR="000921FE">
        <w:rPr>
          <w:rFonts w:ascii="IRMitra" w:hAnsi="IRMitra" w:cs="IRMitra" w:hint="cs"/>
          <w:rtl/>
          <w:lang w:bidi="ar-SA"/>
        </w:rPr>
        <w:t>شود</w:t>
      </w:r>
      <w:r w:rsidR="00F511DF">
        <w:rPr>
          <w:rFonts w:ascii="IRMitra" w:hAnsi="IRMitra" w:cs="IRMitra" w:hint="cs"/>
          <w:rtl/>
          <w:lang w:bidi="ar-SA"/>
        </w:rPr>
        <w:t>.</w:t>
      </w:r>
    </w:p>
    <w:p w:rsidR="000921FE" w:rsidRDefault="000921FE" w:rsidP="00BA184D">
      <w:pPr>
        <w:ind w:firstLine="0"/>
        <w:rPr>
          <w:rFonts w:ascii="IRMitra" w:hAnsi="IRMitra" w:cs="IRMitra"/>
          <w:rtl/>
          <w:lang w:bidi="ar-SA"/>
        </w:rPr>
      </w:pPr>
      <w:r>
        <w:rPr>
          <w:rFonts w:ascii="IRMitra" w:hAnsi="IRMitra" w:cs="IRMitra" w:hint="cs"/>
          <w:rtl/>
          <w:lang w:bidi="ar-SA"/>
        </w:rPr>
        <w:t xml:space="preserve">تقریب دوم:یکی از </w:t>
      </w:r>
      <w:r w:rsidR="00BA184D">
        <w:rPr>
          <w:rFonts w:ascii="IRMitra" w:hAnsi="IRMitra" w:cs="IRMitra" w:hint="cs"/>
          <w:rtl/>
          <w:lang w:bidi="ar-SA"/>
        </w:rPr>
        <w:t>طرقی که به این روایت می</w:t>
      </w:r>
      <w:r w:rsidR="00BA184D">
        <w:rPr>
          <w:rFonts w:ascii="IRMitra" w:hAnsi="IRMitra" w:cs="IRMitra"/>
          <w:rtl/>
          <w:lang w:bidi="ar-SA"/>
        </w:rPr>
        <w:softHyphen/>
      </w:r>
      <w:r w:rsidR="00BA184D">
        <w:rPr>
          <w:rFonts w:ascii="IRMitra" w:hAnsi="IRMitra" w:cs="IRMitra" w:hint="cs"/>
          <w:rtl/>
          <w:lang w:bidi="ar-SA"/>
        </w:rPr>
        <w:t>رسد</w:t>
      </w:r>
      <w:r w:rsidR="00F511DF">
        <w:rPr>
          <w:rFonts w:ascii="IRMitra" w:hAnsi="IRMitra" w:cs="IRMitra" w:hint="cs"/>
          <w:rtl/>
          <w:lang w:bidi="ar-SA"/>
        </w:rPr>
        <w:t>،</w:t>
      </w:r>
      <w:r>
        <w:rPr>
          <w:rFonts w:ascii="IRMitra" w:hAnsi="IRMitra" w:cs="IRMitra" w:hint="cs"/>
          <w:rtl/>
          <w:lang w:bidi="ar-SA"/>
        </w:rPr>
        <w:t xml:space="preserve"> </w:t>
      </w:r>
      <w:r w:rsidR="00BA184D">
        <w:rPr>
          <w:rFonts w:ascii="IRMitra" w:hAnsi="IRMitra" w:cs="IRMitra" w:hint="cs"/>
          <w:rtl/>
          <w:lang w:bidi="ar-SA"/>
        </w:rPr>
        <w:t xml:space="preserve">آنی </w:t>
      </w:r>
      <w:r>
        <w:rPr>
          <w:rFonts w:ascii="IRMitra" w:hAnsi="IRMitra" w:cs="IRMitra" w:hint="cs"/>
          <w:rtl/>
          <w:lang w:bidi="ar-SA"/>
        </w:rPr>
        <w:t xml:space="preserve">است که در محاسن </w:t>
      </w:r>
      <w:r w:rsidR="00BA184D">
        <w:rPr>
          <w:rFonts w:ascii="IRMitra" w:hAnsi="IRMitra" w:cs="IRMitra" w:hint="cs"/>
          <w:rtl/>
          <w:lang w:bidi="ar-SA"/>
        </w:rPr>
        <w:t xml:space="preserve">آورده شده </w:t>
      </w:r>
      <w:r>
        <w:rPr>
          <w:rFonts w:ascii="IRMitra" w:hAnsi="IRMitra" w:cs="IRMitra" w:hint="cs"/>
          <w:rtl/>
          <w:lang w:bidi="ar-SA"/>
        </w:rPr>
        <w:t>است:</w:t>
      </w:r>
      <w:r w:rsidR="00BA184D">
        <w:rPr>
          <w:rFonts w:ascii="IRMitra" w:hAnsi="IRMitra" w:cs="IRMitra" w:hint="cs"/>
          <w:rtl/>
        </w:rPr>
        <w:t>«</w:t>
      </w:r>
      <w:r w:rsidR="00BA184D" w:rsidRPr="00BA184D">
        <w:rPr>
          <w:rFonts w:ascii="IRMitra" w:hAnsi="IRMitra" w:cs="IRMitra"/>
          <w:rtl/>
          <w:lang w:bidi="ar-SA"/>
        </w:rPr>
        <w:t>عَنْهُ‌</w:t>
      </w:r>
      <w:r w:rsidR="00BA184D" w:rsidRPr="00BA184D">
        <w:rPr>
          <w:rFonts w:ascii="IRMitra" w:hAnsi="IRMitra" w:cs="IRMitra"/>
          <w:rtl/>
          <w:lang w:bidi="ar"/>
        </w:rPr>
        <w:t xml:space="preserve"> </w:t>
      </w:r>
      <w:r w:rsidR="00BA184D" w:rsidRPr="00BA184D">
        <w:rPr>
          <w:rFonts w:ascii="IRMitra" w:hAnsi="IRMitra" w:cs="IRMitra"/>
          <w:rtl/>
          <w:lang w:bidi="ar-SA"/>
        </w:rPr>
        <w:t>عَنْ</w:t>
      </w:r>
      <w:r w:rsidR="00BA184D" w:rsidRPr="00BA184D">
        <w:rPr>
          <w:rFonts w:ascii="IRMitra" w:hAnsi="IRMitra" w:cs="IRMitra"/>
          <w:rtl/>
          <w:lang w:bidi="ar"/>
        </w:rPr>
        <w:t xml:space="preserve"> </w:t>
      </w:r>
      <w:r w:rsidR="00BA184D" w:rsidRPr="00BA184D">
        <w:rPr>
          <w:rFonts w:ascii="IRMitra" w:hAnsi="IRMitra" w:cs="IRMitra"/>
          <w:rtl/>
          <w:lang w:bidi="ar-SA"/>
        </w:rPr>
        <w:t>أَبِيهِ‌</w:t>
      </w:r>
      <w:r w:rsidR="00BA184D" w:rsidRPr="00BA184D">
        <w:rPr>
          <w:rFonts w:ascii="IRMitra" w:hAnsi="IRMitra" w:cs="IRMitra"/>
          <w:rtl/>
          <w:lang w:bidi="ar"/>
        </w:rPr>
        <w:t xml:space="preserve"> </w:t>
      </w:r>
      <w:r w:rsidR="00BA184D" w:rsidRPr="00BA184D">
        <w:rPr>
          <w:rFonts w:ascii="IRMitra" w:hAnsi="IRMitra" w:cs="IRMitra"/>
          <w:rtl/>
          <w:lang w:bidi="ar-SA"/>
        </w:rPr>
        <w:t>عَنْ</w:t>
      </w:r>
      <w:r w:rsidR="00BA184D" w:rsidRPr="00BA184D">
        <w:rPr>
          <w:rFonts w:ascii="IRMitra" w:hAnsi="IRMitra" w:cs="IRMitra"/>
          <w:rtl/>
          <w:lang w:bidi="ar"/>
        </w:rPr>
        <w:t xml:space="preserve"> </w:t>
      </w:r>
      <w:r w:rsidR="00BA184D" w:rsidRPr="00BA184D">
        <w:rPr>
          <w:rFonts w:ascii="IRMitra" w:hAnsi="IRMitra" w:cs="IRMitra"/>
          <w:rtl/>
          <w:lang w:bidi="ar-SA"/>
        </w:rPr>
        <w:t>إِسْمَاعِيلَ بْنِ مِهْرَانَ‌</w:t>
      </w:r>
      <w:r w:rsidR="00BA184D" w:rsidRPr="00BA184D">
        <w:rPr>
          <w:rFonts w:ascii="IRMitra" w:hAnsi="IRMitra" w:cs="IRMitra"/>
          <w:rtl/>
          <w:lang w:bidi="ar"/>
        </w:rPr>
        <w:t xml:space="preserve"> </w:t>
      </w:r>
      <w:r w:rsidR="00BA184D" w:rsidRPr="00BA184D">
        <w:rPr>
          <w:rFonts w:ascii="IRMitra" w:hAnsi="IRMitra" w:cs="IRMitra"/>
          <w:rtl/>
          <w:lang w:bidi="ar-SA"/>
        </w:rPr>
        <w:t>عَنْ</w:t>
      </w:r>
      <w:r w:rsidR="00BA184D" w:rsidRPr="00BA184D">
        <w:rPr>
          <w:rFonts w:ascii="IRMitra" w:hAnsi="IRMitra" w:cs="IRMitra"/>
          <w:rtl/>
          <w:lang w:bidi="ar"/>
        </w:rPr>
        <w:t xml:space="preserve"> </w:t>
      </w:r>
      <w:r w:rsidR="00BA184D" w:rsidRPr="00BA184D">
        <w:rPr>
          <w:rFonts w:ascii="IRMitra" w:hAnsi="IRMitra" w:cs="IRMitra"/>
          <w:rtl/>
          <w:lang w:bidi="ar-SA"/>
        </w:rPr>
        <w:t>حُسَيْنِ بْنِ خَالِدٍ</w:t>
      </w:r>
      <w:r w:rsidR="00BA184D" w:rsidRPr="00BA184D">
        <w:rPr>
          <w:rFonts w:ascii="IRMitra" w:hAnsi="IRMitra" w:cs="IRMitra"/>
          <w:rtl/>
          <w:lang w:bidi="ar"/>
        </w:rPr>
        <w:t xml:space="preserve"> </w:t>
      </w:r>
      <w:r w:rsidR="00BA184D" w:rsidRPr="00BA184D">
        <w:rPr>
          <w:rFonts w:ascii="IRMitra" w:hAnsi="IRMitra" w:cs="IRMitra"/>
          <w:rtl/>
          <w:lang w:bidi="ar-SA"/>
        </w:rPr>
        <w:t>قَالَ‌</w:t>
      </w:r>
      <w:r w:rsidR="00BA184D">
        <w:rPr>
          <w:rFonts w:ascii="IRMitra" w:hAnsi="IRMitra" w:cs="IRMitra" w:hint="cs"/>
          <w:rtl/>
          <w:lang w:bidi="ar-SA"/>
        </w:rPr>
        <w:t>»</w:t>
      </w:r>
      <w:r w:rsidR="00BA184D" w:rsidRPr="00BA184D">
        <w:rPr>
          <w:rFonts w:ascii="IRMitra" w:hAnsi="IRMitra" w:cs="IRMitra"/>
          <w:vertAlign w:val="superscript"/>
          <w:rtl/>
          <w:lang w:bidi="ar"/>
        </w:rPr>
        <w:footnoteReference w:id="7"/>
      </w:r>
      <w:r w:rsidR="00BA184D">
        <w:rPr>
          <w:rFonts w:ascii="IRMitra" w:hAnsi="IRMitra" w:cs="IRMitra" w:hint="cs"/>
          <w:rtl/>
          <w:lang w:bidi="ar-SA"/>
        </w:rPr>
        <w:t xml:space="preserve"> </w:t>
      </w:r>
      <w:r>
        <w:rPr>
          <w:rFonts w:ascii="IRMitra" w:hAnsi="IRMitra" w:cs="IRMitra" w:hint="cs"/>
          <w:rtl/>
          <w:lang w:bidi="ar-SA"/>
        </w:rPr>
        <w:t>این طریق به راحتی قابل تصحیح است و اشکالی به نظر ما در این سند وجود ندارد.</w:t>
      </w:r>
      <w:r w:rsidR="00612A93">
        <w:rPr>
          <w:rFonts w:ascii="IRMitra" w:hAnsi="IRMitra" w:cs="IRMitra" w:hint="cs"/>
          <w:rtl/>
          <w:lang w:bidi="ar-SA"/>
        </w:rPr>
        <w:t xml:space="preserve"> در این سند احمد بن محمد بن خالد برقی از پدرش، محمد بن خالد برقی از اسماعیل بن مهران از حسین بن خالد نقل روایت کرده است.</w:t>
      </w:r>
    </w:p>
    <w:p w:rsidR="00612A93" w:rsidRPr="001E0F04" w:rsidRDefault="00612A93" w:rsidP="001E0F04">
      <w:pPr>
        <w:ind w:firstLine="0"/>
        <w:rPr>
          <w:rFonts w:ascii="IRMitra" w:hAnsi="IRMitra" w:cs="IRMitra"/>
          <w:rtl/>
          <w:lang w:bidi="ar-SA"/>
        </w:rPr>
      </w:pPr>
      <w:r>
        <w:rPr>
          <w:rFonts w:ascii="IRMitra" w:hAnsi="IRMitra" w:cs="IRMitra" w:hint="cs"/>
          <w:rtl/>
          <w:lang w:bidi="ar-SA"/>
        </w:rPr>
        <w:t xml:space="preserve">محمد بن خالد برقی بنا بر تحقیق ثقه است. نجاشی </w:t>
      </w:r>
      <w:r w:rsidR="001E0F04">
        <w:rPr>
          <w:rFonts w:ascii="IRMitra" w:hAnsi="IRMitra" w:cs="IRMitra" w:hint="cs"/>
          <w:rtl/>
          <w:lang w:bidi="ar-SA"/>
        </w:rPr>
        <w:t xml:space="preserve">درباره او گفته است ضعیف الحدیث. این تعبیر به معنای تضعیف محمد بن خالد نیست. </w:t>
      </w:r>
      <w:r w:rsidR="001E0F04" w:rsidRPr="001E0F04">
        <w:rPr>
          <w:rFonts w:ascii="IRMitra" w:hAnsi="IRMitra" w:cs="IRMitra" w:hint="cs"/>
          <w:rtl/>
          <w:lang w:bidi="ar-SA"/>
        </w:rPr>
        <w:t>این عبارت ظهور قوی در تضعیف خود راوی ندارد</w:t>
      </w:r>
      <w:r w:rsidR="001E0F04" w:rsidRPr="001E0F04">
        <w:rPr>
          <w:rFonts w:ascii="IRMitra" w:hAnsi="IRMitra" w:cs="IRMitra"/>
          <w:rtl/>
          <w:lang w:bidi="ar-SA"/>
        </w:rPr>
        <w:t xml:space="preserve"> و در مقابل توثیقات صریحی که در مورد محمد بن خالد شده </w:t>
      </w:r>
      <w:r w:rsidR="001E0F04" w:rsidRPr="001E0F04">
        <w:rPr>
          <w:rFonts w:ascii="IRMitra" w:hAnsi="IRMitra" w:cs="IRMitra" w:hint="cs"/>
          <w:rtl/>
          <w:lang w:bidi="ar-SA"/>
        </w:rPr>
        <w:t>این موارد</w:t>
      </w:r>
      <w:r w:rsidR="001E0F04" w:rsidRPr="001E0F04">
        <w:rPr>
          <w:rFonts w:ascii="IRMitra" w:hAnsi="IRMitra" w:cs="IRMitra"/>
          <w:rtl/>
          <w:lang w:bidi="ar-SA"/>
        </w:rPr>
        <w:t xml:space="preserve"> حمل می‌شود به این مطلب که مراد از ضعف در حدیث همان مطلبی است که</w:t>
      </w:r>
      <w:r w:rsidR="001E0F04" w:rsidRPr="001E0F04">
        <w:rPr>
          <w:rFonts w:ascii="IRMitra" w:hAnsi="IRMitra" w:cs="IRMitra" w:hint="cs"/>
          <w:rtl/>
          <w:lang w:bidi="ar-SA"/>
        </w:rPr>
        <w:t xml:space="preserve"> ابن</w:t>
      </w:r>
      <w:r w:rsidR="001E0F04" w:rsidRPr="001E0F04">
        <w:rPr>
          <w:rFonts w:ascii="IRMitra" w:hAnsi="IRMitra" w:cs="IRMitra"/>
          <w:rtl/>
          <w:lang w:bidi="ar-SA"/>
        </w:rPr>
        <w:softHyphen/>
      </w:r>
      <w:r w:rsidR="001E0F04" w:rsidRPr="001E0F04">
        <w:rPr>
          <w:rFonts w:ascii="IRMitra" w:hAnsi="IRMitra" w:cs="IRMitra" w:hint="cs"/>
          <w:rtl/>
          <w:lang w:bidi="ar-SA"/>
        </w:rPr>
        <w:t>غضائری گفته است</w:t>
      </w:r>
      <w:r w:rsidR="00F511DF">
        <w:rPr>
          <w:rFonts w:ascii="IRMitra" w:hAnsi="IRMitra" w:cs="IRMitra" w:hint="cs"/>
          <w:rtl/>
          <w:lang w:bidi="ar-SA"/>
        </w:rPr>
        <w:t xml:space="preserve">: </w:t>
      </w:r>
      <w:r w:rsidR="001E0F04" w:rsidRPr="001E0F04">
        <w:rPr>
          <w:rFonts w:ascii="IRMitra" w:hAnsi="IRMitra" w:cs="IRMitra" w:hint="cs"/>
          <w:rtl/>
          <w:lang w:bidi="ar-SA"/>
        </w:rPr>
        <w:t>«</w:t>
      </w:r>
      <w:r w:rsidR="001E0F04" w:rsidRPr="001E0F04">
        <w:rPr>
          <w:rFonts w:ascii="IRMitra" w:hAnsi="IRMitra" w:cs="IRMitra"/>
          <w:rtl/>
          <w:lang w:bidi="ar-SA"/>
        </w:rPr>
        <w:t>يروي عن الضعفاء كثيرا</w:t>
      </w:r>
      <w:r w:rsidR="001E0F04" w:rsidRPr="001E0F04">
        <w:rPr>
          <w:rFonts w:ascii="Cambria" w:hAnsi="Cambria" w:cs="Cambria" w:hint="cs"/>
          <w:rtl/>
          <w:lang w:bidi="ar-SA"/>
        </w:rPr>
        <w:t> </w:t>
      </w:r>
      <w:r w:rsidR="001E0F04" w:rsidRPr="001E0F04">
        <w:rPr>
          <w:rFonts w:ascii="IRMitra" w:hAnsi="IRMitra" w:cs="IRMitra"/>
          <w:rtl/>
          <w:lang w:bidi="ar-SA"/>
        </w:rPr>
        <w:t>و يعتمد المراسيل</w:t>
      </w:r>
      <w:r w:rsidR="001E0F04" w:rsidRPr="001E0F04">
        <w:rPr>
          <w:rFonts w:ascii="IRMitra" w:hAnsi="IRMitra" w:cs="IRMitra" w:hint="cs"/>
          <w:rtl/>
          <w:lang w:bidi="ar-SA"/>
        </w:rPr>
        <w:t>»</w:t>
      </w:r>
      <w:r w:rsidR="001E0F04" w:rsidRPr="001E0F04">
        <w:rPr>
          <w:rFonts w:ascii="IRMitra" w:hAnsi="IRMitra" w:cs="IRMitra"/>
          <w:rtl/>
          <w:lang w:bidi="ar-SA"/>
        </w:rPr>
        <w:t xml:space="preserve"> و مراد این‌جور جهات </w:t>
      </w:r>
      <w:r w:rsidR="001E0F04" w:rsidRPr="001E0F04">
        <w:rPr>
          <w:rFonts w:ascii="IRMitra" w:hAnsi="IRMitra" w:cs="IRMitra" w:hint="cs"/>
          <w:rtl/>
          <w:lang w:bidi="ar-SA"/>
        </w:rPr>
        <w:t>است</w:t>
      </w:r>
      <w:r w:rsidR="00F511DF">
        <w:rPr>
          <w:rFonts w:ascii="IRMitra" w:hAnsi="IRMitra" w:cs="IRMitra" w:hint="cs"/>
          <w:rtl/>
          <w:lang w:bidi="ar-SA"/>
        </w:rPr>
        <w:t>؛</w:t>
      </w:r>
      <w:r w:rsidR="001E0F04" w:rsidRPr="001E0F04">
        <w:rPr>
          <w:rFonts w:ascii="IRMitra" w:hAnsi="IRMitra" w:cs="IRMitra" w:hint="cs"/>
          <w:rtl/>
          <w:lang w:bidi="ar-SA"/>
        </w:rPr>
        <w:t xml:space="preserve"> یعنی محمد بن خالد برقی</w:t>
      </w:r>
      <w:r w:rsidR="001E0F04" w:rsidRPr="001E0F04">
        <w:rPr>
          <w:rFonts w:ascii="IRMitra" w:hAnsi="IRMitra" w:cs="IRMitra"/>
          <w:rtl/>
          <w:lang w:bidi="ar-SA"/>
        </w:rPr>
        <w:t xml:space="preserve"> برخلاف رسم متعارف محدثین که از ضعفا</w:t>
      </w:r>
      <w:r w:rsidR="00F511DF">
        <w:rPr>
          <w:rFonts w:ascii="IRMitra" w:hAnsi="IRMitra" w:cs="IRMitra" w:hint="cs"/>
          <w:rtl/>
          <w:lang w:bidi="ar-SA"/>
        </w:rPr>
        <w:t>ء</w:t>
      </w:r>
      <w:r w:rsidR="001E0F04" w:rsidRPr="001E0F04">
        <w:rPr>
          <w:rFonts w:ascii="IRMitra" w:hAnsi="IRMitra" w:cs="IRMitra"/>
          <w:rtl/>
          <w:lang w:bidi="ar-SA"/>
        </w:rPr>
        <w:t xml:space="preserve"> زیاد روایت نمی‌کردند </w:t>
      </w:r>
      <w:r w:rsidR="001E0F04" w:rsidRPr="001E0F04">
        <w:rPr>
          <w:rFonts w:ascii="IRMitra" w:hAnsi="IRMitra" w:cs="IRMitra" w:hint="cs"/>
          <w:rtl/>
          <w:lang w:bidi="ar-SA"/>
        </w:rPr>
        <w:t>وی از ضعفاء خیلی روایت می</w:t>
      </w:r>
      <w:r w:rsidR="001E0F04" w:rsidRPr="001E0F04">
        <w:rPr>
          <w:rFonts w:ascii="IRMitra" w:hAnsi="IRMitra" w:cs="IRMitra"/>
          <w:rtl/>
          <w:lang w:bidi="ar-SA"/>
        </w:rPr>
        <w:softHyphen/>
      </w:r>
      <w:r w:rsidR="001E0F04" w:rsidRPr="001E0F04">
        <w:rPr>
          <w:rFonts w:ascii="IRMitra" w:hAnsi="IRMitra" w:cs="IRMitra" w:hint="cs"/>
          <w:rtl/>
          <w:lang w:bidi="ar-SA"/>
        </w:rPr>
        <w:t>کرده است.</w:t>
      </w:r>
    </w:p>
    <w:p w:rsidR="001E0F04" w:rsidRDefault="00F511DF" w:rsidP="00F511DF">
      <w:pPr>
        <w:ind w:firstLine="0"/>
        <w:rPr>
          <w:rFonts w:ascii="IRMitra" w:hAnsi="IRMitra" w:cs="IRMitra"/>
          <w:rtl/>
          <w:lang w:bidi="ar-SA"/>
        </w:rPr>
      </w:pPr>
      <w:r>
        <w:rPr>
          <w:rFonts w:ascii="IRMitra" w:hAnsi="IRMitra" w:cs="IRMitra"/>
          <w:rtl/>
          <w:lang w:bidi="ar-SA"/>
        </w:rPr>
        <w:t>این نکته هم ضمیمه بکن</w:t>
      </w:r>
      <w:r>
        <w:rPr>
          <w:rFonts w:ascii="IRMitra" w:hAnsi="IRMitra" w:cs="IRMitra" w:hint="cs"/>
          <w:rtl/>
          <w:lang w:bidi="ar-SA"/>
        </w:rPr>
        <w:t>م که</w:t>
      </w:r>
      <w:r w:rsidR="001E0F04" w:rsidRPr="001E0F04">
        <w:rPr>
          <w:rFonts w:ascii="IRMitra" w:hAnsi="IRMitra" w:cs="IRMitra"/>
          <w:rtl/>
          <w:lang w:bidi="ar-SA"/>
        </w:rPr>
        <w:t xml:space="preserve"> مرحوم شهید صدر در بحث جمع عرفی می‌گوید</w:t>
      </w:r>
      <w:r>
        <w:rPr>
          <w:rFonts w:ascii="IRMitra" w:hAnsi="IRMitra" w:cs="IRMitra" w:hint="cs"/>
          <w:rtl/>
          <w:lang w:bidi="ar-SA"/>
        </w:rPr>
        <w:t>،</w:t>
      </w:r>
      <w:r w:rsidR="001E0F04" w:rsidRPr="001E0F04">
        <w:rPr>
          <w:rFonts w:ascii="IRMitra" w:hAnsi="IRMitra" w:cs="IRMitra"/>
          <w:rtl/>
          <w:lang w:bidi="ar-SA"/>
        </w:rPr>
        <w:t xml:space="preserve"> جمع عرفی مال جایی هست که دو تا کلام از یک نفر صادر شوند یا به منزله یک نفر باشند </w:t>
      </w:r>
      <w:r>
        <w:rPr>
          <w:rFonts w:ascii="IRMitra" w:hAnsi="IRMitra" w:cs="IRMitra" w:hint="cs"/>
          <w:rtl/>
          <w:lang w:bidi="ar-SA"/>
        </w:rPr>
        <w:t>(</w:t>
      </w:r>
      <w:r w:rsidR="001E0F04" w:rsidRPr="001E0F04">
        <w:rPr>
          <w:rFonts w:ascii="IRMitra" w:hAnsi="IRMitra" w:cs="IRMitra"/>
          <w:rtl/>
          <w:lang w:bidi="ar-SA"/>
        </w:rPr>
        <w:t>معصومین که کلهم نور واحد هستند به منزله واحد هستند</w:t>
      </w:r>
      <w:r>
        <w:rPr>
          <w:rFonts w:ascii="IRMitra" w:hAnsi="IRMitra" w:cs="IRMitra" w:hint="cs"/>
          <w:rtl/>
          <w:lang w:bidi="ar-SA"/>
        </w:rPr>
        <w:t>)</w:t>
      </w:r>
      <w:r w:rsidR="001E0F04" w:rsidRPr="001E0F04">
        <w:rPr>
          <w:rFonts w:ascii="IRMitra" w:hAnsi="IRMitra" w:cs="IRMitra"/>
          <w:rtl/>
          <w:lang w:bidi="ar-SA"/>
        </w:rPr>
        <w:t xml:space="preserve"> و</w:t>
      </w:r>
      <w:r>
        <w:rPr>
          <w:rFonts w:ascii="IRMitra" w:hAnsi="IRMitra" w:cs="IRMitra" w:hint="cs"/>
          <w:rtl/>
          <w:lang w:bidi="ar-SA"/>
        </w:rPr>
        <w:t xml:space="preserve"> در نتیجه،شرطِ</w:t>
      </w:r>
      <w:r w:rsidR="001E0F04" w:rsidRPr="001E0F04">
        <w:rPr>
          <w:rFonts w:ascii="IRMitra" w:hAnsi="IRMitra" w:cs="IRMitra"/>
          <w:rtl/>
          <w:lang w:bidi="ar-SA"/>
        </w:rPr>
        <w:t xml:space="preserve"> جمع عرفی را وحدت گوینده</w:t>
      </w:r>
      <w:r>
        <w:rPr>
          <w:rFonts w:ascii="IRMitra" w:hAnsi="IRMitra" w:cs="IRMitra" w:hint="cs"/>
          <w:rtl/>
          <w:lang w:bidi="ar-SA"/>
        </w:rPr>
        <w:t>،</w:t>
      </w:r>
      <w:r w:rsidR="001E0F04" w:rsidRPr="001E0F04">
        <w:rPr>
          <w:rFonts w:ascii="IRMitra" w:hAnsi="IRMitra" w:cs="IRMitra"/>
          <w:rtl/>
          <w:lang w:bidi="ar-SA"/>
        </w:rPr>
        <w:t xml:space="preserve"> حقیقتاً او حکماً می‌داند. ما این مبنا را قبول نداریم</w:t>
      </w:r>
      <w:r>
        <w:rPr>
          <w:rFonts w:ascii="IRMitra" w:hAnsi="IRMitra" w:cs="IRMitra" w:hint="cs"/>
          <w:rtl/>
          <w:lang w:bidi="ar-SA"/>
        </w:rPr>
        <w:t>!</w:t>
      </w:r>
      <w:r w:rsidR="001E0F04" w:rsidRPr="001E0F04">
        <w:rPr>
          <w:rFonts w:ascii="IRMitra" w:hAnsi="IRMitra" w:cs="IRMitra"/>
          <w:rtl/>
          <w:lang w:bidi="ar-SA"/>
        </w:rPr>
        <w:t xml:space="preserve"> ما جمع عرفی را در جایی که گوینده‌اش دو نفر هم باشد قبول داریم به خاطر تفاوتی که </w:t>
      </w:r>
      <w:r>
        <w:rPr>
          <w:rFonts w:ascii="IRMitra" w:hAnsi="IRMitra" w:cs="IRMitra" w:hint="cs"/>
          <w:rtl/>
          <w:lang w:bidi="ar-SA"/>
        </w:rPr>
        <w:t xml:space="preserve">از </w:t>
      </w:r>
      <w:r>
        <w:rPr>
          <w:rFonts w:ascii="IRMitra" w:hAnsi="IRMitra" w:cs="IRMitra" w:hint="cs"/>
          <w:rtl/>
          <w:lang w:bidi="ar-SA"/>
        </w:rPr>
        <w:lastRenderedPageBreak/>
        <w:t xml:space="preserve">اساس </w:t>
      </w:r>
      <w:r w:rsidR="001E0F04" w:rsidRPr="001E0F04">
        <w:rPr>
          <w:rFonts w:ascii="IRMitra" w:hAnsi="IRMitra" w:cs="IRMitra"/>
          <w:rtl/>
          <w:lang w:bidi="ar-SA"/>
        </w:rPr>
        <w:t>در تحلیل جمع عرفی بین ما و شهید صدر وجود دارد</w:t>
      </w:r>
      <w:r>
        <w:rPr>
          <w:rFonts w:ascii="IRMitra" w:hAnsi="IRMitra" w:cs="IRMitra" w:hint="cs"/>
          <w:rtl/>
          <w:lang w:bidi="ar-SA"/>
        </w:rPr>
        <w:t>؛</w:t>
      </w:r>
      <w:r w:rsidR="001E0F04" w:rsidRPr="001E0F04">
        <w:rPr>
          <w:rFonts w:ascii="IRMitra" w:hAnsi="IRMitra" w:cs="IRMitra" w:hint="cs"/>
          <w:rtl/>
          <w:lang w:bidi="ar-SA"/>
        </w:rPr>
        <w:t xml:space="preserve"> </w:t>
      </w:r>
      <w:r w:rsidR="001E0F04" w:rsidRPr="001E0F04">
        <w:rPr>
          <w:rFonts w:ascii="IRMitra" w:hAnsi="IRMitra" w:cs="IRMitra"/>
          <w:rtl/>
          <w:lang w:bidi="ar-SA"/>
        </w:rPr>
        <w:t>بنابراین مانعی ندارد ما به قرینه توثیق بعضی از رجالیین</w:t>
      </w:r>
      <w:r w:rsidR="001E0F04" w:rsidRPr="001E0F04">
        <w:rPr>
          <w:rFonts w:ascii="IRMitra" w:hAnsi="IRMitra" w:cs="IRMitra" w:hint="cs"/>
          <w:rtl/>
          <w:lang w:bidi="ar-SA"/>
        </w:rPr>
        <w:t>،</w:t>
      </w:r>
      <w:r w:rsidR="001E0F04" w:rsidRPr="001E0F04">
        <w:rPr>
          <w:rFonts w:ascii="IRMitra" w:hAnsi="IRMitra" w:cs="IRMitra"/>
          <w:rtl/>
          <w:lang w:bidi="ar-SA"/>
        </w:rPr>
        <w:t xml:space="preserve"> کلام ر</w:t>
      </w:r>
      <w:r>
        <w:rPr>
          <w:rFonts w:ascii="IRMitra" w:hAnsi="IRMitra" w:cs="IRMitra"/>
          <w:rtl/>
          <w:lang w:bidi="ar-SA"/>
        </w:rPr>
        <w:t xml:space="preserve">جالی‌های دیگر را در مورد </w:t>
      </w:r>
      <w:r>
        <w:rPr>
          <w:rFonts w:ascii="IRMitra" w:hAnsi="IRMitra" w:cs="IRMitra" w:hint="cs"/>
          <w:rtl/>
          <w:lang w:bidi="ar-SA"/>
        </w:rPr>
        <w:t>«</w:t>
      </w:r>
      <w:r>
        <w:rPr>
          <w:rFonts w:ascii="IRMitra" w:hAnsi="IRMitra" w:cs="IRMitra"/>
          <w:rtl/>
          <w:lang w:bidi="ar-SA"/>
        </w:rPr>
        <w:t>ضعیف</w:t>
      </w:r>
      <w:r w:rsidR="001E0F04" w:rsidRPr="001E0F04">
        <w:rPr>
          <w:rFonts w:ascii="IRMitra" w:hAnsi="IRMitra" w:cs="IRMitra"/>
          <w:rtl/>
          <w:lang w:bidi="ar-SA"/>
        </w:rPr>
        <w:t xml:space="preserve"> الحدیث</w:t>
      </w:r>
      <w:r>
        <w:rPr>
          <w:rFonts w:ascii="IRMitra" w:hAnsi="IRMitra" w:cs="IRMitra" w:hint="cs"/>
          <w:rtl/>
          <w:lang w:bidi="ar-SA"/>
        </w:rPr>
        <w:t>»،</w:t>
      </w:r>
      <w:r w:rsidR="001E0F04" w:rsidRPr="001E0F04">
        <w:rPr>
          <w:rFonts w:ascii="IRMitra" w:hAnsi="IRMitra" w:cs="IRMitra"/>
          <w:rtl/>
          <w:lang w:bidi="ar-SA"/>
        </w:rPr>
        <w:t xml:space="preserve"> تفسیر کنیم به اینکه نمی‌خواهند وثاقت راوی را نفی کنند</w:t>
      </w:r>
      <w:r w:rsidR="001E0F04" w:rsidRPr="001E0F04">
        <w:rPr>
          <w:rFonts w:ascii="IRMitra" w:hAnsi="IRMitra" w:cs="IRMitra" w:hint="cs"/>
          <w:rtl/>
          <w:lang w:bidi="ar-SA"/>
        </w:rPr>
        <w:t xml:space="preserve"> بلکه</w:t>
      </w:r>
      <w:r w:rsidR="001E0F04" w:rsidRPr="001E0F04">
        <w:rPr>
          <w:rFonts w:ascii="IRMitra" w:hAnsi="IRMitra" w:cs="IRMitra"/>
          <w:rtl/>
          <w:lang w:bidi="ar-SA"/>
        </w:rPr>
        <w:t xml:space="preserve"> می‌خواهند بگویند که آن روش متعارفی که محدثین در نقل حدیث </w:t>
      </w:r>
      <w:r>
        <w:rPr>
          <w:rFonts w:ascii="IRMitra" w:hAnsi="IRMitra" w:cs="IRMitra" w:hint="cs"/>
          <w:rtl/>
          <w:lang w:bidi="ar-SA"/>
        </w:rPr>
        <w:t>وجود داشته،</w:t>
      </w:r>
      <w:r>
        <w:rPr>
          <w:rFonts w:ascii="IRMitra" w:hAnsi="IRMitra" w:cs="IRMitra"/>
          <w:rtl/>
          <w:lang w:bidi="ar-SA"/>
        </w:rPr>
        <w:t xml:space="preserve"> آن‌ها را نداشت</w:t>
      </w:r>
      <w:r>
        <w:rPr>
          <w:rFonts w:ascii="IRMitra" w:hAnsi="IRMitra" w:cs="IRMitra" w:hint="cs"/>
          <w:rtl/>
          <w:lang w:bidi="ar-SA"/>
        </w:rPr>
        <w:t>ه است</w:t>
      </w:r>
      <w:r w:rsidR="001E0F04">
        <w:rPr>
          <w:rFonts w:ascii="IRMitra" w:hAnsi="IRMitra" w:cs="IRMitra" w:hint="cs"/>
          <w:rtl/>
          <w:lang w:bidi="ar-SA"/>
        </w:rPr>
        <w:t>.</w:t>
      </w:r>
    </w:p>
    <w:p w:rsidR="001E0F04" w:rsidRDefault="001E0F04" w:rsidP="00F511DF">
      <w:pPr>
        <w:ind w:firstLine="0"/>
        <w:rPr>
          <w:rFonts w:ascii="IRMitra" w:hAnsi="IRMitra" w:cs="IRMitra"/>
          <w:rtl/>
          <w:lang w:bidi="ar-SA"/>
        </w:rPr>
      </w:pPr>
      <w:r w:rsidRPr="001E0F04">
        <w:rPr>
          <w:rFonts w:ascii="IRMitra" w:hAnsi="IRMitra" w:cs="IRMitra"/>
          <w:rtl/>
          <w:lang w:bidi="ar-SA"/>
        </w:rPr>
        <w:t>جهت دیگر</w:t>
      </w:r>
      <w:r w:rsidR="00F511DF">
        <w:rPr>
          <w:rFonts w:ascii="IRMitra" w:hAnsi="IRMitra" w:cs="IRMitra" w:hint="cs"/>
          <w:rtl/>
          <w:lang w:bidi="ar-SA"/>
        </w:rPr>
        <w:t>ی</w:t>
      </w:r>
      <w:r w:rsidRPr="001E0F04">
        <w:rPr>
          <w:rFonts w:ascii="IRMitra" w:hAnsi="IRMitra" w:cs="IRMitra"/>
          <w:rtl/>
          <w:lang w:bidi="ar-SA"/>
        </w:rPr>
        <w:t xml:space="preserve"> در مورد محمد بن خالد برقی </w:t>
      </w:r>
      <w:r w:rsidRPr="001E0F04">
        <w:rPr>
          <w:rFonts w:ascii="IRMitra" w:hAnsi="IRMitra" w:cs="IRMitra" w:hint="cs"/>
          <w:rtl/>
          <w:lang w:bidi="ar-SA"/>
        </w:rPr>
        <w:t>است که باید بدان توجه کرد و آن این است که ب</w:t>
      </w:r>
      <w:r w:rsidRPr="001E0F04">
        <w:rPr>
          <w:rFonts w:ascii="IRMitra" w:hAnsi="IRMitra" w:cs="IRMitra"/>
          <w:rtl/>
          <w:lang w:bidi="ar-SA"/>
        </w:rPr>
        <w:t>زرگانی</w:t>
      </w:r>
      <w:r w:rsidRPr="001E0F04">
        <w:rPr>
          <w:rFonts w:ascii="IRMitra" w:hAnsi="IRMitra" w:cs="IRMitra" w:hint="cs"/>
          <w:rtl/>
          <w:lang w:bidi="ar-SA"/>
        </w:rPr>
        <w:t xml:space="preserve"> مانند احمد بن محمد بن عیسی از ایشان بسیار نقل روایت می</w:t>
      </w:r>
      <w:r w:rsidRPr="001E0F04">
        <w:rPr>
          <w:rFonts w:ascii="IRMitra" w:hAnsi="IRMitra" w:cs="IRMitra"/>
          <w:rtl/>
          <w:lang w:bidi="ar-SA"/>
        </w:rPr>
        <w:softHyphen/>
      </w:r>
      <w:r w:rsidRPr="001E0F04">
        <w:rPr>
          <w:rFonts w:ascii="IRMitra" w:hAnsi="IRMitra" w:cs="IRMitra" w:hint="cs"/>
          <w:rtl/>
          <w:lang w:bidi="ar-SA"/>
        </w:rPr>
        <w:t>کند</w:t>
      </w:r>
      <w:r w:rsidRPr="001E0F04">
        <w:rPr>
          <w:rFonts w:ascii="IRMitra" w:hAnsi="IRMitra" w:cs="IRMitra"/>
          <w:rtl/>
          <w:lang w:bidi="ar-SA"/>
        </w:rPr>
        <w:t xml:space="preserve"> و نقل زیاد احمد بن محمد بن عیسی</w:t>
      </w:r>
      <w:r w:rsidRPr="001E0F04">
        <w:rPr>
          <w:rFonts w:ascii="IRMitra" w:hAnsi="IRMitra" w:cs="IRMitra" w:hint="cs"/>
          <w:rtl/>
          <w:lang w:bidi="ar-SA"/>
        </w:rPr>
        <w:t xml:space="preserve"> که خود در نقل روایات بسیار حساس بوده است،</w:t>
      </w:r>
      <w:r w:rsidRPr="001E0F04">
        <w:rPr>
          <w:rFonts w:ascii="IRMitra" w:hAnsi="IRMitra" w:cs="IRMitra"/>
          <w:rtl/>
          <w:lang w:bidi="ar-SA"/>
        </w:rPr>
        <w:t xml:space="preserve"> از یک نفر خیلی مهم‌تر از تضعیفات امثال نجاشی </w:t>
      </w:r>
      <w:r w:rsidRPr="001E0F04">
        <w:rPr>
          <w:rFonts w:ascii="IRMitra" w:hAnsi="IRMitra" w:cs="IRMitra" w:hint="cs"/>
          <w:rtl/>
          <w:lang w:bidi="ar-SA"/>
        </w:rPr>
        <w:t>است</w:t>
      </w:r>
      <w:r w:rsidRPr="001E0F04">
        <w:rPr>
          <w:rFonts w:ascii="IRMitra" w:hAnsi="IRMitra" w:cs="IRMitra"/>
          <w:rtl/>
          <w:lang w:bidi="ar-SA"/>
        </w:rPr>
        <w:t>.</w:t>
      </w:r>
      <w:r>
        <w:rPr>
          <w:rFonts w:ascii="IRMitra" w:hAnsi="IRMitra" w:cs="IRMitra" w:hint="cs"/>
          <w:rtl/>
          <w:lang w:bidi="ar-SA"/>
        </w:rPr>
        <w:t xml:space="preserve"> </w:t>
      </w:r>
      <w:r w:rsidRPr="001E0F04">
        <w:rPr>
          <w:rFonts w:ascii="IRMitra" w:hAnsi="IRMitra" w:cs="IRMitra"/>
          <w:rtl/>
          <w:lang w:bidi="ar-SA"/>
        </w:rPr>
        <w:t>ما اصلاً تضعیفا</w:t>
      </w:r>
      <w:r w:rsidRPr="001E0F04">
        <w:rPr>
          <w:rFonts w:ascii="IRMitra" w:hAnsi="IRMitra" w:cs="IRMitra" w:hint="cs"/>
          <w:rtl/>
          <w:lang w:bidi="ar-SA"/>
        </w:rPr>
        <w:t>ت رجالیون</w:t>
      </w:r>
      <w:r w:rsidRPr="001E0F04">
        <w:rPr>
          <w:rFonts w:ascii="IRMitra" w:hAnsi="IRMitra" w:cs="IRMitra"/>
          <w:rtl/>
          <w:lang w:bidi="ar-SA"/>
        </w:rPr>
        <w:t xml:space="preserve"> را خیلی وقت‌ها اشکال داریم </w:t>
      </w:r>
      <w:r w:rsidRPr="001E0F04">
        <w:rPr>
          <w:rFonts w:ascii="IRMitra" w:hAnsi="IRMitra" w:cs="IRMitra" w:hint="cs"/>
          <w:rtl/>
          <w:lang w:bidi="ar-SA"/>
        </w:rPr>
        <w:t>و</w:t>
      </w:r>
      <w:r w:rsidRPr="001E0F04">
        <w:rPr>
          <w:rFonts w:ascii="IRMitra" w:hAnsi="IRMitra" w:cs="IRMitra"/>
          <w:rtl/>
          <w:lang w:bidi="ar-SA"/>
        </w:rPr>
        <w:t xml:space="preserve"> حجیت تعب</w:t>
      </w:r>
      <w:r w:rsidR="00F511DF">
        <w:rPr>
          <w:rFonts w:ascii="IRMitra" w:hAnsi="IRMitra" w:cs="IRMitra" w:hint="cs"/>
          <w:rtl/>
          <w:lang w:bidi="ar-SA"/>
        </w:rPr>
        <w:t>ّ</w:t>
      </w:r>
      <w:r w:rsidRPr="001E0F04">
        <w:rPr>
          <w:rFonts w:ascii="IRMitra" w:hAnsi="IRMitra" w:cs="IRMitra"/>
          <w:rtl/>
          <w:lang w:bidi="ar-SA"/>
        </w:rPr>
        <w:t>دی تضعیف</w:t>
      </w:r>
      <w:r w:rsidRPr="001E0F04">
        <w:rPr>
          <w:rFonts w:ascii="IRMitra" w:hAnsi="IRMitra" w:cs="IRMitra" w:hint="cs"/>
          <w:rtl/>
          <w:lang w:bidi="ar-SA"/>
        </w:rPr>
        <w:t>ات رجالیون را نپذیرفتیم</w:t>
      </w:r>
      <w:r w:rsidRPr="001E0F04">
        <w:rPr>
          <w:rFonts w:ascii="IRMitra" w:hAnsi="IRMitra" w:cs="IRMitra"/>
          <w:rtl/>
          <w:lang w:bidi="ar-SA"/>
        </w:rPr>
        <w:t xml:space="preserve"> به خصوص در جایی که بخواهد این تضعیف</w:t>
      </w:r>
      <w:r w:rsidRPr="001E0F04">
        <w:rPr>
          <w:rFonts w:ascii="IRMitra" w:hAnsi="IRMitra" w:cs="IRMitra" w:hint="cs"/>
          <w:rtl/>
          <w:lang w:bidi="ar-SA"/>
        </w:rPr>
        <w:t>ات</w:t>
      </w:r>
      <w:r w:rsidRPr="001E0F04">
        <w:rPr>
          <w:rFonts w:ascii="IRMitra" w:hAnsi="IRMitra" w:cs="IRMitra"/>
          <w:rtl/>
          <w:lang w:bidi="ar-SA"/>
        </w:rPr>
        <w:t xml:space="preserve"> معارضه کند با امارات توثیقی</w:t>
      </w:r>
      <w:r w:rsidR="00F511DF">
        <w:rPr>
          <w:rFonts w:ascii="IRMitra" w:hAnsi="IRMitra" w:cs="IRMitra" w:hint="cs"/>
          <w:rtl/>
          <w:lang w:bidi="ar-SA"/>
        </w:rPr>
        <w:t>ة؛</w:t>
      </w:r>
      <w:r w:rsidR="00F511DF">
        <w:rPr>
          <w:rFonts w:ascii="IRMitra" w:hAnsi="IRMitra" w:cs="IRMitra"/>
          <w:rtl/>
          <w:lang w:bidi="ar-SA"/>
        </w:rPr>
        <w:t xml:space="preserve"> مثل روایت</w:t>
      </w:r>
      <w:r w:rsidR="00F511DF">
        <w:rPr>
          <w:rFonts w:ascii="IRMitra" w:hAnsi="IRMitra" w:cs="IRMitra"/>
          <w:rtl/>
          <w:lang w:bidi="ar-SA"/>
        </w:rPr>
        <w:softHyphen/>
      </w:r>
      <w:r w:rsidR="00F511DF">
        <w:rPr>
          <w:rFonts w:ascii="IRMitra" w:hAnsi="IRMitra" w:cs="IRMitra" w:hint="cs"/>
          <w:rtl/>
          <w:lang w:bidi="ar-SA"/>
        </w:rPr>
        <w:t xml:space="preserve">گری زیاد </w:t>
      </w:r>
      <w:r w:rsidRPr="001E0F04">
        <w:rPr>
          <w:rFonts w:ascii="IRMitra" w:hAnsi="IRMitra" w:cs="IRMitra"/>
          <w:rtl/>
          <w:lang w:bidi="ar-SA"/>
        </w:rPr>
        <w:t>احمد بن محمد بن عیسی</w:t>
      </w:r>
      <w:r w:rsidRPr="001E0F04">
        <w:rPr>
          <w:rFonts w:ascii="IRMitra" w:hAnsi="IRMitra" w:cs="IRMitra" w:hint="cs"/>
          <w:rtl/>
          <w:lang w:bidi="ar-SA"/>
        </w:rPr>
        <w:t>.</w:t>
      </w:r>
      <w:r w:rsidRPr="001E0F04">
        <w:rPr>
          <w:rFonts w:ascii="IRMitra" w:hAnsi="IRMitra" w:cs="IRMitra"/>
          <w:rtl/>
          <w:lang w:bidi="ar-SA"/>
        </w:rPr>
        <w:t xml:space="preserve"> بنابراین تردیدی در وثاقت محمد بن خالد برقی نیست</w:t>
      </w:r>
      <w:r>
        <w:rPr>
          <w:rFonts w:ascii="IRMitra" w:hAnsi="IRMitra" w:cs="IRMitra" w:hint="cs"/>
          <w:rtl/>
          <w:lang w:bidi="ar-SA"/>
        </w:rPr>
        <w:t>.</w:t>
      </w:r>
    </w:p>
    <w:p w:rsidR="001E0F04" w:rsidRDefault="001E0F04" w:rsidP="008700FD">
      <w:pPr>
        <w:ind w:firstLine="0"/>
        <w:rPr>
          <w:rFonts w:ascii="IRMitra" w:hAnsi="IRMitra" w:cs="IRMitra"/>
          <w:rtl/>
          <w:lang w:bidi="ar-SA"/>
        </w:rPr>
      </w:pPr>
      <w:r w:rsidRPr="001E0F04">
        <w:rPr>
          <w:rFonts w:ascii="IRMitra" w:hAnsi="IRMitra" w:cs="IRMitra"/>
          <w:rtl/>
          <w:lang w:bidi="ar-SA"/>
        </w:rPr>
        <w:t>نجاش</w:t>
      </w:r>
      <w:r w:rsidRPr="001E0F04">
        <w:rPr>
          <w:rFonts w:ascii="IRMitra" w:hAnsi="IRMitra" w:cs="IRMitra" w:hint="cs"/>
          <w:rtl/>
          <w:lang w:bidi="ar-SA"/>
        </w:rPr>
        <w:t>ی</w:t>
      </w:r>
      <w:r w:rsidRPr="001E0F04">
        <w:rPr>
          <w:rFonts w:ascii="IRMitra" w:hAnsi="IRMitra" w:cs="IRMitra"/>
          <w:rtl/>
          <w:lang w:bidi="ar-SA"/>
        </w:rPr>
        <w:t xml:space="preserve"> و ش</w:t>
      </w:r>
      <w:r w:rsidRPr="001E0F04">
        <w:rPr>
          <w:rFonts w:ascii="IRMitra" w:hAnsi="IRMitra" w:cs="IRMitra" w:hint="cs"/>
          <w:rtl/>
          <w:lang w:bidi="ar-SA"/>
        </w:rPr>
        <w:t>ی</w:t>
      </w:r>
      <w:r w:rsidRPr="001E0F04">
        <w:rPr>
          <w:rFonts w:ascii="IRMitra" w:hAnsi="IRMitra" w:cs="IRMitra" w:hint="eastAsia"/>
          <w:rtl/>
          <w:lang w:bidi="ar-SA"/>
        </w:rPr>
        <w:t>خ</w:t>
      </w:r>
      <w:r w:rsidRPr="001E0F04">
        <w:rPr>
          <w:rFonts w:ascii="IRMitra" w:hAnsi="IRMitra" w:cs="IRMitra"/>
          <w:rtl/>
          <w:lang w:bidi="ar-SA"/>
        </w:rPr>
        <w:t xml:space="preserve"> در فهرست</w:t>
      </w:r>
      <w:r w:rsidR="00F511DF">
        <w:rPr>
          <w:rFonts w:ascii="IRMitra" w:hAnsi="IRMitra" w:cs="IRMitra" w:hint="cs"/>
          <w:rtl/>
          <w:lang w:bidi="ar-SA"/>
        </w:rPr>
        <w:t>،</w:t>
      </w:r>
      <w:r>
        <w:rPr>
          <w:rFonts w:ascii="IRMitra" w:hAnsi="IRMitra" w:cs="IRMitra" w:hint="cs"/>
          <w:rtl/>
          <w:lang w:bidi="ar-SA"/>
        </w:rPr>
        <w:t xml:space="preserve"> اسماعیل بن مهران را ثقه دانسته</w:t>
      </w:r>
      <w:r>
        <w:rPr>
          <w:rFonts w:ascii="IRMitra" w:hAnsi="IRMitra" w:cs="IRMitra"/>
          <w:rtl/>
          <w:lang w:bidi="ar-SA"/>
        </w:rPr>
        <w:softHyphen/>
      </w:r>
      <w:r>
        <w:rPr>
          <w:rFonts w:ascii="IRMitra" w:hAnsi="IRMitra" w:cs="IRMitra" w:hint="cs"/>
          <w:rtl/>
          <w:lang w:bidi="ar-SA"/>
        </w:rPr>
        <w:t>اند</w:t>
      </w:r>
      <w:r w:rsidRPr="001E0F04">
        <w:rPr>
          <w:rFonts w:ascii="IRMitra" w:hAnsi="IRMitra" w:cs="IRMitra"/>
          <w:rtl/>
          <w:lang w:bidi="ar-SA"/>
        </w:rPr>
        <w:t>. ابن غضائر</w:t>
      </w:r>
      <w:r w:rsidRPr="001E0F04">
        <w:rPr>
          <w:rFonts w:ascii="IRMitra" w:hAnsi="IRMitra" w:cs="IRMitra" w:hint="cs"/>
          <w:rtl/>
          <w:lang w:bidi="ar-SA"/>
        </w:rPr>
        <w:t>ی</w:t>
      </w:r>
      <w:r w:rsidRPr="001E0F04">
        <w:rPr>
          <w:rFonts w:ascii="IRMitra" w:hAnsi="IRMitra" w:cs="IRMitra"/>
          <w:rtl/>
          <w:lang w:bidi="ar-SA"/>
        </w:rPr>
        <w:t xml:space="preserve"> در مورد اسماع</w:t>
      </w:r>
      <w:r w:rsidRPr="001E0F04">
        <w:rPr>
          <w:rFonts w:ascii="IRMitra" w:hAnsi="IRMitra" w:cs="IRMitra" w:hint="cs"/>
          <w:rtl/>
          <w:lang w:bidi="ar-SA"/>
        </w:rPr>
        <w:t>ی</w:t>
      </w:r>
      <w:r w:rsidRPr="001E0F04">
        <w:rPr>
          <w:rFonts w:ascii="IRMitra" w:hAnsi="IRMitra" w:cs="IRMitra" w:hint="eastAsia"/>
          <w:rtl/>
          <w:lang w:bidi="ar-SA"/>
        </w:rPr>
        <w:t>ل</w:t>
      </w:r>
      <w:r w:rsidRPr="001E0F04">
        <w:rPr>
          <w:rFonts w:ascii="IRMitra" w:hAnsi="IRMitra" w:cs="IRMitra"/>
          <w:rtl/>
          <w:lang w:bidi="ar-SA"/>
        </w:rPr>
        <w:t xml:space="preserve"> بن مهران</w:t>
      </w:r>
      <w:r>
        <w:rPr>
          <w:rFonts w:ascii="IRMitra" w:hAnsi="IRMitra" w:cs="IRMitra" w:hint="cs"/>
          <w:rtl/>
          <w:lang w:bidi="ar-SA"/>
        </w:rPr>
        <w:t xml:space="preserve"> اینچنین گوید</w:t>
      </w:r>
      <w:r w:rsidRPr="001E0F04">
        <w:rPr>
          <w:rFonts w:ascii="IRMitra" w:hAnsi="IRMitra" w:cs="IRMitra"/>
          <w:rtl/>
          <w:lang w:bidi="ar-SA"/>
        </w:rPr>
        <w:t xml:space="preserve">: </w:t>
      </w:r>
      <w:r w:rsidR="008700FD" w:rsidRPr="008700FD">
        <w:rPr>
          <w:rFonts w:ascii="IRMitra" w:hAnsi="IRMitra" w:cs="IRMitra"/>
          <w:rtl/>
          <w:lang w:bidi="ar-SA"/>
        </w:rPr>
        <w:t>ليس حديثه ب</w:t>
      </w:r>
      <w:r w:rsidR="008700FD">
        <w:rPr>
          <w:rFonts w:ascii="IRMitra" w:hAnsi="IRMitra" w:cs="IRMitra"/>
          <w:rtl/>
          <w:lang w:bidi="ar-SA"/>
        </w:rPr>
        <w:t>النقيّ‌، يضطرب تارة و يصلح أخرى</w:t>
      </w:r>
      <w:r w:rsidR="008700FD">
        <w:rPr>
          <w:rFonts w:ascii="IRMitra" w:hAnsi="IRMitra" w:cs="IRMitra" w:hint="cs"/>
          <w:rtl/>
          <w:lang w:bidi="ar-SA"/>
        </w:rPr>
        <w:t xml:space="preserve"> </w:t>
      </w:r>
      <w:r w:rsidR="008700FD" w:rsidRPr="008700FD">
        <w:rPr>
          <w:rFonts w:ascii="IRMitra" w:hAnsi="IRMitra" w:cs="IRMitra"/>
          <w:rtl/>
          <w:lang w:bidi="ar-SA"/>
        </w:rPr>
        <w:t>و يروي عن الضعفاء كثيرا، و يجوز أن يخرّج شاهد</w:t>
      </w:r>
      <w:r w:rsidR="008700FD">
        <w:rPr>
          <w:rFonts w:ascii="IRMitra" w:hAnsi="IRMitra" w:cs="IRMitra"/>
          <w:rtl/>
          <w:lang w:bidi="ar"/>
        </w:rPr>
        <w:t xml:space="preserve"> </w:t>
      </w:r>
      <w:r w:rsidR="008700FD">
        <w:rPr>
          <w:rFonts w:ascii="IRMitra" w:hAnsi="IRMitra" w:cs="IRMitra" w:hint="cs"/>
          <w:rtl/>
          <w:lang w:bidi="ar"/>
        </w:rPr>
        <w:t>.</w:t>
      </w:r>
      <w:r w:rsidR="008700FD" w:rsidRPr="008700FD">
        <w:rPr>
          <w:rFonts w:ascii="IRMitra" w:hAnsi="IRMitra" w:cs="IRMitra"/>
          <w:vertAlign w:val="superscript"/>
          <w:rtl/>
          <w:lang w:bidi="ar"/>
        </w:rPr>
        <w:footnoteReference w:id="8"/>
      </w:r>
      <w:r w:rsidRPr="001E0F04">
        <w:rPr>
          <w:rFonts w:ascii="IRMitra" w:hAnsi="IRMitra" w:cs="IRMitra"/>
          <w:rtl/>
          <w:lang w:bidi="ar-SA"/>
        </w:rPr>
        <w:t>ما</w:t>
      </w:r>
      <w:r w:rsidR="008700FD">
        <w:rPr>
          <w:rFonts w:ascii="IRMitra" w:hAnsi="IRMitra" w:cs="IRMitra" w:hint="cs"/>
          <w:rtl/>
          <w:lang w:bidi="ar-SA"/>
        </w:rPr>
        <w:t xml:space="preserve"> تضعیفات صریح</w:t>
      </w:r>
      <w:r w:rsidRPr="001E0F04">
        <w:rPr>
          <w:rFonts w:ascii="IRMitra" w:hAnsi="IRMitra" w:cs="IRMitra"/>
          <w:rtl/>
          <w:lang w:bidi="ar-SA"/>
        </w:rPr>
        <w:t xml:space="preserve"> ابن غضائر</w:t>
      </w:r>
      <w:r w:rsidRPr="001E0F04">
        <w:rPr>
          <w:rFonts w:ascii="IRMitra" w:hAnsi="IRMitra" w:cs="IRMitra" w:hint="cs"/>
          <w:rtl/>
          <w:lang w:bidi="ar-SA"/>
        </w:rPr>
        <w:t>ی</w:t>
      </w:r>
      <w:r w:rsidRPr="001E0F04">
        <w:rPr>
          <w:rFonts w:ascii="IRMitra" w:hAnsi="IRMitra" w:cs="IRMitra"/>
          <w:rtl/>
          <w:lang w:bidi="ar-SA"/>
        </w:rPr>
        <w:t xml:space="preserve"> را قبول ندار</w:t>
      </w:r>
      <w:r w:rsidRPr="001E0F04">
        <w:rPr>
          <w:rFonts w:ascii="IRMitra" w:hAnsi="IRMitra" w:cs="IRMitra" w:hint="cs"/>
          <w:rtl/>
          <w:lang w:bidi="ar-SA"/>
        </w:rPr>
        <w:t>ی</w:t>
      </w:r>
      <w:r w:rsidRPr="001E0F04">
        <w:rPr>
          <w:rFonts w:ascii="IRMitra" w:hAnsi="IRMitra" w:cs="IRMitra" w:hint="eastAsia"/>
          <w:rtl/>
          <w:lang w:bidi="ar-SA"/>
        </w:rPr>
        <w:t>م</w:t>
      </w:r>
      <w:r w:rsidRPr="001E0F04">
        <w:rPr>
          <w:rFonts w:ascii="IRMitra" w:hAnsi="IRMitra" w:cs="IRMitra"/>
          <w:rtl/>
          <w:lang w:bidi="ar-SA"/>
        </w:rPr>
        <w:t xml:space="preserve"> تا چه برسد </w:t>
      </w:r>
      <w:r w:rsidRPr="001E0F04">
        <w:rPr>
          <w:rFonts w:ascii="IRMitra" w:hAnsi="IRMitra" w:cs="IRMitra" w:hint="eastAsia"/>
          <w:rtl/>
          <w:lang w:bidi="ar-SA"/>
        </w:rPr>
        <w:t>به</w:t>
      </w:r>
      <w:r w:rsidRPr="001E0F04">
        <w:rPr>
          <w:rFonts w:ascii="IRMitra" w:hAnsi="IRMitra" w:cs="IRMitra"/>
          <w:rtl/>
          <w:lang w:bidi="ar-SA"/>
        </w:rPr>
        <w:t xml:space="preserve"> ا</w:t>
      </w:r>
      <w:r w:rsidRPr="001E0F04">
        <w:rPr>
          <w:rFonts w:ascii="IRMitra" w:hAnsi="IRMitra" w:cs="IRMitra" w:hint="cs"/>
          <w:rtl/>
          <w:lang w:bidi="ar-SA"/>
        </w:rPr>
        <w:t>ی</w:t>
      </w:r>
      <w:r w:rsidRPr="001E0F04">
        <w:rPr>
          <w:rFonts w:ascii="IRMitra" w:hAnsi="IRMitra" w:cs="IRMitra" w:hint="eastAsia"/>
          <w:rtl/>
          <w:lang w:bidi="ar-SA"/>
        </w:rPr>
        <w:t>ن‌جور</w:t>
      </w:r>
      <w:r w:rsidRPr="001E0F04">
        <w:rPr>
          <w:rFonts w:ascii="IRMitra" w:hAnsi="IRMitra" w:cs="IRMitra"/>
          <w:rtl/>
          <w:lang w:bidi="ar-SA"/>
        </w:rPr>
        <w:t xml:space="preserve"> </w:t>
      </w:r>
      <w:r w:rsidR="008700FD">
        <w:rPr>
          <w:rFonts w:ascii="IRMitra" w:hAnsi="IRMitra" w:cs="IRMitra" w:hint="cs"/>
          <w:rtl/>
          <w:lang w:bidi="ar-SA"/>
        </w:rPr>
        <w:t>تضعیفات که به صورت</w:t>
      </w:r>
      <w:r w:rsidRPr="001E0F04">
        <w:rPr>
          <w:rFonts w:ascii="IRMitra" w:hAnsi="IRMitra" w:cs="IRMitra"/>
          <w:rtl/>
          <w:lang w:bidi="ar-SA"/>
        </w:rPr>
        <w:t xml:space="preserve"> ب</w:t>
      </w:r>
      <w:r w:rsidRPr="001E0F04">
        <w:rPr>
          <w:rFonts w:ascii="IRMitra" w:hAnsi="IRMitra" w:cs="IRMitra" w:hint="cs"/>
          <w:rtl/>
          <w:lang w:bidi="ar-SA"/>
        </w:rPr>
        <w:t>ی</w:t>
      </w:r>
      <w:r w:rsidRPr="001E0F04">
        <w:rPr>
          <w:rFonts w:ascii="IRMitra" w:hAnsi="IRMitra" w:cs="IRMitra" w:hint="eastAsia"/>
          <w:rtl/>
          <w:lang w:bidi="ar-SA"/>
        </w:rPr>
        <w:t>ناب</w:t>
      </w:r>
      <w:r w:rsidRPr="001E0F04">
        <w:rPr>
          <w:rFonts w:ascii="IRMitra" w:hAnsi="IRMitra" w:cs="IRMitra" w:hint="cs"/>
          <w:rtl/>
          <w:lang w:bidi="ar-SA"/>
        </w:rPr>
        <w:t>ی</w:t>
      </w:r>
      <w:r w:rsidRPr="001E0F04">
        <w:rPr>
          <w:rFonts w:ascii="IRMitra" w:hAnsi="IRMitra" w:cs="IRMitra" w:hint="eastAsia"/>
          <w:rtl/>
          <w:lang w:bidi="ar-SA"/>
        </w:rPr>
        <w:t>ن</w:t>
      </w:r>
      <w:r w:rsidRPr="001E0F04">
        <w:rPr>
          <w:rFonts w:ascii="IRMitra" w:hAnsi="IRMitra" w:cs="IRMitra" w:hint="cs"/>
          <w:rtl/>
          <w:lang w:bidi="ar-SA"/>
        </w:rPr>
        <w:t>ی</w:t>
      </w:r>
      <w:r w:rsidR="008700FD">
        <w:rPr>
          <w:rFonts w:ascii="IRMitra" w:hAnsi="IRMitra" w:cs="IRMitra"/>
          <w:rtl/>
          <w:lang w:bidi="ar-SA"/>
        </w:rPr>
        <w:t xml:space="preserve"> </w:t>
      </w:r>
      <w:r w:rsidR="008700FD">
        <w:rPr>
          <w:rFonts w:ascii="IRMitra" w:hAnsi="IRMitra" w:cs="IRMitra" w:hint="cs"/>
          <w:rtl/>
          <w:lang w:bidi="ar-SA"/>
        </w:rPr>
        <w:t>است.</w:t>
      </w:r>
    </w:p>
    <w:p w:rsidR="008700FD" w:rsidRDefault="008700FD" w:rsidP="008700FD">
      <w:pPr>
        <w:pStyle w:val="Heading1"/>
        <w:rPr>
          <w:rtl/>
          <w:lang w:bidi="ar-SA"/>
        </w:rPr>
      </w:pPr>
      <w:bookmarkStart w:id="9" w:name="_Toc217220883"/>
      <w:r>
        <w:rPr>
          <w:rFonts w:hint="cs"/>
          <w:rtl/>
          <w:lang w:bidi="ar-SA"/>
        </w:rPr>
        <w:t>توضیحی پیرامون ابن غضائری و تضعیفاتش</w:t>
      </w:r>
      <w:bookmarkEnd w:id="9"/>
    </w:p>
    <w:p w:rsidR="00301328" w:rsidRDefault="008700FD" w:rsidP="00301328">
      <w:pPr>
        <w:ind w:firstLine="0"/>
        <w:rPr>
          <w:rFonts w:ascii="IRMitra" w:hAnsi="IRMitra" w:cs="IRMitra"/>
          <w:rtl/>
          <w:lang w:bidi="ar-SA"/>
        </w:rPr>
      </w:pPr>
      <w:r w:rsidRPr="008700FD">
        <w:rPr>
          <w:rFonts w:ascii="IRMitra" w:hAnsi="IRMitra" w:cs="IRMitra"/>
          <w:rtl/>
          <w:lang w:bidi="ar-SA"/>
        </w:rPr>
        <w:t>منها</w:t>
      </w:r>
      <w:r w:rsidRPr="008700FD">
        <w:rPr>
          <w:rFonts w:ascii="IRMitra" w:hAnsi="IRMitra" w:cs="IRMitra" w:hint="cs"/>
          <w:rtl/>
          <w:lang w:bidi="ar-SA"/>
        </w:rPr>
        <w:t>ی</w:t>
      </w:r>
      <w:r w:rsidRPr="008700FD">
        <w:rPr>
          <w:rFonts w:ascii="IRMitra" w:hAnsi="IRMitra" w:cs="IRMitra"/>
          <w:rtl/>
          <w:lang w:bidi="ar-SA"/>
        </w:rPr>
        <w:t xml:space="preserve"> بحث کل</w:t>
      </w:r>
      <w:r w:rsidRPr="008700FD">
        <w:rPr>
          <w:rFonts w:ascii="IRMitra" w:hAnsi="IRMitra" w:cs="IRMitra" w:hint="cs"/>
          <w:rtl/>
          <w:lang w:bidi="ar-SA"/>
        </w:rPr>
        <w:t>ی</w:t>
      </w:r>
      <w:r w:rsidRPr="008700FD">
        <w:rPr>
          <w:rFonts w:ascii="IRMitra" w:hAnsi="IRMitra" w:cs="IRMitra"/>
          <w:rtl/>
          <w:lang w:bidi="ar-SA"/>
        </w:rPr>
        <w:t xml:space="preserve"> عدم اعتبار تضع</w:t>
      </w:r>
      <w:r w:rsidRPr="008700FD">
        <w:rPr>
          <w:rFonts w:ascii="IRMitra" w:hAnsi="IRMitra" w:cs="IRMitra" w:hint="cs"/>
          <w:rtl/>
          <w:lang w:bidi="ar-SA"/>
        </w:rPr>
        <w:t>ی</w:t>
      </w:r>
      <w:r w:rsidRPr="008700FD">
        <w:rPr>
          <w:rFonts w:ascii="IRMitra" w:hAnsi="IRMitra" w:cs="IRMitra" w:hint="eastAsia"/>
          <w:rtl/>
          <w:lang w:bidi="ar-SA"/>
        </w:rPr>
        <w:t>فات</w:t>
      </w:r>
      <w:r>
        <w:rPr>
          <w:rFonts w:ascii="IRMitra" w:hAnsi="IRMitra" w:cs="IRMitra" w:hint="cs"/>
          <w:rtl/>
          <w:lang w:bidi="ar-SA"/>
        </w:rPr>
        <w:t>ِ رجالیون</w:t>
      </w:r>
      <w:r w:rsidRPr="008700FD">
        <w:rPr>
          <w:rFonts w:ascii="IRMitra" w:hAnsi="IRMitra" w:cs="IRMitra"/>
          <w:rtl/>
          <w:lang w:bidi="ar-SA"/>
        </w:rPr>
        <w:t xml:space="preserve"> </w:t>
      </w:r>
      <w:r w:rsidRPr="008700FD">
        <w:rPr>
          <w:rFonts w:ascii="IRMitra" w:hAnsi="IRMitra" w:cs="IRMitra" w:hint="cs"/>
          <w:rtl/>
          <w:lang w:bidi="ar-SA"/>
        </w:rPr>
        <w:t>ی</w:t>
      </w:r>
      <w:r w:rsidRPr="008700FD">
        <w:rPr>
          <w:rFonts w:ascii="IRMitra" w:hAnsi="IRMitra" w:cs="IRMitra" w:hint="eastAsia"/>
          <w:rtl/>
          <w:lang w:bidi="ar-SA"/>
        </w:rPr>
        <w:t>ک</w:t>
      </w:r>
      <w:r w:rsidRPr="008700FD">
        <w:rPr>
          <w:rFonts w:ascii="IRMitra" w:hAnsi="IRMitra" w:cs="IRMitra"/>
          <w:rtl/>
          <w:lang w:bidi="ar-SA"/>
        </w:rPr>
        <w:t xml:space="preserve"> بحث خاص در مورد ابن غضائر</w:t>
      </w:r>
      <w:r w:rsidRPr="008700FD">
        <w:rPr>
          <w:rFonts w:ascii="IRMitra" w:hAnsi="IRMitra" w:cs="IRMitra" w:hint="cs"/>
          <w:rtl/>
          <w:lang w:bidi="ar-SA"/>
        </w:rPr>
        <w:t>ی</w:t>
      </w:r>
      <w:r>
        <w:rPr>
          <w:rFonts w:ascii="IRMitra" w:hAnsi="IRMitra" w:cs="IRMitra" w:hint="cs"/>
          <w:rtl/>
          <w:lang w:bidi="ar-SA"/>
        </w:rPr>
        <w:t xml:space="preserve"> و تضعیفات موجود در کتاب ابن</w:t>
      </w:r>
      <w:r>
        <w:rPr>
          <w:rFonts w:ascii="IRMitra" w:hAnsi="IRMitra" w:cs="IRMitra"/>
          <w:rtl/>
          <w:lang w:bidi="ar-SA"/>
        </w:rPr>
        <w:softHyphen/>
      </w:r>
      <w:r>
        <w:rPr>
          <w:rFonts w:ascii="IRMitra" w:hAnsi="IRMitra" w:cs="IRMitra" w:hint="cs"/>
          <w:rtl/>
          <w:lang w:bidi="ar-SA"/>
        </w:rPr>
        <w:t>غضائری</w:t>
      </w:r>
      <w:r w:rsidRPr="008700FD">
        <w:rPr>
          <w:rFonts w:ascii="IRMitra" w:hAnsi="IRMitra" w:cs="IRMitra"/>
          <w:rtl/>
          <w:lang w:bidi="ar-SA"/>
        </w:rPr>
        <w:t xml:space="preserve"> </w:t>
      </w:r>
      <w:r>
        <w:rPr>
          <w:rFonts w:ascii="IRMitra" w:hAnsi="IRMitra" w:cs="IRMitra" w:hint="cs"/>
          <w:rtl/>
          <w:lang w:bidi="ar-SA"/>
        </w:rPr>
        <w:t>نیز وجود دارد</w:t>
      </w:r>
      <w:r w:rsidRPr="008700FD">
        <w:rPr>
          <w:rFonts w:ascii="IRMitra" w:hAnsi="IRMitra" w:cs="IRMitra"/>
          <w:rtl/>
          <w:lang w:bidi="ar-SA"/>
        </w:rPr>
        <w:t>.</w:t>
      </w:r>
      <w:r w:rsidR="00301328">
        <w:rPr>
          <w:rFonts w:ascii="IRMitra" w:hAnsi="IRMitra" w:cs="IRMitra" w:hint="cs"/>
          <w:rtl/>
          <w:lang w:bidi="ar-SA"/>
        </w:rPr>
        <w:t xml:space="preserve"> عمده دلیلی که برای قبول نکردن تضعیفات رجالیون به صورت عمومی وجود دارد این است که عمده </w:t>
      </w:r>
      <w:r w:rsidR="00301328" w:rsidRPr="008700FD">
        <w:rPr>
          <w:rFonts w:ascii="IRMitra" w:hAnsi="IRMitra" w:cs="IRMitra"/>
          <w:rtl/>
          <w:lang w:bidi="ar-SA"/>
        </w:rPr>
        <w:t>تضع</w:t>
      </w:r>
      <w:r w:rsidR="00301328" w:rsidRPr="008700FD">
        <w:rPr>
          <w:rFonts w:ascii="IRMitra" w:hAnsi="IRMitra" w:cs="IRMitra" w:hint="cs"/>
          <w:rtl/>
          <w:lang w:bidi="ar-SA"/>
        </w:rPr>
        <w:t>ی</w:t>
      </w:r>
      <w:r w:rsidR="00301328" w:rsidRPr="008700FD">
        <w:rPr>
          <w:rFonts w:ascii="IRMitra" w:hAnsi="IRMitra" w:cs="IRMitra" w:hint="eastAsia"/>
          <w:rtl/>
          <w:lang w:bidi="ar-SA"/>
        </w:rPr>
        <w:t>فات</w:t>
      </w:r>
      <w:r w:rsidR="00301328" w:rsidRPr="008700FD">
        <w:rPr>
          <w:rFonts w:ascii="IRMitra" w:hAnsi="IRMitra" w:cs="IRMitra"/>
          <w:rtl/>
          <w:lang w:bidi="ar-SA"/>
        </w:rPr>
        <w:t xml:space="preserve"> </w:t>
      </w:r>
      <w:r w:rsidR="00301328">
        <w:rPr>
          <w:rFonts w:ascii="IRMitra" w:hAnsi="IRMitra" w:cs="IRMitra" w:hint="cs"/>
          <w:rtl/>
          <w:lang w:bidi="ar-SA"/>
        </w:rPr>
        <w:t xml:space="preserve">وارد شده در کتب رجالی </w:t>
      </w:r>
      <w:r w:rsidR="00301328" w:rsidRPr="008700FD">
        <w:rPr>
          <w:rFonts w:ascii="IRMitra" w:hAnsi="IRMitra" w:cs="IRMitra"/>
          <w:rtl/>
          <w:lang w:bidi="ar-SA"/>
        </w:rPr>
        <w:t>مبتن</w:t>
      </w:r>
      <w:r w:rsidR="00301328" w:rsidRPr="008700FD">
        <w:rPr>
          <w:rFonts w:ascii="IRMitra" w:hAnsi="IRMitra" w:cs="IRMitra" w:hint="cs"/>
          <w:rtl/>
          <w:lang w:bidi="ar-SA"/>
        </w:rPr>
        <w:t>ی</w:t>
      </w:r>
      <w:r w:rsidR="00301328" w:rsidRPr="008700FD">
        <w:rPr>
          <w:rFonts w:ascii="IRMitra" w:hAnsi="IRMitra" w:cs="IRMitra"/>
          <w:rtl/>
          <w:lang w:bidi="ar-SA"/>
        </w:rPr>
        <w:t xml:space="preserve"> بر متن‌ش</w:t>
      </w:r>
      <w:r w:rsidR="00301328" w:rsidRPr="008700FD">
        <w:rPr>
          <w:rFonts w:ascii="IRMitra" w:hAnsi="IRMitra" w:cs="IRMitra" w:hint="eastAsia"/>
          <w:rtl/>
          <w:lang w:bidi="ar-SA"/>
        </w:rPr>
        <w:t>ناس</w:t>
      </w:r>
      <w:r w:rsidR="00301328" w:rsidRPr="008700FD">
        <w:rPr>
          <w:rFonts w:ascii="IRMitra" w:hAnsi="IRMitra" w:cs="IRMitra" w:hint="cs"/>
          <w:rtl/>
          <w:lang w:bidi="ar-SA"/>
        </w:rPr>
        <w:t>ی</w:t>
      </w:r>
      <w:r w:rsidR="00301328">
        <w:rPr>
          <w:rFonts w:ascii="IRMitra" w:hAnsi="IRMitra" w:cs="IRMitra" w:hint="cs"/>
          <w:rtl/>
          <w:lang w:bidi="ar-SA"/>
        </w:rPr>
        <w:t xml:space="preserve"> است. بعد از آگاهی به  این مطلب</w:t>
      </w:r>
      <w:r w:rsidR="005B5DB3">
        <w:rPr>
          <w:rFonts w:ascii="IRMitra" w:hAnsi="IRMitra" w:cs="IRMitra" w:hint="cs"/>
          <w:rtl/>
        </w:rPr>
        <w:t>،</w:t>
      </w:r>
      <w:r w:rsidR="00301328">
        <w:rPr>
          <w:rFonts w:ascii="IRMitra" w:hAnsi="IRMitra" w:cs="IRMitra" w:hint="cs"/>
          <w:rtl/>
          <w:lang w:bidi="ar-SA"/>
        </w:rPr>
        <w:t xml:space="preserve"> علم اجمالی پدید می</w:t>
      </w:r>
      <w:r w:rsidR="00301328">
        <w:rPr>
          <w:rFonts w:ascii="IRMitra" w:hAnsi="IRMitra" w:cs="IRMitra"/>
          <w:rtl/>
          <w:lang w:bidi="ar-SA"/>
        </w:rPr>
        <w:softHyphen/>
      </w:r>
      <w:r w:rsidR="00301328">
        <w:rPr>
          <w:rFonts w:ascii="IRMitra" w:hAnsi="IRMitra" w:cs="IRMitra" w:hint="cs"/>
          <w:rtl/>
          <w:lang w:bidi="ar-SA"/>
        </w:rPr>
        <w:t>آید که در میان تضعیفات رجالیون، تضعیفاتی وجود دارد که مبتنی بر متن شناسی است و برای ما قابل اعتماد نیست.</w:t>
      </w:r>
    </w:p>
    <w:p w:rsidR="008700FD" w:rsidRDefault="008700FD" w:rsidP="004D10ED">
      <w:pPr>
        <w:ind w:firstLine="0"/>
        <w:rPr>
          <w:rFonts w:ascii="IRMitra" w:hAnsi="IRMitra" w:cs="IRMitra"/>
          <w:rtl/>
          <w:lang w:bidi="ar-SA"/>
        </w:rPr>
      </w:pPr>
      <w:r w:rsidRPr="008700FD">
        <w:rPr>
          <w:rFonts w:ascii="IRMitra" w:hAnsi="IRMitra" w:cs="IRMitra"/>
          <w:rtl/>
          <w:lang w:bidi="ar-SA"/>
        </w:rPr>
        <w:t xml:space="preserve"> </w:t>
      </w:r>
      <w:r>
        <w:rPr>
          <w:rFonts w:ascii="IRMitra" w:hAnsi="IRMitra" w:cs="IRMitra" w:hint="cs"/>
          <w:rtl/>
          <w:lang w:bidi="ar-SA"/>
        </w:rPr>
        <w:t>در مورد انتساب این کتاب به ابن</w:t>
      </w:r>
      <w:r>
        <w:rPr>
          <w:rFonts w:ascii="IRMitra" w:hAnsi="IRMitra" w:cs="IRMitra"/>
          <w:rtl/>
          <w:lang w:bidi="ar-SA"/>
        </w:rPr>
        <w:softHyphen/>
      </w:r>
      <w:r>
        <w:rPr>
          <w:rFonts w:ascii="IRMitra" w:hAnsi="IRMitra" w:cs="IRMitra" w:hint="cs"/>
          <w:rtl/>
          <w:lang w:bidi="ar-SA"/>
        </w:rPr>
        <w:t>غضائری به نظر می</w:t>
      </w:r>
      <w:r>
        <w:rPr>
          <w:rFonts w:ascii="IRMitra" w:hAnsi="IRMitra" w:cs="IRMitra"/>
          <w:rtl/>
          <w:lang w:bidi="ar-SA"/>
        </w:rPr>
        <w:softHyphen/>
      </w:r>
      <w:r>
        <w:rPr>
          <w:rFonts w:ascii="IRMitra" w:hAnsi="IRMitra" w:cs="IRMitra" w:hint="cs"/>
          <w:rtl/>
          <w:lang w:bidi="ar-SA"/>
        </w:rPr>
        <w:t>رسد اشکالی وجود نداشته باشد و</w:t>
      </w:r>
      <w:r w:rsidRPr="008700FD">
        <w:rPr>
          <w:rFonts w:ascii="IRMitra" w:hAnsi="IRMitra" w:cs="IRMitra"/>
          <w:rtl/>
          <w:lang w:bidi="ar-SA"/>
        </w:rPr>
        <w:t xml:space="preserve"> به احتمال بس</w:t>
      </w:r>
      <w:r w:rsidRPr="008700FD">
        <w:rPr>
          <w:rFonts w:ascii="IRMitra" w:hAnsi="IRMitra" w:cs="IRMitra" w:hint="cs"/>
          <w:rtl/>
          <w:lang w:bidi="ar-SA"/>
        </w:rPr>
        <w:t>ی</w:t>
      </w:r>
      <w:r w:rsidRPr="008700FD">
        <w:rPr>
          <w:rFonts w:ascii="IRMitra" w:hAnsi="IRMitra" w:cs="IRMitra" w:hint="eastAsia"/>
          <w:rtl/>
          <w:lang w:bidi="ar-SA"/>
        </w:rPr>
        <w:t>ار</w:t>
      </w:r>
      <w:r w:rsidRPr="008700FD">
        <w:rPr>
          <w:rFonts w:ascii="IRMitra" w:hAnsi="IRMitra" w:cs="IRMitra"/>
          <w:rtl/>
          <w:lang w:bidi="ar-SA"/>
        </w:rPr>
        <w:t xml:space="preserve"> ز</w:t>
      </w:r>
      <w:r w:rsidRPr="008700FD">
        <w:rPr>
          <w:rFonts w:ascii="IRMitra" w:hAnsi="IRMitra" w:cs="IRMitra" w:hint="cs"/>
          <w:rtl/>
          <w:lang w:bidi="ar-SA"/>
        </w:rPr>
        <w:t>ی</w:t>
      </w:r>
      <w:r w:rsidRPr="008700FD">
        <w:rPr>
          <w:rFonts w:ascii="IRMitra" w:hAnsi="IRMitra" w:cs="IRMitra" w:hint="eastAsia"/>
          <w:rtl/>
          <w:lang w:bidi="ar-SA"/>
        </w:rPr>
        <w:t>اد</w:t>
      </w:r>
      <w:r w:rsidRPr="008700FD">
        <w:rPr>
          <w:rFonts w:ascii="IRMitra" w:hAnsi="IRMitra" w:cs="IRMitra"/>
          <w:rtl/>
          <w:lang w:bidi="ar-SA"/>
        </w:rPr>
        <w:t xml:space="preserve"> ا</w:t>
      </w:r>
      <w:r w:rsidRPr="008700FD">
        <w:rPr>
          <w:rFonts w:ascii="IRMitra" w:hAnsi="IRMitra" w:cs="IRMitra" w:hint="cs"/>
          <w:rtl/>
          <w:lang w:bidi="ar-SA"/>
        </w:rPr>
        <w:t>ی</w:t>
      </w:r>
      <w:r w:rsidRPr="008700FD">
        <w:rPr>
          <w:rFonts w:ascii="IRMitra" w:hAnsi="IRMitra" w:cs="IRMitra" w:hint="eastAsia"/>
          <w:rtl/>
          <w:lang w:bidi="ar-SA"/>
        </w:rPr>
        <w:t>ن</w:t>
      </w:r>
      <w:r w:rsidRPr="008700FD">
        <w:rPr>
          <w:rFonts w:ascii="IRMitra" w:hAnsi="IRMitra" w:cs="IRMitra"/>
          <w:rtl/>
          <w:lang w:bidi="ar-SA"/>
        </w:rPr>
        <w:t xml:space="preserve"> کتاب مال ابن غضائر</w:t>
      </w:r>
      <w:r w:rsidRPr="008700FD">
        <w:rPr>
          <w:rFonts w:ascii="IRMitra" w:hAnsi="IRMitra" w:cs="IRMitra" w:hint="cs"/>
          <w:rtl/>
          <w:lang w:bidi="ar-SA"/>
        </w:rPr>
        <w:t>ی</w:t>
      </w:r>
      <w:r>
        <w:rPr>
          <w:rFonts w:ascii="IRMitra" w:hAnsi="IRMitra" w:cs="IRMitra" w:hint="cs"/>
          <w:rtl/>
          <w:lang w:bidi="ar-SA"/>
        </w:rPr>
        <w:t>،</w:t>
      </w:r>
      <w:r w:rsidRPr="008700FD">
        <w:rPr>
          <w:rFonts w:ascii="IRMitra" w:hAnsi="IRMitra" w:cs="IRMitra"/>
          <w:rtl/>
          <w:lang w:bidi="ar-SA"/>
        </w:rPr>
        <w:t xml:space="preserve"> احمد بن حس</w:t>
      </w:r>
      <w:r w:rsidRPr="008700FD">
        <w:rPr>
          <w:rFonts w:ascii="IRMitra" w:hAnsi="IRMitra" w:cs="IRMitra" w:hint="cs"/>
          <w:rtl/>
          <w:lang w:bidi="ar-SA"/>
        </w:rPr>
        <w:t>ی</w:t>
      </w:r>
      <w:r w:rsidRPr="008700FD">
        <w:rPr>
          <w:rFonts w:ascii="IRMitra" w:hAnsi="IRMitra" w:cs="IRMitra" w:hint="eastAsia"/>
          <w:rtl/>
          <w:lang w:bidi="ar-SA"/>
        </w:rPr>
        <w:t>ن</w:t>
      </w:r>
      <w:r w:rsidRPr="008700FD">
        <w:rPr>
          <w:rFonts w:ascii="IRMitra" w:hAnsi="IRMitra" w:cs="IRMitra"/>
          <w:rtl/>
          <w:lang w:bidi="ar-SA"/>
        </w:rPr>
        <w:t xml:space="preserve"> بن عب</w:t>
      </w:r>
      <w:r w:rsidRPr="008700FD">
        <w:rPr>
          <w:rFonts w:ascii="IRMitra" w:hAnsi="IRMitra" w:cs="IRMitra" w:hint="cs"/>
          <w:rtl/>
          <w:lang w:bidi="ar-SA"/>
        </w:rPr>
        <w:t>ی</w:t>
      </w:r>
      <w:r w:rsidRPr="008700FD">
        <w:rPr>
          <w:rFonts w:ascii="IRMitra" w:hAnsi="IRMitra" w:cs="IRMitra" w:hint="eastAsia"/>
          <w:rtl/>
          <w:lang w:bidi="ar-SA"/>
        </w:rPr>
        <w:t>دالله</w:t>
      </w:r>
      <w:r w:rsidRPr="008700FD">
        <w:rPr>
          <w:rFonts w:ascii="IRMitra" w:hAnsi="IRMitra" w:cs="IRMitra"/>
          <w:rtl/>
          <w:lang w:bidi="ar-SA"/>
        </w:rPr>
        <w:t xml:space="preserve"> غضائر</w:t>
      </w:r>
      <w:r w:rsidRPr="008700FD">
        <w:rPr>
          <w:rFonts w:ascii="IRMitra" w:hAnsi="IRMitra" w:cs="IRMitra" w:hint="cs"/>
          <w:rtl/>
          <w:lang w:bidi="ar-SA"/>
        </w:rPr>
        <w:t>ی</w:t>
      </w:r>
      <w:r w:rsidR="00B47352">
        <w:rPr>
          <w:rFonts w:ascii="IRMitra" w:hAnsi="IRMitra" w:cs="IRMitra" w:hint="cs"/>
          <w:rtl/>
          <w:lang w:bidi="ar-SA"/>
        </w:rPr>
        <w:t>،</w:t>
      </w:r>
      <w:r w:rsidRPr="008700FD">
        <w:rPr>
          <w:rFonts w:ascii="IRMitra" w:hAnsi="IRMitra" w:cs="IRMitra"/>
          <w:rtl/>
          <w:lang w:bidi="ar-SA"/>
        </w:rPr>
        <w:t xml:space="preserve"> </w:t>
      </w:r>
      <w:r>
        <w:rPr>
          <w:rFonts w:ascii="IRMitra" w:hAnsi="IRMitra" w:cs="IRMitra" w:hint="cs"/>
          <w:rtl/>
          <w:lang w:bidi="ar-SA"/>
        </w:rPr>
        <w:t xml:space="preserve">است. </w:t>
      </w:r>
      <w:r w:rsidRPr="008700FD">
        <w:rPr>
          <w:rFonts w:ascii="IRMitra" w:hAnsi="IRMitra" w:cs="IRMitra" w:hint="eastAsia"/>
          <w:rtl/>
          <w:lang w:bidi="ar-SA"/>
        </w:rPr>
        <w:t>حاج</w:t>
      </w:r>
      <w:r w:rsidRPr="008700FD">
        <w:rPr>
          <w:rFonts w:ascii="IRMitra" w:hAnsi="IRMitra" w:cs="IRMitra"/>
          <w:rtl/>
          <w:lang w:bidi="ar-SA"/>
        </w:rPr>
        <w:t xml:space="preserve"> آقا در مورد ابن غضائر</w:t>
      </w:r>
      <w:r w:rsidRPr="008700FD">
        <w:rPr>
          <w:rFonts w:ascii="IRMitra" w:hAnsi="IRMitra" w:cs="IRMitra" w:hint="cs"/>
          <w:rtl/>
          <w:lang w:bidi="ar-SA"/>
        </w:rPr>
        <w:t>ی</w:t>
      </w:r>
      <w:r w:rsidRPr="008700FD">
        <w:rPr>
          <w:rFonts w:ascii="IRMitra" w:hAnsi="IRMitra" w:cs="IRMitra"/>
          <w:rtl/>
          <w:lang w:bidi="ar-SA"/>
        </w:rPr>
        <w:t xml:space="preserve"> م</w:t>
      </w:r>
      <w:r w:rsidRPr="008700FD">
        <w:rPr>
          <w:rFonts w:ascii="IRMitra" w:hAnsi="IRMitra" w:cs="IRMitra" w:hint="cs"/>
          <w:rtl/>
          <w:lang w:bidi="ar-SA"/>
        </w:rPr>
        <w:t>ی‌</w:t>
      </w:r>
      <w:r w:rsidRPr="008700FD">
        <w:rPr>
          <w:rFonts w:ascii="IRMitra" w:hAnsi="IRMitra" w:cs="IRMitra" w:hint="eastAsia"/>
          <w:rtl/>
          <w:lang w:bidi="ar-SA"/>
        </w:rPr>
        <w:t>فرمودند</w:t>
      </w:r>
      <w:r w:rsidRPr="008700FD">
        <w:rPr>
          <w:rFonts w:ascii="IRMitra" w:hAnsi="IRMitra" w:cs="IRMitra"/>
          <w:rtl/>
          <w:lang w:bidi="ar-SA"/>
        </w:rPr>
        <w:t xml:space="preserve"> که</w:t>
      </w:r>
      <w:r>
        <w:rPr>
          <w:rFonts w:ascii="IRMitra" w:hAnsi="IRMitra" w:cs="IRMitra" w:hint="cs"/>
          <w:rtl/>
          <w:lang w:bidi="ar-SA"/>
        </w:rPr>
        <w:t xml:space="preserve"> اگر کسی به</w:t>
      </w:r>
      <w:r w:rsidRPr="008700FD">
        <w:rPr>
          <w:rFonts w:ascii="IRMitra" w:hAnsi="IRMitra" w:cs="IRMitra"/>
          <w:rtl/>
          <w:lang w:bidi="ar-SA"/>
        </w:rPr>
        <w:t xml:space="preserve"> ا</w:t>
      </w:r>
      <w:r w:rsidRPr="008700FD">
        <w:rPr>
          <w:rFonts w:ascii="IRMitra" w:hAnsi="IRMitra" w:cs="IRMitra" w:hint="cs"/>
          <w:rtl/>
          <w:lang w:bidi="ar-SA"/>
        </w:rPr>
        <w:t>ی</w:t>
      </w:r>
      <w:r w:rsidRPr="008700FD">
        <w:rPr>
          <w:rFonts w:ascii="IRMitra" w:hAnsi="IRMitra" w:cs="IRMitra" w:hint="eastAsia"/>
          <w:rtl/>
          <w:lang w:bidi="ar-SA"/>
        </w:rPr>
        <w:t>ن</w:t>
      </w:r>
      <w:r w:rsidRPr="008700FD">
        <w:rPr>
          <w:rFonts w:ascii="IRMitra" w:hAnsi="IRMitra" w:cs="IRMitra"/>
          <w:rtl/>
          <w:lang w:bidi="ar-SA"/>
        </w:rPr>
        <w:t xml:space="preserve"> کتاب موجود ابن غضائر</w:t>
      </w:r>
      <w:r w:rsidRPr="008700FD">
        <w:rPr>
          <w:rFonts w:ascii="IRMitra" w:hAnsi="IRMitra" w:cs="IRMitra" w:hint="cs"/>
          <w:rtl/>
          <w:lang w:bidi="ar-SA"/>
        </w:rPr>
        <w:t>ی</w:t>
      </w:r>
      <w:r w:rsidRPr="008700FD">
        <w:rPr>
          <w:rFonts w:ascii="IRMitra" w:hAnsi="IRMitra" w:cs="IRMitra"/>
          <w:rtl/>
          <w:lang w:bidi="ar-SA"/>
        </w:rPr>
        <w:t xml:space="preserve"> نگاه کند م</w:t>
      </w:r>
      <w:r w:rsidRPr="008700FD">
        <w:rPr>
          <w:rFonts w:ascii="IRMitra" w:hAnsi="IRMitra" w:cs="IRMitra" w:hint="cs"/>
          <w:rtl/>
          <w:lang w:bidi="ar-SA"/>
        </w:rPr>
        <w:t>ی‌</w:t>
      </w:r>
      <w:r w:rsidRPr="008700FD">
        <w:rPr>
          <w:rFonts w:ascii="IRMitra" w:hAnsi="IRMitra" w:cs="IRMitra" w:hint="eastAsia"/>
          <w:rtl/>
          <w:lang w:bidi="ar-SA"/>
        </w:rPr>
        <w:t>ب</w:t>
      </w:r>
      <w:r w:rsidRPr="008700FD">
        <w:rPr>
          <w:rFonts w:ascii="IRMitra" w:hAnsi="IRMitra" w:cs="IRMitra" w:hint="cs"/>
          <w:rtl/>
          <w:lang w:bidi="ar-SA"/>
        </w:rPr>
        <w:t>ی</w:t>
      </w:r>
      <w:r w:rsidRPr="008700FD">
        <w:rPr>
          <w:rFonts w:ascii="IRMitra" w:hAnsi="IRMitra" w:cs="IRMitra" w:hint="eastAsia"/>
          <w:rtl/>
          <w:lang w:bidi="ar-SA"/>
        </w:rPr>
        <w:t>ند</w:t>
      </w:r>
      <w:r w:rsidRPr="008700FD">
        <w:rPr>
          <w:rFonts w:ascii="IRMitra" w:hAnsi="IRMitra" w:cs="IRMitra"/>
          <w:rtl/>
          <w:lang w:bidi="ar-SA"/>
        </w:rPr>
        <w:t xml:space="preserve"> بحث‌ها</w:t>
      </w:r>
      <w:r w:rsidRPr="008700FD">
        <w:rPr>
          <w:rFonts w:ascii="IRMitra" w:hAnsi="IRMitra" w:cs="IRMitra" w:hint="cs"/>
          <w:rtl/>
          <w:lang w:bidi="ar-SA"/>
        </w:rPr>
        <w:t>ی</w:t>
      </w:r>
      <w:r w:rsidRPr="008700FD">
        <w:rPr>
          <w:rFonts w:ascii="IRMitra" w:hAnsi="IRMitra" w:cs="IRMitra"/>
          <w:rtl/>
          <w:lang w:bidi="ar-SA"/>
        </w:rPr>
        <w:t xml:space="preserve"> شناختش از رجال از نجاش</w:t>
      </w:r>
      <w:r w:rsidRPr="008700FD">
        <w:rPr>
          <w:rFonts w:ascii="IRMitra" w:hAnsi="IRMitra" w:cs="IRMitra" w:hint="cs"/>
          <w:rtl/>
          <w:lang w:bidi="ar-SA"/>
        </w:rPr>
        <w:t>ی</w:t>
      </w:r>
      <w:r w:rsidRPr="008700FD">
        <w:rPr>
          <w:rFonts w:ascii="IRMitra" w:hAnsi="IRMitra" w:cs="IRMitra"/>
          <w:rtl/>
          <w:lang w:bidi="ar-SA"/>
        </w:rPr>
        <w:t xml:space="preserve"> هم قو</w:t>
      </w:r>
      <w:r w:rsidRPr="008700FD">
        <w:rPr>
          <w:rFonts w:ascii="IRMitra" w:hAnsi="IRMitra" w:cs="IRMitra" w:hint="cs"/>
          <w:rtl/>
          <w:lang w:bidi="ar-SA"/>
        </w:rPr>
        <w:t>ی‌</w:t>
      </w:r>
      <w:r w:rsidRPr="008700FD">
        <w:rPr>
          <w:rFonts w:ascii="IRMitra" w:hAnsi="IRMitra" w:cs="IRMitra" w:hint="eastAsia"/>
          <w:rtl/>
          <w:lang w:bidi="ar-SA"/>
        </w:rPr>
        <w:t>تر</w:t>
      </w:r>
      <w:r w:rsidRPr="008700FD">
        <w:rPr>
          <w:rFonts w:ascii="IRMitra" w:hAnsi="IRMitra" w:cs="IRMitra"/>
          <w:rtl/>
          <w:lang w:bidi="ar-SA"/>
        </w:rPr>
        <w:t xml:space="preserve"> است. </w:t>
      </w:r>
      <w:r w:rsidRPr="008700FD">
        <w:rPr>
          <w:rFonts w:ascii="IRMitra" w:hAnsi="IRMitra" w:cs="IRMitra" w:hint="cs"/>
          <w:rtl/>
          <w:lang w:bidi="ar-SA"/>
        </w:rPr>
        <w:t>ی</w:t>
      </w:r>
      <w:r w:rsidRPr="008700FD">
        <w:rPr>
          <w:rFonts w:ascii="IRMitra" w:hAnsi="IRMitra" w:cs="IRMitra" w:hint="eastAsia"/>
          <w:rtl/>
          <w:lang w:bidi="ar-SA"/>
        </w:rPr>
        <w:t>عن</w:t>
      </w:r>
      <w:r w:rsidRPr="008700FD">
        <w:rPr>
          <w:rFonts w:ascii="IRMitra" w:hAnsi="IRMitra" w:cs="IRMitra" w:hint="cs"/>
          <w:rtl/>
          <w:lang w:bidi="ar-SA"/>
        </w:rPr>
        <w:t>ی</w:t>
      </w:r>
      <w:r w:rsidRPr="008700FD">
        <w:rPr>
          <w:rFonts w:ascii="IRMitra" w:hAnsi="IRMitra" w:cs="IRMitra"/>
          <w:rtl/>
          <w:lang w:bidi="ar-SA"/>
        </w:rPr>
        <w:t xml:space="preserve"> </w:t>
      </w:r>
      <w:r>
        <w:rPr>
          <w:rFonts w:ascii="IRMitra" w:hAnsi="IRMitra" w:cs="IRMitra" w:hint="cs"/>
          <w:rtl/>
          <w:lang w:bidi="ar-SA"/>
        </w:rPr>
        <w:t>مولف</w:t>
      </w:r>
      <w:r w:rsidR="00B47352">
        <w:rPr>
          <w:rFonts w:ascii="IRMitra" w:hAnsi="IRMitra" w:cs="IRMitra" w:hint="cs"/>
          <w:rtl/>
          <w:lang w:bidi="ar-SA"/>
        </w:rPr>
        <w:t>ِ</w:t>
      </w:r>
      <w:r>
        <w:rPr>
          <w:rFonts w:ascii="IRMitra" w:hAnsi="IRMitra" w:cs="IRMitra" w:hint="cs"/>
          <w:rtl/>
          <w:lang w:bidi="ar-SA"/>
        </w:rPr>
        <w:t xml:space="preserve"> کتاب</w:t>
      </w:r>
      <w:r w:rsidR="00B47352">
        <w:rPr>
          <w:rFonts w:ascii="IRMitra" w:hAnsi="IRMitra" w:cs="IRMitra" w:hint="cs"/>
          <w:rtl/>
          <w:lang w:bidi="ar-SA"/>
        </w:rPr>
        <w:t>،</w:t>
      </w:r>
      <w:r>
        <w:rPr>
          <w:rFonts w:ascii="IRMitra" w:hAnsi="IRMitra" w:cs="IRMitra" w:hint="cs"/>
          <w:rtl/>
          <w:lang w:bidi="ar-SA"/>
        </w:rPr>
        <w:t xml:space="preserve"> شخص خیلی قوی</w:t>
      </w:r>
      <w:r>
        <w:rPr>
          <w:rFonts w:ascii="IRMitra" w:hAnsi="IRMitra" w:cs="IRMitra"/>
          <w:rtl/>
          <w:lang w:bidi="ar-SA"/>
        </w:rPr>
        <w:softHyphen/>
      </w:r>
      <w:r>
        <w:rPr>
          <w:rFonts w:ascii="IRMitra" w:hAnsi="IRMitra" w:cs="IRMitra" w:hint="cs"/>
          <w:rtl/>
          <w:lang w:bidi="ar-SA"/>
        </w:rPr>
        <w:t>ای است</w:t>
      </w:r>
      <w:r w:rsidRPr="008700FD">
        <w:rPr>
          <w:rFonts w:ascii="IRMitra" w:hAnsi="IRMitra" w:cs="IRMitra"/>
          <w:rtl/>
          <w:lang w:bidi="ar-SA"/>
        </w:rPr>
        <w:t xml:space="preserve"> و اطلاعات</w:t>
      </w:r>
      <w:r w:rsidRPr="008700FD">
        <w:rPr>
          <w:rFonts w:ascii="IRMitra" w:hAnsi="IRMitra" w:cs="IRMitra" w:hint="cs"/>
          <w:rtl/>
          <w:lang w:bidi="ar-SA"/>
        </w:rPr>
        <w:t>ی</w:t>
      </w:r>
      <w:r w:rsidRPr="008700FD">
        <w:rPr>
          <w:rFonts w:ascii="IRMitra" w:hAnsi="IRMitra" w:cs="IRMitra"/>
          <w:rtl/>
          <w:lang w:bidi="ar-SA"/>
        </w:rPr>
        <w:t xml:space="preserve"> که در مورد مثلاً نسب</w:t>
      </w:r>
      <w:r>
        <w:rPr>
          <w:rFonts w:ascii="IRMitra" w:hAnsi="IRMitra" w:cs="IRMitra" w:hint="cs"/>
          <w:rtl/>
          <w:lang w:bidi="ar-SA"/>
        </w:rPr>
        <w:t xml:space="preserve"> یا کنیه و یا لقب</w:t>
      </w:r>
      <w:r w:rsidRPr="008700FD">
        <w:rPr>
          <w:rFonts w:ascii="IRMitra" w:hAnsi="IRMitra" w:cs="IRMitra"/>
          <w:rtl/>
          <w:lang w:bidi="ar-SA"/>
        </w:rPr>
        <w:t xml:space="preserve"> </w:t>
      </w:r>
      <w:r w:rsidRPr="008700FD">
        <w:rPr>
          <w:rFonts w:ascii="IRMitra" w:hAnsi="IRMitra" w:cs="IRMitra" w:hint="cs"/>
          <w:rtl/>
          <w:lang w:bidi="ar-SA"/>
        </w:rPr>
        <w:t>ی</w:t>
      </w:r>
      <w:r w:rsidRPr="008700FD">
        <w:rPr>
          <w:rFonts w:ascii="IRMitra" w:hAnsi="IRMitra" w:cs="IRMitra" w:hint="eastAsia"/>
          <w:rtl/>
          <w:lang w:bidi="ar-SA"/>
        </w:rPr>
        <w:t>ک</w:t>
      </w:r>
      <w:r w:rsidRPr="008700FD">
        <w:rPr>
          <w:rFonts w:ascii="IRMitra" w:hAnsi="IRMitra" w:cs="IRMitra"/>
          <w:rtl/>
          <w:lang w:bidi="ar-SA"/>
        </w:rPr>
        <w:t xml:space="preserve"> راو</w:t>
      </w:r>
      <w:r w:rsidRPr="008700FD">
        <w:rPr>
          <w:rFonts w:ascii="IRMitra" w:hAnsi="IRMitra" w:cs="IRMitra" w:hint="cs"/>
          <w:rtl/>
          <w:lang w:bidi="ar-SA"/>
        </w:rPr>
        <w:t>ی</w:t>
      </w:r>
      <w:r>
        <w:rPr>
          <w:rFonts w:ascii="IRMitra" w:hAnsi="IRMitra" w:cs="IRMitra" w:hint="cs"/>
          <w:rtl/>
          <w:lang w:bidi="ar-SA"/>
        </w:rPr>
        <w:t xml:space="preserve"> ارائه می</w:t>
      </w:r>
      <w:r>
        <w:rPr>
          <w:rFonts w:ascii="IRMitra" w:hAnsi="IRMitra" w:cs="IRMitra"/>
          <w:rtl/>
          <w:lang w:bidi="ar-SA"/>
        </w:rPr>
        <w:softHyphen/>
      </w:r>
      <w:r>
        <w:rPr>
          <w:rFonts w:ascii="IRMitra" w:hAnsi="IRMitra" w:cs="IRMitra" w:hint="cs"/>
          <w:rtl/>
          <w:lang w:bidi="ar-SA"/>
        </w:rPr>
        <w:t>دهد بسیار دقیق است و</w:t>
      </w:r>
      <w:r w:rsidRPr="008700FD">
        <w:rPr>
          <w:rFonts w:ascii="IRMitra" w:hAnsi="IRMitra" w:cs="IRMitra"/>
          <w:rtl/>
          <w:lang w:bidi="ar-SA"/>
        </w:rPr>
        <w:t xml:space="preserve"> جاها</w:t>
      </w:r>
      <w:r w:rsidRPr="008700FD">
        <w:rPr>
          <w:rFonts w:ascii="IRMitra" w:hAnsi="IRMitra" w:cs="IRMitra" w:hint="cs"/>
          <w:rtl/>
          <w:lang w:bidi="ar-SA"/>
        </w:rPr>
        <w:t>یی</w:t>
      </w:r>
      <w:r w:rsidRPr="008700FD">
        <w:rPr>
          <w:rFonts w:ascii="IRMitra" w:hAnsi="IRMitra" w:cs="IRMitra"/>
          <w:rtl/>
          <w:lang w:bidi="ar-SA"/>
        </w:rPr>
        <w:t xml:space="preserve"> که اختلاف ب</w:t>
      </w:r>
      <w:r w:rsidRPr="008700FD">
        <w:rPr>
          <w:rFonts w:ascii="IRMitra" w:hAnsi="IRMitra" w:cs="IRMitra" w:hint="cs"/>
          <w:rtl/>
          <w:lang w:bidi="ar-SA"/>
        </w:rPr>
        <w:t>ی</w:t>
      </w:r>
      <w:r w:rsidRPr="008700FD">
        <w:rPr>
          <w:rFonts w:ascii="IRMitra" w:hAnsi="IRMitra" w:cs="IRMitra" w:hint="eastAsia"/>
          <w:rtl/>
          <w:lang w:bidi="ar-SA"/>
        </w:rPr>
        <w:t>ن</w:t>
      </w:r>
      <w:r w:rsidRPr="008700FD">
        <w:rPr>
          <w:rFonts w:ascii="IRMitra" w:hAnsi="IRMitra" w:cs="IRMitra"/>
          <w:rtl/>
          <w:lang w:bidi="ar-SA"/>
        </w:rPr>
        <w:t xml:space="preserve"> ا</w:t>
      </w:r>
      <w:r w:rsidRPr="008700FD">
        <w:rPr>
          <w:rFonts w:ascii="IRMitra" w:hAnsi="IRMitra" w:cs="IRMitra" w:hint="cs"/>
          <w:rtl/>
          <w:lang w:bidi="ar-SA"/>
        </w:rPr>
        <w:t>ی</w:t>
      </w:r>
      <w:r w:rsidRPr="008700FD">
        <w:rPr>
          <w:rFonts w:ascii="IRMitra" w:hAnsi="IRMitra" w:cs="IRMitra" w:hint="eastAsia"/>
          <w:rtl/>
          <w:lang w:bidi="ar-SA"/>
        </w:rPr>
        <w:t>شان</w:t>
      </w:r>
      <w:r w:rsidRPr="008700FD">
        <w:rPr>
          <w:rFonts w:ascii="IRMitra" w:hAnsi="IRMitra" w:cs="IRMitra"/>
          <w:rtl/>
          <w:lang w:bidi="ar-SA"/>
        </w:rPr>
        <w:t xml:space="preserve"> و مرحوم نجاش</w:t>
      </w:r>
      <w:r w:rsidRPr="008700FD">
        <w:rPr>
          <w:rFonts w:ascii="IRMitra" w:hAnsi="IRMitra" w:cs="IRMitra" w:hint="cs"/>
          <w:rtl/>
          <w:lang w:bidi="ar-SA"/>
        </w:rPr>
        <w:t>ی</w:t>
      </w:r>
      <w:r w:rsidR="00301328">
        <w:rPr>
          <w:rFonts w:ascii="IRMitra" w:hAnsi="IRMitra" w:cs="IRMitra" w:hint="cs"/>
          <w:rtl/>
          <w:lang w:bidi="ar-SA"/>
        </w:rPr>
        <w:t xml:space="preserve"> وجود دارد </w:t>
      </w:r>
      <w:r w:rsidRPr="008700FD">
        <w:rPr>
          <w:rFonts w:ascii="IRMitra" w:hAnsi="IRMitra" w:cs="IRMitra"/>
          <w:rtl/>
          <w:lang w:bidi="ar-SA"/>
        </w:rPr>
        <w:t xml:space="preserve"> آدم م</w:t>
      </w:r>
      <w:r w:rsidRPr="008700FD">
        <w:rPr>
          <w:rFonts w:ascii="IRMitra" w:hAnsi="IRMitra" w:cs="IRMitra" w:hint="cs"/>
          <w:rtl/>
          <w:lang w:bidi="ar-SA"/>
        </w:rPr>
        <w:t>ی‌</w:t>
      </w:r>
      <w:r w:rsidRPr="008700FD">
        <w:rPr>
          <w:rFonts w:ascii="IRMitra" w:hAnsi="IRMitra" w:cs="IRMitra" w:hint="eastAsia"/>
          <w:rtl/>
          <w:lang w:bidi="ar-SA"/>
        </w:rPr>
        <w:t>ب</w:t>
      </w:r>
      <w:r w:rsidRPr="008700FD">
        <w:rPr>
          <w:rFonts w:ascii="IRMitra" w:hAnsi="IRMitra" w:cs="IRMitra" w:hint="cs"/>
          <w:rtl/>
          <w:lang w:bidi="ar-SA"/>
        </w:rPr>
        <w:t>ی</w:t>
      </w:r>
      <w:r w:rsidRPr="008700FD">
        <w:rPr>
          <w:rFonts w:ascii="IRMitra" w:hAnsi="IRMitra" w:cs="IRMitra" w:hint="eastAsia"/>
          <w:rtl/>
          <w:lang w:bidi="ar-SA"/>
        </w:rPr>
        <w:t>ند</w:t>
      </w:r>
      <w:r w:rsidRPr="008700FD">
        <w:rPr>
          <w:rFonts w:ascii="IRMitra" w:hAnsi="IRMitra" w:cs="IRMitra"/>
          <w:rtl/>
          <w:lang w:bidi="ar-SA"/>
        </w:rPr>
        <w:t xml:space="preserve"> </w:t>
      </w:r>
      <w:r w:rsidR="00301328">
        <w:rPr>
          <w:rFonts w:ascii="IRMitra" w:hAnsi="IRMitra" w:cs="IRMitra" w:hint="cs"/>
          <w:rtl/>
          <w:lang w:bidi="ar-SA"/>
        </w:rPr>
        <w:t xml:space="preserve">که </w:t>
      </w:r>
      <w:r w:rsidRPr="008700FD">
        <w:rPr>
          <w:rFonts w:ascii="IRMitra" w:hAnsi="IRMitra" w:cs="IRMitra"/>
          <w:rtl/>
          <w:lang w:bidi="ar-SA"/>
        </w:rPr>
        <w:t>مو</w:t>
      </w:r>
      <w:r w:rsidRPr="008700FD">
        <w:rPr>
          <w:rFonts w:ascii="IRMitra" w:hAnsi="IRMitra" w:cs="IRMitra" w:hint="cs"/>
          <w:rtl/>
          <w:lang w:bidi="ar-SA"/>
        </w:rPr>
        <w:t>ی</w:t>
      </w:r>
      <w:r w:rsidRPr="008700FD">
        <w:rPr>
          <w:rFonts w:ascii="IRMitra" w:hAnsi="IRMitra" w:cs="IRMitra" w:hint="eastAsia"/>
          <w:rtl/>
          <w:lang w:bidi="ar-SA"/>
        </w:rPr>
        <w:t>دات</w:t>
      </w:r>
      <w:r w:rsidRPr="008700FD">
        <w:rPr>
          <w:rFonts w:ascii="IRMitra" w:hAnsi="IRMitra" w:cs="IRMitra"/>
          <w:rtl/>
          <w:lang w:bidi="ar-SA"/>
        </w:rPr>
        <w:t xml:space="preserve"> با فرما</w:t>
      </w:r>
      <w:r w:rsidRPr="008700FD">
        <w:rPr>
          <w:rFonts w:ascii="IRMitra" w:hAnsi="IRMitra" w:cs="IRMitra" w:hint="cs"/>
          <w:rtl/>
          <w:lang w:bidi="ar-SA"/>
        </w:rPr>
        <w:t>ی</w:t>
      </w:r>
      <w:r w:rsidRPr="008700FD">
        <w:rPr>
          <w:rFonts w:ascii="IRMitra" w:hAnsi="IRMitra" w:cs="IRMitra" w:hint="eastAsia"/>
          <w:rtl/>
          <w:lang w:bidi="ar-SA"/>
        </w:rPr>
        <w:t>ش</w:t>
      </w:r>
      <w:r w:rsidRPr="008700FD">
        <w:rPr>
          <w:rFonts w:ascii="IRMitra" w:hAnsi="IRMitra" w:cs="IRMitra"/>
          <w:rtl/>
          <w:lang w:bidi="ar-SA"/>
        </w:rPr>
        <w:t xml:space="preserve"> ابن غضائر</w:t>
      </w:r>
      <w:r w:rsidRPr="008700FD">
        <w:rPr>
          <w:rFonts w:ascii="IRMitra" w:hAnsi="IRMitra" w:cs="IRMitra" w:hint="cs"/>
          <w:rtl/>
          <w:lang w:bidi="ar-SA"/>
        </w:rPr>
        <w:t>ی</w:t>
      </w:r>
      <w:r w:rsidRPr="008700FD">
        <w:rPr>
          <w:rFonts w:ascii="IRMitra" w:hAnsi="IRMitra" w:cs="IRMitra"/>
          <w:rtl/>
          <w:lang w:bidi="ar-SA"/>
        </w:rPr>
        <w:t xml:space="preserve"> </w:t>
      </w:r>
      <w:r w:rsidR="00301328">
        <w:rPr>
          <w:rFonts w:ascii="IRMitra" w:hAnsi="IRMitra" w:cs="IRMitra" w:hint="cs"/>
          <w:rtl/>
          <w:lang w:bidi="ar-SA"/>
        </w:rPr>
        <w:t>مساعد است</w:t>
      </w:r>
      <w:r w:rsidRPr="008700FD">
        <w:rPr>
          <w:rFonts w:ascii="IRMitra" w:hAnsi="IRMitra" w:cs="IRMitra"/>
          <w:rtl/>
          <w:lang w:bidi="ar-SA"/>
        </w:rPr>
        <w:t xml:space="preserve">. </w:t>
      </w:r>
      <w:r w:rsidR="00301328">
        <w:rPr>
          <w:rFonts w:ascii="IRMitra" w:hAnsi="IRMitra" w:cs="IRMitra" w:hint="cs"/>
          <w:rtl/>
          <w:lang w:bidi="ar-SA"/>
        </w:rPr>
        <w:t xml:space="preserve">از مطالب کتاب کاملا </w:t>
      </w:r>
      <w:r w:rsidRPr="008700FD">
        <w:rPr>
          <w:rFonts w:ascii="IRMitra" w:hAnsi="IRMitra" w:cs="IRMitra"/>
          <w:rtl/>
          <w:lang w:bidi="ar-SA"/>
        </w:rPr>
        <w:t>پ</w:t>
      </w:r>
      <w:r w:rsidRPr="008700FD">
        <w:rPr>
          <w:rFonts w:ascii="IRMitra" w:hAnsi="IRMitra" w:cs="IRMitra" w:hint="cs"/>
          <w:rtl/>
          <w:lang w:bidi="ar-SA"/>
        </w:rPr>
        <w:t>ی</w:t>
      </w:r>
      <w:r w:rsidRPr="008700FD">
        <w:rPr>
          <w:rFonts w:ascii="IRMitra" w:hAnsi="IRMitra" w:cs="IRMitra" w:hint="eastAsia"/>
          <w:rtl/>
          <w:lang w:bidi="ar-SA"/>
        </w:rPr>
        <w:t>دا</w:t>
      </w:r>
      <w:r w:rsidR="00301328">
        <w:rPr>
          <w:rFonts w:ascii="IRMitra" w:hAnsi="IRMitra" w:cs="IRMitra" w:hint="cs"/>
          <w:rtl/>
          <w:lang w:bidi="ar-SA"/>
        </w:rPr>
        <w:t xml:space="preserve"> ا</w:t>
      </w:r>
      <w:r w:rsidRPr="008700FD">
        <w:rPr>
          <w:rFonts w:ascii="IRMitra" w:hAnsi="IRMitra" w:cs="IRMitra" w:hint="eastAsia"/>
          <w:rtl/>
          <w:lang w:bidi="ar-SA"/>
        </w:rPr>
        <w:t>ست</w:t>
      </w:r>
      <w:r w:rsidRPr="008700FD">
        <w:rPr>
          <w:rFonts w:ascii="IRMitra" w:hAnsi="IRMitra" w:cs="IRMitra"/>
          <w:rtl/>
          <w:lang w:bidi="ar-SA"/>
        </w:rPr>
        <w:t xml:space="preserve"> </w:t>
      </w:r>
      <w:r w:rsidR="00B47352">
        <w:rPr>
          <w:rFonts w:ascii="IRMitra" w:hAnsi="IRMitra" w:cs="IRMitra" w:hint="cs"/>
          <w:rtl/>
          <w:lang w:bidi="ar-SA"/>
        </w:rPr>
        <w:t>که مولفِ</w:t>
      </w:r>
      <w:r w:rsidR="00301328">
        <w:rPr>
          <w:rFonts w:ascii="IRMitra" w:hAnsi="IRMitra" w:cs="IRMitra" w:hint="cs"/>
          <w:rtl/>
          <w:lang w:bidi="ar-SA"/>
        </w:rPr>
        <w:t xml:space="preserve"> کتاب </w:t>
      </w:r>
      <w:r w:rsidRPr="008700FD">
        <w:rPr>
          <w:rFonts w:ascii="IRMitra" w:hAnsi="IRMitra" w:cs="IRMitra" w:hint="cs"/>
          <w:rtl/>
          <w:lang w:bidi="ar-SA"/>
        </w:rPr>
        <w:t>ی</w:t>
      </w:r>
      <w:r w:rsidRPr="008700FD">
        <w:rPr>
          <w:rFonts w:ascii="IRMitra" w:hAnsi="IRMitra" w:cs="IRMitra" w:hint="eastAsia"/>
          <w:rtl/>
          <w:lang w:bidi="ar-SA"/>
        </w:rPr>
        <w:t>ک</w:t>
      </w:r>
      <w:r w:rsidRPr="008700FD">
        <w:rPr>
          <w:rFonts w:ascii="IRMitra" w:hAnsi="IRMitra" w:cs="IRMitra"/>
          <w:rtl/>
          <w:lang w:bidi="ar-SA"/>
        </w:rPr>
        <w:t xml:space="preserve"> آدم کاملاً متخصص </w:t>
      </w:r>
      <w:r w:rsidR="00301328">
        <w:rPr>
          <w:rFonts w:ascii="IRMitra" w:hAnsi="IRMitra" w:cs="IRMitra" w:hint="cs"/>
          <w:rtl/>
          <w:lang w:bidi="ar-SA"/>
        </w:rPr>
        <w:t xml:space="preserve">در </w:t>
      </w:r>
      <w:r w:rsidRPr="008700FD">
        <w:rPr>
          <w:rFonts w:ascii="IRMitra" w:hAnsi="IRMitra" w:cs="IRMitra"/>
          <w:rtl/>
          <w:lang w:bidi="ar-SA"/>
        </w:rPr>
        <w:t>ا</w:t>
      </w:r>
      <w:r w:rsidRPr="008700FD">
        <w:rPr>
          <w:rFonts w:ascii="IRMitra" w:hAnsi="IRMitra" w:cs="IRMitra" w:hint="cs"/>
          <w:rtl/>
          <w:lang w:bidi="ar-SA"/>
        </w:rPr>
        <w:t>ی</w:t>
      </w:r>
      <w:r w:rsidRPr="008700FD">
        <w:rPr>
          <w:rFonts w:ascii="IRMitra" w:hAnsi="IRMitra" w:cs="IRMitra" w:hint="eastAsia"/>
          <w:rtl/>
          <w:lang w:bidi="ar-SA"/>
        </w:rPr>
        <w:t>ن</w:t>
      </w:r>
      <w:r w:rsidRPr="008700FD">
        <w:rPr>
          <w:rFonts w:ascii="IRMitra" w:hAnsi="IRMitra" w:cs="IRMitra"/>
          <w:rtl/>
          <w:lang w:bidi="ar-SA"/>
        </w:rPr>
        <w:t xml:space="preserve"> فن </w:t>
      </w:r>
      <w:r w:rsidR="00301328">
        <w:rPr>
          <w:rFonts w:ascii="IRMitra" w:hAnsi="IRMitra" w:cs="IRMitra" w:hint="cs"/>
          <w:rtl/>
          <w:lang w:bidi="ar-SA"/>
        </w:rPr>
        <w:t>بوده است.</w:t>
      </w:r>
      <w:r w:rsidRPr="008700FD">
        <w:rPr>
          <w:rFonts w:ascii="IRMitra" w:hAnsi="IRMitra" w:cs="IRMitra"/>
          <w:rtl/>
          <w:lang w:bidi="ar-SA"/>
        </w:rPr>
        <w:t xml:space="preserve"> هم</w:t>
      </w:r>
      <w:r w:rsidRPr="008700FD">
        <w:rPr>
          <w:rFonts w:ascii="IRMitra" w:hAnsi="IRMitra" w:cs="IRMitra" w:hint="cs"/>
          <w:rtl/>
          <w:lang w:bidi="ar-SA"/>
        </w:rPr>
        <w:t>ی</w:t>
      </w:r>
      <w:r w:rsidRPr="008700FD">
        <w:rPr>
          <w:rFonts w:ascii="IRMitra" w:hAnsi="IRMitra" w:cs="IRMitra" w:hint="eastAsia"/>
          <w:rtl/>
          <w:lang w:bidi="ar-SA"/>
        </w:rPr>
        <w:t>ن</w:t>
      </w:r>
      <w:r w:rsidR="00301328">
        <w:rPr>
          <w:rFonts w:ascii="IRMitra" w:hAnsi="IRMitra" w:cs="IRMitra" w:hint="cs"/>
          <w:rtl/>
          <w:lang w:bidi="ar-SA"/>
        </w:rPr>
        <w:t xml:space="preserve"> مطلب</w:t>
      </w:r>
      <w:r w:rsidRPr="008700FD">
        <w:rPr>
          <w:rFonts w:ascii="IRMitra" w:hAnsi="IRMitra" w:cs="IRMitra"/>
          <w:rtl/>
          <w:lang w:bidi="ar-SA"/>
        </w:rPr>
        <w:t xml:space="preserve"> جزء قرائن قو</w:t>
      </w:r>
      <w:r w:rsidRPr="008700FD">
        <w:rPr>
          <w:rFonts w:ascii="IRMitra" w:hAnsi="IRMitra" w:cs="IRMitra" w:hint="cs"/>
          <w:rtl/>
          <w:lang w:bidi="ar-SA"/>
        </w:rPr>
        <w:t>ی</w:t>
      </w:r>
      <w:r w:rsidRPr="008700FD">
        <w:rPr>
          <w:rFonts w:ascii="IRMitra" w:hAnsi="IRMitra" w:cs="IRMitra"/>
          <w:rtl/>
          <w:lang w:bidi="ar-SA"/>
        </w:rPr>
        <w:t xml:space="preserve"> </w:t>
      </w:r>
      <w:r w:rsidR="00301328">
        <w:rPr>
          <w:rFonts w:ascii="IRMitra" w:hAnsi="IRMitra" w:cs="IRMitra" w:hint="cs"/>
          <w:rtl/>
          <w:lang w:bidi="ar-SA"/>
        </w:rPr>
        <w:t>است</w:t>
      </w:r>
      <w:r w:rsidRPr="008700FD">
        <w:rPr>
          <w:rFonts w:ascii="IRMitra" w:hAnsi="IRMitra" w:cs="IRMitra"/>
          <w:rtl/>
          <w:lang w:bidi="ar-SA"/>
        </w:rPr>
        <w:t xml:space="preserve"> بر ا</w:t>
      </w:r>
      <w:r w:rsidRPr="008700FD">
        <w:rPr>
          <w:rFonts w:ascii="IRMitra" w:hAnsi="IRMitra" w:cs="IRMitra" w:hint="cs"/>
          <w:rtl/>
          <w:lang w:bidi="ar-SA"/>
        </w:rPr>
        <w:t>ی</w:t>
      </w:r>
      <w:r w:rsidRPr="008700FD">
        <w:rPr>
          <w:rFonts w:ascii="IRMitra" w:hAnsi="IRMitra" w:cs="IRMitra" w:hint="eastAsia"/>
          <w:rtl/>
          <w:lang w:bidi="ar-SA"/>
        </w:rPr>
        <w:t>نکه</w:t>
      </w:r>
      <w:r w:rsidRPr="008700FD">
        <w:rPr>
          <w:rFonts w:ascii="IRMitra" w:hAnsi="IRMitra" w:cs="IRMitra"/>
          <w:rtl/>
          <w:lang w:bidi="ar-SA"/>
        </w:rPr>
        <w:t xml:space="preserve"> ا</w:t>
      </w:r>
      <w:r w:rsidRPr="008700FD">
        <w:rPr>
          <w:rFonts w:ascii="IRMitra" w:hAnsi="IRMitra" w:cs="IRMitra" w:hint="cs"/>
          <w:rtl/>
          <w:lang w:bidi="ar-SA"/>
        </w:rPr>
        <w:t>ی</w:t>
      </w:r>
      <w:r w:rsidRPr="008700FD">
        <w:rPr>
          <w:rFonts w:ascii="IRMitra" w:hAnsi="IRMitra" w:cs="IRMitra" w:hint="eastAsia"/>
          <w:rtl/>
          <w:lang w:bidi="ar-SA"/>
        </w:rPr>
        <w:t>ن</w:t>
      </w:r>
      <w:r w:rsidR="00301328">
        <w:rPr>
          <w:rFonts w:ascii="IRMitra" w:hAnsi="IRMitra" w:cs="IRMitra" w:hint="cs"/>
          <w:rtl/>
          <w:lang w:bidi="ar-SA"/>
        </w:rPr>
        <w:t xml:space="preserve"> کتاب</w:t>
      </w:r>
      <w:r w:rsidRPr="008700FD">
        <w:rPr>
          <w:rFonts w:ascii="IRMitra" w:hAnsi="IRMitra" w:cs="IRMitra"/>
          <w:rtl/>
          <w:lang w:bidi="ar-SA"/>
        </w:rPr>
        <w:t xml:space="preserve"> با</w:t>
      </w:r>
      <w:r w:rsidRPr="008700FD">
        <w:rPr>
          <w:rFonts w:ascii="IRMitra" w:hAnsi="IRMitra" w:cs="IRMitra" w:hint="cs"/>
          <w:rtl/>
          <w:lang w:bidi="ar-SA"/>
        </w:rPr>
        <w:t>ی</w:t>
      </w:r>
      <w:r w:rsidRPr="008700FD">
        <w:rPr>
          <w:rFonts w:ascii="IRMitra" w:hAnsi="IRMitra" w:cs="IRMitra" w:hint="eastAsia"/>
          <w:rtl/>
          <w:lang w:bidi="ar-SA"/>
        </w:rPr>
        <w:t>د</w:t>
      </w:r>
      <w:r w:rsidRPr="008700FD">
        <w:rPr>
          <w:rFonts w:ascii="IRMitra" w:hAnsi="IRMitra" w:cs="IRMitra"/>
          <w:rtl/>
          <w:lang w:bidi="ar-SA"/>
        </w:rPr>
        <w:t xml:space="preserve"> مال همان ابن غضائر</w:t>
      </w:r>
      <w:r w:rsidRPr="008700FD">
        <w:rPr>
          <w:rFonts w:ascii="IRMitra" w:hAnsi="IRMitra" w:cs="IRMitra" w:hint="cs"/>
          <w:rtl/>
          <w:lang w:bidi="ar-SA"/>
        </w:rPr>
        <w:t>ی</w:t>
      </w:r>
      <w:r w:rsidRPr="008700FD">
        <w:rPr>
          <w:rFonts w:ascii="IRMitra" w:hAnsi="IRMitra" w:cs="IRMitra"/>
          <w:rtl/>
          <w:lang w:bidi="ar-SA"/>
        </w:rPr>
        <w:t xml:space="preserve"> معروف باشد</w:t>
      </w:r>
      <w:r w:rsidR="00301328">
        <w:rPr>
          <w:rFonts w:ascii="IRMitra" w:hAnsi="IRMitra" w:cs="IRMitra" w:hint="cs"/>
          <w:rtl/>
          <w:lang w:bidi="ar-SA"/>
        </w:rPr>
        <w:t>. مضافا اینکه در</w:t>
      </w:r>
      <w:r w:rsidRPr="008700FD">
        <w:rPr>
          <w:rFonts w:ascii="IRMitra" w:hAnsi="IRMitra" w:cs="IRMitra"/>
          <w:rtl/>
          <w:lang w:bidi="ar-SA"/>
        </w:rPr>
        <w:t xml:space="preserve"> </w:t>
      </w:r>
      <w:r w:rsidRPr="008700FD">
        <w:rPr>
          <w:rFonts w:ascii="IRMitra" w:hAnsi="IRMitra" w:cs="IRMitra" w:hint="cs"/>
          <w:rtl/>
          <w:lang w:bidi="ar-SA"/>
        </w:rPr>
        <w:t>ی</w:t>
      </w:r>
      <w:r w:rsidRPr="008700FD">
        <w:rPr>
          <w:rFonts w:ascii="IRMitra" w:hAnsi="IRMitra" w:cs="IRMitra"/>
          <w:rtl/>
          <w:lang w:bidi="ar-SA"/>
        </w:rPr>
        <w:t>ک</w:t>
      </w:r>
      <w:r w:rsidR="00301328">
        <w:rPr>
          <w:rFonts w:ascii="IRMitra" w:hAnsi="IRMitra" w:cs="IRMitra" w:hint="cs"/>
          <w:rtl/>
          <w:lang w:bidi="ar-SA"/>
        </w:rPr>
        <w:t>ی</w:t>
      </w:r>
      <w:r w:rsidRPr="008700FD">
        <w:rPr>
          <w:rFonts w:ascii="IRMitra" w:hAnsi="IRMitra" w:cs="IRMitra"/>
          <w:rtl/>
          <w:lang w:bidi="ar-SA"/>
        </w:rPr>
        <w:t xml:space="preserve"> دو سند</w:t>
      </w:r>
      <w:r w:rsidR="00301328">
        <w:rPr>
          <w:rFonts w:ascii="IRMitra" w:hAnsi="IRMitra" w:cs="IRMitra" w:hint="cs"/>
          <w:rtl/>
          <w:lang w:bidi="ar-SA"/>
        </w:rPr>
        <w:t>ی که در</w:t>
      </w:r>
      <w:r w:rsidR="00301328">
        <w:rPr>
          <w:rFonts w:ascii="IRMitra" w:hAnsi="IRMitra" w:cs="IRMitra"/>
          <w:rtl/>
          <w:lang w:bidi="ar-SA"/>
        </w:rPr>
        <w:t xml:space="preserve"> کتاب </w:t>
      </w:r>
      <w:r w:rsidR="00301328">
        <w:rPr>
          <w:rFonts w:ascii="IRMitra" w:hAnsi="IRMitra" w:cs="IRMitra" w:hint="cs"/>
          <w:rtl/>
          <w:lang w:bidi="ar-SA"/>
        </w:rPr>
        <w:t>ا</w:t>
      </w:r>
      <w:r w:rsidRPr="008700FD">
        <w:rPr>
          <w:rFonts w:ascii="IRMitra" w:hAnsi="IRMitra" w:cs="IRMitra"/>
          <w:rtl/>
          <w:lang w:bidi="ar-SA"/>
        </w:rPr>
        <w:t>ست با هم</w:t>
      </w:r>
      <w:r w:rsidRPr="008700FD">
        <w:rPr>
          <w:rFonts w:ascii="IRMitra" w:hAnsi="IRMitra" w:cs="IRMitra" w:hint="cs"/>
          <w:rtl/>
          <w:lang w:bidi="ar-SA"/>
        </w:rPr>
        <w:t>ی</w:t>
      </w:r>
      <w:r w:rsidRPr="008700FD">
        <w:rPr>
          <w:rFonts w:ascii="IRMitra" w:hAnsi="IRMitra" w:cs="IRMitra" w:hint="eastAsia"/>
          <w:rtl/>
          <w:lang w:bidi="ar-SA"/>
        </w:rPr>
        <w:t>ن</w:t>
      </w:r>
      <w:r w:rsidRPr="008700FD">
        <w:rPr>
          <w:rFonts w:ascii="IRMitra" w:hAnsi="IRMitra" w:cs="IRMitra"/>
          <w:rtl/>
          <w:lang w:bidi="ar-SA"/>
        </w:rPr>
        <w:t xml:space="preserve"> طبقه ابن غضائر</w:t>
      </w:r>
      <w:r w:rsidRPr="008700FD">
        <w:rPr>
          <w:rFonts w:ascii="IRMitra" w:hAnsi="IRMitra" w:cs="IRMitra" w:hint="cs"/>
          <w:rtl/>
          <w:lang w:bidi="ar-SA"/>
        </w:rPr>
        <w:t>ی</w:t>
      </w:r>
      <w:r w:rsidRPr="008700FD">
        <w:rPr>
          <w:rFonts w:ascii="IRMitra" w:hAnsi="IRMitra" w:cs="IRMitra"/>
          <w:rtl/>
          <w:lang w:bidi="ar-SA"/>
        </w:rPr>
        <w:t xml:space="preserve"> معروف</w:t>
      </w:r>
      <w:r w:rsidR="00301328">
        <w:rPr>
          <w:rFonts w:ascii="IRMitra" w:hAnsi="IRMitra" w:cs="IRMitra" w:hint="cs"/>
          <w:rtl/>
          <w:lang w:bidi="ar-SA"/>
        </w:rPr>
        <w:t>،</w:t>
      </w:r>
      <w:r w:rsidRPr="008700FD">
        <w:rPr>
          <w:rFonts w:ascii="IRMitra" w:hAnsi="IRMitra" w:cs="IRMitra"/>
          <w:rtl/>
          <w:lang w:bidi="ar-SA"/>
        </w:rPr>
        <w:t xml:space="preserve"> احمد بن حس</w:t>
      </w:r>
      <w:r w:rsidRPr="008700FD">
        <w:rPr>
          <w:rFonts w:ascii="IRMitra" w:hAnsi="IRMitra" w:cs="IRMitra" w:hint="cs"/>
          <w:rtl/>
          <w:lang w:bidi="ar-SA"/>
        </w:rPr>
        <w:t>ی</w:t>
      </w:r>
      <w:r w:rsidRPr="008700FD">
        <w:rPr>
          <w:rFonts w:ascii="IRMitra" w:hAnsi="IRMitra" w:cs="IRMitra" w:hint="eastAsia"/>
          <w:rtl/>
          <w:lang w:bidi="ar-SA"/>
        </w:rPr>
        <w:t>ن</w:t>
      </w:r>
      <w:r w:rsidRPr="008700FD">
        <w:rPr>
          <w:rFonts w:ascii="IRMitra" w:hAnsi="IRMitra" w:cs="IRMitra"/>
          <w:rtl/>
          <w:lang w:bidi="ar-SA"/>
        </w:rPr>
        <w:t xml:space="preserve"> بن عب</w:t>
      </w:r>
      <w:r w:rsidRPr="008700FD">
        <w:rPr>
          <w:rFonts w:ascii="IRMitra" w:hAnsi="IRMitra" w:cs="IRMitra" w:hint="cs"/>
          <w:rtl/>
          <w:lang w:bidi="ar-SA"/>
        </w:rPr>
        <w:t>ی</w:t>
      </w:r>
      <w:r w:rsidRPr="008700FD">
        <w:rPr>
          <w:rFonts w:ascii="IRMitra" w:hAnsi="IRMitra" w:cs="IRMitra" w:hint="eastAsia"/>
          <w:rtl/>
          <w:lang w:bidi="ar-SA"/>
        </w:rPr>
        <w:t>دالله</w:t>
      </w:r>
      <w:r w:rsidR="00301328">
        <w:rPr>
          <w:rFonts w:ascii="IRMitra" w:hAnsi="IRMitra" w:cs="IRMitra" w:hint="cs"/>
          <w:rtl/>
          <w:lang w:bidi="ar-SA"/>
        </w:rPr>
        <w:t>،</w:t>
      </w:r>
      <w:r w:rsidR="00301328">
        <w:rPr>
          <w:rFonts w:ascii="IRMitra" w:hAnsi="IRMitra" w:cs="IRMitra"/>
          <w:rtl/>
          <w:lang w:bidi="ar-SA"/>
        </w:rPr>
        <w:t xml:space="preserve"> سازگار </w:t>
      </w:r>
      <w:r w:rsidR="00301328">
        <w:rPr>
          <w:rFonts w:ascii="IRMitra" w:hAnsi="IRMitra" w:cs="IRMitra" w:hint="cs"/>
          <w:rtl/>
          <w:lang w:bidi="ar-SA"/>
        </w:rPr>
        <w:t>ا</w:t>
      </w:r>
      <w:r w:rsidRPr="008700FD">
        <w:rPr>
          <w:rFonts w:ascii="IRMitra" w:hAnsi="IRMitra" w:cs="IRMitra"/>
          <w:rtl/>
          <w:lang w:bidi="ar-SA"/>
        </w:rPr>
        <w:t>ست که از پدرش نقل م</w:t>
      </w:r>
      <w:r w:rsidRPr="008700FD">
        <w:rPr>
          <w:rFonts w:ascii="IRMitra" w:hAnsi="IRMitra" w:cs="IRMitra" w:hint="cs"/>
          <w:rtl/>
          <w:lang w:bidi="ar-SA"/>
        </w:rPr>
        <w:t>ی‌</w:t>
      </w:r>
      <w:r w:rsidRPr="008700FD">
        <w:rPr>
          <w:rFonts w:ascii="IRMitra" w:hAnsi="IRMitra" w:cs="IRMitra" w:hint="eastAsia"/>
          <w:rtl/>
          <w:lang w:bidi="ar-SA"/>
        </w:rPr>
        <w:t>کند</w:t>
      </w:r>
      <w:r w:rsidRPr="008700FD">
        <w:rPr>
          <w:rFonts w:ascii="IRMitra" w:hAnsi="IRMitra" w:cs="IRMitra"/>
          <w:rtl/>
          <w:lang w:bidi="ar-SA"/>
        </w:rPr>
        <w:t xml:space="preserve"> </w:t>
      </w:r>
      <w:r w:rsidR="00301328">
        <w:rPr>
          <w:rFonts w:ascii="IRMitra" w:hAnsi="IRMitra" w:cs="IRMitra" w:hint="cs"/>
          <w:rtl/>
          <w:lang w:bidi="ar-SA"/>
        </w:rPr>
        <w:t>در</w:t>
      </w:r>
      <w:r w:rsidRPr="008700FD">
        <w:rPr>
          <w:rFonts w:ascii="IRMitra" w:hAnsi="IRMitra" w:cs="IRMitra"/>
          <w:rtl/>
          <w:lang w:bidi="ar-SA"/>
        </w:rPr>
        <w:t xml:space="preserve"> ا</w:t>
      </w:r>
      <w:r w:rsidRPr="008700FD">
        <w:rPr>
          <w:rFonts w:ascii="IRMitra" w:hAnsi="IRMitra" w:cs="IRMitra" w:hint="cs"/>
          <w:rtl/>
          <w:lang w:bidi="ar-SA"/>
        </w:rPr>
        <w:t>ی</w:t>
      </w:r>
      <w:r w:rsidRPr="008700FD">
        <w:rPr>
          <w:rFonts w:ascii="IRMitra" w:hAnsi="IRMitra" w:cs="IRMitra" w:hint="eastAsia"/>
          <w:rtl/>
          <w:lang w:bidi="ar-SA"/>
        </w:rPr>
        <w:t>ن</w:t>
      </w:r>
      <w:r w:rsidRPr="008700FD">
        <w:rPr>
          <w:rFonts w:ascii="IRMitra" w:hAnsi="IRMitra" w:cs="IRMitra"/>
          <w:rtl/>
          <w:lang w:bidi="ar-SA"/>
        </w:rPr>
        <w:t xml:space="preserve"> طبقه</w:t>
      </w:r>
      <w:r w:rsidR="00301328">
        <w:rPr>
          <w:rFonts w:ascii="IRMitra" w:hAnsi="IRMitra" w:cs="IRMitra" w:hint="cs"/>
          <w:rtl/>
          <w:lang w:bidi="ar-SA"/>
        </w:rPr>
        <w:t>،</w:t>
      </w:r>
      <w:r w:rsidRPr="008700FD">
        <w:rPr>
          <w:rFonts w:ascii="IRMitra" w:hAnsi="IRMitra" w:cs="IRMitra"/>
          <w:rtl/>
          <w:lang w:bidi="ar-SA"/>
        </w:rPr>
        <w:t xml:space="preserve"> </w:t>
      </w:r>
      <w:r w:rsidR="00B47352">
        <w:rPr>
          <w:rFonts w:ascii="IRMitra" w:hAnsi="IRMitra" w:cs="IRMitra" w:hint="cs"/>
          <w:rtl/>
          <w:lang w:bidi="ar-SA"/>
        </w:rPr>
        <w:t xml:space="preserve">ما </w:t>
      </w:r>
      <w:r w:rsidRPr="008700FD">
        <w:rPr>
          <w:rFonts w:ascii="IRMitra" w:hAnsi="IRMitra" w:cs="IRMitra" w:hint="eastAsia"/>
          <w:rtl/>
          <w:lang w:bidi="ar-SA"/>
        </w:rPr>
        <w:t>کس</w:t>
      </w:r>
      <w:r w:rsidRPr="008700FD">
        <w:rPr>
          <w:rFonts w:ascii="IRMitra" w:hAnsi="IRMitra" w:cs="IRMitra" w:hint="cs"/>
          <w:rtl/>
          <w:lang w:bidi="ar-SA"/>
        </w:rPr>
        <w:t>ی</w:t>
      </w:r>
      <w:r w:rsidRPr="008700FD">
        <w:rPr>
          <w:rFonts w:ascii="IRMitra" w:hAnsi="IRMitra" w:cs="IRMitra"/>
          <w:rtl/>
          <w:lang w:bidi="ar-SA"/>
        </w:rPr>
        <w:t xml:space="preserve"> </w:t>
      </w:r>
      <w:r w:rsidR="00B47352">
        <w:rPr>
          <w:rFonts w:ascii="IRMitra" w:hAnsi="IRMitra" w:cs="IRMitra" w:hint="cs"/>
          <w:rtl/>
          <w:lang w:bidi="ar-SA"/>
        </w:rPr>
        <w:t xml:space="preserve">را که </w:t>
      </w:r>
      <w:r w:rsidRPr="008700FD">
        <w:rPr>
          <w:rFonts w:ascii="IRMitra" w:hAnsi="IRMitra" w:cs="IRMitra"/>
          <w:rtl/>
          <w:lang w:bidi="ar-SA"/>
        </w:rPr>
        <w:t>ا</w:t>
      </w:r>
      <w:r w:rsidRPr="008700FD">
        <w:rPr>
          <w:rFonts w:ascii="IRMitra" w:hAnsi="IRMitra" w:cs="IRMitra" w:hint="cs"/>
          <w:rtl/>
          <w:lang w:bidi="ar-SA"/>
        </w:rPr>
        <w:t>ی</w:t>
      </w:r>
      <w:r w:rsidRPr="008700FD">
        <w:rPr>
          <w:rFonts w:ascii="IRMitra" w:hAnsi="IRMitra" w:cs="IRMitra" w:hint="eastAsia"/>
          <w:rtl/>
          <w:lang w:bidi="ar-SA"/>
        </w:rPr>
        <w:t>ن‌قدر</w:t>
      </w:r>
      <w:r w:rsidR="00301328">
        <w:rPr>
          <w:rFonts w:ascii="IRMitra" w:hAnsi="IRMitra" w:cs="IRMitra" w:hint="cs"/>
          <w:rtl/>
          <w:lang w:bidi="ar-SA"/>
        </w:rPr>
        <w:t xml:space="preserve"> بر مباحث مربوط به رجال تسلط داشته باشد و رجالی برجسته</w:t>
      </w:r>
      <w:r w:rsidR="00B47352">
        <w:rPr>
          <w:rFonts w:ascii="IRMitra" w:hAnsi="IRMitra" w:cs="IRMitra"/>
          <w:rtl/>
          <w:lang w:bidi="ar-SA"/>
        </w:rPr>
        <w:softHyphen/>
      </w:r>
      <w:r w:rsidR="00B47352">
        <w:rPr>
          <w:rFonts w:ascii="IRMitra" w:hAnsi="IRMitra" w:cs="IRMitra" w:hint="cs"/>
          <w:rtl/>
          <w:lang w:bidi="ar-SA"/>
        </w:rPr>
        <w:t>ای</w:t>
      </w:r>
      <w:r w:rsidR="00301328">
        <w:rPr>
          <w:rFonts w:ascii="IRMitra" w:hAnsi="IRMitra" w:cs="IRMitra" w:hint="cs"/>
          <w:rtl/>
          <w:lang w:bidi="ar-SA"/>
        </w:rPr>
        <w:t xml:space="preserve"> باشد</w:t>
      </w:r>
      <w:r w:rsidRPr="008700FD">
        <w:rPr>
          <w:rFonts w:ascii="IRMitra" w:hAnsi="IRMitra" w:cs="IRMitra"/>
          <w:rtl/>
          <w:lang w:bidi="ar-SA"/>
        </w:rPr>
        <w:t xml:space="preserve"> غ</w:t>
      </w:r>
      <w:r w:rsidRPr="008700FD">
        <w:rPr>
          <w:rFonts w:ascii="IRMitra" w:hAnsi="IRMitra" w:cs="IRMitra" w:hint="cs"/>
          <w:rtl/>
          <w:lang w:bidi="ar-SA"/>
        </w:rPr>
        <w:t>ی</w:t>
      </w:r>
      <w:r w:rsidRPr="008700FD">
        <w:rPr>
          <w:rFonts w:ascii="IRMitra" w:hAnsi="IRMitra" w:cs="IRMitra" w:hint="eastAsia"/>
          <w:rtl/>
          <w:lang w:bidi="ar-SA"/>
        </w:rPr>
        <w:t>ر</w:t>
      </w:r>
      <w:r w:rsidRPr="008700FD">
        <w:rPr>
          <w:rFonts w:ascii="IRMitra" w:hAnsi="IRMitra" w:cs="IRMitra"/>
          <w:rtl/>
          <w:lang w:bidi="ar-SA"/>
        </w:rPr>
        <w:t xml:space="preserve"> از احمد بن حس</w:t>
      </w:r>
      <w:r w:rsidRPr="008700FD">
        <w:rPr>
          <w:rFonts w:ascii="IRMitra" w:hAnsi="IRMitra" w:cs="IRMitra" w:hint="cs"/>
          <w:rtl/>
          <w:lang w:bidi="ar-SA"/>
        </w:rPr>
        <w:t>ی</w:t>
      </w:r>
      <w:r w:rsidRPr="008700FD">
        <w:rPr>
          <w:rFonts w:ascii="IRMitra" w:hAnsi="IRMitra" w:cs="IRMitra" w:hint="eastAsia"/>
          <w:rtl/>
          <w:lang w:bidi="ar-SA"/>
        </w:rPr>
        <w:t>ن</w:t>
      </w:r>
      <w:r w:rsidRPr="008700FD">
        <w:rPr>
          <w:rFonts w:ascii="IRMitra" w:hAnsi="IRMitra" w:cs="IRMitra"/>
          <w:rtl/>
          <w:lang w:bidi="ar-SA"/>
        </w:rPr>
        <w:t xml:space="preserve"> بن عب</w:t>
      </w:r>
      <w:r w:rsidRPr="008700FD">
        <w:rPr>
          <w:rFonts w:ascii="IRMitra" w:hAnsi="IRMitra" w:cs="IRMitra" w:hint="cs"/>
          <w:rtl/>
          <w:lang w:bidi="ar-SA"/>
        </w:rPr>
        <w:t>ی</w:t>
      </w:r>
      <w:r w:rsidRPr="008700FD">
        <w:rPr>
          <w:rFonts w:ascii="IRMitra" w:hAnsi="IRMitra" w:cs="IRMitra" w:hint="eastAsia"/>
          <w:rtl/>
          <w:lang w:bidi="ar-SA"/>
        </w:rPr>
        <w:t>دالله</w:t>
      </w:r>
      <w:r w:rsidRPr="008700FD">
        <w:rPr>
          <w:rFonts w:ascii="IRMitra" w:hAnsi="IRMitra" w:cs="IRMitra"/>
          <w:rtl/>
          <w:lang w:bidi="ar-SA"/>
        </w:rPr>
        <w:t xml:space="preserve"> </w:t>
      </w:r>
      <w:r w:rsidR="00301328">
        <w:rPr>
          <w:rFonts w:ascii="IRMitra" w:hAnsi="IRMitra" w:cs="IRMitra" w:hint="cs"/>
          <w:rtl/>
          <w:lang w:bidi="ar-SA"/>
        </w:rPr>
        <w:t>نمی</w:t>
      </w:r>
      <w:r w:rsidR="00301328">
        <w:rPr>
          <w:rFonts w:ascii="IRMitra" w:hAnsi="IRMitra" w:cs="IRMitra"/>
          <w:rtl/>
          <w:lang w:bidi="ar-SA"/>
        </w:rPr>
        <w:softHyphen/>
      </w:r>
      <w:r w:rsidR="00301328">
        <w:rPr>
          <w:rFonts w:ascii="IRMitra" w:hAnsi="IRMitra" w:cs="IRMitra" w:hint="cs"/>
          <w:rtl/>
          <w:lang w:bidi="ar-SA"/>
        </w:rPr>
        <w:t>شناسیم</w:t>
      </w:r>
      <w:r w:rsidRPr="008700FD">
        <w:rPr>
          <w:rFonts w:ascii="IRMitra" w:hAnsi="IRMitra" w:cs="IRMitra"/>
          <w:rtl/>
          <w:lang w:bidi="ar-SA"/>
        </w:rPr>
        <w:t>.</w:t>
      </w:r>
      <w:r w:rsidR="00301328">
        <w:rPr>
          <w:rFonts w:ascii="IRMitra" w:hAnsi="IRMitra" w:cs="IRMitra" w:hint="cs"/>
          <w:rtl/>
          <w:lang w:bidi="ar-SA"/>
        </w:rPr>
        <w:t xml:space="preserve"> و این مطلب</w:t>
      </w:r>
      <w:r w:rsidRPr="008700FD">
        <w:rPr>
          <w:rFonts w:ascii="IRMitra" w:hAnsi="IRMitra" w:cs="IRMitra"/>
          <w:rtl/>
          <w:lang w:bidi="ar-SA"/>
        </w:rPr>
        <w:t xml:space="preserve"> خودش نشانگر ا</w:t>
      </w:r>
      <w:r w:rsidRPr="008700FD">
        <w:rPr>
          <w:rFonts w:ascii="IRMitra" w:hAnsi="IRMitra" w:cs="IRMitra" w:hint="cs"/>
          <w:rtl/>
          <w:lang w:bidi="ar-SA"/>
        </w:rPr>
        <w:t>ی</w:t>
      </w:r>
      <w:r w:rsidRPr="008700FD">
        <w:rPr>
          <w:rFonts w:ascii="IRMitra" w:hAnsi="IRMitra" w:cs="IRMitra" w:hint="eastAsia"/>
          <w:rtl/>
          <w:lang w:bidi="ar-SA"/>
        </w:rPr>
        <w:t>ن</w:t>
      </w:r>
      <w:r w:rsidR="00301328">
        <w:rPr>
          <w:rFonts w:ascii="IRMitra" w:hAnsi="IRMitra" w:cs="IRMitra" w:hint="cs"/>
          <w:rtl/>
          <w:lang w:bidi="ar-SA"/>
        </w:rPr>
        <w:t xml:space="preserve"> است </w:t>
      </w:r>
      <w:r w:rsidRPr="008700FD">
        <w:rPr>
          <w:rFonts w:ascii="IRMitra" w:hAnsi="IRMitra" w:cs="IRMitra" w:hint="eastAsia"/>
          <w:rtl/>
          <w:lang w:bidi="ar-SA"/>
        </w:rPr>
        <w:t>که</w:t>
      </w:r>
      <w:r w:rsidRPr="008700FD">
        <w:rPr>
          <w:rFonts w:ascii="IRMitra" w:hAnsi="IRMitra" w:cs="IRMitra"/>
          <w:rtl/>
          <w:lang w:bidi="ar-SA"/>
        </w:rPr>
        <w:t xml:space="preserve"> نسبت</w:t>
      </w:r>
      <w:r w:rsidR="00301328">
        <w:rPr>
          <w:rFonts w:ascii="IRMitra" w:hAnsi="IRMitra" w:cs="IRMitra" w:hint="cs"/>
          <w:rtl/>
          <w:lang w:bidi="ar-SA"/>
        </w:rPr>
        <w:t>ِ</w:t>
      </w:r>
      <w:r w:rsidRPr="008700FD">
        <w:rPr>
          <w:rFonts w:ascii="IRMitra" w:hAnsi="IRMitra" w:cs="IRMitra"/>
          <w:rtl/>
          <w:lang w:bidi="ar-SA"/>
        </w:rPr>
        <w:t xml:space="preserve"> کتاب به مولف درست است.</w:t>
      </w:r>
      <w:r w:rsidR="00BC3001">
        <w:rPr>
          <w:rFonts w:ascii="IRMitra" w:hAnsi="IRMitra" w:cs="IRMitra" w:hint="cs"/>
          <w:rtl/>
          <w:lang w:bidi="ar-SA"/>
        </w:rPr>
        <w:t xml:space="preserve"> مجموع این قرائن انتساب کتاب را به ابن</w:t>
      </w:r>
      <w:r w:rsidR="00BC3001">
        <w:rPr>
          <w:rFonts w:ascii="IRMitra" w:hAnsi="IRMitra" w:cs="IRMitra"/>
          <w:rtl/>
          <w:lang w:bidi="ar-SA"/>
        </w:rPr>
        <w:softHyphen/>
      </w:r>
      <w:r w:rsidR="00BC3001">
        <w:rPr>
          <w:rFonts w:ascii="IRMitra" w:hAnsi="IRMitra" w:cs="IRMitra" w:hint="cs"/>
          <w:rtl/>
          <w:lang w:bidi="ar-SA"/>
        </w:rPr>
        <w:t>غضائری ثابت می</w:t>
      </w:r>
      <w:r w:rsidR="00BC3001">
        <w:rPr>
          <w:rFonts w:ascii="IRMitra" w:hAnsi="IRMitra" w:cs="IRMitra"/>
          <w:rtl/>
          <w:lang w:bidi="ar-SA"/>
        </w:rPr>
        <w:softHyphen/>
      </w:r>
      <w:r w:rsidR="00BC3001">
        <w:rPr>
          <w:rFonts w:ascii="IRMitra" w:hAnsi="IRMitra" w:cs="IRMitra" w:hint="cs"/>
          <w:rtl/>
          <w:lang w:bidi="ar-SA"/>
        </w:rPr>
        <w:t>کند</w:t>
      </w:r>
      <w:r w:rsidR="00BC3001" w:rsidRPr="00BC3001">
        <w:rPr>
          <w:rFonts w:ascii="IRMitra" w:hAnsi="IRMitra" w:cs="IRMitra"/>
          <w:rtl/>
          <w:lang w:bidi="ar-SA"/>
        </w:rPr>
        <w:t xml:space="preserve"> </w:t>
      </w:r>
      <w:r w:rsidR="00B47352">
        <w:rPr>
          <w:rFonts w:ascii="IRMitra" w:hAnsi="IRMitra" w:cs="IRMitra" w:hint="cs"/>
          <w:rtl/>
          <w:lang w:bidi="ar-SA"/>
        </w:rPr>
        <w:t>و در این میا</w:t>
      </w:r>
      <w:r w:rsidR="00BC3001">
        <w:rPr>
          <w:rFonts w:ascii="IRMitra" w:hAnsi="IRMitra" w:cs="IRMitra" w:hint="cs"/>
          <w:rtl/>
          <w:lang w:bidi="ar-SA"/>
        </w:rPr>
        <w:t xml:space="preserve">ن </w:t>
      </w:r>
      <w:r w:rsidR="00BC3001" w:rsidRPr="008700FD">
        <w:rPr>
          <w:rFonts w:ascii="IRMitra" w:hAnsi="IRMitra" w:cs="IRMitra"/>
          <w:rtl/>
          <w:lang w:bidi="ar-SA"/>
        </w:rPr>
        <w:t>خ</w:t>
      </w:r>
      <w:r w:rsidR="00BC3001" w:rsidRPr="008700FD">
        <w:rPr>
          <w:rFonts w:ascii="IRMitra" w:hAnsi="IRMitra" w:cs="IRMitra" w:hint="cs"/>
          <w:rtl/>
          <w:lang w:bidi="ar-SA"/>
        </w:rPr>
        <w:t>ی</w:t>
      </w:r>
      <w:r w:rsidR="00BC3001" w:rsidRPr="008700FD">
        <w:rPr>
          <w:rFonts w:ascii="IRMitra" w:hAnsi="IRMitra" w:cs="IRMitra" w:hint="eastAsia"/>
          <w:rtl/>
          <w:lang w:bidi="ar-SA"/>
        </w:rPr>
        <w:t>ل</w:t>
      </w:r>
      <w:r w:rsidR="00BC3001" w:rsidRPr="008700FD">
        <w:rPr>
          <w:rFonts w:ascii="IRMitra" w:hAnsi="IRMitra" w:cs="IRMitra" w:hint="cs"/>
          <w:rtl/>
          <w:lang w:bidi="ar-SA"/>
        </w:rPr>
        <w:t>ی</w:t>
      </w:r>
      <w:r w:rsidR="00BC3001" w:rsidRPr="008700FD">
        <w:rPr>
          <w:rFonts w:ascii="IRMitra" w:hAnsi="IRMitra" w:cs="IRMitra"/>
          <w:rtl/>
          <w:lang w:bidi="ar-SA"/>
        </w:rPr>
        <w:t xml:space="preserve"> مهم ن</w:t>
      </w:r>
      <w:r w:rsidR="00BC3001" w:rsidRPr="008700FD">
        <w:rPr>
          <w:rFonts w:ascii="IRMitra" w:hAnsi="IRMitra" w:cs="IRMitra" w:hint="cs"/>
          <w:rtl/>
          <w:lang w:bidi="ar-SA"/>
        </w:rPr>
        <w:t>ی</w:t>
      </w:r>
      <w:r w:rsidR="00BC3001" w:rsidRPr="008700FD">
        <w:rPr>
          <w:rFonts w:ascii="IRMitra" w:hAnsi="IRMitra" w:cs="IRMitra" w:hint="eastAsia"/>
          <w:rtl/>
          <w:lang w:bidi="ar-SA"/>
        </w:rPr>
        <w:t>ست</w:t>
      </w:r>
      <w:r w:rsidR="00BC3001" w:rsidRPr="008700FD">
        <w:rPr>
          <w:rFonts w:ascii="IRMitra" w:hAnsi="IRMitra" w:cs="IRMitra"/>
          <w:rtl/>
          <w:lang w:bidi="ar-SA"/>
        </w:rPr>
        <w:t xml:space="preserve"> که مثلاً ابن طاووس </w:t>
      </w:r>
      <w:r w:rsidR="00BC3001" w:rsidRPr="008700FD">
        <w:rPr>
          <w:rFonts w:ascii="IRMitra" w:hAnsi="IRMitra" w:cs="IRMitra" w:hint="eastAsia"/>
          <w:rtl/>
          <w:lang w:bidi="ar-SA"/>
        </w:rPr>
        <w:t>و</w:t>
      </w:r>
      <w:r w:rsidR="00BC3001" w:rsidRPr="008700FD">
        <w:rPr>
          <w:rFonts w:ascii="IRMitra" w:hAnsi="IRMitra" w:cs="IRMitra"/>
          <w:rtl/>
          <w:lang w:bidi="ar-SA"/>
        </w:rPr>
        <w:t xml:space="preserve"> علامه حل</w:t>
      </w:r>
      <w:r w:rsidR="00BC3001" w:rsidRPr="008700FD">
        <w:rPr>
          <w:rFonts w:ascii="IRMitra" w:hAnsi="IRMitra" w:cs="IRMitra" w:hint="cs"/>
          <w:rtl/>
          <w:lang w:bidi="ar-SA"/>
        </w:rPr>
        <w:t>ی</w:t>
      </w:r>
      <w:r w:rsidR="00BC3001" w:rsidRPr="008700FD">
        <w:rPr>
          <w:rFonts w:ascii="IRMitra" w:hAnsi="IRMitra" w:cs="IRMitra"/>
          <w:rtl/>
          <w:lang w:bidi="ar-SA"/>
        </w:rPr>
        <w:t xml:space="preserve"> طر</w:t>
      </w:r>
      <w:r w:rsidR="00BC3001" w:rsidRPr="008700FD">
        <w:rPr>
          <w:rFonts w:ascii="IRMitra" w:hAnsi="IRMitra" w:cs="IRMitra" w:hint="cs"/>
          <w:rtl/>
          <w:lang w:bidi="ar-SA"/>
        </w:rPr>
        <w:t>ی</w:t>
      </w:r>
      <w:r w:rsidR="00BC3001" w:rsidRPr="008700FD">
        <w:rPr>
          <w:rFonts w:ascii="IRMitra" w:hAnsi="IRMitra" w:cs="IRMitra" w:hint="eastAsia"/>
          <w:rtl/>
          <w:lang w:bidi="ar-SA"/>
        </w:rPr>
        <w:t>ق</w:t>
      </w:r>
      <w:r w:rsidR="00BC3001" w:rsidRPr="008700FD">
        <w:rPr>
          <w:rFonts w:ascii="IRMitra" w:hAnsi="IRMitra" w:cs="IRMitra"/>
          <w:rtl/>
          <w:lang w:bidi="ar-SA"/>
        </w:rPr>
        <w:t xml:space="preserve"> به ا</w:t>
      </w:r>
      <w:r w:rsidR="00BC3001" w:rsidRPr="008700FD">
        <w:rPr>
          <w:rFonts w:ascii="IRMitra" w:hAnsi="IRMitra" w:cs="IRMitra" w:hint="cs"/>
          <w:rtl/>
          <w:lang w:bidi="ar-SA"/>
        </w:rPr>
        <w:t>ی</w:t>
      </w:r>
      <w:r w:rsidR="00BC3001" w:rsidRPr="008700FD">
        <w:rPr>
          <w:rFonts w:ascii="IRMitra" w:hAnsi="IRMitra" w:cs="IRMitra" w:hint="eastAsia"/>
          <w:rtl/>
          <w:lang w:bidi="ar-SA"/>
        </w:rPr>
        <w:t>ن</w:t>
      </w:r>
      <w:r w:rsidR="00BC3001">
        <w:rPr>
          <w:rFonts w:ascii="IRMitra" w:hAnsi="IRMitra" w:cs="IRMitra"/>
          <w:rtl/>
          <w:lang w:bidi="ar-SA"/>
        </w:rPr>
        <w:t xml:space="preserve"> کتاب نداشته باشند</w:t>
      </w:r>
      <w:r w:rsidR="00BC3001">
        <w:rPr>
          <w:rFonts w:ascii="IRMitra" w:hAnsi="IRMitra" w:cs="IRMitra" w:hint="cs"/>
          <w:rtl/>
          <w:lang w:bidi="ar-SA"/>
        </w:rPr>
        <w:t>.</w:t>
      </w:r>
    </w:p>
    <w:p w:rsidR="00301328" w:rsidRDefault="00301328" w:rsidP="00301328">
      <w:pPr>
        <w:ind w:firstLine="0"/>
        <w:rPr>
          <w:rFonts w:ascii="IRMitra" w:hAnsi="IRMitra" w:cs="IRMitra"/>
          <w:rtl/>
          <w:lang w:bidi="ar-SA"/>
        </w:rPr>
      </w:pPr>
      <w:r>
        <w:rPr>
          <w:rFonts w:ascii="IRMitra" w:hAnsi="IRMitra" w:cs="IRMitra" w:hint="cs"/>
          <w:rtl/>
          <w:lang w:bidi="ar-SA"/>
        </w:rPr>
        <w:t>افزون بر اشکالی که در عدم قبول تضعیفات رجالیون داریم این اشکال به صورت خاص در تضعیفات مندرج در رجال ابن</w:t>
      </w:r>
      <w:r>
        <w:rPr>
          <w:rFonts w:ascii="IRMitra" w:hAnsi="IRMitra" w:cs="IRMitra"/>
          <w:rtl/>
          <w:lang w:bidi="ar-SA"/>
        </w:rPr>
        <w:softHyphen/>
      </w:r>
      <w:r>
        <w:rPr>
          <w:rFonts w:ascii="IRMitra" w:hAnsi="IRMitra" w:cs="IRMitra" w:hint="cs"/>
          <w:rtl/>
          <w:lang w:bidi="ar-SA"/>
        </w:rPr>
        <w:t>غضائری مطرح است</w:t>
      </w:r>
      <w:r w:rsidR="00B47352">
        <w:rPr>
          <w:rFonts w:ascii="IRMitra" w:hAnsi="IRMitra" w:cs="IRMitra" w:hint="cs"/>
          <w:rtl/>
          <w:lang w:bidi="ar-SA"/>
        </w:rPr>
        <w:t>؛</w:t>
      </w:r>
      <w:r w:rsidRPr="00301328">
        <w:rPr>
          <w:rFonts w:ascii="IRMitra" w:hAnsi="IRMitra" w:cs="IRMitra"/>
          <w:rtl/>
          <w:lang w:bidi="ar-SA"/>
        </w:rPr>
        <w:t xml:space="preserve"> </w:t>
      </w:r>
      <w:r w:rsidRPr="008700FD">
        <w:rPr>
          <w:rFonts w:ascii="IRMitra" w:hAnsi="IRMitra" w:cs="IRMitra"/>
          <w:rtl/>
          <w:lang w:bidi="ar-SA"/>
        </w:rPr>
        <w:t>چون بحث متن‌شناس</w:t>
      </w:r>
      <w:r w:rsidRPr="008700FD">
        <w:rPr>
          <w:rFonts w:ascii="IRMitra" w:hAnsi="IRMitra" w:cs="IRMitra" w:hint="cs"/>
          <w:rtl/>
          <w:lang w:bidi="ar-SA"/>
        </w:rPr>
        <w:t>ی</w:t>
      </w:r>
      <w:r w:rsidRPr="008700FD">
        <w:rPr>
          <w:rFonts w:ascii="IRMitra" w:hAnsi="IRMitra" w:cs="IRMitra"/>
          <w:rtl/>
          <w:lang w:bidi="ar-SA"/>
        </w:rPr>
        <w:t xml:space="preserve"> د</w:t>
      </w:r>
      <w:r w:rsidRPr="008700FD">
        <w:rPr>
          <w:rFonts w:ascii="IRMitra" w:hAnsi="IRMitra" w:cs="IRMitra" w:hint="eastAsia"/>
          <w:rtl/>
          <w:lang w:bidi="ar-SA"/>
        </w:rPr>
        <w:t>ر</w:t>
      </w:r>
      <w:r w:rsidRPr="008700FD">
        <w:rPr>
          <w:rFonts w:ascii="IRMitra" w:hAnsi="IRMitra" w:cs="IRMitra"/>
          <w:rtl/>
          <w:lang w:bidi="ar-SA"/>
        </w:rPr>
        <w:t xml:space="preserve"> مورد ابن غضائر</w:t>
      </w:r>
      <w:r w:rsidRPr="008700FD">
        <w:rPr>
          <w:rFonts w:ascii="IRMitra" w:hAnsi="IRMitra" w:cs="IRMitra" w:hint="cs"/>
          <w:rtl/>
          <w:lang w:bidi="ar-SA"/>
        </w:rPr>
        <w:t>ی</w:t>
      </w:r>
      <w:r w:rsidRPr="008700FD">
        <w:rPr>
          <w:rFonts w:ascii="IRMitra" w:hAnsi="IRMitra" w:cs="IRMitra"/>
          <w:rtl/>
          <w:lang w:bidi="ar-SA"/>
        </w:rPr>
        <w:t xml:space="preserve"> خ</w:t>
      </w:r>
      <w:r w:rsidRPr="008700FD">
        <w:rPr>
          <w:rFonts w:ascii="IRMitra" w:hAnsi="IRMitra" w:cs="IRMitra" w:hint="cs"/>
          <w:rtl/>
          <w:lang w:bidi="ar-SA"/>
        </w:rPr>
        <w:t>ی</w:t>
      </w:r>
      <w:r w:rsidRPr="008700FD">
        <w:rPr>
          <w:rFonts w:ascii="IRMitra" w:hAnsi="IRMitra" w:cs="IRMitra" w:hint="eastAsia"/>
          <w:rtl/>
          <w:lang w:bidi="ar-SA"/>
        </w:rPr>
        <w:t>ل</w:t>
      </w:r>
      <w:r w:rsidRPr="008700FD">
        <w:rPr>
          <w:rFonts w:ascii="IRMitra" w:hAnsi="IRMitra" w:cs="IRMitra" w:hint="cs"/>
          <w:rtl/>
          <w:lang w:bidi="ar-SA"/>
        </w:rPr>
        <w:t>ی</w:t>
      </w:r>
      <w:r w:rsidRPr="008700FD">
        <w:rPr>
          <w:rFonts w:ascii="IRMitra" w:hAnsi="IRMitra" w:cs="IRMitra"/>
          <w:rtl/>
          <w:lang w:bidi="ar-SA"/>
        </w:rPr>
        <w:t xml:space="preserve"> پررنگ‌تر است</w:t>
      </w:r>
      <w:r>
        <w:rPr>
          <w:rFonts w:ascii="IRMitra" w:hAnsi="IRMitra" w:cs="IRMitra" w:hint="cs"/>
          <w:rtl/>
          <w:lang w:bidi="ar-SA"/>
        </w:rPr>
        <w:t xml:space="preserve"> و در خصوص</w:t>
      </w:r>
      <w:r w:rsidR="00B47352">
        <w:rPr>
          <w:rFonts w:ascii="IRMitra" w:hAnsi="IRMitra" w:cs="IRMitra" w:hint="cs"/>
          <w:rtl/>
          <w:lang w:bidi="ar-SA"/>
        </w:rPr>
        <w:t>ِ</w:t>
      </w:r>
      <w:r>
        <w:rPr>
          <w:rFonts w:ascii="IRMitra" w:hAnsi="IRMitra" w:cs="IRMitra" w:hint="cs"/>
          <w:rtl/>
          <w:lang w:bidi="ar-SA"/>
        </w:rPr>
        <w:t xml:space="preserve"> مورد (اسماعیل بن مهران) باز پررنگ</w:t>
      </w:r>
      <w:r>
        <w:rPr>
          <w:rFonts w:ascii="IRMitra" w:hAnsi="IRMitra" w:cs="IRMitra"/>
          <w:rtl/>
          <w:lang w:bidi="ar-SA"/>
        </w:rPr>
        <w:softHyphen/>
      </w:r>
      <w:r>
        <w:rPr>
          <w:rFonts w:ascii="IRMitra" w:hAnsi="IRMitra" w:cs="IRMitra" w:hint="cs"/>
          <w:rtl/>
          <w:lang w:bidi="ar-SA"/>
        </w:rPr>
        <w:t xml:space="preserve">تر است و تقریبا </w:t>
      </w:r>
      <w:r>
        <w:rPr>
          <w:rFonts w:ascii="IRMitra" w:hAnsi="IRMitra" w:cs="IRMitra" w:hint="cs"/>
          <w:rtl/>
          <w:lang w:bidi="ar-SA"/>
        </w:rPr>
        <w:lastRenderedPageBreak/>
        <w:t>تصریح دارد که ابن غضائری تضعیف خود را مبتنی بر متن</w:t>
      </w:r>
      <w:r>
        <w:rPr>
          <w:rFonts w:ascii="IRMitra" w:hAnsi="IRMitra" w:cs="IRMitra"/>
          <w:rtl/>
          <w:lang w:bidi="ar-SA"/>
        </w:rPr>
        <w:softHyphen/>
      </w:r>
      <w:r>
        <w:rPr>
          <w:rFonts w:ascii="IRMitra" w:hAnsi="IRMitra" w:cs="IRMitra" w:hint="cs"/>
          <w:rtl/>
          <w:lang w:bidi="ar-SA"/>
        </w:rPr>
        <w:t>شناسی روایات وی کرده است. عبارت «لیس حدیثه بالنقی» به روشنی دلالت دارد که تضعیف انجام شده مبتنی بر حدیث شناسی بوده است که ابن غضائری کرده است.</w:t>
      </w:r>
    </w:p>
    <w:p w:rsidR="008700FD" w:rsidRPr="008700FD" w:rsidRDefault="00BC3001" w:rsidP="00BC3001">
      <w:pPr>
        <w:ind w:firstLine="0"/>
        <w:rPr>
          <w:rFonts w:ascii="IRMitra" w:hAnsi="IRMitra" w:cs="IRMitra"/>
          <w:lang w:bidi="ar-SA"/>
        </w:rPr>
      </w:pPr>
      <w:r>
        <w:rPr>
          <w:rFonts w:ascii="IRMitra" w:hAnsi="IRMitra" w:cs="IRMitra" w:hint="cs"/>
          <w:rtl/>
          <w:lang w:bidi="ar-SA"/>
        </w:rPr>
        <w:t>پس به طور کلی تضعیفات رجالیون قابل پذیرش نیست و تضعیفات ابن</w:t>
      </w:r>
      <w:r>
        <w:rPr>
          <w:rFonts w:ascii="IRMitra" w:hAnsi="IRMitra" w:cs="IRMitra"/>
          <w:rtl/>
          <w:lang w:bidi="ar-SA"/>
        </w:rPr>
        <w:softHyphen/>
      </w:r>
      <w:r>
        <w:rPr>
          <w:rFonts w:ascii="IRMitra" w:hAnsi="IRMitra" w:cs="IRMitra" w:hint="cs"/>
          <w:rtl/>
          <w:lang w:bidi="ar-SA"/>
        </w:rPr>
        <w:t>غضائری به صورت خاص قابل پذیرش نیست و تضعیف ابن</w:t>
      </w:r>
      <w:r>
        <w:rPr>
          <w:rFonts w:ascii="IRMitra" w:hAnsi="IRMitra" w:cs="IRMitra"/>
          <w:rtl/>
          <w:lang w:bidi="ar-SA"/>
        </w:rPr>
        <w:softHyphen/>
      </w:r>
      <w:r>
        <w:rPr>
          <w:rFonts w:ascii="IRMitra" w:hAnsi="IRMitra" w:cs="IRMitra" w:hint="cs"/>
          <w:rtl/>
          <w:lang w:bidi="ar-SA"/>
        </w:rPr>
        <w:t>غضائری در این مورد به صورت خاصّ الخاص قابل پذیرش نیست. حالا با توجه به این نکات به هیچ روی نمی</w:t>
      </w:r>
      <w:r>
        <w:rPr>
          <w:rFonts w:ascii="IRMitra" w:hAnsi="IRMitra" w:cs="IRMitra"/>
          <w:rtl/>
          <w:lang w:bidi="ar-SA"/>
        </w:rPr>
        <w:softHyphen/>
      </w:r>
      <w:r>
        <w:rPr>
          <w:rFonts w:ascii="IRMitra" w:hAnsi="IRMitra" w:cs="IRMitra" w:hint="cs"/>
          <w:rtl/>
          <w:lang w:bidi="ar-SA"/>
        </w:rPr>
        <w:t>توان تضعیفات اینچنینی که در مقابلش توثیقات صریح دارد را پذیرفت. مرحوم علامه حلی تضعیفات رجالیون من جمله ابن</w:t>
      </w:r>
      <w:r>
        <w:rPr>
          <w:rFonts w:ascii="IRMitra" w:hAnsi="IRMitra" w:cs="IRMitra"/>
          <w:rtl/>
          <w:lang w:bidi="ar-SA"/>
        </w:rPr>
        <w:softHyphen/>
      </w:r>
      <w:r>
        <w:rPr>
          <w:rFonts w:ascii="IRMitra" w:hAnsi="IRMitra" w:cs="IRMitra" w:hint="cs"/>
          <w:rtl/>
          <w:lang w:bidi="ar-SA"/>
        </w:rPr>
        <w:t>غضائری را قبول دارد ولی در این مورد به وثاقت اسماعیل بن مهران بنا بر توثیقاتی که دارد باور دارد و اصلا تعارضی میان کلام ابن غضائری و نجاشی نمی</w:t>
      </w:r>
      <w:r>
        <w:rPr>
          <w:rFonts w:ascii="IRMitra" w:hAnsi="IRMitra" w:cs="IRMitra"/>
          <w:rtl/>
          <w:lang w:bidi="ar-SA"/>
        </w:rPr>
        <w:softHyphen/>
      </w:r>
      <w:r>
        <w:rPr>
          <w:rFonts w:ascii="IRMitra" w:hAnsi="IRMitra" w:cs="IRMitra" w:hint="cs"/>
          <w:rtl/>
          <w:lang w:bidi="ar-SA"/>
        </w:rPr>
        <w:t>بیند.</w:t>
      </w:r>
    </w:p>
    <w:p w:rsidR="00FE4C82" w:rsidRDefault="00BC3001" w:rsidP="00BC3001">
      <w:pPr>
        <w:pStyle w:val="Heading1"/>
        <w:rPr>
          <w:rtl/>
          <w:lang w:bidi="ar"/>
        </w:rPr>
      </w:pPr>
      <w:bookmarkStart w:id="10" w:name="_Toc217220884"/>
      <w:r>
        <w:rPr>
          <w:rFonts w:hint="cs"/>
          <w:rtl/>
          <w:lang w:bidi="ar"/>
        </w:rPr>
        <w:t>توضیحی پیرامون عدم اعتبار تضعیفاتِ رجالیون</w:t>
      </w:r>
      <w:bookmarkEnd w:id="10"/>
    </w:p>
    <w:p w:rsidR="007A1EB7" w:rsidRDefault="005137AF" w:rsidP="005E48D1">
      <w:pPr>
        <w:ind w:firstLine="0"/>
        <w:rPr>
          <w:rFonts w:ascii="IRMitra" w:hAnsi="IRMitra" w:cs="IRMitra"/>
          <w:rtl/>
          <w:lang w:bidi="ar"/>
        </w:rPr>
      </w:pPr>
      <w:r>
        <w:rPr>
          <w:rFonts w:ascii="IRMitra" w:hAnsi="IRMitra" w:cs="IRMitra" w:hint="cs"/>
          <w:rtl/>
          <w:lang w:bidi="ar"/>
        </w:rPr>
        <w:t>در تضعیفاتی که متن شناسانه است آنچه رخ می</w:t>
      </w:r>
      <w:r>
        <w:rPr>
          <w:rFonts w:ascii="IRMitra" w:hAnsi="IRMitra" w:cs="IRMitra"/>
          <w:rtl/>
          <w:lang w:bidi="ar"/>
        </w:rPr>
        <w:softHyphen/>
      </w:r>
      <w:r>
        <w:rPr>
          <w:rFonts w:ascii="IRMitra" w:hAnsi="IRMitra" w:cs="IRMitra" w:hint="cs"/>
          <w:rtl/>
          <w:lang w:bidi="ar"/>
        </w:rPr>
        <w:t>دهد در دو مرحله است و هر مرحله با اشکال حدسی بودن مواجه است و از آنجایی که شهادت فقط در امور حس</w:t>
      </w:r>
      <w:r w:rsidR="00E473D9">
        <w:rPr>
          <w:rFonts w:ascii="IRMitra" w:hAnsi="IRMitra" w:cs="IRMitra" w:hint="cs"/>
          <w:rtl/>
          <w:lang w:bidi="ar"/>
        </w:rPr>
        <w:t>ّ</w:t>
      </w:r>
      <w:r>
        <w:rPr>
          <w:rFonts w:ascii="IRMitra" w:hAnsi="IRMitra" w:cs="IRMitra" w:hint="cs"/>
          <w:rtl/>
          <w:lang w:bidi="ar"/>
        </w:rPr>
        <w:t>ی</w:t>
      </w:r>
      <w:r w:rsidR="00E473D9">
        <w:rPr>
          <w:rFonts w:ascii="IRMitra" w:hAnsi="IRMitra" w:cs="IRMitra" w:hint="cs"/>
          <w:rtl/>
          <w:lang w:bidi="ar"/>
        </w:rPr>
        <w:t>ّ</w:t>
      </w:r>
      <w:r>
        <w:rPr>
          <w:rFonts w:ascii="IRMitra" w:hAnsi="IRMitra" w:cs="IRMitra" w:hint="cs"/>
          <w:rtl/>
          <w:lang w:bidi="ar"/>
        </w:rPr>
        <w:t xml:space="preserve">ة معتبر است، امکان پذیرش شهادت رجالیون در تضعیفاتی که مبتنی بر حدس است وجود ندارد. در مرحله نخست، صاحب کتاب رجالی، با رجوع به متن حدیث و بررسی آن </w:t>
      </w:r>
      <w:r w:rsidR="00B96111">
        <w:rPr>
          <w:rFonts w:ascii="IRMitra" w:hAnsi="IRMitra" w:cs="IRMitra" w:hint="cs"/>
          <w:rtl/>
          <w:lang w:bidi="ar"/>
        </w:rPr>
        <w:t>می</w:t>
      </w:r>
      <w:r w:rsidR="00B96111">
        <w:rPr>
          <w:rFonts w:ascii="IRMitra" w:hAnsi="IRMitra" w:cs="IRMitra"/>
          <w:rtl/>
          <w:lang w:bidi="ar"/>
        </w:rPr>
        <w:softHyphen/>
      </w:r>
      <w:r w:rsidR="00B96111">
        <w:rPr>
          <w:rFonts w:ascii="IRMitra" w:hAnsi="IRMitra" w:cs="IRMitra" w:hint="cs"/>
          <w:rtl/>
          <w:lang w:bidi="ar"/>
        </w:rPr>
        <w:t xml:space="preserve">نگرد که آیا متن روایت </w:t>
      </w:r>
      <w:r>
        <w:rPr>
          <w:rFonts w:ascii="IRMitra" w:hAnsi="IRMitra" w:cs="IRMitra" w:hint="cs"/>
          <w:rtl/>
          <w:lang w:bidi="ar"/>
        </w:rPr>
        <w:t xml:space="preserve">دارای فساد </w:t>
      </w:r>
      <w:r w:rsidR="00B96111">
        <w:rPr>
          <w:rFonts w:ascii="IRMitra" w:hAnsi="IRMitra" w:cs="IRMitra" w:hint="cs"/>
          <w:rtl/>
          <w:lang w:bidi="ar"/>
        </w:rPr>
        <w:t>است یا خیر</w:t>
      </w:r>
      <w:r>
        <w:rPr>
          <w:rFonts w:ascii="IRMitra" w:hAnsi="IRMitra" w:cs="IRMitra" w:hint="cs"/>
          <w:rtl/>
          <w:lang w:bidi="ar"/>
        </w:rPr>
        <w:t xml:space="preserve">. عمده چیزی که در فساد متن حدیث </w:t>
      </w:r>
      <w:r w:rsidR="00B96111">
        <w:rPr>
          <w:rFonts w:ascii="IRMitra" w:hAnsi="IRMitra" w:cs="IRMitra" w:hint="cs"/>
          <w:rtl/>
          <w:lang w:bidi="ar"/>
        </w:rPr>
        <w:t>تأثیرگذار است</w:t>
      </w:r>
      <w:r>
        <w:rPr>
          <w:rFonts w:ascii="IRMitra" w:hAnsi="IRMitra" w:cs="IRMitra" w:hint="cs"/>
          <w:rtl/>
          <w:lang w:bidi="ar"/>
        </w:rPr>
        <w:t xml:space="preserve"> مباحث مربوط</w:t>
      </w:r>
      <w:r w:rsidR="00B96111">
        <w:rPr>
          <w:rFonts w:ascii="IRMitra" w:hAnsi="IRMitra" w:cs="IRMitra" w:hint="cs"/>
          <w:rtl/>
          <w:lang w:bidi="ar"/>
        </w:rPr>
        <w:t xml:space="preserve"> به</w:t>
      </w:r>
      <w:r>
        <w:rPr>
          <w:rFonts w:ascii="IRMitra" w:hAnsi="IRMitra" w:cs="IRMitra" w:hint="cs"/>
          <w:rtl/>
          <w:lang w:bidi="ar"/>
        </w:rPr>
        <w:t xml:space="preserve"> آموزه</w:t>
      </w:r>
      <w:r>
        <w:rPr>
          <w:rFonts w:ascii="IRMitra" w:hAnsi="IRMitra" w:cs="IRMitra"/>
          <w:rtl/>
          <w:lang w:bidi="ar"/>
        </w:rPr>
        <w:softHyphen/>
      </w:r>
      <w:r w:rsidR="00B96111">
        <w:rPr>
          <w:rFonts w:ascii="IRMitra" w:hAnsi="IRMitra" w:cs="IRMitra" w:hint="cs"/>
          <w:rtl/>
          <w:lang w:bidi="ar"/>
        </w:rPr>
        <w:t>های غالیانه</w:t>
      </w:r>
      <w:r w:rsidR="00B96111">
        <w:rPr>
          <w:rFonts w:ascii="IRMitra" w:hAnsi="IRMitra" w:cs="IRMitra"/>
          <w:rtl/>
          <w:lang w:bidi="ar"/>
        </w:rPr>
        <w:softHyphen/>
      </w:r>
      <w:r w:rsidR="00B96111">
        <w:rPr>
          <w:rFonts w:ascii="IRMitra" w:hAnsi="IRMitra" w:cs="IRMitra" w:hint="cs"/>
          <w:rtl/>
          <w:lang w:bidi="ar"/>
        </w:rPr>
        <w:t>ای</w:t>
      </w:r>
      <w:r>
        <w:rPr>
          <w:rFonts w:ascii="IRMitra" w:hAnsi="IRMitra" w:cs="IRMitra" w:hint="cs"/>
          <w:rtl/>
          <w:lang w:bidi="ar"/>
        </w:rPr>
        <w:t xml:space="preserve"> است که احیانا در روایات بازتاب داده </w:t>
      </w:r>
      <w:r w:rsidR="00E473D9">
        <w:rPr>
          <w:rFonts w:ascii="IRMitra" w:hAnsi="IRMitra" w:cs="IRMitra" w:hint="cs"/>
          <w:rtl/>
          <w:lang w:bidi="ar"/>
        </w:rPr>
        <w:t>شده اس</w:t>
      </w:r>
      <w:r w:rsidR="00B96111">
        <w:rPr>
          <w:rFonts w:ascii="IRMitra" w:hAnsi="IRMitra" w:cs="IRMitra" w:hint="cs"/>
          <w:rtl/>
          <w:lang w:bidi="ar"/>
        </w:rPr>
        <w:t>ت</w:t>
      </w:r>
      <w:r>
        <w:rPr>
          <w:rFonts w:ascii="IRMitra" w:hAnsi="IRMitra" w:cs="IRMitra" w:hint="cs"/>
          <w:rtl/>
          <w:lang w:bidi="ar"/>
        </w:rPr>
        <w:t>. تشخیص اینکه مطلبی غلوّ آمیز باشد</w:t>
      </w:r>
      <w:r w:rsidR="00B96111">
        <w:rPr>
          <w:rFonts w:ascii="IRMitra" w:hAnsi="IRMitra" w:cs="IRMitra" w:hint="cs"/>
          <w:rtl/>
          <w:lang w:bidi="ar"/>
        </w:rPr>
        <w:t xml:space="preserve"> کاملا امری حدسی/اجتهادی است البته به جزء مراتب بالای غلوّ که در آن صورت اجتهادی نیست.</w:t>
      </w:r>
      <w:r w:rsidR="005E48D1">
        <w:rPr>
          <w:rFonts w:ascii="IRMitra" w:hAnsi="IRMitra" w:cs="IRMitra" w:hint="cs"/>
          <w:rtl/>
          <w:lang w:bidi="ar"/>
        </w:rPr>
        <w:t xml:space="preserve"> شخص برای تشخیص اینکه آموزه</w:t>
      </w:r>
      <w:r w:rsidR="005E48D1">
        <w:rPr>
          <w:rFonts w:ascii="IRMitra" w:hAnsi="IRMitra" w:cs="IRMitra"/>
          <w:rtl/>
          <w:lang w:bidi="ar"/>
        </w:rPr>
        <w:softHyphen/>
      </w:r>
      <w:r w:rsidR="005E48D1">
        <w:rPr>
          <w:rFonts w:ascii="IRMitra" w:hAnsi="IRMitra" w:cs="IRMitra" w:hint="cs"/>
          <w:rtl/>
          <w:lang w:bidi="ar"/>
        </w:rPr>
        <w:t xml:space="preserve">ای غالیانه است درنزد خودش حدّی را برای </w:t>
      </w:r>
      <w:r w:rsidR="00F57692">
        <w:rPr>
          <w:rFonts w:ascii="IRMitra" w:hAnsi="IRMitra" w:cs="IRMitra" w:hint="cs"/>
          <w:rtl/>
          <w:lang w:bidi="ar"/>
        </w:rPr>
        <w:t xml:space="preserve">مقامِ </w:t>
      </w:r>
      <w:r w:rsidR="005E48D1">
        <w:rPr>
          <w:rFonts w:ascii="IRMitra" w:hAnsi="IRMitra" w:cs="IRMitra" w:hint="cs"/>
          <w:rtl/>
          <w:lang w:bidi="ar"/>
        </w:rPr>
        <w:t>امام متصور می</w:t>
      </w:r>
      <w:r w:rsidR="005E48D1">
        <w:rPr>
          <w:rFonts w:ascii="IRMitra" w:hAnsi="IRMitra" w:cs="IRMitra"/>
          <w:rtl/>
          <w:lang w:bidi="ar"/>
        </w:rPr>
        <w:softHyphen/>
      </w:r>
      <w:r w:rsidR="005E48D1">
        <w:rPr>
          <w:rFonts w:ascii="IRMitra" w:hAnsi="IRMitra" w:cs="IRMitra" w:hint="cs"/>
          <w:rtl/>
          <w:lang w:bidi="ar"/>
        </w:rPr>
        <w:t>شد و بعد می</w:t>
      </w:r>
      <w:r w:rsidR="005E48D1">
        <w:rPr>
          <w:rFonts w:ascii="IRMitra" w:hAnsi="IRMitra" w:cs="IRMitra"/>
          <w:rtl/>
          <w:lang w:bidi="ar"/>
        </w:rPr>
        <w:softHyphen/>
      </w:r>
      <w:r w:rsidR="005E48D1">
        <w:rPr>
          <w:rFonts w:ascii="IRMitra" w:hAnsi="IRMitra" w:cs="IRMitra" w:hint="cs"/>
          <w:rtl/>
          <w:lang w:bidi="ar"/>
        </w:rPr>
        <w:t>دید که آیا در حدیث چیزی فراتر از آن حد گفته شده است یا خیر؛ اگر در حدیث چیزی فراتر از آن حدود می</w:t>
      </w:r>
      <w:r w:rsidR="005E48D1">
        <w:rPr>
          <w:rFonts w:ascii="IRMitra" w:hAnsi="IRMitra" w:cs="IRMitra"/>
          <w:rtl/>
          <w:lang w:bidi="ar"/>
        </w:rPr>
        <w:softHyphen/>
      </w:r>
      <w:r w:rsidR="005E48D1">
        <w:rPr>
          <w:rFonts w:ascii="IRMitra" w:hAnsi="IRMitra" w:cs="IRMitra" w:hint="cs"/>
          <w:rtl/>
          <w:lang w:bidi="ar"/>
        </w:rPr>
        <w:t>یافت راوی آن حدیث را غالی می</w:t>
      </w:r>
      <w:r w:rsidR="005E48D1">
        <w:rPr>
          <w:rFonts w:ascii="IRMitra" w:hAnsi="IRMitra" w:cs="IRMitra"/>
          <w:rtl/>
          <w:lang w:bidi="ar"/>
        </w:rPr>
        <w:softHyphen/>
      </w:r>
      <w:r w:rsidR="005E48D1">
        <w:rPr>
          <w:rFonts w:ascii="IRMitra" w:hAnsi="IRMitra" w:cs="IRMitra" w:hint="cs"/>
          <w:rtl/>
          <w:lang w:bidi="ar"/>
        </w:rPr>
        <w:t>پنداشت و حکم به تضعیفِ وی می</w:t>
      </w:r>
      <w:r w:rsidR="005E48D1">
        <w:rPr>
          <w:rFonts w:ascii="IRMitra" w:hAnsi="IRMitra" w:cs="IRMitra"/>
          <w:rtl/>
          <w:lang w:bidi="ar"/>
        </w:rPr>
        <w:softHyphen/>
      </w:r>
      <w:r w:rsidR="005E48D1">
        <w:rPr>
          <w:rFonts w:ascii="IRMitra" w:hAnsi="IRMitra" w:cs="IRMitra" w:hint="cs"/>
          <w:rtl/>
          <w:lang w:bidi="ar"/>
        </w:rPr>
        <w:t>کرد.</w:t>
      </w:r>
    </w:p>
    <w:p w:rsidR="005E48D1" w:rsidRDefault="005E48D1" w:rsidP="0056282D">
      <w:pPr>
        <w:ind w:firstLine="0"/>
        <w:rPr>
          <w:rFonts w:ascii="IRMitra" w:hAnsi="IRMitra" w:cs="IRMitra"/>
          <w:rtl/>
          <w:lang w:bidi="ar"/>
        </w:rPr>
      </w:pPr>
      <w:r>
        <w:rPr>
          <w:rFonts w:ascii="IRMitra" w:hAnsi="IRMitra" w:cs="IRMitra" w:hint="cs"/>
          <w:rtl/>
          <w:lang w:bidi="ar"/>
        </w:rPr>
        <w:t>در مرحله دوم صاحب کتاب رجالی برای تضعیف راوی می</w:t>
      </w:r>
      <w:r>
        <w:rPr>
          <w:rFonts w:ascii="IRMitra" w:hAnsi="IRMitra" w:cs="IRMitra"/>
          <w:rtl/>
          <w:lang w:bidi="ar"/>
        </w:rPr>
        <w:softHyphen/>
      </w:r>
      <w:r>
        <w:rPr>
          <w:rFonts w:ascii="IRMitra" w:hAnsi="IRMitra" w:cs="IRMitra" w:hint="cs"/>
          <w:rtl/>
          <w:lang w:bidi="ar"/>
        </w:rPr>
        <w:t>بایست مضامینی که در روایات آن شخص یافته است به آن شخص استناد دهد و بعد از استنادِ مطالب مندرج در یک روایت به راوی می</w:t>
      </w:r>
      <w:r>
        <w:rPr>
          <w:rFonts w:ascii="IRMitra" w:hAnsi="IRMitra" w:cs="IRMitra"/>
          <w:rtl/>
          <w:lang w:bidi="ar"/>
        </w:rPr>
        <w:softHyphen/>
      </w:r>
      <w:r>
        <w:rPr>
          <w:rFonts w:ascii="IRMitra" w:hAnsi="IRMitra" w:cs="IRMitra" w:hint="cs"/>
          <w:rtl/>
          <w:lang w:bidi="ar"/>
        </w:rPr>
        <w:t xml:space="preserve">تواند راوی را ضعیف برشمرد. </w:t>
      </w:r>
      <w:r w:rsidR="0056282D">
        <w:rPr>
          <w:rFonts w:ascii="IRMitra" w:hAnsi="IRMitra" w:cs="IRMitra" w:hint="cs"/>
          <w:rtl/>
          <w:lang w:bidi="ar"/>
        </w:rPr>
        <w:t>این مرحله نیز کاملا حدسی است؛ زیرا که لزومی ندارد راوی به هر آنچه که روایت می</w:t>
      </w:r>
      <w:r w:rsidR="0056282D">
        <w:rPr>
          <w:rFonts w:ascii="IRMitra" w:hAnsi="IRMitra" w:cs="IRMitra"/>
          <w:rtl/>
          <w:lang w:bidi="ar"/>
        </w:rPr>
        <w:softHyphen/>
      </w:r>
      <w:r w:rsidR="0056282D">
        <w:rPr>
          <w:rFonts w:ascii="IRMitra" w:hAnsi="IRMitra" w:cs="IRMitra" w:hint="cs"/>
          <w:rtl/>
          <w:lang w:bidi="ar"/>
        </w:rPr>
        <w:t>کند معتقد باشد و ممکن است راوی صرفا جامع</w:t>
      </w:r>
      <w:r w:rsidR="0056282D">
        <w:rPr>
          <w:rFonts w:ascii="IRMitra" w:hAnsi="IRMitra" w:cs="IRMitra"/>
          <w:rtl/>
          <w:lang w:bidi="ar"/>
        </w:rPr>
        <w:softHyphen/>
      </w:r>
      <w:r w:rsidR="0056282D">
        <w:rPr>
          <w:rFonts w:ascii="IRMitra" w:hAnsi="IRMitra" w:cs="IRMitra" w:hint="cs"/>
          <w:rtl/>
          <w:lang w:bidi="ar"/>
        </w:rPr>
        <w:t xml:space="preserve">نگار باشد. شیخ در عده یه این </w:t>
      </w:r>
      <w:r w:rsidR="00F57692">
        <w:rPr>
          <w:rFonts w:ascii="IRMitra" w:hAnsi="IRMitra" w:cs="IRMitra" w:hint="cs"/>
          <w:rtl/>
          <w:lang w:bidi="ar"/>
        </w:rPr>
        <w:t>مطلب اشاره دارند که بعضی از رُوا</w:t>
      </w:r>
      <w:r w:rsidR="0056282D">
        <w:rPr>
          <w:rFonts w:ascii="IRMitra" w:hAnsi="IRMitra" w:cs="IRMitra" w:hint="cs"/>
          <w:rtl/>
          <w:lang w:bidi="ar"/>
        </w:rPr>
        <w:t>ت به مضمون روایاتی که نقل می</w:t>
      </w:r>
      <w:r w:rsidR="0056282D">
        <w:rPr>
          <w:rFonts w:ascii="IRMitra" w:hAnsi="IRMitra" w:cs="IRMitra"/>
          <w:rtl/>
          <w:lang w:bidi="ar"/>
        </w:rPr>
        <w:softHyphen/>
      </w:r>
      <w:r w:rsidR="0056282D">
        <w:rPr>
          <w:rFonts w:ascii="IRMitra" w:hAnsi="IRMitra" w:cs="IRMitra" w:hint="cs"/>
          <w:rtl/>
          <w:lang w:bidi="ar"/>
        </w:rPr>
        <w:t>کنند معتقد نیستند و صرفا چون در مقام تجیمع روایات هستند هر روایتی را با هر مضمونی ذکر می</w:t>
      </w:r>
      <w:r w:rsidR="0056282D">
        <w:rPr>
          <w:rFonts w:ascii="IRMitra" w:hAnsi="IRMitra" w:cs="IRMitra"/>
          <w:rtl/>
          <w:lang w:bidi="ar"/>
        </w:rPr>
        <w:softHyphen/>
      </w:r>
      <w:r w:rsidR="0056282D">
        <w:rPr>
          <w:rFonts w:ascii="IRMitra" w:hAnsi="IRMitra" w:cs="IRMitra" w:hint="cs"/>
          <w:rtl/>
          <w:lang w:bidi="ar"/>
        </w:rPr>
        <w:t>کنند. کلام شیخ عمدتا ناظر به احمد بن محمد بن خالد برقی و یا محمد بن احمد بن یحیی بن عمران الاشعری است که به جامع</w:t>
      </w:r>
      <w:r w:rsidR="0056282D">
        <w:rPr>
          <w:rFonts w:ascii="IRMitra" w:hAnsi="IRMitra" w:cs="IRMitra"/>
          <w:rtl/>
          <w:lang w:bidi="ar"/>
        </w:rPr>
        <w:softHyphen/>
      </w:r>
      <w:r w:rsidR="0056282D">
        <w:rPr>
          <w:rFonts w:ascii="IRMitra" w:hAnsi="IRMitra" w:cs="IRMitra" w:hint="cs"/>
          <w:rtl/>
          <w:lang w:bidi="ar"/>
        </w:rPr>
        <w:t>نگاری مشغول بودند و در صدد تجمیع همه روایاتی بودند که در دسترس آنان بوده است. کشی نیز همین طور است و روایاتی را نقل می</w:t>
      </w:r>
      <w:r w:rsidR="0056282D">
        <w:rPr>
          <w:rFonts w:ascii="IRMitra" w:hAnsi="IRMitra" w:cs="IRMitra"/>
          <w:rtl/>
          <w:lang w:bidi="ar"/>
        </w:rPr>
        <w:softHyphen/>
      </w:r>
      <w:r w:rsidR="0056282D">
        <w:rPr>
          <w:rFonts w:ascii="IRMitra" w:hAnsi="IRMitra" w:cs="IRMitra" w:hint="cs"/>
          <w:rtl/>
          <w:lang w:bidi="ar"/>
        </w:rPr>
        <w:t>کند که خود بدان باور ندارد و در خیلی از موارد ذیل</w:t>
      </w:r>
      <w:r w:rsidR="00F57692">
        <w:rPr>
          <w:rFonts w:ascii="IRMitra" w:hAnsi="IRMitra" w:cs="IRMitra" w:hint="cs"/>
          <w:rtl/>
          <w:lang w:bidi="ar"/>
        </w:rPr>
        <w:t>ِ</w:t>
      </w:r>
      <w:r w:rsidR="0056282D">
        <w:rPr>
          <w:rFonts w:ascii="IRMitra" w:hAnsi="IRMitra" w:cs="IRMitra" w:hint="cs"/>
          <w:rtl/>
          <w:lang w:bidi="ar"/>
        </w:rPr>
        <w:t xml:space="preserve"> روایت</w:t>
      </w:r>
      <w:r w:rsidR="00F57692">
        <w:rPr>
          <w:rFonts w:ascii="IRMitra" w:hAnsi="IRMitra" w:cs="IRMitra" w:hint="cs"/>
          <w:rtl/>
          <w:lang w:bidi="ar"/>
        </w:rPr>
        <w:t>،</w:t>
      </w:r>
      <w:r w:rsidR="0056282D">
        <w:rPr>
          <w:rFonts w:ascii="IRMitra" w:hAnsi="IRMitra" w:cs="IRMitra" w:hint="cs"/>
          <w:rtl/>
          <w:lang w:bidi="ar"/>
        </w:rPr>
        <w:t xml:space="preserve"> این نکته را تذکر می</w:t>
      </w:r>
      <w:r w:rsidR="0056282D">
        <w:rPr>
          <w:rFonts w:ascii="IRMitra" w:hAnsi="IRMitra" w:cs="IRMitra"/>
          <w:rtl/>
          <w:lang w:bidi="ar"/>
        </w:rPr>
        <w:softHyphen/>
      </w:r>
      <w:r w:rsidR="0056282D">
        <w:rPr>
          <w:rFonts w:ascii="IRMitra" w:hAnsi="IRMitra" w:cs="IRMitra" w:hint="cs"/>
          <w:rtl/>
          <w:lang w:bidi="ar"/>
        </w:rPr>
        <w:t>دهد که این روایت مورد قبول ما نیست. پیداست که کشی در صدد جمع</w:t>
      </w:r>
      <w:r w:rsidR="0056282D">
        <w:rPr>
          <w:rFonts w:ascii="IRMitra" w:hAnsi="IRMitra" w:cs="IRMitra"/>
          <w:rtl/>
          <w:lang w:bidi="ar"/>
        </w:rPr>
        <w:softHyphen/>
      </w:r>
      <w:r w:rsidR="0056282D">
        <w:rPr>
          <w:rFonts w:ascii="IRMitra" w:hAnsi="IRMitra" w:cs="IRMitra" w:hint="cs"/>
          <w:rtl/>
          <w:lang w:bidi="ar"/>
        </w:rPr>
        <w:t>آوری همه مطالبی بوده است که درباره یک راوی بیان شده است و خواسته است که همه روایات و نقل</w:t>
      </w:r>
      <w:r w:rsidR="0056282D">
        <w:rPr>
          <w:rFonts w:ascii="IRMitra" w:hAnsi="IRMitra" w:cs="IRMitra"/>
          <w:rtl/>
          <w:lang w:bidi="ar"/>
        </w:rPr>
        <w:softHyphen/>
      </w:r>
      <w:r w:rsidR="0056282D">
        <w:rPr>
          <w:rFonts w:ascii="IRMitra" w:hAnsi="IRMitra" w:cs="IRMitra" w:hint="cs"/>
          <w:rtl/>
          <w:lang w:bidi="ar"/>
        </w:rPr>
        <w:t>هایی که درباره یک راوی گفته شده است را در کتاب خود بیاورد.</w:t>
      </w:r>
    </w:p>
    <w:p w:rsidR="0056282D" w:rsidRDefault="00E7336D" w:rsidP="0056282D">
      <w:pPr>
        <w:ind w:firstLine="0"/>
        <w:rPr>
          <w:rFonts w:ascii="IRMitra" w:hAnsi="IRMitra" w:cs="IRMitra"/>
          <w:rtl/>
        </w:rPr>
      </w:pPr>
      <w:r>
        <w:rPr>
          <w:rFonts w:ascii="IRMitra" w:hAnsi="IRMitra" w:cs="IRMitra" w:hint="cs"/>
          <w:rtl/>
          <w:lang w:bidi="ar"/>
        </w:rPr>
        <w:t>بنا</w:t>
      </w:r>
      <w:r>
        <w:rPr>
          <w:rFonts w:ascii="IRMitra" w:hAnsi="IRMitra" w:cs="IRMitra" w:hint="cs"/>
          <w:rtl/>
        </w:rPr>
        <w:t>براین یک رجالی برای تضعیف یک راوی باید از دومرحله عبور کند و هر دو مرحله</w:t>
      </w:r>
      <w:r w:rsidR="007F2FA6">
        <w:rPr>
          <w:rFonts w:ascii="IRMitra" w:hAnsi="IRMitra" w:cs="IRMitra"/>
        </w:rPr>
        <w:softHyphen/>
      </w:r>
      <w:r w:rsidR="007F2FA6">
        <w:rPr>
          <w:rFonts w:ascii="IRMitra" w:hAnsi="IRMitra" w:cs="IRMitra" w:hint="cs"/>
          <w:rtl/>
        </w:rPr>
        <w:t>ی</w:t>
      </w:r>
      <w:r>
        <w:rPr>
          <w:rFonts w:ascii="IRMitra" w:hAnsi="IRMitra" w:cs="IRMitra" w:hint="cs"/>
          <w:rtl/>
        </w:rPr>
        <w:t xml:space="preserve"> آن اجتهادی است و شهادتی که بر مبنای اجتهاد خود می</w:t>
      </w:r>
      <w:r>
        <w:rPr>
          <w:rFonts w:ascii="IRMitra" w:hAnsi="IRMitra" w:cs="IRMitra"/>
          <w:rtl/>
        </w:rPr>
        <w:softHyphen/>
      </w:r>
      <w:r>
        <w:rPr>
          <w:rFonts w:ascii="IRMitra" w:hAnsi="IRMitra" w:cs="IRMitra" w:hint="cs"/>
          <w:rtl/>
        </w:rPr>
        <w:t>دهد در حق ما اعتبار ندارد.</w:t>
      </w:r>
    </w:p>
    <w:p w:rsidR="00E7336D" w:rsidRDefault="00E7336D" w:rsidP="00AF0EF9">
      <w:pPr>
        <w:pStyle w:val="Heading1"/>
        <w:rPr>
          <w:rtl/>
        </w:rPr>
      </w:pPr>
      <w:bookmarkStart w:id="11" w:name="_Toc217220885"/>
      <w:r>
        <w:rPr>
          <w:rFonts w:hint="cs"/>
          <w:rtl/>
        </w:rPr>
        <w:t>مویدات نقل برقی در محاسن</w:t>
      </w:r>
      <w:r w:rsidR="00BA184D">
        <w:rPr>
          <w:rFonts w:hint="cs"/>
          <w:rtl/>
        </w:rPr>
        <w:t xml:space="preserve"> از دیگر کتب</w:t>
      </w:r>
      <w:bookmarkEnd w:id="11"/>
    </w:p>
    <w:p w:rsidR="00AF0EF9" w:rsidRDefault="00E7336D" w:rsidP="00F264CD">
      <w:pPr>
        <w:ind w:firstLine="0"/>
        <w:rPr>
          <w:rFonts w:ascii="IRMitra" w:hAnsi="IRMitra" w:cs="IRMitra"/>
          <w:rtl/>
        </w:rPr>
      </w:pPr>
      <w:r>
        <w:rPr>
          <w:rFonts w:ascii="IRMitra" w:hAnsi="IRMitra" w:cs="IRMitra" w:hint="cs"/>
          <w:rtl/>
        </w:rPr>
        <w:t>با توجه به آنچه گفته شد اینکه نجاشی و ابن غضائری درباره اسماعیل بن مهران گویند که ضعیف است</w:t>
      </w:r>
      <w:r w:rsidR="00BA184D">
        <w:rPr>
          <w:rFonts w:ascii="IRMitra" w:hAnsi="IRMitra" w:cs="IRMitra" w:hint="cs"/>
          <w:rtl/>
        </w:rPr>
        <w:t>،</w:t>
      </w:r>
      <w:r w:rsidR="007F2FA6">
        <w:rPr>
          <w:rFonts w:ascii="IRMitra" w:hAnsi="IRMitra" w:cs="IRMitra" w:hint="cs"/>
          <w:rtl/>
        </w:rPr>
        <w:t xml:space="preserve"> مورد پذیرش و قبول نیست زیرا</w:t>
      </w:r>
      <w:r>
        <w:rPr>
          <w:rFonts w:ascii="IRMitra" w:hAnsi="IRMitra" w:cs="IRMitra" w:hint="cs"/>
          <w:rtl/>
        </w:rPr>
        <w:t xml:space="preserve"> هم با اشکالات عمومی و هم با اشکالات خاص</w:t>
      </w:r>
      <w:r>
        <w:rPr>
          <w:rFonts w:ascii="IRMitra" w:hAnsi="IRMitra" w:cs="IRMitra"/>
          <w:rtl/>
        </w:rPr>
        <w:softHyphen/>
      </w:r>
      <w:r>
        <w:rPr>
          <w:rFonts w:ascii="IRMitra" w:hAnsi="IRMitra" w:cs="IRMitra" w:hint="cs"/>
          <w:rtl/>
        </w:rPr>
        <w:t>تر مواجه است و توثیق صریح شیخ طوسی بدون هیچ معارضی قابل اخذ و التزام است. و روایت محاسن بلااشکال قابل پذیرش است. افزون بر اعتبار شخصی این روایت، می</w:t>
      </w:r>
      <w:r>
        <w:rPr>
          <w:rFonts w:ascii="IRMitra" w:hAnsi="IRMitra" w:cs="IRMitra"/>
          <w:rtl/>
        </w:rPr>
        <w:softHyphen/>
      </w:r>
      <w:r>
        <w:rPr>
          <w:rFonts w:ascii="IRMitra" w:hAnsi="IRMitra" w:cs="IRMitra" w:hint="cs"/>
          <w:rtl/>
        </w:rPr>
        <w:t>توان مویداتی برای آن نیز ذکر کرد.</w:t>
      </w:r>
      <w:r w:rsidR="00F264CD">
        <w:rPr>
          <w:rFonts w:ascii="IRMitra" w:hAnsi="IRMitra" w:cs="IRMitra" w:hint="cs"/>
          <w:rtl/>
        </w:rPr>
        <w:t xml:space="preserve"> </w:t>
      </w:r>
    </w:p>
    <w:p w:rsidR="00BA184D" w:rsidRDefault="005633C0" w:rsidP="00EA6296">
      <w:pPr>
        <w:pStyle w:val="Heading2"/>
        <w:rPr>
          <w:rtl/>
        </w:rPr>
      </w:pPr>
      <w:bookmarkStart w:id="12" w:name="_Toc217220886"/>
      <w:r>
        <w:rPr>
          <w:rFonts w:hint="cs"/>
          <w:rtl/>
        </w:rPr>
        <w:lastRenderedPageBreak/>
        <w:t>مؤ</w:t>
      </w:r>
      <w:r w:rsidR="00BA184D">
        <w:rPr>
          <w:rFonts w:hint="cs"/>
          <w:rtl/>
        </w:rPr>
        <w:t>ی</w:t>
      </w:r>
      <w:r>
        <w:rPr>
          <w:rFonts w:hint="cs"/>
          <w:rtl/>
        </w:rPr>
        <w:t>ّ</w:t>
      </w:r>
      <w:r w:rsidR="00BA184D">
        <w:rPr>
          <w:rFonts w:hint="cs"/>
          <w:rtl/>
        </w:rPr>
        <w:t>د نخست</w:t>
      </w:r>
      <w:bookmarkEnd w:id="12"/>
    </w:p>
    <w:p w:rsidR="00AF0EF9" w:rsidRDefault="00F264CD" w:rsidP="00AF0EF9">
      <w:pPr>
        <w:ind w:firstLine="0"/>
        <w:rPr>
          <w:rFonts w:ascii="IRMitra" w:hAnsi="IRMitra" w:cs="IRMitra"/>
          <w:rtl/>
          <w:lang w:bidi="ar-SA"/>
        </w:rPr>
      </w:pPr>
      <w:r>
        <w:rPr>
          <w:rFonts w:ascii="IRMitra" w:hAnsi="IRMitra" w:cs="IRMitra" w:hint="cs"/>
          <w:rtl/>
        </w:rPr>
        <w:t>همین روایت</w:t>
      </w:r>
      <w:r w:rsidR="00E7336D">
        <w:rPr>
          <w:rFonts w:ascii="IRMitra" w:hAnsi="IRMitra" w:cs="IRMitra" w:hint="cs"/>
          <w:rtl/>
        </w:rPr>
        <w:t xml:space="preserve"> </w:t>
      </w:r>
      <w:r w:rsidR="00E7336D" w:rsidRPr="00F264CD">
        <w:rPr>
          <w:rFonts w:ascii="IRMitra" w:hAnsi="IRMitra" w:cs="IRMitra"/>
          <w:rtl/>
        </w:rPr>
        <w:t>در کافی</w:t>
      </w:r>
      <w:r>
        <w:rPr>
          <w:rFonts w:ascii="IRMitra" w:hAnsi="IRMitra" w:cs="IRMitra" w:hint="cs"/>
          <w:rtl/>
        </w:rPr>
        <w:t xml:space="preserve"> با این سند آمده است:</w:t>
      </w:r>
      <w:r w:rsidR="00E7336D" w:rsidRPr="00F264CD">
        <w:rPr>
          <w:rFonts w:ascii="IRMitra" w:hAnsi="IRMitra" w:cs="IRMitra"/>
          <w:rtl/>
        </w:rPr>
        <w:t xml:space="preserve"> </w:t>
      </w:r>
      <w:r>
        <w:rPr>
          <w:rFonts w:ascii="IRMitra" w:hAnsi="IRMitra" w:cs="IRMitra" w:hint="cs"/>
          <w:rtl/>
        </w:rPr>
        <w:t>«</w:t>
      </w:r>
      <w:r w:rsidRPr="00F264CD">
        <w:rPr>
          <w:rFonts w:ascii="IRMitra" w:hAnsi="IRMitra" w:cs="IRMitra"/>
          <w:rtl/>
          <w:lang w:bidi="ar-SA"/>
        </w:rPr>
        <w:t>عَلِيُّ بْنُ إِبْرَاهِيمَ‌</w:t>
      </w:r>
      <w:r w:rsidRPr="00F264CD">
        <w:rPr>
          <w:rFonts w:ascii="IRMitra" w:hAnsi="IRMitra" w:cs="IRMitra"/>
          <w:rtl/>
        </w:rPr>
        <w:t xml:space="preserve"> </w:t>
      </w:r>
      <w:r w:rsidRPr="00F264CD">
        <w:rPr>
          <w:rFonts w:ascii="IRMitra" w:hAnsi="IRMitra" w:cs="IRMitra"/>
          <w:rtl/>
          <w:lang w:bidi="ar-SA"/>
        </w:rPr>
        <w:t>عَنْ</w:t>
      </w:r>
      <w:r w:rsidRPr="00F264CD">
        <w:rPr>
          <w:rFonts w:ascii="IRMitra" w:hAnsi="IRMitra" w:cs="IRMitra"/>
          <w:rtl/>
        </w:rPr>
        <w:t xml:space="preserve"> </w:t>
      </w:r>
      <w:r w:rsidRPr="00F264CD">
        <w:rPr>
          <w:rFonts w:ascii="IRMitra" w:hAnsi="IRMitra" w:cs="IRMitra"/>
          <w:rtl/>
          <w:lang w:bidi="ar-SA"/>
        </w:rPr>
        <w:t>أَبِيهِ‌</w:t>
      </w:r>
      <w:r w:rsidRPr="00F264CD">
        <w:rPr>
          <w:rFonts w:ascii="IRMitra" w:hAnsi="IRMitra" w:cs="IRMitra"/>
          <w:rtl/>
        </w:rPr>
        <w:t xml:space="preserve"> </w:t>
      </w:r>
      <w:r w:rsidRPr="00F264CD">
        <w:rPr>
          <w:rFonts w:ascii="IRMitra" w:hAnsi="IRMitra" w:cs="IRMitra"/>
          <w:rtl/>
          <w:lang w:bidi="ar-SA"/>
        </w:rPr>
        <w:t>عَنْ</w:t>
      </w:r>
      <w:r w:rsidRPr="00F264CD">
        <w:rPr>
          <w:rFonts w:ascii="IRMitra" w:hAnsi="IRMitra" w:cs="IRMitra"/>
          <w:rtl/>
        </w:rPr>
        <w:t xml:space="preserve"> </w:t>
      </w:r>
      <w:r w:rsidRPr="00F264CD">
        <w:rPr>
          <w:rFonts w:ascii="IRMitra" w:hAnsi="IRMitra" w:cs="IRMitra"/>
          <w:rtl/>
          <w:lang w:bidi="ar-SA"/>
        </w:rPr>
        <w:t>مُحَمَّدِ بْنِ حَفْصٍ‌</w:t>
      </w:r>
      <w:r w:rsidRPr="00F264CD">
        <w:rPr>
          <w:rFonts w:ascii="IRMitra" w:hAnsi="IRMitra" w:cs="IRMitra"/>
          <w:rtl/>
        </w:rPr>
        <w:t xml:space="preserve"> </w:t>
      </w:r>
      <w:r w:rsidRPr="00F264CD">
        <w:rPr>
          <w:rFonts w:ascii="IRMitra" w:hAnsi="IRMitra" w:cs="IRMitra"/>
          <w:rtl/>
          <w:lang w:bidi="ar-SA"/>
        </w:rPr>
        <w:t>عَنِ</w:t>
      </w:r>
      <w:r w:rsidRPr="00F264CD">
        <w:rPr>
          <w:rFonts w:ascii="IRMitra" w:hAnsi="IRMitra" w:cs="IRMitra"/>
          <w:rtl/>
        </w:rPr>
        <w:t xml:space="preserve"> </w:t>
      </w:r>
      <w:r w:rsidRPr="00F264CD">
        <w:rPr>
          <w:rFonts w:ascii="IRMitra" w:hAnsi="IRMitra" w:cs="IRMitra"/>
          <w:rtl/>
          <w:lang w:bidi="ar-SA"/>
        </w:rPr>
        <w:t>اَلْحُسَيْنِ بْنِ خَالِدٍ</w:t>
      </w:r>
      <w:r w:rsidRPr="00F264CD">
        <w:rPr>
          <w:rFonts w:ascii="IRMitra" w:hAnsi="IRMitra" w:cs="IRMitra"/>
          <w:rtl/>
        </w:rPr>
        <w:t xml:space="preserve"> </w:t>
      </w:r>
      <w:r w:rsidRPr="00F264CD">
        <w:rPr>
          <w:rFonts w:ascii="IRMitra" w:hAnsi="IRMitra" w:cs="IRMitra"/>
          <w:rtl/>
          <w:lang w:bidi="ar-SA"/>
        </w:rPr>
        <w:t>قَالَ‌:</w:t>
      </w:r>
      <w:r>
        <w:rPr>
          <w:rFonts w:ascii="IRMitra" w:hAnsi="IRMitra" w:cs="IRMitra" w:hint="cs"/>
          <w:rtl/>
          <w:lang w:bidi="ar-SA"/>
        </w:rPr>
        <w:t>»</w:t>
      </w:r>
      <w:r w:rsidRPr="00F264CD">
        <w:rPr>
          <w:rFonts w:ascii="IRMitra" w:hAnsi="IRMitra" w:cs="IRMitra"/>
          <w:vertAlign w:val="superscript"/>
          <w:rtl/>
        </w:rPr>
        <w:t xml:space="preserve"> </w:t>
      </w:r>
      <w:r w:rsidRPr="00F264CD">
        <w:rPr>
          <w:rFonts w:ascii="IRMitra" w:hAnsi="IRMitra" w:cs="IRMitra"/>
          <w:vertAlign w:val="superscript"/>
          <w:rtl/>
        </w:rPr>
        <w:footnoteReference w:id="9"/>
      </w:r>
      <w:r w:rsidRPr="00F264CD">
        <w:rPr>
          <w:rFonts w:ascii="IRMitra" w:hAnsi="IRMitra" w:cs="IRMitra"/>
          <w:vertAlign w:val="superscript"/>
          <w:rtl/>
        </w:rPr>
        <w:t xml:space="preserve"> </w:t>
      </w:r>
      <w:r w:rsidR="00E7336D" w:rsidRPr="00F264CD">
        <w:rPr>
          <w:rFonts w:ascii="IRMitra" w:hAnsi="IRMitra" w:cs="IRMitra"/>
          <w:rtl/>
        </w:rPr>
        <w:t>محمد بن حفص توثیق صریح ندارد و اصلاً شناخته شده هم نیست</w:t>
      </w:r>
      <w:r w:rsidR="00E7336D">
        <w:rPr>
          <w:rFonts w:ascii="IRMitra" w:hAnsi="IRMitra" w:cs="IRMitra" w:hint="cs"/>
          <w:rtl/>
        </w:rPr>
        <w:t xml:space="preserve"> </w:t>
      </w:r>
      <w:r>
        <w:rPr>
          <w:rFonts w:ascii="IRMitra" w:hAnsi="IRMitra" w:cs="IRMitra" w:hint="cs"/>
          <w:rtl/>
        </w:rPr>
        <w:t xml:space="preserve">و ما در برنامه نور او را  برای مباحث مربوط به تمییز مشترکات به «شیخ ابراهیم بن هاشم» معرفی کردیم. روایات ابراهیم بن هاشم از محمد بن حفص بیش از 12 روایت نیست و مراد از «شیخ ابراهیم بن هاشم» این نیست که روایتگری محمد بن </w:t>
      </w:r>
      <w:r w:rsidR="007F2FA6">
        <w:rPr>
          <w:rFonts w:ascii="IRMitra" w:hAnsi="IRMitra" w:cs="IRMitra" w:hint="cs"/>
          <w:rtl/>
        </w:rPr>
        <w:t>حفص از ابراهیم بن هاشم زیاد است همچنین</w:t>
      </w:r>
      <w:r w:rsidR="00AF0EF9">
        <w:rPr>
          <w:rFonts w:ascii="IRMitra" w:hAnsi="IRMitra" w:cs="IRMitra" w:hint="cs"/>
          <w:rtl/>
        </w:rPr>
        <w:t xml:space="preserve"> </w:t>
      </w:r>
      <w:r w:rsidR="00AF0EF9" w:rsidRPr="00AF0EF9">
        <w:rPr>
          <w:rFonts w:ascii="IRMitra" w:hAnsi="IRMitra" w:cs="IRMitra" w:hint="cs"/>
          <w:rtl/>
          <w:lang w:bidi="ar-SA"/>
        </w:rPr>
        <w:t>در مشایخ کلینی شخصی به نام ابوداود است که در طریق حسین بن سعید است و گزارش و توضیحی درباره وی در کتب رجالی نیامده است و اماره</w:t>
      </w:r>
      <w:r w:rsidR="00AF0EF9" w:rsidRPr="00AF0EF9">
        <w:rPr>
          <w:rFonts w:ascii="IRMitra" w:hAnsi="IRMitra" w:cs="IRMitra"/>
          <w:rtl/>
          <w:lang w:bidi="ar-SA"/>
        </w:rPr>
        <w:softHyphen/>
      </w:r>
      <w:r w:rsidR="00AF0EF9" w:rsidRPr="00AF0EF9">
        <w:rPr>
          <w:rFonts w:ascii="IRMitra" w:hAnsi="IRMitra" w:cs="IRMitra" w:hint="cs"/>
          <w:rtl/>
          <w:lang w:bidi="ar-SA"/>
        </w:rPr>
        <w:t xml:space="preserve">ای هم برای توثیقش وجود ندارد. برای اینکه این شخص با افراد دیگری که کنیه ابوداود دارند خلط نگردد، وی در نرم افزار نور به نام </w:t>
      </w:r>
      <w:r w:rsidR="00AF0EF9">
        <w:rPr>
          <w:rFonts w:ascii="IRMitra" w:hAnsi="IRMitra" w:cs="IRMitra" w:hint="cs"/>
          <w:rtl/>
          <w:lang w:bidi="ar-SA"/>
        </w:rPr>
        <w:t>«</w:t>
      </w:r>
      <w:r w:rsidR="00AF0EF9" w:rsidRPr="00AF0EF9">
        <w:rPr>
          <w:rFonts w:ascii="IRMitra" w:hAnsi="IRMitra" w:cs="IRMitra" w:hint="cs"/>
          <w:rtl/>
          <w:lang w:bidi="ar-SA"/>
        </w:rPr>
        <w:t>ابوداود شیخ محمد بن یعقوب الکلینی» معرفی شده است.</w:t>
      </w:r>
    </w:p>
    <w:p w:rsidR="00BA184D" w:rsidRDefault="005633C0" w:rsidP="00EA6296">
      <w:pPr>
        <w:pStyle w:val="Heading2"/>
        <w:rPr>
          <w:rtl/>
          <w:lang w:bidi="ar-SA"/>
        </w:rPr>
      </w:pPr>
      <w:bookmarkStart w:id="13" w:name="_Toc217220887"/>
      <w:r>
        <w:rPr>
          <w:rFonts w:hint="cs"/>
          <w:rtl/>
        </w:rPr>
        <w:t>مؤیّد</w:t>
      </w:r>
      <w:r>
        <w:rPr>
          <w:rFonts w:hint="cs"/>
          <w:rtl/>
          <w:lang w:bidi="ar-SA"/>
        </w:rPr>
        <w:t xml:space="preserve"> </w:t>
      </w:r>
      <w:r w:rsidR="00BA184D">
        <w:rPr>
          <w:rFonts w:hint="cs"/>
          <w:rtl/>
          <w:lang w:bidi="ar-SA"/>
        </w:rPr>
        <w:t>دوم</w:t>
      </w:r>
      <w:bookmarkEnd w:id="13"/>
    </w:p>
    <w:p w:rsidR="00BA184D" w:rsidRDefault="00AF0EF9" w:rsidP="00C53701">
      <w:pPr>
        <w:ind w:firstLine="0"/>
        <w:rPr>
          <w:rFonts w:ascii="IRMitra" w:hAnsi="IRMitra" w:cs="IRMitra"/>
          <w:rtl/>
          <w:lang w:bidi="ar-SA"/>
        </w:rPr>
      </w:pPr>
      <w:r>
        <w:rPr>
          <w:rFonts w:ascii="IRMitra" w:hAnsi="IRMitra" w:cs="IRMitra" w:hint="cs"/>
          <w:rtl/>
          <w:lang w:bidi="ar-SA"/>
        </w:rPr>
        <w:t xml:space="preserve"> موید دیگری که برای روای</w:t>
      </w:r>
      <w:r w:rsidR="00BA184D">
        <w:rPr>
          <w:rFonts w:ascii="IRMitra" w:hAnsi="IRMitra" w:cs="IRMitra" w:hint="cs"/>
          <w:rtl/>
          <w:lang w:bidi="ar-SA"/>
        </w:rPr>
        <w:t>ت محاسن وجود دارد، روایتی است که در تهذیب با این سند آمده است:«</w:t>
      </w:r>
      <w:r w:rsidR="00BA184D" w:rsidRPr="00BA184D">
        <w:rPr>
          <w:rFonts w:ascii="IRMitra" w:hAnsi="IRMitra" w:cs="IRMitra"/>
          <w:rtl/>
          <w:lang w:bidi="ar-SA"/>
        </w:rPr>
        <w:t>عَلِيُّ بْنُ إِبْرَاهِيمَ‌</w:t>
      </w:r>
      <w:r w:rsidR="00BA184D" w:rsidRPr="00BA184D">
        <w:rPr>
          <w:rFonts w:ascii="IRMitra" w:hAnsi="IRMitra" w:cs="IRMitra"/>
          <w:rtl/>
          <w:lang w:bidi="ar"/>
        </w:rPr>
        <w:t xml:space="preserve"> </w:t>
      </w:r>
      <w:r w:rsidR="00BA184D" w:rsidRPr="00BA184D">
        <w:rPr>
          <w:rFonts w:ascii="IRMitra" w:hAnsi="IRMitra" w:cs="IRMitra"/>
          <w:rtl/>
          <w:lang w:bidi="ar-SA"/>
        </w:rPr>
        <w:t>عَنْ</w:t>
      </w:r>
      <w:r w:rsidR="00BA184D" w:rsidRPr="00BA184D">
        <w:rPr>
          <w:rFonts w:ascii="IRMitra" w:hAnsi="IRMitra" w:cs="IRMitra"/>
          <w:rtl/>
          <w:lang w:bidi="ar"/>
        </w:rPr>
        <w:t xml:space="preserve"> </w:t>
      </w:r>
      <w:r w:rsidR="00BA184D" w:rsidRPr="00BA184D">
        <w:rPr>
          <w:rFonts w:ascii="IRMitra" w:hAnsi="IRMitra" w:cs="IRMitra"/>
          <w:rtl/>
          <w:lang w:bidi="ar-SA"/>
        </w:rPr>
        <w:t>أَبِيهِ‌</w:t>
      </w:r>
      <w:r w:rsidR="00BA184D" w:rsidRPr="00BA184D">
        <w:rPr>
          <w:rFonts w:ascii="IRMitra" w:hAnsi="IRMitra" w:cs="IRMitra"/>
          <w:rtl/>
          <w:lang w:bidi="ar"/>
        </w:rPr>
        <w:t xml:space="preserve"> </w:t>
      </w:r>
      <w:r w:rsidR="00BA184D" w:rsidRPr="00BA184D">
        <w:rPr>
          <w:rFonts w:ascii="IRMitra" w:hAnsi="IRMitra" w:cs="IRMitra"/>
          <w:rtl/>
          <w:lang w:bidi="ar-SA"/>
        </w:rPr>
        <w:t>عَنْ</w:t>
      </w:r>
      <w:r w:rsidR="00BA184D" w:rsidRPr="00BA184D">
        <w:rPr>
          <w:rFonts w:ascii="IRMitra" w:hAnsi="IRMitra" w:cs="IRMitra"/>
          <w:rtl/>
          <w:lang w:bidi="ar"/>
        </w:rPr>
        <w:t xml:space="preserve"> </w:t>
      </w:r>
      <w:r w:rsidR="00BA184D" w:rsidRPr="00BA184D">
        <w:rPr>
          <w:rFonts w:ascii="IRMitra" w:hAnsi="IRMitra" w:cs="IRMitra"/>
          <w:rtl/>
          <w:lang w:bidi="ar-SA"/>
        </w:rPr>
        <w:t>مُحَمَّدِ بْنِ حَفْصٍ‌</w:t>
      </w:r>
      <w:r w:rsidR="00BA184D" w:rsidRPr="00BA184D">
        <w:rPr>
          <w:rFonts w:ascii="IRMitra" w:hAnsi="IRMitra" w:cs="IRMitra"/>
          <w:rtl/>
          <w:lang w:bidi="ar"/>
        </w:rPr>
        <w:t xml:space="preserve"> </w:t>
      </w:r>
      <w:r w:rsidR="00BA184D" w:rsidRPr="00BA184D">
        <w:rPr>
          <w:rFonts w:ascii="IRMitra" w:hAnsi="IRMitra" w:cs="IRMitra"/>
          <w:rtl/>
          <w:lang w:bidi="ar-SA"/>
        </w:rPr>
        <w:t>عَنِ</w:t>
      </w:r>
      <w:r w:rsidR="00BA184D" w:rsidRPr="00BA184D">
        <w:rPr>
          <w:rFonts w:ascii="IRMitra" w:hAnsi="IRMitra" w:cs="IRMitra"/>
          <w:rtl/>
          <w:lang w:bidi="ar"/>
        </w:rPr>
        <w:t xml:space="preserve"> </w:t>
      </w:r>
      <w:r w:rsidR="00BA184D" w:rsidRPr="00BA184D">
        <w:rPr>
          <w:rFonts w:ascii="IRMitra" w:hAnsi="IRMitra" w:cs="IRMitra"/>
          <w:rtl/>
          <w:lang w:bidi="ar-SA"/>
        </w:rPr>
        <w:t>اَلْحُسَيْنِ بْنِ خَالِدٍ</w:t>
      </w:r>
      <w:r w:rsidR="00BA184D" w:rsidRPr="00BA184D">
        <w:rPr>
          <w:rFonts w:ascii="IRMitra" w:hAnsi="IRMitra" w:cs="IRMitra"/>
          <w:rtl/>
          <w:lang w:bidi="ar"/>
        </w:rPr>
        <w:t xml:space="preserve"> </w:t>
      </w:r>
      <w:r w:rsidR="00BA184D" w:rsidRPr="00BA184D">
        <w:rPr>
          <w:rFonts w:ascii="IRMitra" w:hAnsi="IRMitra" w:cs="IRMitra"/>
          <w:rtl/>
          <w:lang w:bidi="ar-SA"/>
        </w:rPr>
        <w:t>وَ رَوَاهُ</w:t>
      </w:r>
      <w:r w:rsidR="00BA184D" w:rsidRPr="00BA184D">
        <w:rPr>
          <w:rFonts w:ascii="IRMitra" w:hAnsi="IRMitra" w:cs="IRMitra"/>
          <w:rtl/>
          <w:lang w:bidi="ar"/>
        </w:rPr>
        <w:t xml:space="preserve"> </w:t>
      </w:r>
      <w:r w:rsidR="00BA184D" w:rsidRPr="00BA184D">
        <w:rPr>
          <w:rFonts w:ascii="IRMitra" w:hAnsi="IRMitra" w:cs="IRMitra"/>
          <w:rtl/>
          <w:lang w:bidi="ar-SA"/>
        </w:rPr>
        <w:t>مُحَمَّدُ بْنُ عَلِيِّ بْنِ مَحْبُوبٍ‌</w:t>
      </w:r>
      <w:r w:rsidR="00BA184D" w:rsidRPr="00BA184D">
        <w:rPr>
          <w:rFonts w:ascii="IRMitra" w:hAnsi="IRMitra" w:cs="IRMitra"/>
          <w:rtl/>
          <w:lang w:bidi="ar"/>
        </w:rPr>
        <w:t xml:space="preserve"> </w:t>
      </w:r>
      <w:r w:rsidR="00BA184D" w:rsidRPr="00BA184D">
        <w:rPr>
          <w:rFonts w:ascii="IRMitra" w:hAnsi="IRMitra" w:cs="IRMitra"/>
          <w:rtl/>
          <w:lang w:bidi="ar-SA"/>
        </w:rPr>
        <w:t>عَنْ</w:t>
      </w:r>
      <w:r w:rsidR="00BA184D" w:rsidRPr="00BA184D">
        <w:rPr>
          <w:rFonts w:ascii="IRMitra" w:hAnsi="IRMitra" w:cs="IRMitra"/>
          <w:rtl/>
          <w:lang w:bidi="ar"/>
        </w:rPr>
        <w:t xml:space="preserve"> </w:t>
      </w:r>
      <w:r w:rsidR="00BA184D" w:rsidRPr="00BA184D">
        <w:rPr>
          <w:rFonts w:ascii="IRMitra" w:hAnsi="IRMitra" w:cs="IRMitra"/>
          <w:rtl/>
          <w:lang w:bidi="ar-SA"/>
        </w:rPr>
        <w:t>مُحَمَّدِ بْنِ اَلْحُسَيْنِ‌</w:t>
      </w:r>
      <w:r w:rsidR="00BA184D" w:rsidRPr="00BA184D">
        <w:rPr>
          <w:rFonts w:ascii="IRMitra" w:hAnsi="IRMitra" w:cs="IRMitra"/>
          <w:rtl/>
          <w:lang w:bidi="ar"/>
        </w:rPr>
        <w:t xml:space="preserve"> </w:t>
      </w:r>
      <w:r w:rsidR="00BA184D" w:rsidRPr="00BA184D">
        <w:rPr>
          <w:rFonts w:ascii="IRMitra" w:hAnsi="IRMitra" w:cs="IRMitra"/>
          <w:rtl/>
          <w:lang w:bidi="ar-SA"/>
        </w:rPr>
        <w:t>عَنْ</w:t>
      </w:r>
      <w:r w:rsidR="00BA184D" w:rsidRPr="00BA184D">
        <w:rPr>
          <w:rFonts w:ascii="IRMitra" w:hAnsi="IRMitra" w:cs="IRMitra"/>
          <w:rtl/>
          <w:lang w:bidi="ar"/>
        </w:rPr>
        <w:t xml:space="preserve"> </w:t>
      </w:r>
      <w:r w:rsidR="00BA184D" w:rsidRPr="00BA184D">
        <w:rPr>
          <w:rFonts w:ascii="IRMitra" w:hAnsi="IRMitra" w:cs="IRMitra"/>
          <w:rtl/>
          <w:lang w:bidi="ar-SA"/>
        </w:rPr>
        <w:t>مُحَمَّدِ بْنِ أَشْيَمَ</w:t>
      </w:r>
      <w:r w:rsidR="00BA184D" w:rsidRPr="00BA184D">
        <w:rPr>
          <w:rFonts w:ascii="IRMitra" w:hAnsi="IRMitra" w:cs="IRMitra"/>
          <w:rtl/>
          <w:lang w:bidi="ar"/>
        </w:rPr>
        <w:t xml:space="preserve"> </w:t>
      </w:r>
      <w:r w:rsidR="00BA184D" w:rsidRPr="00BA184D">
        <w:rPr>
          <w:rFonts w:ascii="IRMitra" w:hAnsi="IRMitra" w:cs="IRMitra"/>
          <w:rtl/>
          <w:lang w:bidi="ar-SA"/>
        </w:rPr>
        <w:t>عَنِ</w:t>
      </w:r>
      <w:r w:rsidR="00BA184D" w:rsidRPr="00BA184D">
        <w:rPr>
          <w:rFonts w:ascii="IRMitra" w:hAnsi="IRMitra" w:cs="IRMitra"/>
          <w:rtl/>
          <w:lang w:bidi="ar"/>
        </w:rPr>
        <w:t xml:space="preserve"> </w:t>
      </w:r>
      <w:r w:rsidR="00BA184D" w:rsidRPr="00BA184D">
        <w:rPr>
          <w:rFonts w:ascii="IRMitra" w:hAnsi="IRMitra" w:cs="IRMitra"/>
          <w:rtl/>
          <w:lang w:bidi="ar-SA"/>
        </w:rPr>
        <w:t>اَلْحُسَيْنِ بْنِ خَالِدٍ</w:t>
      </w:r>
      <w:r w:rsidR="00BA184D" w:rsidRPr="00BA184D">
        <w:rPr>
          <w:rFonts w:ascii="IRMitra" w:hAnsi="IRMitra" w:cs="IRMitra"/>
          <w:rtl/>
          <w:lang w:bidi="ar"/>
        </w:rPr>
        <w:t xml:space="preserve"> </w:t>
      </w:r>
      <w:r w:rsidR="00BA184D" w:rsidRPr="00BA184D">
        <w:rPr>
          <w:rFonts w:ascii="IRMitra" w:hAnsi="IRMitra" w:cs="IRMitra"/>
          <w:rtl/>
          <w:lang w:bidi="ar-SA"/>
        </w:rPr>
        <w:t>قَالَ‌</w:t>
      </w:r>
      <w:r w:rsidR="00BA184D">
        <w:rPr>
          <w:rFonts w:ascii="IRMitra" w:hAnsi="IRMitra" w:cs="IRMitra" w:hint="cs"/>
          <w:rtl/>
          <w:lang w:bidi="ar"/>
        </w:rPr>
        <w:t>»</w:t>
      </w:r>
      <w:r w:rsidR="00BA184D" w:rsidRPr="00BA184D">
        <w:rPr>
          <w:rFonts w:ascii="IRMitra" w:hAnsi="IRMitra" w:cs="IRMitra"/>
          <w:vertAlign w:val="superscript"/>
          <w:rtl/>
          <w:lang w:bidi="ar"/>
        </w:rPr>
        <w:footnoteReference w:id="10"/>
      </w:r>
      <w:r w:rsidR="00BA184D">
        <w:rPr>
          <w:rFonts w:ascii="IRMitra" w:hAnsi="IRMitra" w:cs="IRMitra" w:hint="cs"/>
          <w:rtl/>
          <w:lang w:bidi="ar"/>
        </w:rPr>
        <w:t xml:space="preserve">. </w:t>
      </w:r>
      <w:r w:rsidR="00BA184D" w:rsidRPr="00BA184D">
        <w:rPr>
          <w:rFonts w:ascii="IRMitra" w:hAnsi="IRMitra" w:cs="IRMitra"/>
          <w:rtl/>
          <w:lang w:bidi="ar-SA"/>
        </w:rPr>
        <w:t>ا</w:t>
      </w:r>
      <w:r w:rsidR="00BA184D" w:rsidRPr="00BA184D">
        <w:rPr>
          <w:rFonts w:ascii="IRMitra" w:hAnsi="IRMitra" w:cs="IRMitra" w:hint="cs"/>
          <w:rtl/>
          <w:lang w:bidi="ar-SA"/>
        </w:rPr>
        <w:t>ی</w:t>
      </w:r>
      <w:r w:rsidR="00BA184D" w:rsidRPr="00BA184D">
        <w:rPr>
          <w:rFonts w:ascii="IRMitra" w:hAnsi="IRMitra" w:cs="IRMitra" w:hint="eastAsia"/>
          <w:rtl/>
          <w:lang w:bidi="ar-SA"/>
        </w:rPr>
        <w:t>نجا</w:t>
      </w:r>
      <w:r w:rsidR="00BA184D" w:rsidRPr="00BA184D">
        <w:rPr>
          <w:rFonts w:ascii="IRMitra" w:hAnsi="IRMitra" w:cs="IRMitra"/>
          <w:rtl/>
          <w:lang w:bidi="ar-SA"/>
        </w:rPr>
        <w:t xml:space="preserve"> اش</w:t>
      </w:r>
      <w:r w:rsidR="00BA184D" w:rsidRPr="00BA184D">
        <w:rPr>
          <w:rFonts w:ascii="IRMitra" w:hAnsi="IRMitra" w:cs="IRMitra" w:hint="cs"/>
          <w:rtl/>
          <w:lang w:bidi="ar-SA"/>
        </w:rPr>
        <w:t>ی</w:t>
      </w:r>
      <w:r w:rsidR="00BA184D" w:rsidRPr="00BA184D">
        <w:rPr>
          <w:rFonts w:ascii="IRMitra" w:hAnsi="IRMitra" w:cs="IRMitra" w:hint="eastAsia"/>
          <w:rtl/>
          <w:lang w:bidi="ar-SA"/>
        </w:rPr>
        <w:t>م</w:t>
      </w:r>
      <w:r w:rsidR="00BA184D" w:rsidRPr="00BA184D">
        <w:rPr>
          <w:rFonts w:ascii="IRMitra" w:hAnsi="IRMitra" w:cs="IRMitra"/>
          <w:rtl/>
          <w:lang w:bidi="ar-SA"/>
        </w:rPr>
        <w:t xml:space="preserve"> محرف اسلم </w:t>
      </w:r>
      <w:r w:rsidR="00C53701">
        <w:rPr>
          <w:rFonts w:ascii="IRMitra" w:hAnsi="IRMitra" w:cs="IRMitra" w:hint="cs"/>
          <w:rtl/>
          <w:lang w:bidi="ar-SA"/>
        </w:rPr>
        <w:t>است و محمد بن اسلم جزء مشایخِ</w:t>
      </w:r>
      <w:r w:rsidR="00BA184D" w:rsidRPr="00BA184D">
        <w:rPr>
          <w:rFonts w:ascii="IRMitra" w:hAnsi="IRMitra" w:cs="IRMitra"/>
          <w:rtl/>
          <w:lang w:bidi="ar-SA"/>
        </w:rPr>
        <w:t xml:space="preserve"> محمد بن حس</w:t>
      </w:r>
      <w:r w:rsidR="00BA184D" w:rsidRPr="00BA184D">
        <w:rPr>
          <w:rFonts w:ascii="IRMitra" w:hAnsi="IRMitra" w:cs="IRMitra" w:hint="cs"/>
          <w:rtl/>
          <w:lang w:bidi="ar-SA"/>
        </w:rPr>
        <w:t>ی</w:t>
      </w:r>
      <w:r w:rsidR="00BA184D" w:rsidRPr="00BA184D">
        <w:rPr>
          <w:rFonts w:ascii="IRMitra" w:hAnsi="IRMitra" w:cs="IRMitra" w:hint="eastAsia"/>
          <w:rtl/>
          <w:lang w:bidi="ar-SA"/>
        </w:rPr>
        <w:t>ن</w:t>
      </w:r>
      <w:r w:rsidR="00BA184D" w:rsidRPr="00BA184D">
        <w:rPr>
          <w:rFonts w:ascii="IRMitra" w:hAnsi="IRMitra" w:cs="IRMitra"/>
          <w:rtl/>
          <w:lang w:bidi="ar-SA"/>
        </w:rPr>
        <w:t xml:space="preserve"> بن اب</w:t>
      </w:r>
      <w:r w:rsidR="00BA184D" w:rsidRPr="00BA184D">
        <w:rPr>
          <w:rFonts w:ascii="IRMitra" w:hAnsi="IRMitra" w:cs="IRMitra" w:hint="cs"/>
          <w:rtl/>
          <w:lang w:bidi="ar-SA"/>
        </w:rPr>
        <w:t>ی</w:t>
      </w:r>
      <w:r w:rsidR="00BA184D" w:rsidRPr="00BA184D">
        <w:rPr>
          <w:rFonts w:ascii="IRMitra" w:hAnsi="IRMitra" w:cs="IRMitra"/>
          <w:rtl/>
          <w:lang w:bidi="ar-SA"/>
        </w:rPr>
        <w:t xml:space="preserve"> الخطاب </w:t>
      </w:r>
      <w:r w:rsidR="00C53701">
        <w:rPr>
          <w:rFonts w:ascii="IRMitra" w:hAnsi="IRMitra" w:cs="IRMitra" w:hint="cs"/>
          <w:rtl/>
          <w:lang w:bidi="ar-SA"/>
        </w:rPr>
        <w:t>است. محمد بن اسلم در 16 سند از حسین بن خالد نقل روایت کرده است.</w:t>
      </w:r>
    </w:p>
    <w:p w:rsidR="001238D9" w:rsidRDefault="001238D9" w:rsidP="00C53701">
      <w:pPr>
        <w:ind w:firstLine="0"/>
        <w:rPr>
          <w:rFonts w:ascii="IRMitra" w:hAnsi="IRMitra" w:cs="IRMitra"/>
          <w:rtl/>
          <w:lang w:bidi="ar-SA"/>
        </w:rPr>
      </w:pPr>
      <w:r w:rsidRPr="002E72CC">
        <w:rPr>
          <w:rFonts w:ascii="IRMitra" w:hAnsi="IRMitra" w:cs="IRMitra"/>
          <w:rtl/>
          <w:lang w:bidi="ar-SA"/>
        </w:rPr>
        <w:t>محمد بن اسلم جبل</w:t>
      </w:r>
      <w:r w:rsidRPr="002E72CC">
        <w:rPr>
          <w:rFonts w:ascii="IRMitra" w:hAnsi="IRMitra" w:cs="IRMitra" w:hint="cs"/>
          <w:rtl/>
          <w:lang w:bidi="ar-SA"/>
        </w:rPr>
        <w:t>ی</w:t>
      </w:r>
      <w:r w:rsidRPr="002E72CC">
        <w:rPr>
          <w:rFonts w:ascii="IRMitra" w:hAnsi="IRMitra" w:cs="IRMitra"/>
          <w:rtl/>
          <w:lang w:bidi="ar-SA"/>
        </w:rPr>
        <w:t xml:space="preserve"> </w:t>
      </w:r>
      <w:r w:rsidRPr="002E72CC">
        <w:rPr>
          <w:rFonts w:ascii="IRMitra" w:hAnsi="IRMitra" w:cs="IRMitra" w:hint="cs"/>
          <w:rtl/>
          <w:lang w:bidi="ar-SA"/>
        </w:rPr>
        <w:t>ی</w:t>
      </w:r>
      <w:r w:rsidRPr="002E72CC">
        <w:rPr>
          <w:rFonts w:ascii="IRMitra" w:hAnsi="IRMitra" w:cs="IRMitra" w:hint="eastAsia"/>
          <w:rtl/>
          <w:lang w:bidi="ar-SA"/>
        </w:rPr>
        <w:t>ا</w:t>
      </w:r>
      <w:r w:rsidRPr="002E72CC">
        <w:rPr>
          <w:rFonts w:ascii="IRMitra" w:hAnsi="IRMitra" w:cs="IRMitra"/>
          <w:rtl/>
          <w:lang w:bidi="ar-SA"/>
        </w:rPr>
        <w:t xml:space="preserve"> طبر</w:t>
      </w:r>
      <w:r w:rsidRPr="002E72CC">
        <w:rPr>
          <w:rFonts w:ascii="IRMitra" w:hAnsi="IRMitra" w:cs="IRMitra" w:hint="cs"/>
          <w:rtl/>
          <w:lang w:bidi="ar-SA"/>
        </w:rPr>
        <w:t>ی</w:t>
      </w:r>
      <w:r w:rsidRPr="002E72CC">
        <w:rPr>
          <w:rFonts w:ascii="IRMitra" w:hAnsi="IRMitra" w:cs="IRMitra"/>
          <w:rtl/>
          <w:lang w:bidi="ar-SA"/>
        </w:rPr>
        <w:t xml:space="preserve"> است </w:t>
      </w:r>
      <w:r>
        <w:rPr>
          <w:rFonts w:ascii="IRMitra" w:hAnsi="IRMitra" w:cs="IRMitra" w:hint="cs"/>
          <w:rtl/>
          <w:lang w:bidi="ar-SA"/>
        </w:rPr>
        <w:t xml:space="preserve">مورد </w:t>
      </w:r>
      <w:r w:rsidRPr="002E72CC">
        <w:rPr>
          <w:rFonts w:ascii="IRMitra" w:hAnsi="IRMitra" w:cs="IRMitra"/>
          <w:rtl/>
          <w:lang w:bidi="ar-SA"/>
        </w:rPr>
        <w:t xml:space="preserve"> تضع</w:t>
      </w:r>
      <w:r w:rsidRPr="002E72CC">
        <w:rPr>
          <w:rFonts w:ascii="IRMitra" w:hAnsi="IRMitra" w:cs="IRMitra" w:hint="cs"/>
          <w:rtl/>
          <w:lang w:bidi="ar-SA"/>
        </w:rPr>
        <w:t>ی</w:t>
      </w:r>
      <w:r w:rsidRPr="002E72CC">
        <w:rPr>
          <w:rFonts w:ascii="IRMitra" w:hAnsi="IRMitra" w:cs="IRMitra" w:hint="eastAsia"/>
          <w:rtl/>
          <w:lang w:bidi="ar-SA"/>
        </w:rPr>
        <w:t>ف</w:t>
      </w:r>
      <w:r w:rsidRPr="002E72CC">
        <w:rPr>
          <w:rFonts w:ascii="IRMitra" w:hAnsi="IRMitra" w:cs="IRMitra"/>
          <w:rtl/>
          <w:lang w:bidi="ar-SA"/>
        </w:rPr>
        <w:t xml:space="preserve"> </w:t>
      </w:r>
      <w:r>
        <w:rPr>
          <w:rFonts w:ascii="IRMitra" w:hAnsi="IRMitra" w:cs="IRMitra" w:hint="cs"/>
          <w:rtl/>
          <w:lang w:bidi="ar-SA"/>
        </w:rPr>
        <w:t>اصحاب قرار گرفته است</w:t>
      </w:r>
      <w:r w:rsidRPr="002E72CC">
        <w:rPr>
          <w:rFonts w:ascii="IRMitra" w:hAnsi="IRMitra" w:cs="IRMitra"/>
          <w:rtl/>
          <w:lang w:bidi="ar-SA"/>
        </w:rPr>
        <w:t>.</w:t>
      </w:r>
      <w:r>
        <w:rPr>
          <w:rFonts w:ascii="IRMitra" w:hAnsi="IRMitra" w:cs="IRMitra" w:hint="cs"/>
          <w:rtl/>
          <w:lang w:bidi="ar-SA"/>
        </w:rPr>
        <w:t xml:space="preserve">تضعیفاتی که در حق ایشان بیان شده است عمدتا </w:t>
      </w:r>
      <w:r w:rsidRPr="002E72CC">
        <w:rPr>
          <w:rFonts w:ascii="IRMitra" w:hAnsi="IRMitra" w:cs="IRMitra"/>
          <w:rtl/>
          <w:lang w:bidi="ar-SA"/>
        </w:rPr>
        <w:t xml:space="preserve">مربوط به غلو </w:t>
      </w:r>
      <w:r>
        <w:rPr>
          <w:rFonts w:ascii="IRMitra" w:hAnsi="IRMitra" w:cs="IRMitra" w:hint="cs"/>
          <w:rtl/>
          <w:lang w:bidi="ar-SA"/>
        </w:rPr>
        <w:t xml:space="preserve">و مباحث مرتبط با غلو است و </w:t>
      </w:r>
      <w:r w:rsidRPr="002E72CC">
        <w:rPr>
          <w:rFonts w:ascii="IRMitra" w:hAnsi="IRMitra" w:cs="IRMitra"/>
          <w:rtl/>
          <w:lang w:bidi="ar-SA"/>
        </w:rPr>
        <w:t xml:space="preserve">ما به </w:t>
      </w:r>
      <w:r>
        <w:rPr>
          <w:rFonts w:ascii="IRMitra" w:hAnsi="IRMitra" w:cs="IRMitra" w:hint="cs"/>
          <w:rtl/>
          <w:lang w:bidi="ar-SA"/>
        </w:rPr>
        <w:t xml:space="preserve">این دست </w:t>
      </w:r>
      <w:r w:rsidRPr="002E72CC">
        <w:rPr>
          <w:rFonts w:ascii="IRMitra" w:hAnsi="IRMitra" w:cs="IRMitra"/>
          <w:rtl/>
          <w:lang w:bidi="ar-SA"/>
        </w:rPr>
        <w:t>تضع</w:t>
      </w:r>
      <w:r w:rsidRPr="002E72CC">
        <w:rPr>
          <w:rFonts w:ascii="IRMitra" w:hAnsi="IRMitra" w:cs="IRMitra" w:hint="cs"/>
          <w:rtl/>
          <w:lang w:bidi="ar-SA"/>
        </w:rPr>
        <w:t>ی</w:t>
      </w:r>
      <w:r w:rsidRPr="002E72CC">
        <w:rPr>
          <w:rFonts w:ascii="IRMitra" w:hAnsi="IRMitra" w:cs="IRMitra" w:hint="eastAsia"/>
          <w:rtl/>
          <w:lang w:bidi="ar-SA"/>
        </w:rPr>
        <w:t>فات</w:t>
      </w:r>
      <w:r w:rsidRPr="002E72CC">
        <w:rPr>
          <w:rFonts w:ascii="IRMitra" w:hAnsi="IRMitra" w:cs="IRMitra"/>
          <w:rtl/>
          <w:lang w:bidi="ar-SA"/>
        </w:rPr>
        <w:t xml:space="preserve"> اعتنا</w:t>
      </w:r>
      <w:r w:rsidR="007F2FA6">
        <w:rPr>
          <w:rFonts w:ascii="IRMitra" w:hAnsi="IRMitra" w:cs="IRMitra" w:hint="cs"/>
          <w:rtl/>
          <w:lang w:bidi="ar-SA"/>
        </w:rPr>
        <w:t>ئی</w:t>
      </w:r>
      <w:r w:rsidRPr="002E72CC">
        <w:rPr>
          <w:rFonts w:ascii="IRMitra" w:hAnsi="IRMitra" w:cs="IRMitra"/>
          <w:rtl/>
          <w:lang w:bidi="ar-SA"/>
        </w:rPr>
        <w:t xml:space="preserve"> ندار</w:t>
      </w:r>
      <w:r w:rsidRPr="002E72CC">
        <w:rPr>
          <w:rFonts w:ascii="IRMitra" w:hAnsi="IRMitra" w:cs="IRMitra" w:hint="cs"/>
          <w:rtl/>
          <w:lang w:bidi="ar-SA"/>
        </w:rPr>
        <w:t>ی</w:t>
      </w:r>
      <w:r w:rsidRPr="002E72CC">
        <w:rPr>
          <w:rFonts w:ascii="IRMitra" w:hAnsi="IRMitra" w:cs="IRMitra" w:hint="eastAsia"/>
          <w:rtl/>
          <w:lang w:bidi="ar-SA"/>
        </w:rPr>
        <w:t>م</w:t>
      </w:r>
      <w:r>
        <w:rPr>
          <w:rFonts w:ascii="IRMitra" w:hAnsi="IRMitra" w:cs="IRMitra" w:hint="cs"/>
          <w:rtl/>
          <w:lang w:bidi="ar-SA"/>
        </w:rPr>
        <w:t>. از طرفی دیگر</w:t>
      </w:r>
      <w:r w:rsidRPr="002E72CC">
        <w:rPr>
          <w:rFonts w:ascii="IRMitra" w:hAnsi="IRMitra" w:cs="IRMitra"/>
          <w:rtl/>
          <w:lang w:bidi="ar-SA"/>
        </w:rPr>
        <w:t xml:space="preserve"> اماره</w:t>
      </w:r>
      <w:r>
        <w:rPr>
          <w:rFonts w:ascii="IRMitra" w:hAnsi="IRMitra" w:cs="IRMitra"/>
          <w:rtl/>
          <w:lang w:bidi="ar-SA"/>
        </w:rPr>
        <w:softHyphen/>
      </w:r>
      <w:r>
        <w:rPr>
          <w:rFonts w:ascii="IRMitra" w:hAnsi="IRMitra" w:cs="IRMitra" w:hint="cs"/>
          <w:rtl/>
          <w:lang w:bidi="ar-SA"/>
        </w:rPr>
        <w:t>ی</w:t>
      </w:r>
      <w:r w:rsidRPr="002E72CC">
        <w:rPr>
          <w:rFonts w:ascii="IRMitra" w:hAnsi="IRMitra" w:cs="IRMitra"/>
          <w:rtl/>
          <w:lang w:bidi="ar-SA"/>
        </w:rPr>
        <w:t xml:space="preserve"> وثاقت</w:t>
      </w:r>
      <w:r>
        <w:rPr>
          <w:rFonts w:ascii="IRMitra" w:hAnsi="IRMitra" w:cs="IRMitra" w:hint="cs"/>
          <w:rtl/>
          <w:lang w:bidi="ar-SA"/>
        </w:rPr>
        <w:t>ی</w:t>
      </w:r>
      <w:r w:rsidRPr="002E72CC">
        <w:rPr>
          <w:rFonts w:ascii="IRMitra" w:hAnsi="IRMitra" w:cs="IRMitra"/>
          <w:rtl/>
          <w:lang w:bidi="ar-SA"/>
        </w:rPr>
        <w:t xml:space="preserve"> </w:t>
      </w:r>
      <w:r>
        <w:rPr>
          <w:rFonts w:ascii="IRMitra" w:hAnsi="IRMitra" w:cs="IRMitra" w:hint="cs"/>
          <w:rtl/>
          <w:lang w:bidi="ar-SA"/>
        </w:rPr>
        <w:t>که قابل اعتناء باشد در</w:t>
      </w:r>
      <w:r w:rsidRPr="002E72CC">
        <w:rPr>
          <w:rFonts w:ascii="IRMitra" w:hAnsi="IRMitra" w:cs="IRMitra"/>
          <w:rtl/>
          <w:lang w:bidi="ar-SA"/>
        </w:rPr>
        <w:t xml:space="preserve"> مور</w:t>
      </w:r>
      <w:r>
        <w:rPr>
          <w:rFonts w:ascii="IRMitra" w:hAnsi="IRMitra" w:cs="IRMitra" w:hint="cs"/>
          <w:rtl/>
          <w:lang w:bidi="ar-SA"/>
        </w:rPr>
        <w:t xml:space="preserve"> محمد بن اسلم</w:t>
      </w:r>
      <w:r w:rsidRPr="002E72CC">
        <w:rPr>
          <w:rFonts w:ascii="IRMitra" w:hAnsi="IRMitra" w:cs="IRMitra"/>
          <w:rtl/>
          <w:lang w:bidi="ar-SA"/>
        </w:rPr>
        <w:t xml:space="preserve"> </w:t>
      </w:r>
      <w:r>
        <w:rPr>
          <w:rFonts w:ascii="IRMitra" w:hAnsi="IRMitra" w:cs="IRMitra" w:hint="cs"/>
          <w:rtl/>
          <w:lang w:bidi="ar-SA"/>
        </w:rPr>
        <w:t>وجود ندارد</w:t>
      </w:r>
      <w:r w:rsidRPr="002E72CC">
        <w:rPr>
          <w:rFonts w:ascii="IRMitra" w:hAnsi="IRMitra" w:cs="IRMitra"/>
          <w:rtl/>
          <w:lang w:bidi="ar-SA"/>
        </w:rPr>
        <w:t>. ب</w:t>
      </w:r>
      <w:r w:rsidRPr="002E72CC">
        <w:rPr>
          <w:rFonts w:ascii="IRMitra" w:hAnsi="IRMitra" w:cs="IRMitra" w:hint="cs"/>
          <w:rtl/>
          <w:lang w:bidi="ar-SA"/>
        </w:rPr>
        <w:t>ی</w:t>
      </w:r>
      <w:r w:rsidRPr="002E72CC">
        <w:rPr>
          <w:rFonts w:ascii="IRMitra" w:hAnsi="IRMitra" w:cs="IRMitra" w:hint="eastAsia"/>
          <w:rtl/>
          <w:lang w:bidi="ar-SA"/>
        </w:rPr>
        <w:t>شتر</w:t>
      </w:r>
      <w:r w:rsidRPr="002E72CC">
        <w:rPr>
          <w:rFonts w:ascii="IRMitra" w:hAnsi="IRMitra" w:cs="IRMitra" w:hint="cs"/>
          <w:rtl/>
          <w:lang w:bidi="ar-SA"/>
        </w:rPr>
        <w:t>ی</w:t>
      </w:r>
      <w:r w:rsidRPr="002E72CC">
        <w:rPr>
          <w:rFonts w:ascii="IRMitra" w:hAnsi="IRMitra" w:cs="IRMitra" w:hint="eastAsia"/>
          <w:rtl/>
          <w:lang w:bidi="ar-SA"/>
        </w:rPr>
        <w:t>ن</w:t>
      </w:r>
      <w:r w:rsidRPr="002E72CC">
        <w:rPr>
          <w:rFonts w:ascii="IRMitra" w:hAnsi="IRMitra" w:cs="IRMitra"/>
          <w:rtl/>
          <w:lang w:bidi="ar-SA"/>
        </w:rPr>
        <w:t xml:space="preserve"> کس</w:t>
      </w:r>
      <w:r w:rsidRPr="002E72CC">
        <w:rPr>
          <w:rFonts w:ascii="IRMitra" w:hAnsi="IRMitra" w:cs="IRMitra" w:hint="cs"/>
          <w:rtl/>
          <w:lang w:bidi="ar-SA"/>
        </w:rPr>
        <w:t>ی</w:t>
      </w:r>
      <w:r w:rsidRPr="002E72CC">
        <w:rPr>
          <w:rFonts w:ascii="IRMitra" w:hAnsi="IRMitra" w:cs="IRMitra"/>
          <w:rtl/>
          <w:lang w:bidi="ar-SA"/>
        </w:rPr>
        <w:t xml:space="preserve"> که از او روا</w:t>
      </w:r>
      <w:r w:rsidRPr="002E72CC">
        <w:rPr>
          <w:rFonts w:ascii="IRMitra" w:hAnsi="IRMitra" w:cs="IRMitra" w:hint="cs"/>
          <w:rtl/>
          <w:lang w:bidi="ar-SA"/>
        </w:rPr>
        <w:t>ی</w:t>
      </w:r>
      <w:r w:rsidRPr="002E72CC">
        <w:rPr>
          <w:rFonts w:ascii="IRMitra" w:hAnsi="IRMitra" w:cs="IRMitra" w:hint="eastAsia"/>
          <w:rtl/>
          <w:lang w:bidi="ar-SA"/>
        </w:rPr>
        <w:t>ت</w:t>
      </w:r>
      <w:r w:rsidRPr="002E72CC">
        <w:rPr>
          <w:rFonts w:ascii="IRMitra" w:hAnsi="IRMitra" w:cs="IRMitra"/>
          <w:rtl/>
          <w:lang w:bidi="ar-SA"/>
        </w:rPr>
        <w:t xml:space="preserve"> م</w:t>
      </w:r>
      <w:r w:rsidRPr="002E72CC">
        <w:rPr>
          <w:rFonts w:ascii="IRMitra" w:hAnsi="IRMitra" w:cs="IRMitra" w:hint="cs"/>
          <w:rtl/>
          <w:lang w:bidi="ar-SA"/>
        </w:rPr>
        <w:t>ی‌</w:t>
      </w:r>
      <w:r w:rsidRPr="002E72CC">
        <w:rPr>
          <w:rFonts w:ascii="IRMitra" w:hAnsi="IRMitra" w:cs="IRMitra" w:hint="eastAsia"/>
          <w:rtl/>
          <w:lang w:bidi="ar-SA"/>
        </w:rPr>
        <w:t>کند</w:t>
      </w:r>
      <w:r w:rsidRPr="002E72CC">
        <w:rPr>
          <w:rFonts w:ascii="IRMitra" w:hAnsi="IRMitra" w:cs="IRMitra"/>
          <w:rtl/>
          <w:lang w:bidi="ar-SA"/>
        </w:rPr>
        <w:t xml:space="preserve"> </w:t>
      </w:r>
      <w:r>
        <w:rPr>
          <w:rFonts w:ascii="IRMitra" w:hAnsi="IRMitra" w:cs="IRMitra" w:hint="cs"/>
          <w:rtl/>
          <w:lang w:bidi="ar-SA"/>
        </w:rPr>
        <w:t>«</w:t>
      </w:r>
      <w:r w:rsidRPr="002E72CC">
        <w:rPr>
          <w:rFonts w:ascii="IRMitra" w:hAnsi="IRMitra" w:cs="IRMitra"/>
          <w:rtl/>
          <w:lang w:bidi="ar-SA"/>
        </w:rPr>
        <w:t>محمد بن ع</w:t>
      </w:r>
      <w:r w:rsidRPr="002E72CC">
        <w:rPr>
          <w:rFonts w:ascii="IRMitra" w:hAnsi="IRMitra" w:cs="IRMitra" w:hint="eastAsia"/>
          <w:rtl/>
          <w:lang w:bidi="ar-SA"/>
        </w:rPr>
        <w:t>ل</w:t>
      </w:r>
      <w:r w:rsidRPr="002E72CC">
        <w:rPr>
          <w:rFonts w:ascii="IRMitra" w:hAnsi="IRMitra" w:cs="IRMitra" w:hint="cs"/>
          <w:rtl/>
          <w:lang w:bidi="ar-SA"/>
        </w:rPr>
        <w:t>ی</w:t>
      </w:r>
      <w:r w:rsidRPr="002E72CC">
        <w:rPr>
          <w:rFonts w:ascii="IRMitra" w:hAnsi="IRMitra" w:cs="IRMitra"/>
          <w:rtl/>
          <w:lang w:bidi="ar-SA"/>
        </w:rPr>
        <w:t xml:space="preserve"> ابوسم</w:t>
      </w:r>
      <w:r w:rsidRPr="002E72CC">
        <w:rPr>
          <w:rFonts w:ascii="IRMitra" w:hAnsi="IRMitra" w:cs="IRMitra" w:hint="cs"/>
          <w:rtl/>
          <w:lang w:bidi="ar-SA"/>
        </w:rPr>
        <w:t>ی</w:t>
      </w:r>
      <w:r w:rsidRPr="002E72CC">
        <w:rPr>
          <w:rFonts w:ascii="IRMitra" w:hAnsi="IRMitra" w:cs="IRMitra" w:hint="eastAsia"/>
          <w:rtl/>
          <w:lang w:bidi="ar-SA"/>
        </w:rPr>
        <w:t>نه</w:t>
      </w:r>
      <w:r>
        <w:rPr>
          <w:rFonts w:ascii="IRMitra" w:hAnsi="IRMitra" w:cs="IRMitra" w:hint="cs"/>
          <w:rtl/>
          <w:lang w:bidi="ar-SA"/>
        </w:rPr>
        <w:t>»</w:t>
      </w:r>
      <w:r w:rsidRPr="002E72CC">
        <w:rPr>
          <w:rFonts w:ascii="IRMitra" w:hAnsi="IRMitra" w:cs="IRMitra"/>
          <w:rtl/>
          <w:lang w:bidi="ar-SA"/>
        </w:rPr>
        <w:t xml:space="preserve"> است که خودش ضع</w:t>
      </w:r>
      <w:r w:rsidRPr="002E72CC">
        <w:rPr>
          <w:rFonts w:ascii="IRMitra" w:hAnsi="IRMitra" w:cs="IRMitra" w:hint="cs"/>
          <w:rtl/>
          <w:lang w:bidi="ar-SA"/>
        </w:rPr>
        <w:t>ی</w:t>
      </w:r>
      <w:r w:rsidRPr="002E72CC">
        <w:rPr>
          <w:rFonts w:ascii="IRMitra" w:hAnsi="IRMitra" w:cs="IRMitra" w:hint="eastAsia"/>
          <w:rtl/>
          <w:lang w:bidi="ar-SA"/>
        </w:rPr>
        <w:t>ف</w:t>
      </w:r>
      <w:r w:rsidRPr="002E72CC">
        <w:rPr>
          <w:rFonts w:ascii="IRMitra" w:hAnsi="IRMitra" w:cs="IRMitra"/>
          <w:rtl/>
          <w:lang w:bidi="ar-SA"/>
        </w:rPr>
        <w:t xml:space="preserve"> هست و مشکلات</w:t>
      </w:r>
      <w:r w:rsidR="007F2FA6">
        <w:rPr>
          <w:rFonts w:ascii="IRMitra" w:hAnsi="IRMitra" w:cs="IRMitra" w:hint="cs"/>
          <w:rtl/>
          <w:lang w:bidi="ar-SA"/>
        </w:rPr>
        <w:t xml:space="preserve"> فروانی</w:t>
      </w:r>
      <w:r w:rsidRPr="002E72CC">
        <w:rPr>
          <w:rFonts w:ascii="IRMitra" w:hAnsi="IRMitra" w:cs="IRMitra"/>
          <w:rtl/>
          <w:lang w:bidi="ar-SA"/>
        </w:rPr>
        <w:t xml:space="preserve"> دارد. </w:t>
      </w:r>
      <w:r>
        <w:rPr>
          <w:rFonts w:ascii="IRMitra" w:hAnsi="IRMitra" w:cs="IRMitra" w:hint="cs"/>
          <w:rtl/>
          <w:lang w:bidi="ar-SA"/>
        </w:rPr>
        <w:t>غیر از ابوسمینه،</w:t>
      </w:r>
      <w:r w:rsidRPr="002E72CC">
        <w:rPr>
          <w:rFonts w:ascii="IRMitra" w:hAnsi="IRMitra" w:cs="IRMitra"/>
          <w:rtl/>
          <w:lang w:bidi="ar-SA"/>
        </w:rPr>
        <w:t xml:space="preserve"> محمد بن خالد برق</w:t>
      </w:r>
      <w:r w:rsidRPr="002E72CC">
        <w:rPr>
          <w:rFonts w:ascii="IRMitra" w:hAnsi="IRMitra" w:cs="IRMitra" w:hint="cs"/>
          <w:rtl/>
          <w:lang w:bidi="ar-SA"/>
        </w:rPr>
        <w:t>ی</w:t>
      </w:r>
      <w:r>
        <w:rPr>
          <w:rFonts w:ascii="IRMitra" w:hAnsi="IRMitra" w:cs="IRMitra" w:hint="cs"/>
          <w:rtl/>
          <w:lang w:bidi="ar-SA"/>
        </w:rPr>
        <w:t xml:space="preserve"> و یا سهل بن زیاد</w:t>
      </w:r>
      <w:r w:rsidRPr="002E72CC">
        <w:rPr>
          <w:rFonts w:ascii="IRMitra" w:hAnsi="IRMitra" w:cs="IRMitra"/>
          <w:rtl/>
          <w:lang w:bidi="ar-SA"/>
        </w:rPr>
        <w:t xml:space="preserve"> از او روا</w:t>
      </w:r>
      <w:r w:rsidRPr="002E72CC">
        <w:rPr>
          <w:rFonts w:ascii="IRMitra" w:hAnsi="IRMitra" w:cs="IRMitra" w:hint="cs"/>
          <w:rtl/>
          <w:lang w:bidi="ar-SA"/>
        </w:rPr>
        <w:t>ی</w:t>
      </w:r>
      <w:r w:rsidRPr="002E72CC">
        <w:rPr>
          <w:rFonts w:ascii="IRMitra" w:hAnsi="IRMitra" w:cs="IRMitra" w:hint="eastAsia"/>
          <w:rtl/>
          <w:lang w:bidi="ar-SA"/>
        </w:rPr>
        <w:t>ت</w:t>
      </w:r>
      <w:r>
        <w:rPr>
          <w:rFonts w:ascii="IRMitra" w:hAnsi="IRMitra" w:cs="IRMitra" w:hint="cs"/>
          <w:rtl/>
          <w:lang w:bidi="ar-SA"/>
        </w:rPr>
        <w:t xml:space="preserve"> نقل می</w:t>
      </w:r>
      <w:r>
        <w:rPr>
          <w:rFonts w:ascii="IRMitra" w:hAnsi="IRMitra" w:cs="IRMitra"/>
          <w:rtl/>
          <w:lang w:bidi="ar-SA"/>
        </w:rPr>
        <w:softHyphen/>
      </w:r>
      <w:r>
        <w:rPr>
          <w:rFonts w:ascii="IRMitra" w:hAnsi="IRMitra" w:cs="IRMitra" w:hint="cs"/>
          <w:rtl/>
          <w:lang w:bidi="ar-SA"/>
        </w:rPr>
        <w:t>کند. این افراد کسانی هستند که در صورتی که خودشان توثیق شوند نمی</w:t>
      </w:r>
      <w:r>
        <w:rPr>
          <w:rFonts w:ascii="IRMitra" w:hAnsi="IRMitra" w:cs="IRMitra"/>
          <w:rtl/>
          <w:lang w:bidi="ar-SA"/>
        </w:rPr>
        <w:softHyphen/>
      </w:r>
      <w:r>
        <w:rPr>
          <w:rFonts w:ascii="IRMitra" w:hAnsi="IRMitra" w:cs="IRMitra" w:hint="cs"/>
          <w:rtl/>
          <w:lang w:bidi="ar-SA"/>
        </w:rPr>
        <w:t>توان مشایخشان را که اکثار روایت از آنان کرده</w:t>
      </w:r>
      <w:r>
        <w:rPr>
          <w:rFonts w:ascii="IRMitra" w:hAnsi="IRMitra" w:cs="IRMitra"/>
          <w:rtl/>
          <w:lang w:bidi="ar-SA"/>
        </w:rPr>
        <w:softHyphen/>
      </w:r>
      <w:r>
        <w:rPr>
          <w:rFonts w:ascii="IRMitra" w:hAnsi="IRMitra" w:cs="IRMitra" w:hint="cs"/>
          <w:rtl/>
          <w:lang w:bidi="ar-SA"/>
        </w:rPr>
        <w:t>اند توثیق گردد.</w:t>
      </w:r>
    </w:p>
    <w:p w:rsidR="00C53701" w:rsidRDefault="005633C0" w:rsidP="00EA6296">
      <w:pPr>
        <w:pStyle w:val="Heading2"/>
        <w:rPr>
          <w:rtl/>
          <w:lang w:bidi="ar-SA"/>
        </w:rPr>
      </w:pPr>
      <w:bookmarkStart w:id="14" w:name="_Toc217220888"/>
      <w:r>
        <w:rPr>
          <w:rFonts w:hint="cs"/>
          <w:rtl/>
        </w:rPr>
        <w:t>مؤیّد</w:t>
      </w:r>
      <w:r>
        <w:rPr>
          <w:rFonts w:hint="cs"/>
          <w:rtl/>
          <w:lang w:bidi="ar-SA"/>
        </w:rPr>
        <w:t xml:space="preserve"> </w:t>
      </w:r>
      <w:r w:rsidR="00C53701">
        <w:rPr>
          <w:rFonts w:hint="cs"/>
          <w:rtl/>
          <w:lang w:bidi="ar-SA"/>
        </w:rPr>
        <w:t>سوم</w:t>
      </w:r>
      <w:bookmarkEnd w:id="14"/>
    </w:p>
    <w:p w:rsidR="00C53701" w:rsidRDefault="007F2FA6" w:rsidP="00C53701">
      <w:pPr>
        <w:ind w:firstLine="0"/>
        <w:rPr>
          <w:rFonts w:ascii="IRMitra" w:hAnsi="IRMitra" w:cs="IRMitra"/>
          <w:rtl/>
          <w:lang w:bidi="ar"/>
        </w:rPr>
      </w:pPr>
      <w:r>
        <w:rPr>
          <w:rFonts w:ascii="IRMitra" w:hAnsi="IRMitra" w:cs="IRMitra" w:hint="cs"/>
          <w:rtl/>
          <w:lang w:bidi="ar-SA"/>
        </w:rPr>
        <w:t xml:space="preserve">صدوق </w:t>
      </w:r>
      <w:r w:rsidR="00C53701">
        <w:rPr>
          <w:rFonts w:ascii="IRMitra" w:hAnsi="IRMitra" w:cs="IRMitra" w:hint="cs"/>
          <w:rtl/>
          <w:lang w:bidi="ar-SA"/>
        </w:rPr>
        <w:t>در فقیه</w:t>
      </w:r>
      <w:r>
        <w:rPr>
          <w:rFonts w:ascii="IRMitra" w:hAnsi="IRMitra" w:cs="IRMitra" w:hint="cs"/>
          <w:rtl/>
          <w:lang w:bidi="ar-SA"/>
        </w:rPr>
        <w:t>،</w:t>
      </w:r>
      <w:r w:rsidR="00C53701">
        <w:rPr>
          <w:rFonts w:ascii="IRMitra" w:hAnsi="IRMitra" w:cs="IRMitra" w:hint="cs"/>
          <w:rtl/>
          <w:lang w:bidi="ar-SA"/>
        </w:rPr>
        <w:t xml:space="preserve"> روایت را با سندی دیگر آورده است :«</w:t>
      </w:r>
      <w:r w:rsidR="00C53701" w:rsidRPr="00C53701">
        <w:rPr>
          <w:rFonts w:ascii="IRMitra" w:hAnsi="IRMitra" w:cs="IRMitra"/>
          <w:i/>
          <w:rtl/>
        </w:rPr>
        <w:t xml:space="preserve"> </w:t>
      </w:r>
      <w:r w:rsidR="00C53701" w:rsidRPr="00C53701">
        <w:rPr>
          <w:rFonts w:ascii="IRMitra" w:hAnsi="IRMitra" w:cs="IRMitra"/>
          <w:rtl/>
          <w:lang w:bidi="ar-SA"/>
        </w:rPr>
        <w:t>رَوَى</w:t>
      </w:r>
      <w:r w:rsidR="00C53701" w:rsidRPr="00C53701">
        <w:rPr>
          <w:rFonts w:ascii="IRMitra" w:hAnsi="IRMitra" w:cs="IRMitra"/>
          <w:rtl/>
          <w:lang w:bidi="ar"/>
        </w:rPr>
        <w:t xml:space="preserve"> </w:t>
      </w:r>
      <w:r w:rsidR="00C53701" w:rsidRPr="00C53701">
        <w:rPr>
          <w:rFonts w:ascii="IRMitra" w:hAnsi="IRMitra" w:cs="IRMitra"/>
          <w:rtl/>
          <w:lang w:bidi="ar-SA"/>
        </w:rPr>
        <w:t>اَلْحُسَيْنُ بْنُ خَالِدٍ</w:t>
      </w:r>
      <w:r w:rsidR="00C53701" w:rsidRPr="00C53701">
        <w:rPr>
          <w:rFonts w:ascii="IRMitra" w:hAnsi="IRMitra" w:cs="IRMitra"/>
          <w:rtl/>
          <w:lang w:bidi="ar"/>
        </w:rPr>
        <w:t xml:space="preserve"> </w:t>
      </w:r>
      <w:r w:rsidR="00C53701" w:rsidRPr="00C53701">
        <w:rPr>
          <w:rFonts w:ascii="IRMitra" w:hAnsi="IRMitra" w:cs="IRMitra"/>
          <w:rtl/>
          <w:lang w:bidi="ar-SA"/>
        </w:rPr>
        <w:t>عَنْ</w:t>
      </w:r>
      <w:r w:rsidR="00C53701" w:rsidRPr="00C53701">
        <w:rPr>
          <w:rFonts w:ascii="IRMitra" w:hAnsi="IRMitra" w:cs="IRMitra"/>
          <w:rtl/>
          <w:lang w:bidi="ar"/>
        </w:rPr>
        <w:t xml:space="preserve"> </w:t>
      </w:r>
      <w:r w:rsidR="00C53701" w:rsidRPr="00C53701">
        <w:rPr>
          <w:rFonts w:ascii="IRMitra" w:hAnsi="IRMitra" w:cs="IRMitra"/>
          <w:rtl/>
          <w:lang w:bidi="ar-SA"/>
        </w:rPr>
        <w:t>أَبِي اَلْحَسَنِ مُوسَى عَلَيْهِ اَلسَّلاَمُ‌</w:t>
      </w:r>
      <w:r w:rsidR="00C53701" w:rsidRPr="00C53701">
        <w:rPr>
          <w:rFonts w:ascii="IRMitra" w:hAnsi="IRMitra" w:cs="IRMitra"/>
          <w:rtl/>
          <w:lang w:bidi="ar"/>
        </w:rPr>
        <w:t xml:space="preserve"> </w:t>
      </w:r>
      <w:r w:rsidR="00C53701" w:rsidRPr="00C53701">
        <w:rPr>
          <w:rFonts w:ascii="IRMitra" w:hAnsi="IRMitra" w:cs="IRMitra"/>
          <w:rtl/>
          <w:lang w:bidi="ar-SA"/>
        </w:rPr>
        <w:t>قَالَ‌:</w:t>
      </w:r>
      <w:r w:rsidR="00C53701" w:rsidRPr="00C53701">
        <w:rPr>
          <w:rFonts w:ascii="IRMitra" w:hAnsi="IRMitra" w:cs="IRMitra"/>
          <w:rtl/>
          <w:lang w:bidi="ar"/>
        </w:rPr>
        <w:t xml:space="preserve"> </w:t>
      </w:r>
      <w:r w:rsidR="00C53701" w:rsidRPr="00C53701">
        <w:rPr>
          <w:rFonts w:ascii="IRMitra" w:hAnsi="IRMitra" w:cs="IRMitra" w:hint="cs"/>
          <w:rtl/>
          <w:lang w:bidi="ar"/>
        </w:rPr>
        <w:t>»</w:t>
      </w:r>
      <w:r w:rsidR="00C53701" w:rsidRPr="00C53701">
        <w:rPr>
          <w:rFonts w:ascii="IRMitra" w:hAnsi="IRMitra" w:cs="IRMitra"/>
          <w:vertAlign w:val="superscript"/>
          <w:rtl/>
          <w:lang w:bidi="ar"/>
        </w:rPr>
        <w:footnoteReference w:id="11"/>
      </w:r>
    </w:p>
    <w:p w:rsidR="001238D9" w:rsidRPr="00BA184D" w:rsidRDefault="001238D9" w:rsidP="001238D9">
      <w:pPr>
        <w:ind w:firstLine="0"/>
        <w:rPr>
          <w:rFonts w:ascii="IRMitra" w:hAnsi="IRMitra" w:cs="IRMitra"/>
          <w:rtl/>
          <w:lang w:bidi="ar"/>
        </w:rPr>
      </w:pPr>
      <w:r>
        <w:rPr>
          <w:rFonts w:ascii="IRMitra" w:hAnsi="IRMitra" w:cs="IRMitra" w:hint="cs"/>
          <w:rtl/>
          <w:lang w:bidi="ar"/>
        </w:rPr>
        <w:t>مشک</w:t>
      </w:r>
      <w:r w:rsidR="007F2FA6">
        <w:rPr>
          <w:rFonts w:ascii="IRMitra" w:hAnsi="IRMitra" w:cs="IRMitra" w:hint="cs"/>
          <w:rtl/>
          <w:lang w:bidi="ar"/>
        </w:rPr>
        <w:t>ل</w:t>
      </w:r>
      <w:r>
        <w:rPr>
          <w:rFonts w:ascii="IRMitra" w:hAnsi="IRMitra" w:cs="IRMitra" w:hint="cs"/>
          <w:rtl/>
          <w:lang w:bidi="ar"/>
        </w:rPr>
        <w:t>ی که این نقل دارد این است که حسین بن خالد اساسا در مشیخه صدوق بدان پرداخته نشده است؛ بنابر این مشکل است که به این روایت اعتماد کرده و به همین مقدار اکتفاء کنیم،</w:t>
      </w:r>
      <w:r w:rsidRPr="001238D9">
        <w:rPr>
          <w:rtl/>
        </w:rPr>
        <w:t xml:space="preserve"> </w:t>
      </w:r>
      <w:r w:rsidRPr="001238D9">
        <w:rPr>
          <w:rFonts w:ascii="IRMitra" w:hAnsi="IRMitra" w:cs="IRMitra"/>
          <w:rtl/>
          <w:lang w:bidi="ar-SA"/>
        </w:rPr>
        <w:t>به خصوص با توجه به ا</w:t>
      </w:r>
      <w:r w:rsidRPr="001238D9">
        <w:rPr>
          <w:rFonts w:ascii="IRMitra" w:hAnsi="IRMitra" w:cs="IRMitra" w:hint="cs"/>
          <w:rtl/>
          <w:lang w:bidi="ar-SA"/>
        </w:rPr>
        <w:t>ی</w:t>
      </w:r>
      <w:r w:rsidRPr="001238D9">
        <w:rPr>
          <w:rFonts w:ascii="IRMitra" w:hAnsi="IRMitra" w:cs="IRMitra" w:hint="eastAsia"/>
          <w:rtl/>
          <w:lang w:bidi="ar-SA"/>
        </w:rPr>
        <w:t>نکه</w:t>
      </w:r>
      <w:r w:rsidRPr="001238D9">
        <w:rPr>
          <w:rFonts w:ascii="IRMitra" w:hAnsi="IRMitra" w:cs="IRMitra"/>
          <w:rtl/>
          <w:lang w:bidi="ar-SA"/>
        </w:rPr>
        <w:t xml:space="preserve"> هم</w:t>
      </w:r>
      <w:r w:rsidRPr="001238D9">
        <w:rPr>
          <w:rFonts w:ascii="IRMitra" w:hAnsi="IRMitra" w:cs="IRMitra" w:hint="cs"/>
          <w:rtl/>
          <w:lang w:bidi="ar-SA"/>
        </w:rPr>
        <w:t>ی</w:t>
      </w:r>
      <w:r w:rsidRPr="001238D9">
        <w:rPr>
          <w:rFonts w:ascii="IRMitra" w:hAnsi="IRMitra" w:cs="IRMitra" w:hint="eastAsia"/>
          <w:rtl/>
          <w:lang w:bidi="ar-SA"/>
        </w:rPr>
        <w:t>ن</w:t>
      </w:r>
      <w:r w:rsidRPr="001238D9">
        <w:rPr>
          <w:rFonts w:ascii="IRMitra" w:hAnsi="IRMitra" w:cs="IRMitra"/>
          <w:rtl/>
          <w:lang w:bidi="ar-SA"/>
        </w:rPr>
        <w:t xml:space="preserve"> روا</w:t>
      </w:r>
      <w:r w:rsidRPr="001238D9">
        <w:rPr>
          <w:rFonts w:ascii="IRMitra" w:hAnsi="IRMitra" w:cs="IRMitra" w:hint="cs"/>
          <w:rtl/>
          <w:lang w:bidi="ar-SA"/>
        </w:rPr>
        <w:t>ی</w:t>
      </w:r>
      <w:r w:rsidRPr="001238D9">
        <w:rPr>
          <w:rFonts w:ascii="IRMitra" w:hAnsi="IRMitra" w:cs="IRMitra" w:hint="eastAsia"/>
          <w:rtl/>
          <w:lang w:bidi="ar-SA"/>
        </w:rPr>
        <w:t>ت</w:t>
      </w:r>
      <w:r w:rsidRPr="001238D9">
        <w:rPr>
          <w:rFonts w:ascii="IRMitra" w:hAnsi="IRMitra" w:cs="IRMitra"/>
          <w:rtl/>
          <w:lang w:bidi="ar-SA"/>
        </w:rPr>
        <w:t xml:space="preserve"> در علل الشرا</w:t>
      </w:r>
      <w:r w:rsidRPr="001238D9">
        <w:rPr>
          <w:rFonts w:ascii="IRMitra" w:hAnsi="IRMitra" w:cs="IRMitra" w:hint="cs"/>
          <w:rtl/>
          <w:lang w:bidi="ar-SA"/>
        </w:rPr>
        <w:t>ی</w:t>
      </w:r>
      <w:r w:rsidRPr="001238D9">
        <w:rPr>
          <w:rFonts w:ascii="IRMitra" w:hAnsi="IRMitra" w:cs="IRMitra" w:hint="eastAsia"/>
          <w:rtl/>
          <w:lang w:bidi="ar-SA"/>
        </w:rPr>
        <w:t>ع</w:t>
      </w:r>
      <w:r>
        <w:rPr>
          <w:rFonts w:ascii="IRMitra" w:hAnsi="IRMitra" w:cs="IRMitra" w:hint="cs"/>
          <w:rtl/>
          <w:lang w:bidi="ar-SA"/>
        </w:rPr>
        <w:t>ِ</w:t>
      </w:r>
      <w:r w:rsidRPr="001238D9">
        <w:rPr>
          <w:rFonts w:ascii="IRMitra" w:hAnsi="IRMitra" w:cs="IRMitra"/>
          <w:rtl/>
          <w:lang w:bidi="ar-SA"/>
        </w:rPr>
        <w:t xml:space="preserve"> ش</w:t>
      </w:r>
      <w:r w:rsidRPr="001238D9">
        <w:rPr>
          <w:rFonts w:ascii="IRMitra" w:hAnsi="IRMitra" w:cs="IRMitra" w:hint="cs"/>
          <w:rtl/>
          <w:lang w:bidi="ar-SA"/>
        </w:rPr>
        <w:t>ی</w:t>
      </w:r>
      <w:r w:rsidRPr="001238D9">
        <w:rPr>
          <w:rFonts w:ascii="IRMitra" w:hAnsi="IRMitra" w:cs="IRMitra" w:hint="eastAsia"/>
          <w:rtl/>
          <w:lang w:bidi="ar-SA"/>
        </w:rPr>
        <w:t>خ</w:t>
      </w:r>
      <w:r w:rsidRPr="001238D9">
        <w:rPr>
          <w:rFonts w:ascii="IRMitra" w:hAnsi="IRMitra" w:cs="IRMitra"/>
          <w:rtl/>
          <w:lang w:bidi="ar-SA"/>
        </w:rPr>
        <w:t xml:space="preserve"> صدوق که وارد شده </w:t>
      </w:r>
      <w:r>
        <w:rPr>
          <w:rFonts w:ascii="IRMitra" w:hAnsi="IRMitra" w:cs="IRMitra" w:hint="cs"/>
          <w:rtl/>
          <w:lang w:bidi="ar-SA"/>
        </w:rPr>
        <w:t xml:space="preserve">است </w:t>
      </w:r>
      <w:r w:rsidRPr="001238D9">
        <w:rPr>
          <w:rFonts w:ascii="IRMitra" w:hAnsi="IRMitra" w:cs="IRMitra"/>
          <w:rtl/>
          <w:lang w:bidi="ar-SA"/>
        </w:rPr>
        <w:t xml:space="preserve">به صورت مرسل </w:t>
      </w:r>
      <w:r>
        <w:rPr>
          <w:rFonts w:ascii="IRMitra" w:hAnsi="IRMitra" w:cs="IRMitra" w:hint="cs"/>
          <w:rtl/>
          <w:lang w:bidi="ar-SA"/>
        </w:rPr>
        <w:t>است. به نظر می</w:t>
      </w:r>
      <w:r>
        <w:rPr>
          <w:rFonts w:ascii="IRMitra" w:hAnsi="IRMitra" w:cs="IRMitra"/>
          <w:rtl/>
          <w:lang w:bidi="ar-SA"/>
        </w:rPr>
        <w:softHyphen/>
      </w:r>
      <w:r>
        <w:rPr>
          <w:rFonts w:ascii="IRMitra" w:hAnsi="IRMitra" w:cs="IRMitra" w:hint="cs"/>
          <w:rtl/>
          <w:lang w:bidi="ar-SA"/>
        </w:rPr>
        <w:t>رسد از مشیخه</w:t>
      </w:r>
      <w:r>
        <w:rPr>
          <w:rFonts w:ascii="IRMitra" w:hAnsi="IRMitra" w:cs="IRMitra"/>
          <w:rtl/>
          <w:lang w:bidi="ar-SA"/>
        </w:rPr>
        <w:softHyphen/>
      </w:r>
      <w:r>
        <w:rPr>
          <w:rFonts w:ascii="IRMitra" w:hAnsi="IRMitra" w:cs="IRMitra" w:hint="cs"/>
          <w:rtl/>
          <w:lang w:bidi="ar-SA"/>
        </w:rPr>
        <w:t>ی فقیه چند صفحه</w:t>
      </w:r>
      <w:r>
        <w:rPr>
          <w:rFonts w:ascii="IRMitra" w:hAnsi="IRMitra" w:cs="IRMitra"/>
          <w:rtl/>
          <w:lang w:bidi="ar-SA"/>
        </w:rPr>
        <w:softHyphen/>
      </w:r>
      <w:r>
        <w:rPr>
          <w:rFonts w:ascii="IRMitra" w:hAnsi="IRMitra" w:cs="IRMitra" w:hint="cs"/>
          <w:rtl/>
          <w:lang w:bidi="ar-SA"/>
        </w:rPr>
        <w:t>ای به ما نرسیده است و ممکن است در نسخ تازه</w:t>
      </w:r>
      <w:r>
        <w:rPr>
          <w:rFonts w:ascii="IRMitra" w:hAnsi="IRMitra" w:cs="IRMitra"/>
          <w:rtl/>
          <w:lang w:bidi="ar-SA"/>
        </w:rPr>
        <w:softHyphen/>
      </w:r>
      <w:r>
        <w:rPr>
          <w:rFonts w:ascii="IRMitra" w:hAnsi="IRMitra" w:cs="IRMitra" w:hint="cs"/>
          <w:rtl/>
          <w:lang w:bidi="ar-SA"/>
        </w:rPr>
        <w:t xml:space="preserve">یاب موجود باشد. این مطلب نیازمند توضیحاتی که در جلسه آینده بحث خواهیم کرد </w:t>
      </w:r>
    </w:p>
    <w:p w:rsidR="0069764D" w:rsidRDefault="005633C0" w:rsidP="00EA6296">
      <w:pPr>
        <w:pStyle w:val="Heading2"/>
        <w:rPr>
          <w:rtl/>
          <w:lang w:bidi="ar-SA"/>
        </w:rPr>
      </w:pPr>
      <w:bookmarkStart w:id="15" w:name="_Toc217220889"/>
      <w:r>
        <w:rPr>
          <w:rFonts w:hint="cs"/>
          <w:rtl/>
        </w:rPr>
        <w:lastRenderedPageBreak/>
        <w:t>مؤیّد</w:t>
      </w:r>
      <w:r>
        <w:rPr>
          <w:rFonts w:hint="cs"/>
          <w:rtl/>
          <w:lang w:bidi="ar-SA"/>
        </w:rPr>
        <w:t xml:space="preserve"> </w:t>
      </w:r>
      <w:r w:rsidR="001238D9">
        <w:rPr>
          <w:rFonts w:hint="cs"/>
          <w:rtl/>
          <w:lang w:bidi="ar-SA"/>
        </w:rPr>
        <w:t>چهارم</w:t>
      </w:r>
      <w:bookmarkEnd w:id="15"/>
    </w:p>
    <w:p w:rsidR="001238D9" w:rsidRDefault="001238D9" w:rsidP="005633C0">
      <w:pPr>
        <w:ind w:firstLine="0"/>
        <w:rPr>
          <w:rFonts w:ascii="IRMitra" w:hAnsi="IRMitra" w:cs="IRMitra"/>
          <w:rtl/>
          <w:lang w:bidi="ar-SA"/>
        </w:rPr>
      </w:pPr>
      <w:r w:rsidRPr="001238D9">
        <w:rPr>
          <w:rFonts w:ascii="IRMitra" w:hAnsi="IRMitra" w:cs="IRMitra"/>
          <w:rtl/>
          <w:lang w:bidi="ar-SA"/>
        </w:rPr>
        <w:t xml:space="preserve">یک نقل دیگر هم توی علل الشرایع </w:t>
      </w:r>
      <w:r>
        <w:rPr>
          <w:rFonts w:ascii="IRMitra" w:hAnsi="IRMitra" w:cs="IRMitra"/>
          <w:rtl/>
          <w:lang w:bidi="ar-SA"/>
        </w:rPr>
        <w:t>دارد آن نقل علل الشرایع را</w:t>
      </w:r>
      <w:r w:rsidRPr="001238D9">
        <w:rPr>
          <w:rFonts w:ascii="IRMitra" w:hAnsi="IRMitra" w:cs="IRMitra"/>
          <w:rtl/>
          <w:lang w:bidi="ar-SA"/>
        </w:rPr>
        <w:t xml:space="preserve"> ملاحظه بفرمایید یک بحث‌های سندی خاصی در مورد آن نقل علل الشرایع </w:t>
      </w:r>
      <w:r>
        <w:rPr>
          <w:rFonts w:ascii="IRMitra" w:hAnsi="IRMitra" w:cs="IRMitra" w:hint="cs"/>
          <w:rtl/>
          <w:lang w:bidi="ar-SA"/>
        </w:rPr>
        <w:t xml:space="preserve">وجود دارد که </w:t>
      </w:r>
      <w:r w:rsidR="005633C0">
        <w:rPr>
          <w:rFonts w:ascii="IRMitra" w:hAnsi="IRMitra" w:cs="IRMitra" w:hint="cs"/>
          <w:rtl/>
          <w:lang w:bidi="ar-SA"/>
        </w:rPr>
        <w:t>جلسه آینده</w:t>
      </w:r>
      <w:r>
        <w:rPr>
          <w:rFonts w:ascii="IRMitra" w:hAnsi="IRMitra" w:cs="IRMitra"/>
          <w:rtl/>
          <w:lang w:bidi="ar-SA"/>
        </w:rPr>
        <w:t xml:space="preserve"> توضیح </w:t>
      </w:r>
      <w:r>
        <w:rPr>
          <w:rFonts w:ascii="IRMitra" w:hAnsi="IRMitra" w:cs="IRMitra" w:hint="cs"/>
          <w:rtl/>
          <w:lang w:bidi="ar-SA"/>
        </w:rPr>
        <w:t>داده خواهد شد.</w:t>
      </w:r>
    </w:p>
    <w:p w:rsidR="001238D9" w:rsidRPr="001B54D0" w:rsidRDefault="001238D9" w:rsidP="001238D9">
      <w:pPr>
        <w:ind w:firstLine="0"/>
        <w:rPr>
          <w:rFonts w:ascii="IRMitra" w:hAnsi="IRMitra" w:cs="IRMitra"/>
          <w:rtl/>
          <w:lang w:bidi="ar-SA"/>
        </w:rPr>
      </w:pPr>
    </w:p>
    <w:sectPr w:rsidR="001238D9" w:rsidRPr="001B54D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00F" w:rsidRDefault="0015200F" w:rsidP="008B750B">
      <w:pPr>
        <w:spacing w:line="240" w:lineRule="auto"/>
      </w:pPr>
      <w:r>
        <w:separator/>
      </w:r>
    </w:p>
    <w:p w:rsidR="0015200F" w:rsidRDefault="0015200F"/>
  </w:endnote>
  <w:endnote w:type="continuationSeparator" w:id="0">
    <w:p w:rsidR="0015200F" w:rsidRDefault="0015200F" w:rsidP="008B750B">
      <w:pPr>
        <w:spacing w:line="240" w:lineRule="auto"/>
      </w:pPr>
      <w:r>
        <w:continuationSeparator/>
      </w:r>
    </w:p>
    <w:p w:rsidR="0015200F" w:rsidRDefault="00152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DF" w:rsidRDefault="00F511DF">
    <w:pPr>
      <w:pStyle w:val="Footer"/>
    </w:pPr>
  </w:p>
  <w:p w:rsidR="00F511DF" w:rsidRDefault="00F511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F511DF" w:rsidRPr="006D44C1" w:rsidTr="0020241A">
      <w:tc>
        <w:tcPr>
          <w:tcW w:w="3382" w:type="dxa"/>
          <w:tcBorders>
            <w:top w:val="nil"/>
            <w:left w:val="nil"/>
            <w:bottom w:val="nil"/>
            <w:right w:val="nil"/>
          </w:tcBorders>
        </w:tcPr>
        <w:p w:rsidR="00F511DF" w:rsidRDefault="00F511DF"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511DF" w:rsidRDefault="00F511DF" w:rsidP="006D44C1">
          <w:pPr>
            <w:pStyle w:val="Footer"/>
            <w:jc w:val="right"/>
            <w:rPr>
              <w:rtl/>
            </w:rPr>
          </w:pPr>
          <w:r>
            <w:rPr>
              <w:rFonts w:hint="cs"/>
              <w:rtl/>
            </w:rPr>
            <w:t xml:space="preserve">صفحه </w:t>
          </w:r>
          <w:r>
            <w:fldChar w:fldCharType="begin"/>
          </w:r>
          <w:r>
            <w:instrText>PAGE   \* MERGEFORMAT</w:instrText>
          </w:r>
          <w:r>
            <w:fldChar w:fldCharType="separate"/>
          </w:r>
          <w:r w:rsidR="003B1CE6" w:rsidRPr="003B1CE6">
            <w:rPr>
              <w:noProof/>
              <w:rtl/>
              <w:lang w:val="fa-IR"/>
            </w:rPr>
            <w:t>1</w:t>
          </w:r>
          <w:r>
            <w:rPr>
              <w:noProof/>
            </w:rPr>
            <w:fldChar w:fldCharType="end"/>
          </w:r>
        </w:p>
      </w:tc>
      <w:tc>
        <w:tcPr>
          <w:tcW w:w="4786" w:type="dxa"/>
          <w:tcBorders>
            <w:top w:val="nil"/>
            <w:left w:val="nil"/>
            <w:bottom w:val="nil"/>
            <w:right w:val="nil"/>
          </w:tcBorders>
          <w:vAlign w:val="center"/>
        </w:tcPr>
        <w:p w:rsidR="00F511DF" w:rsidRPr="006D44C1" w:rsidRDefault="00F511DF" w:rsidP="001B6799">
          <w:pPr>
            <w:pStyle w:val="Footer"/>
            <w:bidi w:val="0"/>
            <w:rPr>
              <w:color w:val="808080" w:themeColor="background1" w:themeShade="80"/>
              <w:rtl/>
            </w:rPr>
          </w:pPr>
          <w:bookmarkStart w:id="16" w:name="BokAdres"/>
          <w:bookmarkEnd w:id="16"/>
        </w:p>
      </w:tc>
    </w:tr>
  </w:tbl>
  <w:p w:rsidR="00F511DF" w:rsidRDefault="00F511DF" w:rsidP="00FA5F3D">
    <w:pPr>
      <w:pStyle w:val="Footer"/>
      <w:jc w:val="center"/>
    </w:pPr>
  </w:p>
  <w:p w:rsidR="00F511DF" w:rsidRDefault="00F511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00F" w:rsidRDefault="0015200F" w:rsidP="008B750B">
      <w:pPr>
        <w:spacing w:line="240" w:lineRule="auto"/>
      </w:pPr>
      <w:r>
        <w:separator/>
      </w:r>
    </w:p>
    <w:p w:rsidR="0015200F" w:rsidRDefault="0015200F"/>
  </w:footnote>
  <w:footnote w:type="continuationSeparator" w:id="0">
    <w:p w:rsidR="0015200F" w:rsidRDefault="0015200F" w:rsidP="008B750B">
      <w:pPr>
        <w:spacing w:line="240" w:lineRule="auto"/>
      </w:pPr>
      <w:r>
        <w:continuationSeparator/>
      </w:r>
    </w:p>
    <w:p w:rsidR="0015200F" w:rsidRDefault="0015200F"/>
  </w:footnote>
  <w:footnote w:id="1">
    <w:p w:rsidR="00F511DF" w:rsidRPr="009230FA" w:rsidRDefault="00F511DF" w:rsidP="007A1EB7">
      <w:pPr>
        <w:pStyle w:val="FootnoteText"/>
        <w:rPr>
          <w:rFonts w:ascii="IRMitra" w:hAnsi="IRMitra" w:cs="IRMitra"/>
          <w:color w:val="3C3C3C"/>
          <w:sz w:val="24"/>
          <w:szCs w:val="24"/>
          <w:rtl/>
          <w:lang w:bidi="ar-SA"/>
        </w:rPr>
      </w:pPr>
      <w:r w:rsidRPr="009230FA">
        <w:rPr>
          <w:rStyle w:val="FootnoteReference"/>
          <w:rFonts w:ascii="IRMitra" w:hAnsi="IRMitra" w:cs="IRMitra"/>
          <w:color w:val="3C3C3C"/>
          <w:sz w:val="24"/>
          <w:szCs w:val="24"/>
        </w:rPr>
        <w:footnoteRef/>
      </w:r>
      <w:r w:rsidRPr="009230FA">
        <w:rPr>
          <w:rFonts w:ascii="Cambria" w:hAnsi="Cambria" w:cs="Cambria" w:hint="cs"/>
          <w:color w:val="3C3C3C"/>
          <w:sz w:val="24"/>
          <w:szCs w:val="24"/>
          <w:rtl/>
        </w:rPr>
        <w:t> </w:t>
      </w:r>
      <w:r w:rsidRPr="009230FA">
        <w:rPr>
          <w:rFonts w:ascii="IRMitra" w:hAnsi="IRMitra" w:cs="IRMitra" w:hint="cs"/>
          <w:color w:val="3C3C3C"/>
          <w:sz w:val="24"/>
          <w:szCs w:val="24"/>
          <w:rtl/>
        </w:rPr>
        <w:t>کشی</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محمد</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بن</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عمر</w:t>
      </w:r>
      <w:r w:rsidRPr="009230FA">
        <w:rPr>
          <w:rFonts w:ascii="IRMitra" w:hAnsi="IRMitra" w:cs="IRMitra"/>
          <w:color w:val="3C3C3C"/>
          <w:sz w:val="24"/>
          <w:szCs w:val="24"/>
          <w:rtl/>
        </w:rPr>
        <w:t xml:space="preserve">. </w:t>
      </w:r>
      <w:r w:rsidRPr="009230FA">
        <w:rPr>
          <w:rFonts w:ascii="IRMitra" w:hAnsi="IRMitra" w:cs="IRMitra"/>
          <w:i/>
          <w:iCs/>
          <w:color w:val="3C3C3C"/>
          <w:sz w:val="24"/>
          <w:szCs w:val="24"/>
          <w:rtl/>
        </w:rPr>
        <w:t>اختیار معرفة الرجال المعروف برجال الکشی</w:t>
      </w:r>
      <w:r w:rsidRPr="009230FA">
        <w:rPr>
          <w:rFonts w:ascii="IRMitra" w:hAnsi="IRMitra" w:cs="IRMitra"/>
          <w:color w:val="3C3C3C"/>
          <w:sz w:val="24"/>
          <w:szCs w:val="24"/>
          <w:rtl/>
        </w:rPr>
        <w:t>. ج 3، مؤسسة آل البیت (علیهم السلام) لإحیاء التراث، 1404، ص 522.</w:t>
      </w:r>
    </w:p>
  </w:footnote>
  <w:footnote w:id="2">
    <w:p w:rsidR="00F511DF" w:rsidRDefault="00F511DF" w:rsidP="00656B8D">
      <w:pPr>
        <w:pStyle w:val="FootnoteText"/>
      </w:pPr>
      <w:r>
        <w:rPr>
          <w:rStyle w:val="FootnoteReference"/>
        </w:rPr>
        <w:footnoteRef/>
      </w:r>
      <w:r>
        <w:rPr>
          <w:rtl/>
        </w:rPr>
        <w:t xml:space="preserve"> </w:t>
      </w:r>
      <w:r>
        <w:rPr>
          <w:rFonts w:hint="cs"/>
          <w:rtl/>
        </w:rPr>
        <w:t>کشف الآثار الشریفه فی مناقب الامام ابی حنیفه، جلد1،ص71</w:t>
      </w:r>
    </w:p>
  </w:footnote>
  <w:footnote w:id="3">
    <w:p w:rsidR="00F511DF" w:rsidRPr="009230FA" w:rsidRDefault="00F511DF" w:rsidP="00015B1C">
      <w:pPr>
        <w:pStyle w:val="FootnoteText"/>
        <w:rPr>
          <w:rFonts w:ascii="IRMitra" w:hAnsi="IRMitra" w:cs="IRMitra"/>
          <w:color w:val="3C3C3C"/>
          <w:sz w:val="24"/>
          <w:szCs w:val="24"/>
          <w:rtl/>
          <w:lang w:bidi="ar-SA"/>
        </w:rPr>
      </w:pPr>
      <w:r w:rsidRPr="009230FA">
        <w:rPr>
          <w:rStyle w:val="FootnoteReference"/>
          <w:rFonts w:ascii="IRMitra" w:hAnsi="IRMitra" w:cs="IRMitra"/>
          <w:color w:val="3C3C3C"/>
          <w:sz w:val="24"/>
          <w:szCs w:val="24"/>
        </w:rPr>
        <w:footnoteRef/>
      </w:r>
      <w:r w:rsidRPr="009230FA">
        <w:rPr>
          <w:rFonts w:ascii="Cambria" w:hAnsi="Cambria" w:cs="Cambria" w:hint="cs"/>
          <w:color w:val="3C3C3C"/>
          <w:sz w:val="24"/>
          <w:szCs w:val="24"/>
          <w:rtl/>
        </w:rPr>
        <w:t> </w:t>
      </w:r>
      <w:r w:rsidRPr="009230FA">
        <w:rPr>
          <w:rFonts w:ascii="IRMitra" w:hAnsi="IRMitra" w:cs="IRMitra" w:hint="cs"/>
          <w:color w:val="3C3C3C"/>
          <w:sz w:val="24"/>
          <w:szCs w:val="24"/>
          <w:rtl/>
        </w:rPr>
        <w:t>طوسی</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محمد</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بن</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حسن</w:t>
      </w:r>
      <w:r w:rsidRPr="009230FA">
        <w:rPr>
          <w:rFonts w:ascii="IRMitra" w:hAnsi="IRMitra" w:cs="IRMitra"/>
          <w:color w:val="3C3C3C"/>
          <w:sz w:val="24"/>
          <w:szCs w:val="24"/>
          <w:rtl/>
        </w:rPr>
        <w:t xml:space="preserve">. </w:t>
      </w:r>
      <w:r w:rsidRPr="009230FA">
        <w:rPr>
          <w:rFonts w:ascii="IRMitra" w:hAnsi="IRMitra" w:cs="IRMitra"/>
          <w:i/>
          <w:iCs/>
          <w:color w:val="3C3C3C"/>
          <w:sz w:val="24"/>
          <w:szCs w:val="24"/>
          <w:rtl/>
        </w:rPr>
        <w:t>تهذيب الأحكام</w:t>
      </w:r>
      <w:r w:rsidRPr="009230FA">
        <w:rPr>
          <w:rFonts w:ascii="IRMitra" w:hAnsi="IRMitra" w:cs="IRMitra"/>
          <w:color w:val="3C3C3C"/>
          <w:sz w:val="24"/>
          <w:szCs w:val="24"/>
          <w:rtl/>
        </w:rPr>
        <w:t>. ج 10، دار الکتب الإسلامیة، 1365، ص 272.</w:t>
      </w:r>
    </w:p>
  </w:footnote>
  <w:footnote w:id="4">
    <w:p w:rsidR="00F511DF" w:rsidRPr="009230FA" w:rsidRDefault="00F511DF" w:rsidP="001E0143">
      <w:pPr>
        <w:pStyle w:val="FootnoteText"/>
        <w:rPr>
          <w:rFonts w:ascii="IRMitra" w:hAnsi="IRMitra" w:cs="IRMitra"/>
          <w:sz w:val="24"/>
          <w:szCs w:val="24"/>
        </w:rPr>
      </w:pPr>
      <w:r w:rsidRPr="009230FA">
        <w:rPr>
          <w:rStyle w:val="FootnoteReference"/>
          <w:rFonts w:ascii="IRMitra" w:hAnsi="IRMitra" w:cs="IRMitra"/>
          <w:sz w:val="24"/>
          <w:szCs w:val="24"/>
        </w:rPr>
        <w:footnoteRef/>
      </w:r>
      <w:r w:rsidRPr="009230FA">
        <w:rPr>
          <w:rFonts w:ascii="IRMitra" w:hAnsi="IRMitra" w:cs="IRMitra"/>
          <w:sz w:val="24"/>
          <w:szCs w:val="24"/>
          <w:rtl/>
        </w:rPr>
        <w:t xml:space="preserve"> سأله إسحاق بن عمّار عن رجل قطع رأس ميّت، قال - عليه السلام -: عليه الدّية، فقال إسحاق: فمن يأخذ ديته‌؟ قال - عليه السلام -: الإمام، هذا للّه عزّ و جلّ‌، و إن قطعت يمينه أو شيئا من جوارحه فعليه الأرش للإمام. المقنع، صفحه: ۵۱۸</w:t>
      </w:r>
    </w:p>
  </w:footnote>
  <w:footnote w:id="5">
    <w:p w:rsidR="00F511DF" w:rsidRPr="009230FA" w:rsidRDefault="00F511DF" w:rsidP="001E0143">
      <w:pPr>
        <w:pStyle w:val="FootnoteText"/>
        <w:rPr>
          <w:rFonts w:ascii="IRMitra" w:hAnsi="IRMitra" w:cs="IRMitra"/>
          <w:color w:val="3C3C3C"/>
          <w:sz w:val="24"/>
          <w:szCs w:val="24"/>
          <w:rtl/>
          <w:lang w:bidi="ar-SA"/>
        </w:rPr>
      </w:pPr>
      <w:r w:rsidRPr="009230FA">
        <w:rPr>
          <w:rStyle w:val="FootnoteReference"/>
          <w:rFonts w:ascii="IRMitra" w:hAnsi="IRMitra" w:cs="IRMitra"/>
          <w:color w:val="3C3C3C"/>
          <w:sz w:val="24"/>
          <w:szCs w:val="24"/>
        </w:rPr>
        <w:footnoteRef/>
      </w:r>
      <w:r w:rsidRPr="009230FA">
        <w:rPr>
          <w:rFonts w:ascii="Cambria" w:hAnsi="Cambria" w:cs="Cambria" w:hint="cs"/>
          <w:color w:val="3C3C3C"/>
          <w:sz w:val="24"/>
          <w:szCs w:val="24"/>
          <w:rtl/>
        </w:rPr>
        <w:t> </w:t>
      </w:r>
      <w:r w:rsidRPr="009230FA">
        <w:rPr>
          <w:rFonts w:ascii="IRMitra" w:hAnsi="IRMitra" w:cs="IRMitra" w:hint="cs"/>
          <w:color w:val="3C3C3C"/>
          <w:sz w:val="24"/>
          <w:szCs w:val="24"/>
          <w:rtl/>
        </w:rPr>
        <w:t>برو</w:t>
      </w:r>
      <w:r w:rsidRPr="009230FA">
        <w:rPr>
          <w:rFonts w:ascii="IRMitra" w:hAnsi="IRMitra" w:cs="IRMitra"/>
          <w:color w:val="3C3C3C"/>
          <w:sz w:val="24"/>
          <w:szCs w:val="24"/>
          <w:rtl/>
        </w:rPr>
        <w:t xml:space="preserve">جردی حسین. </w:t>
      </w:r>
      <w:r w:rsidRPr="009230FA">
        <w:rPr>
          <w:rFonts w:ascii="IRMitra" w:hAnsi="IRMitra" w:cs="IRMitra"/>
          <w:i/>
          <w:iCs/>
          <w:color w:val="3C3C3C"/>
          <w:sz w:val="24"/>
          <w:szCs w:val="24"/>
          <w:rtl/>
        </w:rPr>
        <w:t>منابع فقه شیعه (جامع الأحادیث)</w:t>
      </w:r>
      <w:r w:rsidRPr="009230FA">
        <w:rPr>
          <w:rFonts w:ascii="IRMitra" w:hAnsi="IRMitra" w:cs="IRMitra"/>
          <w:color w:val="3C3C3C"/>
          <w:sz w:val="24"/>
          <w:szCs w:val="24"/>
          <w:rtl/>
        </w:rPr>
        <w:t>. ج 31، فرهنگ سبز، 1386، ص 690.</w:t>
      </w:r>
    </w:p>
  </w:footnote>
  <w:footnote w:id="6">
    <w:p w:rsidR="005B5DB3" w:rsidRDefault="005B5DB3" w:rsidP="005B5DB3">
      <w:pPr>
        <w:pStyle w:val="FootnoteText"/>
        <w:rPr>
          <w:color w:val="3C3C3C"/>
          <w:rtl/>
          <w:lang w:bidi="ar-SA"/>
        </w:rPr>
      </w:pPr>
      <w:r>
        <w:rPr>
          <w:rStyle w:val="FootnoteReference"/>
          <w:color w:val="3C3C3C"/>
        </w:rPr>
        <w:footnoteRef/>
      </w:r>
      <w:r>
        <w:rPr>
          <w:rFonts w:cs="Times New Roman"/>
          <w:color w:val="3C3C3C"/>
          <w:rtl/>
        </w:rPr>
        <w:t xml:space="preserve"> برقی احمد بن محمد. </w:t>
      </w:r>
      <w:r>
        <w:rPr>
          <w:rFonts w:cs="Times New Roman"/>
          <w:i/>
          <w:iCs/>
          <w:color w:val="3C3C3C"/>
          <w:rtl/>
        </w:rPr>
        <w:t>المحاسن</w:t>
      </w:r>
      <w:r>
        <w:rPr>
          <w:rFonts w:cs="Times New Roman"/>
          <w:color w:val="3C3C3C"/>
          <w:rtl/>
        </w:rPr>
        <w:t>. ج 2، دار الکتب الإسلامیة، ص 305.</w:t>
      </w:r>
    </w:p>
  </w:footnote>
  <w:footnote w:id="7">
    <w:p w:rsidR="00F511DF" w:rsidRPr="009230FA" w:rsidRDefault="00F511DF" w:rsidP="00BA184D">
      <w:pPr>
        <w:pStyle w:val="FootnoteText"/>
        <w:rPr>
          <w:rFonts w:ascii="IRMitra" w:hAnsi="IRMitra" w:cs="IRMitra"/>
          <w:color w:val="3C3C3C"/>
          <w:sz w:val="24"/>
          <w:szCs w:val="24"/>
          <w:rtl/>
          <w:lang w:bidi="ar-SA"/>
        </w:rPr>
      </w:pPr>
      <w:r w:rsidRPr="009230FA">
        <w:rPr>
          <w:rStyle w:val="FootnoteReference"/>
          <w:rFonts w:ascii="IRMitra" w:hAnsi="IRMitra" w:cs="IRMitra"/>
          <w:color w:val="3C3C3C"/>
          <w:sz w:val="24"/>
          <w:szCs w:val="24"/>
        </w:rPr>
        <w:footnoteRef/>
      </w:r>
      <w:r w:rsidRPr="009230FA">
        <w:rPr>
          <w:rFonts w:ascii="Cambria" w:hAnsi="Cambria" w:cs="Cambria" w:hint="cs"/>
          <w:color w:val="3C3C3C"/>
          <w:sz w:val="24"/>
          <w:szCs w:val="24"/>
          <w:rtl/>
        </w:rPr>
        <w:t> </w:t>
      </w:r>
      <w:r w:rsidRPr="009230FA">
        <w:rPr>
          <w:rFonts w:ascii="IRMitra" w:hAnsi="IRMitra" w:cs="IRMitra" w:hint="cs"/>
          <w:color w:val="3C3C3C"/>
          <w:sz w:val="24"/>
          <w:szCs w:val="24"/>
          <w:rtl/>
        </w:rPr>
        <w:t>برقی</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احمد</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بن</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محمد</w:t>
      </w:r>
      <w:r w:rsidRPr="009230FA">
        <w:rPr>
          <w:rFonts w:ascii="IRMitra" w:hAnsi="IRMitra" w:cs="IRMitra"/>
          <w:color w:val="3C3C3C"/>
          <w:sz w:val="24"/>
          <w:szCs w:val="24"/>
          <w:rtl/>
        </w:rPr>
        <w:t xml:space="preserve">. </w:t>
      </w:r>
      <w:r w:rsidRPr="009230FA">
        <w:rPr>
          <w:rFonts w:ascii="IRMitra" w:hAnsi="IRMitra" w:cs="IRMitra"/>
          <w:i/>
          <w:iCs/>
          <w:color w:val="3C3C3C"/>
          <w:sz w:val="24"/>
          <w:szCs w:val="24"/>
          <w:rtl/>
        </w:rPr>
        <w:t>المحاسن</w:t>
      </w:r>
      <w:r w:rsidRPr="009230FA">
        <w:rPr>
          <w:rFonts w:ascii="IRMitra" w:hAnsi="IRMitra" w:cs="IRMitra"/>
          <w:color w:val="3C3C3C"/>
          <w:sz w:val="24"/>
          <w:szCs w:val="24"/>
          <w:rtl/>
        </w:rPr>
        <w:t>. ج 2، دار الکتب الإسلامیة، ص 305.</w:t>
      </w:r>
    </w:p>
  </w:footnote>
  <w:footnote w:id="8">
    <w:p w:rsidR="00F511DF" w:rsidRPr="009230FA" w:rsidRDefault="00F511DF" w:rsidP="008700FD">
      <w:pPr>
        <w:pStyle w:val="FootnoteText"/>
        <w:rPr>
          <w:rFonts w:ascii="IRMitra" w:hAnsi="IRMitra" w:cs="IRMitra"/>
          <w:color w:val="3C3C3C"/>
          <w:sz w:val="24"/>
          <w:szCs w:val="24"/>
          <w:rtl/>
          <w:lang w:bidi="ar-SA"/>
        </w:rPr>
      </w:pPr>
      <w:r w:rsidRPr="009230FA">
        <w:rPr>
          <w:rStyle w:val="FootnoteReference"/>
          <w:rFonts w:ascii="IRMitra" w:hAnsi="IRMitra" w:cs="IRMitra"/>
          <w:color w:val="3C3C3C"/>
          <w:sz w:val="24"/>
          <w:szCs w:val="24"/>
        </w:rPr>
        <w:footnoteRef/>
      </w:r>
      <w:r w:rsidRPr="009230FA">
        <w:rPr>
          <w:rFonts w:ascii="Cambria" w:hAnsi="Cambria" w:cs="Cambria" w:hint="cs"/>
          <w:color w:val="3C3C3C"/>
          <w:sz w:val="24"/>
          <w:szCs w:val="24"/>
          <w:rtl/>
        </w:rPr>
        <w:t> </w:t>
      </w:r>
      <w:r w:rsidRPr="009230FA">
        <w:rPr>
          <w:rFonts w:ascii="IRMitra" w:hAnsi="IRMitra" w:cs="IRMitra" w:hint="cs"/>
          <w:color w:val="3C3C3C"/>
          <w:sz w:val="24"/>
          <w:szCs w:val="24"/>
          <w:rtl/>
        </w:rPr>
        <w:t>ابن‌غضائری</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احمد</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بن</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حسین</w:t>
      </w:r>
      <w:r w:rsidRPr="009230FA">
        <w:rPr>
          <w:rFonts w:ascii="IRMitra" w:hAnsi="IRMitra" w:cs="IRMitra"/>
          <w:color w:val="3C3C3C"/>
          <w:sz w:val="24"/>
          <w:szCs w:val="24"/>
          <w:rtl/>
        </w:rPr>
        <w:t xml:space="preserve">. </w:t>
      </w:r>
      <w:r w:rsidRPr="009230FA">
        <w:rPr>
          <w:rFonts w:ascii="IRMitra" w:hAnsi="IRMitra" w:cs="IRMitra"/>
          <w:i/>
          <w:iCs/>
          <w:color w:val="3C3C3C"/>
          <w:sz w:val="24"/>
          <w:szCs w:val="24"/>
          <w:rtl/>
        </w:rPr>
        <w:t>الرجال لإبن الغضائري</w:t>
      </w:r>
      <w:r w:rsidRPr="009230FA">
        <w:rPr>
          <w:rFonts w:ascii="IRMitra" w:hAnsi="IRMitra" w:cs="IRMitra"/>
          <w:color w:val="3C3C3C"/>
          <w:sz w:val="24"/>
          <w:szCs w:val="24"/>
          <w:rtl/>
        </w:rPr>
        <w:t>. مؤسسه علمی فرهنگی دار الحديث. سازمان چاپ و نشر، 1422، ص 38.</w:t>
      </w:r>
    </w:p>
  </w:footnote>
  <w:footnote w:id="9">
    <w:p w:rsidR="00F511DF" w:rsidRPr="009230FA" w:rsidRDefault="00F511DF" w:rsidP="00F264CD">
      <w:pPr>
        <w:pStyle w:val="FootnoteText"/>
        <w:rPr>
          <w:rFonts w:ascii="IRMitra" w:hAnsi="IRMitra" w:cs="IRMitra"/>
          <w:color w:val="3C3C3C"/>
          <w:sz w:val="24"/>
          <w:szCs w:val="24"/>
          <w:rtl/>
          <w:lang w:bidi="ar-SA"/>
        </w:rPr>
      </w:pPr>
      <w:r w:rsidRPr="009230FA">
        <w:rPr>
          <w:rStyle w:val="FootnoteReference"/>
          <w:rFonts w:ascii="IRMitra" w:hAnsi="IRMitra" w:cs="IRMitra"/>
          <w:color w:val="3C3C3C"/>
          <w:sz w:val="24"/>
          <w:szCs w:val="24"/>
        </w:rPr>
        <w:footnoteRef/>
      </w:r>
      <w:r w:rsidRPr="009230FA">
        <w:rPr>
          <w:rFonts w:ascii="Cambria" w:hAnsi="Cambria" w:cs="Cambria" w:hint="cs"/>
          <w:color w:val="3C3C3C"/>
          <w:sz w:val="24"/>
          <w:szCs w:val="24"/>
          <w:rtl/>
        </w:rPr>
        <w:t> </w:t>
      </w:r>
      <w:r w:rsidRPr="009230FA">
        <w:rPr>
          <w:rFonts w:ascii="IRMitra" w:hAnsi="IRMitra" w:cs="IRMitra" w:hint="cs"/>
          <w:color w:val="3C3C3C"/>
          <w:sz w:val="24"/>
          <w:szCs w:val="24"/>
          <w:rtl/>
        </w:rPr>
        <w:t>کلینی</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محمد</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بن</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یعقوب</w:t>
      </w:r>
      <w:r w:rsidRPr="009230FA">
        <w:rPr>
          <w:rFonts w:ascii="IRMitra" w:hAnsi="IRMitra" w:cs="IRMitra"/>
          <w:color w:val="3C3C3C"/>
          <w:sz w:val="24"/>
          <w:szCs w:val="24"/>
          <w:rtl/>
        </w:rPr>
        <w:t xml:space="preserve">. </w:t>
      </w:r>
      <w:r w:rsidRPr="009230FA">
        <w:rPr>
          <w:rFonts w:ascii="IRMitra" w:hAnsi="IRMitra" w:cs="IRMitra"/>
          <w:i/>
          <w:iCs/>
          <w:color w:val="3C3C3C"/>
          <w:sz w:val="24"/>
          <w:szCs w:val="24"/>
          <w:rtl/>
        </w:rPr>
        <w:t>الکافي</w:t>
      </w:r>
      <w:r w:rsidRPr="009230FA">
        <w:rPr>
          <w:rFonts w:ascii="IRMitra" w:hAnsi="IRMitra" w:cs="IRMitra"/>
          <w:color w:val="3C3C3C"/>
          <w:sz w:val="24"/>
          <w:szCs w:val="24"/>
          <w:rtl/>
        </w:rPr>
        <w:t>. ج 7، دار الکتب الإسلامیة، 1363، ص 349.</w:t>
      </w:r>
    </w:p>
  </w:footnote>
  <w:footnote w:id="10">
    <w:p w:rsidR="00F511DF" w:rsidRPr="009230FA" w:rsidRDefault="00F511DF" w:rsidP="00BA184D">
      <w:pPr>
        <w:pStyle w:val="FootnoteText"/>
        <w:rPr>
          <w:rFonts w:ascii="IRMitra" w:hAnsi="IRMitra" w:cs="IRMitra"/>
          <w:color w:val="3C3C3C"/>
          <w:sz w:val="24"/>
          <w:szCs w:val="24"/>
          <w:rtl/>
          <w:lang w:bidi="ar-SA"/>
        </w:rPr>
      </w:pPr>
      <w:r w:rsidRPr="009230FA">
        <w:rPr>
          <w:rStyle w:val="FootnoteReference"/>
          <w:rFonts w:ascii="IRMitra" w:hAnsi="IRMitra" w:cs="IRMitra"/>
          <w:color w:val="3C3C3C"/>
          <w:sz w:val="24"/>
          <w:szCs w:val="24"/>
        </w:rPr>
        <w:footnoteRef/>
      </w:r>
      <w:r w:rsidRPr="009230FA">
        <w:rPr>
          <w:rFonts w:ascii="Cambria" w:hAnsi="Cambria" w:cs="Cambria" w:hint="cs"/>
          <w:color w:val="3C3C3C"/>
          <w:sz w:val="24"/>
          <w:szCs w:val="24"/>
          <w:rtl/>
        </w:rPr>
        <w:t> </w:t>
      </w:r>
      <w:r w:rsidRPr="009230FA">
        <w:rPr>
          <w:rFonts w:ascii="IRMitra" w:hAnsi="IRMitra" w:cs="IRMitra" w:hint="cs"/>
          <w:color w:val="3C3C3C"/>
          <w:sz w:val="24"/>
          <w:szCs w:val="24"/>
          <w:rtl/>
        </w:rPr>
        <w:t>طوسی</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محمد</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بن</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حسن</w:t>
      </w:r>
      <w:r w:rsidRPr="009230FA">
        <w:rPr>
          <w:rFonts w:ascii="IRMitra" w:hAnsi="IRMitra" w:cs="IRMitra"/>
          <w:color w:val="3C3C3C"/>
          <w:sz w:val="24"/>
          <w:szCs w:val="24"/>
          <w:rtl/>
        </w:rPr>
        <w:t xml:space="preserve">. </w:t>
      </w:r>
      <w:r w:rsidRPr="009230FA">
        <w:rPr>
          <w:rFonts w:ascii="IRMitra" w:hAnsi="IRMitra" w:cs="IRMitra"/>
          <w:i/>
          <w:iCs/>
          <w:color w:val="3C3C3C"/>
          <w:sz w:val="24"/>
          <w:szCs w:val="24"/>
          <w:rtl/>
        </w:rPr>
        <w:t>تهذيب الأحكام</w:t>
      </w:r>
      <w:r w:rsidRPr="009230FA">
        <w:rPr>
          <w:rFonts w:ascii="IRMitra" w:hAnsi="IRMitra" w:cs="IRMitra"/>
          <w:color w:val="3C3C3C"/>
          <w:sz w:val="24"/>
          <w:szCs w:val="24"/>
          <w:rtl/>
        </w:rPr>
        <w:t>. ج 10، دار الکتب الإسلامیة، 1365، ص 273.</w:t>
      </w:r>
    </w:p>
  </w:footnote>
  <w:footnote w:id="11">
    <w:p w:rsidR="00F511DF" w:rsidRPr="009230FA" w:rsidRDefault="00F511DF" w:rsidP="00C53701">
      <w:pPr>
        <w:pStyle w:val="FootnoteText"/>
        <w:rPr>
          <w:rFonts w:ascii="IRMitra" w:hAnsi="IRMitra" w:cs="IRMitra"/>
          <w:color w:val="3C3C3C"/>
          <w:sz w:val="24"/>
          <w:szCs w:val="24"/>
          <w:rtl/>
          <w:lang w:bidi="ar-SA"/>
        </w:rPr>
      </w:pPr>
      <w:r w:rsidRPr="009230FA">
        <w:rPr>
          <w:rStyle w:val="FootnoteReference"/>
          <w:rFonts w:ascii="IRMitra" w:hAnsi="IRMitra" w:cs="IRMitra"/>
          <w:color w:val="3C3C3C"/>
          <w:sz w:val="24"/>
          <w:szCs w:val="24"/>
        </w:rPr>
        <w:footnoteRef/>
      </w:r>
      <w:r w:rsidRPr="009230FA">
        <w:rPr>
          <w:rFonts w:ascii="Cambria" w:hAnsi="Cambria" w:cs="Cambria" w:hint="cs"/>
          <w:color w:val="3C3C3C"/>
          <w:sz w:val="24"/>
          <w:szCs w:val="24"/>
          <w:rtl/>
        </w:rPr>
        <w:t> </w:t>
      </w:r>
      <w:r w:rsidRPr="009230FA">
        <w:rPr>
          <w:rFonts w:ascii="IRMitra" w:hAnsi="IRMitra" w:cs="IRMitra" w:hint="cs"/>
          <w:color w:val="3C3C3C"/>
          <w:sz w:val="24"/>
          <w:szCs w:val="24"/>
          <w:rtl/>
        </w:rPr>
        <w:t>ابن‌بابویه</w:t>
      </w:r>
      <w:r w:rsidRPr="009230FA">
        <w:rPr>
          <w:rFonts w:ascii="IRMitra" w:hAnsi="IRMitra" w:cs="IRMitra"/>
          <w:color w:val="3C3C3C"/>
          <w:sz w:val="24"/>
          <w:szCs w:val="24"/>
          <w:rtl/>
        </w:rPr>
        <w:t xml:space="preserve"> </w:t>
      </w:r>
      <w:r w:rsidRPr="009230FA">
        <w:rPr>
          <w:rFonts w:ascii="IRMitra" w:hAnsi="IRMitra" w:cs="IRMitra" w:hint="cs"/>
          <w:color w:val="3C3C3C"/>
          <w:sz w:val="24"/>
          <w:szCs w:val="24"/>
          <w:rtl/>
        </w:rPr>
        <w:t>محم</w:t>
      </w:r>
      <w:r w:rsidRPr="009230FA">
        <w:rPr>
          <w:rFonts w:ascii="IRMitra" w:hAnsi="IRMitra" w:cs="IRMitra"/>
          <w:color w:val="3C3C3C"/>
          <w:sz w:val="24"/>
          <w:szCs w:val="24"/>
          <w:rtl/>
        </w:rPr>
        <w:t xml:space="preserve">د بن علی. </w:t>
      </w:r>
      <w:r w:rsidRPr="009230FA">
        <w:rPr>
          <w:rFonts w:ascii="IRMitra" w:hAnsi="IRMitra" w:cs="IRMitra"/>
          <w:i/>
          <w:iCs/>
          <w:color w:val="3C3C3C"/>
          <w:sz w:val="24"/>
          <w:szCs w:val="24"/>
          <w:rtl/>
        </w:rPr>
        <w:t>من لايحضره الفقيه</w:t>
      </w:r>
      <w:r w:rsidRPr="009230FA">
        <w:rPr>
          <w:rFonts w:ascii="IRMitra" w:hAnsi="IRMitra" w:cs="IRMitra"/>
          <w:color w:val="3C3C3C"/>
          <w:sz w:val="24"/>
          <w:szCs w:val="24"/>
          <w:rtl/>
        </w:rPr>
        <w:t>. ج 4، جامعه مدرسین حوزه علمیه قم. دفتر انتشارات اسلامی، 1404، ص 157.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DF" w:rsidRDefault="00F511DF">
    <w:pPr>
      <w:pStyle w:val="Header"/>
    </w:pPr>
  </w:p>
  <w:p w:rsidR="00F511DF" w:rsidRDefault="00F511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5B1C"/>
    <w:rsid w:val="0001661E"/>
    <w:rsid w:val="00017058"/>
    <w:rsid w:val="0001764F"/>
    <w:rsid w:val="00020F75"/>
    <w:rsid w:val="0002234E"/>
    <w:rsid w:val="000238DB"/>
    <w:rsid w:val="00024C04"/>
    <w:rsid w:val="00025777"/>
    <w:rsid w:val="00025B70"/>
    <w:rsid w:val="00030608"/>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CB6"/>
    <w:rsid w:val="000808A0"/>
    <w:rsid w:val="00080A41"/>
    <w:rsid w:val="00080A89"/>
    <w:rsid w:val="00081255"/>
    <w:rsid w:val="00081AFD"/>
    <w:rsid w:val="0008299B"/>
    <w:rsid w:val="0008384C"/>
    <w:rsid w:val="000838BE"/>
    <w:rsid w:val="000847EF"/>
    <w:rsid w:val="00090359"/>
    <w:rsid w:val="00090860"/>
    <w:rsid w:val="00090E82"/>
    <w:rsid w:val="000913AA"/>
    <w:rsid w:val="00091FD0"/>
    <w:rsid w:val="000921FE"/>
    <w:rsid w:val="000939A1"/>
    <w:rsid w:val="00094847"/>
    <w:rsid w:val="00094D3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E05FF"/>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194"/>
    <w:rsid w:val="00114AB7"/>
    <w:rsid w:val="00116B2B"/>
    <w:rsid w:val="00117ADB"/>
    <w:rsid w:val="00120271"/>
    <w:rsid w:val="00120D07"/>
    <w:rsid w:val="00120DE4"/>
    <w:rsid w:val="0012200A"/>
    <w:rsid w:val="00122F7C"/>
    <w:rsid w:val="001238D9"/>
    <w:rsid w:val="00124B4C"/>
    <w:rsid w:val="00124C23"/>
    <w:rsid w:val="00124E3D"/>
    <w:rsid w:val="00125376"/>
    <w:rsid w:val="00125794"/>
    <w:rsid w:val="001274EF"/>
    <w:rsid w:val="00127E95"/>
    <w:rsid w:val="00130411"/>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00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BB7"/>
    <w:rsid w:val="001C2F8E"/>
    <w:rsid w:val="001C30A5"/>
    <w:rsid w:val="001C37A9"/>
    <w:rsid w:val="001C6045"/>
    <w:rsid w:val="001C6714"/>
    <w:rsid w:val="001C7699"/>
    <w:rsid w:val="001C7E84"/>
    <w:rsid w:val="001D1314"/>
    <w:rsid w:val="001D2E9A"/>
    <w:rsid w:val="001D3546"/>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684"/>
    <w:rsid w:val="002157A5"/>
    <w:rsid w:val="00215D91"/>
    <w:rsid w:val="0021630D"/>
    <w:rsid w:val="00216ACB"/>
    <w:rsid w:val="0022010B"/>
    <w:rsid w:val="002203B3"/>
    <w:rsid w:val="002203E4"/>
    <w:rsid w:val="00224832"/>
    <w:rsid w:val="00226251"/>
    <w:rsid w:val="00226F33"/>
    <w:rsid w:val="002308AB"/>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720"/>
    <w:rsid w:val="002E09E2"/>
    <w:rsid w:val="002E10F8"/>
    <w:rsid w:val="002E1888"/>
    <w:rsid w:val="002E220F"/>
    <w:rsid w:val="002E2211"/>
    <w:rsid w:val="002E37C1"/>
    <w:rsid w:val="002E4EC7"/>
    <w:rsid w:val="002E645D"/>
    <w:rsid w:val="002E6684"/>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328"/>
    <w:rsid w:val="00303709"/>
    <w:rsid w:val="00303A77"/>
    <w:rsid w:val="00306356"/>
    <w:rsid w:val="003068FC"/>
    <w:rsid w:val="00306AB6"/>
    <w:rsid w:val="00306CA2"/>
    <w:rsid w:val="00307311"/>
    <w:rsid w:val="003122CC"/>
    <w:rsid w:val="00313475"/>
    <w:rsid w:val="00313695"/>
    <w:rsid w:val="003139D6"/>
    <w:rsid w:val="00313A29"/>
    <w:rsid w:val="00314490"/>
    <w:rsid w:val="0031589D"/>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1CE6"/>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4AEC"/>
    <w:rsid w:val="003F53AB"/>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86E"/>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37AF"/>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36D4"/>
    <w:rsid w:val="006454E6"/>
    <w:rsid w:val="00646D91"/>
    <w:rsid w:val="006474B3"/>
    <w:rsid w:val="006475D5"/>
    <w:rsid w:val="006475FC"/>
    <w:rsid w:val="00650D73"/>
    <w:rsid w:val="00651542"/>
    <w:rsid w:val="006515E7"/>
    <w:rsid w:val="00651B02"/>
    <w:rsid w:val="00651B19"/>
    <w:rsid w:val="00652BD7"/>
    <w:rsid w:val="00653092"/>
    <w:rsid w:val="00653647"/>
    <w:rsid w:val="0065445B"/>
    <w:rsid w:val="00654DC9"/>
    <w:rsid w:val="00654E3B"/>
    <w:rsid w:val="00656B8D"/>
    <w:rsid w:val="006576CD"/>
    <w:rsid w:val="00657713"/>
    <w:rsid w:val="006577B7"/>
    <w:rsid w:val="00660A29"/>
    <w:rsid w:val="00660FBE"/>
    <w:rsid w:val="00661B45"/>
    <w:rsid w:val="00661FBB"/>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9764D"/>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30523"/>
    <w:rsid w:val="00731677"/>
    <w:rsid w:val="00731724"/>
    <w:rsid w:val="007335C8"/>
    <w:rsid w:val="00733C2E"/>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4136"/>
    <w:rsid w:val="007B5D4A"/>
    <w:rsid w:val="007B631B"/>
    <w:rsid w:val="007B6B0E"/>
    <w:rsid w:val="007B6BCE"/>
    <w:rsid w:val="007C03AD"/>
    <w:rsid w:val="007C3059"/>
    <w:rsid w:val="007C4141"/>
    <w:rsid w:val="007C48F1"/>
    <w:rsid w:val="007C61AF"/>
    <w:rsid w:val="007C6D9E"/>
    <w:rsid w:val="007C7ACE"/>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6FFA"/>
    <w:rsid w:val="008374AD"/>
    <w:rsid w:val="008379C3"/>
    <w:rsid w:val="00837FAA"/>
    <w:rsid w:val="00840D10"/>
    <w:rsid w:val="00841F77"/>
    <w:rsid w:val="00842AF7"/>
    <w:rsid w:val="00842B60"/>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86A"/>
    <w:rsid w:val="008E2B13"/>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30F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A70"/>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778A"/>
    <w:rsid w:val="00971262"/>
    <w:rsid w:val="00971EE4"/>
    <w:rsid w:val="00973255"/>
    <w:rsid w:val="00973BB2"/>
    <w:rsid w:val="00973DA2"/>
    <w:rsid w:val="009740BE"/>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49C7"/>
    <w:rsid w:val="009C60EB"/>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109A"/>
    <w:rsid w:val="009E292D"/>
    <w:rsid w:val="009E3767"/>
    <w:rsid w:val="009E39D0"/>
    <w:rsid w:val="009E4419"/>
    <w:rsid w:val="009E6867"/>
    <w:rsid w:val="009E68F8"/>
    <w:rsid w:val="009F275B"/>
    <w:rsid w:val="009F279F"/>
    <w:rsid w:val="009F5C65"/>
    <w:rsid w:val="009F5F13"/>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A38"/>
    <w:rsid w:val="00A41325"/>
    <w:rsid w:val="00A41752"/>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4768"/>
    <w:rsid w:val="00AE4931"/>
    <w:rsid w:val="00AE4DB1"/>
    <w:rsid w:val="00AE4F25"/>
    <w:rsid w:val="00AE753D"/>
    <w:rsid w:val="00AF0EF9"/>
    <w:rsid w:val="00AF1003"/>
    <w:rsid w:val="00AF15B3"/>
    <w:rsid w:val="00AF1BCD"/>
    <w:rsid w:val="00AF3925"/>
    <w:rsid w:val="00AF474D"/>
    <w:rsid w:val="00AF5F69"/>
    <w:rsid w:val="00AF603A"/>
    <w:rsid w:val="00AF6055"/>
    <w:rsid w:val="00AF6912"/>
    <w:rsid w:val="00AF6A6B"/>
    <w:rsid w:val="00AF7506"/>
    <w:rsid w:val="00AF774A"/>
    <w:rsid w:val="00AF799F"/>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61090"/>
    <w:rsid w:val="00B6162A"/>
    <w:rsid w:val="00B6224E"/>
    <w:rsid w:val="00B62FC4"/>
    <w:rsid w:val="00B6359A"/>
    <w:rsid w:val="00B63C18"/>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31BE"/>
    <w:rsid w:val="00BA3A71"/>
    <w:rsid w:val="00BA4724"/>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D0407"/>
    <w:rsid w:val="00BD0455"/>
    <w:rsid w:val="00BD0E74"/>
    <w:rsid w:val="00BD2181"/>
    <w:rsid w:val="00BD233A"/>
    <w:rsid w:val="00BD23F3"/>
    <w:rsid w:val="00BD288D"/>
    <w:rsid w:val="00BD2C39"/>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4211"/>
    <w:rsid w:val="00C74861"/>
    <w:rsid w:val="00C74C69"/>
    <w:rsid w:val="00C74CDC"/>
    <w:rsid w:val="00C76E5D"/>
    <w:rsid w:val="00C77362"/>
    <w:rsid w:val="00C77F8D"/>
    <w:rsid w:val="00C80F59"/>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F8E"/>
    <w:rsid w:val="00CA3E34"/>
    <w:rsid w:val="00CA3EE2"/>
    <w:rsid w:val="00CA4D18"/>
    <w:rsid w:val="00CA55E7"/>
    <w:rsid w:val="00CA6851"/>
    <w:rsid w:val="00CA7F62"/>
    <w:rsid w:val="00CA7FD5"/>
    <w:rsid w:val="00CB0FC8"/>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80A"/>
    <w:rsid w:val="00D31D46"/>
    <w:rsid w:val="00D32BEE"/>
    <w:rsid w:val="00D33C9E"/>
    <w:rsid w:val="00D34157"/>
    <w:rsid w:val="00D34D88"/>
    <w:rsid w:val="00D35F62"/>
    <w:rsid w:val="00D362EF"/>
    <w:rsid w:val="00D369FF"/>
    <w:rsid w:val="00D37053"/>
    <w:rsid w:val="00D407A7"/>
    <w:rsid w:val="00D4124F"/>
    <w:rsid w:val="00D416CF"/>
    <w:rsid w:val="00D42608"/>
    <w:rsid w:val="00D42C2A"/>
    <w:rsid w:val="00D43C37"/>
    <w:rsid w:val="00D45455"/>
    <w:rsid w:val="00D4589E"/>
    <w:rsid w:val="00D458E4"/>
    <w:rsid w:val="00D46E02"/>
    <w:rsid w:val="00D47335"/>
    <w:rsid w:val="00D506CB"/>
    <w:rsid w:val="00D519CB"/>
    <w:rsid w:val="00D51A4E"/>
    <w:rsid w:val="00D51A6C"/>
    <w:rsid w:val="00D5368E"/>
    <w:rsid w:val="00D54CD2"/>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0A6C"/>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508"/>
    <w:rsid w:val="00DF6C82"/>
    <w:rsid w:val="00E00219"/>
    <w:rsid w:val="00E0316B"/>
    <w:rsid w:val="00E040CB"/>
    <w:rsid w:val="00E047D7"/>
    <w:rsid w:val="00E04D3D"/>
    <w:rsid w:val="00E04D5E"/>
    <w:rsid w:val="00E0545C"/>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D58"/>
    <w:rsid w:val="00E332E4"/>
    <w:rsid w:val="00E34D1C"/>
    <w:rsid w:val="00E3598E"/>
    <w:rsid w:val="00E35A64"/>
    <w:rsid w:val="00E36169"/>
    <w:rsid w:val="00E369EE"/>
    <w:rsid w:val="00E37200"/>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7103"/>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1A30"/>
    <w:rsid w:val="00EE36FB"/>
    <w:rsid w:val="00EE61D2"/>
    <w:rsid w:val="00EE7A2C"/>
    <w:rsid w:val="00EE7D00"/>
    <w:rsid w:val="00EE7DB3"/>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CD7"/>
    <w:rsid w:val="00F27CFB"/>
    <w:rsid w:val="00F31515"/>
    <w:rsid w:val="00F318BE"/>
    <w:rsid w:val="00F31AC4"/>
    <w:rsid w:val="00F33297"/>
    <w:rsid w:val="00F332F6"/>
    <w:rsid w:val="00F334AA"/>
    <w:rsid w:val="00F33689"/>
    <w:rsid w:val="00F343FB"/>
    <w:rsid w:val="00F34DDB"/>
    <w:rsid w:val="00F35084"/>
    <w:rsid w:val="00F3551D"/>
    <w:rsid w:val="00F359FE"/>
    <w:rsid w:val="00F364EF"/>
    <w:rsid w:val="00F37D55"/>
    <w:rsid w:val="00F40946"/>
    <w:rsid w:val="00F410EF"/>
    <w:rsid w:val="00F411B4"/>
    <w:rsid w:val="00F4145C"/>
    <w:rsid w:val="00F41D18"/>
    <w:rsid w:val="00F42159"/>
    <w:rsid w:val="00F4256E"/>
    <w:rsid w:val="00F425DF"/>
    <w:rsid w:val="00F42A8E"/>
    <w:rsid w:val="00F42EE1"/>
    <w:rsid w:val="00F43309"/>
    <w:rsid w:val="00F46D69"/>
    <w:rsid w:val="00F47949"/>
    <w:rsid w:val="00F507F3"/>
    <w:rsid w:val="00F5088D"/>
    <w:rsid w:val="00F511DF"/>
    <w:rsid w:val="00F516A1"/>
    <w:rsid w:val="00F517CD"/>
    <w:rsid w:val="00F54092"/>
    <w:rsid w:val="00F54240"/>
    <w:rsid w:val="00F54AD1"/>
    <w:rsid w:val="00F54B80"/>
    <w:rsid w:val="00F56853"/>
    <w:rsid w:val="00F57692"/>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16"/>
    <w:rsid w:val="00FC28BC"/>
    <w:rsid w:val="00FC2A85"/>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2B4C-6F0C-447E-A74E-3B947274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8</Pages>
  <Words>2846</Words>
  <Characters>16226</Characters>
  <Application>Microsoft Office Word</Application>
  <DocSecurity>0</DocSecurity>
  <Lines>135</Lines>
  <Paragraphs>38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19034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2025-12-21T11:19:00Z</cp:lastPrinted>
  <dcterms:created xsi:type="dcterms:W3CDTF">2025-12-21T11:18:00Z</dcterms:created>
  <dcterms:modified xsi:type="dcterms:W3CDTF">2025-12-23T04:11:00Z</dcterms:modified>
  <cp:contentStatus>ویرایش 2.5</cp:contentStatus>
  <cp:version>2.7</cp:version>
</cp:coreProperties>
</file>