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7FC" w:rsidRDefault="008347FC" w:rsidP="008347FC">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8347FC" w:rsidRPr="00EE64B3" w:rsidRDefault="008347FC" w:rsidP="008347FC">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102</w:t>
      </w:r>
      <w:r>
        <w:rPr>
          <w:rFonts w:ascii="IRANSans" w:hAnsi="IRANSans" w:cs="IRANSans" w:hint="cs"/>
          <w:b/>
          <w:bCs/>
          <w:color w:val="C00000"/>
          <w:sz w:val="28"/>
          <w:shd w:val="clear" w:color="auto" w:fill="FFFFFF"/>
          <w:rtl/>
        </w:rPr>
        <w:t>8</w:t>
      </w:r>
      <w:bookmarkStart w:id="0" w:name="_GoBack"/>
      <w:bookmarkEnd w:id="0"/>
    </w:p>
    <w:p w:rsidR="008347FC" w:rsidRDefault="008347FC" w:rsidP="008347FC">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82</w:t>
      </w:r>
    </w:p>
    <w:p w:rsidR="008347FC" w:rsidRDefault="008347FC" w:rsidP="008347FC">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82</w:t>
      </w:r>
      <w:r>
        <w:rPr>
          <w:rFonts w:ascii="IRANSans" w:hAnsi="IRANSans" w:cs="IRANSans"/>
          <w:b/>
          <w:bCs/>
          <w:color w:val="C00000"/>
          <w:sz w:val="28"/>
          <w:shd w:val="clear" w:color="auto" w:fill="FFFFFF"/>
        </w:rPr>
        <w:t>-1404102</w:t>
      </w:r>
      <w:r>
        <w:rPr>
          <w:rFonts w:ascii="IRANSans" w:hAnsi="IRANSans" w:cs="IRANSans"/>
          <w:b/>
          <w:bCs/>
          <w:color w:val="C00000"/>
          <w:sz w:val="28"/>
          <w:shd w:val="clear" w:color="auto" w:fill="FFFFFF"/>
        </w:rPr>
        <w:t>8</w:t>
      </w:r>
    </w:p>
    <w:p w:rsidR="008347FC" w:rsidRDefault="008347FC" w:rsidP="008347FC">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9A2237" w:rsidRDefault="008347FC" w:rsidP="008347FC">
      <w:r>
        <w:rPr>
          <w:rStyle w:val="Hyperlink"/>
          <w:rFonts w:hint="cs"/>
          <w:noProof/>
          <w:rtl/>
        </w:rPr>
        <w:fldChar w:fldCharType="end"/>
      </w:r>
    </w:p>
    <w:p w:rsidR="00EF5DC7" w:rsidRPr="00E13792" w:rsidRDefault="003A393A" w:rsidP="009A2237">
      <w:pPr>
        <w:ind w:left="139"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A2237">
      <w:pPr>
        <w:pStyle w:val="Heading10"/>
        <w:ind w:left="139" w:firstLine="397"/>
        <w:rPr>
          <w:rStyle w:val="Emphasis"/>
          <w:rFonts w:ascii="IRMitra" w:hAnsi="IRMitra" w:cs="IRMitra"/>
          <w:rtl/>
        </w:rPr>
      </w:pPr>
    </w:p>
    <w:p w:rsidR="00BF21FF" w:rsidRPr="008347FC" w:rsidRDefault="00EB7D96" w:rsidP="009A2237">
      <w:pPr>
        <w:ind w:left="139" w:firstLine="397"/>
        <w:jc w:val="left"/>
        <w:rPr>
          <w:rFonts w:cs="IRMitra"/>
          <w:color w:val="00B050"/>
          <w:sz w:val="34"/>
          <w:rtl/>
        </w:rPr>
      </w:pPr>
      <w:bookmarkStart w:id="1" w:name="FehStart"/>
      <w:bookmarkEnd w:id="1"/>
      <w:r w:rsidRPr="008347FC">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8347FC">
        <w:rPr>
          <w:rFonts w:cs="IRMitra" w:hint="cs"/>
          <w:color w:val="00B050"/>
          <w:sz w:val="34"/>
          <w:rtl/>
        </w:rPr>
        <w:t>.</w:t>
      </w:r>
    </w:p>
    <w:p w:rsidR="000C626E" w:rsidRDefault="002A58B8" w:rsidP="002A58B8">
      <w:pPr>
        <w:pStyle w:val="Heading1"/>
        <w:rPr>
          <w:rtl/>
        </w:rPr>
      </w:pPr>
      <w:bookmarkStart w:id="2" w:name="_Toc220594191"/>
      <w:r>
        <w:rPr>
          <w:rFonts w:hint="cs"/>
          <w:rtl/>
        </w:rPr>
        <w:t>تعلق زکات به کلی فی المعین در کلمات فقهاء</w:t>
      </w:r>
      <w:bookmarkEnd w:id="2"/>
    </w:p>
    <w:p w:rsidR="002A58B8" w:rsidRDefault="002A58B8" w:rsidP="00BE358A">
      <w:pPr>
        <w:rPr>
          <w:rFonts w:ascii="IRMitra" w:hAnsi="IRMitra" w:cs="IRMitra"/>
          <w:rtl/>
        </w:rPr>
      </w:pPr>
      <w:r w:rsidRPr="002A58B8">
        <w:rPr>
          <w:rFonts w:ascii="IRMitra" w:hAnsi="IRMitra" w:cs="IRMitra"/>
          <w:rtl/>
        </w:rPr>
        <w:t>در جلسه گذشته پیرامون حاشیه</w:t>
      </w:r>
      <w:r w:rsidRPr="002A58B8">
        <w:rPr>
          <w:rFonts w:ascii="IRMitra" w:hAnsi="IRMitra" w:cs="IRMitra"/>
          <w:rtl/>
        </w:rPr>
        <w:softHyphen/>
        <w:t>ای که امام داشتند بحث می</w:t>
      </w:r>
      <w:r w:rsidRPr="002A58B8">
        <w:rPr>
          <w:rFonts w:ascii="IRMitra" w:hAnsi="IRMitra" w:cs="IRMitra"/>
          <w:rtl/>
        </w:rPr>
        <w:softHyphen/>
        <w:t>کردیم.</w:t>
      </w:r>
      <w:r w:rsidR="00BE358A">
        <w:rPr>
          <w:rFonts w:ascii="IRMitra" w:hAnsi="IRMitra" w:cs="IRMitra"/>
          <w:rtl/>
        </w:rPr>
        <w:t xml:space="preserve"> این سوال مطرح شد که آیا زکات</w:t>
      </w:r>
      <w:r w:rsidRPr="002A58B8">
        <w:rPr>
          <w:rFonts w:ascii="IRMitra" w:hAnsi="IRMitra" w:cs="IRMitra"/>
          <w:rtl/>
        </w:rPr>
        <w:t xml:space="preserve"> فقط به اعیان مشخص</w:t>
      </w:r>
      <w:r w:rsidR="00BE358A">
        <w:rPr>
          <w:rFonts w:ascii="IRMitra" w:hAnsi="IRMitra" w:cs="IRMitra" w:hint="cs"/>
          <w:rtl/>
        </w:rPr>
        <w:t>ه</w:t>
      </w:r>
      <w:r w:rsidRPr="002A58B8">
        <w:rPr>
          <w:rFonts w:ascii="IRMitra" w:hAnsi="IRMitra" w:cs="IRMitra"/>
          <w:rtl/>
        </w:rPr>
        <w:t xml:space="preserve"> تعلق می</w:t>
      </w:r>
      <w:r w:rsidRPr="002A58B8">
        <w:rPr>
          <w:rFonts w:ascii="IRMitra" w:hAnsi="IRMitra" w:cs="IRMitra"/>
          <w:rtl/>
        </w:rPr>
        <w:softHyphen/>
        <w:t>گیرد و یا اینکه اگر شخصی مالک چیزی به صورت کل</w:t>
      </w:r>
      <w:r>
        <w:rPr>
          <w:rFonts w:ascii="IRMitra" w:hAnsi="IRMitra" w:cs="IRMitra" w:hint="cs"/>
          <w:rtl/>
        </w:rPr>
        <w:t>ّ</w:t>
      </w:r>
      <w:r w:rsidRPr="002A58B8">
        <w:rPr>
          <w:rFonts w:ascii="IRMitra" w:hAnsi="IRMitra" w:cs="IRMitra"/>
          <w:rtl/>
        </w:rPr>
        <w:t>ی فی المعی</w:t>
      </w:r>
      <w:r>
        <w:rPr>
          <w:rFonts w:ascii="IRMitra" w:hAnsi="IRMitra" w:cs="IRMitra" w:hint="cs"/>
          <w:rtl/>
        </w:rPr>
        <w:t>ّ</w:t>
      </w:r>
      <w:r w:rsidRPr="002A58B8">
        <w:rPr>
          <w:rFonts w:ascii="IRMitra" w:hAnsi="IRMitra" w:cs="IRMitra"/>
          <w:rtl/>
        </w:rPr>
        <w:t xml:space="preserve">ن باشد، بدان </w:t>
      </w:r>
      <w:r w:rsidR="00BE358A">
        <w:rPr>
          <w:rFonts w:ascii="IRMitra" w:hAnsi="IRMitra" w:cs="IRMitra" w:hint="cs"/>
          <w:rtl/>
        </w:rPr>
        <w:t xml:space="preserve">شیء </w:t>
      </w:r>
      <w:r w:rsidRPr="002A58B8">
        <w:rPr>
          <w:rFonts w:ascii="IRMitra" w:hAnsi="IRMitra" w:cs="IRMitra"/>
          <w:rtl/>
        </w:rPr>
        <w:t>نیز زکات تعلق می</w:t>
      </w:r>
      <w:r w:rsidRPr="002A58B8">
        <w:rPr>
          <w:rFonts w:ascii="IRMitra" w:hAnsi="IRMitra" w:cs="IRMitra"/>
          <w:rtl/>
        </w:rPr>
        <w:softHyphen/>
      </w:r>
      <w:r>
        <w:rPr>
          <w:rFonts w:ascii="IRMitra" w:hAnsi="IRMitra" w:cs="IRMitra"/>
          <w:rtl/>
        </w:rPr>
        <w:t>گیرد؟</w:t>
      </w:r>
      <w:r w:rsidR="00BE358A">
        <w:rPr>
          <w:rFonts w:ascii="IRMitra" w:hAnsi="IRMitra" w:cs="IRMitra" w:hint="cs"/>
          <w:rtl/>
        </w:rPr>
        <w:t xml:space="preserve"> مسلّم است،</w:t>
      </w:r>
      <w:r>
        <w:rPr>
          <w:rFonts w:ascii="IRMitra" w:hAnsi="IRMitra" w:cs="IRMitra" w:hint="cs"/>
          <w:rtl/>
        </w:rPr>
        <w:t xml:space="preserve"> به </w:t>
      </w:r>
      <w:r w:rsidR="00BE358A">
        <w:rPr>
          <w:rFonts w:ascii="IRMitra" w:hAnsi="IRMitra" w:cs="IRMitra" w:hint="cs"/>
          <w:rtl/>
        </w:rPr>
        <w:t>آنچه که</w:t>
      </w:r>
      <w:r>
        <w:rPr>
          <w:rFonts w:ascii="IRMitra" w:hAnsi="IRMitra" w:cs="IRMitra" w:hint="cs"/>
          <w:rtl/>
        </w:rPr>
        <w:t xml:space="preserve"> صرفا در ذمه باشد زکات تعلق نمی</w:t>
      </w:r>
      <w:r>
        <w:rPr>
          <w:rFonts w:ascii="IRMitra" w:hAnsi="IRMitra" w:cs="IRMitra"/>
          <w:rtl/>
        </w:rPr>
        <w:softHyphen/>
      </w:r>
      <w:r>
        <w:rPr>
          <w:rFonts w:ascii="IRMitra" w:hAnsi="IRMitra" w:cs="IRMitra" w:hint="cs"/>
          <w:rtl/>
        </w:rPr>
        <w:t>گیرد و همچنین مسل</w:t>
      </w:r>
      <w:r w:rsidR="00BE358A">
        <w:rPr>
          <w:rFonts w:ascii="IRMitra" w:hAnsi="IRMitra" w:cs="IRMitra" w:hint="cs"/>
          <w:rtl/>
        </w:rPr>
        <w:t>ّ</w:t>
      </w:r>
      <w:r>
        <w:rPr>
          <w:rFonts w:ascii="IRMitra" w:hAnsi="IRMitra" w:cs="IRMitra" w:hint="cs"/>
          <w:rtl/>
        </w:rPr>
        <w:t>م است به اعیان خارجی نیز زکات تعلق می</w:t>
      </w:r>
      <w:r>
        <w:rPr>
          <w:rFonts w:ascii="IRMitra" w:hAnsi="IRMitra" w:cs="IRMitra"/>
          <w:rtl/>
        </w:rPr>
        <w:softHyphen/>
      </w:r>
      <w:r>
        <w:rPr>
          <w:rFonts w:ascii="IRMitra" w:hAnsi="IRMitra" w:cs="IRMitra" w:hint="cs"/>
          <w:rtl/>
        </w:rPr>
        <w:t>گیرد؛ سوال در جایی است که عین زکوی نه کاملا در ذمه است و هیچ تعلقی به عین خارجی ندارد و نه عین خارجی است بلکه به صورت کلی فی المعین است؛ پرسش درباره تعلّق زکات به مملوکاتی است که به صورت کلی فی المعیّن است و از اعیان زکوی نیز می</w:t>
      </w:r>
      <w:r>
        <w:rPr>
          <w:rFonts w:ascii="IRMitra" w:hAnsi="IRMitra" w:cs="IRMitra"/>
          <w:rtl/>
        </w:rPr>
        <w:softHyphen/>
      </w:r>
      <w:r>
        <w:rPr>
          <w:rFonts w:ascii="IRMitra" w:hAnsi="IRMitra" w:cs="IRMitra" w:hint="cs"/>
          <w:rtl/>
        </w:rPr>
        <w:t>باشد.</w:t>
      </w:r>
    </w:p>
    <w:p w:rsidR="002A58B8" w:rsidRDefault="00FA1028" w:rsidP="00FA1028">
      <w:pPr>
        <w:rPr>
          <w:rFonts w:ascii="IRMitra" w:hAnsi="IRMitra" w:cs="IRMitra"/>
          <w:rtl/>
        </w:rPr>
      </w:pPr>
      <w:r w:rsidRPr="00FA1028">
        <w:rPr>
          <w:rFonts w:ascii="IRMitra" w:hAnsi="IRMitra" w:cs="IRMitra"/>
          <w:rtl/>
        </w:rPr>
        <w:t xml:space="preserve">کتاب </w:t>
      </w:r>
      <w:r w:rsidRPr="00FA1028">
        <w:rPr>
          <w:rFonts w:ascii="IRMitra" w:hAnsi="IRMitra" w:cs="IRMitra" w:hint="cs"/>
          <w:rtl/>
        </w:rPr>
        <w:t>«</w:t>
      </w:r>
      <w:r w:rsidRPr="00FA1028">
        <w:rPr>
          <w:rFonts w:ascii="IRMitra" w:hAnsi="IRMitra" w:cs="IRMitra" w:hint="eastAsia"/>
          <w:rtl/>
        </w:rPr>
        <w:t>سف</w:t>
      </w:r>
      <w:r w:rsidRPr="00FA1028">
        <w:rPr>
          <w:rFonts w:ascii="IRMitra" w:hAnsi="IRMitra" w:cs="IRMitra" w:hint="cs"/>
          <w:rtl/>
        </w:rPr>
        <w:t>ی</w:t>
      </w:r>
      <w:r w:rsidRPr="00FA1028">
        <w:rPr>
          <w:rFonts w:ascii="IRMitra" w:hAnsi="IRMitra" w:cs="IRMitra" w:hint="eastAsia"/>
          <w:rtl/>
        </w:rPr>
        <w:t>نةالنجاة</w:t>
      </w:r>
      <w:r w:rsidRPr="00FA1028">
        <w:rPr>
          <w:rFonts w:ascii="IRMitra" w:hAnsi="IRMitra" w:cs="IRMitra" w:hint="cs"/>
          <w:rtl/>
        </w:rPr>
        <w:t>» برای</w:t>
      </w:r>
      <w:r w:rsidRPr="00FA1028">
        <w:rPr>
          <w:rFonts w:ascii="IRMitra" w:hAnsi="IRMitra" w:cs="IRMitra"/>
          <w:rtl/>
        </w:rPr>
        <w:t xml:space="preserve"> آش</w:t>
      </w:r>
      <w:r w:rsidRPr="00FA1028">
        <w:rPr>
          <w:rFonts w:ascii="IRMitra" w:hAnsi="IRMitra" w:cs="IRMitra" w:hint="cs"/>
          <w:rtl/>
        </w:rPr>
        <w:t>ی</w:t>
      </w:r>
      <w:r w:rsidRPr="00FA1028">
        <w:rPr>
          <w:rFonts w:ascii="IRMitra" w:hAnsi="IRMitra" w:cs="IRMitra" w:hint="eastAsia"/>
          <w:rtl/>
        </w:rPr>
        <w:t>خ</w:t>
      </w:r>
      <w:r w:rsidRPr="00FA1028">
        <w:rPr>
          <w:rFonts w:ascii="IRMitra" w:hAnsi="IRMitra" w:cs="IRMitra"/>
          <w:rtl/>
        </w:rPr>
        <w:t xml:space="preserve"> احمد کاشف‌الغطاء است که برادرشان آش</w:t>
      </w:r>
      <w:r w:rsidRPr="00FA1028">
        <w:rPr>
          <w:rFonts w:ascii="IRMitra" w:hAnsi="IRMitra" w:cs="IRMitra" w:hint="cs"/>
          <w:rtl/>
        </w:rPr>
        <w:t>ی</w:t>
      </w:r>
      <w:r w:rsidRPr="00FA1028">
        <w:rPr>
          <w:rFonts w:ascii="IRMitra" w:hAnsi="IRMitra" w:cs="IRMitra" w:hint="eastAsia"/>
          <w:rtl/>
        </w:rPr>
        <w:t>خ</w:t>
      </w:r>
      <w:r w:rsidRPr="00FA1028">
        <w:rPr>
          <w:rFonts w:ascii="IRMitra" w:hAnsi="IRMitra" w:cs="IRMitra"/>
          <w:rtl/>
        </w:rPr>
        <w:t xml:space="preserve"> محمدحس</w:t>
      </w:r>
      <w:r w:rsidRPr="00FA1028">
        <w:rPr>
          <w:rFonts w:ascii="IRMitra" w:hAnsi="IRMitra" w:cs="IRMitra" w:hint="cs"/>
          <w:rtl/>
        </w:rPr>
        <w:t>ی</w:t>
      </w:r>
      <w:r w:rsidRPr="00FA1028">
        <w:rPr>
          <w:rFonts w:ascii="IRMitra" w:hAnsi="IRMitra" w:cs="IRMitra" w:hint="eastAsia"/>
          <w:rtl/>
        </w:rPr>
        <w:t>ن</w:t>
      </w:r>
      <w:r w:rsidRPr="00FA1028">
        <w:rPr>
          <w:rFonts w:ascii="IRMitra" w:hAnsi="IRMitra" w:cs="IRMitra"/>
          <w:rtl/>
        </w:rPr>
        <w:t xml:space="preserve"> کاشف‌الغطاء حاش</w:t>
      </w:r>
      <w:r w:rsidRPr="00FA1028">
        <w:rPr>
          <w:rFonts w:ascii="IRMitra" w:hAnsi="IRMitra" w:cs="IRMitra" w:hint="cs"/>
          <w:rtl/>
        </w:rPr>
        <w:t>ی</w:t>
      </w:r>
      <w:r w:rsidRPr="00FA1028">
        <w:rPr>
          <w:rFonts w:ascii="IRMitra" w:hAnsi="IRMitra" w:cs="IRMitra" w:hint="eastAsia"/>
          <w:rtl/>
        </w:rPr>
        <w:t>ه</w:t>
      </w:r>
      <w:r w:rsidRPr="00FA1028">
        <w:rPr>
          <w:rFonts w:ascii="IRMitra" w:hAnsi="IRMitra" w:cs="IRMitra"/>
          <w:rtl/>
        </w:rPr>
        <w:t xml:space="preserve"> زد</w:t>
      </w:r>
      <w:r w:rsidRPr="00FA1028">
        <w:rPr>
          <w:rFonts w:ascii="IRMitra" w:hAnsi="IRMitra" w:cs="IRMitra" w:hint="cs"/>
          <w:rtl/>
        </w:rPr>
        <w:t>ه</w:t>
      </w:r>
      <w:r w:rsidRPr="00FA1028">
        <w:rPr>
          <w:rFonts w:ascii="IRMitra" w:hAnsi="IRMitra" w:cs="IRMitra"/>
          <w:rtl/>
        </w:rPr>
        <w:softHyphen/>
      </w:r>
      <w:r w:rsidRPr="00FA1028">
        <w:rPr>
          <w:rFonts w:ascii="IRMitra" w:hAnsi="IRMitra" w:cs="IRMitra" w:hint="cs"/>
          <w:rtl/>
        </w:rPr>
        <w:t>ا</w:t>
      </w:r>
      <w:r w:rsidRPr="00FA1028">
        <w:rPr>
          <w:rFonts w:ascii="IRMitra" w:hAnsi="IRMitra" w:cs="IRMitra"/>
          <w:rtl/>
        </w:rPr>
        <w:t>ند. در حاش</w:t>
      </w:r>
      <w:r w:rsidRPr="00FA1028">
        <w:rPr>
          <w:rFonts w:ascii="IRMitra" w:hAnsi="IRMitra" w:cs="IRMitra" w:hint="cs"/>
          <w:rtl/>
        </w:rPr>
        <w:t>ی</w:t>
      </w:r>
      <w:r w:rsidRPr="00FA1028">
        <w:rPr>
          <w:rFonts w:ascii="IRMitra" w:hAnsi="IRMitra" w:cs="IRMitra" w:hint="eastAsia"/>
          <w:rtl/>
        </w:rPr>
        <w:t>ه</w:t>
      </w:r>
      <w:r w:rsidRPr="00FA1028">
        <w:rPr>
          <w:rFonts w:ascii="IRMitra" w:hAnsi="IRMitra" w:cs="IRMitra"/>
          <w:rtl/>
        </w:rPr>
        <w:t xml:space="preserve"> مرحوم آش</w:t>
      </w:r>
      <w:r w:rsidRPr="00FA1028">
        <w:rPr>
          <w:rFonts w:ascii="IRMitra" w:hAnsi="IRMitra" w:cs="IRMitra" w:hint="cs"/>
          <w:rtl/>
        </w:rPr>
        <w:t>ی</w:t>
      </w:r>
      <w:r w:rsidRPr="00FA1028">
        <w:rPr>
          <w:rFonts w:ascii="IRMitra" w:hAnsi="IRMitra" w:cs="IRMitra" w:hint="eastAsia"/>
          <w:rtl/>
        </w:rPr>
        <w:t>خ</w:t>
      </w:r>
      <w:r w:rsidRPr="00FA1028">
        <w:rPr>
          <w:rFonts w:ascii="IRMitra" w:hAnsi="IRMitra" w:cs="IRMitra"/>
          <w:rtl/>
        </w:rPr>
        <w:t xml:space="preserve"> محمدحس</w:t>
      </w:r>
      <w:r w:rsidRPr="00FA1028">
        <w:rPr>
          <w:rFonts w:ascii="IRMitra" w:hAnsi="IRMitra" w:cs="IRMitra" w:hint="cs"/>
          <w:rtl/>
        </w:rPr>
        <w:t>ی</w:t>
      </w:r>
      <w:r w:rsidRPr="00FA1028">
        <w:rPr>
          <w:rFonts w:ascii="IRMitra" w:hAnsi="IRMitra" w:cs="IRMitra" w:hint="eastAsia"/>
          <w:rtl/>
        </w:rPr>
        <w:t>ن</w:t>
      </w:r>
      <w:r w:rsidRPr="00FA1028">
        <w:rPr>
          <w:rFonts w:ascii="IRMitra" w:hAnsi="IRMitra" w:cs="IRMitra"/>
          <w:rtl/>
        </w:rPr>
        <w:t xml:space="preserve"> کاشف‌الغطاء </w:t>
      </w:r>
      <w:r w:rsidRPr="00FA1028">
        <w:rPr>
          <w:rFonts w:ascii="IRMitra" w:hAnsi="IRMitra" w:cs="IRMitra" w:hint="cs"/>
          <w:rtl/>
        </w:rPr>
        <w:t>در جایی که بحث از تعلق زکات بر دین است اینچنین آورده شده است:</w:t>
      </w:r>
    </w:p>
    <w:p w:rsidR="00FA1028" w:rsidRDefault="00FA1028" w:rsidP="00FA1028">
      <w:pPr>
        <w:ind w:left="720"/>
        <w:rPr>
          <w:rFonts w:ascii="IRMitra" w:hAnsi="IRMitra" w:cs="IRMitra"/>
          <w:color w:val="00B0F0"/>
          <w:rtl/>
        </w:rPr>
      </w:pPr>
      <w:r w:rsidRPr="00FA1028">
        <w:rPr>
          <w:rFonts w:ascii="IRMitra" w:hAnsi="IRMitra" w:cs="IRMitra"/>
          <w:color w:val="00B0F0"/>
          <w:rtl/>
        </w:rPr>
        <w:t xml:space="preserve">ما كان الدائن يستحق كليا في ذمة المدين و ظاهر أدلة الزكاة انها تتعلق بالأعيان الخارجية و لو بنحو كلي في المعين كما لو ملك نصابا في قطيع غنم لذا لا تجب في الدين إلا بعد قبضه و إن أمكن استيفاؤه </w:t>
      </w:r>
      <w:r w:rsidRPr="00FA1028">
        <w:rPr>
          <w:rFonts w:ascii="IRMitra" w:hAnsi="IRMitra" w:cs="IRMitra"/>
          <w:vertAlign w:val="superscript"/>
          <w:rtl/>
        </w:rPr>
        <w:footnoteReference w:id="1"/>
      </w:r>
    </w:p>
    <w:p w:rsidR="00FA1028" w:rsidRDefault="00FA1028" w:rsidP="00BE358A">
      <w:pPr>
        <w:rPr>
          <w:rFonts w:ascii="IRMitra" w:hAnsi="IRMitra" w:cs="IRMitra"/>
          <w:rtl/>
        </w:rPr>
      </w:pPr>
      <w:r w:rsidRPr="00FA1028">
        <w:rPr>
          <w:rFonts w:ascii="IRMitra" w:hAnsi="IRMitra" w:cs="IRMitra"/>
          <w:rtl/>
        </w:rPr>
        <w:t>ا</w:t>
      </w:r>
      <w:r w:rsidRPr="00FA1028">
        <w:rPr>
          <w:rFonts w:ascii="IRMitra" w:hAnsi="IRMitra" w:cs="IRMitra" w:hint="cs"/>
          <w:rtl/>
        </w:rPr>
        <w:t>ی</w:t>
      </w:r>
      <w:r w:rsidRPr="00FA1028">
        <w:rPr>
          <w:rFonts w:ascii="IRMitra" w:hAnsi="IRMitra" w:cs="IRMitra" w:hint="eastAsia"/>
          <w:rtl/>
        </w:rPr>
        <w:t>شان</w:t>
      </w:r>
      <w:r w:rsidRPr="00FA1028">
        <w:rPr>
          <w:rFonts w:ascii="IRMitra" w:hAnsi="IRMitra" w:cs="IRMitra"/>
          <w:rtl/>
        </w:rPr>
        <w:t xml:space="preserve"> در بحث د</w:t>
      </w:r>
      <w:r w:rsidRPr="00FA1028">
        <w:rPr>
          <w:rFonts w:ascii="IRMitra" w:hAnsi="IRMitra" w:cs="IRMitra" w:hint="cs"/>
          <w:rtl/>
        </w:rPr>
        <w:t>ی</w:t>
      </w:r>
      <w:r w:rsidRPr="00FA1028">
        <w:rPr>
          <w:rFonts w:ascii="IRMitra" w:hAnsi="IRMitra" w:cs="IRMitra" w:hint="eastAsia"/>
          <w:rtl/>
        </w:rPr>
        <w:t>ن</w:t>
      </w:r>
      <w:r w:rsidRPr="00FA1028">
        <w:rPr>
          <w:rFonts w:ascii="IRMitra" w:hAnsi="IRMitra" w:cs="IRMitra"/>
          <w:rtl/>
        </w:rPr>
        <w:t xml:space="preserve"> به تناسب اشاره م</w:t>
      </w:r>
      <w:r w:rsidRPr="00FA1028">
        <w:rPr>
          <w:rFonts w:ascii="IRMitra" w:hAnsi="IRMitra" w:cs="IRMitra" w:hint="cs"/>
          <w:rtl/>
        </w:rPr>
        <w:t>ی‌</w:t>
      </w:r>
      <w:r w:rsidRPr="00FA1028">
        <w:rPr>
          <w:rFonts w:ascii="IRMitra" w:hAnsi="IRMitra" w:cs="IRMitra" w:hint="eastAsia"/>
          <w:rtl/>
        </w:rPr>
        <w:t>کنند</w:t>
      </w:r>
      <w:r w:rsidRPr="00FA1028">
        <w:rPr>
          <w:rFonts w:ascii="IRMitra" w:hAnsi="IRMitra" w:cs="IRMitra"/>
          <w:rtl/>
        </w:rPr>
        <w:t xml:space="preserve"> که ظاهر ادله ا</w:t>
      </w:r>
      <w:r w:rsidRPr="00FA1028">
        <w:rPr>
          <w:rFonts w:ascii="IRMitra" w:hAnsi="IRMitra" w:cs="IRMitra" w:hint="cs"/>
          <w:rtl/>
        </w:rPr>
        <w:t>ی</w:t>
      </w:r>
      <w:r w:rsidRPr="00FA1028">
        <w:rPr>
          <w:rFonts w:ascii="IRMitra" w:hAnsi="IRMitra" w:cs="IRMitra" w:hint="eastAsia"/>
          <w:rtl/>
        </w:rPr>
        <w:t>ن</w:t>
      </w:r>
      <w:r w:rsidRPr="00FA1028">
        <w:rPr>
          <w:rFonts w:ascii="IRMitra" w:hAnsi="IRMitra" w:cs="IRMitra"/>
          <w:rtl/>
        </w:rPr>
        <w:t xml:space="preserve"> است که </w:t>
      </w:r>
      <w:r w:rsidRPr="00FA1028">
        <w:rPr>
          <w:rFonts w:ascii="IRMitra" w:hAnsi="IRMitra" w:cs="IRMitra" w:hint="cs"/>
          <w:rtl/>
        </w:rPr>
        <w:t xml:space="preserve">زکات </w:t>
      </w:r>
      <w:r w:rsidRPr="00FA1028">
        <w:rPr>
          <w:rFonts w:ascii="IRMitra" w:hAnsi="IRMitra" w:cs="IRMitra"/>
          <w:rtl/>
        </w:rPr>
        <w:t>به اع</w:t>
      </w:r>
      <w:r w:rsidRPr="00FA1028">
        <w:rPr>
          <w:rFonts w:ascii="IRMitra" w:hAnsi="IRMitra" w:cs="IRMitra" w:hint="cs"/>
          <w:rtl/>
        </w:rPr>
        <w:t>ی</w:t>
      </w:r>
      <w:r w:rsidRPr="00FA1028">
        <w:rPr>
          <w:rFonts w:ascii="IRMitra" w:hAnsi="IRMitra" w:cs="IRMitra" w:hint="eastAsia"/>
          <w:rtl/>
        </w:rPr>
        <w:t>ان</w:t>
      </w:r>
      <w:r w:rsidRPr="00FA1028">
        <w:rPr>
          <w:rFonts w:ascii="IRMitra" w:hAnsi="IRMitra" w:cs="IRMitra"/>
          <w:rtl/>
        </w:rPr>
        <w:t xml:space="preserve"> خارج</w:t>
      </w:r>
      <w:r w:rsidRPr="00FA1028">
        <w:rPr>
          <w:rFonts w:ascii="IRMitra" w:hAnsi="IRMitra" w:cs="IRMitra" w:hint="cs"/>
          <w:rtl/>
        </w:rPr>
        <w:t>ی</w:t>
      </w:r>
      <w:r w:rsidR="00BE358A">
        <w:rPr>
          <w:rFonts w:ascii="IRMitra" w:hAnsi="IRMitra" w:cs="IRMitra" w:hint="cs"/>
          <w:rtl/>
        </w:rPr>
        <w:t>ّ</w:t>
      </w:r>
      <w:r w:rsidRPr="00FA1028">
        <w:rPr>
          <w:rFonts w:ascii="IRMitra" w:hAnsi="IRMitra" w:cs="IRMitra" w:hint="eastAsia"/>
          <w:rtl/>
        </w:rPr>
        <w:t>ه</w:t>
      </w:r>
      <w:r w:rsidRPr="00FA1028">
        <w:rPr>
          <w:rFonts w:ascii="IRMitra" w:hAnsi="IRMitra" w:cs="IRMitra"/>
          <w:rtl/>
        </w:rPr>
        <w:t xml:space="preserve"> تعل</w:t>
      </w:r>
      <w:r w:rsidR="00BE358A">
        <w:rPr>
          <w:rFonts w:ascii="IRMitra" w:hAnsi="IRMitra" w:cs="IRMitra" w:hint="cs"/>
          <w:rtl/>
        </w:rPr>
        <w:t>ّ</w:t>
      </w:r>
      <w:r w:rsidRPr="00FA1028">
        <w:rPr>
          <w:rFonts w:ascii="IRMitra" w:hAnsi="IRMitra" w:cs="IRMitra"/>
          <w:rtl/>
        </w:rPr>
        <w:t xml:space="preserve">ق </w:t>
      </w:r>
      <w:r w:rsidRPr="00FA1028">
        <w:rPr>
          <w:rFonts w:ascii="IRMitra" w:hAnsi="IRMitra" w:cs="IRMitra" w:hint="cs"/>
          <w:rtl/>
        </w:rPr>
        <w:t>می</w:t>
      </w:r>
      <w:r w:rsidRPr="00FA1028">
        <w:rPr>
          <w:rFonts w:ascii="IRMitra" w:hAnsi="IRMitra" w:cs="IRMitra"/>
          <w:rtl/>
        </w:rPr>
        <w:softHyphen/>
      </w:r>
      <w:r w:rsidRPr="00FA1028">
        <w:rPr>
          <w:rFonts w:ascii="IRMitra" w:hAnsi="IRMitra" w:cs="IRMitra" w:hint="cs"/>
          <w:rtl/>
        </w:rPr>
        <w:t>گیرد</w:t>
      </w:r>
      <w:r w:rsidRPr="00FA1028">
        <w:rPr>
          <w:rFonts w:ascii="IRMitra" w:hAnsi="IRMitra" w:cs="IRMitra"/>
          <w:rtl/>
        </w:rPr>
        <w:t xml:space="preserve"> ولو</w:t>
      </w:r>
      <w:r w:rsidRPr="00FA1028">
        <w:rPr>
          <w:rFonts w:ascii="IRMitra" w:hAnsi="IRMitra" w:cs="IRMitra" w:hint="cs"/>
          <w:rtl/>
        </w:rPr>
        <w:t xml:space="preserve"> اینکه</w:t>
      </w:r>
      <w:r w:rsidRPr="00FA1028">
        <w:rPr>
          <w:rFonts w:ascii="IRMitra" w:hAnsi="IRMitra" w:cs="IRMitra"/>
          <w:rtl/>
        </w:rPr>
        <w:t xml:space="preserve"> به نحو کل</w:t>
      </w:r>
      <w:r w:rsidRPr="00FA1028">
        <w:rPr>
          <w:rFonts w:ascii="IRMitra" w:hAnsi="IRMitra" w:cs="IRMitra" w:hint="cs"/>
          <w:rtl/>
        </w:rPr>
        <w:t>ی</w:t>
      </w:r>
      <w:r w:rsidRPr="00FA1028">
        <w:rPr>
          <w:rFonts w:ascii="IRMitra" w:hAnsi="IRMitra" w:cs="IRMitra"/>
          <w:rtl/>
        </w:rPr>
        <w:t xml:space="preserve"> ف</w:t>
      </w:r>
      <w:r w:rsidRPr="00FA1028">
        <w:rPr>
          <w:rFonts w:ascii="IRMitra" w:hAnsi="IRMitra" w:cs="IRMitra" w:hint="cs"/>
          <w:rtl/>
        </w:rPr>
        <w:t>ی‌</w:t>
      </w:r>
      <w:r w:rsidRPr="00FA1028">
        <w:rPr>
          <w:rFonts w:ascii="IRMitra" w:hAnsi="IRMitra" w:cs="IRMitra" w:hint="eastAsia"/>
          <w:rtl/>
        </w:rPr>
        <w:t>المع</w:t>
      </w:r>
      <w:r w:rsidRPr="00FA1028">
        <w:rPr>
          <w:rFonts w:ascii="IRMitra" w:hAnsi="IRMitra" w:cs="IRMitra" w:hint="cs"/>
          <w:rtl/>
        </w:rPr>
        <w:t>ی</w:t>
      </w:r>
      <w:r w:rsidR="00BE358A">
        <w:rPr>
          <w:rFonts w:ascii="IRMitra" w:hAnsi="IRMitra" w:cs="IRMitra" w:hint="cs"/>
          <w:rtl/>
        </w:rPr>
        <w:t>ّ</w:t>
      </w:r>
      <w:r w:rsidRPr="00FA1028">
        <w:rPr>
          <w:rFonts w:ascii="IRMitra" w:hAnsi="IRMitra" w:cs="IRMitra" w:hint="eastAsia"/>
          <w:rtl/>
        </w:rPr>
        <w:t>ن</w:t>
      </w:r>
      <w:r w:rsidRPr="00FA1028">
        <w:rPr>
          <w:rFonts w:ascii="IRMitra" w:hAnsi="IRMitra" w:cs="IRMitra" w:hint="cs"/>
          <w:rtl/>
        </w:rPr>
        <w:t xml:space="preserve"> باشد</w:t>
      </w:r>
      <w:r w:rsidRPr="00FA1028">
        <w:rPr>
          <w:rFonts w:ascii="IRMitra" w:hAnsi="IRMitra" w:cs="IRMitra"/>
          <w:rtl/>
        </w:rPr>
        <w:t>.</w:t>
      </w:r>
      <w:r w:rsidRPr="00FA1028">
        <w:rPr>
          <w:rFonts w:ascii="IRMitra" w:hAnsi="IRMitra" w:cs="IRMitra" w:hint="cs"/>
          <w:rtl/>
        </w:rPr>
        <w:t xml:space="preserve"> موارد</w:t>
      </w:r>
      <w:r w:rsidR="00BE358A">
        <w:rPr>
          <w:rFonts w:ascii="IRMitra" w:hAnsi="IRMitra" w:cs="IRMitra" w:hint="cs"/>
          <w:rtl/>
        </w:rPr>
        <w:t>ی</w:t>
      </w:r>
      <w:r w:rsidRPr="00FA1028">
        <w:rPr>
          <w:rFonts w:ascii="IRMitra" w:hAnsi="IRMitra" w:cs="IRMitra" w:hint="cs"/>
          <w:rtl/>
        </w:rPr>
        <w:t xml:space="preserve"> که مملوک به صورت کلی فی المعی</w:t>
      </w:r>
      <w:r w:rsidR="00BE358A">
        <w:rPr>
          <w:rFonts w:ascii="IRMitra" w:hAnsi="IRMitra" w:cs="IRMitra" w:hint="cs"/>
          <w:rtl/>
        </w:rPr>
        <w:t>ّ</w:t>
      </w:r>
      <w:r w:rsidRPr="00FA1028">
        <w:rPr>
          <w:rFonts w:ascii="IRMitra" w:hAnsi="IRMitra" w:cs="IRMitra" w:hint="cs"/>
          <w:rtl/>
        </w:rPr>
        <w:t>ن است در تعل</w:t>
      </w:r>
      <w:r w:rsidR="00BE358A">
        <w:rPr>
          <w:rFonts w:ascii="IRMitra" w:hAnsi="IRMitra" w:cs="IRMitra" w:hint="cs"/>
          <w:rtl/>
        </w:rPr>
        <w:t>ّ</w:t>
      </w:r>
      <w:r w:rsidRPr="00FA1028">
        <w:rPr>
          <w:rFonts w:ascii="IRMitra" w:hAnsi="IRMitra" w:cs="IRMitra" w:hint="cs"/>
          <w:rtl/>
        </w:rPr>
        <w:t>ق زکات کافی است</w:t>
      </w:r>
      <w:r w:rsidRPr="00FA1028">
        <w:rPr>
          <w:rFonts w:ascii="IRMitra" w:hAnsi="IRMitra" w:cs="IRMitra"/>
          <w:rtl/>
        </w:rPr>
        <w:t>. بعد م</w:t>
      </w:r>
      <w:r w:rsidRPr="00FA1028">
        <w:rPr>
          <w:rFonts w:ascii="IRMitra" w:hAnsi="IRMitra" w:cs="IRMitra" w:hint="cs"/>
          <w:rtl/>
        </w:rPr>
        <w:t>ی‌</w:t>
      </w:r>
      <w:r w:rsidRPr="00FA1028">
        <w:rPr>
          <w:rFonts w:ascii="IRMitra" w:hAnsi="IRMitra" w:cs="IRMitra" w:hint="eastAsia"/>
          <w:rtl/>
        </w:rPr>
        <w:t>گو</w:t>
      </w:r>
      <w:r w:rsidRPr="00FA1028">
        <w:rPr>
          <w:rFonts w:ascii="IRMitra" w:hAnsi="IRMitra" w:cs="IRMitra" w:hint="cs"/>
          <w:rtl/>
        </w:rPr>
        <w:t>ی</w:t>
      </w:r>
      <w:r w:rsidRPr="00FA1028">
        <w:rPr>
          <w:rFonts w:ascii="IRMitra" w:hAnsi="IRMitra" w:cs="IRMitra" w:hint="eastAsia"/>
          <w:rtl/>
        </w:rPr>
        <w:t>ند</w:t>
      </w:r>
      <w:r w:rsidRPr="00FA1028">
        <w:rPr>
          <w:rFonts w:ascii="IRMitra" w:hAnsi="IRMitra" w:cs="IRMitra"/>
          <w:rtl/>
        </w:rPr>
        <w:t xml:space="preserve"> د</w:t>
      </w:r>
      <w:r w:rsidRPr="00FA1028">
        <w:rPr>
          <w:rFonts w:ascii="IRMitra" w:hAnsi="IRMitra" w:cs="IRMitra" w:hint="cs"/>
          <w:rtl/>
        </w:rPr>
        <w:t>ی</w:t>
      </w:r>
      <w:r w:rsidRPr="00FA1028">
        <w:rPr>
          <w:rFonts w:ascii="IRMitra" w:hAnsi="IRMitra" w:cs="IRMitra" w:hint="eastAsia"/>
          <w:rtl/>
        </w:rPr>
        <w:t>ن</w:t>
      </w:r>
      <w:r w:rsidRPr="00FA1028">
        <w:rPr>
          <w:rFonts w:ascii="IRMitra" w:hAnsi="IRMitra" w:cs="IRMitra"/>
          <w:rtl/>
        </w:rPr>
        <w:t xml:space="preserve"> چون به نحو کل</w:t>
      </w:r>
      <w:r w:rsidRPr="00FA1028">
        <w:rPr>
          <w:rFonts w:ascii="IRMitra" w:hAnsi="IRMitra" w:cs="IRMitra" w:hint="cs"/>
          <w:rtl/>
        </w:rPr>
        <w:t>ی</w:t>
      </w:r>
      <w:r w:rsidRPr="00FA1028">
        <w:rPr>
          <w:rFonts w:ascii="IRMitra" w:hAnsi="IRMitra" w:cs="IRMitra"/>
          <w:rtl/>
        </w:rPr>
        <w:t xml:space="preserve"> ف</w:t>
      </w:r>
      <w:r w:rsidRPr="00FA1028">
        <w:rPr>
          <w:rFonts w:ascii="IRMitra" w:hAnsi="IRMitra" w:cs="IRMitra" w:hint="cs"/>
          <w:rtl/>
        </w:rPr>
        <w:t>ی‌</w:t>
      </w:r>
      <w:r w:rsidRPr="00FA1028">
        <w:rPr>
          <w:rFonts w:ascii="IRMitra" w:hAnsi="IRMitra" w:cs="IRMitra" w:hint="eastAsia"/>
          <w:rtl/>
        </w:rPr>
        <w:t>المع</w:t>
      </w:r>
      <w:r w:rsidRPr="00FA1028">
        <w:rPr>
          <w:rFonts w:ascii="IRMitra" w:hAnsi="IRMitra" w:cs="IRMitra" w:hint="cs"/>
          <w:rtl/>
        </w:rPr>
        <w:t>ی</w:t>
      </w:r>
      <w:r w:rsidRPr="00FA1028">
        <w:rPr>
          <w:rFonts w:ascii="IRMitra" w:hAnsi="IRMitra" w:cs="IRMitra" w:hint="eastAsia"/>
          <w:rtl/>
        </w:rPr>
        <w:t>ن</w:t>
      </w:r>
      <w:r w:rsidRPr="00FA1028">
        <w:rPr>
          <w:rFonts w:ascii="IRMitra" w:hAnsi="IRMitra" w:cs="IRMitra"/>
          <w:rtl/>
        </w:rPr>
        <w:t xml:space="preserve"> ن</w:t>
      </w:r>
      <w:r w:rsidRPr="00FA1028">
        <w:rPr>
          <w:rFonts w:ascii="IRMitra" w:hAnsi="IRMitra" w:cs="IRMitra" w:hint="cs"/>
          <w:rtl/>
        </w:rPr>
        <w:t>ی</w:t>
      </w:r>
      <w:r w:rsidRPr="00FA1028">
        <w:rPr>
          <w:rFonts w:ascii="IRMitra" w:hAnsi="IRMitra" w:cs="IRMitra" w:hint="eastAsia"/>
          <w:rtl/>
        </w:rPr>
        <w:t>ست،</w:t>
      </w:r>
      <w:r w:rsidRPr="00FA1028">
        <w:rPr>
          <w:rFonts w:ascii="IRMitra" w:hAnsi="IRMitra" w:cs="IRMitra"/>
          <w:rtl/>
        </w:rPr>
        <w:t xml:space="preserve"> به نحو ذم</w:t>
      </w:r>
      <w:r w:rsidR="00BE358A">
        <w:rPr>
          <w:rFonts w:ascii="IRMitra" w:hAnsi="IRMitra" w:cs="IRMitra" w:hint="cs"/>
          <w:rtl/>
        </w:rPr>
        <w:t>ّ</w:t>
      </w:r>
      <w:r w:rsidRPr="00FA1028">
        <w:rPr>
          <w:rFonts w:ascii="IRMitra" w:hAnsi="IRMitra" w:cs="IRMitra"/>
          <w:rtl/>
        </w:rPr>
        <w:t>ه محض است، زکات به آن تعلق نم</w:t>
      </w:r>
      <w:r w:rsidRPr="00FA1028">
        <w:rPr>
          <w:rFonts w:ascii="IRMitra" w:hAnsi="IRMitra" w:cs="IRMitra" w:hint="cs"/>
          <w:rtl/>
        </w:rPr>
        <w:t>ی‌</w:t>
      </w:r>
      <w:r w:rsidRPr="00FA1028">
        <w:rPr>
          <w:rFonts w:ascii="IRMitra" w:hAnsi="IRMitra" w:cs="IRMitra" w:hint="eastAsia"/>
          <w:rtl/>
        </w:rPr>
        <w:t>گ</w:t>
      </w:r>
      <w:r w:rsidRPr="00FA1028">
        <w:rPr>
          <w:rFonts w:ascii="IRMitra" w:hAnsi="IRMitra" w:cs="IRMitra" w:hint="cs"/>
          <w:rtl/>
        </w:rPr>
        <w:t>ی</w:t>
      </w:r>
      <w:r w:rsidRPr="00FA1028">
        <w:rPr>
          <w:rFonts w:ascii="IRMitra" w:hAnsi="IRMitra" w:cs="IRMitra" w:hint="eastAsia"/>
          <w:rtl/>
        </w:rPr>
        <w:t>رد</w:t>
      </w:r>
      <w:r w:rsidR="00BE358A">
        <w:rPr>
          <w:rFonts w:ascii="IRMitra" w:hAnsi="IRMitra" w:cs="IRMitra" w:hint="cs"/>
          <w:rtl/>
        </w:rPr>
        <w:t>.</w:t>
      </w:r>
    </w:p>
    <w:p w:rsidR="00FA1028" w:rsidRDefault="00FA1028" w:rsidP="00FA1028">
      <w:pPr>
        <w:rPr>
          <w:rFonts w:ascii="IRMitra" w:hAnsi="IRMitra" w:cs="IRMitra"/>
          <w:rtl/>
        </w:rPr>
      </w:pPr>
      <w:r>
        <w:rPr>
          <w:rFonts w:ascii="IRMitra" w:hAnsi="IRMitra" w:cs="IRMitra" w:hint="cs"/>
          <w:rtl/>
        </w:rPr>
        <w:t>مرحوم سید در بحث ادای زکاتِ دیون می</w:t>
      </w:r>
      <w:r>
        <w:rPr>
          <w:rFonts w:ascii="IRMitra" w:hAnsi="IRMitra" w:cs="IRMitra"/>
          <w:rtl/>
        </w:rPr>
        <w:softHyphen/>
      </w:r>
      <w:r>
        <w:rPr>
          <w:rFonts w:ascii="IRMitra" w:hAnsi="IRMitra" w:cs="IRMitra" w:hint="cs"/>
          <w:rtl/>
        </w:rPr>
        <w:t>فرمایند:«</w:t>
      </w:r>
      <w:r w:rsidRPr="00BE358A">
        <w:rPr>
          <w:rFonts w:ascii="IRMitra" w:hAnsi="IRMitra" w:cs="IRMitra"/>
          <w:color w:val="00B0F0"/>
          <w:rtl/>
        </w:rPr>
        <w:t>إذا أمكنه استيفاء الدين بسهولة و لم يفعل لم يجب عليه</w:t>
      </w:r>
      <w:r>
        <w:rPr>
          <w:rFonts w:ascii="IRMitra" w:hAnsi="IRMitra" w:cs="IRMitra" w:hint="cs"/>
          <w:rtl/>
        </w:rPr>
        <w:t>»</w:t>
      </w:r>
      <w:r w:rsidRPr="00BE358A">
        <w:rPr>
          <w:rFonts w:ascii="IRMitra" w:hAnsi="IRMitra" w:cs="IRMitra"/>
          <w:vertAlign w:val="superscript"/>
          <w:rtl/>
          <w:lang w:bidi="ar"/>
        </w:rPr>
        <w:footnoteReference w:id="2"/>
      </w:r>
      <w:r>
        <w:rPr>
          <w:rFonts w:ascii="IRMitra" w:hAnsi="IRMitra" w:cs="IRMitra" w:hint="cs"/>
          <w:rtl/>
        </w:rPr>
        <w:t xml:space="preserve"> مرحوم </w:t>
      </w:r>
      <w:r w:rsidRPr="00FA1028">
        <w:rPr>
          <w:rFonts w:ascii="IRMitra" w:hAnsi="IRMitra" w:cs="IRMitra"/>
          <w:rtl/>
        </w:rPr>
        <w:t>آش</w:t>
      </w:r>
      <w:r w:rsidRPr="00FA1028">
        <w:rPr>
          <w:rFonts w:ascii="IRMitra" w:hAnsi="IRMitra" w:cs="IRMitra" w:hint="cs"/>
          <w:rtl/>
        </w:rPr>
        <w:t>ی</w:t>
      </w:r>
      <w:r w:rsidRPr="00FA1028">
        <w:rPr>
          <w:rFonts w:ascii="IRMitra" w:hAnsi="IRMitra" w:cs="IRMitra" w:hint="eastAsia"/>
          <w:rtl/>
        </w:rPr>
        <w:t>خ</w:t>
      </w:r>
      <w:r w:rsidRPr="00FA1028">
        <w:rPr>
          <w:rFonts w:ascii="IRMitra" w:hAnsi="IRMitra" w:cs="IRMitra"/>
          <w:rtl/>
        </w:rPr>
        <w:t xml:space="preserve"> احمد کاشف‌الغطاء</w:t>
      </w:r>
      <w:r>
        <w:rPr>
          <w:rFonts w:ascii="IRMitra" w:hAnsi="IRMitra" w:cs="IRMitra" w:hint="cs"/>
          <w:rtl/>
        </w:rPr>
        <w:t xml:space="preserve"> حاشیه</w:t>
      </w:r>
      <w:r>
        <w:rPr>
          <w:rFonts w:ascii="IRMitra" w:hAnsi="IRMitra" w:cs="IRMitra"/>
          <w:rtl/>
        </w:rPr>
        <w:softHyphen/>
      </w:r>
      <w:r>
        <w:rPr>
          <w:rFonts w:ascii="IRMitra" w:hAnsi="IRMitra" w:cs="IRMitra" w:hint="cs"/>
          <w:rtl/>
        </w:rPr>
        <w:t>ای دارند که این مطلب را ایراد فرموده</w:t>
      </w:r>
      <w:r>
        <w:rPr>
          <w:rFonts w:ascii="IRMitra" w:hAnsi="IRMitra" w:cs="IRMitra"/>
          <w:rtl/>
        </w:rPr>
        <w:softHyphen/>
      </w:r>
      <w:r>
        <w:rPr>
          <w:rFonts w:ascii="IRMitra" w:hAnsi="IRMitra" w:cs="IRMitra" w:hint="cs"/>
          <w:rtl/>
        </w:rPr>
        <w:t>اند:</w:t>
      </w:r>
    </w:p>
    <w:p w:rsidR="00C57919" w:rsidRDefault="00C57919" w:rsidP="00C57919">
      <w:pPr>
        <w:ind w:left="720"/>
        <w:rPr>
          <w:rFonts w:ascii="IRMitra" w:hAnsi="IRMitra" w:cs="IRMitra"/>
          <w:color w:val="00B0F0"/>
          <w:rtl/>
        </w:rPr>
      </w:pPr>
      <w:r w:rsidRPr="00C57919">
        <w:rPr>
          <w:rFonts w:ascii="IRMitra" w:hAnsi="IRMitra" w:cs="IRMitra"/>
          <w:color w:val="00B0F0"/>
          <w:rtl/>
        </w:rPr>
        <w:lastRenderedPageBreak/>
        <w:t>محلّ‌ نظر لما عرفت من صدق التمكّن عرفاً و الدين و إن كان لا يدخل في الملك إلّا بعد قبضه أي بعد قبض فرده و لكنه في حكم المقبوض عرفاً أمّا الكلّي في الذمّة فهو مملوك للمقرض و لكن الزكاة لا تتعلّق إلّا بالأعيان الخارجيّة أو الكلّي في المعيّن كما لو اشترى أحداً و أربعين شاة من هذا القطيع</w:t>
      </w:r>
      <w:r w:rsidRPr="00C57919">
        <w:rPr>
          <w:rFonts w:ascii="IRMitra" w:hAnsi="IRMitra" w:cs="IRMitra"/>
          <w:color w:val="00B0F0"/>
          <w:vertAlign w:val="superscript"/>
          <w:rtl/>
          <w:lang w:bidi="ar"/>
        </w:rPr>
        <w:footnoteReference w:id="3"/>
      </w:r>
    </w:p>
    <w:p w:rsidR="00C57919" w:rsidRPr="00C57919" w:rsidRDefault="00C57919" w:rsidP="00BE358A">
      <w:pPr>
        <w:rPr>
          <w:rFonts w:ascii="IRMitra" w:hAnsi="IRMitra" w:cs="IRMitra"/>
        </w:rPr>
      </w:pPr>
      <w:r w:rsidRPr="00C57919">
        <w:rPr>
          <w:rFonts w:ascii="IRMitra" w:hAnsi="IRMitra" w:cs="IRMitra" w:hint="cs"/>
          <w:rtl/>
        </w:rPr>
        <w:t xml:space="preserve">اصل این بحث که آیا </w:t>
      </w:r>
      <w:r w:rsidR="00BE358A" w:rsidRPr="00C57919">
        <w:rPr>
          <w:rFonts w:ascii="IRMitra" w:hAnsi="IRMitra" w:cs="IRMitra" w:hint="cs"/>
          <w:rtl/>
        </w:rPr>
        <w:t xml:space="preserve">زکات </w:t>
      </w:r>
      <w:r w:rsidRPr="00C57919">
        <w:rPr>
          <w:rFonts w:ascii="IRMitra" w:hAnsi="IRMitra" w:cs="IRMitra" w:hint="cs"/>
          <w:rtl/>
        </w:rPr>
        <w:t>به دین تعلق می</w:t>
      </w:r>
      <w:r w:rsidRPr="00C57919">
        <w:rPr>
          <w:rFonts w:ascii="IRMitra" w:hAnsi="IRMitra" w:cs="IRMitra"/>
          <w:rtl/>
        </w:rPr>
        <w:softHyphen/>
      </w:r>
      <w:r w:rsidRPr="00C57919">
        <w:rPr>
          <w:rFonts w:ascii="IRMitra" w:hAnsi="IRMitra" w:cs="IRMitra" w:hint="cs"/>
          <w:rtl/>
        </w:rPr>
        <w:t>گیرد یا خیر</w:t>
      </w:r>
      <w:r w:rsidR="00BE358A">
        <w:rPr>
          <w:rFonts w:ascii="IRMitra" w:hAnsi="IRMitra" w:cs="IRMitra" w:hint="cs"/>
          <w:rtl/>
        </w:rPr>
        <w:t>،</w:t>
      </w:r>
      <w:r w:rsidRPr="00C57919">
        <w:rPr>
          <w:rFonts w:ascii="IRMitra" w:hAnsi="IRMitra" w:cs="IRMitra" w:hint="cs"/>
          <w:rtl/>
        </w:rPr>
        <w:t xml:space="preserve"> محل بحث ما نیست ولی</w:t>
      </w:r>
      <w:r w:rsidR="00BE358A">
        <w:rPr>
          <w:rFonts w:ascii="IRMitra" w:hAnsi="IRMitra" w:cs="IRMitra" w:hint="cs"/>
          <w:rtl/>
        </w:rPr>
        <w:t xml:space="preserve"> در خلال مباحث،</w:t>
      </w:r>
      <w:r w:rsidRPr="00C57919">
        <w:rPr>
          <w:rFonts w:ascii="IRMitra" w:hAnsi="IRMitra" w:cs="IRMitra" w:hint="cs"/>
          <w:rtl/>
        </w:rPr>
        <w:t xml:space="preserve"> به مناسبت</w:t>
      </w:r>
      <w:r w:rsidR="00BE358A">
        <w:rPr>
          <w:rFonts w:ascii="IRMitra" w:hAnsi="IRMitra" w:cs="IRMitra" w:hint="cs"/>
          <w:rtl/>
        </w:rPr>
        <w:t>،</w:t>
      </w:r>
      <w:r w:rsidRPr="00C57919">
        <w:rPr>
          <w:rFonts w:ascii="IRMitra" w:hAnsi="IRMitra" w:cs="IRMitra" w:hint="cs"/>
          <w:rtl/>
        </w:rPr>
        <w:t xml:space="preserve"> </w:t>
      </w:r>
      <w:r w:rsidR="00BE358A">
        <w:rPr>
          <w:rFonts w:ascii="IRMitra" w:hAnsi="IRMitra" w:cs="IRMitra" w:hint="cs"/>
          <w:rtl/>
        </w:rPr>
        <w:t xml:space="preserve">این مساله نیز بیان شده است که </w:t>
      </w:r>
      <w:r w:rsidRPr="00C57919">
        <w:rPr>
          <w:rFonts w:ascii="IRMitra" w:hAnsi="IRMitra" w:cs="IRMitra" w:hint="cs"/>
          <w:rtl/>
        </w:rPr>
        <w:t>آیا در صورتی که استیفاء دین به راحتی صورت بگیرد این بحث مطرح شده است که اگر شخصی مالک کلی فی المعین بود بدان شیء زکات تعلق می</w:t>
      </w:r>
      <w:r w:rsidRPr="00C57919">
        <w:rPr>
          <w:rFonts w:ascii="IRMitra" w:hAnsi="IRMitra" w:cs="IRMitra"/>
          <w:rtl/>
        </w:rPr>
        <w:softHyphen/>
      </w:r>
      <w:r w:rsidRPr="00C57919">
        <w:rPr>
          <w:rFonts w:ascii="IRMitra" w:hAnsi="IRMitra" w:cs="IRMitra" w:hint="cs"/>
          <w:rtl/>
        </w:rPr>
        <w:t>گیرد</w:t>
      </w:r>
      <w:r w:rsidR="00BE358A">
        <w:rPr>
          <w:rFonts w:ascii="IRMitra" w:hAnsi="IRMitra" w:cs="IRMitra" w:hint="cs"/>
          <w:rtl/>
        </w:rPr>
        <w:t xml:space="preserve"> یا خیر؟</w:t>
      </w:r>
    </w:p>
    <w:p w:rsidR="00642282" w:rsidRDefault="00642282" w:rsidP="00642282">
      <w:pPr>
        <w:pStyle w:val="Heading1"/>
        <w:rPr>
          <w:rtl/>
        </w:rPr>
      </w:pPr>
      <w:bookmarkStart w:id="3" w:name="_Toc220594192"/>
      <w:r>
        <w:rPr>
          <w:rFonts w:hint="cs"/>
          <w:rtl/>
        </w:rPr>
        <w:t>تعلق زکات به کلی فی المعین با توجه به ادله عدم پرداخت زکات در دیون</w:t>
      </w:r>
      <w:bookmarkEnd w:id="3"/>
    </w:p>
    <w:p w:rsidR="00FA1028" w:rsidRDefault="00280A5A" w:rsidP="00280A5A">
      <w:pPr>
        <w:rPr>
          <w:rFonts w:ascii="IRMitra" w:hAnsi="IRMitra" w:cs="IRMitra"/>
          <w:rtl/>
        </w:rPr>
      </w:pPr>
      <w:r>
        <w:rPr>
          <w:rFonts w:ascii="IRMitra" w:hAnsi="IRMitra" w:cs="IRMitra"/>
          <w:rtl/>
        </w:rPr>
        <w:t>ممکن</w:t>
      </w:r>
      <w:r>
        <w:rPr>
          <w:rFonts w:ascii="IRMitra" w:hAnsi="IRMitra" w:cs="IRMitra" w:hint="cs"/>
          <w:rtl/>
        </w:rPr>
        <w:t xml:space="preserve"> است</w:t>
      </w:r>
      <w:r w:rsidR="00C71B0F" w:rsidRPr="00C71B0F">
        <w:rPr>
          <w:rFonts w:ascii="IRMitra" w:hAnsi="IRMitra" w:cs="IRMitra"/>
          <w:rtl/>
        </w:rPr>
        <w:t xml:space="preserve"> ما بگو</w:t>
      </w:r>
      <w:r w:rsidR="00C71B0F" w:rsidRPr="00C71B0F">
        <w:rPr>
          <w:rFonts w:ascii="IRMitra" w:hAnsi="IRMitra" w:cs="IRMitra" w:hint="cs"/>
          <w:rtl/>
        </w:rPr>
        <w:t>یی</w:t>
      </w:r>
      <w:r w:rsidR="00C71B0F" w:rsidRPr="00C71B0F">
        <w:rPr>
          <w:rFonts w:ascii="IRMitra" w:hAnsi="IRMitra" w:cs="IRMitra" w:hint="eastAsia"/>
          <w:rtl/>
        </w:rPr>
        <w:t>م</w:t>
      </w:r>
      <w:r w:rsidR="00C71B0F" w:rsidRPr="00C71B0F">
        <w:rPr>
          <w:rFonts w:ascii="IRMitra" w:hAnsi="IRMitra" w:cs="IRMitra"/>
          <w:rtl/>
        </w:rPr>
        <w:t xml:space="preserve"> که از ادله‌ا</w:t>
      </w:r>
      <w:r w:rsidR="00C71B0F" w:rsidRPr="00C71B0F">
        <w:rPr>
          <w:rFonts w:ascii="IRMitra" w:hAnsi="IRMitra" w:cs="IRMitra" w:hint="cs"/>
          <w:rtl/>
        </w:rPr>
        <w:t>ی</w:t>
      </w:r>
      <w:r w:rsidR="00C71B0F" w:rsidRPr="00C71B0F">
        <w:rPr>
          <w:rFonts w:ascii="IRMitra" w:hAnsi="IRMitra" w:cs="IRMitra"/>
          <w:rtl/>
        </w:rPr>
        <w:t xml:space="preserve"> که در باب د</w:t>
      </w:r>
      <w:r w:rsidR="00C71B0F" w:rsidRPr="00C71B0F">
        <w:rPr>
          <w:rFonts w:ascii="IRMitra" w:hAnsi="IRMitra" w:cs="IRMitra" w:hint="cs"/>
          <w:rtl/>
        </w:rPr>
        <w:t>ی</w:t>
      </w:r>
      <w:r w:rsidR="00C71B0F" w:rsidRPr="00C71B0F">
        <w:rPr>
          <w:rFonts w:ascii="IRMitra" w:hAnsi="IRMitra" w:cs="IRMitra" w:hint="eastAsia"/>
          <w:rtl/>
        </w:rPr>
        <w:t>ن</w:t>
      </w:r>
      <w:r w:rsidR="00C71B0F">
        <w:rPr>
          <w:rFonts w:ascii="IRMitra" w:hAnsi="IRMitra" w:cs="IRMitra"/>
          <w:rtl/>
        </w:rPr>
        <w:t xml:space="preserve"> است</w:t>
      </w:r>
      <w:r w:rsidR="00C71B0F">
        <w:rPr>
          <w:rFonts w:ascii="IRMitra" w:hAnsi="IRMitra" w:cs="IRMitra" w:hint="cs"/>
          <w:rtl/>
        </w:rPr>
        <w:t xml:space="preserve"> اینچنین </w:t>
      </w:r>
      <w:r w:rsidR="00C71B0F" w:rsidRPr="00C71B0F">
        <w:rPr>
          <w:rFonts w:ascii="IRMitra" w:hAnsi="IRMitra" w:cs="IRMitra"/>
          <w:rtl/>
        </w:rPr>
        <w:t>استفاده م</w:t>
      </w:r>
      <w:r w:rsidR="00C71B0F" w:rsidRPr="00C71B0F">
        <w:rPr>
          <w:rFonts w:ascii="IRMitra" w:hAnsi="IRMitra" w:cs="IRMitra" w:hint="cs"/>
          <w:rtl/>
        </w:rPr>
        <w:t>ی‌</w:t>
      </w:r>
      <w:r w:rsidR="00C71B0F" w:rsidRPr="00C71B0F">
        <w:rPr>
          <w:rFonts w:ascii="IRMitra" w:hAnsi="IRMitra" w:cs="IRMitra" w:hint="eastAsia"/>
          <w:rtl/>
        </w:rPr>
        <w:t>شود</w:t>
      </w:r>
      <w:r w:rsidR="00C71B0F" w:rsidRPr="00C71B0F">
        <w:rPr>
          <w:rFonts w:ascii="IRMitra" w:hAnsi="IRMitra" w:cs="IRMitra"/>
          <w:rtl/>
        </w:rPr>
        <w:t xml:space="preserve"> که در کل</w:t>
      </w:r>
      <w:r w:rsidR="00C71B0F" w:rsidRPr="00C71B0F">
        <w:rPr>
          <w:rFonts w:ascii="IRMitra" w:hAnsi="IRMitra" w:cs="IRMitra" w:hint="cs"/>
          <w:rtl/>
        </w:rPr>
        <w:t>ی</w:t>
      </w:r>
      <w:r w:rsidR="00C71B0F" w:rsidRPr="00C71B0F">
        <w:rPr>
          <w:rFonts w:ascii="IRMitra" w:hAnsi="IRMitra" w:cs="IRMitra"/>
          <w:rtl/>
        </w:rPr>
        <w:t xml:space="preserve"> ف</w:t>
      </w:r>
      <w:r w:rsidR="00C71B0F" w:rsidRPr="00C71B0F">
        <w:rPr>
          <w:rFonts w:ascii="IRMitra" w:hAnsi="IRMitra" w:cs="IRMitra" w:hint="cs"/>
          <w:rtl/>
        </w:rPr>
        <w:t>ی‌</w:t>
      </w:r>
      <w:r w:rsidR="00C71B0F" w:rsidRPr="00C71B0F">
        <w:rPr>
          <w:rFonts w:ascii="IRMitra" w:hAnsi="IRMitra" w:cs="IRMitra" w:hint="eastAsia"/>
          <w:rtl/>
        </w:rPr>
        <w:t>المع</w:t>
      </w:r>
      <w:r w:rsidR="00C71B0F" w:rsidRPr="00C71B0F">
        <w:rPr>
          <w:rFonts w:ascii="IRMitra" w:hAnsi="IRMitra" w:cs="IRMitra" w:hint="cs"/>
          <w:rtl/>
        </w:rPr>
        <w:t>ی</w:t>
      </w:r>
      <w:r w:rsidR="00C71B0F" w:rsidRPr="00C71B0F">
        <w:rPr>
          <w:rFonts w:ascii="IRMitra" w:hAnsi="IRMitra" w:cs="IRMitra" w:hint="eastAsia"/>
          <w:rtl/>
        </w:rPr>
        <w:t>ن</w:t>
      </w:r>
      <w:r w:rsidR="00C71B0F" w:rsidRPr="00C71B0F">
        <w:rPr>
          <w:rFonts w:ascii="IRMitra" w:hAnsi="IRMitra" w:cs="IRMitra"/>
          <w:rtl/>
        </w:rPr>
        <w:t xml:space="preserve"> زکات </w:t>
      </w:r>
      <w:r>
        <w:rPr>
          <w:rFonts w:ascii="IRMitra" w:hAnsi="IRMitra" w:cs="IRMitra" w:hint="cs"/>
          <w:rtl/>
        </w:rPr>
        <w:t xml:space="preserve">واجب </w:t>
      </w:r>
      <w:r w:rsidR="00C71B0F" w:rsidRPr="00C71B0F">
        <w:rPr>
          <w:rFonts w:ascii="IRMitra" w:hAnsi="IRMitra" w:cs="IRMitra"/>
          <w:rtl/>
        </w:rPr>
        <w:t>ن</w:t>
      </w:r>
      <w:r w:rsidR="00C71B0F" w:rsidRPr="00C71B0F">
        <w:rPr>
          <w:rFonts w:ascii="IRMitra" w:hAnsi="IRMitra" w:cs="IRMitra" w:hint="cs"/>
          <w:rtl/>
        </w:rPr>
        <w:t>ی</w:t>
      </w:r>
      <w:r w:rsidR="00C71B0F" w:rsidRPr="00C71B0F">
        <w:rPr>
          <w:rFonts w:ascii="IRMitra" w:hAnsi="IRMitra" w:cs="IRMitra" w:hint="eastAsia"/>
          <w:rtl/>
        </w:rPr>
        <w:t>ست</w:t>
      </w:r>
      <w:r w:rsidR="00C71B0F" w:rsidRPr="00C71B0F">
        <w:rPr>
          <w:rFonts w:ascii="IRMitra" w:hAnsi="IRMitra" w:cs="IRMitra"/>
          <w:rtl/>
        </w:rPr>
        <w:t>. در ادله</w:t>
      </w:r>
      <w:r w:rsidR="00C71B0F">
        <w:rPr>
          <w:rFonts w:ascii="IRMitra" w:hAnsi="IRMitra" w:cs="IRMitra"/>
          <w:rtl/>
        </w:rPr>
        <w:softHyphen/>
      </w:r>
      <w:r w:rsidR="00C71B0F">
        <w:rPr>
          <w:rFonts w:ascii="IRMitra" w:hAnsi="IRMitra" w:cs="IRMitra" w:hint="cs"/>
          <w:rtl/>
        </w:rPr>
        <w:t>ای که بیان می</w:t>
      </w:r>
      <w:r w:rsidR="00C71B0F">
        <w:rPr>
          <w:rFonts w:ascii="IRMitra" w:hAnsi="IRMitra" w:cs="IRMitra"/>
          <w:rtl/>
        </w:rPr>
        <w:softHyphen/>
      </w:r>
      <w:r w:rsidR="00C71B0F">
        <w:rPr>
          <w:rFonts w:ascii="IRMitra" w:hAnsi="IRMitra" w:cs="IRMitra" w:hint="cs"/>
          <w:rtl/>
        </w:rPr>
        <w:t>کند در دین زکات نیست اینچنین تعلیل می</w:t>
      </w:r>
      <w:r w:rsidR="00C71B0F">
        <w:rPr>
          <w:rFonts w:ascii="IRMitra" w:hAnsi="IRMitra" w:cs="IRMitra"/>
          <w:rtl/>
        </w:rPr>
        <w:softHyphen/>
      </w:r>
      <w:r w:rsidR="00C71B0F">
        <w:rPr>
          <w:rFonts w:ascii="IRMitra" w:hAnsi="IRMitra" w:cs="IRMitra" w:hint="cs"/>
          <w:rtl/>
        </w:rPr>
        <w:t>آورد که چون عین مال در دستش نیست پرداخت زکات آن مال نیز واجب نیست</w:t>
      </w:r>
      <w:r w:rsidR="00C71B0F" w:rsidRPr="00C71B0F">
        <w:rPr>
          <w:rFonts w:ascii="IRMitra" w:hAnsi="IRMitra" w:cs="IRMitra"/>
          <w:rtl/>
        </w:rPr>
        <w:t>.</w:t>
      </w:r>
      <w:r w:rsidR="00C71B0F">
        <w:rPr>
          <w:rFonts w:ascii="IRMitra" w:hAnsi="IRMitra" w:cs="IRMitra" w:hint="cs"/>
          <w:rtl/>
        </w:rPr>
        <w:t xml:space="preserve"> مستفاد از روایات کأنّ این است که شرط تعلق زکات این است که مال در دست شخص باشد. در </w:t>
      </w:r>
      <w:r w:rsidR="00C71B0F" w:rsidRPr="00C71B0F">
        <w:rPr>
          <w:rFonts w:ascii="IRMitra" w:hAnsi="IRMitra" w:cs="IRMitra"/>
          <w:rtl/>
        </w:rPr>
        <w:t>کل</w:t>
      </w:r>
      <w:r w:rsidR="00C71B0F" w:rsidRPr="00C71B0F">
        <w:rPr>
          <w:rFonts w:ascii="IRMitra" w:hAnsi="IRMitra" w:cs="IRMitra" w:hint="cs"/>
          <w:rtl/>
        </w:rPr>
        <w:t>ی</w:t>
      </w:r>
      <w:r w:rsidR="00C71B0F" w:rsidRPr="00C71B0F">
        <w:rPr>
          <w:rFonts w:ascii="IRMitra" w:hAnsi="IRMitra" w:cs="IRMitra"/>
          <w:rtl/>
        </w:rPr>
        <w:t xml:space="preserve"> ف</w:t>
      </w:r>
      <w:r w:rsidR="00C71B0F" w:rsidRPr="00C71B0F">
        <w:rPr>
          <w:rFonts w:ascii="IRMitra" w:hAnsi="IRMitra" w:cs="IRMitra" w:hint="cs"/>
          <w:rtl/>
        </w:rPr>
        <w:t>ی‌</w:t>
      </w:r>
      <w:r w:rsidR="00C71B0F" w:rsidRPr="00C71B0F">
        <w:rPr>
          <w:rFonts w:ascii="IRMitra" w:hAnsi="IRMitra" w:cs="IRMitra" w:hint="eastAsia"/>
          <w:rtl/>
        </w:rPr>
        <w:t>المع</w:t>
      </w:r>
      <w:r w:rsidR="00C71B0F" w:rsidRPr="00C71B0F">
        <w:rPr>
          <w:rFonts w:ascii="IRMitra" w:hAnsi="IRMitra" w:cs="IRMitra" w:hint="cs"/>
          <w:rtl/>
        </w:rPr>
        <w:t>ی</w:t>
      </w:r>
      <w:r w:rsidR="00C71B0F" w:rsidRPr="00C71B0F">
        <w:rPr>
          <w:rFonts w:ascii="IRMitra" w:hAnsi="IRMitra" w:cs="IRMitra" w:hint="eastAsia"/>
          <w:rtl/>
        </w:rPr>
        <w:t>ن</w:t>
      </w:r>
      <w:r w:rsidR="00C71B0F" w:rsidRPr="00C71B0F">
        <w:rPr>
          <w:rFonts w:ascii="IRMitra" w:hAnsi="IRMitra" w:cs="IRMitra"/>
          <w:rtl/>
        </w:rPr>
        <w:t xml:space="preserve"> هم ا</w:t>
      </w:r>
      <w:r w:rsidR="00C71B0F" w:rsidRPr="00C71B0F">
        <w:rPr>
          <w:rFonts w:ascii="IRMitra" w:hAnsi="IRMitra" w:cs="IRMitra" w:hint="cs"/>
          <w:rtl/>
        </w:rPr>
        <w:t>ی</w:t>
      </w:r>
      <w:r w:rsidR="00C71B0F" w:rsidRPr="00C71B0F">
        <w:rPr>
          <w:rFonts w:ascii="IRMitra" w:hAnsi="IRMitra" w:cs="IRMitra" w:hint="eastAsia"/>
          <w:rtl/>
        </w:rPr>
        <w:t>ن‌جور</w:t>
      </w:r>
      <w:r w:rsidR="00C71B0F" w:rsidRPr="00C71B0F">
        <w:rPr>
          <w:rFonts w:ascii="IRMitra" w:hAnsi="IRMitra" w:cs="IRMitra"/>
          <w:rtl/>
        </w:rPr>
        <w:t xml:space="preserve"> ن</w:t>
      </w:r>
      <w:r w:rsidR="00C71B0F" w:rsidRPr="00C71B0F">
        <w:rPr>
          <w:rFonts w:ascii="IRMitra" w:hAnsi="IRMitra" w:cs="IRMitra" w:hint="cs"/>
          <w:rtl/>
        </w:rPr>
        <w:t>ی</w:t>
      </w:r>
      <w:r w:rsidR="00C71B0F" w:rsidRPr="00C71B0F">
        <w:rPr>
          <w:rFonts w:ascii="IRMitra" w:hAnsi="IRMitra" w:cs="IRMitra" w:hint="eastAsia"/>
          <w:rtl/>
        </w:rPr>
        <w:t>ست</w:t>
      </w:r>
      <w:r w:rsidR="00C71B0F">
        <w:rPr>
          <w:rFonts w:ascii="IRMitra" w:hAnsi="IRMitra" w:cs="IRMitra"/>
          <w:rtl/>
        </w:rPr>
        <w:t xml:space="preserve"> که در دست انسان باشد</w:t>
      </w:r>
      <w:r w:rsidR="00C71B0F">
        <w:rPr>
          <w:rFonts w:ascii="IRMitra" w:hAnsi="IRMitra" w:cs="IRMitra" w:hint="cs"/>
          <w:rtl/>
        </w:rPr>
        <w:t xml:space="preserve"> و شاید از این جهت گفت</w:t>
      </w:r>
      <w:r>
        <w:rPr>
          <w:rFonts w:ascii="IRMitra" w:hAnsi="IRMitra" w:cs="IRMitra" w:hint="cs"/>
          <w:rtl/>
        </w:rPr>
        <w:t>ه شود</w:t>
      </w:r>
      <w:r w:rsidR="00C71B0F">
        <w:rPr>
          <w:rFonts w:ascii="IRMitra" w:hAnsi="IRMitra" w:cs="IRMitra" w:hint="cs"/>
          <w:rtl/>
        </w:rPr>
        <w:t xml:space="preserve"> که پرداخت زکات در کلی فی المعین واجب نیست. </w:t>
      </w:r>
      <w:r w:rsidR="00C71B0F" w:rsidRPr="00C71B0F">
        <w:rPr>
          <w:rFonts w:ascii="IRMitra" w:hAnsi="IRMitra" w:cs="IRMitra"/>
          <w:rtl/>
        </w:rPr>
        <w:t>البته مرحوم کاشف‌الغطاء</w:t>
      </w:r>
      <w:r w:rsidR="00C71B0F">
        <w:rPr>
          <w:rFonts w:ascii="IRMitra" w:hAnsi="IRMitra" w:cs="IRMitra" w:hint="cs"/>
          <w:rtl/>
        </w:rPr>
        <w:t xml:space="preserve"> با عبارتِ</w:t>
      </w:r>
      <w:r w:rsidR="00C71B0F" w:rsidRPr="00C71B0F">
        <w:rPr>
          <w:rFonts w:ascii="IRMitra" w:hAnsi="IRMitra" w:cs="IRMitra"/>
          <w:rtl/>
        </w:rPr>
        <w:t xml:space="preserve"> </w:t>
      </w:r>
      <w:r w:rsidR="00C71B0F">
        <w:rPr>
          <w:rFonts w:ascii="IRMitra" w:hAnsi="IRMitra" w:cs="IRMitra" w:hint="cs"/>
          <w:rtl/>
        </w:rPr>
        <w:t>«</w:t>
      </w:r>
      <w:r w:rsidR="00C71B0F" w:rsidRPr="00C57919">
        <w:rPr>
          <w:rFonts w:ascii="IRMitra" w:hAnsi="IRMitra" w:cs="IRMitra"/>
          <w:color w:val="00B0F0"/>
          <w:rtl/>
        </w:rPr>
        <w:t>و لكن الزكاة لا تتعلّق إلّا بالأعيان الخارجيّة أو الكلّي في المعيّن</w:t>
      </w:r>
      <w:r w:rsidR="00C71B0F">
        <w:rPr>
          <w:rFonts w:ascii="IRMitra" w:hAnsi="IRMitra" w:cs="IRMitra" w:hint="cs"/>
          <w:color w:val="00B0F0"/>
          <w:rtl/>
        </w:rPr>
        <w:t>»</w:t>
      </w:r>
      <w:r w:rsidR="00C71B0F" w:rsidRPr="00C57919">
        <w:rPr>
          <w:rFonts w:ascii="IRMitra" w:hAnsi="IRMitra" w:cs="IRMitra"/>
          <w:color w:val="00B0F0"/>
          <w:rtl/>
        </w:rPr>
        <w:t xml:space="preserve"> </w:t>
      </w:r>
      <w:r w:rsidR="00C71B0F">
        <w:rPr>
          <w:rFonts w:ascii="IRMitra" w:hAnsi="IRMitra" w:cs="IRMitra"/>
          <w:rtl/>
        </w:rPr>
        <w:t>کأن</w:t>
      </w:r>
      <w:r w:rsidR="00C71B0F">
        <w:rPr>
          <w:rFonts w:ascii="IRMitra" w:hAnsi="IRMitra" w:cs="IRMitra" w:hint="cs"/>
          <w:rtl/>
        </w:rPr>
        <w:t>ّ می</w:t>
      </w:r>
      <w:r w:rsidR="00C71B0F">
        <w:rPr>
          <w:rFonts w:ascii="IRMitra" w:hAnsi="IRMitra" w:cs="IRMitra"/>
          <w:rtl/>
        </w:rPr>
        <w:softHyphen/>
      </w:r>
      <w:r w:rsidR="00C71B0F">
        <w:rPr>
          <w:rFonts w:ascii="IRMitra" w:hAnsi="IRMitra" w:cs="IRMitra" w:hint="cs"/>
          <w:rtl/>
        </w:rPr>
        <w:t>خواهند بگویند که کلی فی المعین نیز در حکم اعیان خارجی است و زکات بدان تعلق می</w:t>
      </w:r>
      <w:r w:rsidR="00C71B0F">
        <w:rPr>
          <w:rFonts w:ascii="IRMitra" w:hAnsi="IRMitra" w:cs="IRMitra"/>
          <w:rtl/>
        </w:rPr>
        <w:softHyphen/>
      </w:r>
      <w:r w:rsidR="00C71B0F">
        <w:rPr>
          <w:rFonts w:ascii="IRMitra" w:hAnsi="IRMitra" w:cs="IRMitra" w:hint="cs"/>
          <w:rtl/>
        </w:rPr>
        <w:t xml:space="preserve">گیرد و کلی فی المعین را یکی از </w:t>
      </w:r>
      <w:r w:rsidR="00C71B0F" w:rsidRPr="00C71B0F">
        <w:rPr>
          <w:rFonts w:ascii="IRMitra" w:hAnsi="IRMitra" w:cs="IRMitra"/>
          <w:rtl/>
        </w:rPr>
        <w:t>اقسام</w:t>
      </w:r>
      <w:r w:rsidR="00C71B0F">
        <w:rPr>
          <w:rFonts w:ascii="IRMitra" w:hAnsi="IRMitra" w:cs="IRMitra" w:hint="cs"/>
          <w:rtl/>
        </w:rPr>
        <w:t>ِ</w:t>
      </w:r>
      <w:r w:rsidR="00C71B0F" w:rsidRPr="00C71B0F">
        <w:rPr>
          <w:rFonts w:ascii="IRMitra" w:hAnsi="IRMitra" w:cs="IRMitra"/>
          <w:rtl/>
        </w:rPr>
        <w:t xml:space="preserve"> اع</w:t>
      </w:r>
      <w:r w:rsidR="00C71B0F" w:rsidRPr="00C71B0F">
        <w:rPr>
          <w:rFonts w:ascii="IRMitra" w:hAnsi="IRMitra" w:cs="IRMitra" w:hint="cs"/>
          <w:rtl/>
        </w:rPr>
        <w:t>ی</w:t>
      </w:r>
      <w:r w:rsidR="00C71B0F" w:rsidRPr="00C71B0F">
        <w:rPr>
          <w:rFonts w:ascii="IRMitra" w:hAnsi="IRMitra" w:cs="IRMitra" w:hint="eastAsia"/>
          <w:rtl/>
        </w:rPr>
        <w:t>ان</w:t>
      </w:r>
      <w:r w:rsidR="00C71B0F" w:rsidRPr="00C71B0F">
        <w:rPr>
          <w:rFonts w:ascii="IRMitra" w:hAnsi="IRMitra" w:cs="IRMitra"/>
          <w:rtl/>
        </w:rPr>
        <w:t xml:space="preserve"> خارج</w:t>
      </w:r>
      <w:r w:rsidR="00C71B0F" w:rsidRPr="00C71B0F">
        <w:rPr>
          <w:rFonts w:ascii="IRMitra" w:hAnsi="IRMitra" w:cs="IRMitra" w:hint="cs"/>
          <w:rtl/>
        </w:rPr>
        <w:t>ی</w:t>
      </w:r>
      <w:r w:rsidR="00C71B0F" w:rsidRPr="00C71B0F">
        <w:rPr>
          <w:rFonts w:ascii="IRMitra" w:hAnsi="IRMitra" w:cs="IRMitra" w:hint="eastAsia"/>
          <w:rtl/>
        </w:rPr>
        <w:t>ه</w:t>
      </w:r>
      <w:r w:rsidR="00C71B0F" w:rsidRPr="00C71B0F">
        <w:rPr>
          <w:rFonts w:ascii="IRMitra" w:hAnsi="IRMitra" w:cs="IRMitra"/>
          <w:rtl/>
        </w:rPr>
        <w:t xml:space="preserve"> قرار داده است.</w:t>
      </w:r>
      <w:r w:rsidR="00C71B0F">
        <w:rPr>
          <w:rFonts w:ascii="IRMitra" w:hAnsi="IRMitra" w:cs="IRMitra" w:hint="cs"/>
          <w:rtl/>
        </w:rPr>
        <w:t xml:space="preserve"> در هر صورت آنچه در روایت </w:t>
      </w:r>
      <w:r>
        <w:rPr>
          <w:rFonts w:ascii="IRMitra" w:hAnsi="IRMitra" w:cs="IRMitra" w:hint="cs"/>
          <w:rtl/>
        </w:rPr>
        <w:t>آمده</w:t>
      </w:r>
      <w:r w:rsidR="00C71B0F">
        <w:rPr>
          <w:rFonts w:ascii="IRMitra" w:hAnsi="IRMitra" w:cs="IRMitra" w:hint="cs"/>
          <w:rtl/>
        </w:rPr>
        <w:t xml:space="preserve"> است این است که مال در دست</w:t>
      </w:r>
      <w:r>
        <w:rPr>
          <w:rFonts w:ascii="IRMitra" w:hAnsi="IRMitra" w:cs="IRMitra" w:hint="cs"/>
          <w:rtl/>
        </w:rPr>
        <w:t>ِ مالک</w:t>
      </w:r>
      <w:r w:rsidR="00C71B0F">
        <w:rPr>
          <w:rFonts w:ascii="IRMitra" w:hAnsi="IRMitra" w:cs="IRMitra" w:hint="cs"/>
          <w:rtl/>
        </w:rPr>
        <w:t xml:space="preserve"> باشد و به مالک واصل شده باشد و فرقی برای ما نمی</w:t>
      </w:r>
      <w:r w:rsidR="00C71B0F">
        <w:rPr>
          <w:rFonts w:ascii="IRMitra" w:hAnsi="IRMitra" w:cs="IRMitra"/>
          <w:rtl/>
        </w:rPr>
        <w:softHyphen/>
      </w:r>
      <w:r w:rsidR="00C71B0F">
        <w:rPr>
          <w:rFonts w:ascii="IRMitra" w:hAnsi="IRMitra" w:cs="IRMitra" w:hint="cs"/>
          <w:rtl/>
        </w:rPr>
        <w:t>کند که کلی فی المعین را جزء اعیان خارجیه بدانیم یا ندانیم</w:t>
      </w:r>
      <w:r w:rsidR="00642282">
        <w:rPr>
          <w:rFonts w:ascii="IRMitra" w:hAnsi="IRMitra" w:cs="IRMitra" w:hint="cs"/>
          <w:rtl/>
        </w:rPr>
        <w:t>.</w:t>
      </w:r>
    </w:p>
    <w:p w:rsidR="00642282" w:rsidRPr="00FA1028" w:rsidRDefault="00642282" w:rsidP="00642282">
      <w:pPr>
        <w:pStyle w:val="Heading1"/>
        <w:rPr>
          <w:rFonts w:eastAsia="Calibri"/>
          <w:sz w:val="22"/>
          <w:szCs w:val="28"/>
          <w:rtl/>
        </w:rPr>
      </w:pPr>
      <w:bookmarkStart w:id="4" w:name="_Toc220594193"/>
      <w:r>
        <w:rPr>
          <w:rFonts w:hint="cs"/>
          <w:rtl/>
        </w:rPr>
        <w:t>اشتراط حول در تعلق زکات بر دیون</w:t>
      </w:r>
      <w:bookmarkEnd w:id="4"/>
    </w:p>
    <w:p w:rsidR="00FA1028" w:rsidRDefault="00642282" w:rsidP="00AB5FF9">
      <w:pPr>
        <w:rPr>
          <w:rFonts w:ascii="IRMitra" w:hAnsi="IRMitra" w:cs="IRMitra"/>
          <w:rtl/>
        </w:rPr>
      </w:pPr>
      <w:r w:rsidRPr="00642282">
        <w:rPr>
          <w:rFonts w:ascii="IRMitra" w:hAnsi="IRMitra" w:cs="IRMitra"/>
          <w:rtl/>
        </w:rPr>
        <w:t>آقا</w:t>
      </w:r>
      <w:r w:rsidRPr="00642282">
        <w:rPr>
          <w:rFonts w:ascii="IRMitra" w:hAnsi="IRMitra" w:cs="IRMitra" w:hint="cs"/>
          <w:rtl/>
        </w:rPr>
        <w:t>ی</w:t>
      </w:r>
      <w:r w:rsidRPr="00642282">
        <w:rPr>
          <w:rFonts w:ascii="IRMitra" w:hAnsi="IRMitra" w:cs="IRMitra"/>
          <w:rtl/>
        </w:rPr>
        <w:t xml:space="preserve"> هاشم</w:t>
      </w:r>
      <w:r w:rsidRPr="00642282">
        <w:rPr>
          <w:rFonts w:ascii="IRMitra" w:hAnsi="IRMitra" w:cs="IRMitra" w:hint="cs"/>
          <w:rtl/>
        </w:rPr>
        <w:t>ی</w:t>
      </w:r>
      <w:r w:rsidRPr="00642282">
        <w:rPr>
          <w:rFonts w:ascii="IRMitra" w:hAnsi="IRMitra" w:cs="IRMitra"/>
          <w:rtl/>
        </w:rPr>
        <w:t xml:space="preserve"> در بحث د</w:t>
      </w:r>
      <w:r w:rsidRPr="00642282">
        <w:rPr>
          <w:rFonts w:ascii="IRMitra" w:hAnsi="IRMitra" w:cs="IRMitra" w:hint="cs"/>
          <w:rtl/>
        </w:rPr>
        <w:t>ی</w:t>
      </w:r>
      <w:r w:rsidRPr="00642282">
        <w:rPr>
          <w:rFonts w:ascii="IRMitra" w:hAnsi="IRMitra" w:cs="IRMitra" w:hint="eastAsia"/>
          <w:rtl/>
        </w:rPr>
        <w:t>ن</w:t>
      </w:r>
      <w:r w:rsidR="005E7AB7">
        <w:rPr>
          <w:rFonts w:ascii="IRMitra" w:hAnsi="IRMitra" w:cs="IRMitra" w:hint="cs"/>
          <w:rtl/>
        </w:rPr>
        <w:t>،</w:t>
      </w:r>
      <w:r w:rsidRPr="00642282">
        <w:rPr>
          <w:rFonts w:ascii="IRMitra" w:hAnsi="IRMitra" w:cs="IRMitra"/>
          <w:rtl/>
        </w:rPr>
        <w:t xml:space="preserve"> تفص</w:t>
      </w:r>
      <w:r w:rsidRPr="00642282">
        <w:rPr>
          <w:rFonts w:ascii="IRMitra" w:hAnsi="IRMitra" w:cs="IRMitra" w:hint="cs"/>
          <w:rtl/>
        </w:rPr>
        <w:t>ی</w:t>
      </w:r>
      <w:r w:rsidRPr="00642282">
        <w:rPr>
          <w:rFonts w:ascii="IRMitra" w:hAnsi="IRMitra" w:cs="IRMitra" w:hint="eastAsia"/>
          <w:rtl/>
        </w:rPr>
        <w:t>ل</w:t>
      </w:r>
      <w:r w:rsidRPr="00642282">
        <w:rPr>
          <w:rFonts w:ascii="IRMitra" w:hAnsi="IRMitra" w:cs="IRMitra" w:hint="cs"/>
          <w:rtl/>
        </w:rPr>
        <w:t>ی</w:t>
      </w:r>
      <w:r w:rsidRPr="00642282">
        <w:rPr>
          <w:rFonts w:ascii="IRMitra" w:hAnsi="IRMitra" w:cs="IRMitra"/>
          <w:rtl/>
        </w:rPr>
        <w:t xml:space="preserve"> قائل بودند ب</w:t>
      </w:r>
      <w:r w:rsidRPr="00642282">
        <w:rPr>
          <w:rFonts w:ascii="IRMitra" w:hAnsi="IRMitra" w:cs="IRMitra" w:hint="cs"/>
          <w:rtl/>
        </w:rPr>
        <w:t>ی</w:t>
      </w:r>
      <w:r w:rsidRPr="00642282">
        <w:rPr>
          <w:rFonts w:ascii="IRMitra" w:hAnsi="IRMitra" w:cs="IRMitra" w:hint="eastAsia"/>
          <w:rtl/>
        </w:rPr>
        <w:t>ن</w:t>
      </w:r>
      <w:r w:rsidRPr="00642282">
        <w:rPr>
          <w:rFonts w:ascii="IRMitra" w:hAnsi="IRMitra" w:cs="IRMitra"/>
          <w:rtl/>
        </w:rPr>
        <w:t xml:space="preserve"> ا</w:t>
      </w:r>
      <w:r w:rsidRPr="00642282">
        <w:rPr>
          <w:rFonts w:ascii="IRMitra" w:hAnsi="IRMitra" w:cs="IRMitra" w:hint="cs"/>
          <w:rtl/>
        </w:rPr>
        <w:t>ی</w:t>
      </w:r>
      <w:r w:rsidRPr="00642282">
        <w:rPr>
          <w:rFonts w:ascii="IRMitra" w:hAnsi="IRMitra" w:cs="IRMitra" w:hint="eastAsia"/>
          <w:rtl/>
        </w:rPr>
        <w:t>نکه</w:t>
      </w:r>
      <w:r w:rsidRPr="00642282">
        <w:rPr>
          <w:rFonts w:ascii="IRMitra" w:hAnsi="IRMitra" w:cs="IRMitra"/>
          <w:rtl/>
        </w:rPr>
        <w:t xml:space="preserve"> در آن چ</w:t>
      </w:r>
      <w:r w:rsidRPr="00642282">
        <w:rPr>
          <w:rFonts w:ascii="IRMitra" w:hAnsi="IRMitra" w:cs="IRMitra" w:hint="cs"/>
          <w:rtl/>
        </w:rPr>
        <w:t>ی</w:t>
      </w:r>
      <w:r w:rsidRPr="00642282">
        <w:rPr>
          <w:rFonts w:ascii="IRMitra" w:hAnsi="IRMitra" w:cs="IRMitra" w:hint="eastAsia"/>
          <w:rtl/>
        </w:rPr>
        <w:t>ز</w:t>
      </w:r>
      <w:r w:rsidRPr="00642282">
        <w:rPr>
          <w:rFonts w:ascii="IRMitra" w:hAnsi="IRMitra" w:cs="IRMitra" w:hint="cs"/>
          <w:rtl/>
        </w:rPr>
        <w:t>ی</w:t>
      </w:r>
      <w:r w:rsidRPr="00642282">
        <w:rPr>
          <w:rFonts w:ascii="IRMitra" w:hAnsi="IRMitra" w:cs="IRMitra"/>
          <w:rtl/>
        </w:rPr>
        <w:t xml:space="preserve"> که حول د</w:t>
      </w:r>
      <w:r w:rsidRPr="00642282">
        <w:rPr>
          <w:rFonts w:ascii="IRMitra" w:hAnsi="IRMitra" w:cs="IRMitra" w:hint="cs"/>
          <w:rtl/>
        </w:rPr>
        <w:t>َ</w:t>
      </w:r>
      <w:r w:rsidRPr="00642282">
        <w:rPr>
          <w:rFonts w:ascii="IRMitra" w:hAnsi="IRMitra" w:cs="IRMitra"/>
          <w:rtl/>
        </w:rPr>
        <w:t>ر</w:t>
      </w:r>
      <w:r w:rsidRPr="00642282">
        <w:rPr>
          <w:rFonts w:ascii="IRMitra" w:hAnsi="IRMitra" w:cs="IRMitra" w:hint="cs"/>
          <w:rtl/>
        </w:rPr>
        <w:t xml:space="preserve">َش </w:t>
      </w:r>
      <w:r w:rsidRPr="00642282">
        <w:rPr>
          <w:rFonts w:ascii="IRMitra" w:hAnsi="IRMitra" w:cs="IRMitra"/>
          <w:rtl/>
        </w:rPr>
        <w:t>معتبر باشد</w:t>
      </w:r>
      <w:r w:rsidR="00AB5FF9">
        <w:rPr>
          <w:rFonts w:ascii="IRMitra" w:hAnsi="IRMitra" w:cs="IRMitra"/>
        </w:rPr>
        <w:t xml:space="preserve"> </w:t>
      </w:r>
      <w:r w:rsidR="005E7AB7">
        <w:rPr>
          <w:rFonts w:ascii="IRMitra" w:hAnsi="IRMitra" w:cs="IRMitra" w:hint="cs"/>
          <w:rtl/>
        </w:rPr>
        <w:t>و مواردی که حول در آن معتبر نیست و جایی که حول اعتبار نشده است،</w:t>
      </w:r>
      <w:r w:rsidR="00AB5FF9">
        <w:rPr>
          <w:rFonts w:ascii="IRMitra" w:hAnsi="IRMitra" w:cs="IRMitra" w:hint="cs"/>
          <w:rtl/>
        </w:rPr>
        <w:t xml:space="preserve"> بر</w:t>
      </w:r>
      <w:r w:rsidRPr="00642282">
        <w:rPr>
          <w:rFonts w:ascii="IRMitra" w:hAnsi="IRMitra" w:cs="IRMitra"/>
          <w:rtl/>
        </w:rPr>
        <w:t xml:space="preserve"> د</w:t>
      </w:r>
      <w:r w:rsidRPr="00642282">
        <w:rPr>
          <w:rFonts w:ascii="IRMitra" w:hAnsi="IRMitra" w:cs="IRMitra" w:hint="cs"/>
          <w:rtl/>
        </w:rPr>
        <w:t>ی</w:t>
      </w:r>
      <w:r w:rsidRPr="00642282">
        <w:rPr>
          <w:rFonts w:ascii="IRMitra" w:hAnsi="IRMitra" w:cs="IRMitra" w:hint="eastAsia"/>
          <w:rtl/>
        </w:rPr>
        <w:t>نش</w:t>
      </w:r>
      <w:r w:rsidRPr="00642282">
        <w:rPr>
          <w:rFonts w:ascii="IRMitra" w:hAnsi="IRMitra" w:cs="IRMitra"/>
          <w:rtl/>
        </w:rPr>
        <w:t xml:space="preserve"> زکات </w:t>
      </w:r>
      <w:r>
        <w:rPr>
          <w:rFonts w:ascii="IRMitra" w:hAnsi="IRMitra" w:cs="IRMitra" w:hint="cs"/>
          <w:rtl/>
        </w:rPr>
        <w:t xml:space="preserve">واجب </w:t>
      </w:r>
      <w:r w:rsidRPr="00642282">
        <w:rPr>
          <w:rFonts w:ascii="IRMitra" w:hAnsi="IRMitra" w:cs="IRMitra"/>
          <w:rtl/>
        </w:rPr>
        <w:t>ن</w:t>
      </w:r>
      <w:r w:rsidRPr="00642282">
        <w:rPr>
          <w:rFonts w:ascii="IRMitra" w:hAnsi="IRMitra" w:cs="IRMitra" w:hint="cs"/>
          <w:rtl/>
        </w:rPr>
        <w:t>ی</w:t>
      </w:r>
      <w:r w:rsidRPr="00642282">
        <w:rPr>
          <w:rFonts w:ascii="IRMitra" w:hAnsi="IRMitra" w:cs="IRMitra" w:hint="eastAsia"/>
          <w:rtl/>
        </w:rPr>
        <w:t>ست</w:t>
      </w:r>
      <w:r w:rsidRPr="00642282">
        <w:rPr>
          <w:rFonts w:ascii="IRMitra" w:hAnsi="IRMitra" w:cs="IRMitra"/>
          <w:rtl/>
        </w:rPr>
        <w:t xml:space="preserve">. </w:t>
      </w:r>
      <w:r>
        <w:rPr>
          <w:rFonts w:ascii="IRMitra" w:hAnsi="IRMitra" w:cs="IRMitra" w:hint="cs"/>
          <w:rtl/>
        </w:rPr>
        <w:t>مثلا اگر کسی طلب نقدین و یا انعام ثلاثه داشته باشد در این موارد حول معتبر است و اگر شخصی نقدین و یا انعام ثلاثه طلب داشته باشد بدان زکات تعلق نمی</w:t>
      </w:r>
      <w:r>
        <w:rPr>
          <w:rFonts w:ascii="IRMitra" w:hAnsi="IRMitra" w:cs="IRMitra"/>
          <w:rtl/>
        </w:rPr>
        <w:softHyphen/>
      </w:r>
      <w:r>
        <w:rPr>
          <w:rFonts w:ascii="IRMitra" w:hAnsi="IRMitra" w:cs="IRMitra" w:hint="cs"/>
          <w:rtl/>
        </w:rPr>
        <w:t>گیرد</w:t>
      </w:r>
      <w:r w:rsidRPr="00642282">
        <w:rPr>
          <w:rFonts w:ascii="IRMitra" w:hAnsi="IRMitra" w:cs="IRMitra"/>
          <w:rtl/>
        </w:rPr>
        <w:t>. ول</w:t>
      </w:r>
      <w:r w:rsidRPr="00642282">
        <w:rPr>
          <w:rFonts w:ascii="IRMitra" w:hAnsi="IRMitra" w:cs="IRMitra" w:hint="cs"/>
          <w:rtl/>
        </w:rPr>
        <w:t>ی</w:t>
      </w:r>
      <w:r w:rsidRPr="00642282">
        <w:rPr>
          <w:rFonts w:ascii="IRMitra" w:hAnsi="IRMitra" w:cs="IRMitra"/>
          <w:rtl/>
        </w:rPr>
        <w:t xml:space="preserve"> </w:t>
      </w:r>
      <w:r>
        <w:rPr>
          <w:rFonts w:ascii="IRMitra" w:hAnsi="IRMitra" w:cs="IRMitra" w:hint="cs"/>
          <w:rtl/>
        </w:rPr>
        <w:t>اگر شخص طلبی که دارد غله است به آن طلبی که دارد</w:t>
      </w:r>
      <w:r w:rsidRPr="00642282">
        <w:rPr>
          <w:rFonts w:ascii="IRMitra" w:hAnsi="IRMitra" w:cs="IRMitra"/>
          <w:rtl/>
        </w:rPr>
        <w:t xml:space="preserve"> زکات </w:t>
      </w:r>
      <w:r>
        <w:rPr>
          <w:rFonts w:ascii="IRMitra" w:hAnsi="IRMitra" w:cs="IRMitra" w:hint="cs"/>
          <w:rtl/>
        </w:rPr>
        <w:t>تعلق می</w:t>
      </w:r>
      <w:r>
        <w:rPr>
          <w:rFonts w:ascii="IRMitra" w:hAnsi="IRMitra" w:cs="IRMitra"/>
          <w:rtl/>
        </w:rPr>
        <w:softHyphen/>
      </w:r>
      <w:r>
        <w:rPr>
          <w:rFonts w:ascii="IRMitra" w:hAnsi="IRMitra" w:cs="IRMitra" w:hint="cs"/>
          <w:rtl/>
        </w:rPr>
        <w:t>گیرد</w:t>
      </w:r>
      <w:r w:rsidRPr="00642282">
        <w:rPr>
          <w:rFonts w:ascii="IRMitra" w:hAnsi="IRMitra" w:cs="IRMitra"/>
          <w:rtl/>
        </w:rPr>
        <w:t>.</w:t>
      </w:r>
      <w:r>
        <w:rPr>
          <w:rFonts w:ascii="IRMitra" w:hAnsi="IRMitra" w:cs="IRMitra" w:hint="cs"/>
          <w:rtl/>
        </w:rPr>
        <w:t xml:space="preserve"> به نظر این بحث در کلمات آقا هاشمی نیز بود که ما بحث نکردیم و مناسب است به آن اشاره</w:t>
      </w:r>
      <w:r>
        <w:rPr>
          <w:rFonts w:ascii="IRMitra" w:hAnsi="IRMitra" w:cs="IRMitra"/>
          <w:rtl/>
        </w:rPr>
        <w:softHyphen/>
      </w:r>
      <w:r>
        <w:rPr>
          <w:rFonts w:ascii="IRMitra" w:hAnsi="IRMitra" w:cs="IRMitra" w:hint="cs"/>
          <w:rtl/>
        </w:rPr>
        <w:t>ای کنیم.</w:t>
      </w:r>
    </w:p>
    <w:p w:rsidR="00642282" w:rsidRPr="00FA1028" w:rsidRDefault="00D00D61" w:rsidP="00D00D61">
      <w:pPr>
        <w:pStyle w:val="Heading2"/>
        <w:rPr>
          <w:rFonts w:eastAsia="Calibri"/>
          <w:color w:val="auto"/>
          <w:sz w:val="22"/>
          <w:szCs w:val="28"/>
        </w:rPr>
      </w:pPr>
      <w:bookmarkStart w:id="5" w:name="_Toc220594194"/>
      <w:r>
        <w:rPr>
          <w:rFonts w:hint="cs"/>
          <w:rtl/>
        </w:rPr>
        <w:t>ادله تعل</w:t>
      </w:r>
      <w:r w:rsidR="00407930">
        <w:rPr>
          <w:rFonts w:hint="cs"/>
          <w:rtl/>
        </w:rPr>
        <w:t>ّ</w:t>
      </w:r>
      <w:r>
        <w:rPr>
          <w:rFonts w:hint="cs"/>
          <w:rtl/>
        </w:rPr>
        <w:t>ق زکات بر دیون</w:t>
      </w:r>
      <w:bookmarkEnd w:id="5"/>
    </w:p>
    <w:p w:rsidR="002A58B8" w:rsidRDefault="00AB5FF9" w:rsidP="00FA1028">
      <w:pPr>
        <w:rPr>
          <w:rFonts w:ascii="IRMitra" w:hAnsi="IRMitra" w:cs="IRMitra"/>
          <w:rtl/>
        </w:rPr>
      </w:pPr>
      <w:r>
        <w:rPr>
          <w:rFonts w:ascii="IRMitra" w:hAnsi="IRMitra" w:cs="IRMitra" w:hint="cs"/>
          <w:rtl/>
        </w:rPr>
        <w:t>در بیشتر روایاتی که در بحث دین آمده است، مواردی که ذکر شده است، مواردی است که در آن حول معتبر است. این روایات بیان می</w:t>
      </w:r>
      <w:r>
        <w:rPr>
          <w:rFonts w:ascii="IRMitra" w:hAnsi="IRMitra" w:cs="IRMitra"/>
          <w:rtl/>
        </w:rPr>
        <w:softHyphen/>
      </w:r>
      <w:r>
        <w:rPr>
          <w:rFonts w:ascii="IRMitra" w:hAnsi="IRMitra" w:cs="IRMitra" w:hint="cs"/>
          <w:rtl/>
        </w:rPr>
        <w:t>کند در مواردی که حول در آن معتبر است تا وقتی که به دست شخص نرسیده است زکات آن واجب نخواهد بود مانند این روایت که گوید:</w:t>
      </w:r>
    </w:p>
    <w:p w:rsidR="00AB5FF9" w:rsidRPr="00AB5FF9" w:rsidRDefault="00AB5FF9" w:rsidP="00AB5FF9">
      <w:pPr>
        <w:ind w:left="720"/>
        <w:rPr>
          <w:rFonts w:ascii="IRMitra" w:hAnsi="IRMitra" w:cs="IRMitra"/>
          <w:rtl/>
          <w:lang w:bidi="ar"/>
        </w:rPr>
      </w:pPr>
      <w:r w:rsidRPr="00AB5FF9">
        <w:rPr>
          <w:rFonts w:ascii="IRMitra" w:hAnsi="IRMitra" w:cs="IRMitra"/>
          <w:color w:val="00B0F0"/>
          <w:rtl/>
        </w:rPr>
        <w:t>مُحَمَّدُ بْنُ عَلِيِّ بْنِ مَحْبُوبٍ‌</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إِبْرَاهِيمَ بْنِ هَاشِمٍ‌</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إِسْمَاعِيلَ بْنِ مَرَّارٍ</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يُونُسَ بْنِ عَبْدِ اَلرَّحْمَنِ‌</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بَعْضِ أَصْحَابِهِ‌</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زُرَارَةَ‌</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أَبِي جَعْفَرٍ</w:t>
      </w:r>
      <w:r w:rsidRPr="00AB5FF9">
        <w:rPr>
          <w:rFonts w:ascii="IRMitra" w:hAnsi="IRMitra" w:cs="IRMitra"/>
          <w:color w:val="00B0F0"/>
          <w:rtl/>
          <w:lang w:bidi="ar"/>
        </w:rPr>
        <w:t xml:space="preserve"> </w:t>
      </w:r>
      <w:r w:rsidRPr="00AB5FF9">
        <w:rPr>
          <w:rFonts w:ascii="IRMitra" w:hAnsi="IRMitra" w:cs="IRMitra"/>
          <w:color w:val="00B0F0"/>
          <w:rtl/>
        </w:rPr>
        <w:t>عَلَيْهِ اَلسَّلاَمُ‌</w:t>
      </w:r>
      <w:r w:rsidRPr="00AB5FF9">
        <w:rPr>
          <w:rFonts w:ascii="IRMitra" w:hAnsi="IRMitra" w:cs="IRMitra"/>
          <w:color w:val="00B0F0"/>
          <w:rtl/>
          <w:lang w:bidi="ar"/>
        </w:rPr>
        <w:t xml:space="preserve"> </w:t>
      </w:r>
      <w:r w:rsidRPr="00AB5FF9">
        <w:rPr>
          <w:rFonts w:ascii="IRMitra" w:hAnsi="IRMitra" w:cs="IRMitra"/>
          <w:color w:val="00B0F0"/>
          <w:rtl/>
        </w:rPr>
        <w:t>قَالَ‌:</w:t>
      </w:r>
      <w:r w:rsidRPr="00AB5FF9">
        <w:rPr>
          <w:rFonts w:ascii="IRMitra" w:hAnsi="IRMitra" w:cs="IRMitra"/>
          <w:color w:val="00B0F0"/>
          <w:rtl/>
          <w:lang w:bidi="ar"/>
        </w:rPr>
        <w:t xml:space="preserve"> «</w:t>
      </w:r>
      <w:r w:rsidRPr="00AB5FF9">
        <w:rPr>
          <w:rFonts w:ascii="IRMitra" w:hAnsi="IRMitra" w:cs="IRMitra"/>
          <w:color w:val="00B0F0"/>
          <w:rtl/>
        </w:rPr>
        <w:t>لَيْسَ فِي صِغَارِ اَلْإِبِلِ وَ اَلْبَقَرِ وَ اَلْغَنَمِ شَيْ‌ءٌ إِلاَّ مَا حَالَ عَلَيْهِ اَلْحَوْلُ عِنْدَ اَلرَّجُلِ وَ لَيْسَ فِي أَوْلاَدِهَا شَيْ‌ءٌ حَتَّى يَحُولَ عَلَيْهِ اَلْحَوْلُ‌»</w:t>
      </w:r>
      <w:r w:rsidRPr="00AB5FF9">
        <w:rPr>
          <w:rFonts w:ascii="IRMitra" w:hAnsi="IRMitra" w:cs="IRMitra"/>
          <w:color w:val="00B0F0"/>
          <w:vertAlign w:val="superscript"/>
          <w:rtl/>
          <w:lang w:bidi="ar"/>
        </w:rPr>
        <w:footnoteReference w:id="4"/>
      </w:r>
    </w:p>
    <w:p w:rsidR="002A58B8" w:rsidRDefault="00AB5FF9" w:rsidP="00AB5FF9">
      <w:pPr>
        <w:rPr>
          <w:rFonts w:ascii="IRMitra" w:hAnsi="IRMitra" w:cs="IRMitra"/>
          <w:rtl/>
        </w:rPr>
      </w:pPr>
      <w:r>
        <w:rPr>
          <w:rFonts w:ascii="IRMitra" w:hAnsi="IRMitra" w:cs="IRMitra" w:hint="cs"/>
          <w:rtl/>
        </w:rPr>
        <w:t>در روایت دیگری که کرخی نقل کرده است و درباره ذهب و فضه است آمده است:</w:t>
      </w:r>
    </w:p>
    <w:p w:rsidR="00AB5FF9" w:rsidRDefault="00AB5FF9" w:rsidP="00AB5FF9">
      <w:pPr>
        <w:ind w:left="720"/>
        <w:rPr>
          <w:rFonts w:ascii="IRMitra" w:hAnsi="IRMitra" w:cs="IRMitra"/>
          <w:color w:val="00B0F0"/>
          <w:rtl/>
        </w:rPr>
      </w:pPr>
      <w:r w:rsidRPr="00AB5FF9">
        <w:rPr>
          <w:rFonts w:ascii="IRMitra" w:hAnsi="IRMitra" w:cs="IRMitra"/>
          <w:color w:val="00B0F0"/>
          <w:rtl/>
        </w:rPr>
        <w:lastRenderedPageBreak/>
        <w:t>أَحْمَدُ بْنُ إِدْرِيسَ‌</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مُحَمَّدِ بْنِ عَبْدِ اَلْجَبَّارِ</w:t>
      </w:r>
      <w:r w:rsidRPr="00AB5FF9">
        <w:rPr>
          <w:rFonts w:ascii="IRMitra" w:hAnsi="IRMitra" w:cs="IRMitra"/>
          <w:color w:val="00B0F0"/>
          <w:rtl/>
          <w:lang w:bidi="ar"/>
        </w:rPr>
        <w:t xml:space="preserve"> </w:t>
      </w:r>
      <w:r w:rsidRPr="00AB5FF9">
        <w:rPr>
          <w:rFonts w:ascii="IRMitra" w:hAnsi="IRMitra" w:cs="IRMitra"/>
          <w:color w:val="00B0F0"/>
          <w:rtl/>
        </w:rPr>
        <w:t>وَ</w:t>
      </w:r>
      <w:r w:rsidRPr="00AB5FF9">
        <w:rPr>
          <w:rFonts w:ascii="IRMitra" w:hAnsi="IRMitra" w:cs="IRMitra"/>
          <w:color w:val="00B0F0"/>
          <w:rtl/>
          <w:lang w:bidi="ar"/>
        </w:rPr>
        <w:t xml:space="preserve"> </w:t>
      </w:r>
      <w:r w:rsidRPr="00AB5FF9">
        <w:rPr>
          <w:rFonts w:ascii="IRMitra" w:hAnsi="IRMitra" w:cs="IRMitra"/>
          <w:color w:val="00B0F0"/>
          <w:rtl/>
        </w:rPr>
        <w:t>مُحَمَّدُ بْنُ إِسْمَاعِيلَ‌</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اَلْفَضْلِ بْنِ</w:t>
      </w:r>
      <w:r w:rsidRPr="00AB5FF9">
        <w:rPr>
          <w:rFonts w:ascii="IRMitra" w:hAnsi="IRMitra" w:cs="IRMitra"/>
          <w:color w:val="00B0F0"/>
          <w:rtl/>
          <w:lang w:bidi="ar"/>
        </w:rPr>
        <w:t xml:space="preserve"> </w:t>
      </w:r>
      <w:r w:rsidRPr="00AB5FF9">
        <w:rPr>
          <w:rFonts w:ascii="IRMitra" w:hAnsi="IRMitra" w:cs="IRMitra"/>
          <w:color w:val="00B0F0"/>
          <w:rtl/>
        </w:rPr>
        <w:t>شَاذَانَ‌</w:t>
      </w:r>
      <w:r w:rsidRPr="00AB5FF9">
        <w:rPr>
          <w:rFonts w:ascii="IRMitra" w:hAnsi="IRMitra" w:cs="IRMitra"/>
          <w:color w:val="00B0F0"/>
          <w:rtl/>
          <w:lang w:bidi="ar"/>
        </w:rPr>
        <w:t xml:space="preserve"> </w:t>
      </w:r>
      <w:r w:rsidRPr="00AB5FF9">
        <w:rPr>
          <w:rFonts w:ascii="IRMitra" w:hAnsi="IRMitra" w:cs="IRMitra"/>
          <w:color w:val="00B0F0"/>
          <w:rtl/>
        </w:rPr>
        <w:t>جَمِيعاً عَنْ</w:t>
      </w:r>
      <w:r w:rsidRPr="00AB5FF9">
        <w:rPr>
          <w:rFonts w:ascii="IRMitra" w:hAnsi="IRMitra" w:cs="IRMitra"/>
          <w:color w:val="00B0F0"/>
          <w:rtl/>
          <w:lang w:bidi="ar"/>
        </w:rPr>
        <w:t xml:space="preserve"> </w:t>
      </w:r>
      <w:r w:rsidRPr="00AB5FF9">
        <w:rPr>
          <w:rFonts w:ascii="IRMitra" w:hAnsi="IRMitra" w:cs="IRMitra"/>
          <w:color w:val="00B0F0"/>
          <w:rtl/>
        </w:rPr>
        <w:t>صَفْوَانَ بْنِ يَحْيَى</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مُحَمَّدِ بْنِ حَكِيمٍ‌</w:t>
      </w:r>
      <w:r w:rsidRPr="00AB5FF9">
        <w:rPr>
          <w:rFonts w:ascii="IRMitra" w:hAnsi="IRMitra" w:cs="IRMitra"/>
          <w:color w:val="00B0F0"/>
          <w:rtl/>
          <w:lang w:bidi="ar"/>
        </w:rPr>
        <w:t xml:space="preserve"> </w:t>
      </w:r>
      <w:r w:rsidRPr="00AB5FF9">
        <w:rPr>
          <w:rFonts w:ascii="IRMitra" w:hAnsi="IRMitra" w:cs="IRMitra"/>
          <w:color w:val="00B0F0"/>
          <w:rtl/>
        </w:rPr>
        <w:t>عَنْ</w:t>
      </w:r>
      <w:r w:rsidRPr="00AB5FF9">
        <w:rPr>
          <w:rFonts w:ascii="IRMitra" w:hAnsi="IRMitra" w:cs="IRMitra"/>
          <w:color w:val="00B0F0"/>
          <w:rtl/>
          <w:lang w:bidi="ar"/>
        </w:rPr>
        <w:t xml:space="preserve"> </w:t>
      </w:r>
      <w:r w:rsidRPr="00AB5FF9">
        <w:rPr>
          <w:rFonts w:ascii="IRMitra" w:hAnsi="IRMitra" w:cs="IRMitra"/>
          <w:color w:val="00B0F0"/>
          <w:rtl/>
        </w:rPr>
        <w:t>خَالِدِ بْنِ اَلْحَجَّاجِ اَلْكَرْخِيِّ</w:t>
      </w:r>
      <w:r w:rsidRPr="00AB5FF9">
        <w:rPr>
          <w:rFonts w:ascii="IRMitra" w:hAnsi="IRMitra" w:cs="IRMitra"/>
          <w:color w:val="00B0F0"/>
          <w:rtl/>
          <w:lang w:bidi="ar"/>
        </w:rPr>
        <w:t xml:space="preserve"> </w:t>
      </w:r>
      <w:r w:rsidRPr="00AB5FF9">
        <w:rPr>
          <w:rFonts w:ascii="IRMitra" w:hAnsi="IRMitra" w:cs="IRMitra"/>
          <w:color w:val="00B0F0"/>
          <w:rtl/>
        </w:rPr>
        <w:t>قَالَ‌:</w:t>
      </w:r>
      <w:r w:rsidRPr="00AB5FF9">
        <w:rPr>
          <w:rFonts w:ascii="IRMitra" w:hAnsi="IRMitra" w:cs="IRMitra"/>
          <w:color w:val="00B0F0"/>
          <w:rtl/>
          <w:lang w:bidi="ar"/>
        </w:rPr>
        <w:t xml:space="preserve"> </w:t>
      </w:r>
      <w:r w:rsidRPr="00AB5FF9">
        <w:rPr>
          <w:rFonts w:ascii="IRMitra" w:hAnsi="IRMitra" w:cs="IRMitra"/>
          <w:color w:val="00B0F0"/>
          <w:rtl/>
        </w:rPr>
        <w:t>سَأَلْتُ</w:t>
      </w:r>
      <w:r w:rsidRPr="00AB5FF9">
        <w:rPr>
          <w:rFonts w:ascii="IRMitra" w:hAnsi="IRMitra" w:cs="IRMitra"/>
          <w:color w:val="00B0F0"/>
          <w:rtl/>
          <w:lang w:bidi="ar"/>
        </w:rPr>
        <w:t xml:space="preserve"> </w:t>
      </w:r>
      <w:r w:rsidRPr="00AB5FF9">
        <w:rPr>
          <w:rFonts w:ascii="IRMitra" w:hAnsi="IRMitra" w:cs="IRMitra"/>
          <w:color w:val="00B0F0"/>
          <w:rtl/>
        </w:rPr>
        <w:t>أَبَا عَبْدِ اَللَّهِ عَلَيْهِ اَلسَّلاَمُ‌</w:t>
      </w:r>
      <w:r w:rsidRPr="00AB5FF9">
        <w:rPr>
          <w:rFonts w:ascii="IRMitra" w:hAnsi="IRMitra" w:cs="IRMitra"/>
          <w:color w:val="00B0F0"/>
          <w:rtl/>
          <w:lang w:bidi="ar"/>
        </w:rPr>
        <w:t xml:space="preserve"> </w:t>
      </w:r>
      <w:r w:rsidRPr="00AB5FF9">
        <w:rPr>
          <w:rFonts w:ascii="IRMitra" w:hAnsi="IRMitra" w:cs="IRMitra"/>
          <w:color w:val="00B0F0"/>
          <w:rtl/>
        </w:rPr>
        <w:t>عَنِ اَلزَّكَاةِ فَقَالَ اُنْظُرْ شَهْراً مِنَ اَلسَّنَةِ فَانْوِ أَنْ تُؤَدِّيَ</w:t>
      </w:r>
      <w:r w:rsidRPr="00AB5FF9">
        <w:rPr>
          <w:rFonts w:ascii="IRMitra" w:hAnsi="IRMitra" w:cs="IRMitra"/>
          <w:color w:val="00B0F0"/>
          <w:rtl/>
          <w:lang w:bidi="ar"/>
        </w:rPr>
        <w:t xml:space="preserve"> </w:t>
      </w:r>
      <w:r w:rsidRPr="00AB5FF9">
        <w:rPr>
          <w:rFonts w:ascii="IRMitra" w:hAnsi="IRMitra" w:cs="IRMitra"/>
          <w:color w:val="00B0F0"/>
          <w:rtl/>
        </w:rPr>
        <w:t>زَكَاتَكَ فِيهِ فَإِذَا دَخَلَ ذَلِكَ اَلشَّهْرُ فَانْظُرْ مَا نَضَّ يَعْنِي مَا حَصَلَ فِي يَدِكَ مِنْ مَالِكَ</w:t>
      </w:r>
      <w:r w:rsidRPr="00AB5FF9">
        <w:rPr>
          <w:rFonts w:ascii="IRMitra" w:hAnsi="IRMitra" w:cs="IRMitra"/>
          <w:color w:val="00B0F0"/>
          <w:rtl/>
          <w:lang w:bidi="ar"/>
        </w:rPr>
        <w:t xml:space="preserve"> </w:t>
      </w:r>
      <w:r w:rsidRPr="00AB5FF9">
        <w:rPr>
          <w:rFonts w:ascii="IRMitra" w:hAnsi="IRMitra" w:cs="IRMitra"/>
          <w:color w:val="00B0F0"/>
          <w:rtl/>
        </w:rPr>
        <w:t>فَزَكِّهِ فَإِذَا حَالَ اَلْحَوْلُ مِنَ اَلشَّهْرِ اَلَّذِي زَكَّيْتَ فِيهِ فَاسْتَقْبِلْ بِمِثْلِ مَا صَنَعْتَ لَيْسَ عَلَيْكَ</w:t>
      </w:r>
      <w:r w:rsidRPr="00AB5FF9">
        <w:rPr>
          <w:rFonts w:ascii="IRMitra" w:hAnsi="IRMitra" w:cs="IRMitra"/>
          <w:color w:val="00B0F0"/>
          <w:rtl/>
          <w:lang w:bidi="ar"/>
        </w:rPr>
        <w:t xml:space="preserve"> </w:t>
      </w:r>
      <w:r w:rsidRPr="00AB5FF9">
        <w:rPr>
          <w:rFonts w:ascii="IRMitra" w:hAnsi="IRMitra" w:cs="IRMitra"/>
          <w:color w:val="00B0F0"/>
          <w:rtl/>
        </w:rPr>
        <w:t>أَكْثَرُ مِنْهُ‌</w:t>
      </w:r>
      <w:r w:rsidRPr="00AB5FF9">
        <w:rPr>
          <w:rFonts w:ascii="IRMitra" w:hAnsi="IRMitra" w:cs="IRMitra"/>
          <w:color w:val="00B0F0"/>
          <w:vertAlign w:val="superscript"/>
          <w:rtl/>
          <w:lang w:bidi="ar"/>
        </w:rPr>
        <w:footnoteReference w:id="5"/>
      </w:r>
    </w:p>
    <w:p w:rsidR="00AB5FF9" w:rsidRDefault="00AB5FF9" w:rsidP="00AB5FF9">
      <w:pPr>
        <w:rPr>
          <w:rFonts w:ascii="IRMitra" w:hAnsi="IRMitra" w:cs="IRMitra"/>
          <w:rtl/>
        </w:rPr>
      </w:pPr>
      <w:r w:rsidRPr="00AB5FF9">
        <w:rPr>
          <w:rFonts w:ascii="IRMitra" w:hAnsi="IRMitra" w:cs="IRMitra" w:hint="cs"/>
          <w:rtl/>
        </w:rPr>
        <w:t xml:space="preserve">در این روایت گفته شده است که اگر شخصی گندم و... را فروخت </w:t>
      </w:r>
      <w:r>
        <w:rPr>
          <w:rFonts w:ascii="IRMitra" w:hAnsi="IRMitra" w:cs="IRMitra" w:hint="cs"/>
          <w:rtl/>
        </w:rPr>
        <w:t xml:space="preserve">و </w:t>
      </w:r>
      <w:r w:rsidRPr="00AB5FF9">
        <w:rPr>
          <w:rFonts w:ascii="IRMitra" w:hAnsi="IRMitra" w:cs="IRMitra" w:hint="cs"/>
          <w:rtl/>
        </w:rPr>
        <w:t>پولی به دست آورد این پول زکات ندارد تا زمانی که یکسال بر آن بگذرد.</w:t>
      </w:r>
      <w:r w:rsidR="00DA5009">
        <w:rPr>
          <w:rFonts w:ascii="IRMitra" w:hAnsi="IRMitra" w:cs="IRMitra" w:hint="cs"/>
          <w:rtl/>
        </w:rPr>
        <w:t xml:space="preserve"> در روایت دیگری نیز به این حکم اشاره شده است:</w:t>
      </w:r>
    </w:p>
    <w:p w:rsidR="00DA5009" w:rsidRPr="00DA5009" w:rsidRDefault="00DA5009" w:rsidP="00DA5009">
      <w:pPr>
        <w:ind w:left="720"/>
        <w:rPr>
          <w:rFonts w:ascii="IRMitra" w:hAnsi="IRMitra" w:cs="IRMitra"/>
          <w:color w:val="00B0F0"/>
        </w:rPr>
      </w:pPr>
      <w:r w:rsidRPr="00DA5009">
        <w:rPr>
          <w:rFonts w:ascii="IRMitra" w:hAnsi="IRMitra" w:cs="IRMitra"/>
          <w:color w:val="00B0F0"/>
          <w:rtl/>
        </w:rPr>
        <w:t>عَلِيُّ بْنُ إِبْرَاهِيمَ‌</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أَبِيهِ‌</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إِسْمَاعِيلَ بْنِ مَرَّارٍ</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يُونُسَ‌</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إِسْحَاقَ</w:t>
      </w:r>
      <w:r w:rsidRPr="00DA5009">
        <w:rPr>
          <w:rFonts w:ascii="IRMitra" w:hAnsi="IRMitra" w:cs="IRMitra"/>
          <w:color w:val="00B0F0"/>
          <w:rtl/>
          <w:lang w:bidi="ar"/>
        </w:rPr>
        <w:t xml:space="preserve"> </w:t>
      </w:r>
      <w:r w:rsidRPr="00DA5009">
        <w:rPr>
          <w:rFonts w:ascii="IRMitra" w:hAnsi="IRMitra" w:cs="IRMitra"/>
          <w:color w:val="00B0F0"/>
          <w:rtl/>
        </w:rPr>
        <w:t>بْنِ عَمَّارٍ</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أَبِي إِبْرَاهِيمَ عَلَيْهِ اَلسَّلاَمُ‌</w:t>
      </w:r>
      <w:r w:rsidRPr="00DA5009">
        <w:rPr>
          <w:rFonts w:ascii="IRMitra" w:hAnsi="IRMitra" w:cs="IRMitra"/>
          <w:color w:val="00B0F0"/>
          <w:rtl/>
          <w:lang w:bidi="ar"/>
        </w:rPr>
        <w:t xml:space="preserve"> </w:t>
      </w:r>
      <w:r w:rsidRPr="00DA5009">
        <w:rPr>
          <w:rFonts w:ascii="IRMitra" w:hAnsi="IRMitra" w:cs="IRMitra"/>
          <w:color w:val="00B0F0"/>
          <w:rtl/>
        </w:rPr>
        <w:t>قَالَ‌:</w:t>
      </w:r>
      <w:r w:rsidRPr="00DA5009">
        <w:rPr>
          <w:rFonts w:ascii="IRMitra" w:hAnsi="IRMitra" w:cs="IRMitra"/>
          <w:color w:val="00B0F0"/>
          <w:rtl/>
          <w:lang w:bidi="ar"/>
        </w:rPr>
        <w:t xml:space="preserve"> </w:t>
      </w:r>
      <w:r w:rsidRPr="00DA5009">
        <w:rPr>
          <w:rFonts w:ascii="IRMitra" w:hAnsi="IRMitra" w:cs="IRMitra"/>
          <w:color w:val="00B0F0"/>
          <w:rtl/>
        </w:rPr>
        <w:t>سَأَلْتُهُ عَنْ رَجُلٍ وَرِثَ مَالاً وَ اَلرَّجُلُ غَائِبٌ هَلْ</w:t>
      </w:r>
      <w:r w:rsidRPr="00DA5009">
        <w:rPr>
          <w:rFonts w:ascii="IRMitra" w:hAnsi="IRMitra" w:cs="IRMitra"/>
          <w:color w:val="00B0F0"/>
          <w:rtl/>
          <w:lang w:bidi="ar"/>
        </w:rPr>
        <w:t xml:space="preserve"> </w:t>
      </w:r>
      <w:r w:rsidRPr="00DA5009">
        <w:rPr>
          <w:rFonts w:ascii="IRMitra" w:hAnsi="IRMitra" w:cs="IRMitra"/>
          <w:color w:val="00B0F0"/>
          <w:rtl/>
        </w:rPr>
        <w:t>عَلَيْهِ زَكَاةٌ قَالَ لاَ حَتَّى يَقْدَمَ قُلْتُ أَ يُزَكِّيهِ حِينَ يَقْدَمُ قَالَ لاَ حَتَّى يَحُولَ عَلَيْهِ</w:t>
      </w:r>
      <w:r w:rsidRPr="00DA5009">
        <w:rPr>
          <w:rFonts w:ascii="IRMitra" w:hAnsi="IRMitra" w:cs="IRMitra"/>
          <w:color w:val="00B0F0"/>
          <w:rtl/>
          <w:lang w:bidi="ar"/>
        </w:rPr>
        <w:t xml:space="preserve"> </w:t>
      </w:r>
      <w:r w:rsidRPr="00DA5009">
        <w:rPr>
          <w:rFonts w:ascii="IRMitra" w:hAnsi="IRMitra" w:cs="IRMitra"/>
          <w:color w:val="00B0F0"/>
          <w:rtl/>
        </w:rPr>
        <w:t>اَلْحَوْلُ وَ هُوَ عِنْدَهُ‌</w:t>
      </w:r>
      <w:r w:rsidRPr="00DA5009">
        <w:rPr>
          <w:rFonts w:ascii="IRMitra" w:hAnsi="IRMitra" w:cs="IRMitra"/>
          <w:color w:val="00B0F0"/>
          <w:vertAlign w:val="superscript"/>
          <w:rtl/>
          <w:lang w:bidi="ar"/>
        </w:rPr>
        <w:footnoteReference w:id="6"/>
      </w:r>
    </w:p>
    <w:p w:rsidR="00DA5009" w:rsidRDefault="00DA5009" w:rsidP="00AB5FF9">
      <w:pPr>
        <w:rPr>
          <w:rFonts w:ascii="IRMitra" w:hAnsi="IRMitra" w:cs="IRMitra"/>
          <w:rtl/>
        </w:rPr>
      </w:pPr>
      <w:r>
        <w:rPr>
          <w:rFonts w:ascii="IRMitra" w:hAnsi="IRMitra" w:cs="IRMitra" w:hint="cs"/>
          <w:rtl/>
        </w:rPr>
        <w:t>بنا بر آنچه در این روایات آمده است موضوع وجوب زکات در جایی است که حول در آن معتبر است ولی به نظر ما هیچ یک از این روایت مفهوم ندارد و نمی</w:t>
      </w:r>
      <w:r>
        <w:rPr>
          <w:rFonts w:ascii="IRMitra" w:hAnsi="IRMitra" w:cs="IRMitra"/>
          <w:rtl/>
        </w:rPr>
        <w:softHyphen/>
      </w:r>
      <w:r>
        <w:rPr>
          <w:rFonts w:ascii="IRMitra" w:hAnsi="IRMitra" w:cs="IRMitra" w:hint="cs"/>
          <w:rtl/>
        </w:rPr>
        <w:t>توان با توجه به این روایات گفت، در جایی که حول معتبر نیست زکات تعلق نخواهد گرفت. در روایت عبدالله بن سنان وجوب زکات را به صورت مطلق</w:t>
      </w:r>
      <w:r w:rsidR="003B6F87">
        <w:rPr>
          <w:rFonts w:ascii="IRMitra" w:hAnsi="IRMitra" w:cs="IRMitra" w:hint="cs"/>
          <w:rtl/>
        </w:rPr>
        <w:t>(در همه اصناف)</w:t>
      </w:r>
      <w:r>
        <w:rPr>
          <w:rFonts w:ascii="IRMitra" w:hAnsi="IRMitra" w:cs="IRMitra" w:hint="cs"/>
          <w:rtl/>
        </w:rPr>
        <w:t xml:space="preserve"> در جایی دانسته است که مال در دست شخص باشد و حتی مالکی</w:t>
      </w:r>
      <w:r w:rsidR="003B6F87">
        <w:rPr>
          <w:rFonts w:ascii="IRMitra" w:hAnsi="IRMitra" w:cs="IRMitra" w:hint="cs"/>
          <w:rtl/>
        </w:rPr>
        <w:t>ّ</w:t>
      </w:r>
      <w:r>
        <w:rPr>
          <w:rFonts w:ascii="IRMitra" w:hAnsi="IRMitra" w:cs="IRMitra" w:hint="cs"/>
          <w:rtl/>
        </w:rPr>
        <w:t>ت شخصی</w:t>
      </w:r>
      <w:r w:rsidR="003B6F87">
        <w:rPr>
          <w:rFonts w:ascii="IRMitra" w:hAnsi="IRMitra" w:cs="IRMitra" w:hint="cs"/>
          <w:rtl/>
        </w:rPr>
        <w:t>ّ</w:t>
      </w:r>
      <w:r>
        <w:rPr>
          <w:rFonts w:ascii="IRMitra" w:hAnsi="IRMitra" w:cs="IRMitra" w:hint="cs"/>
          <w:rtl/>
        </w:rPr>
        <w:t>ه کافی نیست بلکه باید در دست وی باشد تا</w:t>
      </w:r>
      <w:r w:rsidR="005E7AB7">
        <w:rPr>
          <w:rFonts w:ascii="IRMitra" w:hAnsi="IRMitra" w:cs="IRMitra" w:hint="cs"/>
          <w:rtl/>
        </w:rPr>
        <w:t xml:space="preserve"> </w:t>
      </w:r>
      <w:r>
        <w:rPr>
          <w:rFonts w:ascii="IRMitra" w:hAnsi="IRMitra" w:cs="IRMitra" w:hint="cs"/>
          <w:rtl/>
        </w:rPr>
        <w:t>زکات آن واجب گردد:</w:t>
      </w:r>
    </w:p>
    <w:p w:rsidR="00DA5009" w:rsidRPr="00DA5009" w:rsidRDefault="00DA5009" w:rsidP="00DA5009">
      <w:pPr>
        <w:ind w:left="720"/>
        <w:rPr>
          <w:rFonts w:ascii="IRMitra" w:hAnsi="IRMitra" w:cs="IRMitra"/>
          <w:color w:val="00B0F0"/>
        </w:rPr>
      </w:pPr>
      <w:r w:rsidRPr="00DA5009">
        <w:rPr>
          <w:rFonts w:ascii="IRMitra" w:hAnsi="IRMitra" w:cs="IRMitra"/>
          <w:color w:val="00B0F0"/>
          <w:rtl/>
        </w:rPr>
        <w:t>سَعْدُ بْنُ عَبْدِ اَللَّهِ‌</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أَحْمَدَ بْنِ مُحَمَّدٍ</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اَلْحُسَيْنِ بْنِ سَعِيدٍ</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اَلنَّضْرِ بْنِ سُوَيْدٍ</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عَبْدِ اَللَّهِ بْنِ سِنَانٍ‌</w:t>
      </w:r>
      <w:r w:rsidRPr="00DA5009">
        <w:rPr>
          <w:rFonts w:ascii="IRMitra" w:hAnsi="IRMitra" w:cs="IRMitra"/>
          <w:color w:val="00B0F0"/>
          <w:rtl/>
          <w:lang w:bidi="ar"/>
        </w:rPr>
        <w:t xml:space="preserve"> </w:t>
      </w:r>
      <w:r w:rsidRPr="00DA5009">
        <w:rPr>
          <w:rFonts w:ascii="IRMitra" w:hAnsi="IRMitra" w:cs="IRMitra"/>
          <w:color w:val="00B0F0"/>
          <w:rtl/>
        </w:rPr>
        <w:t>عَنْ</w:t>
      </w:r>
      <w:r w:rsidRPr="00DA5009">
        <w:rPr>
          <w:rFonts w:ascii="IRMitra" w:hAnsi="IRMitra" w:cs="IRMitra"/>
          <w:color w:val="00B0F0"/>
          <w:rtl/>
          <w:lang w:bidi="ar"/>
        </w:rPr>
        <w:t xml:space="preserve"> </w:t>
      </w:r>
      <w:r w:rsidRPr="00DA5009">
        <w:rPr>
          <w:rFonts w:ascii="IRMitra" w:hAnsi="IRMitra" w:cs="IRMitra"/>
          <w:color w:val="00B0F0"/>
          <w:rtl/>
        </w:rPr>
        <w:t>أَبِي عَبْدِ اَللَّهِ عَلَيْهِ اَلسَّلاَمُ‌</w:t>
      </w:r>
      <w:r w:rsidRPr="00DA5009">
        <w:rPr>
          <w:rFonts w:ascii="IRMitra" w:hAnsi="IRMitra" w:cs="IRMitra"/>
          <w:color w:val="00B0F0"/>
          <w:rtl/>
          <w:lang w:bidi="ar"/>
        </w:rPr>
        <w:t xml:space="preserve"> </w:t>
      </w:r>
      <w:r w:rsidRPr="00DA5009">
        <w:rPr>
          <w:rFonts w:ascii="IRMitra" w:hAnsi="IRMitra" w:cs="IRMitra"/>
          <w:color w:val="00B0F0"/>
          <w:rtl/>
        </w:rPr>
        <w:t>قَالَ‌:</w:t>
      </w:r>
      <w:r w:rsidRPr="00DA5009">
        <w:rPr>
          <w:rFonts w:ascii="IRMitra" w:hAnsi="IRMitra" w:cs="IRMitra"/>
          <w:color w:val="00B0F0"/>
          <w:rtl/>
          <w:lang w:bidi="ar"/>
        </w:rPr>
        <w:t xml:space="preserve"> «</w:t>
      </w:r>
      <w:r w:rsidRPr="00DA5009">
        <w:rPr>
          <w:rFonts w:ascii="IRMitra" w:hAnsi="IRMitra" w:cs="IRMitra"/>
          <w:color w:val="00B0F0"/>
          <w:rtl/>
        </w:rPr>
        <w:t>لاَ صَدَقَةَ عَلَى اَلدَّيْنِ وَ لاَ عَلَى اَلْمَالِ اَلْغَائِبِ عَنْكَ حَتَّى يَقَعَ فِي يَدَيْكَ‌»</w:t>
      </w:r>
      <w:r w:rsidRPr="00DA5009">
        <w:rPr>
          <w:rFonts w:ascii="IRMitra" w:hAnsi="IRMitra" w:cs="IRMitra"/>
          <w:color w:val="00B0F0"/>
          <w:vertAlign w:val="superscript"/>
          <w:rtl/>
          <w:lang w:bidi="ar"/>
        </w:rPr>
        <w:footnoteReference w:id="7"/>
      </w:r>
    </w:p>
    <w:p w:rsidR="003B6F87" w:rsidRDefault="003B6F87" w:rsidP="003B6F87">
      <w:pPr>
        <w:rPr>
          <w:rFonts w:ascii="IRMitra" w:hAnsi="IRMitra" w:cs="IRMitra"/>
          <w:rtl/>
        </w:rPr>
      </w:pPr>
      <w:r>
        <w:rPr>
          <w:rFonts w:ascii="IRMitra" w:hAnsi="IRMitra" w:cs="IRMitra" w:hint="cs"/>
          <w:rtl/>
        </w:rPr>
        <w:t>روایت</w:t>
      </w:r>
      <w:r>
        <w:rPr>
          <w:rFonts w:ascii="IRMitra" w:hAnsi="IRMitra" w:cs="IRMitra"/>
          <w:rtl/>
        </w:rPr>
        <w:softHyphen/>
      </w:r>
      <w:r>
        <w:rPr>
          <w:rFonts w:ascii="IRMitra" w:hAnsi="IRMitra" w:cs="IRMitra" w:hint="cs"/>
          <w:rtl/>
        </w:rPr>
        <w:t xml:space="preserve">های مرتبط با بحث در </w:t>
      </w:r>
      <w:r w:rsidRPr="003B6F87">
        <w:rPr>
          <w:rFonts w:ascii="IRMitra" w:hAnsi="IRMitra" w:cs="IRMitra"/>
          <w:rtl/>
        </w:rPr>
        <w:t>جامع‌الاحاد</w:t>
      </w:r>
      <w:r w:rsidRPr="003B6F87">
        <w:rPr>
          <w:rFonts w:ascii="IRMitra" w:hAnsi="IRMitra" w:cs="IRMitra" w:hint="cs"/>
          <w:rtl/>
        </w:rPr>
        <w:t>ی</w:t>
      </w:r>
      <w:r w:rsidRPr="003B6F87">
        <w:rPr>
          <w:rFonts w:ascii="IRMitra" w:hAnsi="IRMitra" w:cs="IRMitra" w:hint="eastAsia"/>
          <w:rtl/>
        </w:rPr>
        <w:t>ث</w:t>
      </w:r>
      <w:r w:rsidRPr="003B6F87">
        <w:rPr>
          <w:rFonts w:ascii="IRMitra" w:hAnsi="IRMitra" w:cs="IRMitra"/>
          <w:rtl/>
        </w:rPr>
        <w:t xml:space="preserve"> جلد ۹ صفحه ۲۱۶ در باب «ان المال اذا کان غائباً فلا زکاة </w:t>
      </w:r>
      <w:r w:rsidRPr="003B6F87">
        <w:rPr>
          <w:rFonts w:ascii="IRMitra" w:hAnsi="IRMitra" w:cs="IRMitra" w:hint="eastAsia"/>
          <w:rtl/>
        </w:rPr>
        <w:t>عل</w:t>
      </w:r>
      <w:r w:rsidRPr="003B6F87">
        <w:rPr>
          <w:rFonts w:ascii="IRMitra" w:hAnsi="IRMitra" w:cs="IRMitra" w:hint="cs"/>
          <w:rtl/>
        </w:rPr>
        <w:t>ی</w:t>
      </w:r>
      <w:r w:rsidRPr="003B6F87">
        <w:rPr>
          <w:rFonts w:ascii="IRMitra" w:hAnsi="IRMitra" w:cs="IRMitra"/>
          <w:rtl/>
        </w:rPr>
        <w:t xml:space="preserve"> المال»</w:t>
      </w:r>
      <w:r w:rsidRPr="003B6F87">
        <w:rPr>
          <w:rFonts w:ascii="IRMitra" w:hAnsi="IRMitra" w:cs="IRMitra" w:hint="cs"/>
          <w:rtl/>
        </w:rPr>
        <w:t xml:space="preserve"> جمع</w:t>
      </w:r>
      <w:r w:rsidRPr="003B6F87">
        <w:rPr>
          <w:rFonts w:ascii="IRMitra" w:hAnsi="IRMitra" w:cs="IRMitra"/>
          <w:rtl/>
        </w:rPr>
        <w:softHyphen/>
      </w:r>
      <w:r w:rsidRPr="003B6F87">
        <w:rPr>
          <w:rFonts w:ascii="IRMitra" w:hAnsi="IRMitra" w:cs="IRMitra" w:hint="cs"/>
          <w:rtl/>
        </w:rPr>
        <w:t>آوری شده است. درجلسه گذشته گفتیم که ما دلیلی نداریم که در کلی فی المعین زکات واجب نباشد ولی به نظرم با توجه به این روایات که در این باب وجود دارد در مواردی که مملوک کلی فی المعیّن است زکات تعلق نمی</w:t>
      </w:r>
      <w:r w:rsidRPr="003B6F87">
        <w:rPr>
          <w:rFonts w:ascii="IRMitra" w:hAnsi="IRMitra" w:cs="IRMitra"/>
          <w:rtl/>
        </w:rPr>
        <w:softHyphen/>
      </w:r>
      <w:r w:rsidRPr="003B6F87">
        <w:rPr>
          <w:rFonts w:ascii="IRMitra" w:hAnsi="IRMitra" w:cs="IRMitra" w:hint="cs"/>
          <w:rtl/>
        </w:rPr>
        <w:t>گیرد</w:t>
      </w:r>
      <w:r>
        <w:rPr>
          <w:rFonts w:ascii="IRMitra" w:hAnsi="IRMitra" w:cs="IRMitra" w:hint="cs"/>
          <w:rtl/>
        </w:rPr>
        <w:t xml:space="preserve"> و به نظرم حاج آقای والد نیز در جایی حاشیه زده بودند و این مطلب را بیان داشته</w:t>
      </w:r>
      <w:r>
        <w:rPr>
          <w:rFonts w:ascii="IRMitra" w:hAnsi="IRMitra" w:cs="IRMitra"/>
          <w:rtl/>
        </w:rPr>
        <w:softHyphen/>
      </w:r>
      <w:r>
        <w:rPr>
          <w:rFonts w:ascii="IRMitra" w:hAnsi="IRMitra" w:cs="IRMitra" w:hint="cs"/>
          <w:rtl/>
        </w:rPr>
        <w:t>اند.</w:t>
      </w:r>
    </w:p>
    <w:p w:rsidR="003B6F87" w:rsidRDefault="005E7AB7" w:rsidP="005E7AB7">
      <w:pPr>
        <w:rPr>
          <w:rFonts w:ascii="IRMitra" w:hAnsi="IRMitra" w:cs="IRMitra"/>
          <w:rtl/>
        </w:rPr>
      </w:pPr>
      <w:r>
        <w:rPr>
          <w:rFonts w:ascii="IRMitra" w:hAnsi="IRMitra" w:cs="IRMitra" w:hint="cs"/>
          <w:rtl/>
        </w:rPr>
        <w:t>بنابر</w:t>
      </w:r>
      <w:r w:rsidR="003B6F87">
        <w:rPr>
          <w:rFonts w:ascii="IRMitra" w:hAnsi="IRMitra" w:cs="IRMitra" w:hint="cs"/>
          <w:rtl/>
        </w:rPr>
        <w:t>این</w:t>
      </w:r>
      <w:r>
        <w:rPr>
          <w:rFonts w:ascii="IRMitra" w:hAnsi="IRMitra" w:cs="IRMitra" w:hint="cs"/>
          <w:rtl/>
        </w:rPr>
        <w:t>،</w:t>
      </w:r>
      <w:r w:rsidR="003B6F87">
        <w:rPr>
          <w:rFonts w:ascii="IRMitra" w:hAnsi="IRMitra" w:cs="IRMitra" w:hint="cs"/>
          <w:rtl/>
        </w:rPr>
        <w:t xml:space="preserve"> نتیجه این می</w:t>
      </w:r>
      <w:r w:rsidR="003B6F87">
        <w:rPr>
          <w:rFonts w:ascii="IRMitra" w:hAnsi="IRMitra" w:cs="IRMitra"/>
          <w:rtl/>
        </w:rPr>
        <w:softHyphen/>
      </w:r>
      <w:r w:rsidR="003B6F87">
        <w:rPr>
          <w:rFonts w:ascii="IRMitra" w:hAnsi="IRMitra" w:cs="IRMitra" w:hint="cs"/>
          <w:rtl/>
        </w:rPr>
        <w:t>شود: مالی که به صورت کلی باشد ولو اینکه به صورت کلی فی المعین باشد صدق نمی</w:t>
      </w:r>
      <w:r w:rsidR="003B6F87">
        <w:rPr>
          <w:rFonts w:ascii="IRMitra" w:hAnsi="IRMitra" w:cs="IRMitra"/>
          <w:rtl/>
        </w:rPr>
        <w:softHyphen/>
      </w:r>
      <w:r w:rsidR="003B6F87">
        <w:rPr>
          <w:rFonts w:ascii="IRMitra" w:hAnsi="IRMitra" w:cs="IRMitra" w:hint="cs"/>
          <w:rtl/>
        </w:rPr>
        <w:t>کند که آن مال در دسترس مالک است و عبارت «حتی یقع فی یدیک» درباره آن صدق نمی</w:t>
      </w:r>
      <w:r w:rsidR="003B6F87">
        <w:rPr>
          <w:rFonts w:ascii="IRMitra" w:hAnsi="IRMitra" w:cs="IRMitra"/>
          <w:rtl/>
        </w:rPr>
        <w:softHyphen/>
      </w:r>
      <w:r w:rsidR="003B6F87">
        <w:rPr>
          <w:rFonts w:ascii="IRMitra" w:hAnsi="IRMitra" w:cs="IRMitra" w:hint="cs"/>
          <w:rtl/>
        </w:rPr>
        <w:t>کند از اینرو پرداخت زکات آن نیز واجب نخواهد بود.</w:t>
      </w:r>
    </w:p>
    <w:p w:rsidR="003B6F87" w:rsidRDefault="003B6F87" w:rsidP="003B6F87">
      <w:pPr>
        <w:rPr>
          <w:rFonts w:ascii="IRMitra" w:hAnsi="IRMitra" w:cs="IRMitra"/>
          <w:rtl/>
        </w:rPr>
      </w:pPr>
      <w:r>
        <w:rPr>
          <w:rFonts w:ascii="IRMitra" w:hAnsi="IRMitra" w:cs="IRMitra" w:hint="cs"/>
          <w:rtl/>
        </w:rPr>
        <w:t>البته نحوه مالکیت ورثه نسبت به ترکه در جایی که دینی به ترکه تعلّق گرفته است بحث دیگری است و بایید بررسی شود که آیا مالکیت ورثه در این صورت به نحو کلی فی المعین است یا خیر</w:t>
      </w:r>
      <w:r w:rsidR="002C6270">
        <w:rPr>
          <w:rFonts w:ascii="IRMitra" w:hAnsi="IRMitra" w:cs="IRMitra" w:hint="cs"/>
          <w:rtl/>
        </w:rPr>
        <w:t>؟</w:t>
      </w:r>
    </w:p>
    <w:p w:rsidR="002C6270" w:rsidRPr="00AB5FF9" w:rsidRDefault="002C6270" w:rsidP="003B6F87">
      <w:pPr>
        <w:rPr>
          <w:rFonts w:ascii="IRMitra" w:hAnsi="IRMitra" w:cs="IRMitra"/>
        </w:rPr>
      </w:pPr>
      <w:r>
        <w:rPr>
          <w:rFonts w:ascii="IRMitra" w:hAnsi="IRMitra" w:cs="IRMitra" w:hint="cs"/>
          <w:rtl/>
        </w:rPr>
        <w:t xml:space="preserve">مشابه این بحث در بیع«صاع من صبرة» بیان شده است که در صورت خرید و فروشِ اینچنینی، ملکیت بائع به چه صورتی است؟ در بیع «صاع من صبرة» روشن است که ملکیت مشتری به صورت کلّی فی المعین است. بحث درباره ملکیت بائع است که آیا ملکیت وی به صورت شخصی است یا اینکه به صورت کلی است؟ بیان شد که مرحوم حاجی شیخ گفته است که در بیع «صاع من صبرة» گفته است ملکیت بائع نیز مانند ملکیت مشتری به صورت کلی خواهد بود بدین صورت که مشتری یک صاع از صبرة را مالک خواهد بود و بائع نیز «الزائد عن الصاع» را </w:t>
      </w:r>
      <w:r w:rsidR="00CF2590">
        <w:rPr>
          <w:rFonts w:ascii="IRMitra" w:hAnsi="IRMitra" w:cs="IRMitra" w:hint="cs"/>
          <w:rtl/>
        </w:rPr>
        <w:t xml:space="preserve">به صورت کلی </w:t>
      </w:r>
      <w:r>
        <w:rPr>
          <w:rFonts w:ascii="IRMitra" w:hAnsi="IRMitra" w:cs="IRMitra" w:hint="cs"/>
          <w:rtl/>
        </w:rPr>
        <w:t>مالک خواهد بود.</w:t>
      </w:r>
    </w:p>
    <w:p w:rsidR="002A58B8" w:rsidRDefault="00CF2590" w:rsidP="00AB5FF9">
      <w:pPr>
        <w:rPr>
          <w:rFonts w:ascii="IRMitra" w:hAnsi="IRMitra" w:cs="IRMitra"/>
          <w:rtl/>
        </w:rPr>
      </w:pPr>
      <w:r>
        <w:rPr>
          <w:rFonts w:ascii="IRMitra" w:hAnsi="IRMitra" w:cs="IRMitra" w:hint="cs"/>
          <w:rtl/>
        </w:rPr>
        <w:lastRenderedPageBreak/>
        <w:t>به نظر ما برخلاف آنچه حاج شیخ گفته است ملکیت بائع به صورت شخصی است و همانطور که در جلسه گذشته بدان اشاره کردیم مرحوم حاج آقا رضا همدانی نیز گفته است که ملکیت بائع در « بیع صاع من صبرة» تبدیل به ملکیت کلی نمی</w:t>
      </w:r>
      <w:r>
        <w:rPr>
          <w:rFonts w:ascii="IRMitra" w:hAnsi="IRMitra" w:cs="IRMitra"/>
          <w:rtl/>
        </w:rPr>
        <w:softHyphen/>
      </w:r>
      <w:r>
        <w:rPr>
          <w:rFonts w:ascii="IRMitra" w:hAnsi="IRMitra" w:cs="IRMitra" w:hint="cs"/>
          <w:rtl/>
        </w:rPr>
        <w:t>گردد و به صورت شخصی باقی خواهد ماند و به همین دلیل است که گوییم حق تعیین با بائع است زیرا بائع است که مالک تشخصات است و مشتری به نحوی کلی بر گردن بائع حقی دارد،</w:t>
      </w:r>
      <w:r w:rsidRPr="00CF2590">
        <w:rPr>
          <w:rtl/>
        </w:rPr>
        <w:t xml:space="preserve"> </w:t>
      </w:r>
      <w:r w:rsidRPr="00CF2590">
        <w:rPr>
          <w:rFonts w:ascii="IRMitra" w:hAnsi="IRMitra" w:cs="IRMitra"/>
          <w:rtl/>
        </w:rPr>
        <w:t>وقت</w:t>
      </w:r>
      <w:r w:rsidRPr="00CF2590">
        <w:rPr>
          <w:rFonts w:ascii="IRMitra" w:hAnsi="IRMitra" w:cs="IRMitra" w:hint="cs"/>
          <w:rtl/>
        </w:rPr>
        <w:t>ی</w:t>
      </w:r>
      <w:r w:rsidRPr="00CF2590">
        <w:rPr>
          <w:rFonts w:ascii="IRMitra" w:hAnsi="IRMitra" w:cs="IRMitra"/>
          <w:rtl/>
        </w:rPr>
        <w:t xml:space="preserve"> او حق دارد، ا</w:t>
      </w:r>
      <w:r w:rsidRPr="00CF2590">
        <w:rPr>
          <w:rFonts w:ascii="IRMitra" w:hAnsi="IRMitra" w:cs="IRMitra" w:hint="cs"/>
          <w:rtl/>
        </w:rPr>
        <w:t>ی</w:t>
      </w:r>
      <w:r w:rsidRPr="00CF2590">
        <w:rPr>
          <w:rFonts w:ascii="IRMitra" w:hAnsi="IRMitra" w:cs="IRMitra" w:hint="eastAsia"/>
          <w:rtl/>
        </w:rPr>
        <w:t>ن</w:t>
      </w:r>
      <w:r w:rsidRPr="00CF2590">
        <w:rPr>
          <w:rFonts w:ascii="IRMitra" w:hAnsi="IRMitra" w:cs="IRMitra"/>
          <w:rtl/>
        </w:rPr>
        <w:t xml:space="preserve"> با</w:t>
      </w:r>
      <w:r w:rsidRPr="00CF2590">
        <w:rPr>
          <w:rFonts w:ascii="IRMitra" w:hAnsi="IRMitra" w:cs="IRMitra" w:hint="cs"/>
          <w:rtl/>
        </w:rPr>
        <w:t>ی</w:t>
      </w:r>
      <w:r w:rsidRPr="00CF2590">
        <w:rPr>
          <w:rFonts w:ascii="IRMitra" w:hAnsi="IRMitra" w:cs="IRMitra" w:hint="eastAsia"/>
          <w:rtl/>
        </w:rPr>
        <w:t>ع</w:t>
      </w:r>
      <w:r w:rsidRPr="00CF2590">
        <w:rPr>
          <w:rFonts w:ascii="IRMitra" w:hAnsi="IRMitra" w:cs="IRMitra"/>
          <w:rtl/>
        </w:rPr>
        <w:t xml:space="preserve"> که مالک جزئ</w:t>
      </w:r>
      <w:r w:rsidRPr="00CF2590">
        <w:rPr>
          <w:rFonts w:ascii="IRMitra" w:hAnsi="IRMitra" w:cs="IRMitra" w:hint="cs"/>
          <w:rtl/>
        </w:rPr>
        <w:t>ی</w:t>
      </w:r>
      <w:r w:rsidRPr="00CF2590">
        <w:rPr>
          <w:rFonts w:ascii="IRMitra" w:hAnsi="IRMitra" w:cs="IRMitra" w:hint="eastAsia"/>
          <w:rtl/>
        </w:rPr>
        <w:t>ات</w:t>
      </w:r>
      <w:r w:rsidRPr="00CF2590">
        <w:rPr>
          <w:rFonts w:ascii="IRMitra" w:hAnsi="IRMitra" w:cs="IRMitra"/>
          <w:rtl/>
        </w:rPr>
        <w:t xml:space="preserve"> است او با</w:t>
      </w:r>
      <w:r w:rsidRPr="00CF2590">
        <w:rPr>
          <w:rFonts w:ascii="IRMitra" w:hAnsi="IRMitra" w:cs="IRMitra" w:hint="cs"/>
          <w:rtl/>
        </w:rPr>
        <w:t>ی</w:t>
      </w:r>
      <w:r w:rsidRPr="00CF2590">
        <w:rPr>
          <w:rFonts w:ascii="IRMitra" w:hAnsi="IRMitra" w:cs="IRMitra" w:hint="eastAsia"/>
          <w:rtl/>
        </w:rPr>
        <w:t>د</w:t>
      </w:r>
      <w:r w:rsidRPr="00CF2590">
        <w:rPr>
          <w:rFonts w:ascii="IRMitra" w:hAnsi="IRMitra" w:cs="IRMitra"/>
          <w:rtl/>
        </w:rPr>
        <w:t xml:space="preserve"> حق او را تحو</w:t>
      </w:r>
      <w:r w:rsidRPr="00CF2590">
        <w:rPr>
          <w:rFonts w:ascii="IRMitra" w:hAnsi="IRMitra" w:cs="IRMitra" w:hint="cs"/>
          <w:rtl/>
        </w:rPr>
        <w:t>ی</w:t>
      </w:r>
      <w:r w:rsidRPr="00CF2590">
        <w:rPr>
          <w:rFonts w:ascii="IRMitra" w:hAnsi="IRMitra" w:cs="IRMitra" w:hint="eastAsia"/>
          <w:rtl/>
        </w:rPr>
        <w:t>ل</w:t>
      </w:r>
      <w:r w:rsidRPr="00CF2590">
        <w:rPr>
          <w:rFonts w:ascii="IRMitra" w:hAnsi="IRMitra" w:cs="IRMitra"/>
          <w:rtl/>
        </w:rPr>
        <w:t xml:space="preserve"> به او بدهد</w:t>
      </w:r>
      <w:r>
        <w:rPr>
          <w:rFonts w:ascii="IRMitra" w:hAnsi="IRMitra" w:cs="IRMitra" w:hint="cs"/>
          <w:rtl/>
        </w:rPr>
        <w:t>.</w:t>
      </w:r>
    </w:p>
    <w:p w:rsidR="00407930" w:rsidRDefault="00407930" w:rsidP="00407930">
      <w:pPr>
        <w:pStyle w:val="Heading1"/>
        <w:rPr>
          <w:rtl/>
        </w:rPr>
      </w:pPr>
      <w:bookmarkStart w:id="6" w:name="_Toc220594195"/>
      <w:r>
        <w:rPr>
          <w:rFonts w:hint="cs"/>
          <w:rtl/>
        </w:rPr>
        <w:t>تبیین ملکیتِ کلی با توجه به کلام سید یزدی</w:t>
      </w:r>
      <w:bookmarkEnd w:id="6"/>
    </w:p>
    <w:p w:rsidR="002A58B8" w:rsidRDefault="00407930" w:rsidP="00A02EFC">
      <w:pPr>
        <w:rPr>
          <w:rFonts w:ascii="IRMitra" w:hAnsi="IRMitra" w:cs="IRMitra"/>
          <w:rtl/>
        </w:rPr>
      </w:pPr>
      <w:r>
        <w:rPr>
          <w:rFonts w:ascii="IRMitra" w:hAnsi="IRMitra" w:cs="IRMitra" w:hint="cs"/>
          <w:rtl/>
        </w:rPr>
        <w:t xml:space="preserve">مناسب است اشاره کوتاهی به چیستی ملکیت کلی بشود. مرحوم سید در </w:t>
      </w:r>
      <w:r w:rsidRPr="00407930">
        <w:rPr>
          <w:rFonts w:ascii="IRMitra" w:hAnsi="IRMitra" w:cs="IRMitra" w:hint="cs"/>
          <w:i/>
          <w:iCs/>
          <w:rtl/>
        </w:rPr>
        <w:t>تکملة</w:t>
      </w:r>
      <w:r w:rsidR="00A02EFC" w:rsidRPr="00407930">
        <w:rPr>
          <w:rFonts w:ascii="IRMitra" w:hAnsi="IRMitra" w:cs="IRMitra" w:hint="cs"/>
          <w:i/>
          <w:iCs/>
          <w:rtl/>
        </w:rPr>
        <w:t xml:space="preserve"> </w:t>
      </w:r>
      <w:r w:rsidRPr="00407930">
        <w:rPr>
          <w:rFonts w:ascii="IRMitra" w:hAnsi="IRMitra" w:cs="IRMitra" w:hint="cs"/>
          <w:i/>
          <w:iCs/>
          <w:rtl/>
        </w:rPr>
        <w:t>ال</w:t>
      </w:r>
      <w:r w:rsidR="00A02EFC" w:rsidRPr="00407930">
        <w:rPr>
          <w:rFonts w:ascii="IRMitra" w:hAnsi="IRMitra" w:cs="IRMitra" w:hint="cs"/>
          <w:i/>
          <w:iCs/>
          <w:rtl/>
        </w:rPr>
        <w:t xml:space="preserve">عروة </w:t>
      </w:r>
      <w:r w:rsidR="00A02EFC">
        <w:rPr>
          <w:rFonts w:ascii="IRMitra" w:hAnsi="IRMitra" w:cs="IRMitra" w:hint="cs"/>
          <w:rtl/>
        </w:rPr>
        <w:t>در ضمن مباحث مربوط به قضاء، بیانی دارد که در زکات و یا خمس، مالکیتِ ارباب زکات را به صورت کلی فی المعین می</w:t>
      </w:r>
      <w:r w:rsidR="00A02EFC">
        <w:rPr>
          <w:rFonts w:ascii="IRMitra" w:hAnsi="IRMitra" w:cs="IRMitra"/>
          <w:rtl/>
        </w:rPr>
        <w:softHyphen/>
      </w:r>
      <w:r w:rsidR="00A02EFC">
        <w:rPr>
          <w:rFonts w:ascii="IRMitra" w:hAnsi="IRMitra" w:cs="IRMitra" w:hint="cs"/>
          <w:rtl/>
        </w:rPr>
        <w:t>دانند و بیان دارند که در این صورت تعیین حص</w:t>
      </w:r>
      <w:r w:rsidR="005E7AB7">
        <w:rPr>
          <w:rFonts w:ascii="IRMitra" w:hAnsi="IRMitra" w:cs="IRMitra" w:hint="cs"/>
          <w:rtl/>
        </w:rPr>
        <w:t>ّه فقرا</w:t>
      </w:r>
      <w:r w:rsidR="00A02EFC">
        <w:rPr>
          <w:rFonts w:ascii="IRMitra" w:hAnsi="IRMitra" w:cs="IRMitra" w:hint="cs"/>
          <w:rtl/>
        </w:rPr>
        <w:t xml:space="preserve"> توسط مالک انجام می</w:t>
      </w:r>
      <w:r w:rsidR="00A02EFC">
        <w:rPr>
          <w:rFonts w:ascii="IRMitra" w:hAnsi="IRMitra" w:cs="IRMitra"/>
          <w:rtl/>
        </w:rPr>
        <w:softHyphen/>
      </w:r>
      <w:r w:rsidR="00A02EFC">
        <w:rPr>
          <w:rFonts w:ascii="IRMitra" w:hAnsi="IRMitra" w:cs="IRMitra" w:hint="cs"/>
          <w:rtl/>
        </w:rPr>
        <w:t>شود:</w:t>
      </w:r>
    </w:p>
    <w:p w:rsidR="00A02EFC" w:rsidRPr="00A02EFC" w:rsidRDefault="00A02EFC" w:rsidP="00A02EFC">
      <w:pPr>
        <w:ind w:left="720"/>
        <w:rPr>
          <w:rFonts w:ascii="IRMitra" w:hAnsi="IRMitra" w:cs="IRMitra"/>
          <w:color w:val="00B0F0"/>
        </w:rPr>
      </w:pPr>
      <w:r w:rsidRPr="00A02EFC">
        <w:rPr>
          <w:rFonts w:ascii="IRMitra" w:hAnsi="IRMitra" w:cs="IRMitra"/>
          <w:color w:val="00B0F0"/>
          <w:rtl/>
        </w:rPr>
        <w:t xml:space="preserve">و أمّا إذا كانت بنحو الكلّي في المعيّن </w:t>
      </w:r>
      <w:r w:rsidRPr="00A02EFC">
        <w:rPr>
          <w:rFonts w:ascii="IRMitra" w:hAnsi="IRMitra" w:cs="IRMitra"/>
          <w:color w:val="00B0F0"/>
          <w:u w:val="single"/>
          <w:rtl/>
        </w:rPr>
        <w:t>فالتعيين بيد من عليه</w:t>
      </w:r>
      <w:r w:rsidRPr="00A02EFC">
        <w:rPr>
          <w:rFonts w:ascii="IRMitra" w:hAnsi="IRMitra" w:cs="IRMitra"/>
          <w:color w:val="00B0F0"/>
          <w:rtl/>
        </w:rPr>
        <w:t>، ففي مثل البيع بيد البائع، و في مثل الوقف على الفقراء بيد المتولّي، و في الخمس و الزكاة بيد المالك.</w:t>
      </w:r>
      <w:r>
        <w:rPr>
          <w:rFonts w:ascii="IRMitra" w:hAnsi="IRMitra" w:cs="IRMitra"/>
          <w:color w:val="00B0F0"/>
          <w:rtl/>
          <w:lang w:bidi="ar"/>
        </w:rPr>
        <w:t xml:space="preserve"> </w:t>
      </w:r>
      <w:r w:rsidRPr="00A02EFC">
        <w:rPr>
          <w:rFonts w:ascii="IRMitra" w:hAnsi="IRMitra" w:cs="IRMitra"/>
          <w:color w:val="00B0F0"/>
          <w:vertAlign w:val="superscript"/>
          <w:rtl/>
          <w:lang w:bidi="ar"/>
        </w:rPr>
        <w:footnoteReference w:id="8"/>
      </w:r>
    </w:p>
    <w:p w:rsidR="002A58B8" w:rsidRDefault="00A02EFC" w:rsidP="005E7AB7">
      <w:pPr>
        <w:rPr>
          <w:rFonts w:ascii="IRMitra" w:hAnsi="IRMitra" w:cs="IRMitra"/>
          <w:rtl/>
        </w:rPr>
      </w:pPr>
      <w:r>
        <w:rPr>
          <w:rFonts w:ascii="IRMitra" w:hAnsi="IRMitra" w:cs="IRMitra" w:hint="cs"/>
          <w:rtl/>
        </w:rPr>
        <w:t xml:space="preserve">مرحوم سید </w:t>
      </w:r>
      <w:r w:rsidR="00407930">
        <w:rPr>
          <w:rFonts w:ascii="IRMitra" w:hAnsi="IRMitra" w:cs="IRMitra" w:hint="cs"/>
          <w:rtl/>
        </w:rPr>
        <w:t>گویند که</w:t>
      </w:r>
      <w:r>
        <w:rPr>
          <w:rFonts w:ascii="IRMitra" w:hAnsi="IRMitra" w:cs="IRMitra" w:hint="cs"/>
          <w:rtl/>
        </w:rPr>
        <w:t xml:space="preserve"> مالکیت در اعیان</w:t>
      </w:r>
      <w:r w:rsidR="00407930">
        <w:rPr>
          <w:rFonts w:ascii="IRMitra" w:hAnsi="IRMitra" w:cs="IRMitra" w:hint="cs"/>
          <w:rtl/>
        </w:rPr>
        <w:t>ِ شخصیه،</w:t>
      </w:r>
      <w:r>
        <w:rPr>
          <w:rFonts w:ascii="IRMitra" w:hAnsi="IRMitra" w:cs="IRMitra" w:hint="cs"/>
          <w:rtl/>
        </w:rPr>
        <w:t xml:space="preserve"> ثنائی الاطراف است و دو طرف بیشتر ندارد: مالک و مملوک. در جایی که مملوک به صورت کلی باشد( فرقی نمی</w:t>
      </w:r>
      <w:r>
        <w:rPr>
          <w:rFonts w:ascii="IRMitra" w:hAnsi="IRMitra" w:cs="IRMitra"/>
          <w:rtl/>
        </w:rPr>
        <w:softHyphen/>
      </w:r>
      <w:r>
        <w:rPr>
          <w:rFonts w:ascii="IRMitra" w:hAnsi="IRMitra" w:cs="IRMitra" w:hint="cs"/>
          <w:rtl/>
        </w:rPr>
        <w:t>کند که کلی فی المعین باشد و یا ذمه خالص باشد) ملکیت ثلاثی الاطراف است: مالک و مملوک و مملوک علیه. در جایی که ملکیت به صورت کلی باشد مملوک</w:t>
      </w:r>
      <w:r w:rsidR="00407930">
        <w:rPr>
          <w:rFonts w:ascii="IRMitra" w:hAnsi="IRMitra" w:cs="IRMitra" w:hint="cs"/>
          <w:rtl/>
        </w:rPr>
        <w:t>ٌ</w:t>
      </w:r>
      <w:r w:rsidR="00407930">
        <w:rPr>
          <w:rFonts w:ascii="IRMitra" w:hAnsi="IRMitra" w:cs="IRMitra"/>
          <w:rtl/>
        </w:rPr>
        <w:softHyphen/>
      </w:r>
      <w:r>
        <w:rPr>
          <w:rFonts w:ascii="IRMitra" w:hAnsi="IRMitra" w:cs="IRMitra" w:hint="cs"/>
          <w:rtl/>
        </w:rPr>
        <w:t>علیه است که به مملوک تعیّن می</w:t>
      </w:r>
      <w:r>
        <w:rPr>
          <w:rFonts w:ascii="IRMitra" w:hAnsi="IRMitra" w:cs="IRMitra"/>
          <w:rtl/>
        </w:rPr>
        <w:softHyphen/>
      </w:r>
      <w:r>
        <w:rPr>
          <w:rFonts w:ascii="IRMitra" w:hAnsi="IRMitra" w:cs="IRMitra" w:hint="cs"/>
          <w:rtl/>
        </w:rPr>
        <w:t>بخشد و حق تعیین با او است.</w:t>
      </w:r>
      <w:r w:rsidR="00407930">
        <w:rPr>
          <w:rFonts w:ascii="IRMitra" w:hAnsi="IRMitra" w:cs="IRMitra" w:hint="cs"/>
          <w:rtl/>
        </w:rPr>
        <w:t xml:space="preserve"> مرحوم سید با عبارت « فالتعیین بید من علیه» به این مطلب اشاره کرده است و مثال</w:t>
      </w:r>
      <w:r w:rsidR="00407930">
        <w:rPr>
          <w:rFonts w:ascii="IRMitra" w:hAnsi="IRMitra" w:cs="IRMitra"/>
          <w:rtl/>
        </w:rPr>
        <w:softHyphen/>
      </w:r>
      <w:r w:rsidR="00407930">
        <w:rPr>
          <w:rFonts w:ascii="IRMitra" w:hAnsi="IRMitra" w:cs="IRMitra" w:hint="cs"/>
          <w:rtl/>
        </w:rPr>
        <w:t>هایی نیز در این باره آورده است.</w:t>
      </w:r>
    </w:p>
    <w:p w:rsidR="002A58B8" w:rsidRDefault="00407930" w:rsidP="00407930">
      <w:pPr>
        <w:rPr>
          <w:rFonts w:ascii="IRMitra" w:hAnsi="IRMitra" w:cs="IRMitra"/>
          <w:rtl/>
        </w:rPr>
      </w:pPr>
      <w:r>
        <w:rPr>
          <w:rFonts w:ascii="IRMitra" w:hAnsi="IRMitra" w:cs="IRMitra" w:hint="cs"/>
          <w:rtl/>
        </w:rPr>
        <w:t>بیان شد در جایی که متوفی دیونی باقی گذاشته است آن دیون به ترکه تعلق می</w:t>
      </w:r>
      <w:r>
        <w:rPr>
          <w:rFonts w:ascii="IRMitra" w:hAnsi="IRMitra" w:cs="IRMitra"/>
          <w:rtl/>
        </w:rPr>
        <w:softHyphen/>
      </w:r>
      <w:r>
        <w:rPr>
          <w:rFonts w:ascii="IRMitra" w:hAnsi="IRMitra" w:cs="IRMitra" w:hint="cs"/>
          <w:rtl/>
        </w:rPr>
        <w:t>گیرد و ورثه نیز مالک ترکه خواهند شد. بنا بر مبنایی که حاج شیخ اختیار کردند ملکیت ورثه در این صورت به صورت کلی خواهد بود</w:t>
      </w:r>
      <w:r w:rsidR="00931DD6">
        <w:rPr>
          <w:rFonts w:ascii="IRMitra" w:hAnsi="IRMitra" w:cs="IRMitra" w:hint="cs"/>
          <w:rtl/>
        </w:rPr>
        <w:t>. با توجه به این مبنا باید گفت چون ملکیت ورثه به صورت کلی است، متعلق زکات قرار نخواهد گرفت ولی بنا بر نظر ما که موافق با نظر حاج آقا رضا همدانی است، ملکیت ورثه به صورت شخصی است و مانعی از این جهت برای تعلق زکات وجود ندارد. دربار</w:t>
      </w:r>
      <w:r w:rsidR="005E7AB7">
        <w:rPr>
          <w:rFonts w:ascii="IRMitra" w:hAnsi="IRMitra" w:cs="IRMitra" w:hint="cs"/>
          <w:rtl/>
        </w:rPr>
        <w:t>ه</w:t>
      </w:r>
      <w:r w:rsidR="00931DD6">
        <w:rPr>
          <w:rFonts w:ascii="IRMitra" w:hAnsi="IRMitra" w:cs="IRMitra" w:hint="cs"/>
          <w:rtl/>
        </w:rPr>
        <w:t xml:space="preserve"> دیان نیز روشن است که بنابر جمیع مبانی ملکیت دیان به صورت کلی است و متعلق زکات قرار نخواهد گرفت.</w:t>
      </w:r>
    </w:p>
    <w:p w:rsidR="002A58B8" w:rsidRDefault="00931DD6" w:rsidP="00BB790B">
      <w:pPr>
        <w:rPr>
          <w:rFonts w:ascii="IRMitra" w:hAnsi="IRMitra" w:cs="IRMitra"/>
          <w:rtl/>
        </w:rPr>
      </w:pPr>
      <w:r>
        <w:rPr>
          <w:rFonts w:ascii="IRMitra" w:hAnsi="IRMitra" w:cs="IRMitra" w:hint="cs"/>
          <w:rtl/>
        </w:rPr>
        <w:t>بنا بر نظر ما که ملکیت ورثه به صورت شخصی خواهد</w:t>
      </w:r>
      <w:r w:rsidR="005E7AB7">
        <w:rPr>
          <w:rFonts w:ascii="IRMitra" w:hAnsi="IRMitra" w:cs="IRMitra" w:hint="cs"/>
          <w:rtl/>
        </w:rPr>
        <w:t xml:space="preserve"> بود؛</w:t>
      </w:r>
      <w:r>
        <w:rPr>
          <w:rFonts w:ascii="IRMitra" w:hAnsi="IRMitra" w:cs="IRMitra" w:hint="cs"/>
          <w:rtl/>
        </w:rPr>
        <w:t xml:space="preserve"> اگر ورثه متعدد گردد</w:t>
      </w:r>
      <w:r w:rsidR="005E7AB7">
        <w:rPr>
          <w:rFonts w:ascii="IRMitra" w:hAnsi="IRMitra" w:cs="IRMitra" w:hint="cs"/>
          <w:rtl/>
        </w:rPr>
        <w:t>،</w:t>
      </w:r>
      <w:r>
        <w:rPr>
          <w:rFonts w:ascii="IRMitra" w:hAnsi="IRMitra" w:cs="IRMitra" w:hint="cs"/>
          <w:rtl/>
        </w:rPr>
        <w:t xml:space="preserve"> ملکیت هریک از ورثه در ترکه به صورت اشاعه خواهد بود و ورثه در ترکه مشاعا با یکدیگر شریک هستند و این مطلب مانع تعلق زکات نخواهد بود </w:t>
      </w:r>
      <w:r w:rsidR="00BB790B">
        <w:rPr>
          <w:rFonts w:ascii="IRMitra" w:hAnsi="IRMitra" w:cs="IRMitra" w:hint="cs"/>
          <w:rtl/>
        </w:rPr>
        <w:t xml:space="preserve">زیرا </w:t>
      </w:r>
      <w:r>
        <w:rPr>
          <w:rFonts w:ascii="IRMitra" w:hAnsi="IRMitra" w:cs="IRMitra" w:hint="cs"/>
          <w:rtl/>
        </w:rPr>
        <w:t>کسی که مشاعا مالک چیزی</w:t>
      </w:r>
      <w:r w:rsidR="00BB790B">
        <w:rPr>
          <w:rFonts w:ascii="IRMitra" w:hAnsi="IRMitra" w:cs="IRMitra" w:hint="cs"/>
          <w:rtl/>
        </w:rPr>
        <w:t xml:space="preserve"> است</w:t>
      </w:r>
      <w:r>
        <w:rPr>
          <w:rFonts w:ascii="IRMitra" w:hAnsi="IRMitra" w:cs="IRMitra" w:hint="cs"/>
          <w:rtl/>
        </w:rPr>
        <w:t xml:space="preserve"> درباره</w:t>
      </w:r>
      <w:r>
        <w:rPr>
          <w:rFonts w:ascii="IRMitra" w:hAnsi="IRMitra" w:cs="IRMitra"/>
          <w:rtl/>
        </w:rPr>
        <w:softHyphen/>
      </w:r>
      <w:r>
        <w:rPr>
          <w:rFonts w:ascii="IRMitra" w:hAnsi="IRMitra" w:cs="IRMitra" w:hint="cs"/>
          <w:rtl/>
        </w:rPr>
        <w:t>اش صدق می</w:t>
      </w:r>
      <w:r>
        <w:rPr>
          <w:rFonts w:ascii="IRMitra" w:hAnsi="IRMitra" w:cs="IRMitra"/>
          <w:rtl/>
        </w:rPr>
        <w:softHyphen/>
      </w:r>
      <w:r w:rsidR="00BB790B">
        <w:rPr>
          <w:rFonts w:ascii="IRMitra" w:hAnsi="IRMitra" w:cs="IRMitra" w:hint="cs"/>
          <w:rtl/>
        </w:rPr>
        <w:t>کند که بگوییم«</w:t>
      </w:r>
      <w:r w:rsidR="00BB790B" w:rsidRPr="00BB790B">
        <w:rPr>
          <w:rFonts w:ascii="IRMitra" w:hAnsi="IRMitra" w:cs="IRMitra"/>
          <w:color w:val="00B0F0"/>
          <w:rtl/>
        </w:rPr>
        <w:t xml:space="preserve"> </w:t>
      </w:r>
      <w:r w:rsidR="00BB790B" w:rsidRPr="00DA5009">
        <w:rPr>
          <w:rFonts w:ascii="IRMitra" w:hAnsi="IRMitra" w:cs="IRMitra"/>
          <w:color w:val="00B0F0"/>
          <w:rtl/>
        </w:rPr>
        <w:t>يَقَعَ فِي يَدَيْكَ‌</w:t>
      </w:r>
      <w:r w:rsidR="00BB790B">
        <w:rPr>
          <w:rFonts w:ascii="IRMitra" w:hAnsi="IRMitra" w:cs="IRMitra" w:hint="cs"/>
          <w:rtl/>
        </w:rPr>
        <w:t>» از اینرو ملکیت مشاع</w:t>
      </w:r>
      <w:r w:rsidR="005E7AB7">
        <w:rPr>
          <w:rFonts w:ascii="IRMitra" w:hAnsi="IRMitra" w:cs="IRMitra" w:hint="cs"/>
          <w:rtl/>
        </w:rPr>
        <w:t>،</w:t>
      </w:r>
      <w:r w:rsidR="00BB790B">
        <w:rPr>
          <w:rFonts w:ascii="IRMitra" w:hAnsi="IRMitra" w:cs="IRMitra" w:hint="cs"/>
          <w:rtl/>
        </w:rPr>
        <w:t xml:space="preserve"> مانع تعلق زکات نخواهد بود</w:t>
      </w:r>
      <w:r>
        <w:rPr>
          <w:rFonts w:ascii="IRMitra" w:hAnsi="IRMitra" w:cs="IRMitra" w:hint="cs"/>
          <w:rtl/>
        </w:rPr>
        <w:t xml:space="preserve">  </w:t>
      </w:r>
      <w:r w:rsidR="00BB790B">
        <w:rPr>
          <w:rFonts w:ascii="IRMitra" w:hAnsi="IRMitra" w:cs="IRMitra" w:hint="cs"/>
          <w:rtl/>
        </w:rPr>
        <w:t>با توجه به این نکت</w:t>
      </w:r>
      <w:r w:rsidR="005E7AB7">
        <w:rPr>
          <w:rFonts w:ascii="IRMitra" w:hAnsi="IRMitra" w:cs="IRMitra" w:hint="cs"/>
          <w:rtl/>
        </w:rPr>
        <w:t>ه</w:t>
      </w:r>
      <w:r>
        <w:rPr>
          <w:rFonts w:ascii="IRMitra" w:hAnsi="IRMitra" w:cs="IRMitra" w:hint="cs"/>
          <w:rtl/>
        </w:rPr>
        <w:t xml:space="preserve"> هر یک از ورثه بنا بر سهمی که دارد نگاه می</w:t>
      </w:r>
      <w:r>
        <w:rPr>
          <w:rFonts w:ascii="IRMitra" w:hAnsi="IRMitra" w:cs="IRMitra"/>
          <w:rtl/>
        </w:rPr>
        <w:softHyphen/>
      </w:r>
      <w:r>
        <w:rPr>
          <w:rFonts w:ascii="IRMitra" w:hAnsi="IRMitra" w:cs="IRMitra" w:hint="cs"/>
          <w:rtl/>
        </w:rPr>
        <w:t>کند که آیا به مقدار زکات رسیده است یا خیر و در صورت وجود جمیع شرائط زکات پرداخت زکات واجب خواهد بود.</w:t>
      </w:r>
      <w:r w:rsidR="00BB790B">
        <w:rPr>
          <w:rFonts w:ascii="IRMitra" w:hAnsi="IRMitra" w:cs="IRMitra" w:hint="cs"/>
          <w:rtl/>
        </w:rPr>
        <w:t xml:space="preserve"> </w:t>
      </w:r>
    </w:p>
    <w:p w:rsidR="00BB790B" w:rsidRDefault="00BB790B" w:rsidP="00BB790B">
      <w:pPr>
        <w:rPr>
          <w:rFonts w:ascii="IRMitra" w:hAnsi="IRMitra" w:cs="IRMitra"/>
          <w:rtl/>
        </w:rPr>
      </w:pPr>
      <w:r>
        <w:rPr>
          <w:rFonts w:ascii="IRMitra" w:hAnsi="IRMitra" w:cs="IRMitra" w:hint="cs"/>
          <w:rtl/>
        </w:rPr>
        <w:t>برای اثبات زکات در جایی که ملکیت به صورت اشاعه است می</w:t>
      </w:r>
      <w:r>
        <w:rPr>
          <w:rFonts w:ascii="IRMitra" w:hAnsi="IRMitra" w:cs="IRMitra"/>
          <w:rtl/>
        </w:rPr>
        <w:softHyphen/>
      </w:r>
      <w:r>
        <w:rPr>
          <w:rFonts w:ascii="IRMitra" w:hAnsi="IRMitra" w:cs="IRMitra" w:hint="cs"/>
          <w:rtl/>
        </w:rPr>
        <w:t>توان به روای</w:t>
      </w:r>
      <w:r w:rsidR="005E7AB7">
        <w:rPr>
          <w:rFonts w:ascii="IRMitra" w:hAnsi="IRMitra" w:cs="IRMitra" w:hint="cs"/>
          <w:rtl/>
        </w:rPr>
        <w:t>ا</w:t>
      </w:r>
      <w:r>
        <w:rPr>
          <w:rFonts w:ascii="IRMitra" w:hAnsi="IRMitra" w:cs="IRMitra" w:hint="cs"/>
          <w:rtl/>
        </w:rPr>
        <w:t>تی استناد کرد که درباره مزارعه است. طبق قراردادی که در مزارعه بسته می</w:t>
      </w:r>
      <w:r>
        <w:rPr>
          <w:rFonts w:ascii="IRMitra" w:hAnsi="IRMitra" w:cs="IRMitra"/>
          <w:rtl/>
        </w:rPr>
        <w:softHyphen/>
      </w:r>
      <w:r>
        <w:rPr>
          <w:rFonts w:ascii="IRMitra" w:hAnsi="IRMitra" w:cs="IRMitra" w:hint="cs"/>
          <w:rtl/>
        </w:rPr>
        <w:t>شود هریک از مزارع و مالک نیمی از محصول را مالک می شود و شراکت این دو نیز به صورت اشاعه در محصول</w:t>
      </w:r>
      <w:r w:rsidR="005E7AB7">
        <w:rPr>
          <w:rFonts w:ascii="IRMitra" w:hAnsi="IRMitra" w:cs="IRMitra" w:hint="cs"/>
          <w:rtl/>
        </w:rPr>
        <w:t>ِ</w:t>
      </w:r>
      <w:r>
        <w:rPr>
          <w:rFonts w:ascii="IRMitra" w:hAnsi="IRMitra" w:cs="IRMitra" w:hint="cs"/>
          <w:rtl/>
        </w:rPr>
        <w:t xml:space="preserve"> به دست آمده</w:t>
      </w:r>
      <w:r w:rsidR="005E7AB7">
        <w:rPr>
          <w:rFonts w:ascii="IRMitra" w:hAnsi="IRMitra" w:cs="IRMitra" w:hint="cs"/>
          <w:rtl/>
        </w:rPr>
        <w:t>،</w:t>
      </w:r>
      <w:r>
        <w:rPr>
          <w:rFonts w:ascii="IRMitra" w:hAnsi="IRMitra" w:cs="IRMitra" w:hint="cs"/>
          <w:rtl/>
        </w:rPr>
        <w:t xml:space="preserve"> است. بنا بر روایات</w:t>
      </w:r>
      <w:r w:rsidR="005E7AB7">
        <w:rPr>
          <w:rFonts w:ascii="IRMitra" w:hAnsi="IRMitra" w:cs="IRMitra" w:hint="cs"/>
          <w:rtl/>
        </w:rPr>
        <w:t>،</w:t>
      </w:r>
      <w:r>
        <w:rPr>
          <w:rFonts w:ascii="IRMitra" w:hAnsi="IRMitra" w:cs="IRMitra" w:hint="cs"/>
          <w:rtl/>
        </w:rPr>
        <w:t xml:space="preserve"> دستور داده شده است که اگر سهم مزارع به مقدار نصاب برسد باید زکاتش را پرداخت کند و اینکه ملکیت آنان به صورت اشاعه بوده است مانع از این مطلب نشده است که پرداخت زکاتش واجب نباشد.</w:t>
      </w:r>
    </w:p>
    <w:p w:rsidR="00BB790B" w:rsidRDefault="004B79B3" w:rsidP="004B79B3">
      <w:pPr>
        <w:ind w:firstLine="0"/>
        <w:rPr>
          <w:rFonts w:ascii="IRMitra" w:hAnsi="IRMitra" w:cs="IRMitra"/>
          <w:rtl/>
        </w:rPr>
      </w:pPr>
      <w:r>
        <w:rPr>
          <w:rFonts w:ascii="IRMitra" w:hAnsi="IRMitra" w:cs="IRMitra"/>
        </w:rPr>
        <w:lastRenderedPageBreak/>
        <w:tab/>
      </w:r>
      <w:r>
        <w:rPr>
          <w:rFonts w:ascii="IRMitra" w:hAnsi="IRMitra" w:cs="IRMitra" w:hint="cs"/>
          <w:rtl/>
        </w:rPr>
        <w:t>نتیجه</w:t>
      </w:r>
      <w:r>
        <w:rPr>
          <w:rFonts w:ascii="IRMitra" w:hAnsi="IRMitra" w:cs="IRMitra"/>
          <w:rtl/>
        </w:rPr>
        <w:softHyphen/>
      </w:r>
      <w:r>
        <w:rPr>
          <w:rFonts w:ascii="IRMitra" w:hAnsi="IRMitra" w:cs="IRMitra" w:hint="cs"/>
          <w:rtl/>
        </w:rPr>
        <w:t>ای که از بحث گرفتیم این بود که ورثه مالک «الزائد عن الدین» به صورت شخصی هستند و اینطور نیست که ملکیت آنان به صورت کلی باشد. این نکته نیز توجه شود که مالکیت ورثه با حفظ حقوق دیان است و تصرفاتشان باید به نحوی باشد که منافاتی با حقوق دیان نداشته باشد. می</w:t>
      </w:r>
      <w:r>
        <w:rPr>
          <w:rFonts w:ascii="IRMitra" w:hAnsi="IRMitra" w:cs="IRMitra"/>
          <w:rtl/>
        </w:rPr>
        <w:softHyphen/>
      </w:r>
      <w:r>
        <w:rPr>
          <w:rFonts w:ascii="IRMitra" w:hAnsi="IRMitra" w:cs="IRMitra" w:hint="cs"/>
          <w:rtl/>
        </w:rPr>
        <w:t>توان اینچنین تعبیر کرد که مالکیت ورثه به صورت شخصی و مضیّق است.</w:t>
      </w:r>
    </w:p>
    <w:p w:rsidR="005D033D" w:rsidRDefault="005D033D" w:rsidP="005D033D">
      <w:pPr>
        <w:pStyle w:val="Heading1"/>
        <w:rPr>
          <w:rtl/>
        </w:rPr>
      </w:pPr>
      <w:bookmarkStart w:id="7" w:name="_Toc220594196"/>
      <w:r>
        <w:rPr>
          <w:rFonts w:hint="cs"/>
          <w:rtl/>
        </w:rPr>
        <w:t>تعلق زکات در موارد ملکیت مضیّق</w:t>
      </w:r>
      <w:bookmarkEnd w:id="7"/>
    </w:p>
    <w:p w:rsidR="004B79B3" w:rsidRDefault="004B79B3" w:rsidP="005D033D">
      <w:pPr>
        <w:ind w:firstLine="0"/>
        <w:rPr>
          <w:rFonts w:ascii="IRMitra" w:hAnsi="IRMitra" w:cs="IRMitra"/>
          <w:rtl/>
        </w:rPr>
      </w:pPr>
      <w:r>
        <w:rPr>
          <w:rFonts w:ascii="IRMitra" w:hAnsi="IRMitra" w:cs="IRMitra" w:hint="cs"/>
          <w:rtl/>
        </w:rPr>
        <w:t>بعد از اثبات نحوه</w:t>
      </w:r>
      <w:r>
        <w:rPr>
          <w:rFonts w:ascii="IRMitra" w:hAnsi="IRMitra" w:cs="IRMitra"/>
          <w:rtl/>
        </w:rPr>
        <w:softHyphen/>
      </w:r>
      <w:r>
        <w:rPr>
          <w:rFonts w:ascii="IRMitra" w:hAnsi="IRMitra" w:cs="IRMitra" w:hint="cs"/>
          <w:rtl/>
        </w:rPr>
        <w:t>ی چگونگی مالکیت ورثه این پرسش مطرح می</w:t>
      </w:r>
      <w:r>
        <w:rPr>
          <w:rFonts w:ascii="IRMitra" w:hAnsi="IRMitra" w:cs="IRMitra"/>
          <w:rtl/>
        </w:rPr>
        <w:softHyphen/>
      </w:r>
      <w:r>
        <w:rPr>
          <w:rFonts w:ascii="IRMitra" w:hAnsi="IRMitra" w:cs="IRMitra" w:hint="cs"/>
          <w:rtl/>
        </w:rPr>
        <w:t>گردد که در این صورت آیا این تضیقی که در ملکیت ورثه وجود دارد باعث می</w:t>
      </w:r>
      <w:r>
        <w:rPr>
          <w:rFonts w:ascii="IRMitra" w:hAnsi="IRMitra" w:cs="IRMitra"/>
          <w:rtl/>
        </w:rPr>
        <w:softHyphen/>
      </w:r>
      <w:r>
        <w:rPr>
          <w:rFonts w:ascii="IRMitra" w:hAnsi="IRMitra" w:cs="IRMitra" w:hint="cs"/>
          <w:rtl/>
        </w:rPr>
        <w:t>شود که زکات بدان تعلّق نگیرد؟ آیا در تعلق زکات علاوه بر شخصی بودن، طلق بودن نیز شرط است؟ برای مثال کل ترکه به اندازه ده تُن گندم است که یک تُن از آن متعلق دین قرار گرفته است. بنا بر نظر مختار ما، در این صورت ورثه مالک هر ده تُن می</w:t>
      </w:r>
      <w:r>
        <w:rPr>
          <w:rFonts w:ascii="IRMitra" w:hAnsi="IRMitra" w:cs="IRMitra"/>
          <w:rtl/>
        </w:rPr>
        <w:softHyphen/>
      </w:r>
      <w:r>
        <w:rPr>
          <w:rFonts w:ascii="IRMitra" w:hAnsi="IRMitra" w:cs="IRMitra" w:hint="cs"/>
          <w:rtl/>
        </w:rPr>
        <w:t>باشند ولی ملکیت آنان بر ده تُن به صورت مضیّق است و تصرف در تمام ده تُن گندم منوط به مراعات حقوق دیان است.</w:t>
      </w:r>
      <w:r w:rsidR="005D033D">
        <w:rPr>
          <w:rFonts w:ascii="IRMitra" w:hAnsi="IRMitra" w:cs="IRMitra" w:hint="cs"/>
          <w:rtl/>
        </w:rPr>
        <w:t xml:space="preserve"> در این مسأله دو صورت متصور است:</w:t>
      </w:r>
    </w:p>
    <w:p w:rsidR="00E218C6" w:rsidRDefault="005D033D" w:rsidP="00E218C6">
      <w:pPr>
        <w:ind w:firstLine="0"/>
        <w:rPr>
          <w:rFonts w:ascii="IRMitra" w:hAnsi="IRMitra" w:cs="IRMitra"/>
          <w:rtl/>
        </w:rPr>
      </w:pPr>
      <w:r w:rsidRPr="005D033D">
        <w:rPr>
          <w:rFonts w:ascii="IRMitra" w:hAnsi="IRMitra" w:cs="IRMitra" w:hint="cs"/>
          <w:rtl/>
        </w:rPr>
        <w:t>ی</w:t>
      </w:r>
      <w:r w:rsidRPr="005D033D">
        <w:rPr>
          <w:rFonts w:ascii="IRMitra" w:hAnsi="IRMitra" w:cs="IRMitra" w:hint="eastAsia"/>
          <w:rtl/>
        </w:rPr>
        <w:t>ک</w:t>
      </w:r>
      <w:r w:rsidRPr="005D033D">
        <w:rPr>
          <w:rFonts w:ascii="IRMitra" w:hAnsi="IRMitra" w:cs="IRMitra"/>
          <w:rtl/>
        </w:rPr>
        <w:t xml:space="preserve"> بحث ا</w:t>
      </w:r>
      <w:r w:rsidRPr="005D033D">
        <w:rPr>
          <w:rFonts w:ascii="IRMitra" w:hAnsi="IRMitra" w:cs="IRMitra" w:hint="cs"/>
          <w:rtl/>
        </w:rPr>
        <w:t>ی</w:t>
      </w:r>
      <w:r w:rsidRPr="005D033D">
        <w:rPr>
          <w:rFonts w:ascii="IRMitra" w:hAnsi="IRMitra" w:cs="IRMitra" w:hint="eastAsia"/>
          <w:rtl/>
        </w:rPr>
        <w:t>ن</w:t>
      </w:r>
      <w:r w:rsidRPr="005D033D">
        <w:rPr>
          <w:rFonts w:ascii="IRMitra" w:hAnsi="IRMitra" w:cs="IRMitra"/>
          <w:rtl/>
        </w:rPr>
        <w:t xml:space="preserve"> است که آ</w:t>
      </w:r>
      <w:r w:rsidRPr="005D033D">
        <w:rPr>
          <w:rFonts w:ascii="IRMitra" w:hAnsi="IRMitra" w:cs="IRMitra" w:hint="cs"/>
          <w:rtl/>
        </w:rPr>
        <w:t>ی</w:t>
      </w:r>
      <w:r w:rsidRPr="005D033D">
        <w:rPr>
          <w:rFonts w:ascii="IRMitra" w:hAnsi="IRMitra" w:cs="IRMitra" w:hint="eastAsia"/>
          <w:rtl/>
        </w:rPr>
        <w:t>ا</w:t>
      </w:r>
      <w:r w:rsidRPr="005D033D">
        <w:rPr>
          <w:rFonts w:ascii="IRMitra" w:hAnsi="IRMitra" w:cs="IRMitra"/>
          <w:rtl/>
        </w:rPr>
        <w:t xml:space="preserve"> زکات به </w:t>
      </w:r>
      <w:r>
        <w:rPr>
          <w:rFonts w:ascii="IRMitra" w:hAnsi="IRMitra" w:cs="IRMitra" w:hint="cs"/>
          <w:rtl/>
        </w:rPr>
        <w:t>تمام ده</w:t>
      </w:r>
      <w:r w:rsidRPr="005D033D">
        <w:rPr>
          <w:rFonts w:ascii="IRMitra" w:hAnsi="IRMitra" w:cs="IRMitra"/>
          <w:rtl/>
        </w:rPr>
        <w:t xml:space="preserve"> ت</w:t>
      </w:r>
      <w:r>
        <w:rPr>
          <w:rFonts w:ascii="IRMitra" w:hAnsi="IRMitra" w:cs="IRMitra" w:hint="cs"/>
          <w:rtl/>
        </w:rPr>
        <w:t>ُ</w:t>
      </w:r>
      <w:r w:rsidRPr="005D033D">
        <w:rPr>
          <w:rFonts w:ascii="IRMitra" w:hAnsi="IRMitra" w:cs="IRMitra"/>
          <w:rtl/>
        </w:rPr>
        <w:t>ن تعلق م</w:t>
      </w:r>
      <w:r w:rsidRPr="005D033D">
        <w:rPr>
          <w:rFonts w:ascii="IRMitra" w:hAnsi="IRMitra" w:cs="IRMitra" w:hint="cs"/>
          <w:rtl/>
        </w:rPr>
        <w:t>ی‌</w:t>
      </w:r>
      <w:r w:rsidRPr="005D033D">
        <w:rPr>
          <w:rFonts w:ascii="IRMitra" w:hAnsi="IRMitra" w:cs="IRMitra" w:hint="eastAsia"/>
          <w:rtl/>
        </w:rPr>
        <w:t>گ</w:t>
      </w:r>
      <w:r w:rsidRPr="005D033D">
        <w:rPr>
          <w:rFonts w:ascii="IRMitra" w:hAnsi="IRMitra" w:cs="IRMitra" w:hint="cs"/>
          <w:rtl/>
        </w:rPr>
        <w:t>ی</w:t>
      </w:r>
      <w:r w:rsidRPr="005D033D">
        <w:rPr>
          <w:rFonts w:ascii="IRMitra" w:hAnsi="IRMitra" w:cs="IRMitra" w:hint="eastAsia"/>
          <w:rtl/>
        </w:rPr>
        <w:t>رد</w:t>
      </w:r>
      <w:r w:rsidRPr="005D033D">
        <w:rPr>
          <w:rFonts w:ascii="IRMitra" w:hAnsi="IRMitra" w:cs="IRMitra"/>
          <w:rtl/>
        </w:rPr>
        <w:t xml:space="preserve"> </w:t>
      </w:r>
      <w:r w:rsidRPr="005D033D">
        <w:rPr>
          <w:rFonts w:ascii="IRMitra" w:hAnsi="IRMitra" w:cs="IRMitra" w:hint="cs"/>
          <w:rtl/>
        </w:rPr>
        <w:t>ی</w:t>
      </w:r>
      <w:r w:rsidRPr="005D033D">
        <w:rPr>
          <w:rFonts w:ascii="IRMitra" w:hAnsi="IRMitra" w:cs="IRMitra" w:hint="eastAsia"/>
          <w:rtl/>
        </w:rPr>
        <w:t>ا</w:t>
      </w:r>
      <w:r w:rsidRPr="005D033D">
        <w:rPr>
          <w:rFonts w:ascii="IRMitra" w:hAnsi="IRMitra" w:cs="IRMitra"/>
          <w:rtl/>
        </w:rPr>
        <w:t xml:space="preserve"> نم</w:t>
      </w:r>
      <w:r w:rsidRPr="005D033D">
        <w:rPr>
          <w:rFonts w:ascii="IRMitra" w:hAnsi="IRMitra" w:cs="IRMitra" w:hint="cs"/>
          <w:rtl/>
        </w:rPr>
        <w:t>ی‌</w:t>
      </w:r>
      <w:r w:rsidRPr="005D033D">
        <w:rPr>
          <w:rFonts w:ascii="IRMitra" w:hAnsi="IRMitra" w:cs="IRMitra" w:hint="eastAsia"/>
          <w:rtl/>
        </w:rPr>
        <w:t>گ</w:t>
      </w:r>
      <w:r w:rsidRPr="005D033D">
        <w:rPr>
          <w:rFonts w:ascii="IRMitra" w:hAnsi="IRMitra" w:cs="IRMitra" w:hint="cs"/>
          <w:rtl/>
        </w:rPr>
        <w:t>ی</w:t>
      </w:r>
      <w:r w:rsidRPr="005D033D">
        <w:rPr>
          <w:rFonts w:ascii="IRMitra" w:hAnsi="IRMitra" w:cs="IRMitra" w:hint="eastAsia"/>
          <w:rtl/>
        </w:rPr>
        <w:t>رد؟</w:t>
      </w:r>
      <w:r w:rsidRPr="005D033D">
        <w:rPr>
          <w:rFonts w:ascii="IRMitra" w:hAnsi="IRMitra" w:cs="IRMitra"/>
          <w:rtl/>
        </w:rPr>
        <w:t xml:space="preserve"> ممکنه شخص</w:t>
      </w:r>
      <w:r w:rsidRPr="005D033D">
        <w:rPr>
          <w:rFonts w:ascii="IRMitra" w:hAnsi="IRMitra" w:cs="IRMitra" w:hint="cs"/>
          <w:rtl/>
        </w:rPr>
        <w:t>ی</w:t>
      </w:r>
      <w:r w:rsidRPr="005D033D">
        <w:rPr>
          <w:rFonts w:ascii="IRMitra" w:hAnsi="IRMitra" w:cs="IRMitra"/>
          <w:rtl/>
        </w:rPr>
        <w:t xml:space="preserve"> </w:t>
      </w:r>
      <w:r>
        <w:rPr>
          <w:rFonts w:ascii="IRMitra" w:hAnsi="IRMitra" w:cs="IRMitra" w:hint="cs"/>
          <w:rtl/>
        </w:rPr>
        <w:t>اینچنین استدلال کند که اگر ورثه مالک ده تُن باشند باید زکات ده تن گندم را پرداخت کنند در این صورت مضیق بودن ملکیت مانع تعلق زکات نمی</w:t>
      </w:r>
      <w:r>
        <w:rPr>
          <w:rFonts w:ascii="IRMitra" w:hAnsi="IRMitra" w:cs="IRMitra"/>
          <w:rtl/>
        </w:rPr>
        <w:softHyphen/>
      </w:r>
      <w:r>
        <w:rPr>
          <w:rFonts w:ascii="IRMitra" w:hAnsi="IRMitra" w:cs="IRMitra" w:hint="cs"/>
          <w:rtl/>
        </w:rPr>
        <w:t>گردد. در مقابل اینچنین می</w:t>
      </w:r>
      <w:r>
        <w:rPr>
          <w:rFonts w:ascii="IRMitra" w:hAnsi="IRMitra" w:cs="IRMitra"/>
          <w:rtl/>
        </w:rPr>
        <w:softHyphen/>
      </w:r>
      <w:r>
        <w:rPr>
          <w:rFonts w:ascii="IRMitra" w:hAnsi="IRMitra" w:cs="IRMitra" w:hint="cs"/>
          <w:rtl/>
        </w:rPr>
        <w:t>توان گفت که زکات بر نه تُن واجب می</w:t>
      </w:r>
      <w:r>
        <w:rPr>
          <w:rFonts w:ascii="IRMitra" w:hAnsi="IRMitra" w:cs="IRMitra"/>
          <w:rtl/>
        </w:rPr>
        <w:softHyphen/>
      </w:r>
      <w:r>
        <w:rPr>
          <w:rFonts w:ascii="IRMitra" w:hAnsi="IRMitra" w:cs="IRMitra" w:hint="cs"/>
          <w:rtl/>
        </w:rPr>
        <w:t>گیردد زیرا شخص تنها در نه تُن از ده تُن می</w:t>
      </w:r>
      <w:r>
        <w:rPr>
          <w:rFonts w:ascii="IRMitra" w:hAnsi="IRMitra" w:cs="IRMitra"/>
          <w:rtl/>
        </w:rPr>
        <w:softHyphen/>
      </w:r>
      <w:r>
        <w:rPr>
          <w:rFonts w:ascii="IRMitra" w:hAnsi="IRMitra" w:cs="IRMitra" w:hint="cs"/>
          <w:rtl/>
        </w:rPr>
        <w:t xml:space="preserve">تواند تصرف بکند و در واقع در نه تِن شرط «تمام التمکن من التصرف» را دارا می باشد. </w:t>
      </w:r>
      <w:r w:rsidR="00E218C6">
        <w:rPr>
          <w:rFonts w:ascii="IRMitra" w:hAnsi="IRMitra" w:cs="IRMitra"/>
          <w:rtl/>
        </w:rPr>
        <w:t>کأن</w:t>
      </w:r>
      <w:r w:rsidR="00E218C6">
        <w:rPr>
          <w:rFonts w:ascii="IRMitra" w:hAnsi="IRMitra" w:cs="IRMitra" w:hint="cs"/>
          <w:rtl/>
        </w:rPr>
        <w:t>َّ</w:t>
      </w:r>
      <w:r w:rsidRPr="005D033D">
        <w:rPr>
          <w:rFonts w:ascii="IRMitra" w:hAnsi="IRMitra" w:cs="IRMitra"/>
          <w:rtl/>
        </w:rPr>
        <w:t xml:space="preserve"> از ادله استفاده م</w:t>
      </w:r>
      <w:r w:rsidRPr="005D033D">
        <w:rPr>
          <w:rFonts w:ascii="IRMitra" w:hAnsi="IRMitra" w:cs="IRMitra" w:hint="cs"/>
          <w:rtl/>
        </w:rPr>
        <w:t>ی‌</w:t>
      </w:r>
      <w:r w:rsidRPr="005D033D">
        <w:rPr>
          <w:rFonts w:ascii="IRMitra" w:hAnsi="IRMitra" w:cs="IRMitra" w:hint="eastAsia"/>
          <w:rtl/>
        </w:rPr>
        <w:t>شود</w:t>
      </w:r>
      <w:r w:rsidRPr="005D033D">
        <w:rPr>
          <w:rFonts w:ascii="IRMitra" w:hAnsi="IRMitra" w:cs="IRMitra"/>
          <w:rtl/>
        </w:rPr>
        <w:t xml:space="preserve"> که مالک</w:t>
      </w:r>
      <w:r w:rsidRPr="005D033D">
        <w:rPr>
          <w:rFonts w:ascii="IRMitra" w:hAnsi="IRMitra" w:cs="IRMitra" w:hint="cs"/>
          <w:rtl/>
        </w:rPr>
        <w:t>ی</w:t>
      </w:r>
      <w:r w:rsidRPr="005D033D">
        <w:rPr>
          <w:rFonts w:ascii="IRMitra" w:hAnsi="IRMitra" w:cs="IRMitra" w:hint="eastAsia"/>
          <w:rtl/>
        </w:rPr>
        <w:t>ت</w:t>
      </w:r>
      <w:r w:rsidRPr="005D033D">
        <w:rPr>
          <w:rFonts w:ascii="IRMitra" w:hAnsi="IRMitra" w:cs="IRMitra"/>
          <w:rtl/>
        </w:rPr>
        <w:t xml:space="preserve"> کاف</w:t>
      </w:r>
      <w:r w:rsidRPr="005D033D">
        <w:rPr>
          <w:rFonts w:ascii="IRMitra" w:hAnsi="IRMitra" w:cs="IRMitra" w:hint="cs"/>
          <w:rtl/>
        </w:rPr>
        <w:t>ی</w:t>
      </w:r>
      <w:r w:rsidRPr="005D033D">
        <w:rPr>
          <w:rFonts w:ascii="IRMitra" w:hAnsi="IRMitra" w:cs="IRMitra"/>
          <w:rtl/>
        </w:rPr>
        <w:t xml:space="preserve"> ن</w:t>
      </w:r>
      <w:r w:rsidRPr="005D033D">
        <w:rPr>
          <w:rFonts w:ascii="IRMitra" w:hAnsi="IRMitra" w:cs="IRMitra" w:hint="cs"/>
          <w:rtl/>
        </w:rPr>
        <w:t>ی</w:t>
      </w:r>
      <w:r w:rsidRPr="005D033D">
        <w:rPr>
          <w:rFonts w:ascii="IRMitra" w:hAnsi="IRMitra" w:cs="IRMitra" w:hint="eastAsia"/>
          <w:rtl/>
        </w:rPr>
        <w:t>ست</w:t>
      </w:r>
      <w:r w:rsidRPr="005D033D">
        <w:rPr>
          <w:rFonts w:ascii="IRMitra" w:hAnsi="IRMitra" w:cs="IRMitra" w:hint="cs"/>
          <w:rtl/>
        </w:rPr>
        <w:t xml:space="preserve"> و مالک باید </w:t>
      </w:r>
      <w:r w:rsidRPr="005D033D">
        <w:rPr>
          <w:rFonts w:ascii="IRMitra" w:hAnsi="IRMitra" w:cs="IRMitra"/>
          <w:rtl/>
        </w:rPr>
        <w:t xml:space="preserve">تمکن از تصرف </w:t>
      </w:r>
      <w:r w:rsidRPr="005D033D">
        <w:rPr>
          <w:rFonts w:ascii="IRMitra" w:hAnsi="IRMitra" w:cs="IRMitra" w:hint="cs"/>
          <w:rtl/>
        </w:rPr>
        <w:t>نیز داشته</w:t>
      </w:r>
      <w:r w:rsidRPr="005D033D">
        <w:rPr>
          <w:rFonts w:ascii="IRMitra" w:hAnsi="IRMitra" w:cs="IRMitra"/>
          <w:rtl/>
        </w:rPr>
        <w:t xml:space="preserve"> باشد. و تمکن از تصرف در </w:t>
      </w:r>
      <w:r>
        <w:rPr>
          <w:rFonts w:ascii="IRMitra" w:hAnsi="IRMitra" w:cs="IRMitra" w:hint="cs"/>
          <w:rtl/>
        </w:rPr>
        <w:t>نه</w:t>
      </w:r>
      <w:r w:rsidRPr="005D033D">
        <w:rPr>
          <w:rFonts w:ascii="IRMitra" w:hAnsi="IRMitra" w:cs="IRMitra"/>
          <w:rtl/>
        </w:rPr>
        <w:t xml:space="preserve"> ت</w:t>
      </w:r>
      <w:r>
        <w:rPr>
          <w:rFonts w:ascii="IRMitra" w:hAnsi="IRMitra" w:cs="IRMitra" w:hint="cs"/>
          <w:rtl/>
        </w:rPr>
        <w:t>ُ</w:t>
      </w:r>
      <w:r w:rsidRPr="005D033D">
        <w:rPr>
          <w:rFonts w:ascii="IRMitra" w:hAnsi="IRMitra" w:cs="IRMitra"/>
          <w:rtl/>
        </w:rPr>
        <w:t>ن است</w:t>
      </w:r>
      <w:r>
        <w:rPr>
          <w:rFonts w:ascii="IRMitra" w:hAnsi="IRMitra" w:cs="IRMitra" w:hint="cs"/>
          <w:rtl/>
        </w:rPr>
        <w:t xml:space="preserve">. </w:t>
      </w:r>
      <w:r w:rsidRPr="00E218C6">
        <w:rPr>
          <w:rFonts w:ascii="IRMitra" w:hAnsi="IRMitra" w:cs="IRMitra" w:hint="cs"/>
          <w:b/>
          <w:bCs/>
          <w:rtl/>
        </w:rPr>
        <w:t>بحث دیگری</w:t>
      </w:r>
      <w:r>
        <w:rPr>
          <w:rFonts w:ascii="IRMitra" w:hAnsi="IRMitra" w:cs="IRMitra" w:hint="cs"/>
          <w:rtl/>
        </w:rPr>
        <w:t xml:space="preserve"> که ممکن است مطرح شود این است </w:t>
      </w:r>
      <w:r w:rsidRPr="00E218C6">
        <w:rPr>
          <w:rFonts w:ascii="IRMitra" w:hAnsi="IRMitra" w:cs="IRMitra" w:hint="cs"/>
          <w:rtl/>
        </w:rPr>
        <w:t>که</w:t>
      </w:r>
      <w:r w:rsidRPr="00E218C6">
        <w:rPr>
          <w:rFonts w:ascii="IRMitra" w:hAnsi="IRMitra" w:cs="IRMitra"/>
          <w:rtl/>
        </w:rPr>
        <w:t xml:space="preserve"> </w:t>
      </w:r>
      <w:r w:rsidRPr="00E218C6">
        <w:rPr>
          <w:rFonts w:ascii="IRMitra" w:hAnsi="IRMitra" w:cs="IRMitra" w:hint="cs"/>
          <w:rtl/>
        </w:rPr>
        <w:t xml:space="preserve">در این مورد </w:t>
      </w:r>
      <w:r w:rsidRPr="00E218C6">
        <w:rPr>
          <w:rFonts w:ascii="IRMitra" w:hAnsi="IRMitra" w:cs="IRMitra"/>
          <w:rtl/>
        </w:rPr>
        <w:t>اصلاً زکات واجب ن</w:t>
      </w:r>
      <w:r w:rsidRPr="00E218C6">
        <w:rPr>
          <w:rFonts w:ascii="IRMitra" w:hAnsi="IRMitra" w:cs="IRMitra" w:hint="cs"/>
          <w:rtl/>
        </w:rPr>
        <w:t>ی</w:t>
      </w:r>
      <w:r w:rsidRPr="00E218C6">
        <w:rPr>
          <w:rFonts w:ascii="IRMitra" w:hAnsi="IRMitra" w:cs="IRMitra" w:hint="eastAsia"/>
          <w:rtl/>
        </w:rPr>
        <w:t>ست</w:t>
      </w:r>
      <w:r w:rsidRPr="00E218C6">
        <w:rPr>
          <w:rFonts w:ascii="IRMitra" w:hAnsi="IRMitra" w:cs="IRMitra"/>
          <w:rtl/>
        </w:rPr>
        <w:t xml:space="preserve">. </w:t>
      </w:r>
      <w:r w:rsidRPr="00E218C6">
        <w:rPr>
          <w:rFonts w:ascii="IRMitra" w:hAnsi="IRMitra" w:cs="IRMitra" w:hint="cs"/>
          <w:rtl/>
        </w:rPr>
        <w:t>زیرا شخص مالک ده تُن گندم است و نسبت به تمام این ده تن گندم ملکیت مضیّقة دارد</w:t>
      </w:r>
      <w:r w:rsidR="00E218C6" w:rsidRPr="00E218C6">
        <w:rPr>
          <w:rFonts w:ascii="IRMitra" w:hAnsi="IRMitra" w:cs="IRMitra" w:hint="cs"/>
          <w:rtl/>
        </w:rPr>
        <w:t xml:space="preserve"> و چون ملکیتشبه صورت مضیق شرائط وجوب زکات در آن وجودندارد</w:t>
      </w:r>
      <w:r w:rsidR="00E218C6">
        <w:rPr>
          <w:rFonts w:ascii="IRMitra" w:hAnsi="IRMitra" w:cs="IRMitra" w:hint="cs"/>
          <w:rtl/>
        </w:rPr>
        <w:t>.</w:t>
      </w:r>
    </w:p>
    <w:p w:rsidR="005D033D" w:rsidRDefault="00E218C6" w:rsidP="002E19B5">
      <w:pPr>
        <w:ind w:firstLine="0"/>
        <w:rPr>
          <w:rFonts w:ascii="IRMitra" w:hAnsi="IRMitra" w:cs="IRMitra"/>
          <w:rtl/>
        </w:rPr>
      </w:pPr>
      <w:r>
        <w:rPr>
          <w:rFonts w:ascii="IRMitra" w:hAnsi="IRMitra" w:cs="IRMitra" w:hint="cs"/>
          <w:rtl/>
        </w:rPr>
        <w:t>به نظر می</w:t>
      </w:r>
      <w:r>
        <w:rPr>
          <w:rFonts w:ascii="IRMitra" w:hAnsi="IRMitra" w:cs="IRMitra"/>
          <w:rtl/>
        </w:rPr>
        <w:softHyphen/>
      </w:r>
      <w:r>
        <w:rPr>
          <w:rFonts w:ascii="IRMitra" w:hAnsi="IRMitra" w:cs="IRMitra" w:hint="cs"/>
          <w:rtl/>
        </w:rPr>
        <w:t>رسد صحیح این باشد که بگوییم در این مساله زکات به مال تعلق می</w:t>
      </w:r>
      <w:r>
        <w:rPr>
          <w:rFonts w:ascii="IRMitra" w:hAnsi="IRMitra" w:cs="IRMitra"/>
          <w:rtl/>
        </w:rPr>
        <w:softHyphen/>
      </w:r>
      <w:r>
        <w:rPr>
          <w:rFonts w:ascii="IRMitra" w:hAnsi="IRMitra" w:cs="IRMitra" w:hint="cs"/>
          <w:rtl/>
        </w:rPr>
        <w:t>گیرد ولی به تمام ده تُن زکات تعلق نمی</w:t>
      </w:r>
      <w:r>
        <w:rPr>
          <w:rFonts w:ascii="IRMitra" w:hAnsi="IRMitra" w:cs="IRMitra"/>
          <w:rtl/>
        </w:rPr>
        <w:softHyphen/>
      </w:r>
      <w:r>
        <w:rPr>
          <w:rFonts w:ascii="IRMitra" w:hAnsi="IRMitra" w:cs="IRMitra" w:hint="cs"/>
          <w:rtl/>
        </w:rPr>
        <w:t>گیرد بلکه به نه تُن از آن زکات تعلّق می</w:t>
      </w:r>
      <w:r>
        <w:rPr>
          <w:rFonts w:ascii="IRMitra" w:hAnsi="IRMitra" w:cs="IRMitra"/>
          <w:rtl/>
        </w:rPr>
        <w:softHyphen/>
      </w:r>
      <w:r>
        <w:rPr>
          <w:rFonts w:ascii="IRMitra" w:hAnsi="IRMitra" w:cs="IRMitra" w:hint="cs"/>
          <w:rtl/>
        </w:rPr>
        <w:t>گیرد.</w:t>
      </w:r>
      <w:r w:rsidR="005D033D">
        <w:rPr>
          <w:rFonts w:ascii="IRMitra" w:hAnsi="IRMitra" w:cs="IRMitra" w:hint="cs"/>
          <w:rtl/>
        </w:rPr>
        <w:t xml:space="preserve"> </w:t>
      </w:r>
      <w:r w:rsidRPr="00E218C6">
        <w:rPr>
          <w:rFonts w:ascii="IRMitra" w:hAnsi="IRMitra" w:cs="IRMitra"/>
          <w:rtl/>
        </w:rPr>
        <w:t>ا</w:t>
      </w:r>
      <w:r w:rsidRPr="00E218C6">
        <w:rPr>
          <w:rFonts w:ascii="IRMitra" w:hAnsi="IRMitra" w:cs="IRMitra" w:hint="cs"/>
          <w:rtl/>
        </w:rPr>
        <w:t>ی</w:t>
      </w:r>
      <w:r w:rsidRPr="00E218C6">
        <w:rPr>
          <w:rFonts w:ascii="IRMitra" w:hAnsi="IRMitra" w:cs="IRMitra" w:hint="eastAsia"/>
          <w:rtl/>
        </w:rPr>
        <w:t>نکه</w:t>
      </w:r>
      <w:r w:rsidRPr="00E218C6">
        <w:rPr>
          <w:rFonts w:ascii="IRMitra" w:hAnsi="IRMitra" w:cs="IRMitra"/>
          <w:rtl/>
        </w:rPr>
        <w:t xml:space="preserve"> بگو</w:t>
      </w:r>
      <w:r w:rsidRPr="00E218C6">
        <w:rPr>
          <w:rFonts w:ascii="IRMitra" w:hAnsi="IRMitra" w:cs="IRMitra" w:hint="cs"/>
          <w:rtl/>
        </w:rPr>
        <w:t>یی</w:t>
      </w:r>
      <w:r w:rsidRPr="00E218C6">
        <w:rPr>
          <w:rFonts w:ascii="IRMitra" w:hAnsi="IRMitra" w:cs="IRMitra" w:hint="eastAsia"/>
          <w:rtl/>
        </w:rPr>
        <w:t>م</w:t>
      </w:r>
      <w:r>
        <w:rPr>
          <w:rFonts w:ascii="IRMitra" w:hAnsi="IRMitra" w:cs="IRMitra"/>
          <w:rtl/>
        </w:rPr>
        <w:t xml:space="preserve"> در</w:t>
      </w:r>
      <w:r>
        <w:rPr>
          <w:rFonts w:ascii="IRMitra" w:hAnsi="IRMitra" w:cs="IRMitra" w:hint="cs"/>
          <w:rtl/>
        </w:rPr>
        <w:t xml:space="preserve"> تمام ده</w:t>
      </w:r>
      <w:r>
        <w:rPr>
          <w:rFonts w:ascii="IRMitra" w:hAnsi="IRMitra" w:cs="IRMitra"/>
          <w:rtl/>
        </w:rPr>
        <w:t xml:space="preserve"> ت</w:t>
      </w:r>
      <w:r>
        <w:rPr>
          <w:rFonts w:ascii="IRMitra" w:hAnsi="IRMitra" w:cs="IRMitra" w:hint="cs"/>
          <w:rtl/>
        </w:rPr>
        <w:t>ُ</w:t>
      </w:r>
      <w:r>
        <w:rPr>
          <w:rFonts w:ascii="IRMitra" w:hAnsi="IRMitra" w:cs="IRMitra"/>
          <w:rtl/>
        </w:rPr>
        <w:t>ن زکات هست</w:t>
      </w:r>
      <w:r>
        <w:rPr>
          <w:rFonts w:ascii="IRMitra" w:hAnsi="IRMitra" w:cs="IRMitra" w:hint="cs"/>
          <w:rtl/>
        </w:rPr>
        <w:t xml:space="preserve"> و یا اینکه اصلا به آن مال زکات تعلّق نمی</w:t>
      </w:r>
      <w:r>
        <w:rPr>
          <w:rFonts w:ascii="IRMitra" w:hAnsi="IRMitra" w:cs="IRMitra"/>
          <w:rtl/>
        </w:rPr>
        <w:softHyphen/>
      </w:r>
      <w:r>
        <w:rPr>
          <w:rFonts w:ascii="IRMitra" w:hAnsi="IRMitra" w:cs="IRMitra" w:hint="cs"/>
          <w:rtl/>
        </w:rPr>
        <w:t>گیرد</w:t>
      </w:r>
      <w:r w:rsidRPr="00E218C6">
        <w:rPr>
          <w:rFonts w:ascii="IRMitra" w:hAnsi="IRMitra" w:cs="IRMitra"/>
          <w:rtl/>
        </w:rPr>
        <w:t>، هر دو</w:t>
      </w:r>
      <w:r w:rsidRPr="00E218C6">
        <w:rPr>
          <w:rFonts w:ascii="IRMitra" w:hAnsi="IRMitra" w:cs="IRMitra" w:hint="cs"/>
          <w:rtl/>
        </w:rPr>
        <w:t>ی</w:t>
      </w:r>
      <w:r w:rsidRPr="00E218C6">
        <w:rPr>
          <w:rFonts w:ascii="IRMitra" w:hAnsi="IRMitra" w:cs="IRMitra"/>
          <w:rtl/>
        </w:rPr>
        <w:t xml:space="preserve"> ا</w:t>
      </w:r>
      <w:r w:rsidRPr="00E218C6">
        <w:rPr>
          <w:rFonts w:ascii="IRMitra" w:hAnsi="IRMitra" w:cs="IRMitra" w:hint="cs"/>
          <w:rtl/>
        </w:rPr>
        <w:t>ی</w:t>
      </w:r>
      <w:r w:rsidRPr="00E218C6">
        <w:rPr>
          <w:rFonts w:ascii="IRMitra" w:hAnsi="IRMitra" w:cs="IRMitra" w:hint="eastAsia"/>
          <w:rtl/>
        </w:rPr>
        <w:t>ن‌ها</w:t>
      </w:r>
      <w:r w:rsidRPr="00E218C6">
        <w:rPr>
          <w:rFonts w:ascii="IRMitra" w:hAnsi="IRMitra" w:cs="IRMitra"/>
          <w:rtl/>
        </w:rPr>
        <w:t xml:space="preserve"> خلاف فهم عرف است. </w:t>
      </w:r>
      <w:r>
        <w:rPr>
          <w:rFonts w:ascii="IRMitra" w:hAnsi="IRMitra" w:cs="IRMitra" w:hint="cs"/>
          <w:rtl/>
        </w:rPr>
        <w:t>وقتی دلیل می</w:t>
      </w:r>
      <w:r>
        <w:rPr>
          <w:rFonts w:ascii="IRMitra" w:hAnsi="IRMitra" w:cs="IRMitra"/>
          <w:rtl/>
        </w:rPr>
        <w:softHyphen/>
      </w:r>
      <w:r>
        <w:rPr>
          <w:rFonts w:ascii="IRMitra" w:hAnsi="IRMitra" w:cs="IRMitra" w:hint="cs"/>
          <w:rtl/>
        </w:rPr>
        <w:t>گوید که در آن چیزی که می</w:t>
      </w:r>
      <w:r>
        <w:rPr>
          <w:rFonts w:ascii="IRMitra" w:hAnsi="IRMitra" w:cs="IRMitra"/>
          <w:rtl/>
        </w:rPr>
        <w:softHyphen/>
      </w:r>
      <w:r>
        <w:rPr>
          <w:rFonts w:ascii="IRMitra" w:hAnsi="IRMitra" w:cs="IRMitra" w:hint="cs"/>
          <w:rtl/>
        </w:rPr>
        <w:t>توان تصرف کنی زکات هست عرف می</w:t>
      </w:r>
      <w:r>
        <w:rPr>
          <w:rFonts w:ascii="IRMitra" w:hAnsi="IRMitra" w:cs="IRMitra"/>
          <w:rtl/>
        </w:rPr>
        <w:softHyphen/>
      </w:r>
      <w:r>
        <w:rPr>
          <w:rFonts w:ascii="IRMitra" w:hAnsi="IRMitra" w:cs="IRMitra" w:hint="cs"/>
          <w:rtl/>
        </w:rPr>
        <w:t>گوید که شخص عملا در نه تُن از مجموع گندم ها می</w:t>
      </w:r>
      <w:r>
        <w:rPr>
          <w:rFonts w:ascii="IRMitra" w:hAnsi="IRMitra" w:cs="IRMitra"/>
          <w:rtl/>
        </w:rPr>
        <w:softHyphen/>
      </w:r>
      <w:r>
        <w:rPr>
          <w:rFonts w:ascii="IRMitra" w:hAnsi="IRMitra" w:cs="IRMitra" w:hint="cs"/>
          <w:rtl/>
        </w:rPr>
        <w:t>تواند تصرف کند</w:t>
      </w:r>
      <w:r w:rsidR="002E19B5">
        <w:rPr>
          <w:rFonts w:ascii="IRMitra" w:hAnsi="IRMitra" w:cs="IRMitra" w:hint="cs"/>
          <w:rtl/>
        </w:rPr>
        <w:t xml:space="preserve"> لذا زکات در نه تُن واجب می</w:t>
      </w:r>
      <w:r w:rsidR="002E19B5">
        <w:rPr>
          <w:rFonts w:ascii="IRMitra" w:hAnsi="IRMitra" w:cs="IRMitra"/>
          <w:rtl/>
        </w:rPr>
        <w:softHyphen/>
      </w:r>
      <w:r w:rsidR="002E19B5">
        <w:rPr>
          <w:rFonts w:ascii="IRMitra" w:hAnsi="IRMitra" w:cs="IRMitra" w:hint="cs"/>
          <w:rtl/>
        </w:rPr>
        <w:t>گردد.</w:t>
      </w:r>
    </w:p>
    <w:p w:rsidR="00FF50BD" w:rsidRDefault="00FF50BD" w:rsidP="002E19B5">
      <w:pPr>
        <w:ind w:firstLine="0"/>
        <w:rPr>
          <w:rFonts w:ascii="IRMitra" w:hAnsi="IRMitra" w:cs="IRMitra"/>
          <w:rtl/>
        </w:rPr>
      </w:pPr>
      <w:r>
        <w:rPr>
          <w:rFonts w:ascii="IRMitra" w:hAnsi="IRMitra" w:cs="IRMitra" w:hint="cs"/>
          <w:rtl/>
        </w:rPr>
        <w:t>در این مثال که یک تن از ده تن گندم به صورت کلی فی المعین برای دیان است، بر ملک دیان زکات تعلق نمی</w:t>
      </w:r>
      <w:r>
        <w:rPr>
          <w:rFonts w:ascii="IRMitra" w:hAnsi="IRMitra" w:cs="IRMitra"/>
          <w:rtl/>
        </w:rPr>
        <w:softHyphen/>
      </w:r>
      <w:r>
        <w:rPr>
          <w:rFonts w:ascii="IRMitra" w:hAnsi="IRMitra" w:cs="IRMitra" w:hint="cs"/>
          <w:rtl/>
        </w:rPr>
        <w:t>گیرد و هیچ یک از ورثه و یا دیان لازم نیست زکات آن را پرداخت کنند. روایت دیگری در این مساله است که حتی از روایت عبدالله بن سنان که در گفته شد برای مطلوب ما بهتر است:</w:t>
      </w:r>
    </w:p>
    <w:p w:rsidR="00FF50BD" w:rsidRPr="00FF50BD" w:rsidRDefault="00FF50BD" w:rsidP="00FF50BD">
      <w:pPr>
        <w:ind w:left="1440" w:firstLine="0"/>
        <w:rPr>
          <w:rFonts w:ascii="IRMitra" w:hAnsi="IRMitra" w:cs="IRMitra"/>
          <w:color w:val="00B0F0"/>
          <w:rtl/>
        </w:rPr>
      </w:pPr>
      <w:r w:rsidRPr="00FF50BD">
        <w:rPr>
          <w:rFonts w:ascii="IRMitra" w:hAnsi="IRMitra" w:cs="IRMitra"/>
          <w:color w:val="00B0F0"/>
          <w:rtl/>
        </w:rPr>
        <w:t>مُحَمَّدُ بْنُ يَحْيَى</w:t>
      </w:r>
      <w:r w:rsidRPr="00FF50BD">
        <w:rPr>
          <w:rFonts w:ascii="IRMitra" w:hAnsi="IRMitra" w:cs="IRMitra"/>
          <w:color w:val="00B0F0"/>
          <w:rtl/>
          <w:lang w:bidi="ar"/>
        </w:rPr>
        <w:t xml:space="preserve"> </w:t>
      </w:r>
      <w:r w:rsidRPr="00FF50BD">
        <w:rPr>
          <w:rFonts w:ascii="IRMitra" w:hAnsi="IRMitra" w:cs="IRMitra"/>
          <w:color w:val="00B0F0"/>
          <w:rtl/>
        </w:rPr>
        <w:t>عَنْ</w:t>
      </w:r>
      <w:r w:rsidRPr="00FF50BD">
        <w:rPr>
          <w:rFonts w:ascii="IRMitra" w:hAnsi="IRMitra" w:cs="IRMitra"/>
          <w:color w:val="00B0F0"/>
          <w:rtl/>
          <w:lang w:bidi="ar"/>
        </w:rPr>
        <w:t xml:space="preserve"> </w:t>
      </w:r>
      <w:r w:rsidRPr="00FF50BD">
        <w:rPr>
          <w:rFonts w:ascii="IRMitra" w:hAnsi="IRMitra" w:cs="IRMitra"/>
          <w:color w:val="00B0F0"/>
          <w:rtl/>
        </w:rPr>
        <w:t>مُحَمَّدِ بْنِ أَحْمَدَ</w:t>
      </w:r>
      <w:r w:rsidRPr="00FF50BD">
        <w:rPr>
          <w:rFonts w:ascii="IRMitra" w:hAnsi="IRMitra" w:cs="IRMitra"/>
          <w:color w:val="00B0F0"/>
          <w:rtl/>
          <w:lang w:bidi="ar"/>
        </w:rPr>
        <w:t xml:space="preserve"> </w:t>
      </w:r>
      <w:r w:rsidRPr="00FF50BD">
        <w:rPr>
          <w:rFonts w:ascii="IRMitra" w:hAnsi="IRMitra" w:cs="IRMitra"/>
          <w:color w:val="00B0F0"/>
          <w:rtl/>
        </w:rPr>
        <w:t>عَنِ</w:t>
      </w:r>
      <w:r w:rsidRPr="00FF50BD">
        <w:rPr>
          <w:rFonts w:ascii="IRMitra" w:hAnsi="IRMitra" w:cs="IRMitra"/>
          <w:color w:val="00B0F0"/>
          <w:rtl/>
          <w:lang w:bidi="ar"/>
        </w:rPr>
        <w:t xml:space="preserve"> </w:t>
      </w:r>
      <w:r w:rsidRPr="00FF50BD">
        <w:rPr>
          <w:rFonts w:ascii="IRMitra" w:hAnsi="IRMitra" w:cs="IRMitra"/>
          <w:color w:val="00B0F0"/>
          <w:rtl/>
        </w:rPr>
        <w:t>اَلْخَشَّابِ‌</w:t>
      </w:r>
      <w:r w:rsidRPr="00FF50BD">
        <w:rPr>
          <w:rFonts w:ascii="IRMitra" w:hAnsi="IRMitra" w:cs="IRMitra"/>
          <w:color w:val="00B0F0"/>
          <w:rtl/>
          <w:lang w:bidi="ar"/>
        </w:rPr>
        <w:t xml:space="preserve"> </w:t>
      </w:r>
      <w:r w:rsidRPr="00FF50BD">
        <w:rPr>
          <w:rFonts w:ascii="IRMitra" w:hAnsi="IRMitra" w:cs="IRMitra"/>
          <w:color w:val="00B0F0"/>
          <w:rtl/>
        </w:rPr>
        <w:t>عَنْ</w:t>
      </w:r>
      <w:r w:rsidRPr="00FF50BD">
        <w:rPr>
          <w:rFonts w:ascii="IRMitra" w:hAnsi="IRMitra" w:cs="IRMitra"/>
          <w:color w:val="00B0F0"/>
          <w:rtl/>
          <w:lang w:bidi="ar"/>
        </w:rPr>
        <w:t xml:space="preserve"> </w:t>
      </w:r>
      <w:r w:rsidRPr="00FF50BD">
        <w:rPr>
          <w:rFonts w:ascii="IRMitra" w:hAnsi="IRMitra" w:cs="IRMitra"/>
          <w:color w:val="00B0F0"/>
          <w:rtl/>
        </w:rPr>
        <w:t>عَلِيِّ بْنِ اَلْحُسَيْنِ‌</w:t>
      </w:r>
      <w:r w:rsidRPr="00FF50BD">
        <w:rPr>
          <w:rFonts w:ascii="IRMitra" w:hAnsi="IRMitra" w:cs="IRMitra"/>
          <w:color w:val="00B0F0"/>
          <w:rtl/>
          <w:lang w:bidi="ar"/>
        </w:rPr>
        <w:t xml:space="preserve"> </w:t>
      </w:r>
      <w:r w:rsidRPr="00FF50BD">
        <w:rPr>
          <w:rFonts w:ascii="IRMitra" w:hAnsi="IRMitra" w:cs="IRMitra"/>
          <w:color w:val="00B0F0"/>
          <w:rtl/>
        </w:rPr>
        <w:t>عَنْ</w:t>
      </w:r>
      <w:r w:rsidRPr="00FF50BD">
        <w:rPr>
          <w:rFonts w:ascii="IRMitra" w:hAnsi="IRMitra" w:cs="IRMitra"/>
          <w:color w:val="00B0F0"/>
          <w:rtl/>
          <w:lang w:bidi="ar"/>
        </w:rPr>
        <w:t xml:space="preserve"> </w:t>
      </w:r>
      <w:r w:rsidRPr="00FF50BD">
        <w:rPr>
          <w:rFonts w:ascii="IRMitra" w:hAnsi="IRMitra" w:cs="IRMitra"/>
          <w:color w:val="00B0F0"/>
          <w:rtl/>
        </w:rPr>
        <w:t>مُحَمَّدِ بْنِ أَبِي حَمْزَةَ‌</w:t>
      </w:r>
      <w:r w:rsidRPr="00FF50BD">
        <w:rPr>
          <w:rFonts w:ascii="IRMitra" w:hAnsi="IRMitra" w:cs="IRMitra"/>
          <w:color w:val="00B0F0"/>
          <w:rtl/>
          <w:lang w:bidi="ar"/>
        </w:rPr>
        <w:t xml:space="preserve"> </w:t>
      </w:r>
      <w:r w:rsidRPr="00FF50BD">
        <w:rPr>
          <w:rFonts w:ascii="IRMitra" w:hAnsi="IRMitra" w:cs="IRMitra"/>
          <w:color w:val="00B0F0"/>
          <w:rtl/>
        </w:rPr>
        <w:t>عَنْ</w:t>
      </w:r>
      <w:r w:rsidRPr="00FF50BD">
        <w:rPr>
          <w:rFonts w:ascii="IRMitra" w:hAnsi="IRMitra" w:cs="IRMitra"/>
          <w:color w:val="00B0F0"/>
          <w:rtl/>
          <w:lang w:bidi="ar"/>
        </w:rPr>
        <w:t xml:space="preserve"> </w:t>
      </w:r>
      <w:r w:rsidRPr="00FF50BD">
        <w:rPr>
          <w:rFonts w:ascii="IRMitra" w:hAnsi="IRMitra" w:cs="IRMitra"/>
          <w:color w:val="00B0F0"/>
          <w:rtl/>
        </w:rPr>
        <w:t>عَبْدِ اَللَّهِ بْنِ سِنَانٍ‌</w:t>
      </w:r>
      <w:r w:rsidRPr="00FF50BD">
        <w:rPr>
          <w:rFonts w:ascii="IRMitra" w:hAnsi="IRMitra" w:cs="IRMitra"/>
          <w:color w:val="00B0F0"/>
          <w:rtl/>
          <w:lang w:bidi="ar"/>
        </w:rPr>
        <w:t xml:space="preserve"> </w:t>
      </w:r>
      <w:r w:rsidRPr="00FF50BD">
        <w:rPr>
          <w:rFonts w:ascii="IRMitra" w:hAnsi="IRMitra" w:cs="IRMitra"/>
          <w:color w:val="00B0F0"/>
          <w:rtl/>
        </w:rPr>
        <w:t>قَالَ‌:</w:t>
      </w:r>
      <w:r w:rsidRPr="00FF50BD">
        <w:rPr>
          <w:rFonts w:ascii="IRMitra" w:hAnsi="IRMitra" w:cs="IRMitra"/>
          <w:color w:val="00B0F0"/>
          <w:rtl/>
          <w:lang w:bidi="ar"/>
        </w:rPr>
        <w:t xml:space="preserve"> </w:t>
      </w:r>
      <w:r w:rsidRPr="00FF50BD">
        <w:rPr>
          <w:rFonts w:ascii="IRMitra" w:hAnsi="IRMitra" w:cs="IRMitra"/>
          <w:color w:val="00B0F0"/>
          <w:rtl/>
        </w:rPr>
        <w:t>قُلْتُ</w:t>
      </w:r>
      <w:r w:rsidRPr="00FF50BD">
        <w:rPr>
          <w:rFonts w:ascii="IRMitra" w:hAnsi="IRMitra" w:cs="IRMitra"/>
          <w:color w:val="00B0F0"/>
          <w:rtl/>
          <w:lang w:bidi="ar"/>
        </w:rPr>
        <w:t xml:space="preserve"> </w:t>
      </w:r>
      <w:r w:rsidRPr="00FF50BD">
        <w:rPr>
          <w:rFonts w:ascii="IRMitra" w:hAnsi="IRMitra" w:cs="IRMitra"/>
          <w:color w:val="00B0F0"/>
          <w:rtl/>
        </w:rPr>
        <w:t>لِأَبِي عَبْدِ اَللَّهِ عَلَيْهِ اَلسَّلاَمُ‌</w:t>
      </w:r>
      <w:r w:rsidRPr="00FF50BD">
        <w:rPr>
          <w:rFonts w:ascii="IRMitra" w:hAnsi="IRMitra" w:cs="IRMitra"/>
          <w:color w:val="00B0F0"/>
          <w:rtl/>
          <w:lang w:bidi="ar"/>
        </w:rPr>
        <w:t xml:space="preserve"> </w:t>
      </w:r>
      <w:r w:rsidRPr="00FF50BD">
        <w:rPr>
          <w:rFonts w:ascii="IRMitra" w:hAnsi="IRMitra" w:cs="IRMitra"/>
          <w:color w:val="00B0F0"/>
          <w:rtl/>
        </w:rPr>
        <w:t>مَمْلُوكٌ فِي يَدِهِ</w:t>
      </w:r>
      <w:r w:rsidRPr="00FF50BD">
        <w:rPr>
          <w:rFonts w:ascii="IRMitra" w:hAnsi="IRMitra" w:cs="IRMitra"/>
          <w:color w:val="00B0F0"/>
          <w:rtl/>
          <w:lang w:bidi="ar"/>
        </w:rPr>
        <w:t xml:space="preserve"> </w:t>
      </w:r>
      <w:r w:rsidRPr="00FF50BD">
        <w:rPr>
          <w:rFonts w:ascii="IRMitra" w:hAnsi="IRMitra" w:cs="IRMitra"/>
          <w:color w:val="00B0F0"/>
          <w:rtl/>
        </w:rPr>
        <w:t>مَالٌ أَ عَلَيْهِ زَكَاةٌ قَالَ لاَ قُلْتُ وَ لاَ عَلَى سَيِّدِهِ قَالَ لاَ إِنَّهُ لَمْ يَصِلْ إِلَى سَيِّدِهِ وَ</w:t>
      </w:r>
      <w:r w:rsidRPr="00FF50BD">
        <w:rPr>
          <w:rFonts w:ascii="IRMitra" w:hAnsi="IRMitra" w:cs="IRMitra"/>
          <w:color w:val="00B0F0"/>
          <w:rtl/>
          <w:lang w:bidi="ar"/>
        </w:rPr>
        <w:t xml:space="preserve"> </w:t>
      </w:r>
      <w:r w:rsidRPr="00FF50BD">
        <w:rPr>
          <w:rFonts w:ascii="IRMitra" w:hAnsi="IRMitra" w:cs="IRMitra"/>
          <w:color w:val="00B0F0"/>
          <w:rtl/>
        </w:rPr>
        <w:t>لَيْسَ هُوَ لِلْمَمْلُوكِ‌</w:t>
      </w:r>
      <w:r w:rsidRPr="00FF50BD">
        <w:rPr>
          <w:rFonts w:ascii="IRMitra" w:hAnsi="IRMitra" w:cs="IRMitra"/>
          <w:color w:val="00B0F0"/>
          <w:rtl/>
          <w:lang w:bidi="ar"/>
        </w:rPr>
        <w:t xml:space="preserve"> </w:t>
      </w:r>
      <w:r w:rsidRPr="00FF50BD">
        <w:rPr>
          <w:rFonts w:ascii="IRMitra" w:hAnsi="IRMitra" w:cs="IRMitra"/>
          <w:color w:val="00B0F0"/>
          <w:vertAlign w:val="superscript"/>
          <w:rtl/>
          <w:lang w:bidi="ar"/>
        </w:rPr>
        <w:footnoteReference w:id="9"/>
      </w:r>
    </w:p>
    <w:p w:rsidR="002A58B8" w:rsidRPr="00F823F8" w:rsidRDefault="00FF50BD" w:rsidP="00407930">
      <w:pPr>
        <w:rPr>
          <w:rFonts w:ascii="IRMitra" w:hAnsi="IRMitra" w:cs="IRMitra"/>
          <w:rtl/>
        </w:rPr>
      </w:pPr>
      <w:r>
        <w:rPr>
          <w:rFonts w:ascii="IRMitra" w:hAnsi="IRMitra" w:cs="IRMitra" w:hint="cs"/>
          <w:rtl/>
        </w:rPr>
        <w:t xml:space="preserve">بنا </w:t>
      </w:r>
      <w:r w:rsidR="005605F6">
        <w:rPr>
          <w:rFonts w:ascii="IRMitra" w:hAnsi="IRMitra" w:cs="IRMitra" w:hint="cs"/>
          <w:rtl/>
        </w:rPr>
        <w:t>بر این روایت مال</w:t>
      </w:r>
      <w:r>
        <w:rPr>
          <w:rFonts w:ascii="IRMitra" w:hAnsi="IRMitra" w:cs="IRMitra" w:hint="cs"/>
          <w:rtl/>
        </w:rPr>
        <w:t>ی که عبد به دست آورده است چون به ملکیت عبد در نمی</w:t>
      </w:r>
      <w:r>
        <w:rPr>
          <w:rFonts w:ascii="IRMitra" w:hAnsi="IRMitra" w:cs="IRMitra"/>
          <w:rtl/>
        </w:rPr>
        <w:softHyphen/>
      </w:r>
      <w:r>
        <w:rPr>
          <w:rFonts w:ascii="IRMitra" w:hAnsi="IRMitra" w:cs="IRMitra" w:hint="cs"/>
          <w:rtl/>
        </w:rPr>
        <w:t>آید، زکاتش بر عبد واجب نیست و چون به دست مولایش نرسیده است بر مولایش نیز پرداخت زکاتش واجب نخواهد بود.</w:t>
      </w:r>
      <w:r w:rsidR="005605F6">
        <w:rPr>
          <w:rFonts w:ascii="IRMitra" w:hAnsi="IRMitra" w:cs="IRMitra" w:hint="cs"/>
          <w:rtl/>
        </w:rPr>
        <w:t xml:space="preserve"> در مانحن فیه نیز همین صورت است زیرا یک تن گندمی که برای دیان است به دست دیان نرسیده است لذا پرداخت زکاتش واجب نیست و همچنین چون ورثه نسبت به آن یک تُن گندم ملکیت مضیقه دارند، پرداخت زکاتش واجب نیست.</w:t>
      </w:r>
    </w:p>
    <w:sectPr w:rsidR="002A58B8" w:rsidRPr="00F823F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60F" w:rsidRDefault="0097360F" w:rsidP="008B750B">
      <w:pPr>
        <w:spacing w:line="240" w:lineRule="auto"/>
      </w:pPr>
      <w:r>
        <w:separator/>
      </w:r>
    </w:p>
    <w:p w:rsidR="0097360F" w:rsidRDefault="0097360F"/>
  </w:endnote>
  <w:endnote w:type="continuationSeparator" w:id="0">
    <w:p w:rsidR="0097360F" w:rsidRDefault="0097360F" w:rsidP="008B750B">
      <w:pPr>
        <w:spacing w:line="240" w:lineRule="auto"/>
      </w:pPr>
      <w:r>
        <w:continuationSeparator/>
      </w:r>
    </w:p>
    <w:p w:rsidR="0097360F" w:rsidRDefault="00973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Noor_Lotus">
    <w:altName w:val="Arial"/>
    <w:panose1 w:val="02000400000000000000"/>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Footer"/>
    </w:pPr>
  </w:p>
  <w:p w:rsidR="00AE3B81" w:rsidRDefault="00AE3B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AE3B81" w:rsidRPr="006D44C1" w:rsidTr="0020241A">
      <w:tc>
        <w:tcPr>
          <w:tcW w:w="3382" w:type="dxa"/>
          <w:tcBorders>
            <w:top w:val="nil"/>
            <w:left w:val="nil"/>
            <w:bottom w:val="nil"/>
            <w:right w:val="nil"/>
          </w:tcBorders>
        </w:tcPr>
        <w:p w:rsidR="00AE3B81" w:rsidRDefault="00AE3B81"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E3B81" w:rsidRDefault="00AE3B81" w:rsidP="006D44C1">
          <w:pPr>
            <w:pStyle w:val="Footer"/>
            <w:jc w:val="right"/>
            <w:rPr>
              <w:rtl/>
            </w:rPr>
          </w:pPr>
          <w:r>
            <w:rPr>
              <w:rFonts w:hint="cs"/>
              <w:rtl/>
            </w:rPr>
            <w:t xml:space="preserve">صفحه </w:t>
          </w:r>
          <w:r>
            <w:fldChar w:fldCharType="begin"/>
          </w:r>
          <w:r>
            <w:instrText>PAGE   \* MERGEFORMAT</w:instrText>
          </w:r>
          <w:r>
            <w:fldChar w:fldCharType="separate"/>
          </w:r>
          <w:r w:rsidR="008347FC" w:rsidRPr="008347FC">
            <w:rPr>
              <w:noProof/>
              <w:rtl/>
              <w:lang w:val="fa-IR"/>
            </w:rPr>
            <w:t>5</w:t>
          </w:r>
          <w:r>
            <w:rPr>
              <w:noProof/>
            </w:rPr>
            <w:fldChar w:fldCharType="end"/>
          </w:r>
        </w:p>
      </w:tc>
      <w:tc>
        <w:tcPr>
          <w:tcW w:w="4786" w:type="dxa"/>
          <w:tcBorders>
            <w:top w:val="nil"/>
            <w:left w:val="nil"/>
            <w:bottom w:val="nil"/>
            <w:right w:val="nil"/>
          </w:tcBorders>
          <w:vAlign w:val="center"/>
        </w:tcPr>
        <w:p w:rsidR="00AE3B81" w:rsidRPr="006D44C1" w:rsidRDefault="00AE3B81" w:rsidP="001B6799">
          <w:pPr>
            <w:pStyle w:val="Footer"/>
            <w:bidi w:val="0"/>
            <w:rPr>
              <w:color w:val="808080" w:themeColor="background1" w:themeShade="80"/>
              <w:rtl/>
            </w:rPr>
          </w:pPr>
          <w:bookmarkStart w:id="8" w:name="BokAdres"/>
          <w:bookmarkEnd w:id="8"/>
        </w:p>
      </w:tc>
    </w:tr>
  </w:tbl>
  <w:p w:rsidR="00AE3B81" w:rsidRDefault="00AE3B81" w:rsidP="00FA5F3D">
    <w:pPr>
      <w:pStyle w:val="Footer"/>
      <w:jc w:val="center"/>
    </w:pPr>
  </w:p>
  <w:p w:rsidR="00AE3B81" w:rsidRDefault="00AE3B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60F" w:rsidRDefault="0097360F" w:rsidP="008B750B">
      <w:pPr>
        <w:spacing w:line="240" w:lineRule="auto"/>
      </w:pPr>
      <w:r>
        <w:separator/>
      </w:r>
    </w:p>
    <w:p w:rsidR="0097360F" w:rsidRDefault="0097360F"/>
  </w:footnote>
  <w:footnote w:type="continuationSeparator" w:id="0">
    <w:p w:rsidR="0097360F" w:rsidRDefault="0097360F" w:rsidP="008B750B">
      <w:pPr>
        <w:spacing w:line="240" w:lineRule="auto"/>
      </w:pPr>
      <w:r>
        <w:continuationSeparator/>
      </w:r>
    </w:p>
    <w:p w:rsidR="0097360F" w:rsidRDefault="0097360F"/>
  </w:footnote>
  <w:footnote w:id="1">
    <w:p w:rsidR="00FA1028" w:rsidRDefault="00FA1028" w:rsidP="00FA1028">
      <w:pPr>
        <w:pStyle w:val="FootnoteText"/>
        <w:rPr>
          <w:rFonts w:ascii="Noor_Lotus" w:hAnsi="Noor_Lotus"/>
          <w:color w:val="3C3C3C"/>
          <w:rtl/>
          <w:lang w:bidi="ar-SA"/>
        </w:rPr>
      </w:pPr>
      <w:r>
        <w:rPr>
          <w:rStyle w:val="FootnoteReference"/>
          <w:color w:val="3C3C3C"/>
        </w:rPr>
        <w:footnoteRef/>
      </w:r>
      <w:r>
        <w:rPr>
          <w:color w:val="3C3C3C"/>
          <w:rtl/>
        </w:rPr>
        <w:t xml:space="preserve"> کاشف‌الغطاء احمد. </w:t>
      </w:r>
      <w:r>
        <w:rPr>
          <w:i/>
          <w:iCs/>
          <w:color w:val="3C3C3C"/>
          <w:rtl/>
        </w:rPr>
        <w:t>سفینة النجاة و مشکاة الهدی و مصباح السعادات</w:t>
      </w:r>
      <w:r>
        <w:rPr>
          <w:color w:val="3C3C3C"/>
          <w:rtl/>
        </w:rPr>
        <w:t>. ج 2، مؤسسة کاشف الغطاء العامة، 1423، ص 92.</w:t>
      </w:r>
    </w:p>
  </w:footnote>
  <w:footnote w:id="2">
    <w:p w:rsidR="00FA1028" w:rsidRDefault="00FA1028" w:rsidP="00871B31">
      <w:pPr>
        <w:pStyle w:val="FootnoteText"/>
        <w:rPr>
          <w:color w:val="3C3C3C"/>
          <w:rtl/>
          <w:lang w:bidi="ar-SA"/>
        </w:rPr>
      </w:pPr>
      <w:r>
        <w:rPr>
          <w:rStyle w:val="FootnoteReference"/>
          <w:color w:val="3C3C3C"/>
        </w:rPr>
        <w:footnoteRef/>
      </w:r>
      <w:r>
        <w:rPr>
          <w:color w:val="3C3C3C"/>
          <w:rtl/>
        </w:rPr>
        <w:t xml:space="preserve"> یزدی محمد کاظم بن عبد العظیم. </w:t>
      </w:r>
      <w:r>
        <w:rPr>
          <w:i/>
          <w:iCs/>
          <w:color w:val="3C3C3C"/>
          <w:rtl/>
        </w:rPr>
        <w:t>العروة الوثقی (عدة من الفقهاء، جامعه مدرسين)</w:t>
      </w:r>
      <w:r>
        <w:rPr>
          <w:color w:val="3C3C3C"/>
          <w:rtl/>
        </w:rPr>
        <w:t xml:space="preserve">. ج 4، </w:t>
      </w:r>
      <w:r w:rsidR="00871B31">
        <w:rPr>
          <w:color w:val="3C3C3C"/>
          <w:rtl/>
        </w:rPr>
        <w:t>، ص 17</w:t>
      </w:r>
    </w:p>
  </w:footnote>
  <w:footnote w:id="3">
    <w:p w:rsidR="00C57919" w:rsidRDefault="00C57919" w:rsidP="00871B31">
      <w:pPr>
        <w:pStyle w:val="FootnoteText"/>
        <w:rPr>
          <w:color w:val="3C3C3C"/>
          <w:rtl/>
          <w:lang w:bidi="ar-SA"/>
        </w:rPr>
      </w:pPr>
      <w:r>
        <w:rPr>
          <w:rStyle w:val="FootnoteReference"/>
          <w:color w:val="3C3C3C"/>
        </w:rPr>
        <w:footnoteRef/>
      </w:r>
      <w:r>
        <w:rPr>
          <w:color w:val="3C3C3C"/>
          <w:rtl/>
        </w:rPr>
        <w:t xml:space="preserve"> یزدی محمد کاظم بن عبد العظیم. </w:t>
      </w:r>
      <w:r>
        <w:rPr>
          <w:i/>
          <w:iCs/>
          <w:color w:val="3C3C3C"/>
          <w:rtl/>
        </w:rPr>
        <w:t>العروة الوثقی (عدة من الفقهاء، جامعه مدرسين)</w:t>
      </w:r>
      <w:r>
        <w:rPr>
          <w:color w:val="3C3C3C"/>
          <w:rtl/>
        </w:rPr>
        <w:t>. ج 4،</w:t>
      </w:r>
      <w:r w:rsidR="00871B31">
        <w:rPr>
          <w:color w:val="3C3C3C"/>
          <w:rtl/>
        </w:rPr>
        <w:t>ص 18</w:t>
      </w:r>
    </w:p>
  </w:footnote>
  <w:footnote w:id="4">
    <w:p w:rsidR="00AB5FF9" w:rsidRDefault="00AB5FF9" w:rsidP="00AB5FF9">
      <w:pPr>
        <w:pStyle w:val="FootnoteText"/>
        <w:rPr>
          <w:color w:val="3C3C3C"/>
          <w:rtl/>
          <w:lang w:bidi="ar-SA"/>
        </w:rPr>
      </w:pPr>
      <w:r>
        <w:rPr>
          <w:rStyle w:val="FootnoteReference"/>
          <w:color w:val="3C3C3C"/>
        </w:rPr>
        <w:footnoteRef/>
      </w:r>
      <w:r>
        <w:rPr>
          <w:color w:val="3C3C3C"/>
          <w:rtl/>
        </w:rPr>
        <w:t xml:space="preserve"> طوسی محمد بن حسن. </w:t>
      </w:r>
      <w:r>
        <w:rPr>
          <w:i/>
          <w:iCs/>
          <w:color w:val="3C3C3C"/>
          <w:rtl/>
        </w:rPr>
        <w:t>تهذيب الأحكام</w:t>
      </w:r>
      <w:r>
        <w:rPr>
          <w:color w:val="3C3C3C"/>
          <w:rtl/>
        </w:rPr>
        <w:t>. ج 4، دار الکتب الإسلامیة، 1365، ص 42.</w:t>
      </w:r>
    </w:p>
  </w:footnote>
  <w:footnote w:id="5">
    <w:p w:rsidR="00AB5FF9" w:rsidRDefault="00AB5FF9" w:rsidP="00AB5FF9">
      <w:pPr>
        <w:pStyle w:val="FootnoteText"/>
        <w:rPr>
          <w:color w:val="3C3C3C"/>
          <w:rtl/>
          <w:lang w:bidi="ar-SA"/>
        </w:rPr>
      </w:pPr>
      <w:r>
        <w:rPr>
          <w:rStyle w:val="FootnoteReference"/>
          <w:color w:val="3C3C3C"/>
        </w:rPr>
        <w:footnoteRef/>
      </w:r>
      <w:r>
        <w:rPr>
          <w:color w:val="3C3C3C"/>
          <w:rtl/>
        </w:rPr>
        <w:t xml:space="preserve"> کلینی محمد بن یعقوب. </w:t>
      </w:r>
      <w:r>
        <w:rPr>
          <w:i/>
          <w:iCs/>
          <w:color w:val="3C3C3C"/>
          <w:rtl/>
        </w:rPr>
        <w:t>الکافي</w:t>
      </w:r>
      <w:r>
        <w:rPr>
          <w:color w:val="3C3C3C"/>
          <w:rtl/>
        </w:rPr>
        <w:t>. ج 3، دار الکتب الإسلامیة، 1363، ص 522.</w:t>
      </w:r>
    </w:p>
  </w:footnote>
  <w:footnote w:id="6">
    <w:p w:rsidR="00DA5009" w:rsidRDefault="00DA5009" w:rsidP="00DA5009">
      <w:pPr>
        <w:pStyle w:val="FootnoteText"/>
        <w:rPr>
          <w:color w:val="3C3C3C"/>
          <w:rtl/>
          <w:lang w:bidi="ar-SA"/>
        </w:rPr>
      </w:pPr>
      <w:r>
        <w:rPr>
          <w:rStyle w:val="FootnoteReference"/>
          <w:color w:val="3C3C3C"/>
        </w:rPr>
        <w:footnoteRef/>
      </w:r>
      <w:r>
        <w:rPr>
          <w:color w:val="3C3C3C"/>
          <w:rtl/>
        </w:rPr>
        <w:t xml:space="preserve"> کلینی محمد بن یعقوب. </w:t>
      </w:r>
      <w:r>
        <w:rPr>
          <w:i/>
          <w:iCs/>
          <w:color w:val="3C3C3C"/>
          <w:rtl/>
        </w:rPr>
        <w:t>الکافي</w:t>
      </w:r>
      <w:r>
        <w:rPr>
          <w:color w:val="3C3C3C"/>
          <w:rtl/>
        </w:rPr>
        <w:t>. ج 3، دار الکتب الإسلامیة، 1363، ص 527.</w:t>
      </w:r>
    </w:p>
  </w:footnote>
  <w:footnote w:id="7">
    <w:p w:rsidR="00DA5009" w:rsidRDefault="00DA5009" w:rsidP="00DA5009">
      <w:pPr>
        <w:pStyle w:val="FootnoteText"/>
        <w:rPr>
          <w:color w:val="3C3C3C"/>
          <w:rtl/>
          <w:lang w:bidi="ar-SA"/>
        </w:rPr>
      </w:pPr>
      <w:r>
        <w:rPr>
          <w:rStyle w:val="FootnoteReference"/>
          <w:color w:val="3C3C3C"/>
        </w:rPr>
        <w:footnoteRef/>
      </w:r>
      <w:r>
        <w:rPr>
          <w:color w:val="3C3C3C"/>
          <w:rtl/>
        </w:rPr>
        <w:t xml:space="preserve"> طوسی محمد بن حسن. </w:t>
      </w:r>
      <w:r>
        <w:rPr>
          <w:i/>
          <w:iCs/>
          <w:color w:val="3C3C3C"/>
          <w:rtl/>
        </w:rPr>
        <w:t>تهذيب الأحكام</w:t>
      </w:r>
      <w:r>
        <w:rPr>
          <w:color w:val="3C3C3C"/>
          <w:rtl/>
        </w:rPr>
        <w:t>. ج 4، دار الکتب الإسلامیة، 1365، ص 31.</w:t>
      </w:r>
    </w:p>
  </w:footnote>
  <w:footnote w:id="8">
    <w:p w:rsidR="00A02EFC" w:rsidRDefault="00A02EFC" w:rsidP="00A02EFC">
      <w:pPr>
        <w:pStyle w:val="FootnoteText"/>
        <w:rPr>
          <w:color w:val="3C3C3C"/>
          <w:rtl/>
          <w:lang w:bidi="ar-SA"/>
        </w:rPr>
      </w:pPr>
      <w:r>
        <w:rPr>
          <w:rStyle w:val="FootnoteReference"/>
          <w:color w:val="3C3C3C"/>
        </w:rPr>
        <w:footnoteRef/>
      </w:r>
      <w:r>
        <w:rPr>
          <w:color w:val="3C3C3C"/>
          <w:rtl/>
        </w:rPr>
        <w:t xml:space="preserve"> یزدی محمد کاظم بن عبد العظیم. </w:t>
      </w:r>
      <w:r>
        <w:rPr>
          <w:i/>
          <w:iCs/>
          <w:color w:val="3C3C3C"/>
          <w:rtl/>
        </w:rPr>
        <w:t>العروة الوثقی (عدة من الفقهاء، جامعه مدرسين)</w:t>
      </w:r>
      <w:r>
        <w:rPr>
          <w:color w:val="3C3C3C"/>
          <w:rtl/>
        </w:rPr>
        <w:t>. ج 6، جماعة المدرسين في الحوزة العلمیة بقم. مؤسسة النشر الإسلامي، 1421، ص 730.</w:t>
      </w:r>
    </w:p>
  </w:footnote>
  <w:footnote w:id="9">
    <w:p w:rsidR="00FF50BD" w:rsidRDefault="00FF50BD" w:rsidP="00FF50BD">
      <w:pPr>
        <w:pStyle w:val="FootnoteText"/>
        <w:rPr>
          <w:color w:val="3C3C3C"/>
          <w:rtl/>
          <w:lang w:bidi="ar-SA"/>
        </w:rPr>
      </w:pPr>
      <w:r>
        <w:rPr>
          <w:rStyle w:val="FootnoteReference"/>
          <w:color w:val="3C3C3C"/>
        </w:rPr>
        <w:footnoteRef/>
      </w:r>
      <w:r>
        <w:rPr>
          <w:color w:val="3C3C3C"/>
          <w:rtl/>
        </w:rPr>
        <w:t xml:space="preserve"> کلینی محمد بن یعقوب. </w:t>
      </w:r>
      <w:r>
        <w:rPr>
          <w:i/>
          <w:iCs/>
          <w:color w:val="3C3C3C"/>
          <w:rtl/>
        </w:rPr>
        <w:t>الکافي</w:t>
      </w:r>
      <w:r>
        <w:rPr>
          <w:color w:val="3C3C3C"/>
          <w:rtl/>
        </w:rPr>
        <w:t>. ج 3، دار الکتب الإسلامیة، 1363، ص 542.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1" w:rsidRDefault="00AE3B81">
    <w:pPr>
      <w:pStyle w:val="Header"/>
    </w:pPr>
  </w:p>
  <w:p w:rsidR="00AE3B81" w:rsidRDefault="00AE3B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0E1"/>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4DA"/>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2ED2"/>
    <w:rsid w:val="000B4FFA"/>
    <w:rsid w:val="000B507A"/>
    <w:rsid w:val="000B5953"/>
    <w:rsid w:val="000B5DB5"/>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527"/>
    <w:rsid w:val="000F16CF"/>
    <w:rsid w:val="000F184E"/>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748"/>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C7F21"/>
    <w:rsid w:val="001D1314"/>
    <w:rsid w:val="001D1844"/>
    <w:rsid w:val="001D1D4C"/>
    <w:rsid w:val="001D2E9A"/>
    <w:rsid w:val="001D3546"/>
    <w:rsid w:val="001D465B"/>
    <w:rsid w:val="001D46CE"/>
    <w:rsid w:val="001D4FF8"/>
    <w:rsid w:val="001D597F"/>
    <w:rsid w:val="001D6610"/>
    <w:rsid w:val="001D6B6C"/>
    <w:rsid w:val="001D6E78"/>
    <w:rsid w:val="001D75EC"/>
    <w:rsid w:val="001D7686"/>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A5A"/>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A58B8"/>
    <w:rsid w:val="002B0DBC"/>
    <w:rsid w:val="002B15C8"/>
    <w:rsid w:val="002B1D20"/>
    <w:rsid w:val="002B216E"/>
    <w:rsid w:val="002B24BE"/>
    <w:rsid w:val="002B308A"/>
    <w:rsid w:val="002B4F5F"/>
    <w:rsid w:val="002B5561"/>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19B5"/>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0C45"/>
    <w:rsid w:val="00392CB2"/>
    <w:rsid w:val="003934DF"/>
    <w:rsid w:val="0039360F"/>
    <w:rsid w:val="003949F3"/>
    <w:rsid w:val="0039522F"/>
    <w:rsid w:val="00395BE8"/>
    <w:rsid w:val="00396112"/>
    <w:rsid w:val="0039709C"/>
    <w:rsid w:val="00397146"/>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1022"/>
    <w:rsid w:val="003D1B49"/>
    <w:rsid w:val="003D3F63"/>
    <w:rsid w:val="003D42FD"/>
    <w:rsid w:val="003D4D34"/>
    <w:rsid w:val="003D5D34"/>
    <w:rsid w:val="003D7812"/>
    <w:rsid w:val="003D7CA8"/>
    <w:rsid w:val="003E036D"/>
    <w:rsid w:val="003E04F5"/>
    <w:rsid w:val="003E164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E88"/>
    <w:rsid w:val="0040035B"/>
    <w:rsid w:val="00400514"/>
    <w:rsid w:val="004007D1"/>
    <w:rsid w:val="00401363"/>
    <w:rsid w:val="00401BD2"/>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3EFB"/>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E6912"/>
    <w:rsid w:val="004F04F5"/>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1D"/>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00F"/>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379"/>
    <w:rsid w:val="00572AC2"/>
    <w:rsid w:val="00572C44"/>
    <w:rsid w:val="00573015"/>
    <w:rsid w:val="00573506"/>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998"/>
    <w:rsid w:val="005C75C2"/>
    <w:rsid w:val="005C7B16"/>
    <w:rsid w:val="005D033D"/>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E7AB7"/>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2"/>
    <w:rsid w:val="00642283"/>
    <w:rsid w:val="00642371"/>
    <w:rsid w:val="006454E6"/>
    <w:rsid w:val="00646D91"/>
    <w:rsid w:val="0064735E"/>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27E"/>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2CF7"/>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132"/>
    <w:rsid w:val="00716936"/>
    <w:rsid w:val="00720BB9"/>
    <w:rsid w:val="00721885"/>
    <w:rsid w:val="007218C5"/>
    <w:rsid w:val="00721D0A"/>
    <w:rsid w:val="0072290D"/>
    <w:rsid w:val="00722DB4"/>
    <w:rsid w:val="00722F6A"/>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3FA6"/>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A9C"/>
    <w:rsid w:val="007A7B8C"/>
    <w:rsid w:val="007B04D0"/>
    <w:rsid w:val="007B187A"/>
    <w:rsid w:val="007B2393"/>
    <w:rsid w:val="007B290E"/>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8B1"/>
    <w:rsid w:val="007D2B5F"/>
    <w:rsid w:val="007D43E9"/>
    <w:rsid w:val="007D4710"/>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47FC"/>
    <w:rsid w:val="00835C86"/>
    <w:rsid w:val="008368AD"/>
    <w:rsid w:val="00836FFA"/>
    <w:rsid w:val="008374AD"/>
    <w:rsid w:val="008379C3"/>
    <w:rsid w:val="00837FAA"/>
    <w:rsid w:val="00840D10"/>
    <w:rsid w:val="00841D9C"/>
    <w:rsid w:val="00841F77"/>
    <w:rsid w:val="00841FAE"/>
    <w:rsid w:val="00842AF7"/>
    <w:rsid w:val="00842B60"/>
    <w:rsid w:val="0084308A"/>
    <w:rsid w:val="008444F6"/>
    <w:rsid w:val="008459FC"/>
    <w:rsid w:val="00847000"/>
    <w:rsid w:val="008479DF"/>
    <w:rsid w:val="00847B4B"/>
    <w:rsid w:val="00850628"/>
    <w:rsid w:val="0085196E"/>
    <w:rsid w:val="00851A08"/>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67ABF"/>
    <w:rsid w:val="008700FD"/>
    <w:rsid w:val="00870ADC"/>
    <w:rsid w:val="00871916"/>
    <w:rsid w:val="00871B31"/>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522"/>
    <w:rsid w:val="008F593C"/>
    <w:rsid w:val="008F5B4D"/>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60F"/>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4E2D"/>
    <w:rsid w:val="009B50C4"/>
    <w:rsid w:val="009B5BFF"/>
    <w:rsid w:val="009B6653"/>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5FC4"/>
    <w:rsid w:val="009E6867"/>
    <w:rsid w:val="009E68F8"/>
    <w:rsid w:val="009F156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2F4A"/>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2D3C"/>
    <w:rsid w:val="00A859E4"/>
    <w:rsid w:val="00A8651B"/>
    <w:rsid w:val="00A87A09"/>
    <w:rsid w:val="00A87F5D"/>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CBB"/>
    <w:rsid w:val="00AC7F08"/>
    <w:rsid w:val="00AD0232"/>
    <w:rsid w:val="00AD0699"/>
    <w:rsid w:val="00AD0AB8"/>
    <w:rsid w:val="00AD2017"/>
    <w:rsid w:val="00AD20F4"/>
    <w:rsid w:val="00AD2DFE"/>
    <w:rsid w:val="00AD3D66"/>
    <w:rsid w:val="00AD3E6B"/>
    <w:rsid w:val="00AD4F0B"/>
    <w:rsid w:val="00AD6C92"/>
    <w:rsid w:val="00AD6F90"/>
    <w:rsid w:val="00AD7DEE"/>
    <w:rsid w:val="00AE1F47"/>
    <w:rsid w:val="00AE2368"/>
    <w:rsid w:val="00AE36B0"/>
    <w:rsid w:val="00AE3B81"/>
    <w:rsid w:val="00AE4768"/>
    <w:rsid w:val="00AE4931"/>
    <w:rsid w:val="00AE4DB1"/>
    <w:rsid w:val="00AE4F25"/>
    <w:rsid w:val="00AE6E91"/>
    <w:rsid w:val="00AE753D"/>
    <w:rsid w:val="00AE7EB9"/>
    <w:rsid w:val="00AF0EF9"/>
    <w:rsid w:val="00AF1003"/>
    <w:rsid w:val="00AF15B3"/>
    <w:rsid w:val="00AF1638"/>
    <w:rsid w:val="00AF1BCD"/>
    <w:rsid w:val="00AF3925"/>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3001"/>
    <w:rsid w:val="00BC3472"/>
    <w:rsid w:val="00BC445F"/>
    <w:rsid w:val="00BC4B62"/>
    <w:rsid w:val="00BC4C66"/>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227D"/>
    <w:rsid w:val="00BE29DD"/>
    <w:rsid w:val="00BE34BE"/>
    <w:rsid w:val="00BE358A"/>
    <w:rsid w:val="00BE40B7"/>
    <w:rsid w:val="00BE4AE5"/>
    <w:rsid w:val="00BE6535"/>
    <w:rsid w:val="00BE65DD"/>
    <w:rsid w:val="00BE6620"/>
    <w:rsid w:val="00BE68C8"/>
    <w:rsid w:val="00BE6F3A"/>
    <w:rsid w:val="00BE778B"/>
    <w:rsid w:val="00BE7FD7"/>
    <w:rsid w:val="00BF1626"/>
    <w:rsid w:val="00BF1A43"/>
    <w:rsid w:val="00BF21EE"/>
    <w:rsid w:val="00BF21FF"/>
    <w:rsid w:val="00BF26C8"/>
    <w:rsid w:val="00BF2CC7"/>
    <w:rsid w:val="00BF2ECC"/>
    <w:rsid w:val="00BF2EDB"/>
    <w:rsid w:val="00BF339F"/>
    <w:rsid w:val="00BF450F"/>
    <w:rsid w:val="00BF4572"/>
    <w:rsid w:val="00BF5118"/>
    <w:rsid w:val="00BF550D"/>
    <w:rsid w:val="00BF60A9"/>
    <w:rsid w:val="00BF6F8D"/>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14B"/>
    <w:rsid w:val="00C43A60"/>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18A"/>
    <w:rsid w:val="00C57919"/>
    <w:rsid w:val="00C57B5C"/>
    <w:rsid w:val="00C57C7C"/>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484B"/>
    <w:rsid w:val="00D14B36"/>
    <w:rsid w:val="00D15C0D"/>
    <w:rsid w:val="00D15CBD"/>
    <w:rsid w:val="00D15F69"/>
    <w:rsid w:val="00D1703A"/>
    <w:rsid w:val="00D1716E"/>
    <w:rsid w:val="00D17597"/>
    <w:rsid w:val="00D17609"/>
    <w:rsid w:val="00D20566"/>
    <w:rsid w:val="00D20A55"/>
    <w:rsid w:val="00D20E22"/>
    <w:rsid w:val="00D2168F"/>
    <w:rsid w:val="00D221CB"/>
    <w:rsid w:val="00D23391"/>
    <w:rsid w:val="00D24214"/>
    <w:rsid w:val="00D2546B"/>
    <w:rsid w:val="00D254A1"/>
    <w:rsid w:val="00D25CD2"/>
    <w:rsid w:val="00D265FE"/>
    <w:rsid w:val="00D27743"/>
    <w:rsid w:val="00D27E56"/>
    <w:rsid w:val="00D30015"/>
    <w:rsid w:val="00D312DD"/>
    <w:rsid w:val="00D31805"/>
    <w:rsid w:val="00D3180A"/>
    <w:rsid w:val="00D31D46"/>
    <w:rsid w:val="00D3243C"/>
    <w:rsid w:val="00D32BEE"/>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3F1"/>
    <w:rsid w:val="00DD7D9E"/>
    <w:rsid w:val="00DE1070"/>
    <w:rsid w:val="00DE3D02"/>
    <w:rsid w:val="00DE42BF"/>
    <w:rsid w:val="00DE56DC"/>
    <w:rsid w:val="00DE7F08"/>
    <w:rsid w:val="00DF15CB"/>
    <w:rsid w:val="00DF1FA1"/>
    <w:rsid w:val="00DF2139"/>
    <w:rsid w:val="00DF3723"/>
    <w:rsid w:val="00DF39DA"/>
    <w:rsid w:val="00DF3DC9"/>
    <w:rsid w:val="00DF481A"/>
    <w:rsid w:val="00DF4BF1"/>
    <w:rsid w:val="00DF51CA"/>
    <w:rsid w:val="00DF5A79"/>
    <w:rsid w:val="00DF6508"/>
    <w:rsid w:val="00DF6C82"/>
    <w:rsid w:val="00DF7E32"/>
    <w:rsid w:val="00E00219"/>
    <w:rsid w:val="00E0316B"/>
    <w:rsid w:val="00E040CB"/>
    <w:rsid w:val="00E047D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2F3"/>
    <w:rsid w:val="00E2179B"/>
    <w:rsid w:val="00E218C6"/>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5A89"/>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2A2"/>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1A97"/>
    <w:rsid w:val="00EC1C4B"/>
    <w:rsid w:val="00EC1DE9"/>
    <w:rsid w:val="00EC1FD6"/>
    <w:rsid w:val="00EC3DD5"/>
    <w:rsid w:val="00EC598F"/>
    <w:rsid w:val="00EC5E19"/>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6AD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6488"/>
    <w:rsid w:val="00F86F4E"/>
    <w:rsid w:val="00F87E11"/>
    <w:rsid w:val="00F90CEB"/>
    <w:rsid w:val="00F914EB"/>
    <w:rsid w:val="00F91696"/>
    <w:rsid w:val="00F916D2"/>
    <w:rsid w:val="00F91B85"/>
    <w:rsid w:val="00F92FDC"/>
    <w:rsid w:val="00F938E7"/>
    <w:rsid w:val="00F9417E"/>
    <w:rsid w:val="00F96D0E"/>
    <w:rsid w:val="00F97C9A"/>
    <w:rsid w:val="00FA07CD"/>
    <w:rsid w:val="00FA1028"/>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C0EC5-936C-4E8D-9BBE-743E011E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20</TotalTime>
  <Pages>5</Pages>
  <Words>2054</Words>
  <Characters>11711</Characters>
  <Application>Microsoft Office Word</Application>
  <DocSecurity>0</DocSecurity>
  <Lines>97</Lines>
  <Paragraphs>27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13738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cp:revision>
  <cp:lastPrinted>2026-02-03T13:25:00Z</cp:lastPrinted>
  <dcterms:created xsi:type="dcterms:W3CDTF">2026-01-29T12:21:00Z</dcterms:created>
  <dcterms:modified xsi:type="dcterms:W3CDTF">2026-02-03T13:25:00Z</dcterms:modified>
  <cp:contentStatus>ویرایش 2.5</cp:contentStatus>
  <cp:version>2.7</cp:version>
</cp:coreProperties>
</file>