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9531" w14:textId="77777777" w:rsidR="00F3673E" w:rsidRPr="00F3673E" w:rsidRDefault="00F3673E" w:rsidP="00F3673E">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215F5437" w14:textId="77777777" w:rsidR="00F3673E" w:rsidRPr="00F3673E" w:rsidRDefault="00F3673E" w:rsidP="00F3673E">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بحث: امر/ صیغه اطلاق / مقتضای اطلاق امر/توصلی و تعبدی</w:t>
      </w:r>
    </w:p>
    <w:p w14:paraId="612E8C88" w14:textId="0762063F" w:rsidR="00F3673E" w:rsidRPr="00F3673E" w:rsidRDefault="00F3673E" w:rsidP="00F3673E">
      <w:pPr>
        <w:autoSpaceDE w:val="0"/>
        <w:autoSpaceDN w:val="0"/>
        <w:bidi/>
        <w:adjustRightInd w:val="0"/>
        <w:jc w:val="both"/>
        <w:rPr>
          <w:rFonts w:ascii="IRMitra" w:hAnsi="IRMitra" w:cs="IRMitra"/>
          <w:b/>
          <w:bCs/>
          <w:color w:val="C00000"/>
          <w:sz w:val="28"/>
          <w:szCs w:val="28"/>
          <w:shd w:val="clear" w:color="auto" w:fill="FFFFFF"/>
        </w:rPr>
      </w:pPr>
      <w:r w:rsidRPr="00F3673E">
        <w:rPr>
          <w:rFonts w:ascii="IRMitra" w:hAnsi="IRMitra" w:cs="IRMitra"/>
          <w:b/>
          <w:bCs/>
          <w:color w:val="C00000"/>
          <w:sz w:val="28"/>
          <w:szCs w:val="28"/>
          <w:shd w:val="clear" w:color="auto" w:fill="FFFFFF"/>
          <w:rtl/>
          <w:lang w:val="x-none"/>
        </w:rPr>
        <w:t>1</w:t>
      </w:r>
      <w:r w:rsidRPr="00F3673E">
        <w:rPr>
          <w:rFonts w:ascii="IRMitra" w:hAnsi="IRMitra" w:cs="IRMitra"/>
          <w:b/>
          <w:bCs/>
          <w:color w:val="C00000"/>
          <w:sz w:val="28"/>
          <w:szCs w:val="28"/>
          <w:shd w:val="clear" w:color="auto" w:fill="FFFFFF"/>
          <w:rtl/>
          <w:lang w:val="x-none"/>
        </w:rPr>
        <w:t>6</w:t>
      </w:r>
      <w:r w:rsidRPr="00F3673E">
        <w:rPr>
          <w:rFonts w:ascii="IRMitra" w:hAnsi="IRMitra" w:cs="IRMitra"/>
          <w:b/>
          <w:bCs/>
          <w:color w:val="C00000"/>
          <w:sz w:val="28"/>
          <w:szCs w:val="28"/>
          <w:shd w:val="clear" w:color="auto" w:fill="FFFFFF"/>
          <w:rtl/>
          <w:lang w:val="x-none"/>
        </w:rPr>
        <w:t xml:space="preserve"> /</w:t>
      </w:r>
      <w:r w:rsidRPr="00F3673E">
        <w:rPr>
          <w:rFonts w:ascii="IRMitra" w:hAnsi="IRMitra" w:cs="IRMitra"/>
          <w:b/>
          <w:bCs/>
          <w:color w:val="C00000"/>
          <w:sz w:val="28"/>
          <w:szCs w:val="28"/>
          <w:shd w:val="clear" w:color="auto" w:fill="FFFFFF"/>
          <w:rtl/>
          <w:lang w:val="x-none"/>
        </w:rPr>
        <w:t>06</w:t>
      </w:r>
      <w:r w:rsidRPr="00F3673E">
        <w:rPr>
          <w:rFonts w:ascii="IRMitra" w:hAnsi="IRMitra" w:cs="IRMitra"/>
          <w:b/>
          <w:bCs/>
          <w:color w:val="C00000"/>
          <w:sz w:val="28"/>
          <w:szCs w:val="28"/>
          <w:shd w:val="clear" w:color="auto" w:fill="FFFFFF"/>
          <w:rtl/>
          <w:lang w:val="x-none"/>
        </w:rPr>
        <w:t xml:space="preserve"> /1404</w:t>
      </w:r>
    </w:p>
    <w:p w14:paraId="08088D11" w14:textId="75671BC8" w:rsidR="00F3673E" w:rsidRPr="00F3673E" w:rsidRDefault="00F3673E" w:rsidP="00FA6C42">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متن خام</w:t>
      </w:r>
      <w:r w:rsidR="00FA6C42">
        <w:rPr>
          <w:rFonts w:ascii="IRMitra" w:hAnsi="IRMitra" w:cs="IRMitra" w:hint="cs"/>
          <w:b/>
          <w:bCs/>
          <w:color w:val="C00000"/>
          <w:sz w:val="28"/>
          <w:szCs w:val="28"/>
          <w:shd w:val="clear" w:color="auto" w:fill="FFFFFF"/>
          <w:rtl/>
          <w:lang w:val="x-none"/>
        </w:rPr>
        <w:t xml:space="preserve"> - </w:t>
      </w:r>
      <w:r w:rsidRPr="00F3673E">
        <w:rPr>
          <w:rFonts w:ascii="IRMitra" w:hAnsi="IRMitra" w:cs="IRMitra"/>
          <w:b/>
          <w:bCs/>
          <w:color w:val="C00000"/>
          <w:sz w:val="28"/>
          <w:szCs w:val="28"/>
          <w:shd w:val="clear" w:color="auto" w:fill="FFFFFF"/>
          <w:rtl/>
          <w:lang w:val="x-none"/>
        </w:rPr>
        <w:t xml:space="preserve">سال سوم - </w:t>
      </w:r>
      <w:r w:rsidRPr="00F3673E">
        <w:rPr>
          <w:rFonts w:ascii="IRMitra" w:hAnsi="IRMitra" w:cs="IRMitra"/>
          <w:b/>
          <w:bCs/>
          <w:color w:val="C00000"/>
          <w:sz w:val="28"/>
          <w:szCs w:val="28"/>
          <w:shd w:val="clear" w:color="auto" w:fill="FFFFFF"/>
          <w:rtl/>
          <w:lang w:val="x-none"/>
        </w:rPr>
        <w:t>جلسه</w:t>
      </w:r>
      <w:r w:rsidRPr="00F3673E">
        <w:rPr>
          <w:rFonts w:ascii="IRMitra" w:hAnsi="IRMitra" w:cs="IRMitra"/>
          <w:b/>
          <w:bCs/>
          <w:color w:val="C00000"/>
          <w:sz w:val="28"/>
          <w:szCs w:val="28"/>
          <w:shd w:val="clear" w:color="auto" w:fill="FFFFFF"/>
          <w:rtl/>
          <w:lang w:val="x-none"/>
        </w:rPr>
        <w:t>1</w:t>
      </w:r>
    </w:p>
    <w:p w14:paraId="4B186D56" w14:textId="77777777" w:rsidR="00F3673E" w:rsidRPr="00F3673E" w:rsidRDefault="00F3673E" w:rsidP="00F3673E">
      <w:pPr>
        <w:widowControl w:val="0"/>
        <w:bidi/>
        <w:spacing w:after="0"/>
        <w:jc w:val="both"/>
        <w:rPr>
          <w:rFonts w:ascii="IRMitra" w:hAnsi="IRMitra" w:cs="IRMitra"/>
          <w:color w:val="00B050"/>
          <w:sz w:val="28"/>
          <w:szCs w:val="28"/>
          <w:lang w:bidi="fa-IR"/>
        </w:rPr>
      </w:pPr>
      <w:r w:rsidRPr="00F3673E">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14F19E86" w14:textId="77777777" w:rsidR="00121EAA" w:rsidRDefault="000F3E05" w:rsidP="000F3E05">
      <w:pPr>
        <w:bidi/>
        <w:jc w:val="both"/>
        <w:rPr>
          <w:rFonts w:ascii="IRMitra" w:hAnsi="IRMitra" w:cs="IRMitra"/>
          <w:sz w:val="28"/>
          <w:szCs w:val="28"/>
          <w:rtl/>
          <w:lang w:bidi="fa-IR"/>
        </w:rPr>
      </w:pPr>
      <w:r w:rsidRPr="00F3673E">
        <w:rPr>
          <w:rFonts w:ascii="IRMitra" w:hAnsi="IRMitra" w:cs="IRMitra"/>
          <w:sz w:val="28"/>
          <w:szCs w:val="28"/>
          <w:rtl/>
          <w:lang w:bidi="fa-IR"/>
        </w:rPr>
        <w:t xml:space="preserve">بحث ما اواخر بحث تعبدی و توصلی بوده در بحث تعبدی و توصلی </w:t>
      </w:r>
      <w:r w:rsidRPr="00121EAA">
        <w:rPr>
          <w:rFonts w:ascii="IRMitra" w:hAnsi="IRMitra" w:cs="IRMitra"/>
          <w:b/>
          <w:bCs/>
          <w:sz w:val="28"/>
          <w:szCs w:val="28"/>
          <w:rtl/>
          <w:lang w:bidi="fa-IR"/>
        </w:rPr>
        <w:t>چند تا تفسیر برای تعبدی و توصلی</w:t>
      </w:r>
      <w:r w:rsidRPr="00F3673E">
        <w:rPr>
          <w:rFonts w:ascii="IRMitra" w:hAnsi="IRMitra" w:cs="IRMitra"/>
          <w:sz w:val="28"/>
          <w:szCs w:val="28"/>
          <w:rtl/>
          <w:lang w:bidi="fa-IR"/>
        </w:rPr>
        <w:t xml:space="preserve"> مطرح شده </w:t>
      </w:r>
      <w:r w:rsidRPr="00121EAA">
        <w:rPr>
          <w:rFonts w:ascii="IRMitra" w:hAnsi="IRMitra" w:cs="IRMitra"/>
          <w:b/>
          <w:bCs/>
          <w:sz w:val="28"/>
          <w:szCs w:val="28"/>
          <w:rtl/>
          <w:lang w:bidi="fa-IR"/>
        </w:rPr>
        <w:t>یکی</w:t>
      </w:r>
      <w:r w:rsidRPr="00F3673E">
        <w:rPr>
          <w:rFonts w:ascii="IRMitra" w:hAnsi="IRMitra" w:cs="IRMitra"/>
          <w:sz w:val="28"/>
          <w:szCs w:val="28"/>
          <w:rtl/>
          <w:lang w:bidi="fa-IR"/>
        </w:rPr>
        <w:t xml:space="preserve"> اینکه واجب تعبدی واجبی است که در آن قصد قربت معتبر است واجب توصلی واجبی است که قصد قربت در آن معتبر نیست این همان معنای معروفی هست که مفصل در موردش بحث کردیم و اینکه حالا اصل اولی اصل لفظی یا اصل عملی آیا تعبدی هست توصلی هست و بحثهای آن گذشت که ما اختیار کردیم که اصل اولی توصلیت است وفاقاً شاید هم معروف آقایان هم همین باشد بحث اصلی تعبدی توصلی همین بحث است</w:t>
      </w:r>
      <w:r w:rsidR="00121EAA">
        <w:rPr>
          <w:rFonts w:ascii="IRMitra" w:hAnsi="IRMitra" w:cs="IRMitra" w:hint="cs"/>
          <w:sz w:val="28"/>
          <w:szCs w:val="28"/>
          <w:rtl/>
          <w:lang w:bidi="fa-IR"/>
        </w:rPr>
        <w:t>.</w:t>
      </w:r>
    </w:p>
    <w:p w14:paraId="4B898BBB" w14:textId="77777777" w:rsidR="00FC2CD0" w:rsidRDefault="000F3E05" w:rsidP="00121EAA">
      <w:pPr>
        <w:bidi/>
        <w:jc w:val="both"/>
        <w:rPr>
          <w:rFonts w:ascii="IRMitra" w:hAnsi="IRMitra" w:cs="IRMitra"/>
          <w:b/>
          <w:bCs/>
          <w:sz w:val="28"/>
          <w:szCs w:val="28"/>
          <w:rtl/>
          <w:lang w:bidi="fa-IR"/>
        </w:rPr>
      </w:pPr>
      <w:r w:rsidRPr="00F3673E">
        <w:rPr>
          <w:rFonts w:ascii="IRMitra" w:hAnsi="IRMitra" w:cs="IRMitra"/>
          <w:sz w:val="28"/>
          <w:szCs w:val="28"/>
          <w:rtl/>
          <w:lang w:bidi="fa-IR"/>
        </w:rPr>
        <w:t xml:space="preserve"> </w:t>
      </w:r>
      <w:r w:rsidRPr="00FC2CD0">
        <w:rPr>
          <w:rFonts w:ascii="IRMitra" w:hAnsi="IRMitra" w:cs="IRMitra"/>
          <w:b/>
          <w:bCs/>
          <w:sz w:val="28"/>
          <w:szCs w:val="28"/>
          <w:rtl/>
          <w:lang w:bidi="fa-IR"/>
        </w:rPr>
        <w:t>سه تا تف</w:t>
      </w:r>
      <w:r w:rsidR="00121EAA" w:rsidRPr="00FC2CD0">
        <w:rPr>
          <w:rFonts w:ascii="IRMitra" w:hAnsi="IRMitra" w:cs="IRMitra" w:hint="cs"/>
          <w:b/>
          <w:bCs/>
          <w:sz w:val="28"/>
          <w:szCs w:val="28"/>
          <w:rtl/>
          <w:lang w:bidi="fa-IR"/>
        </w:rPr>
        <w:t>ص</w:t>
      </w:r>
      <w:r w:rsidRPr="00FC2CD0">
        <w:rPr>
          <w:rFonts w:ascii="IRMitra" w:hAnsi="IRMitra" w:cs="IRMitra"/>
          <w:b/>
          <w:bCs/>
          <w:sz w:val="28"/>
          <w:szCs w:val="28"/>
          <w:rtl/>
          <w:lang w:bidi="fa-IR"/>
        </w:rPr>
        <w:t>یل دیگری برای تعبدی و توصلی</w:t>
      </w:r>
      <w:r w:rsidRPr="00F3673E">
        <w:rPr>
          <w:rFonts w:ascii="IRMitra" w:hAnsi="IRMitra" w:cs="IRMitra"/>
          <w:sz w:val="28"/>
          <w:szCs w:val="28"/>
          <w:rtl/>
          <w:lang w:bidi="fa-IR"/>
        </w:rPr>
        <w:t xml:space="preserve"> شده حالا صرف نظر اینکه این تفسیرها </w:t>
      </w:r>
      <w:r w:rsidR="00121EAA">
        <w:rPr>
          <w:rFonts w:ascii="IRMitra" w:hAnsi="IRMitra" w:cs="IRMitra" w:hint="cs"/>
          <w:sz w:val="28"/>
          <w:szCs w:val="28"/>
          <w:rtl/>
          <w:lang w:bidi="fa-IR"/>
        </w:rPr>
        <w:t>ت</w:t>
      </w:r>
      <w:r w:rsidRPr="00F3673E">
        <w:rPr>
          <w:rFonts w:ascii="IRMitra" w:hAnsi="IRMitra" w:cs="IRMitra"/>
          <w:sz w:val="28"/>
          <w:szCs w:val="28"/>
          <w:rtl/>
          <w:lang w:bidi="fa-IR"/>
        </w:rPr>
        <w:t xml:space="preserve">فسیر تعبدی و توصلی باشند این سه تا تفسیر </w:t>
      </w:r>
      <w:r w:rsidRPr="00FC2CD0">
        <w:rPr>
          <w:rFonts w:ascii="IRMitra" w:hAnsi="IRMitra" w:cs="IRMitra"/>
          <w:b/>
          <w:bCs/>
          <w:sz w:val="28"/>
          <w:szCs w:val="28"/>
          <w:rtl/>
          <w:lang w:bidi="fa-IR"/>
        </w:rPr>
        <w:t>سه مبحث را به دنبال دارد</w:t>
      </w:r>
      <w:r w:rsidR="00FC2CD0">
        <w:rPr>
          <w:rFonts w:ascii="IRMitra" w:hAnsi="IRMitra" w:cs="IRMitra" w:hint="cs"/>
          <w:b/>
          <w:bCs/>
          <w:sz w:val="28"/>
          <w:szCs w:val="28"/>
          <w:rtl/>
          <w:lang w:bidi="fa-IR"/>
        </w:rPr>
        <w:t>:</w:t>
      </w:r>
    </w:p>
    <w:p w14:paraId="720F4BD0" w14:textId="084E1058" w:rsidR="00FC2CD0" w:rsidRDefault="000F3E05" w:rsidP="00FA6C42">
      <w:pPr>
        <w:bidi/>
        <w:jc w:val="both"/>
        <w:rPr>
          <w:rFonts w:ascii="IRMitra" w:hAnsi="IRMitra" w:cs="IRMitra"/>
          <w:sz w:val="28"/>
          <w:szCs w:val="28"/>
          <w:rtl/>
          <w:lang w:bidi="fa-IR"/>
        </w:rPr>
      </w:pPr>
      <w:r w:rsidRPr="00FC2CD0">
        <w:rPr>
          <w:rFonts w:ascii="IRMitra" w:hAnsi="IRMitra" w:cs="IRMitra"/>
          <w:b/>
          <w:bCs/>
          <w:sz w:val="28"/>
          <w:szCs w:val="28"/>
          <w:rtl/>
          <w:lang w:bidi="fa-IR"/>
        </w:rPr>
        <w:t xml:space="preserve"> یکی</w:t>
      </w:r>
      <w:r w:rsidRPr="00F3673E">
        <w:rPr>
          <w:rFonts w:ascii="IRMitra" w:hAnsi="IRMitra" w:cs="IRMitra"/>
          <w:sz w:val="28"/>
          <w:szCs w:val="28"/>
          <w:rtl/>
          <w:lang w:bidi="fa-IR"/>
        </w:rPr>
        <w:t xml:space="preserve"> اینکه واجب تعبدی واجبی هست که شخص باید خودش انجام بدهد مباشرت در آن شرط هست در مقابل واجب توصلی واجبی است که مباشرت در آن شرط نیست دیگری هم انجام بدهد کفایت می کند</w:t>
      </w:r>
      <w:r w:rsidR="00FA6C42">
        <w:rPr>
          <w:rFonts w:ascii="IRMitra" w:hAnsi="IRMitra" w:cs="IRMitra" w:hint="cs"/>
          <w:sz w:val="28"/>
          <w:szCs w:val="28"/>
          <w:rtl/>
          <w:lang w:bidi="fa-IR"/>
        </w:rPr>
        <w:t xml:space="preserve">. </w:t>
      </w:r>
      <w:r w:rsidRPr="00F3673E">
        <w:rPr>
          <w:rFonts w:ascii="IRMitra" w:hAnsi="IRMitra" w:cs="IRMitra"/>
          <w:sz w:val="28"/>
          <w:szCs w:val="28"/>
          <w:rtl/>
          <w:lang w:bidi="fa-IR"/>
        </w:rPr>
        <w:t xml:space="preserve"> </w:t>
      </w:r>
      <w:r w:rsidR="00FC2CD0" w:rsidRPr="00FC2CD0">
        <w:rPr>
          <w:rFonts w:ascii="IRMitra" w:hAnsi="IRMitra" w:cs="IRMitra" w:hint="cs"/>
          <w:b/>
          <w:bCs/>
          <w:sz w:val="28"/>
          <w:szCs w:val="28"/>
          <w:rtl/>
          <w:lang w:bidi="fa-IR"/>
        </w:rPr>
        <w:t>دو:</w:t>
      </w:r>
      <w:r w:rsidRPr="00F3673E">
        <w:rPr>
          <w:rFonts w:ascii="IRMitra" w:hAnsi="IRMitra" w:cs="IRMitra"/>
          <w:sz w:val="28"/>
          <w:szCs w:val="28"/>
          <w:rtl/>
          <w:lang w:bidi="fa-IR"/>
        </w:rPr>
        <w:t xml:space="preserve"> اینکه واجب تعبدی واجبی است که اختیاراً باید انجام بشود اختیار در آن معتبر هست واجب توصلی واجبی است که در آن اختیار شرط نیست</w:t>
      </w:r>
      <w:r w:rsidR="00FC2CD0">
        <w:rPr>
          <w:rFonts w:ascii="IRMitra" w:hAnsi="IRMitra" w:cs="IRMitra" w:hint="cs"/>
          <w:sz w:val="28"/>
          <w:szCs w:val="28"/>
          <w:rtl/>
          <w:lang w:bidi="fa-IR"/>
        </w:rPr>
        <w:t>.</w:t>
      </w:r>
      <w:r w:rsidR="00FA6C42">
        <w:rPr>
          <w:rFonts w:ascii="IRMitra" w:hAnsi="IRMitra" w:cs="IRMitra" w:hint="cs"/>
          <w:sz w:val="28"/>
          <w:szCs w:val="28"/>
          <w:rtl/>
          <w:lang w:bidi="fa-IR"/>
        </w:rPr>
        <w:t xml:space="preserve"> </w:t>
      </w:r>
      <w:r w:rsidRPr="00F3673E">
        <w:rPr>
          <w:rFonts w:ascii="IRMitra" w:hAnsi="IRMitra" w:cs="IRMitra"/>
          <w:sz w:val="28"/>
          <w:szCs w:val="28"/>
          <w:rtl/>
          <w:lang w:bidi="fa-IR"/>
        </w:rPr>
        <w:t xml:space="preserve"> </w:t>
      </w:r>
      <w:r w:rsidRPr="00FC2CD0">
        <w:rPr>
          <w:rFonts w:ascii="IRMitra" w:hAnsi="IRMitra" w:cs="IRMitra"/>
          <w:b/>
          <w:bCs/>
          <w:sz w:val="28"/>
          <w:szCs w:val="28"/>
          <w:rtl/>
          <w:lang w:bidi="fa-IR"/>
        </w:rPr>
        <w:t>تفسیر سوم</w:t>
      </w:r>
      <w:r w:rsidR="00FC2CD0">
        <w:rPr>
          <w:rFonts w:ascii="IRMitra" w:hAnsi="IRMitra" w:cs="IRMitra" w:hint="cs"/>
          <w:sz w:val="28"/>
          <w:szCs w:val="28"/>
          <w:rtl/>
          <w:lang w:bidi="fa-IR"/>
        </w:rPr>
        <w:t>:</w:t>
      </w:r>
      <w:r w:rsidRPr="00F3673E">
        <w:rPr>
          <w:rFonts w:ascii="IRMitra" w:hAnsi="IRMitra" w:cs="IRMitra"/>
          <w:sz w:val="28"/>
          <w:szCs w:val="28"/>
          <w:rtl/>
          <w:lang w:bidi="fa-IR"/>
        </w:rPr>
        <w:t xml:space="preserve"> این است که واجب تعبدی واجبی است که باید با فعل حلال انجام بشود واجب توصلی واجبی است ولو مصداق حرام انجام بشود کفایت می کند</w:t>
      </w:r>
      <w:r w:rsidR="00FC2CD0">
        <w:rPr>
          <w:rFonts w:ascii="IRMitra" w:hAnsi="IRMitra" w:cs="IRMitra" w:hint="cs"/>
          <w:sz w:val="28"/>
          <w:szCs w:val="28"/>
          <w:rtl/>
          <w:lang w:bidi="fa-IR"/>
        </w:rPr>
        <w:t>.</w:t>
      </w:r>
    </w:p>
    <w:p w14:paraId="2FE980AE" w14:textId="77777777" w:rsidR="00D600C6" w:rsidRDefault="000F3E05" w:rsidP="00FC2CD0">
      <w:pPr>
        <w:bidi/>
        <w:jc w:val="both"/>
        <w:rPr>
          <w:rFonts w:ascii="IRMitra" w:hAnsi="IRMitra" w:cs="IRMitra"/>
          <w:sz w:val="28"/>
          <w:szCs w:val="28"/>
          <w:rtl/>
          <w:lang w:bidi="fa-IR"/>
        </w:rPr>
      </w:pPr>
      <w:r w:rsidRPr="00F3673E">
        <w:rPr>
          <w:rFonts w:ascii="IRMitra" w:hAnsi="IRMitra" w:cs="IRMitra"/>
          <w:sz w:val="28"/>
          <w:szCs w:val="28"/>
          <w:rtl/>
          <w:lang w:bidi="fa-IR"/>
        </w:rPr>
        <w:t xml:space="preserve"> این سه تفسیر با آن تفسیر معروف را هم البته چهار تفسیر برای تعبدی و توصلی می شوند حالا این سه تا تفسیر دیگر صرف نظر از اینکه آیا واقعاً کسی تعبدی و توصلی را به این معنا کرده یا نکرده ولی خب خودش یک بحثی دارد که آیا اصل اولی در واجبات اعتبار مباشرت هست یا نیست اصل اولی در واجبات اعتبار اختیار هست یا نیست اصل اولی در واجبات این هست که با فعل محلل انجام بشود یا نیست خب اینها خودش یک بحث مستقلی است</w:t>
      </w:r>
    </w:p>
    <w:p w14:paraId="32F4F857" w14:textId="77777777" w:rsidR="00D600C6" w:rsidRDefault="000F3E05" w:rsidP="00D600C6">
      <w:pPr>
        <w:bidi/>
        <w:jc w:val="both"/>
        <w:rPr>
          <w:rFonts w:ascii="IRMitra" w:hAnsi="IRMitra" w:cs="IRMitra"/>
          <w:sz w:val="28"/>
          <w:szCs w:val="28"/>
          <w:rtl/>
          <w:lang w:bidi="fa-IR"/>
        </w:rPr>
      </w:pPr>
      <w:r w:rsidRPr="00F3673E">
        <w:rPr>
          <w:rFonts w:ascii="IRMitra" w:hAnsi="IRMitra" w:cs="IRMitra"/>
          <w:sz w:val="28"/>
          <w:szCs w:val="28"/>
          <w:rtl/>
          <w:lang w:bidi="fa-IR"/>
        </w:rPr>
        <w:t xml:space="preserve"> ما در مورد اینکه آیا واجب باید بالمباشره انجام بشود یا بالمباشره انجام نشود آنجا را بحثش را که انجام دادیم خب یک بحث حاشیه ای در زاویه آن بحث وجود دارد آن بحث این است که به تناسب بحث اینکه آیا مباشرت معتبر هست یا مباشرت معتبر نیست چون مباشرت عملی که انسان بالمباشره تحقق پیدا نمی کند این عمل یک موقعی به نیابت از ما انجام می گیرد یک موقعی به نیابت </w:t>
      </w:r>
      <w:r w:rsidRPr="00F3673E">
        <w:rPr>
          <w:rFonts w:ascii="IRMitra" w:hAnsi="IRMitra" w:cs="IRMitra"/>
          <w:sz w:val="28"/>
          <w:szCs w:val="28"/>
          <w:rtl/>
          <w:lang w:bidi="fa-IR"/>
        </w:rPr>
        <w:lastRenderedPageBreak/>
        <w:t>انجام نمی گیرد ولی خب یک موقعی هم هست یعنی عمل غیر گاهی اوقات عملی هست که به وسیله خود مکلف تحقق پیدا می کند یعنی مکلف آن غیر را تحریک کرده عمل را انجام بدهد عمل مسبب از مکلف هست این یک طور است یک موقعی عملی هست که دیگری انجام می دهد نه به جهت اینکه من او را تحریک کردم او خودش نیابت کرده از من نیابت کرده از من این هم یک طور است</w:t>
      </w:r>
      <w:r w:rsidR="00D600C6">
        <w:rPr>
          <w:rFonts w:ascii="IRMitra" w:hAnsi="IRMitra" w:cs="IRMitra" w:hint="cs"/>
          <w:sz w:val="28"/>
          <w:szCs w:val="28"/>
          <w:rtl/>
          <w:lang w:bidi="fa-IR"/>
        </w:rPr>
        <w:t xml:space="preserve">. </w:t>
      </w:r>
      <w:r w:rsidRPr="00F3673E">
        <w:rPr>
          <w:rFonts w:ascii="IRMitra" w:hAnsi="IRMitra" w:cs="IRMitra"/>
          <w:sz w:val="28"/>
          <w:szCs w:val="28"/>
          <w:rtl/>
          <w:lang w:bidi="fa-IR"/>
        </w:rPr>
        <w:t>یک جور</w:t>
      </w:r>
      <w:r w:rsidR="00D600C6">
        <w:rPr>
          <w:rFonts w:ascii="IRMitra" w:hAnsi="IRMitra" w:cs="IRMitra" w:hint="cs"/>
          <w:sz w:val="28"/>
          <w:szCs w:val="28"/>
          <w:rtl/>
          <w:lang w:bidi="fa-IR"/>
        </w:rPr>
        <w:t xml:space="preserve"> هم</w:t>
      </w:r>
      <w:r w:rsidRPr="00F3673E">
        <w:rPr>
          <w:rFonts w:ascii="IRMitra" w:hAnsi="IRMitra" w:cs="IRMitra"/>
          <w:sz w:val="28"/>
          <w:szCs w:val="28"/>
          <w:rtl/>
          <w:lang w:bidi="fa-IR"/>
        </w:rPr>
        <w:t xml:space="preserve"> هست نه اصلاً عمل غیری هست که نه تبرعاً هست نه به نیابت هست نه به ت</w:t>
      </w:r>
      <w:r w:rsidR="00D600C6">
        <w:rPr>
          <w:rFonts w:ascii="IRMitra" w:hAnsi="IRMitra" w:cs="IRMitra" w:hint="cs"/>
          <w:sz w:val="28"/>
          <w:szCs w:val="28"/>
          <w:rtl/>
          <w:lang w:bidi="fa-IR"/>
        </w:rPr>
        <w:t>سب</w:t>
      </w:r>
      <w:r w:rsidRPr="00F3673E">
        <w:rPr>
          <w:rFonts w:ascii="IRMitra" w:hAnsi="IRMitra" w:cs="IRMitra"/>
          <w:sz w:val="28"/>
          <w:szCs w:val="28"/>
          <w:rtl/>
          <w:lang w:bidi="fa-IR"/>
        </w:rPr>
        <w:t>ب هست همه اینها در آن بحث می تواند مطرح باشد</w:t>
      </w:r>
    </w:p>
    <w:p w14:paraId="2F63A469" w14:textId="77777777" w:rsidR="00D600C6" w:rsidRDefault="000F3E05" w:rsidP="00D600C6">
      <w:pPr>
        <w:bidi/>
        <w:jc w:val="both"/>
        <w:rPr>
          <w:rFonts w:ascii="IRMitra" w:hAnsi="IRMitra" w:cs="IRMitra"/>
          <w:sz w:val="28"/>
          <w:szCs w:val="28"/>
          <w:rtl/>
          <w:lang w:bidi="fa-IR"/>
        </w:rPr>
      </w:pPr>
      <w:r w:rsidRPr="00F3673E">
        <w:rPr>
          <w:rFonts w:ascii="IRMitra" w:hAnsi="IRMitra" w:cs="IRMitra"/>
          <w:sz w:val="28"/>
          <w:szCs w:val="28"/>
          <w:rtl/>
          <w:lang w:bidi="fa-IR"/>
        </w:rPr>
        <w:t xml:space="preserve"> حالا به تناسب این بحث که یک بحث عامی هست آن عمل غیر به چه شکل انجام می شود اینکه در کلمات آقایان یک بحثی مطرح هست در لا به لای کلمات آقایان </w:t>
      </w:r>
      <w:r w:rsidR="00E141C6" w:rsidRPr="00F3673E">
        <w:rPr>
          <w:rFonts w:ascii="IRMitra" w:hAnsi="IRMitra" w:cs="IRMitra"/>
          <w:sz w:val="28"/>
          <w:szCs w:val="28"/>
          <w:rtl/>
          <w:lang w:bidi="fa-IR"/>
        </w:rPr>
        <w:t xml:space="preserve">که آقای شهیدی مستقلاً این را هم طرح کردند آن این </w:t>
      </w:r>
      <w:r w:rsidR="00E141C6" w:rsidRPr="00D600C6">
        <w:rPr>
          <w:rFonts w:ascii="IRMitra" w:hAnsi="IRMitra" w:cs="IRMitra"/>
          <w:sz w:val="28"/>
          <w:szCs w:val="28"/>
          <w:rtl/>
          <w:lang w:bidi="fa-IR"/>
        </w:rPr>
        <w:t>که حقیقت نیابت اصلاً چیست این</w:t>
      </w:r>
      <w:r w:rsidR="00E141C6" w:rsidRPr="00F3673E">
        <w:rPr>
          <w:rFonts w:ascii="IRMitra" w:hAnsi="IRMitra" w:cs="IRMitra"/>
          <w:sz w:val="28"/>
          <w:szCs w:val="28"/>
          <w:rtl/>
          <w:lang w:bidi="fa-IR"/>
        </w:rPr>
        <w:t xml:space="preserve"> که ما می گوییم دیگری عمل را به نیابت از من انجام می دهد حقیقت نیابت چه هست خب </w:t>
      </w:r>
      <w:r w:rsidR="00E141C6" w:rsidRPr="00D600C6">
        <w:rPr>
          <w:rFonts w:ascii="IRMitra" w:hAnsi="IRMitra" w:cs="IRMitra"/>
          <w:b/>
          <w:bCs/>
          <w:sz w:val="28"/>
          <w:szCs w:val="28"/>
          <w:rtl/>
          <w:lang w:bidi="fa-IR"/>
        </w:rPr>
        <w:t>احتمالات مختلفی در حقیقت نیابت</w:t>
      </w:r>
      <w:r w:rsidR="00E141C6" w:rsidRPr="00F3673E">
        <w:rPr>
          <w:rFonts w:ascii="IRMitra" w:hAnsi="IRMitra" w:cs="IRMitra"/>
          <w:sz w:val="28"/>
          <w:szCs w:val="28"/>
          <w:rtl/>
          <w:lang w:bidi="fa-IR"/>
        </w:rPr>
        <w:t xml:space="preserve"> ذکر شده </w:t>
      </w:r>
      <w:r w:rsidR="00E141C6" w:rsidRPr="00D600C6">
        <w:rPr>
          <w:rFonts w:ascii="IRMitra" w:hAnsi="IRMitra" w:cs="IRMitra"/>
          <w:b/>
          <w:bCs/>
          <w:sz w:val="28"/>
          <w:szCs w:val="28"/>
          <w:rtl/>
          <w:lang w:bidi="fa-IR"/>
        </w:rPr>
        <w:t>یک احتمال</w:t>
      </w:r>
      <w:r w:rsidR="00E141C6" w:rsidRPr="00F3673E">
        <w:rPr>
          <w:rFonts w:ascii="IRMitra" w:hAnsi="IRMitra" w:cs="IRMitra"/>
          <w:sz w:val="28"/>
          <w:szCs w:val="28"/>
          <w:rtl/>
          <w:lang w:bidi="fa-IR"/>
        </w:rPr>
        <w:t xml:space="preserve"> این است که نیابت این هست که نائب خودش را جانشین منوب عنه قرار می دهد یعنی نازل منزله منوب عنه قرار می دهد مقول</w:t>
      </w:r>
      <w:r w:rsidR="00D600C6">
        <w:rPr>
          <w:rFonts w:ascii="IRMitra" w:hAnsi="IRMitra" w:cs="IRMitra" w:hint="cs"/>
          <w:sz w:val="28"/>
          <w:szCs w:val="28"/>
          <w:rtl/>
          <w:lang w:bidi="fa-IR"/>
        </w:rPr>
        <w:t>ۀ</w:t>
      </w:r>
      <w:r w:rsidR="00E141C6" w:rsidRPr="00F3673E">
        <w:rPr>
          <w:rFonts w:ascii="IRMitra" w:hAnsi="IRMitra" w:cs="IRMitra"/>
          <w:sz w:val="28"/>
          <w:szCs w:val="28"/>
          <w:rtl/>
          <w:lang w:bidi="fa-IR"/>
        </w:rPr>
        <w:t xml:space="preserve"> تنزیل در نیابت وجود دارد آن هم تنزیل نائب نفسه منزلة المنوب عنه این یک احتمال یک </w:t>
      </w:r>
      <w:r w:rsidR="00E141C6" w:rsidRPr="00D600C6">
        <w:rPr>
          <w:rFonts w:ascii="IRMitra" w:hAnsi="IRMitra" w:cs="IRMitra"/>
          <w:b/>
          <w:bCs/>
          <w:sz w:val="28"/>
          <w:szCs w:val="28"/>
          <w:rtl/>
          <w:lang w:bidi="fa-IR"/>
        </w:rPr>
        <w:t>احتمال دیگر</w:t>
      </w:r>
      <w:r w:rsidR="00E141C6" w:rsidRPr="00F3673E">
        <w:rPr>
          <w:rFonts w:ascii="IRMitra" w:hAnsi="IRMitra" w:cs="IRMitra"/>
          <w:sz w:val="28"/>
          <w:szCs w:val="28"/>
          <w:rtl/>
          <w:lang w:bidi="fa-IR"/>
        </w:rPr>
        <w:t xml:space="preserve"> اینکه نائب خودش را نازل منزله منوب عنه قرار نمی دهد عملش را نازل منزله عمل منوب عنه قرار می دهد </w:t>
      </w:r>
      <w:r w:rsidR="007557A7" w:rsidRPr="00F3673E">
        <w:rPr>
          <w:rFonts w:ascii="IRMitra" w:hAnsi="IRMitra" w:cs="IRMitra"/>
          <w:sz w:val="28"/>
          <w:szCs w:val="28"/>
          <w:rtl/>
          <w:lang w:bidi="fa-IR"/>
        </w:rPr>
        <w:t xml:space="preserve">این دو احتمال </w:t>
      </w:r>
      <w:r w:rsidR="007557A7" w:rsidRPr="00D600C6">
        <w:rPr>
          <w:rFonts w:ascii="IRMitra" w:hAnsi="IRMitra" w:cs="IRMitra"/>
          <w:b/>
          <w:bCs/>
          <w:sz w:val="28"/>
          <w:szCs w:val="28"/>
          <w:rtl/>
          <w:lang w:bidi="fa-IR"/>
        </w:rPr>
        <w:t>احتمال سومی</w:t>
      </w:r>
      <w:r w:rsidR="007557A7" w:rsidRPr="00F3673E">
        <w:rPr>
          <w:rFonts w:ascii="IRMitra" w:hAnsi="IRMitra" w:cs="IRMitra"/>
          <w:sz w:val="28"/>
          <w:szCs w:val="28"/>
          <w:rtl/>
          <w:lang w:bidi="fa-IR"/>
        </w:rPr>
        <w:t xml:space="preserve"> که هست آن این است که عمل منوب عنه یک آثاری دارد نائب می خواهد کاری کند که آن آثار عمل منوب عنه برای منوب عنه تحقق پیدا کند انجام عمل به داعی تحقق اثری که آن عمل برای منوب عنه دارد</w:t>
      </w:r>
      <w:r w:rsidR="00D600C6">
        <w:rPr>
          <w:rFonts w:ascii="IRMitra" w:hAnsi="IRMitra" w:cs="IRMitra" w:hint="cs"/>
          <w:sz w:val="28"/>
          <w:szCs w:val="28"/>
          <w:rtl/>
          <w:lang w:bidi="fa-IR"/>
        </w:rPr>
        <w:t xml:space="preserve">. </w:t>
      </w:r>
      <w:r w:rsidR="007557A7" w:rsidRPr="00F3673E">
        <w:rPr>
          <w:rFonts w:ascii="IRMitra" w:hAnsi="IRMitra" w:cs="IRMitra"/>
          <w:sz w:val="28"/>
          <w:szCs w:val="28"/>
          <w:rtl/>
          <w:lang w:bidi="fa-IR"/>
        </w:rPr>
        <w:t>عمل برای منوب عنه اثر دارد این هم احتمال سوم این سه تا احتمال را مرحوم آقای روحانی در همین بحث اینکه مباشرت معتبر هست یا معتبر نیست اشاره به آن کرده که در حقیقت نیابت این طور اختلافات هست و این سه احتمال را مطرح کرده</w:t>
      </w:r>
      <w:r w:rsidR="00D600C6">
        <w:rPr>
          <w:rFonts w:ascii="IRMitra" w:hAnsi="IRMitra" w:cs="IRMitra" w:hint="cs"/>
          <w:sz w:val="28"/>
          <w:szCs w:val="28"/>
          <w:rtl/>
          <w:lang w:bidi="fa-IR"/>
        </w:rPr>
        <w:t xml:space="preserve">. </w:t>
      </w:r>
      <w:r w:rsidR="007557A7" w:rsidRPr="00F3673E">
        <w:rPr>
          <w:rFonts w:ascii="IRMitra" w:hAnsi="IRMitra" w:cs="IRMitra"/>
          <w:sz w:val="28"/>
          <w:szCs w:val="28"/>
          <w:rtl/>
          <w:lang w:bidi="fa-IR"/>
        </w:rPr>
        <w:t>البته خب نمی خواهد بحث کند می خواهد بگوید اینکه حقیقت این که اصل اولی مباشرت هست یا مباشرت نیست به آن بحث ربطی ندارد به تناسب یک اشاره اجمالی به حقیقت نیابت آنجا کرده</w:t>
      </w:r>
      <w:r w:rsidR="00D600C6">
        <w:rPr>
          <w:rFonts w:ascii="IRMitra" w:hAnsi="IRMitra" w:cs="IRMitra" w:hint="cs"/>
          <w:sz w:val="28"/>
          <w:szCs w:val="28"/>
          <w:rtl/>
          <w:lang w:bidi="fa-IR"/>
        </w:rPr>
        <w:t>.</w:t>
      </w:r>
    </w:p>
    <w:p w14:paraId="40B81199" w14:textId="1382010E" w:rsidR="000F3E05" w:rsidRPr="00F3673E" w:rsidRDefault="007557A7" w:rsidP="00D600C6">
      <w:pPr>
        <w:bidi/>
        <w:jc w:val="both"/>
        <w:rPr>
          <w:rFonts w:ascii="IRMitra" w:hAnsi="IRMitra" w:cs="IRMitra"/>
          <w:sz w:val="28"/>
          <w:szCs w:val="28"/>
          <w:rtl/>
          <w:lang w:bidi="fa-IR"/>
        </w:rPr>
      </w:pPr>
      <w:r w:rsidRPr="00F3673E">
        <w:rPr>
          <w:rFonts w:ascii="IRMitra" w:hAnsi="IRMitra" w:cs="IRMitra"/>
          <w:sz w:val="28"/>
          <w:szCs w:val="28"/>
          <w:rtl/>
          <w:lang w:bidi="fa-IR"/>
        </w:rPr>
        <w:t xml:space="preserve"> </w:t>
      </w:r>
      <w:r w:rsidRPr="00D600C6">
        <w:rPr>
          <w:rFonts w:ascii="IRMitra" w:hAnsi="IRMitra" w:cs="IRMitra"/>
          <w:b/>
          <w:bCs/>
          <w:sz w:val="28"/>
          <w:szCs w:val="28"/>
          <w:rtl/>
          <w:lang w:bidi="fa-IR"/>
        </w:rPr>
        <w:t>آقای شهیدی دو تا احتمال دیگر</w:t>
      </w:r>
      <w:r w:rsidRPr="00F3673E">
        <w:rPr>
          <w:rFonts w:ascii="IRMitra" w:hAnsi="IRMitra" w:cs="IRMitra"/>
          <w:sz w:val="28"/>
          <w:szCs w:val="28"/>
          <w:rtl/>
          <w:lang w:bidi="fa-IR"/>
        </w:rPr>
        <w:t xml:space="preserve"> هم اینجا اضافه کردند آوردند یک احتمالش از آقای تبریزی است این احتمال به اصطلاح جمع بین بعضی احتمالات قبلی </w:t>
      </w:r>
      <w:r w:rsidR="000E31D8" w:rsidRPr="00F3673E">
        <w:rPr>
          <w:rFonts w:ascii="IRMitra" w:hAnsi="IRMitra" w:cs="IRMitra"/>
          <w:sz w:val="28"/>
          <w:szCs w:val="28"/>
          <w:rtl/>
          <w:lang w:bidi="fa-IR"/>
        </w:rPr>
        <w:t>در</w:t>
      </w:r>
      <w:r w:rsidRPr="00F3673E">
        <w:rPr>
          <w:rFonts w:ascii="IRMitra" w:hAnsi="IRMitra" w:cs="IRMitra"/>
          <w:sz w:val="28"/>
          <w:szCs w:val="28"/>
          <w:rtl/>
          <w:lang w:bidi="fa-IR"/>
        </w:rPr>
        <w:t xml:space="preserve"> بعضی صور </w:t>
      </w:r>
      <w:r w:rsidR="000E31D8" w:rsidRPr="00F3673E">
        <w:rPr>
          <w:rFonts w:ascii="IRMitra" w:hAnsi="IRMitra" w:cs="IRMitra"/>
          <w:sz w:val="28"/>
          <w:szCs w:val="28"/>
          <w:rtl/>
          <w:lang w:bidi="fa-IR"/>
        </w:rPr>
        <w:t>تنزیل نائب</w:t>
      </w:r>
      <w:r w:rsidR="00D600C6">
        <w:rPr>
          <w:rFonts w:ascii="IRMitra" w:hAnsi="IRMitra" w:cs="IRMitra" w:hint="cs"/>
          <w:sz w:val="28"/>
          <w:szCs w:val="28"/>
          <w:rtl/>
          <w:lang w:bidi="fa-IR"/>
        </w:rPr>
        <w:t>،</w:t>
      </w:r>
      <w:r w:rsidR="000E31D8" w:rsidRPr="00F3673E">
        <w:rPr>
          <w:rFonts w:ascii="IRMitra" w:hAnsi="IRMitra" w:cs="IRMitra"/>
          <w:sz w:val="28"/>
          <w:szCs w:val="28"/>
          <w:rtl/>
          <w:lang w:bidi="fa-IR"/>
        </w:rPr>
        <w:t xml:space="preserve"> منزله منوب عنه است در بعضی جاها ترتب اثراست آن حالا کلامی که از آقای تبریزی نقل کردند را خیلی نمی خواهم واردش بشوم چون حقیقتش همان تلفیقی از وجوه قبلی است یک وجه جدید مستقلی به آن معنا نیست یک وجه دیگری را که آقای شهیدی به عنوان وجه پنجم ذکر می کنند من حالا عبارت ایشان را بخوانم </w:t>
      </w:r>
      <w:r w:rsidR="009622F7" w:rsidRPr="00F3673E">
        <w:rPr>
          <w:rFonts w:ascii="IRMitra" w:hAnsi="IRMitra" w:cs="IRMitra"/>
          <w:sz w:val="28"/>
          <w:szCs w:val="28"/>
          <w:rtl/>
          <w:lang w:bidi="fa-IR"/>
        </w:rPr>
        <w:t xml:space="preserve">کان خود ایشان </w:t>
      </w:r>
      <w:r w:rsidR="001500C9" w:rsidRPr="00F3673E">
        <w:rPr>
          <w:rFonts w:ascii="IRMitra" w:hAnsi="IRMitra" w:cs="IRMitra"/>
          <w:sz w:val="28"/>
          <w:szCs w:val="28"/>
          <w:rtl/>
          <w:lang w:bidi="fa-IR"/>
        </w:rPr>
        <w:t>هم این وجه پایند شدند چون ایشان این وجه را ذکر می کنند اشکالاتی که به این وجه هست را رد می کنند کان این وجه را می خواهند بپسندند</w:t>
      </w:r>
      <w:r w:rsidR="00D600C6">
        <w:rPr>
          <w:rFonts w:ascii="IRMitra" w:hAnsi="IRMitra" w:cs="IRMitra" w:hint="cs"/>
          <w:sz w:val="28"/>
          <w:szCs w:val="28"/>
          <w:rtl/>
          <w:lang w:bidi="fa-IR"/>
        </w:rPr>
        <w:t>.</w:t>
      </w:r>
      <w:r w:rsidR="001500C9" w:rsidRPr="00F3673E">
        <w:rPr>
          <w:rFonts w:ascii="IRMitra" w:hAnsi="IRMitra" w:cs="IRMitra"/>
          <w:sz w:val="28"/>
          <w:szCs w:val="28"/>
          <w:rtl/>
          <w:lang w:bidi="fa-IR"/>
        </w:rPr>
        <w:t xml:space="preserve"> این طوری تعبیر می کند </w:t>
      </w:r>
      <w:r w:rsidR="00D600C6" w:rsidRPr="006453BE">
        <w:rPr>
          <w:rFonts w:ascii="IRMitra" w:hAnsi="IRMitra" w:cs="IRMitra"/>
          <w:color w:val="000080"/>
          <w:sz w:val="28"/>
          <w:szCs w:val="28"/>
          <w:rtl/>
        </w:rPr>
        <w:t xml:space="preserve">«إتيان النائب بالفعل بدلا عن المنوب عنه، وهذا هو المناسب للمعنى اللغوي للنيابة، فانه اذا قام شخص مقام شخص آخر فيقال انه ناب عنه اي قام مقامه، والظاهر انه عنوان قصدي فلابد ان يقصد النائب بدلية عمله لعمل المنوب عنه، </w:t>
      </w:r>
      <w:r w:rsidR="001500C9" w:rsidRPr="00F3673E">
        <w:rPr>
          <w:rFonts w:ascii="IRMitra" w:hAnsi="IRMitra" w:cs="IRMitra"/>
          <w:sz w:val="28"/>
          <w:szCs w:val="28"/>
          <w:rtl/>
          <w:lang w:bidi="fa-IR"/>
        </w:rPr>
        <w:t xml:space="preserve">من خیلی نمی فهمم این با نازل منزله کردن فرقش چیست ایشان این را به عنوان یک وجه دیگر آن را می گوید من خیلی این را حالا شما ملاحظه بفرمایید </w:t>
      </w:r>
    </w:p>
    <w:p w14:paraId="0CC741BB" w14:textId="7649AD6F" w:rsidR="001500C9" w:rsidRPr="00C6263F" w:rsidRDefault="00C6263F" w:rsidP="00C6263F">
      <w:pPr>
        <w:bidi/>
        <w:jc w:val="both"/>
        <w:rPr>
          <w:rFonts w:ascii="IRMitra" w:hAnsi="IRMitra" w:cs="IRMitra"/>
          <w:sz w:val="28"/>
          <w:szCs w:val="28"/>
          <w:lang w:bidi="fa-IR"/>
        </w:rPr>
      </w:pPr>
      <w:r>
        <w:rPr>
          <w:rFonts w:ascii="IRMitra" w:hAnsi="IRMitra" w:cs="IRMitra" w:hint="cs"/>
          <w:sz w:val="28"/>
          <w:szCs w:val="28"/>
          <w:rtl/>
          <w:lang w:bidi="fa-IR"/>
        </w:rPr>
        <w:lastRenderedPageBreak/>
        <w:t xml:space="preserve">شاگرد: </w:t>
      </w:r>
      <w:r w:rsidR="001500C9" w:rsidRPr="00C6263F">
        <w:rPr>
          <w:rFonts w:ascii="IRMitra" w:hAnsi="IRMitra" w:cs="IRMitra"/>
          <w:sz w:val="28"/>
          <w:szCs w:val="28"/>
          <w:rtl/>
          <w:lang w:bidi="fa-IR"/>
        </w:rPr>
        <w:t xml:space="preserve">هم تنزیل خودش است هم تنزیل بدل </w:t>
      </w:r>
    </w:p>
    <w:p w14:paraId="3AB73CD3" w14:textId="77777777" w:rsidR="00F46F08" w:rsidRDefault="00C6263F" w:rsidP="001500C9">
      <w:pPr>
        <w:bidi/>
        <w:jc w:val="both"/>
        <w:rPr>
          <w:rFonts w:ascii="IRMitra" w:hAnsi="IRMitra" w:cs="IRMitra"/>
          <w:sz w:val="28"/>
          <w:szCs w:val="28"/>
          <w:rtl/>
          <w:lang w:bidi="fa-IR"/>
        </w:rPr>
      </w:pPr>
      <w:r>
        <w:rPr>
          <w:rFonts w:ascii="IRMitra" w:hAnsi="IRMitra" w:cs="IRMitra" w:hint="cs"/>
          <w:sz w:val="28"/>
          <w:szCs w:val="28"/>
          <w:rtl/>
          <w:lang w:bidi="fa-IR"/>
        </w:rPr>
        <w:t>استاد:</w:t>
      </w:r>
      <w:r w:rsidR="001500C9" w:rsidRPr="00F3673E">
        <w:rPr>
          <w:rFonts w:ascii="IRMitra" w:hAnsi="IRMitra" w:cs="IRMitra"/>
          <w:sz w:val="28"/>
          <w:szCs w:val="28"/>
          <w:rtl/>
          <w:lang w:bidi="fa-IR"/>
        </w:rPr>
        <w:t xml:space="preserve"> حالا به هر حال ایشان این طوری تعبیر حالا باز ادامه آن را هم بخوانم </w:t>
      </w:r>
      <w:r w:rsidRPr="00C6263F">
        <w:rPr>
          <w:rFonts w:ascii="IRMitra" w:eastAsia="Calibri" w:hAnsi="IRMitra" w:cs="IRMitra" w:hint="cs"/>
          <w:color w:val="000080"/>
          <w:kern w:val="0"/>
          <w:sz w:val="28"/>
          <w:szCs w:val="28"/>
          <w:rtl/>
          <w:lang w:bidi="fa-IR"/>
          <w14:ligatures w14:val="none"/>
        </w:rPr>
        <w:t>والظاهر</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عنوان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قصدي</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فلابد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يقصد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النائب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بدلية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عمله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لعمل</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المنوب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والا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فليس</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كل</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من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يقوم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بعمل</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مكان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شخص</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آخر</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نائبا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عرفا،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فاذا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رأت</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امرأة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أخاها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لايقوم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بقضاء</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فوائت</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أبيه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او</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لاينفق</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عليه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فقامت</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هي</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بذلك</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مكانه،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فلايصدق</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انها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نابت</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بمجرد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كون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السبب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لقيامها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بالعمل</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عدم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قيام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أخيها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بذلك،</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وكذا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لو</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رأى</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شخص</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الأجير</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لخياطة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ثوب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زيد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لايقوم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بالعمل</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فقام</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هو</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بخياطة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ثوب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زيد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لابنية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كونها</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الأجير</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فلايصدق</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انه</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خاط</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ثوب</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زيد</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نيابة</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عن</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ذلك</w:t>
      </w:r>
      <w:r w:rsidRPr="00C6263F">
        <w:rPr>
          <w:rFonts w:ascii="IRMitra" w:eastAsia="Calibri" w:hAnsi="IRMitra" w:cs="IRMitra"/>
          <w:color w:val="000080"/>
          <w:kern w:val="0"/>
          <w:sz w:val="28"/>
          <w:szCs w:val="28"/>
          <w:rtl/>
          <w:lang w:bidi="fa-IR"/>
          <w14:ligatures w14:val="none"/>
        </w:rPr>
        <w:t xml:space="preserve"> </w:t>
      </w:r>
      <w:r w:rsidRPr="00C6263F">
        <w:rPr>
          <w:rFonts w:ascii="IRMitra" w:eastAsia="Calibri" w:hAnsi="IRMitra" w:cs="IRMitra" w:hint="cs"/>
          <w:color w:val="000080"/>
          <w:kern w:val="0"/>
          <w:sz w:val="28"/>
          <w:szCs w:val="28"/>
          <w:rtl/>
          <w:lang w:bidi="fa-IR"/>
          <w14:ligatures w14:val="none"/>
        </w:rPr>
        <w:t>الاجير،</w:t>
      </w:r>
      <w:r w:rsidRPr="00C6263F">
        <w:rPr>
          <w:rFonts w:ascii="IRMitra" w:eastAsia="Calibri" w:hAnsi="IRMitra" w:cs="IRMitra"/>
          <w:color w:val="000080"/>
          <w:kern w:val="0"/>
          <w:sz w:val="28"/>
          <w:szCs w:val="28"/>
          <w:rtl/>
          <w:lang w:bidi="fa-IR"/>
          <w14:ligatures w14:val="none"/>
        </w:rPr>
        <w:t xml:space="preserve"> </w:t>
      </w:r>
      <w:r w:rsidR="001500C9" w:rsidRPr="00F3673E">
        <w:rPr>
          <w:rFonts w:ascii="IRMitra" w:hAnsi="IRMitra" w:cs="IRMitra"/>
          <w:sz w:val="28"/>
          <w:szCs w:val="28"/>
          <w:rtl/>
          <w:lang w:bidi="fa-IR"/>
        </w:rPr>
        <w:t>این درست است اینکه انسان باید بالاخره به جای او بودن امثال اینها در نیابت معتبر است</w:t>
      </w:r>
      <w:r>
        <w:rPr>
          <w:rFonts w:ascii="IRMitra" w:hAnsi="IRMitra" w:cs="IRMitra" w:hint="cs"/>
          <w:sz w:val="28"/>
          <w:szCs w:val="28"/>
          <w:rtl/>
          <w:lang w:bidi="fa-IR"/>
        </w:rPr>
        <w:t>،</w:t>
      </w:r>
      <w:r w:rsidR="001500C9" w:rsidRPr="00F3673E">
        <w:rPr>
          <w:rFonts w:ascii="IRMitra" w:hAnsi="IRMitra" w:cs="IRMitra"/>
          <w:sz w:val="28"/>
          <w:szCs w:val="28"/>
          <w:rtl/>
          <w:lang w:bidi="fa-IR"/>
        </w:rPr>
        <w:t xml:space="preserve"> بدلیت</w:t>
      </w:r>
      <w:r>
        <w:rPr>
          <w:rFonts w:ascii="IRMitra" w:hAnsi="IRMitra" w:cs="IRMitra" w:hint="cs"/>
          <w:sz w:val="28"/>
          <w:szCs w:val="28"/>
          <w:rtl/>
          <w:lang w:bidi="fa-IR"/>
        </w:rPr>
        <w:t>،</w:t>
      </w:r>
      <w:r w:rsidR="001500C9" w:rsidRPr="00F3673E">
        <w:rPr>
          <w:rFonts w:ascii="IRMitra" w:hAnsi="IRMitra" w:cs="IRMitra"/>
          <w:sz w:val="28"/>
          <w:szCs w:val="28"/>
          <w:rtl/>
          <w:lang w:bidi="fa-IR"/>
        </w:rPr>
        <w:t xml:space="preserve"> قائم مقام بودن</w:t>
      </w:r>
      <w:r>
        <w:rPr>
          <w:rFonts w:ascii="IRMitra" w:hAnsi="IRMitra" w:cs="IRMitra" w:hint="cs"/>
          <w:sz w:val="28"/>
          <w:szCs w:val="28"/>
          <w:rtl/>
          <w:lang w:bidi="fa-IR"/>
        </w:rPr>
        <w:t>.</w:t>
      </w:r>
      <w:r w:rsidR="001500C9" w:rsidRPr="00F3673E">
        <w:rPr>
          <w:rFonts w:ascii="IRMitra" w:hAnsi="IRMitra" w:cs="IRMitra"/>
          <w:sz w:val="28"/>
          <w:szCs w:val="28"/>
          <w:rtl/>
          <w:lang w:bidi="fa-IR"/>
        </w:rPr>
        <w:t xml:space="preserve"> تنزیل هم همین است دیگر من تنزیل چیزی غیر از این نمی فهمم تنزیل حالا این را ملاحظه بفرمایید ببینید چیز خاصی بعد می گوید ادامه بدهد </w:t>
      </w:r>
      <w:r w:rsidRPr="006453BE">
        <w:rPr>
          <w:rFonts w:ascii="IRMitra" w:hAnsi="IRMitra" w:cs="IRMitra"/>
          <w:color w:val="000080"/>
          <w:sz w:val="28"/>
          <w:szCs w:val="28"/>
          <w:rtl/>
        </w:rPr>
        <w:t xml:space="preserve">وقد ذكر بعض الاعلام قده </w:t>
      </w:r>
      <w:r w:rsidR="001500C9" w:rsidRPr="00F3673E">
        <w:rPr>
          <w:rFonts w:ascii="IRMitra" w:hAnsi="IRMitra" w:cs="IRMitra"/>
          <w:sz w:val="28"/>
          <w:szCs w:val="28"/>
          <w:rtl/>
          <w:lang w:bidi="fa-IR"/>
        </w:rPr>
        <w:t xml:space="preserve">که مراد آقای روحانی است </w:t>
      </w:r>
      <w:r w:rsidRPr="006453BE">
        <w:rPr>
          <w:rFonts w:ascii="IRMitra" w:hAnsi="IRMitra" w:cs="IRMitra"/>
          <w:color w:val="000080"/>
          <w:sz w:val="28"/>
          <w:szCs w:val="28"/>
          <w:rtl/>
        </w:rPr>
        <w:t>اولا ان المعنى العرفي للنيابة هو إتيان النائب بالفعل بدلا عن المنوب عنه، فان النيابة عرفا هو حلول شيء محل آخر (جانشينى)...</w:t>
      </w:r>
      <w:r>
        <w:rPr>
          <w:rFonts w:ascii="IRMitra" w:hAnsi="IRMitra" w:cs="IRMitra" w:hint="cs"/>
          <w:color w:val="000080"/>
          <w:sz w:val="28"/>
          <w:szCs w:val="28"/>
          <w:rtl/>
        </w:rPr>
        <w:t xml:space="preserve"> </w:t>
      </w:r>
      <w:r w:rsidR="00F1624C" w:rsidRPr="00F3673E">
        <w:rPr>
          <w:rFonts w:ascii="IRMitra" w:hAnsi="IRMitra" w:cs="IRMitra"/>
          <w:sz w:val="28"/>
          <w:szCs w:val="28"/>
          <w:rtl/>
          <w:lang w:bidi="fa-IR"/>
        </w:rPr>
        <w:t>و امثال اینها خب جانشینی تنزیل منزلة او همین است دیگر جانشینی یعنی چیز دیگری غیر از او من نمی فهمم بدلیت با نازل منزله شخص دیگر</w:t>
      </w:r>
    </w:p>
    <w:p w14:paraId="2D2985E1" w14:textId="77777777" w:rsidR="006B4A05" w:rsidRDefault="00F1624C" w:rsidP="00F46F08">
      <w:pPr>
        <w:bidi/>
        <w:jc w:val="both"/>
        <w:rPr>
          <w:rFonts w:ascii="IRMitra" w:hAnsi="IRMitra" w:cs="IRMitra"/>
          <w:sz w:val="28"/>
          <w:szCs w:val="28"/>
          <w:rtl/>
          <w:lang w:bidi="fa-IR"/>
        </w:rPr>
      </w:pPr>
      <w:r w:rsidRPr="00F3673E">
        <w:rPr>
          <w:rFonts w:ascii="IRMitra" w:hAnsi="IRMitra" w:cs="IRMitra"/>
          <w:sz w:val="28"/>
          <w:szCs w:val="28"/>
          <w:rtl/>
          <w:lang w:bidi="fa-IR"/>
        </w:rPr>
        <w:t xml:space="preserve"> علی ای تقدیر ببینید این یک چیز تازه ای من به نظرم نیامد حالا آنها را این بحثها را ملاحظه بفرمایید بعداً صحبت می کنیم در موردش</w:t>
      </w:r>
      <w:r w:rsidR="006B4A05">
        <w:rPr>
          <w:rFonts w:ascii="IRMitra" w:hAnsi="IRMitra" w:cs="IRMitra" w:hint="cs"/>
          <w:sz w:val="28"/>
          <w:szCs w:val="28"/>
          <w:rtl/>
          <w:lang w:bidi="fa-IR"/>
        </w:rPr>
        <w:t>.</w:t>
      </w:r>
    </w:p>
    <w:p w14:paraId="1A1E249C" w14:textId="77777777" w:rsidR="00A42746" w:rsidRDefault="00F1624C" w:rsidP="006B4A05">
      <w:pPr>
        <w:bidi/>
        <w:jc w:val="both"/>
        <w:rPr>
          <w:rFonts w:ascii="IRMitra" w:hAnsi="IRMitra" w:cs="IRMitra"/>
          <w:sz w:val="28"/>
          <w:szCs w:val="28"/>
          <w:rtl/>
          <w:lang w:bidi="fa-IR"/>
        </w:rPr>
      </w:pPr>
      <w:r w:rsidRPr="00F3673E">
        <w:rPr>
          <w:rFonts w:ascii="IRMitra" w:hAnsi="IRMitra" w:cs="IRMitra"/>
          <w:sz w:val="28"/>
          <w:szCs w:val="28"/>
          <w:rtl/>
          <w:lang w:bidi="fa-IR"/>
        </w:rPr>
        <w:t>آقای شهیدی این که نائب خودش را نازل منزله منوب عنه بکند یا عملش را نازل منزله منوب عنه بکند عمده اشکالی که می کنند می گویند عرفاً در موارد نیابت یک همچین تنزیلی وجود ندارد یعنی ما وجداناً یک نوع تنزیلی در این موارد نمی بینیم من تصور می کنم که در اینکه در مواردی که نائب این که بخواهیم نیابت را تنزیل نائب خودش را جای منوب عنه قرار بدهد این به تنهایی اصلاً معقول نیست این که من خودم را جای منوب عنه قرار بدهم منوب عنه شئونات مختلف دارد در چه جهتی و چه در حیثی من خودم را جای منوب عنه قرار می دهم تنزیل یعنی همان تشبیه یک نوع انسان یک شی ای را به شی ای دیگر تشبیه کردن از این سنخهاست تشبیه وجه شبه می خواهد فرض کنید ما می گوییم زیدٌ اسدٌ باید مشخص بشود که آیا در همه اوصاف یا در صفت شجاعت یا در مثلاً صفت آقاییت بالاخره یک وجهی از وجوهی که مربوط به مشبه به هست او باید در نظر گرفته بشود ما می گوییم مشبه در این جهت شبیه مشبه به است</w:t>
      </w:r>
      <w:r w:rsidR="00A42746">
        <w:rPr>
          <w:rFonts w:ascii="IRMitra" w:hAnsi="IRMitra" w:cs="IRMitra" w:hint="cs"/>
          <w:sz w:val="28"/>
          <w:szCs w:val="28"/>
          <w:rtl/>
          <w:lang w:bidi="fa-IR"/>
        </w:rPr>
        <w:t>.</w:t>
      </w:r>
      <w:r w:rsidRPr="00F3673E">
        <w:rPr>
          <w:rFonts w:ascii="IRMitra" w:hAnsi="IRMitra" w:cs="IRMitra"/>
          <w:sz w:val="28"/>
          <w:szCs w:val="28"/>
          <w:rtl/>
          <w:lang w:bidi="fa-IR"/>
        </w:rPr>
        <w:t xml:space="preserve"> شخصی</w:t>
      </w:r>
      <w:r w:rsidR="00A42746">
        <w:rPr>
          <w:rFonts w:ascii="IRMitra" w:hAnsi="IRMitra" w:cs="IRMitra" w:hint="cs"/>
          <w:sz w:val="28"/>
          <w:szCs w:val="28"/>
          <w:rtl/>
          <w:lang w:bidi="fa-IR"/>
        </w:rPr>
        <w:t xml:space="preserve"> که</w:t>
      </w:r>
      <w:r w:rsidRPr="00F3673E">
        <w:rPr>
          <w:rFonts w:ascii="IRMitra" w:hAnsi="IRMitra" w:cs="IRMitra"/>
          <w:sz w:val="28"/>
          <w:szCs w:val="28"/>
          <w:rtl/>
          <w:lang w:bidi="fa-IR"/>
        </w:rPr>
        <w:t xml:space="preserve"> خودش را جانشین منوب عنه قرار می دهد آیا در همه جهات می خواهد جانشین منوب عنه قرار بدهد یا در یک جهت خاص</w:t>
      </w:r>
      <w:r w:rsidR="00A42746">
        <w:rPr>
          <w:rFonts w:ascii="IRMitra" w:hAnsi="IRMitra" w:cs="IRMitra" w:hint="cs"/>
          <w:sz w:val="28"/>
          <w:szCs w:val="28"/>
          <w:rtl/>
          <w:lang w:bidi="fa-IR"/>
        </w:rPr>
        <w:t>.</w:t>
      </w:r>
      <w:r w:rsidRPr="00F3673E">
        <w:rPr>
          <w:rFonts w:ascii="IRMitra" w:hAnsi="IRMitra" w:cs="IRMitra"/>
          <w:sz w:val="28"/>
          <w:szCs w:val="28"/>
          <w:rtl/>
          <w:lang w:bidi="fa-IR"/>
        </w:rPr>
        <w:t xml:space="preserve"> آن جهت خاص چه هست به نظر می رسد تا برنگردد تنزیل نائب منزلة منوب عنه به تنزیل فعل نائب منزله فعل منوب عنه معقول نیست یک چیز وقتی نائب خودش را از همه جهت که شبیه منوب عنه قرار نمی دهد که</w:t>
      </w:r>
      <w:r w:rsidR="00A42746">
        <w:rPr>
          <w:rFonts w:ascii="IRMitra" w:hAnsi="IRMitra" w:cs="IRMitra" w:hint="cs"/>
          <w:sz w:val="28"/>
          <w:szCs w:val="28"/>
          <w:rtl/>
          <w:lang w:bidi="fa-IR"/>
        </w:rPr>
        <w:t xml:space="preserve">. </w:t>
      </w:r>
      <w:r w:rsidRPr="00F3673E">
        <w:rPr>
          <w:rFonts w:ascii="IRMitra" w:hAnsi="IRMitra" w:cs="IRMitra"/>
          <w:sz w:val="28"/>
          <w:szCs w:val="28"/>
          <w:rtl/>
          <w:lang w:bidi="fa-IR"/>
        </w:rPr>
        <w:t>من نمازم را نماز منوب عنه قرار می دهم و الا خارجاً هم اینکه نائب خودش را به منزله</w:t>
      </w:r>
      <w:r w:rsidR="00A42746">
        <w:rPr>
          <w:rFonts w:ascii="IRMitra" w:hAnsi="IRMitra" w:cs="IRMitra" w:hint="cs"/>
          <w:sz w:val="28"/>
          <w:szCs w:val="28"/>
          <w:rtl/>
          <w:lang w:bidi="fa-IR"/>
        </w:rPr>
        <w:t>.</w:t>
      </w:r>
      <w:r w:rsidRPr="00F3673E">
        <w:rPr>
          <w:rFonts w:ascii="IRMitra" w:hAnsi="IRMitra" w:cs="IRMitra"/>
          <w:sz w:val="28"/>
          <w:szCs w:val="28"/>
          <w:rtl/>
          <w:lang w:bidi="fa-IR"/>
        </w:rPr>
        <w:t xml:space="preserve"> آنهایی هم که می خواهند بگویند خودش را به منزله منوب عنه قرار می دهد من فکر می کنم آنها هم می خواهند بگویند خودش را بما انه مصل</w:t>
      </w:r>
      <w:r w:rsidR="00A42746">
        <w:rPr>
          <w:rFonts w:ascii="IRMitra" w:hAnsi="IRMitra" w:cs="IRMitra" w:hint="cs"/>
          <w:sz w:val="28"/>
          <w:szCs w:val="28"/>
          <w:rtl/>
          <w:lang w:bidi="fa-IR"/>
        </w:rPr>
        <w:t>ي.</w:t>
      </w:r>
      <w:r w:rsidRPr="00F3673E">
        <w:rPr>
          <w:rFonts w:ascii="IRMitra" w:hAnsi="IRMitra" w:cs="IRMitra"/>
          <w:sz w:val="28"/>
          <w:szCs w:val="28"/>
          <w:rtl/>
          <w:lang w:bidi="fa-IR"/>
        </w:rPr>
        <w:t xml:space="preserve"> من مصلی به منزله آن مکلف مصلی یا آن با تنزیل العمل منزلة </w:t>
      </w:r>
      <w:r w:rsidR="004526C5" w:rsidRPr="00F3673E">
        <w:rPr>
          <w:rFonts w:ascii="IRMitra" w:hAnsi="IRMitra" w:cs="IRMitra"/>
          <w:sz w:val="28"/>
          <w:szCs w:val="28"/>
          <w:rtl/>
          <w:lang w:bidi="fa-IR"/>
        </w:rPr>
        <w:t xml:space="preserve">نفس یکی است اینها فکر نمی کنم این تنزیل النائب منزلة نفسه خودش بدون در نظر گرفتن ارتباطش با آن اقل خاصی که آن عمل را می خواهد به نیابت از منوب عنه بیاورد او را در نظر بگیرد این فکر </w:t>
      </w:r>
      <w:r w:rsidR="004526C5" w:rsidRPr="00F3673E">
        <w:rPr>
          <w:rFonts w:ascii="IRMitra" w:hAnsi="IRMitra" w:cs="IRMitra"/>
          <w:sz w:val="28"/>
          <w:szCs w:val="28"/>
          <w:rtl/>
          <w:lang w:bidi="fa-IR"/>
        </w:rPr>
        <w:lastRenderedPageBreak/>
        <w:t>نمی کنم با در نظر گرفتن آن عمل خاص اگر من بما هو مصل</w:t>
      </w:r>
      <w:r w:rsidR="00A42746">
        <w:rPr>
          <w:rFonts w:ascii="IRMitra" w:hAnsi="IRMitra" w:cs="IRMitra" w:hint="cs"/>
          <w:sz w:val="28"/>
          <w:szCs w:val="28"/>
          <w:rtl/>
          <w:lang w:bidi="fa-IR"/>
        </w:rPr>
        <w:t>ي</w:t>
      </w:r>
      <w:r w:rsidR="004526C5" w:rsidRPr="00F3673E">
        <w:rPr>
          <w:rFonts w:ascii="IRMitra" w:hAnsi="IRMitra" w:cs="IRMitra"/>
          <w:sz w:val="28"/>
          <w:szCs w:val="28"/>
          <w:rtl/>
          <w:lang w:bidi="fa-IR"/>
        </w:rPr>
        <w:t xml:space="preserve"> هستم من نائب بما انه مصلی این را نائب منزله منوب عنه قرار می دهم بما انه مصل</w:t>
      </w:r>
      <w:r w:rsidR="00A42746">
        <w:rPr>
          <w:rFonts w:ascii="IRMitra" w:hAnsi="IRMitra" w:cs="IRMitra" w:hint="cs"/>
          <w:sz w:val="28"/>
          <w:szCs w:val="28"/>
          <w:rtl/>
          <w:lang w:bidi="fa-IR"/>
        </w:rPr>
        <w:t>ي</w:t>
      </w:r>
      <w:r w:rsidR="004526C5" w:rsidRPr="00F3673E">
        <w:rPr>
          <w:rFonts w:ascii="IRMitra" w:hAnsi="IRMitra" w:cs="IRMitra"/>
          <w:sz w:val="28"/>
          <w:szCs w:val="28"/>
          <w:rtl/>
          <w:lang w:bidi="fa-IR"/>
        </w:rPr>
        <w:t xml:space="preserve"> خب این یعنی نمازم را به منزله نماز منوب عنه قرار می دهم اینکه این را یک چیز مستقل بخواهیم تلقی کنیم فکر نمی کنم کسی اصلاً به این قائل باشد و مراد او هم تنزیل نائب منزلة نفس</w:t>
      </w:r>
      <w:r w:rsidR="00A42746">
        <w:rPr>
          <w:rFonts w:ascii="IRMitra" w:hAnsi="IRMitra" w:cs="IRMitra" w:hint="cs"/>
          <w:sz w:val="28"/>
          <w:szCs w:val="28"/>
          <w:rtl/>
          <w:lang w:bidi="fa-IR"/>
        </w:rPr>
        <w:t>ه</w:t>
      </w:r>
      <w:r w:rsidR="004526C5" w:rsidRPr="00F3673E">
        <w:rPr>
          <w:rFonts w:ascii="IRMitra" w:hAnsi="IRMitra" w:cs="IRMitra"/>
          <w:sz w:val="28"/>
          <w:szCs w:val="28"/>
          <w:rtl/>
          <w:lang w:bidi="fa-IR"/>
        </w:rPr>
        <w:t xml:space="preserve"> یعنی تنزیل النائب بما انه فاعل لهذا الفعل منزلة منوب عنه بما انه فاعلٌ لهذا الفعل یعنی تنزیل عمله </w:t>
      </w:r>
      <w:r w:rsidR="00A42746">
        <w:rPr>
          <w:rFonts w:ascii="IRMitra" w:hAnsi="IRMitra" w:cs="IRMitra" w:hint="cs"/>
          <w:sz w:val="28"/>
          <w:szCs w:val="28"/>
          <w:rtl/>
          <w:lang w:bidi="fa-IR"/>
        </w:rPr>
        <w:t xml:space="preserve">منزلة عمل </w:t>
      </w:r>
      <w:r w:rsidR="004526C5" w:rsidRPr="00F3673E">
        <w:rPr>
          <w:rFonts w:ascii="IRMitra" w:hAnsi="IRMitra" w:cs="IRMitra"/>
          <w:sz w:val="28"/>
          <w:szCs w:val="28"/>
          <w:rtl/>
          <w:lang w:bidi="fa-IR"/>
        </w:rPr>
        <w:t>منوب عنه همدیگر این دو تا به نظر می رسد به یک جا برگردد</w:t>
      </w:r>
      <w:r w:rsidR="00A42746">
        <w:rPr>
          <w:rFonts w:ascii="IRMitra" w:hAnsi="IRMitra" w:cs="IRMitra" w:hint="cs"/>
          <w:sz w:val="28"/>
          <w:szCs w:val="28"/>
          <w:rtl/>
          <w:lang w:bidi="fa-IR"/>
        </w:rPr>
        <w:t>.</w:t>
      </w:r>
    </w:p>
    <w:p w14:paraId="76778D92" w14:textId="4B92D48D" w:rsidR="001500C9" w:rsidRPr="00F3673E" w:rsidRDefault="004526C5" w:rsidP="00A42746">
      <w:pPr>
        <w:bidi/>
        <w:jc w:val="both"/>
        <w:rPr>
          <w:rFonts w:ascii="IRMitra" w:hAnsi="IRMitra" w:cs="IRMitra"/>
          <w:sz w:val="28"/>
          <w:szCs w:val="28"/>
          <w:rtl/>
          <w:lang w:bidi="fa-IR"/>
        </w:rPr>
      </w:pPr>
      <w:r w:rsidRPr="00F3673E">
        <w:rPr>
          <w:rFonts w:ascii="IRMitra" w:hAnsi="IRMitra" w:cs="IRMitra"/>
          <w:sz w:val="28"/>
          <w:szCs w:val="28"/>
          <w:rtl/>
          <w:lang w:bidi="fa-IR"/>
        </w:rPr>
        <w:t xml:space="preserve"> بنابراین من فکر می کنم </w:t>
      </w:r>
      <w:r w:rsidR="007070F1" w:rsidRPr="00F3673E">
        <w:rPr>
          <w:rFonts w:ascii="IRMitra" w:hAnsi="IRMitra" w:cs="IRMitra"/>
          <w:sz w:val="28"/>
          <w:szCs w:val="28"/>
          <w:rtl/>
          <w:lang w:bidi="fa-IR"/>
        </w:rPr>
        <w:t>این دو وجه را بیشتر نباید در نظر گرفت این را حالا یک وجه اینکه آیا اصلاً تنزیل هست یعنی نائب عملش را به منزله عمل منوب عنه قرار می دهد این یک یک طور دیگری هست که تنزیل نیست عمل منوب عنه یک آثاری دارد حالا این اثر اثر تکوینی ممکن است باشد اثر عرفی ممکن است باشد اثر شرعی ممکن است باشد من عمل انجام می دهم به</w:t>
      </w:r>
      <w:r w:rsidR="00A42746">
        <w:rPr>
          <w:rFonts w:ascii="IRMitra" w:hAnsi="IRMitra" w:cs="IRMitra" w:hint="cs"/>
          <w:sz w:val="28"/>
          <w:szCs w:val="28"/>
          <w:rtl/>
          <w:lang w:bidi="fa-IR"/>
        </w:rPr>
        <w:t>0</w:t>
      </w:r>
      <w:r w:rsidR="007070F1" w:rsidRPr="00F3673E">
        <w:rPr>
          <w:rFonts w:ascii="IRMitra" w:hAnsi="IRMitra" w:cs="IRMitra"/>
          <w:sz w:val="28"/>
          <w:szCs w:val="28"/>
          <w:rtl/>
          <w:lang w:bidi="fa-IR"/>
        </w:rPr>
        <w:t xml:space="preserve"> داعی اینکه آن اثر عمل که برای منوب عنه هست حاصل شود نیابت یعنی این انجام عمل به قصد ترتب اثر عمل برای منوب عنه بدون اینکه هیچ صحبتی از تنزیل و امثال اینها در کار باشد حالا این را ملاحظه بفرمایید امروز دیگر ما با همین مختصر اکتفا می کنیم و من خیلی این بحث را نمی خواهم زیاد طول بدهم فردا همین بحث را چون امروز معلوم نبود چه بحثی می خواهیم شروع کنیم گفتم با این بحث شروع کنیم بعد می رویم آن بحث مباشرت و عدم مباشرت را بحث کردیم آن را نیاز نمی بینم </w:t>
      </w:r>
      <w:r w:rsidR="004C224E" w:rsidRPr="00F3673E">
        <w:rPr>
          <w:rFonts w:ascii="IRMitra" w:hAnsi="IRMitra" w:cs="IRMitra"/>
          <w:sz w:val="28"/>
          <w:szCs w:val="28"/>
          <w:rtl/>
          <w:lang w:bidi="fa-IR"/>
        </w:rPr>
        <w:t>فکر می کنم همه بحثهایش شده حالا یک بار دیگر نگاه می کنم اگر یک بحث خاصی در مورد مباشرت و عدم مباشرت وجود داشت که قابل ذکر باشد ذکر می کنم این بحث که آیا آن بحث دوم اصل اولی در عمل این هست که عمل باید اختیاری باشد یا عمل غیر اختیاری هم کفایت می کند آن وارد آن بحث می شویم من دو سه روز این بحثها این بحثها خورده ریزهایی هست که از آخر است ما می خواستم پارسال هم این بحث را تمام کنیم دیگر یک قدری تعطیلات خورد نشد این بحث را تمام کنیم یک سه چهار روز بیشتر این بحث را دنبال نخواهیم کرد بعد می رویم بحث مقدمه واجب را شروع می کنیم این خورده ریزهای بحث سابق را می خواهیم جمع کنیم تا دیگر بعد از سه چهار روز بحث جدید را که بحث مقدمه واجب هست را انشاءالله شروع خواهیم کرد.</w:t>
      </w:r>
      <w:r w:rsidR="00A42746">
        <w:rPr>
          <w:rStyle w:val="FootnoteReference"/>
          <w:rFonts w:ascii="IRMitra" w:hAnsi="IRMitra" w:cs="IRMitra"/>
          <w:sz w:val="28"/>
          <w:szCs w:val="28"/>
          <w:rtl/>
          <w:lang w:bidi="fa-IR"/>
        </w:rPr>
        <w:footnoteReference w:id="1"/>
      </w:r>
    </w:p>
    <w:p w14:paraId="645A772A" w14:textId="1E3F7573" w:rsidR="001D6203" w:rsidRPr="00A42746" w:rsidRDefault="00397873" w:rsidP="00A42746">
      <w:pPr>
        <w:bidi/>
        <w:jc w:val="both"/>
        <w:rPr>
          <w:rFonts w:ascii="IRMitra" w:hAnsi="IRMitra" w:cs="IRMitra"/>
          <w:color w:val="00B050"/>
          <w:sz w:val="28"/>
          <w:szCs w:val="28"/>
          <w:lang w:bidi="fa-IR"/>
        </w:rPr>
      </w:pPr>
      <w:r w:rsidRPr="00A42746">
        <w:rPr>
          <w:rFonts w:ascii="IRMitra" w:hAnsi="IRMitra" w:cs="IRMitra"/>
          <w:color w:val="00B050"/>
          <w:sz w:val="28"/>
          <w:szCs w:val="28"/>
          <w:rtl/>
          <w:lang w:bidi="fa-IR"/>
        </w:rPr>
        <w:t>و صلی الله علی سیدنا و نبینا محمد و آل محمد .</w:t>
      </w:r>
    </w:p>
    <w:sectPr w:rsidR="001D6203" w:rsidRPr="00A427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A5FD" w14:textId="77777777" w:rsidR="002E5252" w:rsidRDefault="002E5252" w:rsidP="00121EAA">
      <w:pPr>
        <w:spacing w:after="0" w:line="240" w:lineRule="auto"/>
      </w:pPr>
      <w:r>
        <w:separator/>
      </w:r>
    </w:p>
  </w:endnote>
  <w:endnote w:type="continuationSeparator" w:id="0">
    <w:p w14:paraId="461EFEB7" w14:textId="77777777" w:rsidR="002E5252" w:rsidRDefault="002E5252" w:rsidP="0012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300821"/>
      <w:docPartObj>
        <w:docPartGallery w:val="Page Numbers (Bottom of Page)"/>
        <w:docPartUnique/>
      </w:docPartObj>
    </w:sdtPr>
    <w:sdtEndPr>
      <w:rPr>
        <w:noProof/>
      </w:rPr>
    </w:sdtEndPr>
    <w:sdtContent>
      <w:p w14:paraId="387DF0D1" w14:textId="011D4063" w:rsidR="00121EAA" w:rsidRDefault="00121E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36F91" w14:textId="77777777" w:rsidR="00121EAA" w:rsidRDefault="0012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5011" w14:textId="77777777" w:rsidR="002E5252" w:rsidRDefault="002E5252" w:rsidP="00121EAA">
      <w:pPr>
        <w:spacing w:after="0" w:line="240" w:lineRule="auto"/>
      </w:pPr>
      <w:r>
        <w:separator/>
      </w:r>
    </w:p>
  </w:footnote>
  <w:footnote w:type="continuationSeparator" w:id="0">
    <w:p w14:paraId="46A5F85E" w14:textId="77777777" w:rsidR="002E5252" w:rsidRDefault="002E5252" w:rsidP="00121EAA">
      <w:pPr>
        <w:spacing w:after="0" w:line="240" w:lineRule="auto"/>
      </w:pPr>
      <w:r>
        <w:continuationSeparator/>
      </w:r>
    </w:p>
  </w:footnote>
  <w:footnote w:id="1">
    <w:p w14:paraId="49FC5623" w14:textId="77777777" w:rsidR="00A42746" w:rsidRPr="00A42746" w:rsidRDefault="00A42746" w:rsidP="00A42746">
      <w:pPr>
        <w:bidi/>
        <w:jc w:val="both"/>
        <w:rPr>
          <w:rFonts w:ascii="IRMitra" w:hAnsi="IRMitra" w:cs="IRMitra"/>
          <w:rtl/>
          <w:lang w:bidi="fa-IR"/>
        </w:rPr>
      </w:pPr>
      <w:r w:rsidRPr="00A42746">
        <w:rPr>
          <w:rStyle w:val="FootnoteReference"/>
        </w:rPr>
        <w:footnoteRef/>
      </w:r>
      <w:r w:rsidRPr="00A42746">
        <w:t xml:space="preserve"> </w:t>
      </w:r>
      <w:r w:rsidRPr="00A42746">
        <w:rPr>
          <w:rFonts w:hint="cs"/>
          <w:rtl/>
          <w:lang w:bidi="fa-IR"/>
        </w:rPr>
        <w:t xml:space="preserve">. </w:t>
      </w:r>
      <w:r w:rsidRPr="00A42746">
        <w:rPr>
          <w:rFonts w:ascii="IRMitra" w:hAnsi="IRMitra" w:cs="IRMitra"/>
          <w:rtl/>
          <w:lang w:bidi="fa-IR"/>
        </w:rPr>
        <w:t>یک نکته ای را من اینجا حالا عرض کنم دوستانی که کلاس راهنما خدمت آنها باشیم آن این است که من به نظرم می رسید که ما در کلاس راهنما بیاییم یکی از محورهایی که در کلاس راهنما خیلی روی آن تاکید کنیم آن نظر نهایی که در درس انتخاب شده و سیر استدلالاتی که به آن نظر نهایی انجام شده ما گاهی اوقات برای رسیدن به آن نظر نهایی استدلالات دیگران را وجوه دیگر را رد می کنیم آنها خیلی مهم نیست یعنی مهم نیست که آن یک مرحله دیگری است اینکه بالاخره در این درس نتیجه گیری چه شد و استدلال برای آن نتیجه به چه نحو انجام شد اگر هم فرمایشات دیگران را می خواهیم مطرح کنیم مقدمه است برای اینکه آن نظر نهایی که هست آن را بدانیم گاهی اوقات چون بحث خیلی طول می کشد آن نظر نهایی پنهان می شود این را مستقل دوستان چکیده نظر نهایی و استدلالی که برای نظر نهایی هست برای مثلاً کلاس راهنما امثال اینها هم بیاورند چیز مناسبی هست</w:t>
      </w:r>
      <w:r w:rsidRPr="00A42746">
        <w:rPr>
          <w:rFonts w:ascii="IRMitra" w:hAnsi="IRMitra" w:cs="IRMitra" w:hint="cs"/>
          <w:rtl/>
          <w:lang w:bidi="fa-IR"/>
        </w:rPr>
        <w:t>.</w:t>
      </w:r>
    </w:p>
    <w:p w14:paraId="5AF101D5" w14:textId="708156ED" w:rsidR="00A42746" w:rsidRPr="00A42746" w:rsidRDefault="00A42746">
      <w:pPr>
        <w:pStyle w:val="FootnoteText"/>
        <w:rPr>
          <w:rFonts w:hint="cs"/>
          <w:sz w:val="24"/>
          <w:szCs w:val="24"/>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446C6"/>
    <w:multiLevelType w:val="hybridMultilevel"/>
    <w:tmpl w:val="E2D23878"/>
    <w:lvl w:ilvl="0" w:tplc="BEDEDD50">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4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58"/>
    <w:rsid w:val="000E31D8"/>
    <w:rsid w:val="000F3E05"/>
    <w:rsid w:val="00121EAA"/>
    <w:rsid w:val="001500C9"/>
    <w:rsid w:val="001D6203"/>
    <w:rsid w:val="002E5252"/>
    <w:rsid w:val="002F31C4"/>
    <w:rsid w:val="00397873"/>
    <w:rsid w:val="004526C5"/>
    <w:rsid w:val="004C224E"/>
    <w:rsid w:val="00583155"/>
    <w:rsid w:val="005D6658"/>
    <w:rsid w:val="006B4A05"/>
    <w:rsid w:val="007070F1"/>
    <w:rsid w:val="007557A7"/>
    <w:rsid w:val="009622F7"/>
    <w:rsid w:val="00A42746"/>
    <w:rsid w:val="00A814D5"/>
    <w:rsid w:val="00B234AA"/>
    <w:rsid w:val="00BC42FD"/>
    <w:rsid w:val="00BF5A99"/>
    <w:rsid w:val="00C6263F"/>
    <w:rsid w:val="00D24686"/>
    <w:rsid w:val="00D30711"/>
    <w:rsid w:val="00D600C6"/>
    <w:rsid w:val="00E141C6"/>
    <w:rsid w:val="00F1624C"/>
    <w:rsid w:val="00F3673E"/>
    <w:rsid w:val="00F46669"/>
    <w:rsid w:val="00F46F08"/>
    <w:rsid w:val="00F8718A"/>
    <w:rsid w:val="00FA6C42"/>
    <w:rsid w:val="00FC2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D8F5"/>
  <w15:chartTrackingRefBased/>
  <w15:docId w15:val="{926AC516-7020-443F-A576-6D1285D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6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6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6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658"/>
    <w:rPr>
      <w:rFonts w:eastAsiaTheme="majorEastAsia" w:cstheme="majorBidi"/>
      <w:color w:val="272727" w:themeColor="text1" w:themeTint="D8"/>
    </w:rPr>
  </w:style>
  <w:style w:type="paragraph" w:styleId="Title">
    <w:name w:val="Title"/>
    <w:basedOn w:val="Normal"/>
    <w:next w:val="Normal"/>
    <w:link w:val="TitleChar"/>
    <w:uiPriority w:val="10"/>
    <w:qFormat/>
    <w:rsid w:val="005D6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658"/>
    <w:pPr>
      <w:spacing w:before="160"/>
      <w:jc w:val="center"/>
    </w:pPr>
    <w:rPr>
      <w:i/>
      <w:iCs/>
      <w:color w:val="404040" w:themeColor="text1" w:themeTint="BF"/>
    </w:rPr>
  </w:style>
  <w:style w:type="character" w:customStyle="1" w:styleId="QuoteChar">
    <w:name w:val="Quote Char"/>
    <w:basedOn w:val="DefaultParagraphFont"/>
    <w:link w:val="Quote"/>
    <w:uiPriority w:val="29"/>
    <w:rsid w:val="005D6658"/>
    <w:rPr>
      <w:i/>
      <w:iCs/>
      <w:color w:val="404040" w:themeColor="text1" w:themeTint="BF"/>
    </w:rPr>
  </w:style>
  <w:style w:type="paragraph" w:styleId="ListParagraph">
    <w:name w:val="List Paragraph"/>
    <w:basedOn w:val="Normal"/>
    <w:uiPriority w:val="34"/>
    <w:qFormat/>
    <w:rsid w:val="005D6658"/>
    <w:pPr>
      <w:ind w:left="720"/>
      <w:contextualSpacing/>
    </w:pPr>
  </w:style>
  <w:style w:type="character" w:styleId="IntenseEmphasis">
    <w:name w:val="Intense Emphasis"/>
    <w:basedOn w:val="DefaultParagraphFont"/>
    <w:uiPriority w:val="21"/>
    <w:qFormat/>
    <w:rsid w:val="005D6658"/>
    <w:rPr>
      <w:i/>
      <w:iCs/>
      <w:color w:val="2F5496" w:themeColor="accent1" w:themeShade="BF"/>
    </w:rPr>
  </w:style>
  <w:style w:type="paragraph" w:styleId="IntenseQuote">
    <w:name w:val="Intense Quote"/>
    <w:basedOn w:val="Normal"/>
    <w:next w:val="Normal"/>
    <w:link w:val="IntenseQuoteChar"/>
    <w:uiPriority w:val="30"/>
    <w:qFormat/>
    <w:rsid w:val="005D6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658"/>
    <w:rPr>
      <w:i/>
      <w:iCs/>
      <w:color w:val="2F5496" w:themeColor="accent1" w:themeShade="BF"/>
    </w:rPr>
  </w:style>
  <w:style w:type="character" w:styleId="IntenseReference">
    <w:name w:val="Intense Reference"/>
    <w:basedOn w:val="DefaultParagraphFont"/>
    <w:uiPriority w:val="32"/>
    <w:qFormat/>
    <w:rsid w:val="005D6658"/>
    <w:rPr>
      <w:b/>
      <w:bCs/>
      <w:smallCaps/>
      <w:color w:val="2F5496" w:themeColor="accent1" w:themeShade="BF"/>
      <w:spacing w:val="5"/>
    </w:rPr>
  </w:style>
  <w:style w:type="paragraph" w:styleId="Header">
    <w:name w:val="header"/>
    <w:basedOn w:val="Normal"/>
    <w:link w:val="HeaderChar"/>
    <w:uiPriority w:val="99"/>
    <w:unhideWhenUsed/>
    <w:rsid w:val="00121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AA"/>
  </w:style>
  <w:style w:type="paragraph" w:styleId="Footer">
    <w:name w:val="footer"/>
    <w:basedOn w:val="Normal"/>
    <w:link w:val="FooterChar"/>
    <w:uiPriority w:val="99"/>
    <w:unhideWhenUsed/>
    <w:rsid w:val="00121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AA"/>
  </w:style>
  <w:style w:type="paragraph" w:styleId="FootnoteText">
    <w:name w:val="footnote text"/>
    <w:basedOn w:val="Normal"/>
    <w:link w:val="FootnoteTextChar"/>
    <w:uiPriority w:val="99"/>
    <w:semiHidden/>
    <w:unhideWhenUsed/>
    <w:rsid w:val="00A427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746"/>
    <w:rPr>
      <w:sz w:val="20"/>
      <w:szCs w:val="20"/>
    </w:rPr>
  </w:style>
  <w:style w:type="character" w:styleId="FootnoteReference">
    <w:name w:val="footnote reference"/>
    <w:basedOn w:val="DefaultParagraphFont"/>
    <w:uiPriority w:val="99"/>
    <w:semiHidden/>
    <w:unhideWhenUsed/>
    <w:rsid w:val="00A427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19</cp:revision>
  <dcterms:created xsi:type="dcterms:W3CDTF">2025-09-16T08:42:00Z</dcterms:created>
  <dcterms:modified xsi:type="dcterms:W3CDTF">2025-09-17T06:02:00Z</dcterms:modified>
</cp:coreProperties>
</file>