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3A5E7" w14:textId="77777777" w:rsidR="0001015D" w:rsidRDefault="0001015D" w:rsidP="0001015D">
      <w:pPr>
        <w:autoSpaceDE w:val="0"/>
        <w:autoSpaceDN w:val="0"/>
        <w:adjustRightInd w:val="0"/>
        <w:jc w:val="right"/>
        <w:rPr>
          <w:rFonts w:ascii="IRANSans" w:hAnsi="IRANSans" w:cs="IRANSans"/>
          <w:b/>
          <w:bCs/>
          <w:color w:val="C00000"/>
          <w:sz w:val="32"/>
          <w:szCs w:val="32"/>
          <w:shd w:val="clear" w:color="auto" w:fill="FFFFFF"/>
          <w:lang w:val="x-none"/>
        </w:rPr>
      </w:pPr>
      <w:r>
        <w:rPr>
          <w:rFonts w:ascii="IRANSans" w:hAnsi="IRANSans" w:cs="IRANSans"/>
          <w:b/>
          <w:bCs/>
          <w:color w:val="C00000"/>
          <w:sz w:val="32"/>
          <w:szCs w:val="32"/>
          <w:shd w:val="clear" w:color="auto" w:fill="FFFFFF"/>
          <w:rtl/>
          <w:lang w:val="x-none"/>
        </w:rPr>
        <w:t>درس خارج اصول استاد معظم آقای حاج سید محمد جواد شبیری</w:t>
      </w:r>
    </w:p>
    <w:p w14:paraId="66A04311" w14:textId="77777777" w:rsidR="0001015D" w:rsidRDefault="0001015D" w:rsidP="0001015D">
      <w:pPr>
        <w:autoSpaceDE w:val="0"/>
        <w:autoSpaceDN w:val="0"/>
        <w:adjustRightInd w:val="0"/>
        <w:jc w:val="right"/>
        <w:rPr>
          <w:rFonts w:ascii="IRANSans" w:hAnsi="IRANSans" w:cs="IRANSans"/>
          <w:b/>
          <w:bCs/>
          <w:color w:val="C00000"/>
          <w:sz w:val="32"/>
          <w:szCs w:val="32"/>
          <w:shd w:val="clear" w:color="auto" w:fill="FFFFFF"/>
          <w:lang w:val="x-none"/>
        </w:rPr>
      </w:pPr>
      <w:r>
        <w:rPr>
          <w:rFonts w:ascii="IRANSans" w:hAnsi="IRANSans" w:cs="IRANSans"/>
          <w:b/>
          <w:bCs/>
          <w:color w:val="C00000"/>
          <w:sz w:val="32"/>
          <w:szCs w:val="32"/>
          <w:shd w:val="clear" w:color="auto" w:fill="FFFFFF"/>
          <w:rtl/>
          <w:lang w:val="x-none"/>
        </w:rPr>
        <w:t>بحث: امر/ صیغه اطلاق / مقتضای اطلاق امر</w:t>
      </w:r>
      <w:r w:rsidRPr="002405BE">
        <w:rPr>
          <w:rFonts w:ascii="IRANSans" w:hAnsi="IRANSans" w:cs="IRANSans"/>
          <w:b/>
          <w:bCs/>
          <w:color w:val="C00000"/>
          <w:sz w:val="32"/>
          <w:szCs w:val="32"/>
          <w:shd w:val="clear" w:color="auto" w:fill="FFFFFF"/>
          <w:rtl/>
          <w:lang w:val="x-none"/>
        </w:rPr>
        <w:t>/</w:t>
      </w:r>
      <w:r w:rsidRPr="002405BE">
        <w:rPr>
          <w:rFonts w:ascii="IRANSans" w:hAnsi="IRANSans" w:cs="IRANSans" w:hint="cs"/>
          <w:b/>
          <w:bCs/>
          <w:color w:val="C00000"/>
          <w:sz w:val="32"/>
          <w:szCs w:val="32"/>
          <w:shd w:val="clear" w:color="auto" w:fill="FFFFFF"/>
          <w:rtl/>
          <w:lang w:val="x-none"/>
        </w:rPr>
        <w:t>توصلی و تعبدی</w:t>
      </w:r>
    </w:p>
    <w:p w14:paraId="2D39CD33" w14:textId="3A0AEC6D" w:rsidR="0001015D" w:rsidRDefault="0001015D" w:rsidP="0001015D">
      <w:pPr>
        <w:autoSpaceDE w:val="0"/>
        <w:autoSpaceDN w:val="0"/>
        <w:adjustRightInd w:val="0"/>
        <w:jc w:val="right"/>
        <w:rPr>
          <w:rFonts w:ascii="IRANSans" w:hAnsi="IRANSans" w:cs="IRANSans"/>
          <w:b/>
          <w:bCs/>
          <w:color w:val="C00000"/>
          <w:sz w:val="32"/>
          <w:szCs w:val="32"/>
          <w:shd w:val="clear" w:color="auto" w:fill="FFFFFF"/>
        </w:rPr>
      </w:pPr>
      <w:r>
        <w:rPr>
          <w:rFonts w:ascii="IRANSans" w:hAnsi="IRANSans" w:cs="IRANSans"/>
          <w:b/>
          <w:bCs/>
          <w:color w:val="C00000"/>
          <w:sz w:val="32"/>
          <w:szCs w:val="32"/>
          <w:shd w:val="clear" w:color="auto" w:fill="FFFFFF"/>
          <w:rtl/>
          <w:lang w:val="x-none"/>
        </w:rPr>
        <w:t>140</w:t>
      </w:r>
      <w:r>
        <w:rPr>
          <w:rFonts w:ascii="IRANSans" w:hAnsi="IRANSans" w:cs="IRANSans" w:hint="cs"/>
          <w:b/>
          <w:bCs/>
          <w:color w:val="C00000"/>
          <w:sz w:val="32"/>
          <w:szCs w:val="32"/>
          <w:shd w:val="clear" w:color="auto" w:fill="FFFFFF"/>
          <w:rtl/>
          <w:lang w:val="x-none"/>
        </w:rPr>
        <w:t>40</w:t>
      </w:r>
      <w:r>
        <w:rPr>
          <w:rFonts w:ascii="IRANSans" w:hAnsi="IRANSans" w:cs="IRANSans" w:hint="cs"/>
          <w:b/>
          <w:bCs/>
          <w:color w:val="C00000"/>
          <w:sz w:val="32"/>
          <w:szCs w:val="32"/>
          <w:shd w:val="clear" w:color="auto" w:fill="FFFFFF"/>
          <w:rtl/>
          <w:lang w:val="x-none"/>
        </w:rPr>
        <w:t>202</w:t>
      </w:r>
      <w:bookmarkStart w:id="0" w:name="_GoBack"/>
      <w:bookmarkEnd w:id="0"/>
    </w:p>
    <w:p w14:paraId="1D81F831" w14:textId="77777777" w:rsidR="0001015D" w:rsidRDefault="0001015D" w:rsidP="0001015D">
      <w:pPr>
        <w:autoSpaceDE w:val="0"/>
        <w:autoSpaceDN w:val="0"/>
        <w:adjustRightInd w:val="0"/>
        <w:jc w:val="right"/>
        <w:rPr>
          <w:rFonts w:ascii="IRANSans" w:hAnsi="IRANSans" w:cs="IRANSans"/>
          <w:b/>
          <w:bCs/>
          <w:color w:val="C00000"/>
          <w:sz w:val="32"/>
          <w:szCs w:val="32"/>
          <w:shd w:val="clear" w:color="auto" w:fill="FFFFFF"/>
          <w:lang w:val="x-none"/>
        </w:rPr>
      </w:pPr>
      <w:r>
        <w:rPr>
          <w:rFonts w:ascii="IRANSans" w:hAnsi="IRANSans" w:cs="IRANSans"/>
          <w:b/>
          <w:bCs/>
          <w:color w:val="C00000"/>
          <w:sz w:val="32"/>
          <w:szCs w:val="32"/>
          <w:shd w:val="clear" w:color="auto" w:fill="FFFFFF"/>
          <w:rtl/>
          <w:lang w:val="x-none"/>
        </w:rPr>
        <w:t>متن خام</w:t>
      </w:r>
    </w:p>
    <w:p w14:paraId="1E1B4166" w14:textId="616FB6CD" w:rsidR="0001015D" w:rsidRDefault="0001015D" w:rsidP="0001015D">
      <w:pPr>
        <w:autoSpaceDE w:val="0"/>
        <w:autoSpaceDN w:val="0"/>
        <w:adjustRightInd w:val="0"/>
        <w:jc w:val="right"/>
        <w:rPr>
          <w:rFonts w:ascii="IRANSans" w:hAnsi="IRANSans" w:cs="IRANSans"/>
          <w:b/>
          <w:bCs/>
          <w:color w:val="C00000"/>
          <w:sz w:val="32"/>
          <w:szCs w:val="32"/>
          <w:shd w:val="clear" w:color="auto" w:fill="FFFFFF"/>
          <w:lang w:val="x-none"/>
        </w:rPr>
      </w:pPr>
      <w:r>
        <w:rPr>
          <w:rFonts w:ascii="IRANSans" w:hAnsi="IRANSans" w:cs="IRANSans"/>
          <w:b/>
          <w:bCs/>
          <w:color w:val="C00000"/>
          <w:sz w:val="32"/>
          <w:szCs w:val="32"/>
          <w:shd w:val="clear" w:color="auto" w:fill="FFFFFF"/>
          <w:rtl/>
          <w:lang w:val="x-none"/>
        </w:rPr>
        <w:t xml:space="preserve">جلسه </w:t>
      </w:r>
      <w:r>
        <w:rPr>
          <w:rFonts w:ascii="IRANSans" w:hAnsi="IRANSans" w:cs="IRANSans" w:hint="cs"/>
          <w:b/>
          <w:bCs/>
          <w:color w:val="C00000"/>
          <w:sz w:val="32"/>
          <w:szCs w:val="32"/>
          <w:shd w:val="clear" w:color="auto" w:fill="FFFFFF"/>
          <w:rtl/>
          <w:lang w:val="x-none"/>
        </w:rPr>
        <w:t>105</w:t>
      </w:r>
    </w:p>
    <w:p w14:paraId="16A8B87B" w14:textId="77777777" w:rsidR="0001015D" w:rsidRDefault="0001015D" w:rsidP="0001015D">
      <w:pPr>
        <w:widowControl w:val="0"/>
        <w:bidi/>
        <w:spacing w:after="0" w:line="240" w:lineRule="auto"/>
        <w:rPr>
          <w:rFonts w:ascii="IRMitra" w:hAnsi="IRMitra" w:cs="IRMitra"/>
          <w:color w:val="00B050"/>
          <w:sz w:val="32"/>
          <w:szCs w:val="32"/>
          <w:rtl/>
          <w:lang w:bidi="fa-IR"/>
        </w:rPr>
      </w:pPr>
    </w:p>
    <w:p w14:paraId="61B9F2AA" w14:textId="77777777" w:rsidR="0001015D" w:rsidRPr="00286477" w:rsidRDefault="0001015D" w:rsidP="0001015D">
      <w:pPr>
        <w:widowControl w:val="0"/>
        <w:bidi/>
        <w:spacing w:after="0" w:line="240" w:lineRule="auto"/>
        <w:rPr>
          <w:rFonts w:ascii="IRMitra" w:hAnsi="IRMitra" w:cs="IRMitra"/>
          <w:color w:val="00B050"/>
          <w:sz w:val="32"/>
          <w:szCs w:val="32"/>
          <w:rtl/>
          <w:lang w:bidi="fa-IR"/>
        </w:rPr>
      </w:pPr>
      <w:r w:rsidRPr="00286477">
        <w:rPr>
          <w:rFonts w:ascii="IRMitra" w:hAnsi="IRMitra" w:cs="IRMitra"/>
          <w:color w:val="00B050"/>
          <w:sz w:val="32"/>
          <w:szCs w:val="32"/>
          <w:rtl/>
          <w:lang w:bidi="fa-IR"/>
        </w:rPr>
        <w:t>اعوذ بالله من الشیطان الرجیم</w:t>
      </w:r>
    </w:p>
    <w:p w14:paraId="359F5580" w14:textId="77777777" w:rsidR="0001015D" w:rsidRPr="00286477" w:rsidRDefault="0001015D" w:rsidP="0001015D">
      <w:pPr>
        <w:widowControl w:val="0"/>
        <w:bidi/>
        <w:spacing w:after="0" w:line="240" w:lineRule="auto"/>
        <w:rPr>
          <w:rFonts w:ascii="IRMitra" w:hAnsi="IRMitra" w:cs="IRMitra"/>
          <w:color w:val="00B050"/>
          <w:sz w:val="32"/>
          <w:szCs w:val="32"/>
          <w:lang w:bidi="fa-IR"/>
        </w:rPr>
      </w:pPr>
      <w:r w:rsidRPr="00286477">
        <w:rPr>
          <w:rFonts w:ascii="IRMitra" w:hAnsi="IRMitra" w:cs="IRMitra"/>
          <w:color w:val="00B050"/>
          <w:sz w:val="32"/>
          <w:szCs w:val="32"/>
          <w:rtl/>
          <w:lang w:bidi="fa-IR"/>
        </w:rPr>
        <w:t>بسم الله الرحمن الرحیم</w:t>
      </w:r>
    </w:p>
    <w:p w14:paraId="3C9FDF00" w14:textId="77777777" w:rsidR="0001015D" w:rsidRPr="00286477" w:rsidRDefault="0001015D" w:rsidP="0001015D">
      <w:pPr>
        <w:widowControl w:val="0"/>
        <w:bidi/>
        <w:spacing w:after="0" w:line="240" w:lineRule="auto"/>
        <w:rPr>
          <w:rFonts w:ascii="IRMitra" w:hAnsi="IRMitra" w:cs="IRMitra"/>
          <w:color w:val="00B050"/>
          <w:sz w:val="32"/>
          <w:szCs w:val="32"/>
          <w:lang w:bidi="fa-IR"/>
        </w:rPr>
      </w:pPr>
      <w:r w:rsidRPr="00286477">
        <w:rPr>
          <w:rFonts w:ascii="IRMitra" w:hAnsi="IRMitra" w:cs="IRMitra"/>
          <w:color w:val="00B050"/>
          <w:sz w:val="32"/>
          <w:szCs w:val="32"/>
          <w:rtl/>
          <w:lang w:bidi="fa-IR"/>
        </w:rPr>
        <w:t>و به نستعین انه خیر ناصر و معین الحمد لله رب العالمین و صلی الله علی سیدنا و نبینا محمد و آله الطاهرین</w:t>
      </w:r>
    </w:p>
    <w:p w14:paraId="5C3AD21F" w14:textId="77777777" w:rsidR="0001015D" w:rsidRPr="00286477" w:rsidRDefault="0001015D" w:rsidP="0001015D">
      <w:pPr>
        <w:widowControl w:val="0"/>
        <w:bidi/>
        <w:spacing w:after="0" w:line="240" w:lineRule="auto"/>
        <w:rPr>
          <w:rFonts w:ascii="IRMitra" w:hAnsi="IRMitra" w:cs="IRMitra"/>
          <w:color w:val="00B050"/>
          <w:sz w:val="32"/>
          <w:szCs w:val="32"/>
          <w:rtl/>
          <w:lang w:bidi="fa-IR"/>
        </w:rPr>
      </w:pPr>
      <w:r w:rsidRPr="00286477">
        <w:rPr>
          <w:rFonts w:ascii="IRMitra" w:hAnsi="IRMitra" w:cs="IRMitra"/>
          <w:color w:val="00B050"/>
          <w:sz w:val="32"/>
          <w:szCs w:val="32"/>
          <w:rtl/>
          <w:lang w:bidi="fa-IR"/>
        </w:rPr>
        <w:t>و اللعن علی اعدائهم اجمعین من الآن الی قیام یوم الدین</w:t>
      </w:r>
    </w:p>
    <w:p w14:paraId="579BE845" w14:textId="77777777" w:rsidR="0001015D" w:rsidRDefault="0001015D" w:rsidP="00982DE6">
      <w:pPr>
        <w:bidi/>
        <w:jc w:val="both"/>
        <w:rPr>
          <w:rFonts w:ascii="IRMitra" w:hAnsi="IRMitra" w:cs="IRMitra"/>
          <w:sz w:val="28"/>
          <w:szCs w:val="28"/>
          <w:rtl/>
          <w:lang w:bidi="fa-IR"/>
        </w:rPr>
      </w:pPr>
    </w:p>
    <w:p w14:paraId="7D1E3FC3" w14:textId="77777777" w:rsidR="00766A1C" w:rsidRDefault="00982DE6" w:rsidP="0001015D">
      <w:pPr>
        <w:bidi/>
        <w:jc w:val="both"/>
        <w:rPr>
          <w:rFonts w:ascii="IRMitra" w:hAnsi="IRMitra" w:cs="IRMitra"/>
          <w:sz w:val="28"/>
          <w:szCs w:val="28"/>
          <w:rtl/>
          <w:lang w:bidi="fa-IR"/>
        </w:rPr>
      </w:pPr>
      <w:r w:rsidRPr="00F82CFD">
        <w:rPr>
          <w:rFonts w:ascii="IRMitra" w:hAnsi="IRMitra" w:cs="IRMitra"/>
          <w:sz w:val="28"/>
          <w:szCs w:val="28"/>
          <w:rtl/>
          <w:lang w:bidi="fa-IR"/>
        </w:rPr>
        <w:t xml:space="preserve">بحث ما در مورد </w:t>
      </w:r>
      <w:r w:rsidRPr="00766A1C">
        <w:rPr>
          <w:rFonts w:ascii="IRMitra" w:hAnsi="IRMitra" w:cs="IRMitra"/>
          <w:b/>
          <w:bCs/>
          <w:sz w:val="28"/>
          <w:szCs w:val="28"/>
          <w:rtl/>
          <w:lang w:bidi="fa-IR"/>
        </w:rPr>
        <w:t>کلام مرحوم آقای ایروانی</w:t>
      </w:r>
      <w:r w:rsidRPr="00F82CFD">
        <w:rPr>
          <w:rFonts w:ascii="IRMitra" w:hAnsi="IRMitra" w:cs="IRMitra"/>
          <w:sz w:val="28"/>
          <w:szCs w:val="28"/>
          <w:rtl/>
          <w:lang w:bidi="fa-IR"/>
        </w:rPr>
        <w:t xml:space="preserve"> بود </w:t>
      </w:r>
      <w:r w:rsidRPr="00766A1C">
        <w:rPr>
          <w:rFonts w:ascii="IRMitra" w:hAnsi="IRMitra" w:cs="IRMitra"/>
          <w:b/>
          <w:bCs/>
          <w:sz w:val="28"/>
          <w:szCs w:val="28"/>
          <w:rtl/>
          <w:lang w:bidi="fa-IR"/>
        </w:rPr>
        <w:t>در</w:t>
      </w:r>
      <w:r w:rsidRPr="00F82CFD">
        <w:rPr>
          <w:rFonts w:ascii="IRMitra" w:hAnsi="IRMitra" w:cs="IRMitra"/>
          <w:sz w:val="28"/>
          <w:szCs w:val="28"/>
          <w:rtl/>
          <w:lang w:bidi="fa-IR"/>
        </w:rPr>
        <w:t xml:space="preserve"> </w:t>
      </w:r>
      <w:r w:rsidRPr="00766A1C">
        <w:rPr>
          <w:rFonts w:ascii="IRMitra" w:hAnsi="IRMitra" w:cs="IRMitra"/>
          <w:b/>
          <w:bCs/>
          <w:sz w:val="28"/>
          <w:szCs w:val="28"/>
          <w:rtl/>
          <w:lang w:bidi="fa-IR"/>
        </w:rPr>
        <w:t>مورد اخذ قصد امتثال در متعلق امر</w:t>
      </w:r>
      <w:r w:rsidRPr="00F82CFD">
        <w:rPr>
          <w:rFonts w:ascii="IRMitra" w:hAnsi="IRMitra" w:cs="IRMitra"/>
          <w:sz w:val="28"/>
          <w:szCs w:val="28"/>
          <w:rtl/>
          <w:lang w:bidi="fa-IR"/>
        </w:rPr>
        <w:t xml:space="preserve"> مرحوم آقای ایروانی فرموده بودند که در ذیل این بحث قصد امتثال ایشان اخذ قصد امتثال در متعلق امر را محال می دانند بعد </w:t>
      </w:r>
      <w:r w:rsidRPr="00766A1C">
        <w:rPr>
          <w:rFonts w:ascii="IRMitra" w:hAnsi="IRMitra" w:cs="IRMitra"/>
          <w:b/>
          <w:bCs/>
          <w:sz w:val="28"/>
          <w:szCs w:val="28"/>
          <w:rtl/>
          <w:lang w:bidi="fa-IR"/>
        </w:rPr>
        <w:t>نکته ای را متذکر شدند</w:t>
      </w:r>
      <w:r w:rsidRPr="00F82CFD">
        <w:rPr>
          <w:rFonts w:ascii="IRMitra" w:hAnsi="IRMitra" w:cs="IRMitra"/>
          <w:sz w:val="28"/>
          <w:szCs w:val="28"/>
          <w:rtl/>
          <w:lang w:bidi="fa-IR"/>
        </w:rPr>
        <w:t xml:space="preserve"> که ما در مورد آن نکته داشتیم صحبت می کردیم ایشان می فرمودند اصلاً این بحثها همه مبتنی بر این است که ما تقسیم واجب به تعبدی و توصلی را قبول کنیم ولی ما این مطلب را قبول نداشتیم و می گفتیم که تمام تکالیف شرعیه تعبدی هستند و اصلاً توصلیت معقول نیست</w:t>
      </w:r>
    </w:p>
    <w:p w14:paraId="05759C9D" w14:textId="77777777" w:rsidR="00766A1C" w:rsidRDefault="00982DE6" w:rsidP="00766A1C">
      <w:pPr>
        <w:bidi/>
        <w:jc w:val="both"/>
        <w:rPr>
          <w:rFonts w:ascii="IRMitra" w:hAnsi="IRMitra" w:cs="IRMitra"/>
          <w:sz w:val="28"/>
          <w:szCs w:val="28"/>
          <w:rtl/>
          <w:lang w:bidi="fa-IR"/>
        </w:rPr>
      </w:pPr>
      <w:r w:rsidRPr="00F82CFD">
        <w:rPr>
          <w:rFonts w:ascii="IRMitra" w:hAnsi="IRMitra" w:cs="IRMitra"/>
          <w:sz w:val="28"/>
          <w:szCs w:val="28"/>
          <w:rtl/>
          <w:lang w:bidi="fa-IR"/>
        </w:rPr>
        <w:t xml:space="preserve"> خب ما در جلسه قبل در این مورد صحبتهایی کردیم یک نکته ای که ذکر می کردیم که آن نکته با فرمایشات مرحوم آقای ایروانی همخوانی دارد ما عرض می کردیم که مراد از قصد امتثال این داعویت امر هست نه قصد به معنای اخطار و انشاء قلبی و این طور امور</w:t>
      </w:r>
      <w:r w:rsidR="00766A1C">
        <w:rPr>
          <w:rFonts w:ascii="IRMitra" w:hAnsi="IRMitra" w:cs="IRMitra" w:hint="cs"/>
          <w:sz w:val="28"/>
          <w:szCs w:val="28"/>
          <w:rtl/>
          <w:lang w:bidi="fa-IR"/>
        </w:rPr>
        <w:t>.</w:t>
      </w:r>
      <w:r w:rsidRPr="00F82CFD">
        <w:rPr>
          <w:rFonts w:ascii="IRMitra" w:hAnsi="IRMitra" w:cs="IRMitra"/>
          <w:sz w:val="28"/>
          <w:szCs w:val="28"/>
          <w:rtl/>
          <w:lang w:bidi="fa-IR"/>
        </w:rPr>
        <w:t xml:space="preserve"> داعویت امر نه تنها در متعلق </w:t>
      </w:r>
      <w:r w:rsidR="00B17EFE" w:rsidRPr="00F82CFD">
        <w:rPr>
          <w:rFonts w:ascii="IRMitra" w:hAnsi="IRMitra" w:cs="IRMitra"/>
          <w:sz w:val="28"/>
          <w:szCs w:val="28"/>
          <w:rtl/>
          <w:lang w:bidi="fa-IR"/>
        </w:rPr>
        <w:t xml:space="preserve">می تواند اخذ بشود بلکه داعویت امر قهراً اخذ شده است </w:t>
      </w:r>
      <w:r w:rsidR="00B17EFE" w:rsidRPr="00766A1C">
        <w:rPr>
          <w:rFonts w:ascii="IRMitra" w:hAnsi="IRMitra" w:cs="IRMitra"/>
          <w:b/>
          <w:bCs/>
          <w:sz w:val="28"/>
          <w:szCs w:val="28"/>
          <w:rtl/>
          <w:lang w:bidi="fa-IR"/>
        </w:rPr>
        <w:t>امکان</w:t>
      </w:r>
      <w:r w:rsidR="00B17EFE" w:rsidRPr="00F82CFD">
        <w:rPr>
          <w:rFonts w:ascii="IRMitra" w:hAnsi="IRMitra" w:cs="IRMitra"/>
          <w:sz w:val="28"/>
          <w:szCs w:val="28"/>
          <w:rtl/>
          <w:lang w:bidi="fa-IR"/>
        </w:rPr>
        <w:t xml:space="preserve"> اخذ داعویت امر متعلق امر</w:t>
      </w:r>
      <w:r w:rsidR="00766A1C">
        <w:rPr>
          <w:rFonts w:ascii="IRMitra" w:hAnsi="IRMitra" w:cs="IRMitra" w:hint="cs"/>
          <w:sz w:val="28"/>
          <w:szCs w:val="28"/>
          <w:rtl/>
          <w:lang w:bidi="fa-IR"/>
        </w:rPr>
        <w:t xml:space="preserve">، </w:t>
      </w:r>
      <w:r w:rsidR="00B17EFE" w:rsidRPr="00F82CFD">
        <w:rPr>
          <w:rFonts w:ascii="IRMitra" w:hAnsi="IRMitra" w:cs="IRMitra"/>
          <w:sz w:val="28"/>
          <w:szCs w:val="28"/>
          <w:rtl/>
          <w:lang w:bidi="fa-IR"/>
        </w:rPr>
        <w:t xml:space="preserve">مطلب این نیست بلکه </w:t>
      </w:r>
      <w:r w:rsidR="00B17EFE" w:rsidRPr="00766A1C">
        <w:rPr>
          <w:rFonts w:ascii="IRMitra" w:hAnsi="IRMitra" w:cs="IRMitra"/>
          <w:b/>
          <w:bCs/>
          <w:sz w:val="28"/>
          <w:szCs w:val="28"/>
          <w:rtl/>
          <w:lang w:bidi="fa-IR"/>
        </w:rPr>
        <w:t>ضرورت</w:t>
      </w:r>
      <w:r w:rsidR="00B17EFE" w:rsidRPr="00F82CFD">
        <w:rPr>
          <w:rFonts w:ascii="IRMitra" w:hAnsi="IRMitra" w:cs="IRMitra"/>
          <w:sz w:val="28"/>
          <w:szCs w:val="28"/>
          <w:rtl/>
          <w:lang w:bidi="fa-IR"/>
        </w:rPr>
        <w:t xml:space="preserve"> وجود داعویت امر در متعلق هست با این بیانی که در کلام آقای ایروانی هم اشاره شده به آن و آن این است که غرض از امر همیشه تحقق حصه ای از مامور به هست که امر در سلسله علل او قرار بگیرد چون علت غایی تصورش علت هست و خودش معلول هست معلول به وسیله علت متضیق می شود خب این مطالبی بود که عرض می کردیم</w:t>
      </w:r>
      <w:r w:rsidR="00766A1C">
        <w:rPr>
          <w:rFonts w:ascii="IRMitra" w:hAnsi="IRMitra" w:cs="IRMitra" w:hint="cs"/>
          <w:sz w:val="28"/>
          <w:szCs w:val="28"/>
          <w:rtl/>
          <w:lang w:bidi="fa-IR"/>
        </w:rPr>
        <w:t>.</w:t>
      </w:r>
      <w:r w:rsidR="00B17EFE" w:rsidRPr="00F82CFD">
        <w:rPr>
          <w:rFonts w:ascii="IRMitra" w:hAnsi="IRMitra" w:cs="IRMitra"/>
          <w:sz w:val="28"/>
          <w:szCs w:val="28"/>
          <w:rtl/>
          <w:lang w:bidi="fa-IR"/>
        </w:rPr>
        <w:t xml:space="preserve"> بنابراین داعویت امر حتماً در متعلق اخذ شده این بیانی بود که ما داشتیم و در کلمات مرحوم ایروانی هم با عبارتهای دیگری به همین عرض ما ایشان اشاره فرمودند</w:t>
      </w:r>
      <w:r w:rsidR="00766A1C">
        <w:rPr>
          <w:rFonts w:ascii="IRMitra" w:hAnsi="IRMitra" w:cs="IRMitra" w:hint="cs"/>
          <w:sz w:val="28"/>
          <w:szCs w:val="28"/>
          <w:rtl/>
          <w:lang w:bidi="fa-IR"/>
        </w:rPr>
        <w:t>.</w:t>
      </w:r>
    </w:p>
    <w:p w14:paraId="6D97E7A6" w14:textId="77777777" w:rsidR="00766A1C" w:rsidRDefault="00B17EFE" w:rsidP="00766A1C">
      <w:pPr>
        <w:bidi/>
        <w:jc w:val="both"/>
        <w:rPr>
          <w:rFonts w:ascii="IRMitra" w:hAnsi="IRMitra" w:cs="IRMitra"/>
          <w:sz w:val="28"/>
          <w:szCs w:val="28"/>
          <w:rtl/>
          <w:lang w:bidi="fa-IR"/>
        </w:rPr>
      </w:pPr>
      <w:r w:rsidRPr="00F82CFD">
        <w:rPr>
          <w:rFonts w:ascii="IRMitra" w:hAnsi="IRMitra" w:cs="IRMitra"/>
          <w:sz w:val="28"/>
          <w:szCs w:val="28"/>
          <w:rtl/>
          <w:lang w:bidi="fa-IR"/>
        </w:rPr>
        <w:lastRenderedPageBreak/>
        <w:t xml:space="preserve"> بعد به ذهنم رسید که ولی این </w:t>
      </w:r>
      <w:r w:rsidRPr="00766A1C">
        <w:rPr>
          <w:rFonts w:ascii="IRMitra" w:hAnsi="IRMitra" w:cs="IRMitra"/>
          <w:b/>
          <w:bCs/>
          <w:sz w:val="28"/>
          <w:szCs w:val="28"/>
          <w:rtl/>
          <w:lang w:bidi="fa-IR"/>
        </w:rPr>
        <w:t>مطلب ناتمام است</w:t>
      </w:r>
      <w:r w:rsidRPr="00F82CFD">
        <w:rPr>
          <w:rFonts w:ascii="IRMitra" w:hAnsi="IRMitra" w:cs="IRMitra"/>
          <w:sz w:val="28"/>
          <w:szCs w:val="28"/>
          <w:rtl/>
          <w:lang w:bidi="fa-IR"/>
        </w:rPr>
        <w:t xml:space="preserve"> این مطلب ناتمام است و اینکه با این بیان مرحوم ایروانی تعبدی و توصلی بودن را تقسیمش را انکار کرده</w:t>
      </w:r>
      <w:r w:rsidR="00766A1C">
        <w:rPr>
          <w:rFonts w:ascii="IRMitra" w:hAnsi="IRMitra" w:cs="IRMitra" w:hint="cs"/>
          <w:sz w:val="28"/>
          <w:szCs w:val="28"/>
          <w:rtl/>
          <w:lang w:bidi="fa-IR"/>
        </w:rPr>
        <w:t xml:space="preserve">، </w:t>
      </w:r>
      <w:r w:rsidRPr="00F82CFD">
        <w:rPr>
          <w:rFonts w:ascii="IRMitra" w:hAnsi="IRMitra" w:cs="IRMitra"/>
          <w:sz w:val="28"/>
          <w:szCs w:val="28"/>
          <w:rtl/>
          <w:lang w:bidi="fa-IR"/>
        </w:rPr>
        <w:t xml:space="preserve">نه نمی توانیم با این بیان انقسام تکالیف شرعیه و تعبدی و توصلی را انکار کنیم توضیح ذلک اینکه این مطلب درست است که غرض از امر </w:t>
      </w:r>
      <w:r w:rsidR="00283002" w:rsidRPr="00F82CFD">
        <w:rPr>
          <w:rFonts w:ascii="IRMitra" w:hAnsi="IRMitra" w:cs="IRMitra"/>
          <w:sz w:val="28"/>
          <w:szCs w:val="28"/>
          <w:rtl/>
          <w:lang w:bidi="fa-IR"/>
        </w:rPr>
        <w:t>تحقق حصه ای از مامور به است که امر در سلسله عللش قرار بگیرد ولی این لازمه</w:t>
      </w:r>
      <w:r w:rsidR="00766A1C">
        <w:rPr>
          <w:rFonts w:ascii="IRMitra" w:hAnsi="IRMitra" w:cs="IRMitra" w:hint="cs"/>
          <w:sz w:val="28"/>
          <w:szCs w:val="28"/>
          <w:rtl/>
          <w:lang w:bidi="fa-IR"/>
        </w:rPr>
        <w:t>‌اش</w:t>
      </w:r>
      <w:r w:rsidR="00283002" w:rsidRPr="00F82CFD">
        <w:rPr>
          <w:rFonts w:ascii="IRMitra" w:hAnsi="IRMitra" w:cs="IRMitra"/>
          <w:sz w:val="28"/>
          <w:szCs w:val="28"/>
          <w:rtl/>
          <w:lang w:bidi="fa-IR"/>
        </w:rPr>
        <w:t xml:space="preserve"> این نیست که آن حصه به داعویت امر ایجاد شده باشد </w:t>
      </w:r>
      <w:r w:rsidR="00283002" w:rsidRPr="00766A1C">
        <w:rPr>
          <w:rFonts w:ascii="IRMitra" w:hAnsi="IRMitra" w:cs="IRMitra"/>
          <w:b/>
          <w:bCs/>
          <w:sz w:val="28"/>
          <w:szCs w:val="28"/>
          <w:rtl/>
          <w:lang w:bidi="fa-IR"/>
        </w:rPr>
        <w:t>از سه جهت</w:t>
      </w:r>
      <w:r w:rsidR="00766A1C">
        <w:rPr>
          <w:rFonts w:ascii="IRMitra" w:hAnsi="IRMitra" w:cs="IRMitra" w:hint="cs"/>
          <w:b/>
          <w:bCs/>
          <w:sz w:val="28"/>
          <w:szCs w:val="28"/>
          <w:rtl/>
          <w:lang w:bidi="fa-IR"/>
        </w:rPr>
        <w:t>:</w:t>
      </w:r>
      <w:r w:rsidR="00283002" w:rsidRPr="00F82CFD">
        <w:rPr>
          <w:rFonts w:ascii="IRMitra" w:hAnsi="IRMitra" w:cs="IRMitra"/>
          <w:sz w:val="28"/>
          <w:szCs w:val="28"/>
          <w:rtl/>
          <w:lang w:bidi="fa-IR"/>
        </w:rPr>
        <w:t xml:space="preserve"> </w:t>
      </w:r>
      <w:r w:rsidR="00283002" w:rsidRPr="00766A1C">
        <w:rPr>
          <w:rFonts w:ascii="IRMitra" w:hAnsi="IRMitra" w:cs="IRMitra"/>
          <w:b/>
          <w:bCs/>
          <w:sz w:val="28"/>
          <w:szCs w:val="28"/>
          <w:rtl/>
          <w:lang w:bidi="fa-IR"/>
        </w:rPr>
        <w:t>جهت اول</w:t>
      </w:r>
      <w:r w:rsidR="00283002" w:rsidRPr="00F82CFD">
        <w:rPr>
          <w:rFonts w:ascii="IRMitra" w:hAnsi="IRMitra" w:cs="IRMitra"/>
          <w:sz w:val="28"/>
          <w:szCs w:val="28"/>
          <w:rtl/>
          <w:lang w:bidi="fa-IR"/>
        </w:rPr>
        <w:t xml:space="preserve"> اینکه خب ممکن است امری که شارع می کند مکلف را به مطلبی واقف می کند عالم می کند به این تکلیف</w:t>
      </w:r>
      <w:r w:rsidR="00766A1C">
        <w:rPr>
          <w:rFonts w:ascii="IRMitra" w:hAnsi="IRMitra" w:cs="IRMitra" w:hint="cs"/>
          <w:sz w:val="28"/>
          <w:szCs w:val="28"/>
          <w:rtl/>
          <w:lang w:bidi="fa-IR"/>
        </w:rPr>
        <w:t>،</w:t>
      </w:r>
      <w:r w:rsidR="00283002" w:rsidRPr="00F82CFD">
        <w:rPr>
          <w:rFonts w:ascii="IRMitra" w:hAnsi="IRMitra" w:cs="IRMitra"/>
          <w:sz w:val="28"/>
          <w:szCs w:val="28"/>
          <w:rtl/>
          <w:lang w:bidi="fa-IR"/>
        </w:rPr>
        <w:t xml:space="preserve"> امر شارع علم به تکلیف را بیاورد بنابراین در سلسله علل تکلیف هست چون اگر این تکلیف بخواهد امتثال بشود باید علم به </w:t>
      </w:r>
      <w:r w:rsidR="00766A1C">
        <w:rPr>
          <w:rFonts w:ascii="IRMitra" w:hAnsi="IRMitra" w:cs="IRMitra" w:hint="cs"/>
          <w:sz w:val="28"/>
          <w:szCs w:val="28"/>
          <w:rtl/>
          <w:lang w:bidi="fa-IR"/>
        </w:rPr>
        <w:t xml:space="preserve">آن </w:t>
      </w:r>
      <w:r w:rsidR="00283002" w:rsidRPr="00F82CFD">
        <w:rPr>
          <w:rFonts w:ascii="IRMitra" w:hAnsi="IRMitra" w:cs="IRMitra"/>
          <w:sz w:val="28"/>
          <w:szCs w:val="28"/>
          <w:rtl/>
          <w:lang w:bidi="fa-IR"/>
        </w:rPr>
        <w:t xml:space="preserve">حاصل بشود یا لااقل احتمال و </w:t>
      </w:r>
      <w:r w:rsidR="00767B86" w:rsidRPr="00F82CFD">
        <w:rPr>
          <w:rFonts w:ascii="IRMitra" w:hAnsi="IRMitra" w:cs="IRMitra"/>
          <w:sz w:val="28"/>
          <w:szCs w:val="28"/>
          <w:rtl/>
          <w:lang w:bidi="fa-IR"/>
        </w:rPr>
        <w:t>وصول احتمالی ا</w:t>
      </w:r>
      <w:r w:rsidR="00766A1C">
        <w:rPr>
          <w:rFonts w:ascii="IRMitra" w:hAnsi="IRMitra" w:cs="IRMitra" w:hint="cs"/>
          <w:sz w:val="28"/>
          <w:szCs w:val="28"/>
          <w:rtl/>
          <w:lang w:bidi="fa-IR"/>
        </w:rPr>
        <w:t>ش</w:t>
      </w:r>
      <w:r w:rsidR="00767B86" w:rsidRPr="00F82CFD">
        <w:rPr>
          <w:rFonts w:ascii="IRMitra" w:hAnsi="IRMitra" w:cs="IRMitra"/>
          <w:sz w:val="28"/>
          <w:szCs w:val="28"/>
          <w:rtl/>
          <w:lang w:bidi="fa-IR"/>
        </w:rPr>
        <w:t xml:space="preserve"> تحقق پیدا کند ولی علم به تکلیف</w:t>
      </w:r>
      <w:r w:rsidR="00766A1C">
        <w:rPr>
          <w:rFonts w:ascii="IRMitra" w:hAnsi="IRMitra" w:cs="IRMitra" w:hint="cs"/>
          <w:sz w:val="28"/>
          <w:szCs w:val="28"/>
          <w:rtl/>
          <w:lang w:bidi="fa-IR"/>
        </w:rPr>
        <w:t>،</w:t>
      </w:r>
      <w:r w:rsidR="00767B86" w:rsidRPr="00F82CFD">
        <w:rPr>
          <w:rFonts w:ascii="IRMitra" w:hAnsi="IRMitra" w:cs="IRMitra"/>
          <w:sz w:val="28"/>
          <w:szCs w:val="28"/>
          <w:rtl/>
          <w:lang w:bidi="fa-IR"/>
        </w:rPr>
        <w:t xml:space="preserve"> شیٌ و داعویت</w:t>
      </w:r>
      <w:r w:rsidR="00766A1C">
        <w:rPr>
          <w:rFonts w:ascii="IRMitra" w:hAnsi="IRMitra" w:cs="IRMitra" w:hint="cs"/>
          <w:sz w:val="28"/>
          <w:szCs w:val="28"/>
          <w:rtl/>
          <w:lang w:bidi="fa-IR"/>
        </w:rPr>
        <w:t>،</w:t>
      </w:r>
      <w:r w:rsidR="00767B86" w:rsidRPr="00F82CFD">
        <w:rPr>
          <w:rFonts w:ascii="IRMitra" w:hAnsi="IRMitra" w:cs="IRMitra"/>
          <w:sz w:val="28"/>
          <w:szCs w:val="28"/>
          <w:rtl/>
          <w:lang w:bidi="fa-IR"/>
        </w:rPr>
        <w:t xml:space="preserve"> شیٌ آخر</w:t>
      </w:r>
      <w:r w:rsidR="00766A1C">
        <w:rPr>
          <w:rFonts w:ascii="IRMitra" w:hAnsi="IRMitra" w:cs="IRMitra" w:hint="cs"/>
          <w:sz w:val="28"/>
          <w:szCs w:val="28"/>
          <w:rtl/>
          <w:lang w:bidi="fa-IR"/>
        </w:rPr>
        <w:t>.</w:t>
      </w:r>
      <w:r w:rsidR="00767B86" w:rsidRPr="00F82CFD">
        <w:rPr>
          <w:rFonts w:ascii="IRMitra" w:hAnsi="IRMitra" w:cs="IRMitra"/>
          <w:sz w:val="28"/>
          <w:szCs w:val="28"/>
          <w:rtl/>
          <w:lang w:bidi="fa-IR"/>
        </w:rPr>
        <w:t xml:space="preserve"> ممکن است من علم به تکلیف پیدا کنم ولی به انگیزه دیگری این تکلیف را انجام بدهم آن حصه ای از مامور به که امر در سلسله علل ا</w:t>
      </w:r>
      <w:r w:rsidR="00766A1C">
        <w:rPr>
          <w:rFonts w:ascii="IRMitra" w:hAnsi="IRMitra" w:cs="IRMitra" w:hint="cs"/>
          <w:sz w:val="28"/>
          <w:szCs w:val="28"/>
          <w:rtl/>
          <w:lang w:bidi="fa-IR"/>
        </w:rPr>
        <w:t>ش</w:t>
      </w:r>
      <w:r w:rsidR="00767B86" w:rsidRPr="00F82CFD">
        <w:rPr>
          <w:rFonts w:ascii="IRMitra" w:hAnsi="IRMitra" w:cs="IRMitra"/>
          <w:sz w:val="28"/>
          <w:szCs w:val="28"/>
          <w:rtl/>
          <w:lang w:bidi="fa-IR"/>
        </w:rPr>
        <w:t xml:space="preserve"> هست چون علم به اینها حاصل شده ولی به داعی دیگر من انجام می دهم آن حصه چرا به اصطلاح غرض از امر نباشد عبادت نیست چون به داعی امر انجام نمی دهم آن چیزی که هست امر باید در سلسله علل باشد در سلسله علل بودن امر از</w:t>
      </w:r>
      <w:r w:rsidR="00766A1C">
        <w:rPr>
          <w:rFonts w:ascii="IRMitra" w:hAnsi="IRMitra" w:cs="IRMitra" w:hint="cs"/>
          <w:sz w:val="28"/>
          <w:szCs w:val="28"/>
          <w:rtl/>
          <w:lang w:bidi="fa-IR"/>
        </w:rPr>
        <w:t>ش</w:t>
      </w:r>
      <w:r w:rsidR="00767B86" w:rsidRPr="00F82CFD">
        <w:rPr>
          <w:rFonts w:ascii="IRMitra" w:hAnsi="IRMitra" w:cs="IRMitra"/>
          <w:sz w:val="28"/>
          <w:szCs w:val="28"/>
          <w:rtl/>
          <w:lang w:bidi="fa-IR"/>
        </w:rPr>
        <w:t xml:space="preserve"> استفاده نمی شود که حتماً باید عرض کنم به داعویت امر صورت گرفته باشد اصلاً ممکن است من ریا کنم ممکن است به دواعی مبا</w:t>
      </w:r>
      <w:r w:rsidR="00766A1C">
        <w:rPr>
          <w:rFonts w:ascii="IRMitra" w:hAnsi="IRMitra" w:cs="IRMitra" w:hint="cs"/>
          <w:sz w:val="28"/>
          <w:szCs w:val="28"/>
          <w:rtl/>
          <w:lang w:bidi="fa-IR"/>
        </w:rPr>
        <w:t>ح</w:t>
      </w:r>
      <w:r w:rsidR="00767B86" w:rsidRPr="00F82CFD">
        <w:rPr>
          <w:rFonts w:ascii="IRMitra" w:hAnsi="IRMitra" w:cs="IRMitra"/>
          <w:sz w:val="28"/>
          <w:szCs w:val="28"/>
          <w:rtl/>
          <w:lang w:bidi="fa-IR"/>
        </w:rPr>
        <w:t>ه غیر ریا انجام بدهم باز در سلسله علل</w:t>
      </w:r>
      <w:r w:rsidR="00766A1C">
        <w:rPr>
          <w:rFonts w:ascii="IRMitra" w:hAnsi="IRMitra" w:cs="IRMitra" w:hint="cs"/>
          <w:sz w:val="28"/>
          <w:szCs w:val="28"/>
          <w:rtl/>
          <w:lang w:bidi="fa-IR"/>
        </w:rPr>
        <w:t>ش</w:t>
      </w:r>
      <w:r w:rsidR="00767B86" w:rsidRPr="00F82CFD">
        <w:rPr>
          <w:rFonts w:ascii="IRMitra" w:hAnsi="IRMitra" w:cs="IRMitra"/>
          <w:sz w:val="28"/>
          <w:szCs w:val="28"/>
          <w:rtl/>
          <w:lang w:bidi="fa-IR"/>
        </w:rPr>
        <w:t xml:space="preserve"> هست در سلسله علل بودن ملازم با داعویت امر و قصد امتثال و اینها اصلاً ندارد یک نکته</w:t>
      </w:r>
      <w:r w:rsidR="00766A1C">
        <w:rPr>
          <w:rFonts w:ascii="IRMitra" w:hAnsi="IRMitra" w:cs="IRMitra" w:hint="cs"/>
          <w:sz w:val="28"/>
          <w:szCs w:val="28"/>
          <w:rtl/>
          <w:lang w:bidi="fa-IR"/>
        </w:rPr>
        <w:t>.</w:t>
      </w:r>
      <w:r w:rsidR="00767B86" w:rsidRPr="00F82CFD">
        <w:rPr>
          <w:rFonts w:ascii="IRMitra" w:hAnsi="IRMitra" w:cs="IRMitra"/>
          <w:sz w:val="28"/>
          <w:szCs w:val="28"/>
          <w:rtl/>
          <w:lang w:bidi="fa-IR"/>
        </w:rPr>
        <w:t xml:space="preserve"> </w:t>
      </w:r>
    </w:p>
    <w:p w14:paraId="2034B22B" w14:textId="77777777" w:rsidR="007F17EB" w:rsidRDefault="00767B86" w:rsidP="00766A1C">
      <w:pPr>
        <w:bidi/>
        <w:jc w:val="both"/>
        <w:rPr>
          <w:rFonts w:ascii="IRMitra" w:hAnsi="IRMitra" w:cs="IRMitra"/>
          <w:sz w:val="28"/>
          <w:szCs w:val="28"/>
          <w:rtl/>
          <w:lang w:bidi="fa-IR"/>
        </w:rPr>
      </w:pPr>
      <w:r w:rsidRPr="00766A1C">
        <w:rPr>
          <w:rFonts w:ascii="IRMitra" w:hAnsi="IRMitra" w:cs="IRMitra"/>
          <w:b/>
          <w:bCs/>
          <w:sz w:val="28"/>
          <w:szCs w:val="28"/>
          <w:rtl/>
          <w:lang w:bidi="fa-IR"/>
        </w:rPr>
        <w:t>نکته دوم</w:t>
      </w:r>
      <w:r w:rsidRPr="00F82CFD">
        <w:rPr>
          <w:rFonts w:ascii="IRMitra" w:hAnsi="IRMitra" w:cs="IRMitra"/>
          <w:sz w:val="28"/>
          <w:szCs w:val="28"/>
          <w:rtl/>
          <w:lang w:bidi="fa-IR"/>
        </w:rPr>
        <w:t xml:space="preserve"> اینکه حالا از من قصد امتثال ممکن است داشته باشم ولی قصد امتثال به خاطر خدا باید باشد گاهی اوقات من ممکن است امتثال می کنم امر شارع را به خاطر مردم داعویتها خیلی وقتها محققش این است که من محقق کنم امر شارع را من امتثال می کنم انگیزه من برای امتثال امر این هست که در نزد آن آمر محبوب بشوم بعداً پدر او را دربیاورم مثل اینکه از اول نقشه کشی می کنند یک حرف او را گوش می دهم حرف طرف را گوش می دهند تا بعداً پدر او را دربیاورم اینکه عبادت او نیست که در عبادت یک نوع احترام به معبود بزرگداشتن معبود افتاده</w:t>
      </w:r>
      <w:r w:rsidR="00766A1C">
        <w:rPr>
          <w:rFonts w:ascii="IRMitra" w:hAnsi="IRMitra" w:cs="IRMitra" w:hint="cs"/>
          <w:sz w:val="28"/>
          <w:szCs w:val="28"/>
          <w:rtl/>
          <w:lang w:bidi="fa-IR"/>
        </w:rPr>
        <w:t>.</w:t>
      </w:r>
      <w:r w:rsidRPr="00F82CFD">
        <w:rPr>
          <w:rFonts w:ascii="IRMitra" w:hAnsi="IRMitra" w:cs="IRMitra"/>
          <w:sz w:val="28"/>
          <w:szCs w:val="28"/>
          <w:rtl/>
          <w:lang w:bidi="fa-IR"/>
        </w:rPr>
        <w:t xml:space="preserve"> یک تعبیری مرحوم آقای ایروانی دارند مرحوم آقای ایروانی می فرمایند که ما وقتی مراجعه می کنیم به شرع می بینیم که شارع مقدس اینکه مکلف به جهت ثواب کاری را انجام بدهد یا به جهت جلوگیری از عقاب کاری انجام بدهد اینها را هم مطلوب شارع بوده از کجا فهمیدیم که اینها مطلوب شارع بوده چون وعده ثواب و وعید به عقاب داده از اینکه این وعده به ثواب و وعید به عقاب را شارع انجام داده یعنی</w:t>
      </w:r>
      <w:r w:rsidR="008803FF">
        <w:rPr>
          <w:rFonts w:ascii="IRMitra" w:hAnsi="IRMitra" w:cs="IRMitra" w:hint="cs"/>
          <w:sz w:val="28"/>
          <w:szCs w:val="28"/>
          <w:rtl/>
          <w:lang w:bidi="fa-IR"/>
        </w:rPr>
        <w:t xml:space="preserve"> شارع</w:t>
      </w:r>
      <w:r w:rsidRPr="00F82CFD">
        <w:rPr>
          <w:rFonts w:ascii="IRMitra" w:hAnsi="IRMitra" w:cs="IRMitra"/>
          <w:sz w:val="28"/>
          <w:szCs w:val="28"/>
          <w:rtl/>
          <w:lang w:bidi="fa-IR"/>
        </w:rPr>
        <w:t xml:space="preserve"> می خواسته اینها محرکیت داشته باشند پس برای اینکه عبادت تحقق پیدا کند یا باید امر محرکیت داشته باشد یا وعده به ثواب محرکیت داشته باشد یا وعید به عقاب محرکیت داشته باشد همه اینها حالا آن وعده ای که به ثواب هست حالا ثواب دنیوی باشد یا ثواب اخروی باشد ثواب دنیوی مصالحی که خداوند بر انجام یک عمل قرار داده می گوید فلان کار را بکنید خانه به شما می دهیم بچه به شما می دهیم زن می دهیم همه چیزهایی که وجود دارد همه اینها در عبادیت کافی است لازم نیست بیشتر از این باشد بعد ایشان می گوید که همه یک تعبیری دارد </w:t>
      </w:r>
      <w:r w:rsidR="008803FF" w:rsidRPr="0017344B">
        <w:rPr>
          <w:rFonts w:ascii="IRMitra" w:hAnsi="IRMitra" w:cs="IRMitra"/>
          <w:color w:val="000080"/>
          <w:sz w:val="28"/>
          <w:szCs w:val="28"/>
          <w:rtl/>
        </w:rPr>
        <w:t>«و لا نعنى بالعبادة لأحد الا الخضوع لناموسه و الانفعال من قانونه و كل من انفعل من أحد فقد خضعه و عبده</w:t>
      </w:r>
      <w:r w:rsidR="008803FF" w:rsidRPr="0017344B">
        <w:rPr>
          <w:rFonts w:ascii="IRMitra" w:hAnsi="IRMitra" w:cs="IRMitra"/>
          <w:sz w:val="28"/>
          <w:szCs w:val="28"/>
          <w:rtl/>
        </w:rPr>
        <w:t>‏»</w:t>
      </w:r>
      <w:r w:rsidR="008803FF" w:rsidRPr="0017344B">
        <w:rPr>
          <w:rStyle w:val="FootnoteReference"/>
          <w:rFonts w:ascii="IRMitra" w:hAnsi="IRMitra" w:cs="IRMitra"/>
          <w:sz w:val="28"/>
          <w:szCs w:val="28"/>
          <w:rtl/>
        </w:rPr>
        <w:footnoteReference w:id="1"/>
      </w:r>
      <w:r w:rsidR="008803FF" w:rsidRPr="0017344B">
        <w:rPr>
          <w:rFonts w:ascii="IRMitra" w:hAnsi="IRMitra" w:cs="IRMitra"/>
          <w:sz w:val="28"/>
          <w:szCs w:val="28"/>
          <w:rtl/>
        </w:rPr>
        <w:t>.</w:t>
      </w:r>
      <w:r w:rsidR="008803FF">
        <w:rPr>
          <w:rFonts w:ascii="IRMitra" w:hAnsi="IRMitra" w:cs="IRMitra" w:hint="cs"/>
          <w:sz w:val="28"/>
          <w:szCs w:val="28"/>
          <w:rtl/>
        </w:rPr>
        <w:t xml:space="preserve"> </w:t>
      </w:r>
      <w:r w:rsidRPr="00F82CFD">
        <w:rPr>
          <w:rFonts w:ascii="IRMitra" w:hAnsi="IRMitra" w:cs="IRMitra"/>
          <w:sz w:val="28"/>
          <w:szCs w:val="28"/>
          <w:rtl/>
          <w:lang w:bidi="fa-IR"/>
        </w:rPr>
        <w:t xml:space="preserve">این تعبیر را هم ایشان دارد شبیه این تعبیر در آن روایت معروفی است که من زیاد شاید جلسات هم خوانده باشم در روایتی هست که از امام </w:t>
      </w:r>
      <w:r w:rsidRPr="00F82CFD">
        <w:rPr>
          <w:rFonts w:ascii="IRMitra" w:hAnsi="IRMitra" w:cs="IRMitra"/>
          <w:sz w:val="28"/>
          <w:szCs w:val="28"/>
          <w:rtl/>
          <w:lang w:bidi="fa-IR"/>
        </w:rPr>
        <w:lastRenderedPageBreak/>
        <w:t xml:space="preserve">باقر هست نقل شده از امام رضا علیه السلام هم نقل شده در روایت امام رضا که در عیون هست از پیغمبر نقل شده این روایت حالا من دلم می خواست در منابع عامه هم مراجعه کنم ببینم </w:t>
      </w:r>
      <w:r w:rsidR="00E21B0C" w:rsidRPr="00F82CFD">
        <w:rPr>
          <w:rFonts w:ascii="IRMitra" w:hAnsi="IRMitra" w:cs="IRMitra"/>
          <w:sz w:val="28"/>
          <w:szCs w:val="28"/>
          <w:rtl/>
          <w:lang w:bidi="fa-IR"/>
        </w:rPr>
        <w:t xml:space="preserve">این از پیامبر در منابع عامه هم هست یا نه به هر حال عبارت این هست </w:t>
      </w:r>
      <w:r w:rsidR="008803FF" w:rsidRPr="0017344B">
        <w:rPr>
          <w:rFonts w:ascii="IRMitra" w:hAnsi="IRMitra" w:cs="IRMitra"/>
          <w:color w:val="008000"/>
          <w:sz w:val="28"/>
          <w:szCs w:val="28"/>
          <w:rtl/>
        </w:rPr>
        <w:t>مَنْ أَصْغَى إِلَى نَاطِقٍ فَقَدْ عَبَدَهُ فَإِنْ كَانَ النَّاطِقُ يُؤَدِّي عَنِ اللَّهِ عَزَّ وَ جَلَّ فَقَدْ عَبَدَ اللَّهَ وَ إِنْ كَانَ النَّاطِقُ يُؤَدِّي عَنِ الشَّيْطَانِ فَقَدْ عَبَدَ الشَّيْطَانَ</w:t>
      </w:r>
      <w:r w:rsidR="008803FF" w:rsidRPr="0017344B">
        <w:rPr>
          <w:rFonts w:ascii="IRMitra" w:hAnsi="IRMitra" w:cs="IRMitra"/>
          <w:sz w:val="28"/>
          <w:szCs w:val="28"/>
          <w:rtl/>
        </w:rPr>
        <w:t>.</w:t>
      </w:r>
      <w:r w:rsidR="008803FF" w:rsidRPr="0017344B">
        <w:rPr>
          <w:rStyle w:val="FootnoteReference"/>
          <w:rFonts w:ascii="IRMitra" w:hAnsi="IRMitra" w:cs="IRMitra"/>
          <w:sz w:val="28"/>
          <w:szCs w:val="28"/>
        </w:rPr>
        <w:footnoteReference w:id="2"/>
      </w:r>
      <w:r w:rsidR="008803FF" w:rsidRPr="0017344B">
        <w:rPr>
          <w:rFonts w:ascii="IRMitra" w:hAnsi="IRMitra" w:cs="IRMitra"/>
          <w:sz w:val="28"/>
          <w:szCs w:val="28"/>
          <w:rtl/>
        </w:rPr>
        <w:t xml:space="preserve"> </w:t>
      </w:r>
      <w:r w:rsidR="007F17EB" w:rsidRPr="0017344B">
        <w:rPr>
          <w:rFonts w:ascii="IRMitra" w:hAnsi="IRMitra" w:cs="IRMitra"/>
          <w:sz w:val="28"/>
          <w:szCs w:val="28"/>
          <w:rtl/>
        </w:rPr>
        <w:t xml:space="preserve">«إصغاء» یعنی گوش دادن با تمایل. «صَغا» یعنی «مالَ» و «أصغی» یعنی «أمالَ». </w:t>
      </w:r>
      <w:r w:rsidR="00E21B0C" w:rsidRPr="00F82CFD">
        <w:rPr>
          <w:rFonts w:ascii="IRMitra" w:hAnsi="IRMitra" w:cs="IRMitra"/>
          <w:sz w:val="28"/>
          <w:szCs w:val="28"/>
          <w:rtl/>
          <w:lang w:bidi="fa-IR"/>
        </w:rPr>
        <w:t xml:space="preserve">گوشش را متمایل به طرف کرد وجودش را احساساتش را توجهاتش را متوجه به کسی کرد این مفهوم </w:t>
      </w:r>
      <w:r w:rsidR="007F17EB" w:rsidRPr="0017344B">
        <w:rPr>
          <w:rFonts w:ascii="IRMitra" w:hAnsi="IRMitra" w:cs="IRMitra"/>
          <w:sz w:val="28"/>
          <w:szCs w:val="28"/>
          <w:rtl/>
        </w:rPr>
        <w:t xml:space="preserve">«إصغاء» </w:t>
      </w:r>
      <w:r w:rsidR="00E21B0C" w:rsidRPr="00F82CFD">
        <w:rPr>
          <w:rFonts w:ascii="IRMitra" w:hAnsi="IRMitra" w:cs="IRMitra"/>
          <w:sz w:val="28"/>
          <w:szCs w:val="28"/>
          <w:rtl/>
          <w:lang w:bidi="fa-IR"/>
        </w:rPr>
        <w:t xml:space="preserve">هست شاید تعبیری که در بعضیها </w:t>
      </w:r>
      <w:r w:rsidR="007F17EB">
        <w:rPr>
          <w:rFonts w:ascii="IRMitra" w:hAnsi="IRMitra" w:cs="IRMitra" w:hint="cs"/>
          <w:sz w:val="28"/>
          <w:szCs w:val="28"/>
          <w:rtl/>
          <w:lang w:bidi="fa-IR"/>
        </w:rPr>
        <w:t>جاها</w:t>
      </w:r>
      <w:r w:rsidR="00E21B0C" w:rsidRPr="00F82CFD">
        <w:rPr>
          <w:rFonts w:ascii="IRMitra" w:hAnsi="IRMitra" w:cs="IRMitra"/>
          <w:sz w:val="28"/>
          <w:szCs w:val="28"/>
          <w:rtl/>
          <w:lang w:bidi="fa-IR"/>
        </w:rPr>
        <w:t xml:space="preserve"> می گویند گوش جان می سپاریم </w:t>
      </w:r>
      <w:r w:rsidR="007F17EB" w:rsidRPr="0017344B">
        <w:rPr>
          <w:rFonts w:ascii="IRMitra" w:hAnsi="IRMitra" w:cs="IRMitra"/>
          <w:sz w:val="28"/>
          <w:szCs w:val="28"/>
          <w:rtl/>
        </w:rPr>
        <w:t xml:space="preserve">«إصغاء» </w:t>
      </w:r>
      <w:r w:rsidR="00E21B0C" w:rsidRPr="00F82CFD">
        <w:rPr>
          <w:rFonts w:ascii="IRMitra" w:hAnsi="IRMitra" w:cs="IRMitra"/>
          <w:sz w:val="28"/>
          <w:szCs w:val="28"/>
          <w:rtl/>
          <w:lang w:bidi="fa-IR"/>
        </w:rPr>
        <w:t xml:space="preserve">ترجمه اش همین گوش جان سپردن باشد عرض کنم خدمت شما این تعبیری هست که در روایات هست </w:t>
      </w:r>
    </w:p>
    <w:p w14:paraId="691E3E6C" w14:textId="484D94B1" w:rsidR="00BB0EC8" w:rsidRDefault="00A53DBC" w:rsidP="007F17EB">
      <w:pPr>
        <w:bidi/>
        <w:jc w:val="both"/>
        <w:rPr>
          <w:rFonts w:ascii="IRMitra" w:hAnsi="IRMitra" w:cs="IRMitra"/>
          <w:sz w:val="28"/>
          <w:szCs w:val="28"/>
          <w:rtl/>
          <w:lang w:bidi="fa-IR"/>
        </w:rPr>
      </w:pPr>
      <w:r w:rsidRPr="00F82CFD">
        <w:rPr>
          <w:rFonts w:ascii="IRMitra" w:hAnsi="IRMitra" w:cs="IRMitra"/>
          <w:sz w:val="28"/>
          <w:szCs w:val="28"/>
          <w:rtl/>
          <w:lang w:bidi="fa-IR"/>
        </w:rPr>
        <w:t xml:space="preserve">خب ولی به نظر می رسد که مراد از </w:t>
      </w:r>
      <w:r w:rsidR="007F17EB" w:rsidRPr="0017344B">
        <w:rPr>
          <w:rFonts w:ascii="IRMitra" w:hAnsi="IRMitra" w:cs="IRMitra"/>
          <w:sz w:val="28"/>
          <w:szCs w:val="28"/>
          <w:rtl/>
        </w:rPr>
        <w:t xml:space="preserve">«إصغاء» </w:t>
      </w:r>
      <w:r w:rsidRPr="00F82CFD">
        <w:rPr>
          <w:rFonts w:ascii="IRMitra" w:hAnsi="IRMitra" w:cs="IRMitra"/>
          <w:sz w:val="28"/>
          <w:szCs w:val="28"/>
          <w:rtl/>
          <w:lang w:bidi="fa-IR"/>
        </w:rPr>
        <w:t xml:space="preserve">این نیست که آدم صرفاً تعبیر این بود که </w:t>
      </w:r>
      <w:r w:rsidR="007F17EB" w:rsidRPr="0017344B">
        <w:rPr>
          <w:rFonts w:ascii="IRMitra" w:hAnsi="IRMitra" w:cs="IRMitra"/>
          <w:sz w:val="28"/>
          <w:szCs w:val="28"/>
          <w:rtl/>
        </w:rPr>
        <w:t>«</w:t>
      </w:r>
      <w:r w:rsidR="007F17EB" w:rsidRPr="0017344B">
        <w:rPr>
          <w:rFonts w:ascii="IRMitra" w:hAnsi="IRMitra" w:cs="IRMitra"/>
          <w:color w:val="000080"/>
          <w:sz w:val="28"/>
          <w:szCs w:val="28"/>
          <w:rtl/>
        </w:rPr>
        <w:t>كلّ من انفعل من أحد فقد خضعه و عبده</w:t>
      </w:r>
      <w:r w:rsidR="007F17EB" w:rsidRPr="0017344B">
        <w:rPr>
          <w:rFonts w:ascii="IRMitra" w:hAnsi="IRMitra" w:cs="IRMitra"/>
          <w:sz w:val="28"/>
          <w:szCs w:val="28"/>
          <w:rtl/>
        </w:rPr>
        <w:t>»</w:t>
      </w:r>
      <w:r w:rsidR="007F17EB">
        <w:rPr>
          <w:rFonts w:ascii="IRMitra" w:hAnsi="IRMitra" w:cs="IRMitra" w:hint="cs"/>
          <w:sz w:val="28"/>
          <w:szCs w:val="28"/>
          <w:rtl/>
        </w:rPr>
        <w:t xml:space="preserve"> </w:t>
      </w:r>
      <w:r w:rsidRPr="00F82CFD">
        <w:rPr>
          <w:rFonts w:ascii="IRMitra" w:hAnsi="IRMitra" w:cs="IRMitra"/>
          <w:sz w:val="28"/>
          <w:szCs w:val="28"/>
          <w:rtl/>
          <w:lang w:bidi="fa-IR"/>
        </w:rPr>
        <w:t>کسی که منفعل بشود نه</w:t>
      </w:r>
      <w:r w:rsidR="007F17EB">
        <w:rPr>
          <w:rFonts w:ascii="IRMitra" w:hAnsi="IRMitra" w:cs="IRMitra" w:hint="cs"/>
          <w:sz w:val="28"/>
          <w:szCs w:val="28"/>
          <w:rtl/>
          <w:lang w:bidi="fa-IR"/>
        </w:rPr>
        <w:t>.</w:t>
      </w:r>
      <w:r w:rsidRPr="00F82CFD">
        <w:rPr>
          <w:rFonts w:ascii="IRMitra" w:hAnsi="IRMitra" w:cs="IRMitra"/>
          <w:sz w:val="28"/>
          <w:szCs w:val="28"/>
          <w:rtl/>
          <w:lang w:bidi="fa-IR"/>
        </w:rPr>
        <w:t xml:space="preserve"> انفعالی که به احترام طرف باشد ولی انفعالی که به غرض ضربه زدن به آن طرف باشد این که عبادت نیست من حرف تو را گوش می کنم برای اینکه یک روزی پدرت را دربیاورم همین الان حرف تو را دارم گوش می کنم چون می دانم این حرف به ضرر توست به ضرر توست این عرض کنم خدمت شما عیب ندارد اسم نمی برم ولی چیز داماد ما در مجلس</w:t>
      </w:r>
      <w:r w:rsidR="007F17EB">
        <w:rPr>
          <w:rFonts w:ascii="IRMitra" w:hAnsi="IRMitra" w:cs="IRMitra" w:hint="cs"/>
          <w:sz w:val="28"/>
          <w:szCs w:val="28"/>
          <w:rtl/>
          <w:lang w:bidi="fa-IR"/>
        </w:rPr>
        <w:t xml:space="preserve"> شورای اسلامی</w:t>
      </w:r>
      <w:r w:rsidRPr="00F82CFD">
        <w:rPr>
          <w:rFonts w:ascii="IRMitra" w:hAnsi="IRMitra" w:cs="IRMitra"/>
          <w:sz w:val="28"/>
          <w:szCs w:val="28"/>
          <w:rtl/>
          <w:lang w:bidi="fa-IR"/>
        </w:rPr>
        <w:t xml:space="preserve"> بود دوره اول مجلس خب دوره اول کسانی که در مجلس بودند خیلی از قانون و چه چیزهای مملکت داری فاصله داشتند و اینها و می گفت بعضی از این چیزهای نهضت آزادی خب آنها آدمهای کارشناس و تکنوکرات و مسلط به خیلی از مسائل بودند داماد ما آقای شرعی از عزت الله سحابی خیلی تعریف می کرد می گفت خیلی خیرخواه بود قانونهایی می آمد خیلی بی ربط نوشته بود اینها را اصلاح می کرد چه می کرد و امثال اینها یک کسی دیگر را اسم می برد من اسم نمی برم گفت خیلی هم مسلط بود این شخص دیگر می گفت وقتی حرف می زند در کمیسیون برنامه و بودجه</w:t>
      </w:r>
      <w:r w:rsidR="007F17EB">
        <w:rPr>
          <w:rFonts w:ascii="IRMitra" w:hAnsi="IRMitra" w:cs="IRMitra" w:hint="cs"/>
          <w:sz w:val="28"/>
          <w:szCs w:val="28"/>
          <w:rtl/>
          <w:lang w:bidi="fa-IR"/>
        </w:rPr>
        <w:t xml:space="preserve"> بودند اینها.</w:t>
      </w:r>
      <w:r w:rsidRPr="00F82CFD">
        <w:rPr>
          <w:rFonts w:ascii="IRMitra" w:hAnsi="IRMitra" w:cs="IRMitra"/>
          <w:sz w:val="28"/>
          <w:szCs w:val="28"/>
          <w:rtl/>
          <w:lang w:bidi="fa-IR"/>
        </w:rPr>
        <w:t xml:space="preserve"> در مورد بودجه و اینها کسی در مقابل او نمی توانست حرف بزند چون خیلی قوی بود طرح می آوردند مثلاً بودجه را می گفت یک دهم می کرد می گفت این طرحی که هست این مقدار بودجه نمی خواهد طرح می آورد بودجه تعیین کرد سه برابر می کرد حساب کتاب می کرد بعد چون خیلی کارش چیز بود و اینها ولی می گفت گاهگاهی قانونهایی بود این طور نبود که الزام داشته باشد که قانون را اصلاح کند می گفت بگذار اینها بفهمند که این کاره نیستند قانون تایید می کرد خیلی قانون هم تایید می کرد ولی بعد تایید می کرد که اینها این قانون را عملی کنند برای اینکه بفهمند که این قانون مزخرف است خب این که احترام طرف نیست طرف حرف را طرف گوش کند تایید کند حرف طرف را به خاطر اینکه می داند به ضرر اوست پدرش را درمی آورد او را نابود می کند اینکه مجرد اینکه حرف طرف را تایید کردن و حرف طرف را گوش کردن امثال اینها که چیز نیست یک بنده خدایی می گفت که کنار دریا ایستاده بود نان خشک می زد داخل آب می خورد می گفت شکراً لله بعد نان خشک می زند گفتم که این نان خشک می زنی داخل آب شکر هم دار</w:t>
      </w:r>
      <w:r w:rsidR="007F17EB">
        <w:rPr>
          <w:rFonts w:ascii="IRMitra" w:hAnsi="IRMitra" w:cs="IRMitra" w:hint="cs"/>
          <w:sz w:val="28"/>
          <w:szCs w:val="28"/>
          <w:rtl/>
          <w:lang w:bidi="fa-IR"/>
        </w:rPr>
        <w:t>ه؟</w:t>
      </w:r>
      <w:r w:rsidRPr="00F82CFD">
        <w:rPr>
          <w:rFonts w:ascii="IRMitra" w:hAnsi="IRMitra" w:cs="IRMitra"/>
          <w:sz w:val="28"/>
          <w:szCs w:val="28"/>
          <w:rtl/>
          <w:lang w:bidi="fa-IR"/>
        </w:rPr>
        <w:t xml:space="preserve"> گفت </w:t>
      </w:r>
      <w:r w:rsidR="007F17EB">
        <w:rPr>
          <w:rFonts w:ascii="IRMitra" w:hAnsi="IRMitra" w:cs="IRMitra" w:hint="cs"/>
          <w:sz w:val="28"/>
          <w:szCs w:val="28"/>
          <w:rtl/>
          <w:lang w:bidi="fa-IR"/>
        </w:rPr>
        <w:t>بعضی وقتها هم</w:t>
      </w:r>
      <w:r w:rsidRPr="00F82CFD">
        <w:rPr>
          <w:rFonts w:ascii="IRMitra" w:hAnsi="IRMitra" w:cs="IRMitra"/>
          <w:sz w:val="28"/>
          <w:szCs w:val="28"/>
          <w:rtl/>
          <w:lang w:bidi="fa-IR"/>
        </w:rPr>
        <w:t xml:space="preserve"> فحش می دهم این شکر</w:t>
      </w:r>
      <w:r w:rsidR="007F17EB">
        <w:rPr>
          <w:rFonts w:ascii="IRMitra" w:hAnsi="IRMitra" w:cs="IRMitra" w:hint="cs"/>
          <w:sz w:val="28"/>
          <w:szCs w:val="28"/>
          <w:rtl/>
          <w:lang w:bidi="fa-IR"/>
        </w:rPr>
        <w:t xml:space="preserve"> خدا</w:t>
      </w:r>
      <w:r w:rsidRPr="00F82CFD">
        <w:rPr>
          <w:rFonts w:ascii="IRMitra" w:hAnsi="IRMitra" w:cs="IRMitra"/>
          <w:sz w:val="28"/>
          <w:szCs w:val="28"/>
          <w:rtl/>
          <w:lang w:bidi="fa-IR"/>
        </w:rPr>
        <w:t xml:space="preserve"> واقعاً حقیقت شکر باید در وجود طرف باشد و الا لفظ و لفاظی امثال اینها</w:t>
      </w:r>
      <w:r w:rsidR="007F17EB">
        <w:rPr>
          <w:rFonts w:ascii="IRMitra" w:hAnsi="IRMitra" w:cs="IRMitra" w:hint="cs"/>
          <w:sz w:val="28"/>
          <w:szCs w:val="28"/>
          <w:rtl/>
          <w:lang w:bidi="fa-IR"/>
        </w:rPr>
        <w:t>،</w:t>
      </w:r>
      <w:r w:rsidRPr="00F82CFD">
        <w:rPr>
          <w:rFonts w:ascii="IRMitra" w:hAnsi="IRMitra" w:cs="IRMitra"/>
          <w:sz w:val="28"/>
          <w:szCs w:val="28"/>
          <w:rtl/>
          <w:lang w:bidi="fa-IR"/>
        </w:rPr>
        <w:t xml:space="preserve"> حقیقت شکر که نیست احساس بکند که واقعاً خدا به او لطف کرده که به او محبت کرده و نعمت داده و امثال اینها عرض کنم خدمت شما اینکه </w:t>
      </w:r>
      <w:r w:rsidR="00CB5309" w:rsidRPr="00F82CFD">
        <w:rPr>
          <w:rFonts w:ascii="IRMitra" w:hAnsi="IRMitra" w:cs="IRMitra"/>
          <w:sz w:val="28"/>
          <w:szCs w:val="28"/>
          <w:rtl/>
          <w:lang w:bidi="fa-IR"/>
        </w:rPr>
        <w:lastRenderedPageBreak/>
        <w:t xml:space="preserve">مجرد تحریک شدن از امر شارع عبادت نیست تحریکی که معلول حب شخص باشد تحریکی که در آن احترام مخاطب و بزرگداشت مخاطب هست البته بزرگداشت مخاطب گاهی اوقات این است که خود خدا را دوست دارد گاهی اوقات خدا را دوست دارد به خاطر آن نعمتهایی که به انسان می دهد خدا را دوست دارد به خاطر اینکه آدم را عقاب نمی کند این هم خدا را دوست داشتن است البته خدا را دوست داشتن ذاتی یک برتری دارد آن تقسیم سه گانه ای که </w:t>
      </w:r>
      <w:r w:rsidR="007F17EB" w:rsidRPr="0017344B">
        <w:rPr>
          <w:rFonts w:ascii="IRMitra" w:hAnsi="IRMitra" w:cs="IRMitra"/>
          <w:sz w:val="28"/>
          <w:szCs w:val="28"/>
          <w:rtl/>
        </w:rPr>
        <w:t xml:space="preserve">«عبادة الأحرار» و «عبادة التجّار» و «عبادة العبید» </w:t>
      </w:r>
      <w:r w:rsidR="00CB5309" w:rsidRPr="00F82CFD">
        <w:rPr>
          <w:rFonts w:ascii="IRMitra" w:hAnsi="IRMitra" w:cs="IRMitra"/>
          <w:sz w:val="28"/>
          <w:szCs w:val="28"/>
          <w:rtl/>
          <w:lang w:bidi="fa-IR"/>
        </w:rPr>
        <w:t xml:space="preserve"> که در روایت حضرت امیر صلوات الله علیه وارد شده همه اینها یک نوع بزرگداشت خداوند است ولی </w:t>
      </w:r>
      <w:r w:rsidR="00EF130A" w:rsidRPr="00F82CFD">
        <w:rPr>
          <w:rFonts w:ascii="IRMitra" w:hAnsi="IRMitra" w:cs="IRMitra"/>
          <w:sz w:val="28"/>
          <w:szCs w:val="28"/>
          <w:rtl/>
          <w:lang w:bidi="fa-IR"/>
        </w:rPr>
        <w:t xml:space="preserve">بزرگداشت خداوند و احترام خداوند مراتب دارد یک مرتبه بالاترین مرتبه این است خدا را به خاطر خدا دوست دارد یک موقعی هست خدا را به خاطر اینکه نعمت به من می دهد دوست دارد یک موقعی خدا را به خاطر اینکه من را عذاب نمی کند دوست دارد همه اینها یک نوع </w:t>
      </w:r>
      <w:r w:rsidR="007F17EB">
        <w:rPr>
          <w:rFonts w:ascii="IRMitra" w:hAnsi="IRMitra" w:cs="IRMitra" w:hint="cs"/>
          <w:sz w:val="28"/>
          <w:szCs w:val="28"/>
          <w:rtl/>
          <w:lang w:bidi="fa-IR"/>
        </w:rPr>
        <w:t xml:space="preserve">عبادت است </w:t>
      </w:r>
      <w:r w:rsidR="00EF130A" w:rsidRPr="00F82CFD">
        <w:rPr>
          <w:rFonts w:ascii="IRMitra" w:hAnsi="IRMitra" w:cs="IRMitra"/>
          <w:sz w:val="28"/>
          <w:szCs w:val="28"/>
          <w:rtl/>
          <w:lang w:bidi="fa-IR"/>
        </w:rPr>
        <w:t xml:space="preserve">و </w:t>
      </w:r>
      <w:r w:rsidR="007F17EB">
        <w:rPr>
          <w:rFonts w:ascii="IRMitra" w:hAnsi="IRMitra" w:cs="IRMitra" w:hint="cs"/>
          <w:sz w:val="28"/>
          <w:szCs w:val="28"/>
          <w:rtl/>
          <w:lang w:bidi="fa-IR"/>
        </w:rPr>
        <w:t xml:space="preserve">خدا را </w:t>
      </w:r>
      <w:r w:rsidR="00EF130A" w:rsidRPr="00F82CFD">
        <w:rPr>
          <w:rFonts w:ascii="IRMitra" w:hAnsi="IRMitra" w:cs="IRMitra"/>
          <w:sz w:val="28"/>
          <w:szCs w:val="28"/>
          <w:rtl/>
          <w:lang w:bidi="fa-IR"/>
        </w:rPr>
        <w:t xml:space="preserve">بزرگ می شمرد عبادت عبارت از این است که انسان نسبت به خدا تخضع کند لحبه و لعظامه به خاطر محبت خدا و بزرگداشت خدا این هست نه </w:t>
      </w:r>
      <w:r w:rsidR="00BB0EC8">
        <w:rPr>
          <w:rFonts w:ascii="IRMitra" w:hAnsi="IRMitra" w:cs="IRMitra" w:hint="cs"/>
          <w:sz w:val="28"/>
          <w:szCs w:val="28"/>
          <w:rtl/>
          <w:lang w:bidi="fa-IR"/>
        </w:rPr>
        <w:t>به هر نحو.</w:t>
      </w:r>
      <w:r w:rsidR="00EF130A" w:rsidRPr="00F82CFD">
        <w:rPr>
          <w:rFonts w:ascii="IRMitra" w:hAnsi="IRMitra" w:cs="IRMitra"/>
          <w:sz w:val="28"/>
          <w:szCs w:val="28"/>
          <w:rtl/>
          <w:lang w:bidi="fa-IR"/>
        </w:rPr>
        <w:t xml:space="preserve"> و این قید</w:t>
      </w:r>
      <w:r w:rsidR="00BB0EC8">
        <w:rPr>
          <w:rFonts w:ascii="IRMitra" w:hAnsi="IRMitra" w:cs="IRMitra" w:hint="cs"/>
          <w:sz w:val="28"/>
          <w:szCs w:val="28"/>
          <w:rtl/>
          <w:lang w:bidi="fa-IR"/>
        </w:rPr>
        <w:t>،</w:t>
      </w:r>
      <w:r w:rsidR="00EF130A" w:rsidRPr="00F82CFD">
        <w:rPr>
          <w:rFonts w:ascii="IRMitra" w:hAnsi="IRMitra" w:cs="IRMitra"/>
          <w:sz w:val="28"/>
          <w:szCs w:val="28"/>
          <w:rtl/>
          <w:lang w:bidi="fa-IR"/>
        </w:rPr>
        <w:t xml:space="preserve"> قید بزرگ داشتن خدا قید احترام خدا این قید فار</w:t>
      </w:r>
      <w:r w:rsidR="00BB0EC8">
        <w:rPr>
          <w:rFonts w:ascii="IRMitra" w:hAnsi="IRMitra" w:cs="IRMitra" w:hint="cs"/>
          <w:sz w:val="28"/>
          <w:szCs w:val="28"/>
          <w:rtl/>
          <w:lang w:bidi="fa-IR"/>
        </w:rPr>
        <w:t>ق</w:t>
      </w:r>
      <w:r w:rsidR="00EF130A" w:rsidRPr="00F82CFD">
        <w:rPr>
          <w:rFonts w:ascii="IRMitra" w:hAnsi="IRMitra" w:cs="IRMitra"/>
          <w:sz w:val="28"/>
          <w:szCs w:val="28"/>
          <w:rtl/>
          <w:lang w:bidi="fa-IR"/>
        </w:rPr>
        <w:t xml:space="preserve"> بین تعبدی و توصلی است در توصلی همچین قیدی در صحت عمل نیفتاده و لازم نیست که حتماً به خاطر این انفعال بنده از امر شارع به این جهات باشد بنابراین تعبدی توصلی این قید چون در متعلق امر اخذ شدن آن مشکل هم ندارد فار</w:t>
      </w:r>
      <w:r w:rsidR="00BB0EC8">
        <w:rPr>
          <w:rFonts w:ascii="IRMitra" w:hAnsi="IRMitra" w:cs="IRMitra" w:hint="cs"/>
          <w:sz w:val="28"/>
          <w:szCs w:val="28"/>
          <w:rtl/>
          <w:lang w:bidi="fa-IR"/>
        </w:rPr>
        <w:t>ق</w:t>
      </w:r>
      <w:r w:rsidR="00EF130A" w:rsidRPr="00F82CFD">
        <w:rPr>
          <w:rFonts w:ascii="IRMitra" w:hAnsi="IRMitra" w:cs="IRMitra"/>
          <w:sz w:val="28"/>
          <w:szCs w:val="28"/>
          <w:rtl/>
          <w:lang w:bidi="fa-IR"/>
        </w:rPr>
        <w:t xml:space="preserve"> بین تعبدی و تو</w:t>
      </w:r>
      <w:r w:rsidR="00BB0EC8">
        <w:rPr>
          <w:rFonts w:ascii="IRMitra" w:hAnsi="IRMitra" w:cs="IRMitra" w:hint="cs"/>
          <w:sz w:val="28"/>
          <w:szCs w:val="28"/>
          <w:rtl/>
          <w:lang w:bidi="fa-IR"/>
        </w:rPr>
        <w:t>ص</w:t>
      </w:r>
      <w:r w:rsidR="00EF130A" w:rsidRPr="00F82CFD">
        <w:rPr>
          <w:rFonts w:ascii="IRMitra" w:hAnsi="IRMitra" w:cs="IRMitra"/>
          <w:sz w:val="28"/>
          <w:szCs w:val="28"/>
          <w:rtl/>
          <w:lang w:bidi="fa-IR"/>
        </w:rPr>
        <w:t>لی می تواند همین قید باشد اینکه ما فار</w:t>
      </w:r>
      <w:r w:rsidR="00BB0EC8">
        <w:rPr>
          <w:rFonts w:ascii="IRMitra" w:hAnsi="IRMitra" w:cs="IRMitra" w:hint="cs"/>
          <w:sz w:val="28"/>
          <w:szCs w:val="28"/>
          <w:rtl/>
          <w:lang w:bidi="fa-IR"/>
        </w:rPr>
        <w:t>ق</w:t>
      </w:r>
      <w:r w:rsidR="00EF130A" w:rsidRPr="00F82CFD">
        <w:rPr>
          <w:rFonts w:ascii="IRMitra" w:hAnsi="IRMitra" w:cs="IRMitra"/>
          <w:sz w:val="28"/>
          <w:szCs w:val="28"/>
          <w:rtl/>
          <w:lang w:bidi="fa-IR"/>
        </w:rPr>
        <w:t xml:space="preserve"> بین تعبدی و توصلی را به چیزهای دیگری بزنیم که حاج آقا تعبیر می فرمودند که فرق بین تعبدی و توصلی در قصد امر نیست در آن غرض اولیه است نه نیازی نیست ما آن را به غرض اولیه سوق بدهیم نه در خود متعلق امر هم می توانیم متعلق امر گاهی اوقات اعظام المول</w:t>
      </w:r>
      <w:r w:rsidR="00BB0EC8">
        <w:rPr>
          <w:rFonts w:ascii="IRMitra" w:hAnsi="IRMitra" w:cs="IRMitra" w:hint="cs"/>
          <w:sz w:val="28"/>
          <w:szCs w:val="28"/>
          <w:rtl/>
          <w:lang w:bidi="fa-IR"/>
        </w:rPr>
        <w:t>ی</w:t>
      </w:r>
      <w:r w:rsidR="00EF130A" w:rsidRPr="00F82CFD">
        <w:rPr>
          <w:rFonts w:ascii="IRMitra" w:hAnsi="IRMitra" w:cs="IRMitra"/>
          <w:sz w:val="28"/>
          <w:szCs w:val="28"/>
          <w:rtl/>
          <w:lang w:bidi="fa-IR"/>
        </w:rPr>
        <w:t xml:space="preserve"> و تکریم المول</w:t>
      </w:r>
      <w:r w:rsidR="00BB0EC8">
        <w:rPr>
          <w:rFonts w:ascii="IRMitra" w:hAnsi="IRMitra" w:cs="IRMitra" w:hint="cs"/>
          <w:sz w:val="28"/>
          <w:szCs w:val="28"/>
          <w:rtl/>
          <w:lang w:bidi="fa-IR"/>
        </w:rPr>
        <w:t>ی</w:t>
      </w:r>
      <w:r w:rsidR="00EF130A" w:rsidRPr="00F82CFD">
        <w:rPr>
          <w:rFonts w:ascii="IRMitra" w:hAnsi="IRMitra" w:cs="IRMitra"/>
          <w:sz w:val="28"/>
          <w:szCs w:val="28"/>
          <w:rtl/>
          <w:lang w:bidi="fa-IR"/>
        </w:rPr>
        <w:t xml:space="preserve"> و حب المول</w:t>
      </w:r>
      <w:r w:rsidR="00BB0EC8">
        <w:rPr>
          <w:rFonts w:ascii="IRMitra" w:hAnsi="IRMitra" w:cs="IRMitra" w:hint="cs"/>
          <w:sz w:val="28"/>
          <w:szCs w:val="28"/>
          <w:rtl/>
          <w:lang w:bidi="fa-IR"/>
        </w:rPr>
        <w:t>ی</w:t>
      </w:r>
      <w:r w:rsidR="00EF130A" w:rsidRPr="00F82CFD">
        <w:rPr>
          <w:rFonts w:ascii="IRMitra" w:hAnsi="IRMitra" w:cs="IRMitra"/>
          <w:sz w:val="28"/>
          <w:szCs w:val="28"/>
          <w:rtl/>
          <w:lang w:bidi="fa-IR"/>
        </w:rPr>
        <w:t xml:space="preserve"> انجام عمل لحب المول</w:t>
      </w:r>
      <w:r w:rsidR="00BB0EC8">
        <w:rPr>
          <w:rFonts w:ascii="IRMitra" w:hAnsi="IRMitra" w:cs="IRMitra" w:hint="cs"/>
          <w:sz w:val="28"/>
          <w:szCs w:val="28"/>
          <w:rtl/>
          <w:lang w:bidi="fa-IR"/>
        </w:rPr>
        <w:t>ی</w:t>
      </w:r>
      <w:r w:rsidR="00EF130A" w:rsidRPr="00F82CFD">
        <w:rPr>
          <w:rFonts w:ascii="IRMitra" w:hAnsi="IRMitra" w:cs="IRMitra"/>
          <w:sz w:val="28"/>
          <w:szCs w:val="28"/>
          <w:rtl/>
          <w:lang w:bidi="fa-IR"/>
        </w:rPr>
        <w:t xml:space="preserve"> این طور مفاهیم در آن افتاده گاهی اوقات نیفتاده</w:t>
      </w:r>
      <w:r w:rsidR="00BB0EC8">
        <w:rPr>
          <w:rFonts w:ascii="IRMitra" w:hAnsi="IRMitra" w:cs="IRMitra" w:hint="cs"/>
          <w:sz w:val="28"/>
          <w:szCs w:val="28"/>
          <w:rtl/>
          <w:lang w:bidi="fa-IR"/>
        </w:rPr>
        <w:t>.</w:t>
      </w:r>
    </w:p>
    <w:p w14:paraId="3612551A" w14:textId="77777777" w:rsidR="0099135E" w:rsidRDefault="00EF130A" w:rsidP="00BB0EC8">
      <w:pPr>
        <w:bidi/>
        <w:jc w:val="both"/>
        <w:rPr>
          <w:rFonts w:ascii="IRMitra" w:hAnsi="IRMitra" w:cs="IRMitra"/>
          <w:sz w:val="28"/>
          <w:szCs w:val="28"/>
          <w:rtl/>
          <w:lang w:bidi="fa-IR"/>
        </w:rPr>
      </w:pPr>
      <w:r w:rsidRPr="00F82CFD">
        <w:rPr>
          <w:rFonts w:ascii="IRMitra" w:hAnsi="IRMitra" w:cs="IRMitra"/>
          <w:sz w:val="28"/>
          <w:szCs w:val="28"/>
          <w:rtl/>
          <w:lang w:bidi="fa-IR"/>
        </w:rPr>
        <w:t xml:space="preserve"> </w:t>
      </w:r>
      <w:r w:rsidRPr="00BB0EC8">
        <w:rPr>
          <w:rFonts w:ascii="IRMitra" w:hAnsi="IRMitra" w:cs="IRMitra"/>
          <w:b/>
          <w:bCs/>
          <w:sz w:val="28"/>
          <w:szCs w:val="28"/>
          <w:rtl/>
          <w:lang w:bidi="fa-IR"/>
        </w:rPr>
        <w:t>مرحوم آقا سید محمد سعید حکیم</w:t>
      </w:r>
      <w:r w:rsidRPr="00F82CFD">
        <w:rPr>
          <w:rFonts w:ascii="IRMitra" w:hAnsi="IRMitra" w:cs="IRMitra"/>
          <w:sz w:val="28"/>
          <w:szCs w:val="28"/>
          <w:rtl/>
          <w:lang w:bidi="fa-IR"/>
        </w:rPr>
        <w:t xml:space="preserve"> اینجا یک تعبیری در مورد عبادت دارد من از کسانی که با آقای حکیم مرتبط بودند این تعبیر را زیاد می شنیدم در بعضی از کلمات آقای حکیم هم دیدم دلم می خواست کامل عبارتهای ایشان را ببینیم و ایشان تعبیرشان این است تعبیری که از ایشان نقل می کنند می گویند در عبادت </w:t>
      </w:r>
      <w:r w:rsidR="00C51ED2">
        <w:rPr>
          <w:rFonts w:ascii="IRMitra" w:hAnsi="IRMitra" w:cs="IRMitra" w:hint="cs"/>
          <w:sz w:val="28"/>
          <w:szCs w:val="28"/>
          <w:rtl/>
          <w:lang w:bidi="fa-IR"/>
        </w:rPr>
        <w:t>«</w:t>
      </w:r>
      <w:r w:rsidR="00C51ED2" w:rsidRPr="0017344B">
        <w:rPr>
          <w:rFonts w:ascii="IRMitra" w:hAnsi="IRMitra" w:cs="IRMitra"/>
          <w:sz w:val="28"/>
          <w:szCs w:val="28"/>
          <w:rtl/>
        </w:rPr>
        <w:t xml:space="preserve">اضافۀ تذلّلیة» </w:t>
      </w:r>
      <w:r w:rsidRPr="00F82CFD">
        <w:rPr>
          <w:rFonts w:ascii="IRMitra" w:hAnsi="IRMitra" w:cs="IRMitra"/>
          <w:sz w:val="28"/>
          <w:szCs w:val="28"/>
          <w:rtl/>
          <w:lang w:bidi="fa-IR"/>
        </w:rPr>
        <w:t xml:space="preserve">معتبر هست </w:t>
      </w:r>
      <w:r w:rsidR="00C51ED2">
        <w:rPr>
          <w:rFonts w:ascii="IRMitra" w:hAnsi="IRMitra" w:cs="IRMitra" w:hint="cs"/>
          <w:sz w:val="28"/>
          <w:szCs w:val="28"/>
          <w:rtl/>
          <w:lang w:bidi="fa-IR"/>
        </w:rPr>
        <w:t>«</w:t>
      </w:r>
      <w:r w:rsidR="00C51ED2" w:rsidRPr="0017344B">
        <w:rPr>
          <w:rFonts w:ascii="IRMitra" w:hAnsi="IRMitra" w:cs="IRMitra"/>
          <w:sz w:val="28"/>
          <w:szCs w:val="28"/>
          <w:rtl/>
        </w:rPr>
        <w:t xml:space="preserve">اضافۀ تذلّلیة» </w:t>
      </w:r>
      <w:r w:rsidRPr="00F82CFD">
        <w:rPr>
          <w:rFonts w:ascii="IRMitra" w:hAnsi="IRMitra" w:cs="IRMitra"/>
          <w:sz w:val="28"/>
          <w:szCs w:val="28"/>
          <w:rtl/>
          <w:lang w:bidi="fa-IR"/>
        </w:rPr>
        <w:t xml:space="preserve">انسان خودش را ذلیل دانستن و امثال اینها اگر مراد ایشان همین مطلب ماست که انسان به خاطر احترام و حب و امثال اینها به اصطلاح </w:t>
      </w:r>
      <w:r w:rsidR="00C51ED2">
        <w:rPr>
          <w:rFonts w:ascii="IRMitra" w:hAnsi="IRMitra" w:cs="IRMitra" w:hint="cs"/>
          <w:sz w:val="28"/>
          <w:szCs w:val="28"/>
          <w:rtl/>
          <w:lang w:bidi="fa-IR"/>
        </w:rPr>
        <w:t xml:space="preserve">اگر </w:t>
      </w:r>
      <w:r w:rsidRPr="00F82CFD">
        <w:rPr>
          <w:rFonts w:ascii="IRMitra" w:hAnsi="IRMitra" w:cs="IRMitra"/>
          <w:sz w:val="28"/>
          <w:szCs w:val="28"/>
          <w:rtl/>
          <w:lang w:bidi="fa-IR"/>
        </w:rPr>
        <w:t xml:space="preserve">این هست خب مطلب درستی است ولی بیشتر از این بخواهند بگویند که </w:t>
      </w:r>
      <w:r w:rsidR="00B470B7" w:rsidRPr="00F82CFD">
        <w:rPr>
          <w:rFonts w:ascii="IRMitra" w:hAnsi="IRMitra" w:cs="IRMitra"/>
          <w:sz w:val="28"/>
          <w:szCs w:val="28"/>
          <w:rtl/>
          <w:lang w:bidi="fa-IR"/>
        </w:rPr>
        <w:t>کان</w:t>
      </w:r>
      <w:r w:rsidR="00C51ED2">
        <w:rPr>
          <w:rFonts w:ascii="IRMitra" w:hAnsi="IRMitra" w:cs="IRMitra" w:hint="cs"/>
          <w:sz w:val="28"/>
          <w:szCs w:val="28"/>
          <w:rtl/>
          <w:lang w:bidi="fa-IR"/>
        </w:rPr>
        <w:t>ّ</w:t>
      </w:r>
      <w:r w:rsidR="00B470B7" w:rsidRPr="00F82CFD">
        <w:rPr>
          <w:rFonts w:ascii="IRMitra" w:hAnsi="IRMitra" w:cs="IRMitra"/>
          <w:sz w:val="28"/>
          <w:szCs w:val="28"/>
          <w:rtl/>
          <w:lang w:bidi="fa-IR"/>
        </w:rPr>
        <w:t xml:space="preserve"> آدم باید به خاطر خار کردن خودش کار را انجام بدهد آن بحث بهشت و جهنم و امثال اینها در آن تذلل به آن معنا نیست تذلل به این معنا که ای خدا چون بهشت دست توست من تو را دوست دارم اگر بازگشت به همین مطلب بکند که انسان به خاطر بزرگداشت خدا ولو بزرگداشت بما انه </w:t>
      </w:r>
      <w:r w:rsidR="0099135E">
        <w:rPr>
          <w:rFonts w:ascii="IRMitra" w:hAnsi="IRMitra" w:cs="IRMitra" w:hint="cs"/>
          <w:sz w:val="28"/>
          <w:szCs w:val="28"/>
          <w:rtl/>
          <w:lang w:bidi="fa-IR"/>
        </w:rPr>
        <w:t>معط الثواب</w:t>
      </w:r>
      <w:r w:rsidR="00B470B7" w:rsidRPr="00F82CFD">
        <w:rPr>
          <w:rFonts w:ascii="IRMitra" w:hAnsi="IRMitra" w:cs="IRMitra"/>
          <w:sz w:val="28"/>
          <w:szCs w:val="28"/>
          <w:rtl/>
          <w:lang w:bidi="fa-IR"/>
        </w:rPr>
        <w:t xml:space="preserve"> و </w:t>
      </w:r>
      <w:r w:rsidR="0099135E">
        <w:rPr>
          <w:rFonts w:ascii="IRMitra" w:hAnsi="IRMitra" w:cs="IRMitra" w:hint="cs"/>
          <w:sz w:val="28"/>
          <w:szCs w:val="28"/>
          <w:rtl/>
          <w:lang w:bidi="fa-IR"/>
        </w:rPr>
        <w:t>ب</w:t>
      </w:r>
      <w:r w:rsidR="00B470B7" w:rsidRPr="00F82CFD">
        <w:rPr>
          <w:rFonts w:ascii="IRMitra" w:hAnsi="IRMitra" w:cs="IRMitra"/>
          <w:sz w:val="28"/>
          <w:szCs w:val="28"/>
          <w:rtl/>
          <w:lang w:bidi="fa-IR"/>
        </w:rPr>
        <w:t>ما انه منج</w:t>
      </w:r>
      <w:r w:rsidR="0099135E">
        <w:rPr>
          <w:rFonts w:ascii="IRMitra" w:hAnsi="IRMitra" w:cs="IRMitra" w:hint="cs"/>
          <w:sz w:val="28"/>
          <w:szCs w:val="28"/>
          <w:rtl/>
          <w:lang w:bidi="fa-IR"/>
        </w:rPr>
        <w:t>ّی</w:t>
      </w:r>
      <w:r w:rsidR="00B470B7" w:rsidRPr="00F82CFD">
        <w:rPr>
          <w:rFonts w:ascii="IRMitra" w:hAnsi="IRMitra" w:cs="IRMitra"/>
          <w:sz w:val="28"/>
          <w:szCs w:val="28"/>
          <w:rtl/>
          <w:lang w:bidi="fa-IR"/>
        </w:rPr>
        <w:t xml:space="preserve"> </w:t>
      </w:r>
      <w:r w:rsidR="0099135E">
        <w:rPr>
          <w:rFonts w:ascii="IRMitra" w:hAnsi="IRMitra" w:cs="IRMitra" w:hint="cs"/>
          <w:sz w:val="28"/>
          <w:szCs w:val="28"/>
          <w:rtl/>
          <w:lang w:bidi="fa-IR"/>
        </w:rPr>
        <w:t>من</w:t>
      </w:r>
      <w:r w:rsidR="00B470B7" w:rsidRPr="00F82CFD">
        <w:rPr>
          <w:rFonts w:ascii="IRMitra" w:hAnsi="IRMitra" w:cs="IRMitra"/>
          <w:sz w:val="28"/>
          <w:szCs w:val="28"/>
          <w:rtl/>
          <w:lang w:bidi="fa-IR"/>
        </w:rPr>
        <w:t xml:space="preserve"> العقاب اگر این باشد اشکالی ندارد ولی بیشتر از این چیز دیگری بخواهند ایشان مطرح کنند مطلب ناتمام است وجهی برای او نیست خب این هم نکته دوم در بحث که مجرد منفعل شدن از امر شارع و داعی بودن امر برای انجام عمل</w:t>
      </w:r>
      <w:r w:rsidR="0099135E">
        <w:rPr>
          <w:rFonts w:ascii="IRMitra" w:hAnsi="IRMitra" w:cs="IRMitra" w:hint="cs"/>
          <w:sz w:val="28"/>
          <w:szCs w:val="28"/>
          <w:rtl/>
          <w:lang w:bidi="fa-IR"/>
        </w:rPr>
        <w:t>،</w:t>
      </w:r>
      <w:r w:rsidR="00B470B7" w:rsidRPr="00F82CFD">
        <w:rPr>
          <w:rFonts w:ascii="IRMitra" w:hAnsi="IRMitra" w:cs="IRMitra"/>
          <w:sz w:val="28"/>
          <w:szCs w:val="28"/>
          <w:rtl/>
          <w:lang w:bidi="fa-IR"/>
        </w:rPr>
        <w:t xml:space="preserve"> عبادت را ایجاد نمی کند باید بیشتر از آن</w:t>
      </w:r>
      <w:r w:rsidR="0099135E">
        <w:rPr>
          <w:rFonts w:ascii="IRMitra" w:hAnsi="IRMitra" w:cs="IRMitra" w:hint="cs"/>
          <w:sz w:val="28"/>
          <w:szCs w:val="28"/>
          <w:rtl/>
          <w:lang w:bidi="fa-IR"/>
        </w:rPr>
        <w:t>،</w:t>
      </w:r>
      <w:r w:rsidR="00B470B7" w:rsidRPr="00F82CFD">
        <w:rPr>
          <w:rFonts w:ascii="IRMitra" w:hAnsi="IRMitra" w:cs="IRMitra"/>
          <w:sz w:val="28"/>
          <w:szCs w:val="28"/>
          <w:rtl/>
          <w:lang w:bidi="fa-IR"/>
        </w:rPr>
        <w:t xml:space="preserve"> انفعال لحب الله و لتعظیم الله و لعظام الله باشد انجام عمل به خاطر خدا باشد به خاطر احترام خدا ولو احترام خدا از آن جهت که م</w:t>
      </w:r>
      <w:r w:rsidR="0099135E">
        <w:rPr>
          <w:rFonts w:ascii="IRMitra" w:hAnsi="IRMitra" w:cs="IRMitra" w:hint="cs"/>
          <w:sz w:val="28"/>
          <w:szCs w:val="28"/>
          <w:rtl/>
          <w:lang w:bidi="fa-IR"/>
        </w:rPr>
        <w:t>عط</w:t>
      </w:r>
      <w:r w:rsidR="00B470B7" w:rsidRPr="00F82CFD">
        <w:rPr>
          <w:rFonts w:ascii="IRMitra" w:hAnsi="IRMitra" w:cs="IRMitra"/>
          <w:sz w:val="28"/>
          <w:szCs w:val="28"/>
          <w:rtl/>
          <w:lang w:bidi="fa-IR"/>
        </w:rPr>
        <w:t xml:space="preserve"> الثواب است از آن جهت که منج</w:t>
      </w:r>
      <w:r w:rsidR="0099135E">
        <w:rPr>
          <w:rFonts w:ascii="IRMitra" w:hAnsi="IRMitra" w:cs="IRMitra" w:hint="cs"/>
          <w:sz w:val="28"/>
          <w:szCs w:val="28"/>
          <w:rtl/>
          <w:lang w:bidi="fa-IR"/>
        </w:rPr>
        <w:t>ّ</w:t>
      </w:r>
      <w:r w:rsidR="00B470B7" w:rsidRPr="00F82CFD">
        <w:rPr>
          <w:rFonts w:ascii="IRMitra" w:hAnsi="IRMitra" w:cs="IRMitra"/>
          <w:sz w:val="28"/>
          <w:szCs w:val="28"/>
          <w:rtl/>
          <w:lang w:bidi="fa-IR"/>
        </w:rPr>
        <w:t xml:space="preserve">ی الانسان من العقاب هست احترام نمی خواهیم بگوییم بذات خداوند را احترام بخواهد بکند خب او می گفت من نوکر تو هستم نوکر بادمجان که نیستم امثال اینها آدم اگر نوکر خدا باشد ولو به </w:t>
      </w:r>
      <w:r w:rsidR="00B470B7" w:rsidRPr="00F82CFD">
        <w:rPr>
          <w:rFonts w:ascii="IRMitra" w:hAnsi="IRMitra" w:cs="IRMitra"/>
          <w:sz w:val="28"/>
          <w:szCs w:val="28"/>
          <w:rtl/>
          <w:lang w:bidi="fa-IR"/>
        </w:rPr>
        <w:lastRenderedPageBreak/>
        <w:t>خاطر بادمجانی که خدا دارد می دهد آن یک مرحله ای از مراحل حب است ولو مرتبه پایینی است ولی خب این هم بالاخره یک مرتبه ای از مراتب بندگی است</w:t>
      </w:r>
      <w:r w:rsidR="0099135E">
        <w:rPr>
          <w:rFonts w:ascii="IRMitra" w:hAnsi="IRMitra" w:cs="IRMitra" w:hint="cs"/>
          <w:sz w:val="28"/>
          <w:szCs w:val="28"/>
          <w:rtl/>
          <w:lang w:bidi="fa-IR"/>
        </w:rPr>
        <w:t>.</w:t>
      </w:r>
    </w:p>
    <w:p w14:paraId="5794DC11" w14:textId="77777777" w:rsidR="00A96BF9" w:rsidRDefault="00B470B7" w:rsidP="0099135E">
      <w:pPr>
        <w:bidi/>
        <w:jc w:val="both"/>
        <w:rPr>
          <w:rFonts w:ascii="IRMitra" w:hAnsi="IRMitra" w:cs="IRMitra"/>
          <w:sz w:val="28"/>
          <w:szCs w:val="28"/>
          <w:rtl/>
          <w:lang w:bidi="fa-IR"/>
        </w:rPr>
      </w:pPr>
      <w:r w:rsidRPr="00A96BF9">
        <w:rPr>
          <w:rFonts w:ascii="IRMitra" w:hAnsi="IRMitra" w:cs="IRMitra"/>
          <w:b/>
          <w:bCs/>
          <w:sz w:val="28"/>
          <w:szCs w:val="28"/>
          <w:rtl/>
          <w:lang w:bidi="fa-IR"/>
        </w:rPr>
        <w:t xml:space="preserve"> نکته سومی</w:t>
      </w:r>
      <w:r w:rsidRPr="00F82CFD">
        <w:rPr>
          <w:rFonts w:ascii="IRMitra" w:hAnsi="IRMitra" w:cs="IRMitra"/>
          <w:sz w:val="28"/>
          <w:szCs w:val="28"/>
          <w:rtl/>
          <w:lang w:bidi="fa-IR"/>
        </w:rPr>
        <w:t xml:space="preserve"> که اینجا وجود دارد آن که در قصد قربت اخلاص معتبر است باید تمام عمل علت تامه آن خداوند باشد اینکه در سلسله علل عمل خدا واقع می شود  لازم نیست که علت تامه باشد علت ناقصه هم باشد کافی است جز العله هم باشد کافی است ما آن چیزی که قصد قربت است قصد عبادت خالصه این که خب در متعلق می شود امر بشود شما به اصطلاح به غیر خدا آن عبادت نکنید این قید را داعی شما غیر از خدا نباشد این را هم قید کنید و امثال اینها بنابراین یعنی اینها قیوداتی هست که اخذش در متعلق مشکلی ندارد و می تواند همینها فار</w:t>
      </w:r>
      <w:r w:rsidR="00A96BF9">
        <w:rPr>
          <w:rFonts w:ascii="IRMitra" w:hAnsi="IRMitra" w:cs="IRMitra" w:hint="cs"/>
          <w:sz w:val="28"/>
          <w:szCs w:val="28"/>
          <w:rtl/>
          <w:lang w:bidi="fa-IR"/>
        </w:rPr>
        <w:t>ق</w:t>
      </w:r>
      <w:r w:rsidRPr="00F82CFD">
        <w:rPr>
          <w:rFonts w:ascii="IRMitra" w:hAnsi="IRMitra" w:cs="IRMitra"/>
          <w:sz w:val="28"/>
          <w:szCs w:val="28"/>
          <w:rtl/>
          <w:lang w:bidi="fa-IR"/>
        </w:rPr>
        <w:t xml:space="preserve"> بین تعبدی و توصلی باشد یعنی فرق بین تعبدی و توصلی لازم نیست اولاً فرق دارند برخلاف مرحوم آقای ایروانی که می گویند اصلاً فرق ندارند یعنی فرمودند همه تکالیف شرعیه تعبدیه هستند</w:t>
      </w:r>
      <w:r w:rsidR="00A96BF9">
        <w:rPr>
          <w:rFonts w:ascii="IRMitra" w:hAnsi="IRMitra" w:cs="IRMitra" w:hint="cs"/>
          <w:sz w:val="28"/>
          <w:szCs w:val="28"/>
          <w:rtl/>
          <w:lang w:bidi="fa-IR"/>
        </w:rPr>
        <w:t>.</w:t>
      </w:r>
      <w:r w:rsidRPr="00F82CFD">
        <w:rPr>
          <w:rFonts w:ascii="IRMitra" w:hAnsi="IRMitra" w:cs="IRMitra"/>
          <w:sz w:val="28"/>
          <w:szCs w:val="28"/>
          <w:rtl/>
          <w:lang w:bidi="fa-IR"/>
        </w:rPr>
        <w:t xml:space="preserve"> نه تکالیف شرعیه بعضیها این قیودات قید تحرک از امر آن هم تحرک از امری که به خاطر حب الله و اکرام الله و اعظام الله باشد آن هم به نحو خالص باشد اینها در متعلقش اخذ شده ولی توصلی آن است که این قید را ندارد در متعلق</w:t>
      </w:r>
      <w:r w:rsidR="00A96BF9">
        <w:rPr>
          <w:rFonts w:ascii="IRMitra" w:hAnsi="IRMitra" w:cs="IRMitra" w:hint="cs"/>
          <w:sz w:val="28"/>
          <w:szCs w:val="28"/>
          <w:rtl/>
          <w:lang w:bidi="fa-IR"/>
        </w:rPr>
        <w:t>.</w:t>
      </w:r>
      <w:r w:rsidRPr="00F82CFD">
        <w:rPr>
          <w:rFonts w:ascii="IRMitra" w:hAnsi="IRMitra" w:cs="IRMitra"/>
          <w:sz w:val="28"/>
          <w:szCs w:val="28"/>
          <w:rtl/>
          <w:lang w:bidi="fa-IR"/>
        </w:rPr>
        <w:t xml:space="preserve"> مجرد اینکه امر در سلسله علل هست هم در تعبدی و هم در توصلی این نکات است که این سه گانه ای که عرض کردم را لازمه آن نمی آیند بنابراین ما می توانیم تعبدی و توصلی را تفاوتشان را به خود متعلق امر بدانیم لازم نیست بگوییم که همه تکالیف شرعیه تعبدی هستند و آن طوری که حاج آقا تعبیر می فرمودند تعبدی و توصلی را به غرض اولیه برگردانیم نه همین غرض ثانویه هم </w:t>
      </w:r>
      <w:r w:rsidR="000D76CF" w:rsidRPr="00F82CFD">
        <w:rPr>
          <w:rFonts w:ascii="IRMitra" w:hAnsi="IRMitra" w:cs="IRMitra"/>
          <w:sz w:val="28"/>
          <w:szCs w:val="28"/>
          <w:rtl/>
          <w:lang w:bidi="fa-IR"/>
        </w:rPr>
        <w:t>یعنی غرض امر هم یعنی متعلق امر هم می تواند فار</w:t>
      </w:r>
      <w:r w:rsidR="00A96BF9">
        <w:rPr>
          <w:rFonts w:ascii="IRMitra" w:hAnsi="IRMitra" w:cs="IRMitra" w:hint="cs"/>
          <w:sz w:val="28"/>
          <w:szCs w:val="28"/>
          <w:rtl/>
          <w:lang w:bidi="fa-IR"/>
        </w:rPr>
        <w:t>ق</w:t>
      </w:r>
      <w:r w:rsidR="000D76CF" w:rsidRPr="00F82CFD">
        <w:rPr>
          <w:rFonts w:ascii="IRMitra" w:hAnsi="IRMitra" w:cs="IRMitra"/>
          <w:sz w:val="28"/>
          <w:szCs w:val="28"/>
          <w:rtl/>
          <w:lang w:bidi="fa-IR"/>
        </w:rPr>
        <w:t xml:space="preserve"> بین تعبدی و توصلی باشد خب این این مطالب</w:t>
      </w:r>
      <w:r w:rsidR="00A96BF9">
        <w:rPr>
          <w:rFonts w:ascii="IRMitra" w:hAnsi="IRMitra" w:cs="IRMitra" w:hint="cs"/>
          <w:sz w:val="28"/>
          <w:szCs w:val="28"/>
          <w:rtl/>
          <w:lang w:bidi="fa-IR"/>
        </w:rPr>
        <w:t>.</w:t>
      </w:r>
    </w:p>
    <w:p w14:paraId="10E502F6" w14:textId="77777777" w:rsidR="00A96BF9" w:rsidRDefault="000D76CF" w:rsidP="00A96BF9">
      <w:pPr>
        <w:bidi/>
        <w:jc w:val="both"/>
        <w:rPr>
          <w:rFonts w:ascii="IRMitra" w:hAnsi="IRMitra" w:cs="IRMitra"/>
          <w:sz w:val="28"/>
          <w:szCs w:val="28"/>
          <w:rtl/>
          <w:lang w:bidi="fa-IR"/>
        </w:rPr>
      </w:pPr>
      <w:r w:rsidRPr="00F82CFD">
        <w:rPr>
          <w:rFonts w:ascii="IRMitra" w:hAnsi="IRMitra" w:cs="IRMitra"/>
          <w:sz w:val="28"/>
          <w:szCs w:val="28"/>
          <w:rtl/>
          <w:lang w:bidi="fa-IR"/>
        </w:rPr>
        <w:t xml:space="preserve"> </w:t>
      </w:r>
      <w:r w:rsidRPr="00A96BF9">
        <w:rPr>
          <w:rFonts w:ascii="IRMitra" w:hAnsi="IRMitra" w:cs="IRMitra"/>
          <w:b/>
          <w:bCs/>
          <w:sz w:val="28"/>
          <w:szCs w:val="28"/>
          <w:rtl/>
          <w:lang w:bidi="fa-IR"/>
        </w:rPr>
        <w:t>نتیجه بحث این شد</w:t>
      </w:r>
      <w:r w:rsidRPr="00F82CFD">
        <w:rPr>
          <w:rFonts w:ascii="IRMitra" w:hAnsi="IRMitra" w:cs="IRMitra"/>
          <w:sz w:val="28"/>
          <w:szCs w:val="28"/>
          <w:rtl/>
          <w:lang w:bidi="fa-IR"/>
        </w:rPr>
        <w:t xml:space="preserve"> به نظر ما حالا اینها همه در ادامه آن عرضی بود که قصد امتثال و داعویت امر برای امتثال می تواند در متعلق اخذ بشود که ما گفتیم اشکالی ندارد نه دوری نه تحافتی نه عدم امکان امتثالی آن محذوراتی که ذکر کرده هیچ کدامشان تام نیست عرض کردم </w:t>
      </w:r>
      <w:r w:rsidRPr="00A96BF9">
        <w:rPr>
          <w:rFonts w:ascii="IRMitra" w:hAnsi="IRMitra" w:cs="IRMitra"/>
          <w:b/>
          <w:bCs/>
          <w:sz w:val="28"/>
          <w:szCs w:val="28"/>
          <w:rtl/>
          <w:lang w:bidi="fa-IR"/>
        </w:rPr>
        <w:t>عمده ترین پاسخی که در اینجا هست</w:t>
      </w:r>
      <w:r w:rsidRPr="00F82CFD">
        <w:rPr>
          <w:rFonts w:ascii="IRMitra" w:hAnsi="IRMitra" w:cs="IRMitra"/>
          <w:sz w:val="28"/>
          <w:szCs w:val="28"/>
          <w:rtl/>
          <w:lang w:bidi="fa-IR"/>
        </w:rPr>
        <w:t xml:space="preserve"> که بدون آن پاسخ تمام پاسخهای دیگر ناتمام است </w:t>
      </w:r>
      <w:r w:rsidR="00C06DE6" w:rsidRPr="00F82CFD">
        <w:rPr>
          <w:rFonts w:ascii="IRMitra" w:hAnsi="IRMitra" w:cs="IRMitra"/>
          <w:sz w:val="28"/>
          <w:szCs w:val="28"/>
          <w:rtl/>
          <w:lang w:bidi="fa-IR"/>
        </w:rPr>
        <w:t xml:space="preserve">حالا اجمالش را عرض بکنم </w:t>
      </w:r>
      <w:r w:rsidR="00C06DE6" w:rsidRPr="00A96BF9">
        <w:rPr>
          <w:rFonts w:ascii="IRMitra" w:hAnsi="IRMitra" w:cs="IRMitra"/>
          <w:b/>
          <w:bCs/>
          <w:sz w:val="28"/>
          <w:szCs w:val="28"/>
          <w:rtl/>
          <w:lang w:bidi="fa-IR"/>
        </w:rPr>
        <w:t>کلام حاج آقاست</w:t>
      </w:r>
      <w:r w:rsidR="00C06DE6" w:rsidRPr="00F82CFD">
        <w:rPr>
          <w:rFonts w:ascii="IRMitra" w:hAnsi="IRMitra" w:cs="IRMitra"/>
          <w:sz w:val="28"/>
          <w:szCs w:val="28"/>
          <w:rtl/>
          <w:lang w:bidi="fa-IR"/>
        </w:rPr>
        <w:t xml:space="preserve"> کلام حاج آقا آن چیزی که در متعلق اخذ می شود وجود بالفعل چیز نیست وجود بالفعل داعویت نیست داعویت شانیه یعنی صدق این قضیه ای که لو تحقق الامر لکان داعیا اگر این قضیه شرطیه را بگذاریم کنار قضیه را فعلیه کنیم داعویه را فعلیه هیچ یک از جوابهایی که اینجا داده شده تام نیست این حتماً همه جوابها این نکته حاج آقا باید به آن ضمیمه بشود این عرض کنم خب </w:t>
      </w:r>
      <w:r w:rsidR="00C06DE6" w:rsidRPr="00A96BF9">
        <w:rPr>
          <w:rFonts w:ascii="IRMitra" w:hAnsi="IRMitra" w:cs="IRMitra"/>
          <w:b/>
          <w:bCs/>
          <w:sz w:val="28"/>
          <w:szCs w:val="28"/>
          <w:rtl/>
          <w:lang w:bidi="fa-IR"/>
        </w:rPr>
        <w:t>مرحوم آقای آخوند</w:t>
      </w:r>
      <w:r w:rsidR="00C06DE6" w:rsidRPr="00F82CFD">
        <w:rPr>
          <w:rFonts w:ascii="IRMitra" w:hAnsi="IRMitra" w:cs="IRMitra"/>
          <w:sz w:val="28"/>
          <w:szCs w:val="28"/>
          <w:rtl/>
          <w:lang w:bidi="fa-IR"/>
        </w:rPr>
        <w:t xml:space="preserve"> در پایان فرمایشاتشان یک نکته ای را متذکر می شوند آن نکته این است که خب چه کسی گفته که قصد قربت حتماً باید به اخذ قصد امتثال در متعلق باشد انسان بخواهد به قصد محبوبیت شی برای خدا انجام می دهد امثال اینها یعنی حتماً قصد امر که نباید در متعلق</w:t>
      </w:r>
      <w:r w:rsidR="00A96BF9">
        <w:rPr>
          <w:rFonts w:ascii="IRMitra" w:hAnsi="IRMitra" w:cs="IRMitra" w:hint="cs"/>
          <w:sz w:val="28"/>
          <w:szCs w:val="28"/>
          <w:rtl/>
          <w:lang w:bidi="fa-IR"/>
        </w:rPr>
        <w:t>.</w:t>
      </w:r>
      <w:r w:rsidR="00C06DE6" w:rsidRPr="00F82CFD">
        <w:rPr>
          <w:rFonts w:ascii="IRMitra" w:hAnsi="IRMitra" w:cs="IRMitra"/>
          <w:sz w:val="28"/>
          <w:szCs w:val="28"/>
          <w:rtl/>
          <w:lang w:bidi="fa-IR"/>
        </w:rPr>
        <w:t xml:space="preserve"> جامع اینکه این عملی که برای خدا باشد امثال اینها آن مشکلی ندارد اگر نتوانیم قصد امر را هم در متعلق اخذ کنیم یک جامعی را در متعلق اخذ می کنیم که یکی از مصادیقش قصد امر است یعنی خصوص قصد امر را در متعلق اخذ نمی کنیم مرحوم آخوند می فرماید که این مطلب مشکل را حل نمی کند چون جامع در صورتی صحیح است که شما قصد امر را بتوانید تصحیح کنید چون قطعاً باید جامعی باشد که قصد امر را هم شامل می شود چون فقهیاً مسلم است که قصد امر کفایت می کند چون فقهیاً این مطلب هست جامع شما باید به گونه ای باشد که قصد امر </w:t>
      </w:r>
      <w:r w:rsidR="00C06DE6" w:rsidRPr="00F82CFD">
        <w:rPr>
          <w:rFonts w:ascii="IRMitra" w:hAnsi="IRMitra" w:cs="IRMitra"/>
          <w:sz w:val="28"/>
          <w:szCs w:val="28"/>
          <w:rtl/>
          <w:lang w:bidi="fa-IR"/>
        </w:rPr>
        <w:lastRenderedPageBreak/>
        <w:t>هم در آن جامع باشد و این محذورهایی که در اخذ قصد امر وجود دارد به جامعی که یکی از مصادیقش قصد امر هم هست سرایت می کند این محصل فرمایش مرحوم آخوند است</w:t>
      </w:r>
      <w:r w:rsidR="00A96BF9">
        <w:rPr>
          <w:rFonts w:ascii="IRMitra" w:hAnsi="IRMitra" w:cs="IRMitra" w:hint="cs"/>
          <w:sz w:val="28"/>
          <w:szCs w:val="28"/>
          <w:rtl/>
          <w:lang w:bidi="fa-IR"/>
        </w:rPr>
        <w:t>.</w:t>
      </w:r>
    </w:p>
    <w:p w14:paraId="6CFC4860" w14:textId="78BBC6ED" w:rsidR="00982DE6" w:rsidRPr="00F82CFD" w:rsidRDefault="00C06DE6" w:rsidP="00A96BF9">
      <w:pPr>
        <w:bidi/>
        <w:jc w:val="both"/>
        <w:rPr>
          <w:rFonts w:ascii="IRMitra" w:hAnsi="IRMitra" w:cs="IRMitra"/>
          <w:sz w:val="28"/>
          <w:szCs w:val="28"/>
          <w:rtl/>
          <w:lang w:bidi="fa-IR"/>
        </w:rPr>
      </w:pPr>
      <w:r w:rsidRPr="00F82CFD">
        <w:rPr>
          <w:rFonts w:ascii="IRMitra" w:hAnsi="IRMitra" w:cs="IRMitra"/>
          <w:sz w:val="28"/>
          <w:szCs w:val="28"/>
          <w:rtl/>
          <w:lang w:bidi="fa-IR"/>
        </w:rPr>
        <w:t xml:space="preserve"> </w:t>
      </w:r>
      <w:r w:rsidRPr="00A96BF9">
        <w:rPr>
          <w:rFonts w:ascii="IRMitra" w:hAnsi="IRMitra" w:cs="IRMitra"/>
          <w:b/>
          <w:bCs/>
          <w:sz w:val="28"/>
          <w:szCs w:val="28"/>
          <w:rtl/>
          <w:lang w:bidi="fa-IR"/>
        </w:rPr>
        <w:t>برای روشن شدن فرمایش مرحوم آخوند</w:t>
      </w:r>
      <w:r w:rsidRPr="00F82CFD">
        <w:rPr>
          <w:rFonts w:ascii="IRMitra" w:hAnsi="IRMitra" w:cs="IRMitra"/>
          <w:sz w:val="28"/>
          <w:szCs w:val="28"/>
          <w:rtl/>
          <w:lang w:bidi="fa-IR"/>
        </w:rPr>
        <w:t xml:space="preserve"> ابتدا یک نکته ای را اشاره کنیم مرحوم آخوند می فرمایند که اینکه قصد امر لازم نیست در متعلق اخذ بشود درست است این را می پذیرد این مطلب را صاحب جواهر قبول نکرده اصرار دارد که نه قصد امر باید باشد امثال اینها خب اینها آقایان می فرمایند که ادله ای که از آن قصد قربت استفاده می شود ایشان در آن قصد امر نخوابیده بلکه اضافة العمل </w:t>
      </w:r>
      <w:r w:rsidR="00A96BF9">
        <w:rPr>
          <w:rFonts w:ascii="IRMitra" w:hAnsi="IRMitra" w:cs="IRMitra" w:hint="cs"/>
          <w:sz w:val="28"/>
          <w:szCs w:val="28"/>
          <w:rtl/>
          <w:lang w:bidi="fa-IR"/>
        </w:rPr>
        <w:t>إ</w:t>
      </w:r>
      <w:r w:rsidRPr="00F82CFD">
        <w:rPr>
          <w:rFonts w:ascii="IRMitra" w:hAnsi="IRMitra" w:cs="IRMitra"/>
          <w:sz w:val="28"/>
          <w:szCs w:val="28"/>
          <w:rtl/>
          <w:lang w:bidi="fa-IR"/>
        </w:rPr>
        <w:t xml:space="preserve">لیه تعالی کافی هست برای تحقق قصد قربت از آن ادله مثلاً </w:t>
      </w:r>
      <w:r w:rsidR="00413092" w:rsidRPr="0017344B">
        <w:rPr>
          <w:rFonts w:ascii="IRMitra" w:hAnsi="IRMitra" w:cs="IRMitra"/>
          <w:sz w:val="28"/>
          <w:szCs w:val="28"/>
          <w:rtl/>
        </w:rPr>
        <w:t xml:space="preserve">در آیۀ شریفۀ </w:t>
      </w:r>
      <w:r w:rsidR="00413092" w:rsidRPr="0017344B">
        <w:rPr>
          <w:rFonts w:ascii="IRMitra" w:hAnsi="IRMitra" w:cs="IRMitra"/>
          <w:color w:val="007200"/>
          <w:sz w:val="28"/>
          <w:szCs w:val="28"/>
          <w:rtl/>
        </w:rPr>
        <w:t>﴿وَ أَتِمُّوا الْحَجَّ وَ الْعُمْرَةَ لِلَّهِ﴾</w:t>
      </w:r>
      <w:r w:rsidR="00413092" w:rsidRPr="0017344B">
        <w:rPr>
          <w:rStyle w:val="FootnoteReference"/>
          <w:rFonts w:ascii="IRMitra" w:hAnsi="IRMitra" w:cs="IRMitra"/>
          <w:color w:val="007200"/>
          <w:sz w:val="28"/>
          <w:szCs w:val="28"/>
          <w:rtl/>
        </w:rPr>
        <w:footnoteReference w:id="3"/>
      </w:r>
      <w:r w:rsidR="00413092" w:rsidRPr="0017344B">
        <w:rPr>
          <w:rFonts w:ascii="IRMitra" w:hAnsi="IRMitra" w:cs="IRMitra"/>
          <w:sz w:val="28"/>
          <w:szCs w:val="28"/>
          <w:rtl/>
        </w:rPr>
        <w:t xml:space="preserve"> قید «للّه» آمده است؛ همچنین روایت </w:t>
      </w:r>
      <w:r w:rsidR="00413092" w:rsidRPr="0017344B">
        <w:rPr>
          <w:rFonts w:ascii="IRMitra" w:hAnsi="IRMitra" w:cs="IRMitra"/>
          <w:color w:val="008000"/>
          <w:sz w:val="28"/>
          <w:szCs w:val="28"/>
          <w:rtl/>
        </w:rPr>
        <w:t>مَنْ عَمِلَ لِي وَ لِغَيْرِي فَهُوَ لِمَنْ عَمِلَ لَه</w:t>
      </w:r>
      <w:r w:rsidR="00413092" w:rsidRPr="0017344B">
        <w:rPr>
          <w:rStyle w:val="FootnoteReference"/>
          <w:rFonts w:ascii="IRMitra" w:hAnsi="IRMitra" w:cs="IRMitra"/>
          <w:color w:val="008000"/>
          <w:sz w:val="28"/>
          <w:szCs w:val="28"/>
          <w:rtl/>
        </w:rPr>
        <w:footnoteReference w:id="4"/>
      </w:r>
      <w:r w:rsidR="00413092" w:rsidRPr="0017344B">
        <w:rPr>
          <w:rFonts w:ascii="IRMitra" w:hAnsi="IRMitra" w:cs="IRMitra"/>
          <w:sz w:val="28"/>
          <w:szCs w:val="28"/>
          <w:rtl/>
        </w:rPr>
        <w:t xml:space="preserve">‏؛ همچنین روایت عبد الله بن سنان که می‌گوید </w:t>
      </w:r>
      <w:r w:rsidR="00413092" w:rsidRPr="0017344B">
        <w:rPr>
          <w:rFonts w:ascii="IRMitra" w:hAnsi="IRMitra" w:cs="IRMitra"/>
          <w:color w:val="008000"/>
          <w:sz w:val="28"/>
          <w:szCs w:val="28"/>
          <w:rtl/>
        </w:rPr>
        <w:t>فَلِمَنْ تُصَلِّي فَقَالَ لِلَّهِ عَزَّ وَ جَلَّ</w:t>
      </w:r>
      <w:r w:rsidR="00413092" w:rsidRPr="0017344B">
        <w:rPr>
          <w:rStyle w:val="FootnoteReference"/>
          <w:rFonts w:ascii="IRMitra" w:hAnsi="IRMitra" w:cs="IRMitra"/>
          <w:sz w:val="28"/>
          <w:szCs w:val="28"/>
          <w:rtl/>
        </w:rPr>
        <w:footnoteReference w:id="5"/>
      </w:r>
      <w:r w:rsidR="00413092" w:rsidRPr="0017344B">
        <w:rPr>
          <w:rFonts w:ascii="IRMitra" w:hAnsi="IRMitra" w:cs="IRMitra"/>
          <w:sz w:val="28"/>
          <w:szCs w:val="28"/>
          <w:rtl/>
        </w:rPr>
        <w:t xml:space="preserve">؛ همچنین روایت </w:t>
      </w:r>
      <w:r w:rsidR="00413092" w:rsidRPr="0017344B">
        <w:rPr>
          <w:rFonts w:ascii="IRMitra" w:hAnsi="IRMitra" w:cs="IRMitra"/>
          <w:color w:val="008000"/>
          <w:sz w:val="28"/>
          <w:szCs w:val="28"/>
          <w:rtl/>
        </w:rPr>
        <w:t>لَا صَدَقَةَ وَ لَا عِتْقَ إِلَّا مَا أُرِيدَ بِهِ وَجْهُ اللَّهِ عَزَّ وَ جَلَّ</w:t>
      </w:r>
      <w:r w:rsidR="00413092" w:rsidRPr="0017344B">
        <w:rPr>
          <w:rStyle w:val="FootnoteReference"/>
          <w:rFonts w:ascii="IRMitra" w:hAnsi="IRMitra" w:cs="IRMitra"/>
          <w:color w:val="008000"/>
          <w:sz w:val="28"/>
          <w:szCs w:val="28"/>
          <w:rtl/>
        </w:rPr>
        <w:footnoteReference w:id="6"/>
      </w:r>
      <w:r w:rsidR="00413092" w:rsidRPr="0017344B">
        <w:rPr>
          <w:rFonts w:ascii="IRMitra" w:hAnsi="IRMitra" w:cs="IRMitra"/>
          <w:sz w:val="28"/>
          <w:szCs w:val="28"/>
          <w:rtl/>
        </w:rPr>
        <w:t>؛ در هیچ‌یک از این ادله، خصوص قصد امر مطرح نشده است.</w:t>
      </w:r>
      <w:r w:rsidR="00413092">
        <w:rPr>
          <w:rFonts w:ascii="IRMitra" w:hAnsi="IRMitra" w:cs="IRMitra" w:hint="cs"/>
          <w:sz w:val="28"/>
          <w:szCs w:val="28"/>
          <w:rtl/>
        </w:rPr>
        <w:t xml:space="preserve"> </w:t>
      </w:r>
      <w:r w:rsidRPr="00F82CFD">
        <w:rPr>
          <w:rFonts w:ascii="IRMitra" w:hAnsi="IRMitra" w:cs="IRMitra"/>
          <w:sz w:val="28"/>
          <w:szCs w:val="28"/>
          <w:rtl/>
          <w:lang w:bidi="fa-IR"/>
        </w:rPr>
        <w:t>عرض کنم خدمت شما در این اینجا یک توضیحی من بدهم این تعبیراتی که هست ما موقعی که رساله حاج آقا را تنظیم می کردیم صحبت سر این بود که ما چه تعبیری در مورد قصد قربت بنویسی</w:t>
      </w:r>
      <w:r w:rsidR="00413092">
        <w:rPr>
          <w:rFonts w:ascii="IRMitra" w:hAnsi="IRMitra" w:cs="IRMitra" w:hint="cs"/>
          <w:sz w:val="28"/>
          <w:szCs w:val="28"/>
          <w:rtl/>
          <w:lang w:bidi="fa-IR"/>
        </w:rPr>
        <w:t>م</w:t>
      </w:r>
      <w:r w:rsidRPr="00F82CFD">
        <w:rPr>
          <w:rFonts w:ascii="IRMitra" w:hAnsi="IRMitra" w:cs="IRMitra"/>
          <w:sz w:val="28"/>
          <w:szCs w:val="28"/>
          <w:rtl/>
          <w:lang w:bidi="fa-IR"/>
        </w:rPr>
        <w:t xml:space="preserve"> که به هر حال دقیقتر باشد دقیق باشد و پیچیدگی هم نداشته باشد و امثال اینها آخرش به این نتیجه رسیدیم که خود تعبیر روایات را دقیقاً بنویسیم برای خدا لله برای خدا اینکه اضافة العمل لله این تغییر دادن عبارت است چه نیازی دارد که اضافة العمل لله ما تعبیر بکنیم بگوییم عبادت چیزی هست که باید برای خدا انجام شود همین لل</w:t>
      </w:r>
      <w:r w:rsidR="00413092">
        <w:rPr>
          <w:rFonts w:ascii="IRMitra" w:hAnsi="IRMitra" w:cs="IRMitra" w:hint="cs"/>
          <w:sz w:val="28"/>
          <w:szCs w:val="28"/>
          <w:rtl/>
          <w:lang w:bidi="fa-IR"/>
        </w:rPr>
        <w:t>ّه</w:t>
      </w:r>
      <w:r w:rsidRPr="00F82CFD">
        <w:rPr>
          <w:rFonts w:ascii="IRMitra" w:hAnsi="IRMitra" w:cs="IRMitra"/>
          <w:sz w:val="28"/>
          <w:szCs w:val="28"/>
          <w:rtl/>
          <w:lang w:bidi="fa-IR"/>
        </w:rPr>
        <w:t xml:space="preserve"> که تعبیر روایات هست او را تعبیر می کنیم این برای خدا از اضافة العمل لله کاملاً روشنتر است </w:t>
      </w:r>
      <w:r w:rsidR="00413092">
        <w:rPr>
          <w:rFonts w:ascii="IRMitra" w:hAnsi="IRMitra" w:cs="IRMitra" w:hint="cs"/>
          <w:sz w:val="28"/>
          <w:szCs w:val="28"/>
          <w:rtl/>
          <w:lang w:bidi="fa-IR"/>
        </w:rPr>
        <w:t>ف</w:t>
      </w:r>
      <w:r w:rsidRPr="00F82CFD">
        <w:rPr>
          <w:rFonts w:ascii="IRMitra" w:hAnsi="IRMitra" w:cs="IRMitra"/>
          <w:sz w:val="28"/>
          <w:szCs w:val="28"/>
          <w:rtl/>
          <w:lang w:bidi="fa-IR"/>
        </w:rPr>
        <w:t>هم</w:t>
      </w:r>
      <w:r w:rsidR="00413092">
        <w:rPr>
          <w:rFonts w:ascii="IRMitra" w:hAnsi="IRMitra" w:cs="IRMitra" w:hint="cs"/>
          <w:sz w:val="28"/>
          <w:szCs w:val="28"/>
          <w:rtl/>
          <w:lang w:bidi="fa-IR"/>
        </w:rPr>
        <w:t>ش</w:t>
      </w:r>
      <w:r w:rsidRPr="00F82CFD">
        <w:rPr>
          <w:rFonts w:ascii="IRMitra" w:hAnsi="IRMitra" w:cs="IRMitra"/>
          <w:sz w:val="28"/>
          <w:szCs w:val="28"/>
          <w:rtl/>
          <w:lang w:bidi="fa-IR"/>
        </w:rPr>
        <w:t xml:space="preserve"> برای عرف واضحتر است و چون اضافة العمل لله گاه اوقات یک نوع ابهاماتی دارد که یک اضافه ای یعنی چه نسبت عمل با خدا نه همین تعبیری که در روایت هست </w:t>
      </w:r>
      <w:r w:rsidR="00413092" w:rsidRPr="0017344B">
        <w:rPr>
          <w:rFonts w:ascii="IRMitra" w:hAnsi="IRMitra" w:cs="IRMitra"/>
          <w:color w:val="008000"/>
          <w:sz w:val="28"/>
          <w:szCs w:val="28"/>
          <w:rtl/>
        </w:rPr>
        <w:t>إلّا ما كان خالصا لي</w:t>
      </w:r>
      <w:r w:rsidR="00413092" w:rsidRPr="0017344B">
        <w:rPr>
          <w:rStyle w:val="FootnoteReference"/>
          <w:rFonts w:ascii="IRMitra" w:hAnsi="IRMitra" w:cs="IRMitra"/>
          <w:sz w:val="28"/>
          <w:szCs w:val="28"/>
          <w:rtl/>
        </w:rPr>
        <w:footnoteReference w:id="7"/>
      </w:r>
      <w:r w:rsidR="00413092">
        <w:rPr>
          <w:rFonts w:ascii="IRMitra" w:hAnsi="IRMitra" w:cs="IRMitra" w:hint="cs"/>
          <w:color w:val="008000"/>
          <w:sz w:val="28"/>
          <w:szCs w:val="28"/>
          <w:rtl/>
        </w:rPr>
        <w:t xml:space="preserve"> </w:t>
      </w:r>
      <w:r w:rsidRPr="00F82CFD">
        <w:rPr>
          <w:rFonts w:ascii="IRMitra" w:hAnsi="IRMitra" w:cs="IRMitra"/>
          <w:sz w:val="28"/>
          <w:szCs w:val="28"/>
          <w:rtl/>
          <w:lang w:bidi="fa-IR"/>
        </w:rPr>
        <w:t xml:space="preserve">که تعبیر فقط برای خدا آن خالصاً </w:t>
      </w:r>
      <w:r w:rsidR="00FE2F84" w:rsidRPr="00F82CFD">
        <w:rPr>
          <w:rFonts w:ascii="IRMitra" w:hAnsi="IRMitra" w:cs="IRMitra"/>
          <w:sz w:val="28"/>
          <w:szCs w:val="28"/>
          <w:rtl/>
          <w:lang w:bidi="fa-IR"/>
        </w:rPr>
        <w:t xml:space="preserve">را هم کلمه فقط هم اضافه کنید که آن خالصاً هم بیاید در آن عبادت چیزی است که فقط برای خداوند انجام می شود تمام شد این این تعبیرات لله که در روایات هست خب تعبیر روشنی است در آن قصد امر هم نیست درست هم هست قصد امر در اینها </w:t>
      </w:r>
      <w:r w:rsidR="00413092" w:rsidRPr="0017344B">
        <w:rPr>
          <w:rFonts w:ascii="IRMitra" w:hAnsi="IRMitra" w:cs="IRMitra"/>
          <w:sz w:val="28"/>
          <w:szCs w:val="28"/>
          <w:rtl/>
        </w:rPr>
        <w:t xml:space="preserve">روایت </w:t>
      </w:r>
      <w:r w:rsidR="00413092" w:rsidRPr="0017344B">
        <w:rPr>
          <w:rFonts w:ascii="IRMitra" w:hAnsi="IRMitra" w:cs="IRMitra"/>
          <w:color w:val="008000"/>
          <w:sz w:val="28"/>
          <w:szCs w:val="28"/>
          <w:rtl/>
        </w:rPr>
        <w:t>لَا صَدَقَةَ وَ لَا عِتْقَ إِلَّا مَا أُرِيدَ بِهِ وَجْهُ اللَّهِ عَزَّ وَ جَلَّ</w:t>
      </w:r>
      <w:r w:rsidR="00413092" w:rsidRPr="0017344B">
        <w:rPr>
          <w:rStyle w:val="FootnoteReference"/>
          <w:rFonts w:ascii="IRMitra" w:hAnsi="IRMitra" w:cs="IRMitra"/>
          <w:color w:val="008000"/>
          <w:sz w:val="28"/>
          <w:szCs w:val="28"/>
          <w:rtl/>
        </w:rPr>
        <w:footnoteReference w:id="8"/>
      </w:r>
      <w:r w:rsidR="00413092">
        <w:rPr>
          <w:rFonts w:ascii="IRMitra" w:hAnsi="IRMitra" w:cs="IRMitra" w:hint="cs"/>
          <w:color w:val="008000"/>
          <w:sz w:val="28"/>
          <w:szCs w:val="28"/>
          <w:rtl/>
        </w:rPr>
        <w:t xml:space="preserve">. </w:t>
      </w:r>
      <w:r w:rsidR="00413092" w:rsidRPr="00413092">
        <w:rPr>
          <w:rFonts w:ascii="IRMitra" w:hAnsi="IRMitra" w:cs="IRMitra"/>
          <w:sz w:val="28"/>
          <w:szCs w:val="28"/>
          <w:rtl/>
          <w:lang w:bidi="fa-IR"/>
        </w:rPr>
        <w:t xml:space="preserve">مَا أُرِيدَ </w:t>
      </w:r>
      <w:r w:rsidR="00FE2F84" w:rsidRPr="00F82CFD">
        <w:rPr>
          <w:rFonts w:ascii="IRMitra" w:hAnsi="IRMitra" w:cs="IRMitra"/>
          <w:sz w:val="28"/>
          <w:szCs w:val="28"/>
          <w:rtl/>
          <w:lang w:bidi="fa-IR"/>
        </w:rPr>
        <w:t xml:space="preserve">ممکن است ما بگوییم که این </w:t>
      </w:r>
      <w:r w:rsidR="00413092" w:rsidRPr="0017344B">
        <w:rPr>
          <w:rFonts w:ascii="IRMitra" w:hAnsi="IRMitra" w:cs="IRMitra"/>
          <w:color w:val="008000"/>
          <w:sz w:val="28"/>
          <w:szCs w:val="28"/>
          <w:rtl/>
        </w:rPr>
        <w:t>أُرِيدَ</w:t>
      </w:r>
      <w:r w:rsidR="00413092">
        <w:rPr>
          <w:rFonts w:ascii="IRMitra" w:hAnsi="IRMitra" w:cs="IRMitra" w:hint="cs"/>
          <w:sz w:val="28"/>
          <w:szCs w:val="28"/>
          <w:rtl/>
          <w:lang w:bidi="fa-IR"/>
        </w:rPr>
        <w:t xml:space="preserve"> ،</w:t>
      </w:r>
      <w:r w:rsidR="00FE2F84" w:rsidRPr="00F82CFD">
        <w:rPr>
          <w:rFonts w:ascii="IRMitra" w:hAnsi="IRMitra" w:cs="IRMitra"/>
          <w:sz w:val="28"/>
          <w:szCs w:val="28"/>
          <w:rtl/>
          <w:lang w:bidi="fa-IR"/>
        </w:rPr>
        <w:t xml:space="preserve"> اراده غیر از اضافه عمل لله است اراده یک جنبه انشائی دارد اراده یک جنبه انشایی دارد اراده عرض کنم یک بناگذاری قلبی دارد اراده این شکلی است و بنابراین مجرد اینکه ما در عرض کنم محرک من خدا باشد </w:t>
      </w:r>
      <w:r w:rsidR="00413092" w:rsidRPr="0017344B">
        <w:rPr>
          <w:rFonts w:ascii="IRMitra" w:hAnsi="IRMitra" w:cs="IRMitra"/>
          <w:color w:val="008000"/>
          <w:sz w:val="28"/>
          <w:szCs w:val="28"/>
          <w:rtl/>
        </w:rPr>
        <w:t>أُرِيدَ</w:t>
      </w:r>
      <w:r w:rsidR="00413092" w:rsidRPr="00F82CFD">
        <w:rPr>
          <w:rFonts w:ascii="IRMitra" w:hAnsi="IRMitra" w:cs="IRMitra"/>
          <w:sz w:val="28"/>
          <w:szCs w:val="28"/>
          <w:rtl/>
          <w:lang w:bidi="fa-IR"/>
        </w:rPr>
        <w:t xml:space="preserve"> </w:t>
      </w:r>
      <w:r w:rsidR="00FE2F84" w:rsidRPr="00F82CFD">
        <w:rPr>
          <w:rFonts w:ascii="IRMitra" w:hAnsi="IRMitra" w:cs="IRMitra"/>
          <w:sz w:val="28"/>
          <w:szCs w:val="28"/>
          <w:rtl/>
          <w:lang w:bidi="fa-IR"/>
        </w:rPr>
        <w:t xml:space="preserve">صدق نمی کند در اینها آن تعبیری که ممکن است قصد امر را صاحب جواهر از آن دربیاید این تعبیر هست ولی به نظر می رسد که اولاً صدقه و عتق را آقایان چیز می خواهم این را عرض بکنم آن این </w:t>
      </w:r>
      <w:r w:rsidR="00FE2F84" w:rsidRPr="00F82CFD">
        <w:rPr>
          <w:rFonts w:ascii="IRMitra" w:hAnsi="IRMitra" w:cs="IRMitra"/>
          <w:sz w:val="28"/>
          <w:szCs w:val="28"/>
          <w:rtl/>
          <w:lang w:bidi="fa-IR"/>
        </w:rPr>
        <w:lastRenderedPageBreak/>
        <w:t xml:space="preserve">است که صدقه و عتق اینها خودشان انشا دارند صدقه انشا می شود عتق انشا دارد این می خواهد بگوید در این </w:t>
      </w:r>
      <w:r w:rsidR="003A299A" w:rsidRPr="00F82CFD">
        <w:rPr>
          <w:rFonts w:ascii="IRMitra" w:hAnsi="IRMitra" w:cs="IRMitra"/>
          <w:sz w:val="28"/>
          <w:szCs w:val="28"/>
          <w:rtl/>
          <w:lang w:bidi="fa-IR"/>
        </w:rPr>
        <w:t xml:space="preserve">انشا باید قصد قربت در انشا وجود داشته باشد مجرد محرکیت کافی نیست یعنی انسان باید توجه به این در هنگام انشا داشته باشد یعنی انشا من در آن اراده وجه الله افتاده باشد اینها ما به آن ملتزم می شویم آن مربوط به صدقه و عتق است که این صدقه عتق یک نوع </w:t>
      </w:r>
      <w:r w:rsidR="00B95FA3" w:rsidRPr="00F82CFD">
        <w:rPr>
          <w:rFonts w:ascii="IRMitra" w:hAnsi="IRMitra" w:cs="IRMitra"/>
          <w:sz w:val="28"/>
          <w:szCs w:val="28"/>
          <w:rtl/>
          <w:lang w:bidi="fa-IR"/>
        </w:rPr>
        <w:t xml:space="preserve">انشا در آن وجود دارد می گوید در این انشا باید ارادة الوجه الله هم شما بگنجانید یعنی ممکن است ما حالا ممکن است شخص ما ارید به وجه الله را بگوید اصلاً در آن آن مفهوم عرض کنم محرکیت کافی هست و بیشتر از محرکیت در ما ارید به وجه الله نخوابیده خب هیچی اگر کسی گفت اراده در آن یک نوع مفهوم انشایی و عقد القلبی و امثال اینها هست می گوییم در انشا صدقه و انشا عتق باید اینها اخذ شده باشد جنبه اخطاری بگوییم ما در اراده هست جنبه اخطاری چون خود صدقه و عتق اخطاری است یعنی بحث این است چون خود صدقه و عتق اخطاری است می گوییم در آن صیغه ای که انسان اخطار می کند آن صیغه ای که اجرا می کند باید قصد قربت هم اخذ کرده باشد ولی این دلیل بر این نیست که همه اشیا این معتبر باشد در خصوص صدقه و عتق این مطلب معتبر است و لی در چیزهای دیگری ما دلیل نداریم که اینها معتبر باشد بنابراین ما این مطلب را به این صورت بیان می کنیم عبادت عملی است که باید خالصاً برای خدا انجام شود فقط برای خدا انجام شود عین تعبیر روایت را می آوریم و این اختصاص ندارد به قصد امر این درست است اختصاص ندارد به قصد امر </w:t>
      </w:r>
    </w:p>
    <w:p w14:paraId="2EBBB6A2" w14:textId="2589FC31" w:rsidR="00B95FA3" w:rsidRPr="000C529A" w:rsidRDefault="000C529A" w:rsidP="000C529A">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Pr="000C529A">
        <w:rPr>
          <w:rFonts w:ascii="IRMitra" w:hAnsi="IRMitra" w:cs="IRMitra" w:hint="cs"/>
          <w:sz w:val="28"/>
          <w:szCs w:val="28"/>
          <w:rtl/>
          <w:lang w:bidi="fa-IR"/>
        </w:rPr>
        <w:t xml:space="preserve">تعبیر </w:t>
      </w:r>
      <w:r w:rsidR="00B95FA3" w:rsidRPr="000C529A">
        <w:rPr>
          <w:rFonts w:ascii="IRMitra" w:hAnsi="IRMitra" w:cs="IRMitra"/>
          <w:sz w:val="28"/>
          <w:szCs w:val="28"/>
          <w:rtl/>
          <w:lang w:bidi="fa-IR"/>
        </w:rPr>
        <w:t>خالصاً چه چیزی را می خواهد خارج بکند</w:t>
      </w:r>
      <w:r w:rsidRPr="000C529A">
        <w:rPr>
          <w:rFonts w:ascii="IRMitra" w:hAnsi="IRMitra" w:cs="IRMitra" w:hint="cs"/>
          <w:sz w:val="28"/>
          <w:szCs w:val="28"/>
          <w:rtl/>
          <w:lang w:bidi="fa-IR"/>
        </w:rPr>
        <w:t>؟</w:t>
      </w:r>
      <w:r w:rsidR="00B95FA3" w:rsidRPr="000C529A">
        <w:rPr>
          <w:rFonts w:ascii="IRMitra" w:hAnsi="IRMitra" w:cs="IRMitra"/>
          <w:sz w:val="28"/>
          <w:szCs w:val="28"/>
          <w:rtl/>
          <w:lang w:bidi="fa-IR"/>
        </w:rPr>
        <w:t xml:space="preserve"> </w:t>
      </w:r>
    </w:p>
    <w:p w14:paraId="349F1230" w14:textId="49F6AE88" w:rsidR="00B95FA3" w:rsidRPr="00F82CFD" w:rsidRDefault="000C529A" w:rsidP="00B95FA3">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B95FA3" w:rsidRPr="00F82CFD">
        <w:rPr>
          <w:rFonts w:ascii="IRMitra" w:hAnsi="IRMitra" w:cs="IRMitra"/>
          <w:sz w:val="28"/>
          <w:szCs w:val="28"/>
          <w:rtl/>
          <w:lang w:bidi="fa-IR"/>
        </w:rPr>
        <w:t xml:space="preserve">جایی که من عمل لی و </w:t>
      </w:r>
      <w:r w:rsidR="00657AAB">
        <w:rPr>
          <w:rFonts w:ascii="IRMitra" w:hAnsi="IRMitra" w:cs="IRMitra" w:hint="cs"/>
          <w:sz w:val="28"/>
          <w:szCs w:val="28"/>
          <w:rtl/>
          <w:lang w:bidi="fa-IR"/>
        </w:rPr>
        <w:t>لغیری</w:t>
      </w:r>
      <w:r w:rsidR="00B95FA3" w:rsidRPr="00F82CFD">
        <w:rPr>
          <w:rFonts w:ascii="IRMitra" w:hAnsi="IRMitra" w:cs="IRMitra"/>
          <w:sz w:val="28"/>
          <w:szCs w:val="28"/>
          <w:rtl/>
          <w:lang w:bidi="fa-IR"/>
        </w:rPr>
        <w:t xml:space="preserve"> قصد خدا را دارد ولی قصد غیر خدا را هم دارد این تعبیری که من عملی لی و لغیری در روایت هست خداوند می فرماید انا خیر شریک من خیلی شریک خوبی هستم اگر کسی برای من و غیر من انجام بدهد همه را می دهم برای آن غیر </w:t>
      </w:r>
    </w:p>
    <w:p w14:paraId="00E760CE" w14:textId="6D2B074B" w:rsidR="00B95FA3" w:rsidRPr="000C529A" w:rsidRDefault="000C529A" w:rsidP="000C529A">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B95FA3" w:rsidRPr="000C529A">
        <w:rPr>
          <w:rFonts w:ascii="IRMitra" w:hAnsi="IRMitra" w:cs="IRMitra"/>
          <w:sz w:val="28"/>
          <w:szCs w:val="28"/>
          <w:rtl/>
          <w:lang w:bidi="fa-IR"/>
        </w:rPr>
        <w:t xml:space="preserve">این بطلان می آورد یا صرفاً </w:t>
      </w:r>
    </w:p>
    <w:p w14:paraId="45B247C4" w14:textId="702C3F8D" w:rsidR="00B95FA3" w:rsidRPr="00F82CFD" w:rsidRDefault="000C529A" w:rsidP="00B95FA3">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B95FA3" w:rsidRPr="00F82CFD">
        <w:rPr>
          <w:rFonts w:ascii="IRMitra" w:hAnsi="IRMitra" w:cs="IRMitra"/>
          <w:sz w:val="28"/>
          <w:szCs w:val="28"/>
          <w:rtl/>
          <w:lang w:bidi="fa-IR"/>
        </w:rPr>
        <w:t>نه</w:t>
      </w:r>
      <w:r w:rsidR="00A069B7" w:rsidRPr="00F82CFD">
        <w:rPr>
          <w:rFonts w:ascii="IRMitra" w:hAnsi="IRMitra" w:cs="IRMitra"/>
          <w:sz w:val="28"/>
          <w:szCs w:val="28"/>
          <w:rtl/>
          <w:lang w:bidi="fa-IR"/>
        </w:rPr>
        <w:t xml:space="preserve"> بطلان می آورد</w:t>
      </w:r>
      <w:r w:rsidR="00B95FA3" w:rsidRPr="00F82CFD">
        <w:rPr>
          <w:rFonts w:ascii="IRMitra" w:hAnsi="IRMitra" w:cs="IRMitra"/>
          <w:sz w:val="28"/>
          <w:szCs w:val="28"/>
          <w:rtl/>
          <w:lang w:bidi="fa-IR"/>
        </w:rPr>
        <w:t xml:space="preserve"> در عبادت بطلان می آورد عبادت باید خالص باشد </w:t>
      </w:r>
    </w:p>
    <w:p w14:paraId="0A0CC8F1" w14:textId="63DCE788" w:rsidR="00A069B7" w:rsidRPr="000C529A" w:rsidRDefault="000C529A" w:rsidP="000C529A">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A069B7" w:rsidRPr="000C529A">
        <w:rPr>
          <w:rFonts w:ascii="IRMitra" w:hAnsi="IRMitra" w:cs="IRMitra"/>
          <w:sz w:val="28"/>
          <w:szCs w:val="28"/>
          <w:rtl/>
          <w:lang w:bidi="fa-IR"/>
        </w:rPr>
        <w:t xml:space="preserve">تبعی هم اگر باشد در کنارش </w:t>
      </w:r>
    </w:p>
    <w:p w14:paraId="446F979A" w14:textId="77777777" w:rsidR="00657AAB" w:rsidRDefault="000C529A" w:rsidP="00A069B7">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A069B7" w:rsidRPr="00F82CFD">
        <w:rPr>
          <w:rFonts w:ascii="IRMitra" w:hAnsi="IRMitra" w:cs="IRMitra"/>
          <w:sz w:val="28"/>
          <w:szCs w:val="28"/>
          <w:rtl/>
          <w:lang w:bidi="fa-IR"/>
        </w:rPr>
        <w:t>حالا نه نه حالا آن بحث اینکه در مقام این نیستم که آنها را آنها را مطرح می کن</w:t>
      </w:r>
      <w:r w:rsidR="00657AAB">
        <w:rPr>
          <w:rFonts w:ascii="IRMitra" w:hAnsi="IRMitra" w:cs="IRMitra" w:hint="cs"/>
          <w:sz w:val="28"/>
          <w:szCs w:val="28"/>
          <w:rtl/>
          <w:lang w:bidi="fa-IR"/>
        </w:rPr>
        <w:t>د</w:t>
      </w:r>
      <w:r w:rsidR="00A069B7" w:rsidRPr="00F82CFD">
        <w:rPr>
          <w:rFonts w:ascii="IRMitra" w:hAnsi="IRMitra" w:cs="IRMitra"/>
          <w:sz w:val="28"/>
          <w:szCs w:val="28"/>
          <w:rtl/>
          <w:lang w:bidi="fa-IR"/>
        </w:rPr>
        <w:t xml:space="preserve"> که مثلاً باید قصد خدا داعویت تامه به اصطلاح داشته باشد ولی نه داعویت بالفعل</w:t>
      </w:r>
      <w:r w:rsidR="00657AAB">
        <w:rPr>
          <w:rFonts w:ascii="IRMitra" w:hAnsi="IRMitra" w:cs="IRMitra" w:hint="cs"/>
          <w:sz w:val="28"/>
          <w:szCs w:val="28"/>
          <w:rtl/>
          <w:lang w:bidi="fa-IR"/>
        </w:rPr>
        <w:t>.</w:t>
      </w:r>
      <w:r w:rsidR="00A069B7" w:rsidRPr="00F82CFD">
        <w:rPr>
          <w:rFonts w:ascii="IRMitra" w:hAnsi="IRMitra" w:cs="IRMitra"/>
          <w:sz w:val="28"/>
          <w:szCs w:val="28"/>
          <w:rtl/>
          <w:lang w:bidi="fa-IR"/>
        </w:rPr>
        <w:t xml:space="preserve"> داعویت استقلالی داشته باشد ولو آن هم داعی مستقل باشد دو تا چیزی که هر دو انگیزه تام برای من ایجاد می کنند با هم که چیز بشوند هر کدام </w:t>
      </w:r>
      <w:r w:rsidR="00B56B5C" w:rsidRPr="00F82CFD">
        <w:rPr>
          <w:rFonts w:ascii="IRMitra" w:hAnsi="IRMitra" w:cs="IRMitra"/>
          <w:sz w:val="28"/>
          <w:szCs w:val="28"/>
          <w:rtl/>
          <w:lang w:bidi="fa-IR"/>
        </w:rPr>
        <w:t>جز</w:t>
      </w:r>
      <w:r w:rsidR="00657AAB">
        <w:rPr>
          <w:rFonts w:ascii="IRMitra" w:hAnsi="IRMitra" w:cs="IRMitra" w:hint="cs"/>
          <w:sz w:val="28"/>
          <w:szCs w:val="28"/>
          <w:rtl/>
          <w:lang w:bidi="fa-IR"/>
        </w:rPr>
        <w:t>ء</w:t>
      </w:r>
      <w:r w:rsidR="00B56B5C" w:rsidRPr="00F82CFD">
        <w:rPr>
          <w:rFonts w:ascii="IRMitra" w:hAnsi="IRMitra" w:cs="IRMitra"/>
          <w:sz w:val="28"/>
          <w:szCs w:val="28"/>
          <w:rtl/>
          <w:lang w:bidi="fa-IR"/>
        </w:rPr>
        <w:t xml:space="preserve"> </w:t>
      </w:r>
      <w:r w:rsidR="00657AAB">
        <w:rPr>
          <w:rFonts w:ascii="IRMitra" w:hAnsi="IRMitra" w:cs="IRMitra" w:hint="cs"/>
          <w:sz w:val="28"/>
          <w:szCs w:val="28"/>
          <w:rtl/>
          <w:lang w:bidi="fa-IR"/>
        </w:rPr>
        <w:t>العله</w:t>
      </w:r>
      <w:r w:rsidR="00B56B5C" w:rsidRPr="00F82CFD">
        <w:rPr>
          <w:rFonts w:ascii="IRMitra" w:hAnsi="IRMitra" w:cs="IRMitra"/>
          <w:sz w:val="28"/>
          <w:szCs w:val="28"/>
          <w:rtl/>
          <w:lang w:bidi="fa-IR"/>
        </w:rPr>
        <w:t xml:space="preserve"> می شوند تمام العله شانی باشد تمام العله باید باشد ولو شانی باشد حالا انواع و اقسامش را نمی خواهم الان در مقام بین اینکه قصد قربت به چه شکل باید باشد و امثال اینها ولی علی ای تقدیر غرض من این نکته است که ما حتماً به قصد امر باشد شرط نیست همین برای خدا که تعبیر خود روایت است تعبیر خیلی گویا و روشنی هست</w:t>
      </w:r>
      <w:r w:rsidR="00657AAB">
        <w:rPr>
          <w:rFonts w:ascii="IRMitra" w:hAnsi="IRMitra" w:cs="IRMitra" w:hint="cs"/>
          <w:sz w:val="28"/>
          <w:szCs w:val="28"/>
          <w:rtl/>
          <w:lang w:bidi="fa-IR"/>
        </w:rPr>
        <w:t>.</w:t>
      </w:r>
    </w:p>
    <w:p w14:paraId="00A5D89E" w14:textId="791FDEBC" w:rsidR="00A069B7" w:rsidRPr="00F82CFD" w:rsidRDefault="00B56B5C" w:rsidP="00657AAB">
      <w:pPr>
        <w:bidi/>
        <w:jc w:val="both"/>
        <w:rPr>
          <w:rFonts w:ascii="IRMitra" w:hAnsi="IRMitra" w:cs="IRMitra"/>
          <w:sz w:val="28"/>
          <w:szCs w:val="28"/>
          <w:lang w:bidi="fa-IR"/>
        </w:rPr>
      </w:pPr>
      <w:r w:rsidRPr="00F82CFD">
        <w:rPr>
          <w:rFonts w:ascii="IRMitra" w:hAnsi="IRMitra" w:cs="IRMitra"/>
          <w:sz w:val="28"/>
          <w:szCs w:val="28"/>
          <w:rtl/>
          <w:lang w:bidi="fa-IR"/>
        </w:rPr>
        <w:lastRenderedPageBreak/>
        <w:t>بحث بعدی این است آن کلام مرحوم آقای آخوند که می فرماید که وقتی که قصد امر لازم نیست در متعلق بفرد</w:t>
      </w:r>
      <w:r w:rsidR="00657AAB">
        <w:rPr>
          <w:rFonts w:ascii="IRMitra" w:hAnsi="IRMitra" w:cs="IRMitra" w:hint="cs"/>
          <w:sz w:val="28"/>
          <w:szCs w:val="28"/>
          <w:rtl/>
          <w:lang w:bidi="fa-IR"/>
        </w:rPr>
        <w:t>ه</w:t>
      </w:r>
      <w:r w:rsidRPr="00F82CFD">
        <w:rPr>
          <w:rFonts w:ascii="IRMitra" w:hAnsi="IRMitra" w:cs="IRMitra"/>
          <w:sz w:val="28"/>
          <w:szCs w:val="28"/>
          <w:rtl/>
          <w:lang w:bidi="fa-IR"/>
        </w:rPr>
        <w:t xml:space="preserve"> اخذ بشود جامع هم مشکل دارد ولی چون قصد امر کفایت می کند جامعی که یکی از مصادیقش قصد امر هم باشد مشکل پیدا می کند این را آقای شهیدی پاسخی دادند در این چیزشان ملاحظه بفرمایید من این را فردا ان شاءالله در موردش صحبت می کنیم از این بحث رد می شویم وارد بحث بعدی می شویم بحث بعدی این است حالا صورت مسئله آن را بگویم صورت مسئله این است که بعضیها تعبدی و توصلی را تفسیرهای دیگری کردند می گوید تعبدی آن چیزی است که خود انسان باید انجام بدهد توصلی این هست که ممکن است غیر انسان هم انجام بدهد کفایت می کند یا تعبدی این است که خود انسان اختیاراً انجام بدهد توصلی این هست که خود انسان ولو عن غیر اختیار انجام بدهد کفایت می کند اشتراط اختیار در انجام عمل در تعبدی هست در توصلی نیست اعتبار مباشرت انسان نسبت به عمل هست در تعبدی نیست حالا آیا این اصطلاحات برای تعبدی درست هست یا درست نیست من کار ندارم ممکن است ما بگوییم این اصطلاحات برای تعبدی درست نیست ولی</w:t>
      </w:r>
      <w:r w:rsidR="00C616E5" w:rsidRPr="00F82CFD">
        <w:rPr>
          <w:rFonts w:ascii="IRMitra" w:hAnsi="IRMitra" w:cs="IRMitra"/>
          <w:sz w:val="28"/>
          <w:szCs w:val="28"/>
          <w:rtl/>
          <w:lang w:bidi="fa-IR"/>
        </w:rPr>
        <w:t xml:space="preserve"> خود</w:t>
      </w:r>
      <w:r w:rsidRPr="00F82CFD">
        <w:rPr>
          <w:rFonts w:ascii="IRMitra" w:hAnsi="IRMitra" w:cs="IRMitra"/>
          <w:sz w:val="28"/>
          <w:szCs w:val="28"/>
          <w:rtl/>
          <w:lang w:bidi="fa-IR"/>
        </w:rPr>
        <w:t xml:space="preserve"> همین مطلب </w:t>
      </w:r>
      <w:r w:rsidR="00C616E5" w:rsidRPr="00F82CFD">
        <w:rPr>
          <w:rFonts w:ascii="IRMitra" w:hAnsi="IRMitra" w:cs="IRMitra"/>
          <w:sz w:val="28"/>
          <w:szCs w:val="28"/>
          <w:rtl/>
          <w:lang w:bidi="fa-IR"/>
        </w:rPr>
        <w:t>مورد بحث است مرحوم آقای شیخ اینجا به جای اینکه چیزهایی از تعبدی قرار بدهند تعریفهایی از تعبدی قرار بدهند خود این را مطرح کردند اگر شک کردیم که عمل در آن اختیار شرط هست یا شرط نیست اصل اولی چیست اگر شک کردیم که عمل در آن مباشرت شرط هست یا شرط نیست اصل اولی چیست این را چیز به عنوان قبل از تعبدی و توصلی در درر این دو تا موضوع را به صورت مستقل اصلاً به تعبدی مرحوم نائینی اینها را به عنوان مثالهایی تعریفا</w:t>
      </w:r>
      <w:r w:rsidR="002E5B66" w:rsidRPr="00F82CFD">
        <w:rPr>
          <w:rFonts w:ascii="IRMitra" w:hAnsi="IRMitra" w:cs="IRMitra"/>
          <w:sz w:val="28"/>
          <w:szCs w:val="28"/>
          <w:rtl/>
          <w:lang w:bidi="fa-IR"/>
        </w:rPr>
        <w:t>ت</w:t>
      </w:r>
      <w:r w:rsidR="00C616E5" w:rsidRPr="00F82CFD">
        <w:rPr>
          <w:rFonts w:ascii="IRMitra" w:hAnsi="IRMitra" w:cs="IRMitra"/>
          <w:sz w:val="28"/>
          <w:szCs w:val="28"/>
          <w:rtl/>
          <w:lang w:bidi="fa-IR"/>
        </w:rPr>
        <w:t>ی بر تعبدی و توصلی قرار داده خیلی مهم نیست</w:t>
      </w:r>
      <w:r w:rsidR="002E5B66" w:rsidRPr="00F82CFD">
        <w:rPr>
          <w:rFonts w:ascii="IRMitra" w:hAnsi="IRMitra" w:cs="IRMitra"/>
          <w:sz w:val="28"/>
          <w:szCs w:val="28"/>
          <w:rtl/>
          <w:lang w:bidi="fa-IR"/>
        </w:rPr>
        <w:t xml:space="preserve"> بحث این که تعریف هست و نیست اینها این که از آن جهات شکلی قضیه می گذریم خود اینها مطرح می کنیم که هم در کلام مرحوم آقای نائینی هست هم در کلامات کسانی که متاثر از مرحوم نائینی هستند آقای خوئی آقای صدر و دیگران و مرحوم آقای حاج شیخ هم این مطالب را دنبال کردند این را ان شاءالله فردا که این بحث را تمام می کنیم شروع می کنیم </w:t>
      </w:r>
      <w:r w:rsidR="002E5B66" w:rsidRPr="00657AAB">
        <w:rPr>
          <w:rFonts w:ascii="IRMitra" w:hAnsi="IRMitra" w:cs="IRMitra"/>
          <w:color w:val="00B050"/>
          <w:sz w:val="28"/>
          <w:szCs w:val="28"/>
          <w:rtl/>
          <w:lang w:bidi="fa-IR"/>
        </w:rPr>
        <w:t xml:space="preserve">و صلی الله علی سیدنا و نبینا محمد و آل محمد </w:t>
      </w:r>
      <w:r w:rsidR="002E5B66" w:rsidRPr="00F82CFD">
        <w:rPr>
          <w:rFonts w:ascii="IRMitra" w:hAnsi="IRMitra" w:cs="IRMitra"/>
          <w:sz w:val="28"/>
          <w:szCs w:val="28"/>
          <w:rtl/>
          <w:lang w:bidi="fa-IR"/>
        </w:rPr>
        <w:t>.</w:t>
      </w:r>
    </w:p>
    <w:p w14:paraId="2D7EB421" w14:textId="77777777" w:rsidR="00D24686" w:rsidRPr="00F82CFD" w:rsidRDefault="00D24686" w:rsidP="00625107">
      <w:pPr>
        <w:bidi/>
        <w:jc w:val="center"/>
        <w:rPr>
          <w:rFonts w:ascii="IRMitra" w:hAnsi="IRMitra" w:cs="IRMitra"/>
          <w:sz w:val="28"/>
          <w:szCs w:val="28"/>
        </w:rPr>
      </w:pPr>
    </w:p>
    <w:sectPr w:rsidR="00D24686" w:rsidRPr="00F82C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72A5F" w14:textId="77777777" w:rsidR="002C0797" w:rsidRDefault="002C0797" w:rsidP="008803FF">
      <w:pPr>
        <w:spacing w:after="0" w:line="240" w:lineRule="auto"/>
      </w:pPr>
      <w:r>
        <w:separator/>
      </w:r>
    </w:p>
  </w:endnote>
  <w:endnote w:type="continuationSeparator" w:id="0">
    <w:p w14:paraId="21C91ED4" w14:textId="77777777" w:rsidR="002C0797" w:rsidRDefault="002C0797" w:rsidP="00880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4BC4A" w14:textId="77777777" w:rsidR="002C0797" w:rsidRDefault="002C0797" w:rsidP="008803FF">
      <w:pPr>
        <w:spacing w:after="0" w:line="240" w:lineRule="auto"/>
      </w:pPr>
      <w:r>
        <w:separator/>
      </w:r>
    </w:p>
  </w:footnote>
  <w:footnote w:type="continuationSeparator" w:id="0">
    <w:p w14:paraId="15EC33B5" w14:textId="77777777" w:rsidR="002C0797" w:rsidRDefault="002C0797" w:rsidP="008803FF">
      <w:pPr>
        <w:spacing w:after="0" w:line="240" w:lineRule="auto"/>
      </w:pPr>
      <w:r>
        <w:continuationSeparator/>
      </w:r>
    </w:p>
  </w:footnote>
  <w:footnote w:id="1">
    <w:p w14:paraId="6172F5B2" w14:textId="77777777" w:rsidR="008803FF" w:rsidRPr="00413092" w:rsidRDefault="008803FF" w:rsidP="008803FF">
      <w:pPr>
        <w:pStyle w:val="FootnoteText"/>
        <w:rPr>
          <w:rFonts w:ascii="IRMitra" w:hAnsi="IRMitra" w:cs="IRMitra"/>
          <w:sz w:val="24"/>
          <w:szCs w:val="24"/>
        </w:rPr>
      </w:pPr>
      <w:r w:rsidRPr="00413092">
        <w:rPr>
          <w:rStyle w:val="FootnoteReference"/>
          <w:rFonts w:ascii="IRMitra" w:hAnsi="IRMitra" w:cs="IRMitra"/>
          <w:sz w:val="24"/>
          <w:szCs w:val="24"/>
        </w:rPr>
        <w:footnoteRef/>
      </w:r>
      <w:r w:rsidRPr="00413092">
        <w:rPr>
          <w:rFonts w:ascii="IRMitra" w:hAnsi="IRMitra" w:cs="IRMitra"/>
          <w:sz w:val="24"/>
          <w:szCs w:val="24"/>
          <w:rtl/>
        </w:rPr>
        <w:t xml:space="preserve"> نهاية النهاية في شرح الكفاية، ج‏1، ص: 106</w:t>
      </w:r>
    </w:p>
  </w:footnote>
  <w:footnote w:id="2">
    <w:p w14:paraId="71B29F40" w14:textId="77777777" w:rsidR="008803FF" w:rsidRPr="00413092" w:rsidRDefault="008803FF" w:rsidP="008803FF">
      <w:pPr>
        <w:pStyle w:val="FootnoteText"/>
        <w:rPr>
          <w:rFonts w:ascii="IRMitra" w:hAnsi="IRMitra" w:cs="IRMitra"/>
          <w:sz w:val="24"/>
          <w:szCs w:val="24"/>
          <w:rtl/>
        </w:rPr>
      </w:pPr>
      <w:r w:rsidRPr="00413092">
        <w:rPr>
          <w:rStyle w:val="FootnoteReference"/>
          <w:rFonts w:ascii="IRMitra" w:hAnsi="IRMitra" w:cs="IRMitra"/>
          <w:sz w:val="24"/>
          <w:szCs w:val="24"/>
        </w:rPr>
        <w:footnoteRef/>
      </w:r>
      <w:r w:rsidRPr="00413092">
        <w:rPr>
          <w:rFonts w:ascii="IRMitra" w:hAnsi="IRMitra" w:cs="IRMitra"/>
          <w:sz w:val="24"/>
          <w:szCs w:val="24"/>
          <w:rtl/>
        </w:rPr>
        <w:t xml:space="preserve"> الكافي (ط - الإسلامية)، ج‏6، ص: 434، ح24؛ عيون أخبار الرضا عليه السلام، ج‏1، ص: 304 (با اندکی تفاوت در الفاظ)</w:t>
      </w:r>
    </w:p>
  </w:footnote>
  <w:footnote w:id="3">
    <w:p w14:paraId="35EB28D5" w14:textId="77777777" w:rsidR="00413092" w:rsidRPr="00413092" w:rsidRDefault="00413092" w:rsidP="00413092">
      <w:pPr>
        <w:pStyle w:val="FootnoteText"/>
        <w:rPr>
          <w:rFonts w:ascii="IRMitra" w:hAnsi="IRMitra" w:cs="IRMitra"/>
          <w:sz w:val="24"/>
          <w:szCs w:val="24"/>
        </w:rPr>
      </w:pPr>
      <w:r w:rsidRPr="00413092">
        <w:rPr>
          <w:rStyle w:val="FootnoteReference"/>
          <w:rFonts w:ascii="IRMitra" w:hAnsi="IRMitra" w:cs="IRMitra"/>
          <w:sz w:val="24"/>
          <w:szCs w:val="24"/>
        </w:rPr>
        <w:footnoteRef/>
      </w:r>
      <w:r w:rsidRPr="00413092">
        <w:rPr>
          <w:rFonts w:ascii="IRMitra" w:hAnsi="IRMitra" w:cs="IRMitra"/>
          <w:sz w:val="24"/>
          <w:szCs w:val="24"/>
          <w:rtl/>
        </w:rPr>
        <w:t xml:space="preserve"> البقرة : 196</w:t>
      </w:r>
    </w:p>
  </w:footnote>
  <w:footnote w:id="4">
    <w:p w14:paraId="198A3E3C" w14:textId="77777777" w:rsidR="00413092" w:rsidRPr="00413092" w:rsidRDefault="00413092" w:rsidP="00413092">
      <w:pPr>
        <w:pStyle w:val="FootnoteText"/>
        <w:rPr>
          <w:rFonts w:ascii="IRMitra" w:hAnsi="IRMitra" w:cs="IRMitra"/>
          <w:sz w:val="24"/>
          <w:szCs w:val="24"/>
        </w:rPr>
      </w:pPr>
      <w:r w:rsidRPr="00413092">
        <w:rPr>
          <w:rStyle w:val="FootnoteReference"/>
          <w:rFonts w:ascii="IRMitra" w:hAnsi="IRMitra" w:cs="IRMitra"/>
          <w:sz w:val="24"/>
          <w:szCs w:val="24"/>
        </w:rPr>
        <w:footnoteRef/>
      </w:r>
      <w:r w:rsidRPr="00413092">
        <w:rPr>
          <w:rFonts w:ascii="IRMitra" w:hAnsi="IRMitra" w:cs="IRMitra"/>
          <w:sz w:val="24"/>
          <w:szCs w:val="24"/>
          <w:rtl/>
        </w:rPr>
        <w:t xml:space="preserve"> المحاسن، ج‏1، ص: 122، ح135.</w:t>
      </w:r>
    </w:p>
  </w:footnote>
  <w:footnote w:id="5">
    <w:p w14:paraId="678248E1" w14:textId="77777777" w:rsidR="00413092" w:rsidRPr="00413092" w:rsidRDefault="00413092" w:rsidP="00413092">
      <w:pPr>
        <w:pStyle w:val="FootnoteText"/>
        <w:rPr>
          <w:rFonts w:ascii="IRMitra" w:hAnsi="IRMitra" w:cs="IRMitra"/>
          <w:sz w:val="24"/>
          <w:szCs w:val="24"/>
          <w:rtl/>
        </w:rPr>
      </w:pPr>
      <w:r w:rsidRPr="00413092">
        <w:rPr>
          <w:rStyle w:val="FootnoteReference"/>
          <w:rFonts w:ascii="IRMitra" w:hAnsi="IRMitra" w:cs="IRMitra"/>
          <w:sz w:val="24"/>
          <w:szCs w:val="24"/>
        </w:rPr>
        <w:footnoteRef/>
      </w:r>
      <w:r w:rsidRPr="00413092">
        <w:rPr>
          <w:rFonts w:ascii="IRMitra" w:hAnsi="IRMitra" w:cs="IRMitra"/>
          <w:sz w:val="24"/>
          <w:szCs w:val="24"/>
          <w:rtl/>
        </w:rPr>
        <w:t xml:space="preserve"> معاني الأخبار، ص: 142، ح1.</w:t>
      </w:r>
    </w:p>
  </w:footnote>
  <w:footnote w:id="6">
    <w:p w14:paraId="0C32CBB7" w14:textId="77777777" w:rsidR="00413092" w:rsidRPr="00413092" w:rsidRDefault="00413092" w:rsidP="00413092">
      <w:pPr>
        <w:pStyle w:val="FootnoteText"/>
        <w:rPr>
          <w:rFonts w:ascii="IRMitra" w:hAnsi="IRMitra" w:cs="IRMitra"/>
          <w:sz w:val="24"/>
          <w:szCs w:val="24"/>
        </w:rPr>
      </w:pPr>
      <w:r w:rsidRPr="00413092">
        <w:rPr>
          <w:rStyle w:val="FootnoteReference"/>
          <w:rFonts w:ascii="IRMitra" w:hAnsi="IRMitra" w:cs="IRMitra"/>
          <w:sz w:val="24"/>
          <w:szCs w:val="24"/>
        </w:rPr>
        <w:footnoteRef/>
      </w:r>
      <w:r w:rsidRPr="00413092">
        <w:rPr>
          <w:rFonts w:ascii="IRMitra" w:hAnsi="IRMitra" w:cs="IRMitra"/>
          <w:sz w:val="24"/>
          <w:szCs w:val="24"/>
          <w:rtl/>
        </w:rPr>
        <w:t xml:space="preserve"> الكافي (ط - الإسلامية)، ج‏7، ص: 30، ح1.</w:t>
      </w:r>
    </w:p>
  </w:footnote>
  <w:footnote w:id="7">
    <w:p w14:paraId="188035E1" w14:textId="77777777" w:rsidR="00413092" w:rsidRPr="00413092" w:rsidRDefault="00413092" w:rsidP="00413092">
      <w:pPr>
        <w:pStyle w:val="FootnoteText"/>
        <w:rPr>
          <w:rFonts w:ascii="IRMitra" w:hAnsi="IRMitra" w:cs="IRMitra"/>
          <w:sz w:val="24"/>
          <w:szCs w:val="24"/>
          <w:rtl/>
        </w:rPr>
      </w:pPr>
      <w:r w:rsidRPr="00413092">
        <w:rPr>
          <w:rStyle w:val="FootnoteReference"/>
          <w:rFonts w:ascii="IRMitra" w:hAnsi="IRMitra" w:cs="IRMitra"/>
          <w:sz w:val="24"/>
          <w:szCs w:val="24"/>
        </w:rPr>
        <w:footnoteRef/>
      </w:r>
      <w:r w:rsidRPr="00413092">
        <w:rPr>
          <w:rFonts w:ascii="IRMitra" w:hAnsi="IRMitra" w:cs="IRMitra"/>
          <w:sz w:val="24"/>
          <w:szCs w:val="24"/>
          <w:rtl/>
        </w:rPr>
        <w:t xml:space="preserve"> الجواهر السنية في الأحاديث القدسية (كليات حديث قدسى)، ص: 332</w:t>
      </w:r>
    </w:p>
  </w:footnote>
  <w:footnote w:id="8">
    <w:p w14:paraId="58B1A401" w14:textId="77777777" w:rsidR="00413092" w:rsidRPr="00413092" w:rsidRDefault="00413092" w:rsidP="00413092">
      <w:pPr>
        <w:pStyle w:val="FootnoteText"/>
        <w:rPr>
          <w:rFonts w:ascii="IRMitra" w:hAnsi="IRMitra" w:cs="IRMitra"/>
          <w:sz w:val="24"/>
          <w:szCs w:val="24"/>
        </w:rPr>
      </w:pPr>
      <w:r w:rsidRPr="00413092">
        <w:rPr>
          <w:rStyle w:val="FootnoteReference"/>
          <w:rFonts w:ascii="IRMitra" w:hAnsi="IRMitra" w:cs="IRMitra"/>
          <w:sz w:val="24"/>
          <w:szCs w:val="24"/>
        </w:rPr>
        <w:footnoteRef/>
      </w:r>
      <w:r w:rsidRPr="00413092">
        <w:rPr>
          <w:rFonts w:ascii="IRMitra" w:hAnsi="IRMitra" w:cs="IRMitra"/>
          <w:sz w:val="24"/>
          <w:szCs w:val="24"/>
          <w:rtl/>
        </w:rPr>
        <w:t xml:space="preserve"> الكافي (ط - الإسلامية)، ج‏7، ص: 30، ح1.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7660E"/>
    <w:multiLevelType w:val="hybridMultilevel"/>
    <w:tmpl w:val="E404F3B0"/>
    <w:lvl w:ilvl="0" w:tplc="B30C460E">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07"/>
    <w:rsid w:val="0001015D"/>
    <w:rsid w:val="000C529A"/>
    <w:rsid w:val="000D76CF"/>
    <w:rsid w:val="00283002"/>
    <w:rsid w:val="002C0797"/>
    <w:rsid w:val="002E5B66"/>
    <w:rsid w:val="00341176"/>
    <w:rsid w:val="003A299A"/>
    <w:rsid w:val="00413092"/>
    <w:rsid w:val="004242C0"/>
    <w:rsid w:val="00625107"/>
    <w:rsid w:val="00657AAB"/>
    <w:rsid w:val="00766A1C"/>
    <w:rsid w:val="00767B86"/>
    <w:rsid w:val="007B488A"/>
    <w:rsid w:val="007F17EB"/>
    <w:rsid w:val="008803FF"/>
    <w:rsid w:val="00982DE6"/>
    <w:rsid w:val="0099135E"/>
    <w:rsid w:val="00A069B7"/>
    <w:rsid w:val="00A53DBC"/>
    <w:rsid w:val="00A96BF9"/>
    <w:rsid w:val="00B17EFE"/>
    <w:rsid w:val="00B470B7"/>
    <w:rsid w:val="00B56B5C"/>
    <w:rsid w:val="00B95FA3"/>
    <w:rsid w:val="00BB0EC8"/>
    <w:rsid w:val="00BF5A99"/>
    <w:rsid w:val="00C06DE6"/>
    <w:rsid w:val="00C51ED2"/>
    <w:rsid w:val="00C616E5"/>
    <w:rsid w:val="00CB5309"/>
    <w:rsid w:val="00D24686"/>
    <w:rsid w:val="00E21B0C"/>
    <w:rsid w:val="00EF130A"/>
    <w:rsid w:val="00F82CFD"/>
    <w:rsid w:val="00F8718A"/>
    <w:rsid w:val="00FE2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DFA8"/>
  <w15:chartTrackingRefBased/>
  <w15:docId w15:val="{B4519C74-BC69-4294-B0FD-06217B77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107"/>
    <w:pPr>
      <w:spacing w:line="276" w:lineRule="auto"/>
    </w:pPr>
  </w:style>
  <w:style w:type="paragraph" w:styleId="Heading1">
    <w:name w:val="heading 1"/>
    <w:basedOn w:val="Normal"/>
    <w:next w:val="Normal"/>
    <w:link w:val="Heading1Char"/>
    <w:uiPriority w:val="9"/>
    <w:qFormat/>
    <w:rsid w:val="0062510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510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5107"/>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5107"/>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5107"/>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5107"/>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107"/>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107"/>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107"/>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1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51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51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51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51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5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107"/>
    <w:rPr>
      <w:rFonts w:eastAsiaTheme="majorEastAsia" w:cstheme="majorBidi"/>
      <w:color w:val="272727" w:themeColor="text1" w:themeTint="D8"/>
    </w:rPr>
  </w:style>
  <w:style w:type="paragraph" w:styleId="Title">
    <w:name w:val="Title"/>
    <w:basedOn w:val="Normal"/>
    <w:next w:val="Normal"/>
    <w:link w:val="TitleChar"/>
    <w:uiPriority w:val="10"/>
    <w:qFormat/>
    <w:rsid w:val="00625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10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107"/>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625107"/>
    <w:rPr>
      <w:i/>
      <w:iCs/>
      <w:color w:val="404040" w:themeColor="text1" w:themeTint="BF"/>
    </w:rPr>
  </w:style>
  <w:style w:type="paragraph" w:styleId="ListParagraph">
    <w:name w:val="List Paragraph"/>
    <w:basedOn w:val="Normal"/>
    <w:uiPriority w:val="34"/>
    <w:qFormat/>
    <w:rsid w:val="00625107"/>
    <w:pPr>
      <w:spacing w:line="278" w:lineRule="auto"/>
      <w:ind w:left="720"/>
      <w:contextualSpacing/>
    </w:pPr>
  </w:style>
  <w:style w:type="character" w:styleId="IntenseEmphasis">
    <w:name w:val="Intense Emphasis"/>
    <w:basedOn w:val="DefaultParagraphFont"/>
    <w:uiPriority w:val="21"/>
    <w:qFormat/>
    <w:rsid w:val="00625107"/>
    <w:rPr>
      <w:i/>
      <w:iCs/>
      <w:color w:val="2F5496" w:themeColor="accent1" w:themeShade="BF"/>
    </w:rPr>
  </w:style>
  <w:style w:type="paragraph" w:styleId="IntenseQuote">
    <w:name w:val="Intense Quote"/>
    <w:basedOn w:val="Normal"/>
    <w:next w:val="Normal"/>
    <w:link w:val="IntenseQuoteChar"/>
    <w:uiPriority w:val="30"/>
    <w:qFormat/>
    <w:rsid w:val="0062510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5107"/>
    <w:rPr>
      <w:i/>
      <w:iCs/>
      <w:color w:val="2F5496" w:themeColor="accent1" w:themeShade="BF"/>
    </w:rPr>
  </w:style>
  <w:style w:type="character" w:styleId="IntenseReference">
    <w:name w:val="Intense Reference"/>
    <w:basedOn w:val="DefaultParagraphFont"/>
    <w:uiPriority w:val="32"/>
    <w:qFormat/>
    <w:rsid w:val="00625107"/>
    <w:rPr>
      <w:b/>
      <w:bCs/>
      <w:smallCaps/>
      <w:color w:val="2F5496" w:themeColor="accent1" w:themeShade="BF"/>
      <w:spacing w:val="5"/>
    </w:rPr>
  </w:style>
  <w:style w:type="paragraph" w:styleId="FootnoteText">
    <w:name w:val="footnote text"/>
    <w:basedOn w:val="Normal"/>
    <w:link w:val="FootnoteTextChar"/>
    <w:uiPriority w:val="99"/>
    <w:unhideWhenUsed/>
    <w:qFormat/>
    <w:rsid w:val="008803FF"/>
    <w:pPr>
      <w:bidi/>
      <w:spacing w:after="0"/>
    </w:pPr>
    <w:rPr>
      <w:rFonts w:ascii="Traditional Arabic" w:eastAsia="Calibri" w:hAnsi="Traditional Arabic" w:cs="IRLotus"/>
      <w:kern w:val="0"/>
      <w:sz w:val="20"/>
      <w:szCs w:val="20"/>
      <w:lang w:bidi="fa-IR"/>
      <w14:ligatures w14:val="none"/>
    </w:rPr>
  </w:style>
  <w:style w:type="character" w:customStyle="1" w:styleId="FootnoteTextChar">
    <w:name w:val="Footnote Text Char"/>
    <w:basedOn w:val="DefaultParagraphFont"/>
    <w:link w:val="FootnoteText"/>
    <w:uiPriority w:val="99"/>
    <w:rsid w:val="008803FF"/>
    <w:rPr>
      <w:rFonts w:ascii="Traditional Arabic" w:eastAsia="Calibri" w:hAnsi="Traditional Arabic" w:cs="IRLotus"/>
      <w:kern w:val="0"/>
      <w:sz w:val="20"/>
      <w:szCs w:val="20"/>
      <w:lang w:bidi="fa-IR"/>
      <w14:ligatures w14:val="none"/>
    </w:rPr>
  </w:style>
  <w:style w:type="character" w:styleId="FootnoteReference">
    <w:name w:val="footnote reference"/>
    <w:uiPriority w:val="99"/>
    <w:semiHidden/>
    <w:unhideWhenUsed/>
    <w:qFormat/>
    <w:rsid w:val="008803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8</Pages>
  <Words>2968</Words>
  <Characters>16920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24</cp:revision>
  <dcterms:created xsi:type="dcterms:W3CDTF">2025-04-22T13:19:00Z</dcterms:created>
  <dcterms:modified xsi:type="dcterms:W3CDTF">2025-08-17T14:25:00Z</dcterms:modified>
</cp:coreProperties>
</file>