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EC2FF7">
      <w:pPr>
        <w:pStyle w:val="Heading3"/>
        <w:jc w:val="both"/>
        <w:rPr>
          <w:rStyle w:val="Emphasis"/>
        </w:rPr>
      </w:pPr>
    </w:p>
    <w:p w14:paraId="3CB5F086" w14:textId="77777777" w:rsidR="00223D04" w:rsidRDefault="00223D04" w:rsidP="00223D04">
      <w:pPr>
        <w:jc w:val="center"/>
        <w:rPr>
          <w:rStyle w:val="Emphasis"/>
          <w:noProof/>
          <w:color w:val="00B050"/>
          <w:rtl/>
        </w:rPr>
      </w:pPr>
      <w:r w:rsidRPr="00617B3F">
        <w:rPr>
          <w:rStyle w:val="Emphasis"/>
          <w:rFonts w:hint="cs"/>
          <w:noProof/>
          <w:color w:val="00B050"/>
          <w:rtl/>
        </w:rPr>
        <w:t>بسمه تعالی</w:t>
      </w:r>
    </w:p>
    <w:p w14:paraId="2AD92A82" w14:textId="77777777" w:rsidR="00223D04" w:rsidRPr="00617B3F" w:rsidRDefault="00223D04" w:rsidP="00223D04">
      <w:pPr>
        <w:jc w:val="center"/>
        <w:rPr>
          <w:rStyle w:val="Emphasis"/>
          <w:noProof/>
          <w:color w:val="00B050"/>
          <w:rtl/>
        </w:rPr>
      </w:pPr>
    </w:p>
    <w:p w14:paraId="6840914B" w14:textId="77777777" w:rsidR="00223D04" w:rsidRPr="00617B3F" w:rsidRDefault="00223D04" w:rsidP="00223D04">
      <w:pPr>
        <w:rPr>
          <w:rStyle w:val="Emphasis"/>
          <w:noProof/>
          <w:color w:val="7030A0"/>
          <w:rtl/>
        </w:rPr>
      </w:pPr>
      <w:r w:rsidRPr="00617B3F">
        <w:rPr>
          <w:rStyle w:val="Emphasis"/>
          <w:rFonts w:hint="cs"/>
          <w:noProof/>
          <w:color w:val="7030A0"/>
          <w:rtl/>
        </w:rPr>
        <w:t>درس خارج اصول استاد معظم حاج سید محمدجواد شبیری</w:t>
      </w:r>
    </w:p>
    <w:p w14:paraId="1012E2CF" w14:textId="56719E68" w:rsidR="00223D04" w:rsidRPr="00617B3F" w:rsidRDefault="00223D04" w:rsidP="00223D04">
      <w:pPr>
        <w:rPr>
          <w:rStyle w:val="Emphasis"/>
          <w:color w:val="7030A0"/>
          <w:rtl/>
        </w:rPr>
      </w:pPr>
      <w:r w:rsidRPr="00617B3F">
        <w:rPr>
          <w:rStyle w:val="Emphasis"/>
          <w:rFonts w:hint="cs"/>
          <w:noProof/>
          <w:color w:val="7030A0"/>
          <w:rtl/>
        </w:rPr>
        <w:t>تاریخ: 1403/11/1</w:t>
      </w:r>
      <w:r>
        <w:rPr>
          <w:rStyle w:val="Emphasis"/>
          <w:rFonts w:hint="cs"/>
          <w:noProof/>
          <w:color w:val="7030A0"/>
          <w:rtl/>
        </w:rPr>
        <w:t>3</w:t>
      </w:r>
    </w:p>
    <w:p w14:paraId="3F93DCA4" w14:textId="77777777" w:rsidR="00223D04" w:rsidRDefault="00223D04" w:rsidP="00223D04">
      <w:pPr>
        <w:jc w:val="center"/>
        <w:rPr>
          <w:rStyle w:val="Emphasis"/>
          <w:rtl/>
        </w:rPr>
      </w:pPr>
    </w:p>
    <w:p w14:paraId="26845752" w14:textId="77777777" w:rsidR="00223D04" w:rsidRDefault="00223D04" w:rsidP="00223D04">
      <w:pPr>
        <w:jc w:val="both"/>
        <w:rPr>
          <w:rtl/>
        </w:rPr>
      </w:pPr>
      <w:r w:rsidRPr="00617B3F">
        <w:rPr>
          <w:rStyle w:val="Emphasis"/>
          <w:rFonts w:hint="cs"/>
          <w:color w:val="FF0000"/>
          <w:rtl/>
        </w:rPr>
        <w:t>موضوع:</w:t>
      </w:r>
      <w:r>
        <w:rPr>
          <w:rFonts w:hint="cs"/>
          <w:rtl/>
        </w:rPr>
        <w:t xml:space="preserve"> اوامر/صیغۀ</w:t>
      </w:r>
      <w:r>
        <w:rPr>
          <w:rFonts w:cs="Sakkal Majalla" w:hint="cs"/>
          <w:rtl/>
        </w:rPr>
        <w:t xml:space="preserve"> امر</w:t>
      </w:r>
      <w:r>
        <w:rPr>
          <w:rFonts w:hint="cs"/>
          <w:rtl/>
        </w:rPr>
        <w:t>/ مقتضای اطلاق امر/ دوران بین وجوب تعیینی و تخییری</w:t>
      </w:r>
    </w:p>
    <w:p w14:paraId="3E16B32A" w14:textId="77777777" w:rsidR="00223D04" w:rsidRDefault="00223D04" w:rsidP="00223D04">
      <w:pPr>
        <w:jc w:val="center"/>
        <w:rPr>
          <w:rStyle w:val="Emphasis"/>
          <w:rtl/>
        </w:rPr>
      </w:pPr>
    </w:p>
    <w:p w14:paraId="07E42BF3" w14:textId="77777777" w:rsidR="00223D04" w:rsidRDefault="00223D04" w:rsidP="00223D04">
      <w:pPr>
        <w:jc w:val="center"/>
        <w:rPr>
          <w:rStyle w:val="Emphasis"/>
          <w:rtl/>
        </w:rPr>
      </w:pPr>
    </w:p>
    <w:sdt>
      <w:sdtPr>
        <w:rPr>
          <w:color w:val="FF0000"/>
          <w:rtl/>
        </w:rPr>
        <w:id w:val="-428652435"/>
        <w:docPartObj>
          <w:docPartGallery w:val="Table of Contents"/>
          <w:docPartUnique/>
        </w:docPartObj>
      </w:sdtPr>
      <w:sdtEndPr>
        <w:rPr>
          <w:rFonts w:ascii="Traditional Arabic" w:eastAsia="Calibri" w:hAnsi="Traditional Arabic" w:cs="IRLotus"/>
          <w:color w:val="auto"/>
          <w:sz w:val="28"/>
          <w:szCs w:val="28"/>
          <w:lang w:bidi="fa-IR"/>
        </w:rPr>
      </w:sdtEndPr>
      <w:sdtContent>
        <w:p w14:paraId="3F599B08" w14:textId="3B4D6346" w:rsidR="00223D04" w:rsidRPr="00223D04" w:rsidRDefault="00223D04" w:rsidP="00223D04">
          <w:pPr>
            <w:pStyle w:val="TOCHeading"/>
            <w:bidi/>
            <w:rPr>
              <w:rFonts w:hint="cs"/>
              <w:b/>
              <w:bCs/>
              <w:color w:val="FF0000"/>
              <w:rtl/>
            </w:rPr>
          </w:pPr>
          <w:r w:rsidRPr="00223D04">
            <w:rPr>
              <w:rFonts w:cs="Times New Roman"/>
              <w:b/>
              <w:bCs/>
              <w:color w:val="FF0000"/>
              <w:rtl/>
            </w:rPr>
            <w:t>فهرست مطالب:</w:t>
          </w:r>
        </w:p>
        <w:p w14:paraId="2CB73E93" w14:textId="196BF78B" w:rsidR="00223D04" w:rsidRPr="00223D04" w:rsidRDefault="00223D04">
          <w:pPr>
            <w:pStyle w:val="TOC1"/>
            <w:rPr>
              <w:rFonts w:asciiTheme="minorHAnsi" w:eastAsiaTheme="minorEastAsia" w:hAnsiTheme="minorHAnsi" w:cstheme="minorBidi"/>
              <w:b/>
              <w:bCs/>
              <w:noProof/>
              <w:color w:val="auto"/>
              <w:kern w:val="2"/>
              <w:sz w:val="24"/>
              <w:rtl/>
              <w14:ligatures w14:val="standardContextual"/>
            </w:rPr>
          </w:pPr>
          <w:r w:rsidRPr="00223D04">
            <w:rPr>
              <w:b/>
              <w:bCs/>
            </w:rPr>
            <w:fldChar w:fldCharType="begin"/>
          </w:r>
          <w:r w:rsidRPr="00223D04">
            <w:rPr>
              <w:b/>
              <w:bCs/>
            </w:rPr>
            <w:instrText xml:space="preserve"> TOC \o "1-3" \h \z \u </w:instrText>
          </w:r>
          <w:r w:rsidRPr="00223D04">
            <w:rPr>
              <w:b/>
              <w:bCs/>
            </w:rPr>
            <w:fldChar w:fldCharType="separate"/>
          </w:r>
          <w:hyperlink w:anchor="_Toc189562589" w:history="1">
            <w:r w:rsidRPr="00223D04">
              <w:rPr>
                <w:rStyle w:val="Hyperlink"/>
                <w:b/>
                <w:bCs/>
                <w:noProof/>
                <w:rtl/>
              </w:rPr>
              <w:t>دوران امر ب</w:t>
            </w:r>
            <w:r w:rsidRPr="00223D04">
              <w:rPr>
                <w:rStyle w:val="Hyperlink"/>
                <w:rFonts w:hint="cs"/>
                <w:b/>
                <w:bCs/>
                <w:noProof/>
                <w:rtl/>
              </w:rPr>
              <w:t>ی</w:t>
            </w:r>
            <w:r w:rsidRPr="00223D04">
              <w:rPr>
                <w:rStyle w:val="Hyperlink"/>
                <w:rFonts w:hint="eastAsia"/>
                <w:b/>
                <w:bCs/>
                <w:noProof/>
                <w:rtl/>
              </w:rPr>
              <w:t>ن</w:t>
            </w:r>
            <w:r w:rsidRPr="00223D04">
              <w:rPr>
                <w:rStyle w:val="Hyperlink"/>
                <w:b/>
                <w:bCs/>
                <w:noProof/>
                <w:rtl/>
              </w:rPr>
              <w:t xml:space="preserve"> وجوب تخ</w:t>
            </w:r>
            <w:r w:rsidRPr="00223D04">
              <w:rPr>
                <w:rStyle w:val="Hyperlink"/>
                <w:rFonts w:hint="cs"/>
                <w:b/>
                <w:bCs/>
                <w:noProof/>
                <w:rtl/>
              </w:rPr>
              <w:t>یی</w:t>
            </w:r>
            <w:r w:rsidRPr="00223D04">
              <w:rPr>
                <w:rStyle w:val="Hyperlink"/>
                <w:rFonts w:hint="eastAsia"/>
                <w:b/>
                <w:bCs/>
                <w:noProof/>
                <w:rtl/>
              </w:rPr>
              <w:t>ر</w:t>
            </w:r>
            <w:r w:rsidRPr="00223D04">
              <w:rPr>
                <w:rStyle w:val="Hyperlink"/>
                <w:rFonts w:hint="cs"/>
                <w:b/>
                <w:bCs/>
                <w:noProof/>
                <w:rtl/>
              </w:rPr>
              <w:t>ی</w:t>
            </w:r>
            <w:r w:rsidRPr="00223D04">
              <w:rPr>
                <w:rStyle w:val="Hyperlink"/>
                <w:b/>
                <w:bCs/>
                <w:noProof/>
                <w:rtl/>
              </w:rPr>
              <w:t xml:space="preserve"> و تع</w:t>
            </w:r>
            <w:r w:rsidRPr="00223D04">
              <w:rPr>
                <w:rStyle w:val="Hyperlink"/>
                <w:rFonts w:hint="cs"/>
                <w:b/>
                <w:bCs/>
                <w:noProof/>
                <w:rtl/>
              </w:rPr>
              <w:t>یی</w:t>
            </w:r>
            <w:r w:rsidRPr="00223D04">
              <w:rPr>
                <w:rStyle w:val="Hyperlink"/>
                <w:rFonts w:hint="eastAsia"/>
                <w:b/>
                <w:bCs/>
                <w:noProof/>
                <w:rtl/>
              </w:rPr>
              <w:t>ن</w:t>
            </w:r>
            <w:r w:rsidRPr="00223D04">
              <w:rPr>
                <w:rStyle w:val="Hyperlink"/>
                <w:rFonts w:hint="cs"/>
                <w:b/>
                <w:bCs/>
                <w:noProof/>
                <w:rtl/>
              </w:rPr>
              <w:t>ی</w:t>
            </w:r>
            <w:r w:rsidRPr="00223D04">
              <w:rPr>
                <w:b/>
                <w:bCs/>
                <w:noProof/>
                <w:webHidden/>
                <w:rtl/>
              </w:rPr>
              <w:tab/>
            </w:r>
            <w:r w:rsidRPr="00223D04">
              <w:rPr>
                <w:rStyle w:val="Hyperlink"/>
                <w:b/>
                <w:bCs/>
                <w:noProof/>
                <w:rtl/>
              </w:rPr>
              <w:fldChar w:fldCharType="begin"/>
            </w:r>
            <w:r w:rsidRPr="00223D04">
              <w:rPr>
                <w:b/>
                <w:bCs/>
                <w:noProof/>
                <w:webHidden/>
                <w:rtl/>
              </w:rPr>
              <w:instrText xml:space="preserve"> </w:instrText>
            </w:r>
            <w:r w:rsidRPr="00223D04">
              <w:rPr>
                <w:b/>
                <w:bCs/>
                <w:noProof/>
                <w:webHidden/>
              </w:rPr>
              <w:instrText>PAGEREF</w:instrText>
            </w:r>
            <w:r w:rsidRPr="00223D04">
              <w:rPr>
                <w:b/>
                <w:bCs/>
                <w:noProof/>
                <w:webHidden/>
                <w:rtl/>
              </w:rPr>
              <w:instrText xml:space="preserve"> _</w:instrText>
            </w:r>
            <w:r w:rsidRPr="00223D04">
              <w:rPr>
                <w:b/>
                <w:bCs/>
                <w:noProof/>
                <w:webHidden/>
              </w:rPr>
              <w:instrText>Toc189562589 \h</w:instrText>
            </w:r>
            <w:r w:rsidRPr="00223D04">
              <w:rPr>
                <w:b/>
                <w:bCs/>
                <w:noProof/>
                <w:webHidden/>
                <w:rtl/>
              </w:rPr>
              <w:instrText xml:space="preserve"> </w:instrText>
            </w:r>
            <w:r w:rsidRPr="00223D04">
              <w:rPr>
                <w:rStyle w:val="Hyperlink"/>
                <w:b/>
                <w:bCs/>
                <w:noProof/>
                <w:rtl/>
              </w:rPr>
            </w:r>
            <w:r w:rsidRPr="00223D04">
              <w:rPr>
                <w:rStyle w:val="Hyperlink"/>
                <w:b/>
                <w:bCs/>
                <w:noProof/>
                <w:rtl/>
              </w:rPr>
              <w:fldChar w:fldCharType="separate"/>
            </w:r>
            <w:r w:rsidRPr="00223D04">
              <w:rPr>
                <w:b/>
                <w:bCs/>
                <w:noProof/>
                <w:webHidden/>
                <w:rtl/>
              </w:rPr>
              <w:t>1</w:t>
            </w:r>
            <w:r w:rsidRPr="00223D04">
              <w:rPr>
                <w:rStyle w:val="Hyperlink"/>
                <w:b/>
                <w:bCs/>
                <w:noProof/>
                <w:rtl/>
              </w:rPr>
              <w:fldChar w:fldCharType="end"/>
            </w:r>
          </w:hyperlink>
        </w:p>
        <w:p w14:paraId="0CE859E8" w14:textId="6C39350C" w:rsidR="00223D04" w:rsidRPr="00223D04" w:rsidRDefault="00223D04">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62590" w:history="1">
            <w:r w:rsidRPr="00223D04">
              <w:rPr>
                <w:rStyle w:val="Hyperlink"/>
                <w:b/>
                <w:noProof/>
                <w:rtl/>
              </w:rPr>
              <w:t>بررس</w:t>
            </w:r>
            <w:r w:rsidRPr="00223D04">
              <w:rPr>
                <w:rStyle w:val="Hyperlink"/>
                <w:rFonts w:hint="cs"/>
                <w:b/>
                <w:noProof/>
                <w:rtl/>
              </w:rPr>
              <w:t>ی</w:t>
            </w:r>
            <w:r w:rsidRPr="00223D04">
              <w:rPr>
                <w:rStyle w:val="Hyperlink"/>
                <w:b/>
                <w:noProof/>
                <w:rtl/>
              </w:rPr>
              <w:t xml:space="preserve"> مسأله طبق مبنا</w:t>
            </w:r>
            <w:r w:rsidRPr="00223D04">
              <w:rPr>
                <w:rStyle w:val="Hyperlink"/>
                <w:rFonts w:hint="cs"/>
                <w:b/>
                <w:noProof/>
                <w:rtl/>
              </w:rPr>
              <w:t>ی</w:t>
            </w:r>
            <w:r w:rsidRPr="00223D04">
              <w:rPr>
                <w:rStyle w:val="Hyperlink"/>
                <w:b/>
                <w:noProof/>
                <w:rtl/>
              </w:rPr>
              <w:t xml:space="preserve"> وجوب مشروط</w:t>
            </w:r>
            <w:r w:rsidRPr="00223D04">
              <w:rPr>
                <w:b/>
                <w:noProof/>
                <w:webHidden/>
                <w:rtl/>
              </w:rPr>
              <w:tab/>
            </w:r>
            <w:r w:rsidRPr="00223D04">
              <w:rPr>
                <w:rStyle w:val="Hyperlink"/>
                <w:b/>
                <w:noProof/>
                <w:rtl/>
              </w:rPr>
              <w:fldChar w:fldCharType="begin"/>
            </w:r>
            <w:r w:rsidRPr="00223D04">
              <w:rPr>
                <w:b/>
                <w:noProof/>
                <w:webHidden/>
                <w:rtl/>
              </w:rPr>
              <w:instrText xml:space="preserve"> </w:instrText>
            </w:r>
            <w:r w:rsidRPr="00223D04">
              <w:rPr>
                <w:b/>
                <w:noProof/>
                <w:webHidden/>
              </w:rPr>
              <w:instrText>PAGEREF</w:instrText>
            </w:r>
            <w:r w:rsidRPr="00223D04">
              <w:rPr>
                <w:b/>
                <w:noProof/>
                <w:webHidden/>
                <w:rtl/>
              </w:rPr>
              <w:instrText xml:space="preserve"> _</w:instrText>
            </w:r>
            <w:r w:rsidRPr="00223D04">
              <w:rPr>
                <w:b/>
                <w:noProof/>
                <w:webHidden/>
              </w:rPr>
              <w:instrText>Toc189562590 \h</w:instrText>
            </w:r>
            <w:r w:rsidRPr="00223D04">
              <w:rPr>
                <w:b/>
                <w:noProof/>
                <w:webHidden/>
                <w:rtl/>
              </w:rPr>
              <w:instrText xml:space="preserve"> </w:instrText>
            </w:r>
            <w:r w:rsidRPr="00223D04">
              <w:rPr>
                <w:rStyle w:val="Hyperlink"/>
                <w:b/>
                <w:noProof/>
                <w:rtl/>
              </w:rPr>
            </w:r>
            <w:r w:rsidRPr="00223D04">
              <w:rPr>
                <w:rStyle w:val="Hyperlink"/>
                <w:b/>
                <w:noProof/>
                <w:rtl/>
              </w:rPr>
              <w:fldChar w:fldCharType="separate"/>
            </w:r>
            <w:r w:rsidRPr="00223D04">
              <w:rPr>
                <w:b/>
                <w:noProof/>
                <w:webHidden/>
                <w:rtl/>
              </w:rPr>
              <w:t>1</w:t>
            </w:r>
            <w:r w:rsidRPr="00223D04">
              <w:rPr>
                <w:rStyle w:val="Hyperlink"/>
                <w:b/>
                <w:noProof/>
                <w:rtl/>
              </w:rPr>
              <w:fldChar w:fldCharType="end"/>
            </w:r>
          </w:hyperlink>
        </w:p>
        <w:p w14:paraId="48CDDE37" w14:textId="1FF07A1E" w:rsidR="00223D04" w:rsidRPr="00223D04" w:rsidRDefault="00223D04">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62591" w:history="1">
            <w:r w:rsidRPr="00223D04">
              <w:rPr>
                <w:rStyle w:val="Hyperlink"/>
                <w:b/>
                <w:noProof/>
                <w:rtl/>
              </w:rPr>
              <w:t>بررس</w:t>
            </w:r>
            <w:r w:rsidRPr="00223D04">
              <w:rPr>
                <w:rStyle w:val="Hyperlink"/>
                <w:rFonts w:hint="cs"/>
                <w:b/>
                <w:noProof/>
                <w:rtl/>
              </w:rPr>
              <w:t>ی</w:t>
            </w:r>
            <w:r w:rsidRPr="00223D04">
              <w:rPr>
                <w:rStyle w:val="Hyperlink"/>
                <w:b/>
                <w:noProof/>
                <w:rtl/>
              </w:rPr>
              <w:t xml:space="preserve"> مسأله طبق مبنا</w:t>
            </w:r>
            <w:r w:rsidRPr="00223D04">
              <w:rPr>
                <w:rStyle w:val="Hyperlink"/>
                <w:rFonts w:hint="cs"/>
                <w:b/>
                <w:noProof/>
                <w:rtl/>
              </w:rPr>
              <w:t>ی</w:t>
            </w:r>
            <w:r w:rsidRPr="00223D04">
              <w:rPr>
                <w:rStyle w:val="Hyperlink"/>
                <w:b/>
                <w:noProof/>
                <w:rtl/>
              </w:rPr>
              <w:t xml:space="preserve"> وجوب جامع</w:t>
            </w:r>
            <w:r w:rsidRPr="00223D04">
              <w:rPr>
                <w:b/>
                <w:noProof/>
                <w:webHidden/>
                <w:rtl/>
              </w:rPr>
              <w:tab/>
            </w:r>
            <w:r w:rsidRPr="00223D04">
              <w:rPr>
                <w:rStyle w:val="Hyperlink"/>
                <w:b/>
                <w:noProof/>
                <w:rtl/>
              </w:rPr>
              <w:fldChar w:fldCharType="begin"/>
            </w:r>
            <w:r w:rsidRPr="00223D04">
              <w:rPr>
                <w:b/>
                <w:noProof/>
                <w:webHidden/>
                <w:rtl/>
              </w:rPr>
              <w:instrText xml:space="preserve"> </w:instrText>
            </w:r>
            <w:r w:rsidRPr="00223D04">
              <w:rPr>
                <w:b/>
                <w:noProof/>
                <w:webHidden/>
              </w:rPr>
              <w:instrText>PAGEREF</w:instrText>
            </w:r>
            <w:r w:rsidRPr="00223D04">
              <w:rPr>
                <w:b/>
                <w:noProof/>
                <w:webHidden/>
                <w:rtl/>
              </w:rPr>
              <w:instrText xml:space="preserve"> _</w:instrText>
            </w:r>
            <w:r w:rsidRPr="00223D04">
              <w:rPr>
                <w:b/>
                <w:noProof/>
                <w:webHidden/>
              </w:rPr>
              <w:instrText>Toc189562591 \h</w:instrText>
            </w:r>
            <w:r w:rsidRPr="00223D04">
              <w:rPr>
                <w:b/>
                <w:noProof/>
                <w:webHidden/>
                <w:rtl/>
              </w:rPr>
              <w:instrText xml:space="preserve"> </w:instrText>
            </w:r>
            <w:r w:rsidRPr="00223D04">
              <w:rPr>
                <w:rStyle w:val="Hyperlink"/>
                <w:b/>
                <w:noProof/>
                <w:rtl/>
              </w:rPr>
            </w:r>
            <w:r w:rsidRPr="00223D04">
              <w:rPr>
                <w:rStyle w:val="Hyperlink"/>
                <w:b/>
                <w:noProof/>
                <w:rtl/>
              </w:rPr>
              <w:fldChar w:fldCharType="separate"/>
            </w:r>
            <w:r w:rsidRPr="00223D04">
              <w:rPr>
                <w:b/>
                <w:noProof/>
                <w:webHidden/>
                <w:rtl/>
              </w:rPr>
              <w:t>1</w:t>
            </w:r>
            <w:r w:rsidRPr="00223D04">
              <w:rPr>
                <w:rStyle w:val="Hyperlink"/>
                <w:b/>
                <w:noProof/>
                <w:rtl/>
              </w:rPr>
              <w:fldChar w:fldCharType="end"/>
            </w:r>
          </w:hyperlink>
        </w:p>
        <w:p w14:paraId="1CD2C205" w14:textId="668383C8" w:rsidR="00223D04" w:rsidRPr="00223D04" w:rsidRDefault="00223D04">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2592" w:history="1">
            <w:r w:rsidRPr="00223D04">
              <w:rPr>
                <w:rStyle w:val="Hyperlink"/>
                <w:b/>
                <w:iCs w:val="0"/>
                <w:noProof/>
                <w:rtl/>
              </w:rPr>
              <w:t>تقر</w:t>
            </w:r>
            <w:r w:rsidRPr="00223D04">
              <w:rPr>
                <w:rStyle w:val="Hyperlink"/>
                <w:rFonts w:hint="cs"/>
                <w:b/>
                <w:iCs w:val="0"/>
                <w:noProof/>
                <w:rtl/>
              </w:rPr>
              <w:t>ی</w:t>
            </w:r>
            <w:r w:rsidRPr="00223D04">
              <w:rPr>
                <w:rStyle w:val="Hyperlink"/>
                <w:rFonts w:hint="eastAsia"/>
                <w:b/>
                <w:iCs w:val="0"/>
                <w:noProof/>
                <w:rtl/>
              </w:rPr>
              <w:t>ب</w:t>
            </w:r>
            <w:r w:rsidRPr="00223D04">
              <w:rPr>
                <w:rStyle w:val="Hyperlink"/>
                <w:b/>
                <w:iCs w:val="0"/>
                <w:noProof/>
                <w:rtl/>
              </w:rPr>
              <w:t xml:space="preserve"> </w:t>
            </w:r>
            <w:r w:rsidRPr="00223D04">
              <w:rPr>
                <w:rStyle w:val="Hyperlink"/>
                <w:rFonts w:hint="cs"/>
                <w:b/>
                <w:iCs w:val="0"/>
                <w:noProof/>
                <w:rtl/>
              </w:rPr>
              <w:t>ی</w:t>
            </w:r>
            <w:r w:rsidRPr="00223D04">
              <w:rPr>
                <w:rStyle w:val="Hyperlink"/>
                <w:rFonts w:hint="eastAsia"/>
                <w:b/>
                <w:iCs w:val="0"/>
                <w:noProof/>
                <w:rtl/>
              </w:rPr>
              <w:t>کم</w:t>
            </w:r>
            <w:r w:rsidRPr="00223D04">
              <w:rPr>
                <w:rStyle w:val="Hyperlink"/>
                <w:b/>
                <w:iCs w:val="0"/>
                <w:noProof/>
                <w:rtl/>
              </w:rPr>
              <w:t>: تمسّک به اطلاق احوال</w:t>
            </w:r>
            <w:r w:rsidRPr="00223D04">
              <w:rPr>
                <w:rStyle w:val="Hyperlink"/>
                <w:rFonts w:hint="cs"/>
                <w:b/>
                <w:iCs w:val="0"/>
                <w:noProof/>
                <w:rtl/>
              </w:rPr>
              <w:t>ی</w:t>
            </w:r>
            <w:r w:rsidRPr="00223D04">
              <w:rPr>
                <w:b/>
                <w:iCs w:val="0"/>
                <w:noProof/>
                <w:webHidden/>
                <w:rtl/>
              </w:rPr>
              <w:tab/>
            </w:r>
            <w:r w:rsidRPr="00223D04">
              <w:rPr>
                <w:rStyle w:val="Hyperlink"/>
                <w:b/>
                <w:iCs w:val="0"/>
                <w:noProof/>
                <w:rtl/>
              </w:rPr>
              <w:fldChar w:fldCharType="begin"/>
            </w:r>
            <w:r w:rsidRPr="00223D04">
              <w:rPr>
                <w:b/>
                <w:iCs w:val="0"/>
                <w:noProof/>
                <w:webHidden/>
                <w:rtl/>
              </w:rPr>
              <w:instrText xml:space="preserve"> </w:instrText>
            </w:r>
            <w:r w:rsidRPr="00223D04">
              <w:rPr>
                <w:b/>
                <w:iCs w:val="0"/>
                <w:noProof/>
                <w:webHidden/>
              </w:rPr>
              <w:instrText>PAGEREF</w:instrText>
            </w:r>
            <w:r w:rsidRPr="00223D04">
              <w:rPr>
                <w:b/>
                <w:iCs w:val="0"/>
                <w:noProof/>
                <w:webHidden/>
                <w:rtl/>
              </w:rPr>
              <w:instrText xml:space="preserve"> _</w:instrText>
            </w:r>
            <w:r w:rsidRPr="00223D04">
              <w:rPr>
                <w:b/>
                <w:iCs w:val="0"/>
                <w:noProof/>
                <w:webHidden/>
              </w:rPr>
              <w:instrText>Toc189562592 \h</w:instrText>
            </w:r>
            <w:r w:rsidRPr="00223D04">
              <w:rPr>
                <w:b/>
                <w:iCs w:val="0"/>
                <w:noProof/>
                <w:webHidden/>
                <w:rtl/>
              </w:rPr>
              <w:instrText xml:space="preserve"> </w:instrText>
            </w:r>
            <w:r w:rsidRPr="00223D04">
              <w:rPr>
                <w:rStyle w:val="Hyperlink"/>
                <w:b/>
                <w:iCs w:val="0"/>
                <w:noProof/>
                <w:rtl/>
              </w:rPr>
            </w:r>
            <w:r w:rsidRPr="00223D04">
              <w:rPr>
                <w:rStyle w:val="Hyperlink"/>
                <w:b/>
                <w:iCs w:val="0"/>
                <w:noProof/>
                <w:rtl/>
              </w:rPr>
              <w:fldChar w:fldCharType="separate"/>
            </w:r>
            <w:r w:rsidRPr="00223D04">
              <w:rPr>
                <w:b/>
                <w:iCs w:val="0"/>
                <w:noProof/>
                <w:webHidden/>
                <w:rtl/>
              </w:rPr>
              <w:t>1</w:t>
            </w:r>
            <w:r w:rsidRPr="00223D04">
              <w:rPr>
                <w:rStyle w:val="Hyperlink"/>
                <w:b/>
                <w:iCs w:val="0"/>
                <w:noProof/>
                <w:rtl/>
              </w:rPr>
              <w:fldChar w:fldCharType="end"/>
            </w:r>
          </w:hyperlink>
        </w:p>
        <w:p w14:paraId="5C69EBB8" w14:textId="4BABCD37" w:rsidR="00223D04" w:rsidRPr="00223D04" w:rsidRDefault="00223D04">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2593" w:history="1">
            <w:r w:rsidRPr="00223D04">
              <w:rPr>
                <w:rStyle w:val="Hyperlink"/>
                <w:b/>
                <w:iCs w:val="0"/>
                <w:noProof/>
                <w:rtl/>
              </w:rPr>
              <w:t>تفر</w:t>
            </w:r>
            <w:r w:rsidRPr="00223D04">
              <w:rPr>
                <w:rStyle w:val="Hyperlink"/>
                <w:rFonts w:hint="cs"/>
                <w:b/>
                <w:iCs w:val="0"/>
                <w:noProof/>
                <w:rtl/>
              </w:rPr>
              <w:t>ی</w:t>
            </w:r>
            <w:r w:rsidRPr="00223D04">
              <w:rPr>
                <w:rStyle w:val="Hyperlink"/>
                <w:rFonts w:hint="eastAsia"/>
                <w:b/>
                <w:iCs w:val="0"/>
                <w:noProof/>
                <w:rtl/>
              </w:rPr>
              <w:t>ب</w:t>
            </w:r>
            <w:r w:rsidRPr="00223D04">
              <w:rPr>
                <w:rStyle w:val="Hyperlink"/>
                <w:b/>
                <w:iCs w:val="0"/>
                <w:noProof/>
                <w:rtl/>
              </w:rPr>
              <w:t xml:space="preserve"> دوم: تمسّک به اصالة التطابق م</w:t>
            </w:r>
            <w:r w:rsidRPr="00223D04">
              <w:rPr>
                <w:rStyle w:val="Hyperlink"/>
                <w:rFonts w:hint="cs"/>
                <w:b/>
                <w:iCs w:val="0"/>
                <w:noProof/>
                <w:rtl/>
              </w:rPr>
              <w:t>ی</w:t>
            </w:r>
            <w:r w:rsidRPr="00223D04">
              <w:rPr>
                <w:rStyle w:val="Hyperlink"/>
                <w:rFonts w:hint="eastAsia"/>
                <w:b/>
                <w:iCs w:val="0"/>
                <w:noProof/>
                <w:rtl/>
              </w:rPr>
              <w:t>ان</w:t>
            </w:r>
            <w:r w:rsidRPr="00223D04">
              <w:rPr>
                <w:rStyle w:val="Hyperlink"/>
                <w:b/>
                <w:iCs w:val="0"/>
                <w:noProof/>
                <w:rtl/>
              </w:rPr>
              <w:t xml:space="preserve"> عالم ثبوت و اثبات</w:t>
            </w:r>
            <w:r w:rsidRPr="00223D04">
              <w:rPr>
                <w:b/>
                <w:iCs w:val="0"/>
                <w:noProof/>
                <w:webHidden/>
                <w:rtl/>
              </w:rPr>
              <w:tab/>
            </w:r>
            <w:r w:rsidRPr="00223D04">
              <w:rPr>
                <w:rStyle w:val="Hyperlink"/>
                <w:b/>
                <w:iCs w:val="0"/>
                <w:noProof/>
                <w:rtl/>
              </w:rPr>
              <w:fldChar w:fldCharType="begin"/>
            </w:r>
            <w:r w:rsidRPr="00223D04">
              <w:rPr>
                <w:b/>
                <w:iCs w:val="0"/>
                <w:noProof/>
                <w:webHidden/>
                <w:rtl/>
              </w:rPr>
              <w:instrText xml:space="preserve"> </w:instrText>
            </w:r>
            <w:r w:rsidRPr="00223D04">
              <w:rPr>
                <w:b/>
                <w:iCs w:val="0"/>
                <w:noProof/>
                <w:webHidden/>
              </w:rPr>
              <w:instrText>PAGEREF</w:instrText>
            </w:r>
            <w:r w:rsidRPr="00223D04">
              <w:rPr>
                <w:b/>
                <w:iCs w:val="0"/>
                <w:noProof/>
                <w:webHidden/>
                <w:rtl/>
              </w:rPr>
              <w:instrText xml:space="preserve"> _</w:instrText>
            </w:r>
            <w:r w:rsidRPr="00223D04">
              <w:rPr>
                <w:b/>
                <w:iCs w:val="0"/>
                <w:noProof/>
                <w:webHidden/>
              </w:rPr>
              <w:instrText>Toc189562593 \h</w:instrText>
            </w:r>
            <w:r w:rsidRPr="00223D04">
              <w:rPr>
                <w:b/>
                <w:iCs w:val="0"/>
                <w:noProof/>
                <w:webHidden/>
                <w:rtl/>
              </w:rPr>
              <w:instrText xml:space="preserve"> </w:instrText>
            </w:r>
            <w:r w:rsidRPr="00223D04">
              <w:rPr>
                <w:rStyle w:val="Hyperlink"/>
                <w:b/>
                <w:iCs w:val="0"/>
                <w:noProof/>
                <w:rtl/>
              </w:rPr>
            </w:r>
            <w:r w:rsidRPr="00223D04">
              <w:rPr>
                <w:rStyle w:val="Hyperlink"/>
                <w:b/>
                <w:iCs w:val="0"/>
                <w:noProof/>
                <w:rtl/>
              </w:rPr>
              <w:fldChar w:fldCharType="separate"/>
            </w:r>
            <w:r w:rsidRPr="00223D04">
              <w:rPr>
                <w:b/>
                <w:iCs w:val="0"/>
                <w:noProof/>
                <w:webHidden/>
                <w:rtl/>
              </w:rPr>
              <w:t>1</w:t>
            </w:r>
            <w:r w:rsidRPr="00223D04">
              <w:rPr>
                <w:rStyle w:val="Hyperlink"/>
                <w:b/>
                <w:iCs w:val="0"/>
                <w:noProof/>
                <w:rtl/>
              </w:rPr>
              <w:fldChar w:fldCharType="end"/>
            </w:r>
          </w:hyperlink>
        </w:p>
        <w:p w14:paraId="6684CAA2" w14:textId="11F659C1" w:rsidR="00223D04" w:rsidRPr="00223D04" w:rsidRDefault="00223D04">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2594" w:history="1">
            <w:r w:rsidRPr="00223D04">
              <w:rPr>
                <w:rStyle w:val="Hyperlink"/>
                <w:b/>
                <w:iCs w:val="0"/>
                <w:noProof/>
                <w:rtl/>
              </w:rPr>
              <w:t>دفاع محقق عراق</w:t>
            </w:r>
            <w:r w:rsidRPr="00223D04">
              <w:rPr>
                <w:rStyle w:val="Hyperlink"/>
                <w:rFonts w:hint="cs"/>
                <w:b/>
                <w:iCs w:val="0"/>
                <w:noProof/>
                <w:rtl/>
              </w:rPr>
              <w:t>ی</w:t>
            </w:r>
            <w:r w:rsidRPr="00223D04">
              <w:rPr>
                <w:rStyle w:val="Hyperlink"/>
                <w:b/>
                <w:iCs w:val="0"/>
                <w:noProof/>
                <w:rtl/>
              </w:rPr>
              <w:t xml:space="preserve"> از جر</w:t>
            </w:r>
            <w:r w:rsidRPr="00223D04">
              <w:rPr>
                <w:rStyle w:val="Hyperlink"/>
                <w:rFonts w:hint="cs"/>
                <w:b/>
                <w:iCs w:val="0"/>
                <w:noProof/>
                <w:rtl/>
              </w:rPr>
              <w:t>ی</w:t>
            </w:r>
            <w:r w:rsidRPr="00223D04">
              <w:rPr>
                <w:rStyle w:val="Hyperlink"/>
                <w:rFonts w:hint="eastAsia"/>
                <w:b/>
                <w:iCs w:val="0"/>
                <w:noProof/>
                <w:rtl/>
              </w:rPr>
              <w:t>ان</w:t>
            </w:r>
            <w:r w:rsidRPr="00223D04">
              <w:rPr>
                <w:rStyle w:val="Hyperlink"/>
                <w:b/>
                <w:iCs w:val="0"/>
                <w:noProof/>
                <w:rtl/>
              </w:rPr>
              <w:t xml:space="preserve"> اصالة التطابق م</w:t>
            </w:r>
            <w:r w:rsidRPr="00223D04">
              <w:rPr>
                <w:rStyle w:val="Hyperlink"/>
                <w:rFonts w:hint="cs"/>
                <w:b/>
                <w:iCs w:val="0"/>
                <w:noProof/>
                <w:rtl/>
              </w:rPr>
              <w:t>ی</w:t>
            </w:r>
            <w:r w:rsidRPr="00223D04">
              <w:rPr>
                <w:rStyle w:val="Hyperlink"/>
                <w:rFonts w:hint="eastAsia"/>
                <w:b/>
                <w:iCs w:val="0"/>
                <w:noProof/>
                <w:rtl/>
              </w:rPr>
              <w:t>ان</w:t>
            </w:r>
            <w:r w:rsidRPr="00223D04">
              <w:rPr>
                <w:rStyle w:val="Hyperlink"/>
                <w:b/>
                <w:iCs w:val="0"/>
                <w:noProof/>
                <w:rtl/>
              </w:rPr>
              <w:t xml:space="preserve"> عالم ثبوت و اثبات</w:t>
            </w:r>
            <w:r w:rsidRPr="00223D04">
              <w:rPr>
                <w:b/>
                <w:iCs w:val="0"/>
                <w:noProof/>
                <w:webHidden/>
                <w:rtl/>
              </w:rPr>
              <w:tab/>
            </w:r>
            <w:r w:rsidRPr="00223D04">
              <w:rPr>
                <w:rStyle w:val="Hyperlink"/>
                <w:b/>
                <w:iCs w:val="0"/>
                <w:noProof/>
                <w:rtl/>
              </w:rPr>
              <w:fldChar w:fldCharType="begin"/>
            </w:r>
            <w:r w:rsidRPr="00223D04">
              <w:rPr>
                <w:b/>
                <w:iCs w:val="0"/>
                <w:noProof/>
                <w:webHidden/>
                <w:rtl/>
              </w:rPr>
              <w:instrText xml:space="preserve"> </w:instrText>
            </w:r>
            <w:r w:rsidRPr="00223D04">
              <w:rPr>
                <w:b/>
                <w:iCs w:val="0"/>
                <w:noProof/>
                <w:webHidden/>
              </w:rPr>
              <w:instrText>PAGEREF</w:instrText>
            </w:r>
            <w:r w:rsidRPr="00223D04">
              <w:rPr>
                <w:b/>
                <w:iCs w:val="0"/>
                <w:noProof/>
                <w:webHidden/>
                <w:rtl/>
              </w:rPr>
              <w:instrText xml:space="preserve"> _</w:instrText>
            </w:r>
            <w:r w:rsidRPr="00223D04">
              <w:rPr>
                <w:b/>
                <w:iCs w:val="0"/>
                <w:noProof/>
                <w:webHidden/>
              </w:rPr>
              <w:instrText>Toc189562594 \h</w:instrText>
            </w:r>
            <w:r w:rsidRPr="00223D04">
              <w:rPr>
                <w:b/>
                <w:iCs w:val="0"/>
                <w:noProof/>
                <w:webHidden/>
                <w:rtl/>
              </w:rPr>
              <w:instrText xml:space="preserve"> </w:instrText>
            </w:r>
            <w:r w:rsidRPr="00223D04">
              <w:rPr>
                <w:rStyle w:val="Hyperlink"/>
                <w:b/>
                <w:iCs w:val="0"/>
                <w:noProof/>
                <w:rtl/>
              </w:rPr>
            </w:r>
            <w:r w:rsidRPr="00223D04">
              <w:rPr>
                <w:rStyle w:val="Hyperlink"/>
                <w:b/>
                <w:iCs w:val="0"/>
                <w:noProof/>
                <w:rtl/>
              </w:rPr>
              <w:fldChar w:fldCharType="separate"/>
            </w:r>
            <w:r w:rsidRPr="00223D04">
              <w:rPr>
                <w:b/>
                <w:iCs w:val="0"/>
                <w:noProof/>
                <w:webHidden/>
                <w:rtl/>
              </w:rPr>
              <w:t>1</w:t>
            </w:r>
            <w:r w:rsidRPr="00223D04">
              <w:rPr>
                <w:rStyle w:val="Hyperlink"/>
                <w:b/>
                <w:iCs w:val="0"/>
                <w:noProof/>
                <w:rtl/>
              </w:rPr>
              <w:fldChar w:fldCharType="end"/>
            </w:r>
          </w:hyperlink>
        </w:p>
        <w:p w14:paraId="6B9D547A" w14:textId="32DE05C0" w:rsidR="00223D04" w:rsidRDefault="00223D04">
          <w:r w:rsidRPr="00223D04">
            <w:rPr>
              <w:b/>
              <w:bCs/>
              <w:noProof/>
            </w:rPr>
            <w:fldChar w:fldCharType="end"/>
          </w:r>
        </w:p>
      </w:sdtContent>
    </w:sdt>
    <w:p w14:paraId="5776CD03" w14:textId="7464ACC2" w:rsidR="00223D04" w:rsidRPr="00617B3F" w:rsidRDefault="00223D04" w:rsidP="00223D04">
      <w:pPr>
        <w:jc w:val="both"/>
        <w:rPr>
          <w:rStyle w:val="Emphasis"/>
          <w:color w:val="FF0000"/>
          <w:rtl/>
        </w:rPr>
      </w:pPr>
    </w:p>
    <w:p w14:paraId="6CD5863B" w14:textId="4F48F398" w:rsidR="007E736A" w:rsidRDefault="007E736A" w:rsidP="00223D04">
      <w:pPr>
        <w:pBdr>
          <w:bottom w:val="single" w:sz="4" w:space="1" w:color="auto"/>
        </w:pBdr>
        <w:jc w:val="center"/>
        <w:rPr>
          <w:rStyle w:val="Emphasis"/>
          <w:rFonts w:hint="cs"/>
          <w:rtl/>
        </w:rPr>
      </w:pPr>
    </w:p>
    <w:p w14:paraId="568B76E0" w14:textId="77777777" w:rsidR="000D085B" w:rsidRDefault="000D085B" w:rsidP="00EC2FF7">
      <w:pPr>
        <w:jc w:val="both"/>
        <w:rPr>
          <w:rStyle w:val="Emphasis"/>
          <w:rtl/>
        </w:rPr>
      </w:pPr>
    </w:p>
    <w:p w14:paraId="56A5F8E2" w14:textId="77777777" w:rsidR="00223D04" w:rsidRPr="00617B3F" w:rsidRDefault="00223D04" w:rsidP="00223D04">
      <w:pPr>
        <w:jc w:val="center"/>
        <w:rPr>
          <w:rStyle w:val="Emphasis"/>
          <w:rFonts w:cs="Traditional Arabic"/>
          <w:color w:val="00B050"/>
          <w:rtl/>
        </w:rPr>
      </w:pPr>
      <w:bookmarkStart w:id="0" w:name="FehStart"/>
      <w:bookmarkEnd w:id="0"/>
      <w:r w:rsidRPr="00617B3F">
        <w:rPr>
          <w:rStyle w:val="Emphasis"/>
          <w:rFonts w:cs="Traditional Arabic" w:hint="cs"/>
          <w:color w:val="00B050"/>
          <w:rtl/>
        </w:rPr>
        <w:t>بسم الله الرحمن الرحیم</w:t>
      </w:r>
    </w:p>
    <w:p w14:paraId="3F5C4984" w14:textId="5FD6EFC5" w:rsidR="000D085B" w:rsidRDefault="000D085B" w:rsidP="00EC2FF7">
      <w:pPr>
        <w:jc w:val="both"/>
        <w:rPr>
          <w:rStyle w:val="Emphasis"/>
          <w:rFonts w:cs="Traditional Arabic" w:hint="cs"/>
          <w:b/>
          <w:bCs w:val="0"/>
          <w:color w:val="000000" w:themeColor="text1"/>
          <w:rtl/>
        </w:rPr>
      </w:pPr>
    </w:p>
    <w:p w14:paraId="710622E9" w14:textId="3D75993B" w:rsidR="00534B4F" w:rsidRDefault="003522E3" w:rsidP="00EC2FF7">
      <w:pPr>
        <w:pStyle w:val="Heading1"/>
        <w:jc w:val="both"/>
        <w:rPr>
          <w:rtl/>
        </w:rPr>
      </w:pPr>
      <w:bookmarkStart w:id="1" w:name="_Toc189362228"/>
      <w:bookmarkStart w:id="2" w:name="_Toc189562589"/>
      <w:r>
        <w:rPr>
          <w:rFonts w:hint="cs"/>
          <w:rtl/>
        </w:rPr>
        <w:t xml:space="preserve">دوران امر </w:t>
      </w:r>
      <w:r w:rsidR="00B03DDE">
        <w:rPr>
          <w:rFonts w:hint="cs"/>
          <w:rtl/>
        </w:rPr>
        <w:t>بین</w:t>
      </w:r>
      <w:r w:rsidR="00534B4F">
        <w:rPr>
          <w:rFonts w:hint="cs"/>
          <w:rtl/>
        </w:rPr>
        <w:t xml:space="preserve"> وجوب تخییری</w:t>
      </w:r>
      <w:r>
        <w:rPr>
          <w:rFonts w:hint="cs"/>
          <w:rtl/>
        </w:rPr>
        <w:t xml:space="preserve"> و تعیینی</w:t>
      </w:r>
      <w:bookmarkEnd w:id="1"/>
      <w:bookmarkEnd w:id="2"/>
    </w:p>
    <w:p w14:paraId="4EB9FD94" w14:textId="25FA67E9" w:rsidR="00C403A8" w:rsidRDefault="00534B4F" w:rsidP="00EC2FF7">
      <w:pPr>
        <w:jc w:val="both"/>
        <w:rPr>
          <w:rtl/>
        </w:rPr>
      </w:pPr>
      <w:r>
        <w:rPr>
          <w:rFonts w:hint="cs"/>
          <w:rtl/>
        </w:rPr>
        <w:t xml:space="preserve">بحث آن بود که در دوران بین وجوب تعیینی و تخییری، مقتضای </w:t>
      </w:r>
      <w:r w:rsidR="00C403A8">
        <w:rPr>
          <w:rFonts w:hint="cs"/>
          <w:rtl/>
        </w:rPr>
        <w:t>قواعد لفظی</w:t>
      </w:r>
      <w:r>
        <w:rPr>
          <w:rFonts w:hint="cs"/>
          <w:rtl/>
        </w:rPr>
        <w:t xml:space="preserve"> چیست؟ </w:t>
      </w:r>
      <w:r w:rsidR="002829C4">
        <w:rPr>
          <w:rFonts w:hint="cs"/>
          <w:rtl/>
        </w:rPr>
        <w:t>ب</w:t>
      </w:r>
      <w:r w:rsidR="00C403A8">
        <w:rPr>
          <w:rFonts w:hint="cs"/>
          <w:rtl/>
        </w:rPr>
        <w:t>دین مناسبت، مبانی مختلفی که در حقیقت وجوب تخییری مطرح شده بود را بررسی نمودیم و اینک قصد داریم از میان تمام مبانی، دو مبنای اصلی را محور بحث قرار داده و بحث را بر اساس این دو مبنا دنبال کنیم.</w:t>
      </w:r>
    </w:p>
    <w:p w14:paraId="19CA6A25" w14:textId="324683E8" w:rsidR="00C403A8" w:rsidRDefault="00C403A8" w:rsidP="00EC2FF7">
      <w:pPr>
        <w:jc w:val="both"/>
        <w:rPr>
          <w:rtl/>
        </w:rPr>
      </w:pPr>
      <w:r w:rsidRPr="003522E3">
        <w:rPr>
          <w:rFonts w:hint="cs"/>
          <w:color w:val="FF0000"/>
          <w:rtl/>
        </w:rPr>
        <w:t xml:space="preserve">یک مبنا </w:t>
      </w:r>
      <w:r w:rsidRPr="003522E3">
        <w:rPr>
          <w:rFonts w:hint="cs"/>
          <w:rtl/>
        </w:rPr>
        <w:t>آن بود</w:t>
      </w:r>
      <w:r w:rsidRPr="003522E3">
        <w:rPr>
          <w:rFonts w:hint="cs"/>
          <w:color w:val="FF0000"/>
          <w:rtl/>
        </w:rPr>
        <w:t xml:space="preserve"> </w:t>
      </w:r>
      <w:r>
        <w:rPr>
          <w:rFonts w:hint="cs"/>
          <w:rtl/>
        </w:rPr>
        <w:t xml:space="preserve">که </w:t>
      </w:r>
      <w:r w:rsidR="003522E3">
        <w:rPr>
          <w:rFonts w:hint="cs"/>
          <w:rtl/>
        </w:rPr>
        <w:t>وجوب تخییری، به دو وجوب مشروط بازگشت می‌کند، بدین‌سان که وجوب هر عِدل، مشروط به عدم تحقّق عِدل دیگر است.</w:t>
      </w:r>
    </w:p>
    <w:p w14:paraId="4E989DF4" w14:textId="65A8302B" w:rsidR="003522E3" w:rsidRDefault="003522E3" w:rsidP="00EC2FF7">
      <w:pPr>
        <w:jc w:val="both"/>
        <w:rPr>
          <w:rtl/>
        </w:rPr>
      </w:pPr>
      <w:r w:rsidRPr="003522E3">
        <w:rPr>
          <w:rFonts w:hint="cs"/>
          <w:color w:val="FF0000"/>
          <w:rtl/>
        </w:rPr>
        <w:t xml:space="preserve">مبنای دیگر </w:t>
      </w:r>
      <w:r w:rsidRPr="003522E3">
        <w:rPr>
          <w:rFonts w:hint="cs"/>
          <w:rtl/>
        </w:rPr>
        <w:t xml:space="preserve">آن بود </w:t>
      </w:r>
      <w:r>
        <w:rPr>
          <w:rFonts w:hint="cs"/>
          <w:rtl/>
        </w:rPr>
        <w:t>که وجوب تخییری به جامع تعلّق می‌گیرد. گفتنی است، در این مرحله از بحث میان جامع حقیقی و جامع انتزاعی که از آن با تعبیر «احدهما» یاد می‌شود، تفاوت چندانی وجود ندارد.</w:t>
      </w:r>
    </w:p>
    <w:p w14:paraId="44195CE7" w14:textId="0A45D8D6" w:rsidR="00397585" w:rsidRDefault="00397585" w:rsidP="00EC2FF7">
      <w:pPr>
        <w:pStyle w:val="Heading2"/>
        <w:jc w:val="both"/>
        <w:rPr>
          <w:rtl/>
        </w:rPr>
      </w:pPr>
      <w:bookmarkStart w:id="3" w:name="_Toc189362229"/>
      <w:bookmarkStart w:id="4" w:name="_Toc189562590"/>
      <w:r>
        <w:rPr>
          <w:rFonts w:hint="cs"/>
          <w:rtl/>
        </w:rPr>
        <w:t>بررسی مسأله طبق مبنای وجوب مشروط</w:t>
      </w:r>
      <w:bookmarkEnd w:id="3"/>
      <w:bookmarkEnd w:id="4"/>
    </w:p>
    <w:p w14:paraId="3F2CC6CB" w14:textId="6C103049" w:rsidR="003522E3" w:rsidRDefault="003522E3" w:rsidP="00EC2FF7">
      <w:pPr>
        <w:jc w:val="both"/>
        <w:rPr>
          <w:rFonts w:ascii="Symbol" w:hAnsi="Symbol"/>
          <w:rtl/>
        </w:rPr>
      </w:pPr>
      <w:r>
        <w:rPr>
          <w:rFonts w:ascii="Symbol" w:hAnsi="Symbol" w:hint="cs"/>
          <w:rtl/>
        </w:rPr>
        <w:t>طبق مبنای یکم که وجوب تخییری به وجوب مشروط بازگشت می‌کند، اطلاق هیأت اقتضا می‌کند وجوب مستفاد از امر، مطلق باشد نه مشروط؛ به سخن دیگر، اطلاق احوالی دلیل اقتضا می‌کند شیء مورد نظر در تمام حالات واجب باشد، خواه شیء دیگری به عنوان عِدل محقّق شده باشد و خواه نشده باشد.</w:t>
      </w:r>
    </w:p>
    <w:p w14:paraId="2604E176" w14:textId="598AF326" w:rsidR="00397585" w:rsidRDefault="00397585" w:rsidP="00EC2FF7">
      <w:pPr>
        <w:jc w:val="both"/>
        <w:rPr>
          <w:rFonts w:ascii="Symbol" w:hAnsi="Symbol"/>
          <w:rtl/>
        </w:rPr>
      </w:pPr>
      <w:r>
        <w:rPr>
          <w:rFonts w:ascii="Symbol" w:hAnsi="Symbol" w:hint="cs"/>
          <w:rtl/>
        </w:rPr>
        <w:lastRenderedPageBreak/>
        <w:t xml:space="preserve">برای مثال اگر به انجام صوم امر شده باشد و ما ندانیم امر به صوم، تعیینی است یا تخییری، اطلاق دلیل اقتضا می‌کند صوم مطلقاً واجب باشد، خواه عتق محقق شده باشد و خواه نشده باشد. این‌که انجام صوم حتّی در حال تحقّق عتق واجب باشد، معنایی جز تعیینی بودن </w:t>
      </w:r>
      <w:r w:rsidR="00B03DDE">
        <w:rPr>
          <w:rFonts w:ascii="Symbol" w:hAnsi="Symbol" w:hint="cs"/>
          <w:rtl/>
        </w:rPr>
        <w:t xml:space="preserve">وجوب صوم </w:t>
      </w:r>
      <w:r>
        <w:rPr>
          <w:rFonts w:ascii="Symbol" w:hAnsi="Symbol" w:hint="cs"/>
          <w:rtl/>
        </w:rPr>
        <w:t>ندارد.</w:t>
      </w:r>
    </w:p>
    <w:p w14:paraId="34AF0098" w14:textId="7423F2AD" w:rsidR="00397585" w:rsidRDefault="00397585" w:rsidP="00EC2FF7">
      <w:pPr>
        <w:pStyle w:val="Heading2"/>
        <w:jc w:val="both"/>
        <w:rPr>
          <w:rtl/>
        </w:rPr>
      </w:pPr>
      <w:bookmarkStart w:id="5" w:name="_Toc189362230"/>
      <w:bookmarkStart w:id="6" w:name="_Toc189562591"/>
      <w:r>
        <w:rPr>
          <w:rFonts w:hint="cs"/>
          <w:rtl/>
        </w:rPr>
        <w:t>بررسی مسأله طبق مبنای وجوب جامع</w:t>
      </w:r>
      <w:bookmarkEnd w:id="5"/>
      <w:bookmarkEnd w:id="6"/>
    </w:p>
    <w:p w14:paraId="673DFC2B" w14:textId="77777777" w:rsidR="00EC2FF7" w:rsidRDefault="00EC2FF7" w:rsidP="00EC2FF7">
      <w:pPr>
        <w:jc w:val="both"/>
        <w:rPr>
          <w:rtl/>
        </w:rPr>
      </w:pPr>
      <w:r>
        <w:rPr>
          <w:rFonts w:hint="cs"/>
          <w:rtl/>
        </w:rPr>
        <w:t>طبق مبنای تعلق وجوب تخییری به جامع، دو تقریب برای اثبات وجوب تعیینی وجود دارد.</w:t>
      </w:r>
    </w:p>
    <w:p w14:paraId="2498EF96" w14:textId="65EC289B" w:rsidR="00EC2FF7" w:rsidRDefault="00EC2FF7" w:rsidP="00EC2FF7">
      <w:pPr>
        <w:pStyle w:val="Heading3"/>
        <w:rPr>
          <w:rtl/>
        </w:rPr>
      </w:pPr>
      <w:bookmarkStart w:id="7" w:name="_Toc189362231"/>
      <w:bookmarkStart w:id="8" w:name="_Toc189562592"/>
      <w:r>
        <w:rPr>
          <w:rFonts w:hint="cs"/>
          <w:rtl/>
        </w:rPr>
        <w:t>تقریب یکم: تمسّ</w:t>
      </w:r>
      <w:r w:rsidR="00B03DDE">
        <w:rPr>
          <w:rFonts w:hint="cs"/>
          <w:rtl/>
        </w:rPr>
        <w:t>ک</w:t>
      </w:r>
      <w:r>
        <w:rPr>
          <w:rFonts w:hint="cs"/>
          <w:rtl/>
        </w:rPr>
        <w:t xml:space="preserve"> به اطلاق احوالی</w:t>
      </w:r>
      <w:bookmarkEnd w:id="7"/>
      <w:bookmarkEnd w:id="8"/>
    </w:p>
    <w:p w14:paraId="2FA2DB12" w14:textId="49001E58" w:rsidR="00397585" w:rsidRDefault="00397585" w:rsidP="00EC2FF7">
      <w:pPr>
        <w:jc w:val="both"/>
        <w:rPr>
          <w:rtl/>
        </w:rPr>
      </w:pPr>
      <w:r>
        <w:rPr>
          <w:rFonts w:hint="cs"/>
          <w:rtl/>
        </w:rPr>
        <w:t>طبق مبنای دوم نیز که وجوب تخییری به وجوب جامع بازگشت می‌کند، برخی با استفاده از تقریب پیش‌گفته _یعنی تمسّک اطلاق احوالی دلیل_ در صدد اثباتی تعیینی بودن وجوب برآمده‌اند. محقق خوئی امّا، برای اثبات تعیینی بودن وجوب، تقریب دیگری را فراز آورده‌اند که پیرامون آن سخن خواهیم گفت.</w:t>
      </w:r>
    </w:p>
    <w:p w14:paraId="250FD70F" w14:textId="27618765" w:rsidR="006460F2" w:rsidRDefault="00EC2FF7" w:rsidP="00EC2FF7">
      <w:pPr>
        <w:pStyle w:val="Heading3"/>
        <w:jc w:val="both"/>
        <w:rPr>
          <w:rtl/>
        </w:rPr>
      </w:pPr>
      <w:bookmarkStart w:id="9" w:name="_Toc189362232"/>
      <w:bookmarkStart w:id="10" w:name="_Toc189562593"/>
      <w:r>
        <w:rPr>
          <w:rFonts w:hint="cs"/>
          <w:rtl/>
        </w:rPr>
        <w:t>تفریب دوم</w:t>
      </w:r>
      <w:r w:rsidR="006460F2">
        <w:rPr>
          <w:rFonts w:hint="cs"/>
          <w:rtl/>
        </w:rPr>
        <w:t>:</w:t>
      </w:r>
      <w:r>
        <w:rPr>
          <w:rFonts w:hint="cs"/>
          <w:rtl/>
        </w:rPr>
        <w:t xml:space="preserve"> تمسّک به</w:t>
      </w:r>
      <w:r w:rsidR="006460F2">
        <w:rPr>
          <w:rFonts w:hint="cs"/>
          <w:rtl/>
        </w:rPr>
        <w:t xml:space="preserve"> اصالة التطابق میان عالم ثبوت و اثبات</w:t>
      </w:r>
      <w:bookmarkEnd w:id="9"/>
      <w:bookmarkEnd w:id="10"/>
    </w:p>
    <w:p w14:paraId="0E8FC8E2" w14:textId="1391A46A" w:rsidR="00397585" w:rsidRDefault="00397585" w:rsidP="00EC2FF7">
      <w:pPr>
        <w:jc w:val="both"/>
        <w:rPr>
          <w:rtl/>
        </w:rPr>
      </w:pPr>
      <w:r>
        <w:rPr>
          <w:rFonts w:hint="cs"/>
          <w:rtl/>
        </w:rPr>
        <w:t>محقق خوئی</w:t>
      </w:r>
      <w:r w:rsidR="00007B52">
        <w:rPr>
          <w:rStyle w:val="FootnoteReference"/>
          <w:rtl/>
        </w:rPr>
        <w:footnoteReference w:id="1"/>
      </w:r>
      <w:r>
        <w:rPr>
          <w:rFonts w:hint="cs"/>
          <w:rtl/>
        </w:rPr>
        <w:t xml:space="preserve"> فرموده‌اند ظاهر امر به صوم جز آن نیست که خود صوم بعنوانه واجب باشد، نه از آن جهت که فردی از افراد جامع است؛ خواه جامع را حقیقی در نظر بگیرید و خواه انتزاعی. به </w:t>
      </w:r>
      <w:r w:rsidR="00AC2540">
        <w:rPr>
          <w:rFonts w:hint="cs"/>
          <w:rtl/>
        </w:rPr>
        <w:t>تعبیر آقای شهیدی،</w:t>
      </w:r>
      <w:r>
        <w:rPr>
          <w:rFonts w:hint="cs"/>
          <w:rtl/>
        </w:rPr>
        <w:t xml:space="preserve"> اصالة التطابق میان عالم ثبوت و عالم اثبات، اقتضا می‌کند همان چیزی که در عالم اثبات در لسان دلیل اخذ شده، در عالم ثبوت نیز موضوع حکم باشد</w:t>
      </w:r>
      <w:r w:rsidR="00315B51">
        <w:rPr>
          <w:rFonts w:hint="cs"/>
          <w:rtl/>
        </w:rPr>
        <w:t>.</w:t>
      </w:r>
      <w:r>
        <w:rPr>
          <w:rFonts w:hint="cs"/>
          <w:rtl/>
        </w:rPr>
        <w:t xml:space="preserve"> بر این اساس، وقتی در لسان دلیل از صوم سخن به میان آمده، باید گفت در عالم ثبوت نیز صوم</w:t>
      </w:r>
      <w:r w:rsidR="00AC2540">
        <w:rPr>
          <w:rFonts w:hint="cs"/>
          <w:rtl/>
        </w:rPr>
        <w:t>،</w:t>
      </w:r>
      <w:r>
        <w:rPr>
          <w:rFonts w:hint="cs"/>
          <w:rtl/>
        </w:rPr>
        <w:t xml:space="preserve"> موضوع حکم است، نه جز آن. لازمۀ این مطلب آن است که وجوب صوم، تعیینی باشد نه تخییری، چون اگر وجوبش تخییری باشد، خود صوم موضوعیّت ندارد و در حقیقت، وجوب به جامع تعلق گرفته است.</w:t>
      </w:r>
    </w:p>
    <w:p w14:paraId="05FCDEF1" w14:textId="471F8FCB" w:rsidR="006460F2" w:rsidRDefault="005D18F1" w:rsidP="00EC2FF7">
      <w:pPr>
        <w:pStyle w:val="Heading4"/>
        <w:jc w:val="both"/>
        <w:rPr>
          <w:rtl/>
        </w:rPr>
      </w:pPr>
      <w:bookmarkStart w:id="11" w:name="_Toc189362233"/>
      <w:r>
        <w:rPr>
          <w:rFonts w:hint="cs"/>
          <w:rtl/>
        </w:rPr>
        <w:t>نقض آقای شهیدی بر اصالة التطابق میان عالم ثبوت و اثبات</w:t>
      </w:r>
      <w:bookmarkEnd w:id="11"/>
    </w:p>
    <w:p w14:paraId="382C651F" w14:textId="47C8CF38" w:rsidR="00C10401" w:rsidRDefault="00397585" w:rsidP="00EC2FF7">
      <w:pPr>
        <w:jc w:val="both"/>
        <w:rPr>
          <w:rtl/>
        </w:rPr>
      </w:pPr>
      <w:r>
        <w:rPr>
          <w:rFonts w:hint="cs"/>
          <w:rtl/>
        </w:rPr>
        <w:t>آقای شهیدی</w:t>
      </w:r>
      <w:r w:rsidR="00315B51">
        <w:rPr>
          <w:rStyle w:val="FootnoteReference"/>
          <w:rtl/>
        </w:rPr>
        <w:footnoteReference w:id="2"/>
      </w:r>
      <w:r>
        <w:rPr>
          <w:rFonts w:hint="cs"/>
          <w:rtl/>
        </w:rPr>
        <w:t xml:space="preserve"> این بحث را در دو مرحله دنیال نموده‌ان</w:t>
      </w:r>
      <w:r w:rsidR="009E7AA8">
        <w:rPr>
          <w:rFonts w:hint="cs"/>
          <w:rtl/>
        </w:rPr>
        <w:t>د.</w:t>
      </w:r>
      <w:r>
        <w:rPr>
          <w:rFonts w:hint="cs"/>
          <w:rtl/>
        </w:rPr>
        <w:t xml:space="preserve"> </w:t>
      </w:r>
      <w:r w:rsidR="00C10401">
        <w:rPr>
          <w:rFonts w:hint="cs"/>
          <w:rtl/>
        </w:rPr>
        <w:t xml:space="preserve">در یک مرحله، صحت و سقم اشکال محقق خوئی به تمسّک به اطلاق </w:t>
      </w:r>
      <w:r w:rsidR="009E7AA8">
        <w:rPr>
          <w:rFonts w:hint="cs"/>
          <w:rtl/>
        </w:rPr>
        <w:t>هیأت برای اثبات وجوب تعیینی</w:t>
      </w:r>
      <w:r w:rsidR="00C10401">
        <w:rPr>
          <w:rFonts w:hint="cs"/>
          <w:rtl/>
        </w:rPr>
        <w:t xml:space="preserve"> را بررسی نموده و در مرحلۀ دیگر، تقریب یادشده توسط محقق خوئی را مورد بررسی قرار داده‌اند. نخست به مرحلۀ دوم بحث ایشان پرداخته و پس از آن به مرحلۀ نخست بازمی‌گردیم.</w:t>
      </w:r>
    </w:p>
    <w:p w14:paraId="304D59D4" w14:textId="54491C14" w:rsidR="00397585" w:rsidRDefault="00C10401" w:rsidP="00EC2FF7">
      <w:pPr>
        <w:jc w:val="both"/>
        <w:rPr>
          <w:rtl/>
        </w:rPr>
      </w:pPr>
      <w:r>
        <w:rPr>
          <w:rFonts w:hint="cs"/>
          <w:rtl/>
        </w:rPr>
        <w:t>آقای شهیدی</w:t>
      </w:r>
      <w:r w:rsidR="007109A6">
        <w:rPr>
          <w:rStyle w:val="FootnoteReference"/>
          <w:rtl/>
        </w:rPr>
        <w:footnoteReference w:id="3"/>
      </w:r>
      <w:r>
        <w:rPr>
          <w:rFonts w:hint="cs"/>
          <w:rtl/>
        </w:rPr>
        <w:t xml:space="preserve"> می‌فرمایند اگر اصالة التطابق میان عالم ثبوت و عالم اثبات را بپذیریم، تالی فاسدی دارد که</w:t>
      </w:r>
      <w:r w:rsidR="00315B51">
        <w:rPr>
          <w:rFonts w:hint="cs"/>
          <w:rtl/>
        </w:rPr>
        <w:t xml:space="preserve"> بر خلاف وجدان بوده و</w:t>
      </w:r>
      <w:r>
        <w:rPr>
          <w:rFonts w:hint="cs"/>
          <w:rtl/>
        </w:rPr>
        <w:t xml:space="preserve"> پذیرفتنی نیست</w:t>
      </w:r>
      <w:r w:rsidR="00315B51">
        <w:rPr>
          <w:rFonts w:hint="cs"/>
          <w:rtl/>
        </w:rPr>
        <w:t>.</w:t>
      </w:r>
      <w:r>
        <w:rPr>
          <w:rFonts w:hint="cs"/>
          <w:rtl/>
        </w:rPr>
        <w:t xml:space="preserve"> </w:t>
      </w:r>
      <w:r w:rsidR="00315B51">
        <w:rPr>
          <w:rFonts w:hint="cs"/>
          <w:rtl/>
        </w:rPr>
        <w:t>خلاف وجدان بودن این مطلب</w:t>
      </w:r>
      <w:r>
        <w:rPr>
          <w:rFonts w:hint="cs"/>
          <w:rtl/>
        </w:rPr>
        <w:t>، کاشف از نادرستی اصالة التطابق میان عالم ثبوت و عالم اثبات است.</w:t>
      </w:r>
    </w:p>
    <w:p w14:paraId="744E415A" w14:textId="43090CE5" w:rsidR="00C10401" w:rsidRDefault="00C10401" w:rsidP="00EC2FF7">
      <w:pPr>
        <w:jc w:val="both"/>
        <w:rPr>
          <w:rtl/>
        </w:rPr>
      </w:pPr>
      <w:r>
        <w:rPr>
          <w:rFonts w:hint="cs"/>
          <w:rtl/>
        </w:rPr>
        <w:t xml:space="preserve">برای مثال اگر </w:t>
      </w:r>
      <w:r w:rsidR="007109A6">
        <w:rPr>
          <w:rFonts w:hint="cs"/>
          <w:rtl/>
        </w:rPr>
        <w:t xml:space="preserve">در عالم اثبات </w:t>
      </w:r>
      <w:r>
        <w:rPr>
          <w:rFonts w:hint="cs"/>
          <w:rtl/>
        </w:rPr>
        <w:t>گفته شود «اکرم الفقیه»</w:t>
      </w:r>
      <w:r w:rsidR="007109A6">
        <w:rPr>
          <w:rFonts w:hint="cs"/>
          <w:rtl/>
        </w:rPr>
        <w:t>،</w:t>
      </w:r>
      <w:r>
        <w:rPr>
          <w:rFonts w:hint="cs"/>
          <w:rtl/>
        </w:rPr>
        <w:t xml:space="preserve"> نمی‌توان گفت </w:t>
      </w:r>
      <w:r w:rsidR="007109A6">
        <w:rPr>
          <w:rFonts w:hint="cs"/>
          <w:rtl/>
        </w:rPr>
        <w:t xml:space="preserve">در عالم ثبوت </w:t>
      </w:r>
      <w:r>
        <w:rPr>
          <w:rFonts w:hint="cs"/>
          <w:rtl/>
        </w:rPr>
        <w:t>عنوان فقیه موضوعیّت دارد؛ ممکن است</w:t>
      </w:r>
      <w:r w:rsidR="007109A6">
        <w:rPr>
          <w:rFonts w:hint="cs"/>
          <w:rtl/>
        </w:rPr>
        <w:t xml:space="preserve"> در عالم ثبوت</w:t>
      </w:r>
      <w:r>
        <w:rPr>
          <w:rFonts w:hint="cs"/>
          <w:rtl/>
        </w:rPr>
        <w:t xml:space="preserve"> وجوب اکرام برای مطلق عالم باشد ولی ازآن‌رو که فقیه، فردی از افراد عالم بوده و وجوب اکرام عالم بر آن انطباق قهری داشته</w:t>
      </w:r>
      <w:r w:rsidR="007109A6">
        <w:rPr>
          <w:rFonts w:hint="cs"/>
          <w:rtl/>
        </w:rPr>
        <w:t xml:space="preserve">، </w:t>
      </w:r>
      <w:r>
        <w:rPr>
          <w:rFonts w:hint="cs"/>
          <w:rtl/>
        </w:rPr>
        <w:t xml:space="preserve">در لسان دلیل اخذ شده </w:t>
      </w:r>
      <w:r w:rsidR="007109A6">
        <w:rPr>
          <w:rFonts w:hint="cs"/>
          <w:rtl/>
        </w:rPr>
        <w:t>باشد</w:t>
      </w:r>
      <w:r>
        <w:rPr>
          <w:rFonts w:hint="cs"/>
          <w:rtl/>
        </w:rPr>
        <w:t>.</w:t>
      </w:r>
      <w:r w:rsidR="00B7011F">
        <w:rPr>
          <w:rFonts w:hint="cs"/>
          <w:rtl/>
        </w:rPr>
        <w:t xml:space="preserve"> </w:t>
      </w:r>
      <w:r w:rsidR="007109A6">
        <w:rPr>
          <w:rFonts w:hint="cs"/>
          <w:rtl/>
        </w:rPr>
        <w:t xml:space="preserve">یا </w:t>
      </w:r>
      <w:r w:rsidR="00B7011F">
        <w:rPr>
          <w:rFonts w:hint="cs"/>
          <w:rtl/>
        </w:rPr>
        <w:t>در مثال دیگر اگر</w:t>
      </w:r>
      <w:r w:rsidR="007109A6">
        <w:rPr>
          <w:rFonts w:hint="cs"/>
          <w:rtl/>
        </w:rPr>
        <w:t xml:space="preserve"> در مقام اثبات</w:t>
      </w:r>
      <w:r w:rsidR="00B7011F">
        <w:rPr>
          <w:rFonts w:hint="cs"/>
          <w:rtl/>
        </w:rPr>
        <w:t xml:space="preserve"> گفته شود «بول الانسان نجسٌ»، معلوم نیست</w:t>
      </w:r>
      <w:r w:rsidR="007109A6">
        <w:rPr>
          <w:rFonts w:hint="cs"/>
          <w:rtl/>
        </w:rPr>
        <w:t xml:space="preserve"> در مقام ثبوت</w:t>
      </w:r>
      <w:r w:rsidR="00B7011F">
        <w:rPr>
          <w:rFonts w:hint="cs"/>
          <w:rtl/>
        </w:rPr>
        <w:t xml:space="preserve"> انسان موضوعیّت داشته باشد؛ ممکن است نجاست بول انسان، از آن جهت باشد که بول کلّ ما له نفسٌ سائلة نجس بوده است و ذکر خصوص انسان در دلیل، به جهت آن باشد که مورد ابتلای مخاطب بوده است.</w:t>
      </w:r>
    </w:p>
    <w:p w14:paraId="487733AF" w14:textId="516CA043" w:rsidR="00397585" w:rsidRDefault="00B7011F" w:rsidP="00EC2FF7">
      <w:pPr>
        <w:jc w:val="both"/>
        <w:rPr>
          <w:rtl/>
        </w:rPr>
      </w:pPr>
      <w:r>
        <w:rPr>
          <w:rFonts w:hint="cs"/>
          <w:rtl/>
        </w:rPr>
        <w:lastRenderedPageBreak/>
        <w:t xml:space="preserve">اگر چنان‌که محقّق خوئی فرمودند، ظاهر دلیل آن باشد که «انسان» موضوعیّت دارد، </w:t>
      </w:r>
      <w:r w:rsidR="006E3303">
        <w:rPr>
          <w:rFonts w:hint="cs"/>
          <w:rtl/>
        </w:rPr>
        <w:t>لازمه‌اش آن است که اگر دلیل دیگری بر نجاست بول کلّ ما له نفسٌ سائلة دلالت کند، میان این دو دلیل تنافی وجود داشته باشد، حال‌آن‌که بالوجدان هیچ منافاتی میان دو دلیل احساس نمی‌شود.</w:t>
      </w:r>
    </w:p>
    <w:p w14:paraId="7E23B04C" w14:textId="5EB17215" w:rsidR="009E7AA8" w:rsidRDefault="009E7AA8" w:rsidP="009E7AA8">
      <w:pPr>
        <w:pStyle w:val="Heading3"/>
        <w:rPr>
          <w:rtl/>
        </w:rPr>
      </w:pPr>
      <w:bookmarkStart w:id="12" w:name="_Toc189362234"/>
      <w:bookmarkStart w:id="13" w:name="_Toc189562594"/>
      <w:r>
        <w:rPr>
          <w:rFonts w:hint="cs"/>
          <w:rtl/>
        </w:rPr>
        <w:t>دفاع محقق عراقی از جریان اصالة التطابق میان عالم ثبوت و اثبات</w:t>
      </w:r>
      <w:bookmarkEnd w:id="12"/>
      <w:bookmarkEnd w:id="13"/>
    </w:p>
    <w:p w14:paraId="038A4A0A" w14:textId="203ABDC4" w:rsidR="00E22C8C" w:rsidRDefault="006E3303" w:rsidP="00EC2FF7">
      <w:pPr>
        <w:jc w:val="both"/>
        <w:rPr>
          <w:rtl/>
        </w:rPr>
      </w:pPr>
      <w:r>
        <w:rPr>
          <w:rFonts w:hint="cs"/>
          <w:rtl/>
        </w:rPr>
        <w:t>ایشان</w:t>
      </w:r>
      <w:r w:rsidR="007109A6">
        <w:rPr>
          <w:rStyle w:val="FootnoteReference"/>
          <w:rtl/>
        </w:rPr>
        <w:footnoteReference w:id="4"/>
      </w:r>
      <w:r>
        <w:rPr>
          <w:rFonts w:hint="cs"/>
          <w:rtl/>
        </w:rPr>
        <w:t xml:space="preserve"> در ادامه از قول محقق عراقی مطلبی را نقل می‌کنند مبنی بر آن‌که، اگر اصالة التطابق میان عالم ثبوت و عالم اثبات صحیح نباشد، بحث حمل مطلق بر مقیّدی که در کلمات اصولیّان مطرح شده، از اساس بی‌وجه خواهد شد. برای مثال در جمع میان «إذا ظاهرت فأعتق رقبة» و «إذا ظاهرت فأعتق رقبة مؤمنة» گفته‌اند مطلق بر مقیّد حمل می‌شود</w:t>
      </w:r>
      <w:r w:rsidR="006934B2">
        <w:rPr>
          <w:rFonts w:hint="cs"/>
          <w:rtl/>
        </w:rPr>
        <w:t>.</w:t>
      </w:r>
      <w:r>
        <w:rPr>
          <w:rFonts w:hint="cs"/>
          <w:rtl/>
        </w:rPr>
        <w:t xml:space="preserve"> منافاتی که میان دو دلیل فهمیده می‌شود، ناشی از آن است که از یک سو، متفاهم از دو د</w:t>
      </w:r>
      <w:r w:rsidR="006934B2">
        <w:rPr>
          <w:rFonts w:hint="cs"/>
          <w:rtl/>
        </w:rPr>
        <w:t>ل</w:t>
      </w:r>
      <w:r>
        <w:rPr>
          <w:rFonts w:hint="cs"/>
          <w:rtl/>
        </w:rPr>
        <w:t xml:space="preserve">یل آن است که یک حکم را بیان می‌کنند نه دو حکم مختلف را؛ از سوی دیگر، ظاهر خطاب مقیّد آن است که موضوع وجوب عتق، خصوص رقبة مؤمنة است نه مطلق رقبة، بر خلاف ظاهر خطاب مطلق که بر خصوصیّت نداشتن رقبۀ مؤمنة دلالت می‌کند. این نکته سبب می‌شود میان دو دلیل تنافی ایجاد شود و یکی بر دیگری حمل شود. </w:t>
      </w:r>
      <w:r w:rsidR="00E22C8C">
        <w:rPr>
          <w:rFonts w:hint="cs"/>
          <w:rtl/>
        </w:rPr>
        <w:t>پس منافاتی که میان دو دلیل احساس می‌شود، ناشی از اصالة التطابق میان عالم ثبوت و اثبات است؛ اگر چنان‌که آقای شهیدی فرمودند اصالة التطابق میان عالم ثبوت و اثبات صحیح نباشد، اساساً منافاتی میان دو دلیل احساس نمی‌شود.</w:t>
      </w:r>
    </w:p>
    <w:p w14:paraId="3E119AD6" w14:textId="73275124" w:rsidR="00E22C8C" w:rsidRDefault="00E22C8C" w:rsidP="00EC2FF7">
      <w:pPr>
        <w:jc w:val="both"/>
        <w:rPr>
          <w:rtl/>
        </w:rPr>
      </w:pPr>
      <w:r>
        <w:rPr>
          <w:rFonts w:hint="cs"/>
          <w:rtl/>
        </w:rPr>
        <w:t>آقای شهیدی در پاسخ به فرمایش محقق عراقی مطلبی دارند که در ادامه پیرامون آن سخن خواهیم گفت.</w:t>
      </w:r>
    </w:p>
    <w:p w14:paraId="7B05D339" w14:textId="36BFE8B1" w:rsidR="006460F2" w:rsidRDefault="00E2709B" w:rsidP="009E7AA8">
      <w:pPr>
        <w:pStyle w:val="Heading4"/>
        <w:rPr>
          <w:rtl/>
        </w:rPr>
      </w:pPr>
      <w:bookmarkStart w:id="14" w:name="_Toc189362235"/>
      <w:r>
        <w:rPr>
          <w:rFonts w:hint="cs"/>
          <w:rtl/>
        </w:rPr>
        <w:t>مروری گذرا به بحث مطلق و مقیّد</w:t>
      </w:r>
      <w:bookmarkEnd w:id="14"/>
    </w:p>
    <w:p w14:paraId="09FFF676" w14:textId="4E128AE3" w:rsidR="00E22C8C" w:rsidRDefault="00E22C8C" w:rsidP="00EC2FF7">
      <w:pPr>
        <w:jc w:val="both"/>
        <w:rPr>
          <w:rtl/>
        </w:rPr>
      </w:pPr>
      <w:r>
        <w:rPr>
          <w:rFonts w:hint="cs"/>
          <w:rtl/>
        </w:rPr>
        <w:t>اینک قصد داریم بحث مطلق بر مقیّد را قدری توضیح دهیم چون به نظر می‌رسد این توضیح، هم نادرستی نق</w:t>
      </w:r>
      <w:r w:rsidR="000747B5">
        <w:rPr>
          <w:rFonts w:hint="cs"/>
          <w:rtl/>
        </w:rPr>
        <w:t>ض</w:t>
      </w:r>
      <w:r>
        <w:rPr>
          <w:rFonts w:hint="cs"/>
          <w:rtl/>
        </w:rPr>
        <w:t xml:space="preserve"> </w:t>
      </w:r>
      <w:r w:rsidR="00872BE8">
        <w:rPr>
          <w:rFonts w:hint="cs"/>
          <w:rtl/>
        </w:rPr>
        <w:t>آ</w:t>
      </w:r>
      <w:r>
        <w:rPr>
          <w:rFonts w:hint="cs"/>
          <w:rtl/>
        </w:rPr>
        <w:t>قای شهیدی را آشکار می‌کند و هم نادرستی فرمایش محقق عراقی را</w:t>
      </w:r>
      <w:r w:rsidR="006460F2">
        <w:rPr>
          <w:rFonts w:hint="cs"/>
          <w:rtl/>
        </w:rPr>
        <w:t>؛ این توضیح نشان می‌دهد بحث اساساً باید در مسیر دیگری دنبال شود.</w:t>
      </w:r>
    </w:p>
    <w:p w14:paraId="6F4A3ED1" w14:textId="622609B6" w:rsidR="006460F2" w:rsidRDefault="006460F2" w:rsidP="00EC2FF7">
      <w:pPr>
        <w:jc w:val="both"/>
        <w:rPr>
          <w:rtl/>
        </w:rPr>
      </w:pPr>
      <w:r>
        <w:rPr>
          <w:rFonts w:hint="cs"/>
          <w:rtl/>
        </w:rPr>
        <w:t>نخست باید دید تنافی میان «اعتق رقبة» و «اعتق رقبة مؤمنة» از کجا نشأت یافته است؟</w:t>
      </w:r>
      <w:r w:rsidR="000F61FC">
        <w:rPr>
          <w:rFonts w:hint="cs"/>
          <w:rtl/>
        </w:rPr>
        <w:t xml:space="preserve"> آیا تنافی میان این دو، به اصالة التطابق میان عالم ثبوت و عالم اثبات </w:t>
      </w:r>
      <w:r w:rsidR="005B10B0">
        <w:rPr>
          <w:rFonts w:hint="cs"/>
          <w:rtl/>
        </w:rPr>
        <w:t xml:space="preserve">ارتباط دارد یا </w:t>
      </w:r>
      <w:r w:rsidR="00025D03">
        <w:rPr>
          <w:rFonts w:hint="cs"/>
          <w:rtl/>
        </w:rPr>
        <w:t>این تنافی از جایی دیگر نشأت می‌گیرد</w:t>
      </w:r>
      <w:r w:rsidR="005B10B0">
        <w:rPr>
          <w:rFonts w:hint="cs"/>
          <w:rtl/>
        </w:rPr>
        <w:t>؟</w:t>
      </w:r>
    </w:p>
    <w:p w14:paraId="7948ECA1" w14:textId="3FE0E114" w:rsidR="00B03DDE" w:rsidRDefault="00B03DDE" w:rsidP="00B03DDE">
      <w:pPr>
        <w:pStyle w:val="Heading5"/>
        <w:rPr>
          <w:rtl/>
        </w:rPr>
      </w:pPr>
      <w:bookmarkStart w:id="15" w:name="_Toc189362236"/>
      <w:r>
        <w:rPr>
          <w:rFonts w:hint="cs"/>
          <w:rtl/>
        </w:rPr>
        <w:t>منشأ ایجاد تنافی میان مطلق و مقیّد</w:t>
      </w:r>
      <w:bookmarkEnd w:id="15"/>
    </w:p>
    <w:p w14:paraId="18C3F42F" w14:textId="77777777" w:rsidR="006D2297" w:rsidRDefault="00872BE8" w:rsidP="00EC2FF7">
      <w:pPr>
        <w:jc w:val="both"/>
        <w:rPr>
          <w:rtl/>
        </w:rPr>
      </w:pPr>
      <w:r>
        <w:rPr>
          <w:rFonts w:hint="cs"/>
          <w:rtl/>
        </w:rPr>
        <w:t>برای مثال شخصی را در نظر بگیرید که از حکم ظهار پرسش نموده است. این شخص می‌خواهد تمام وظیفه‌اش را در قبال ظهاری که انجام داده بداند. بدین ترتیب وقتی شارع مقدّس در پاسخ بدین پرسش می‌گوید «إذا ظاهرت فاعتق رقبة»، ظاهرش آن است که تمام وظیفۀ مکلف عتق رقبة است.</w:t>
      </w:r>
      <w:r w:rsidR="00A9072C">
        <w:rPr>
          <w:rFonts w:hint="cs"/>
          <w:rtl/>
        </w:rPr>
        <w:t xml:space="preserve"> به سخن دیگر، همانطور که اگر در کنار عتق رقبة، عمل دیگری همچون تصدّق واجب بود، بر شارع لازم بود آن را بیان کند، اگر عتق رقبة قیدی می‌داشت نیز بر شارع لازم بود آن را بیان کند. بنابراین وقتی شارع مقدّس به تعبیر «اعتق رقبة» بسنده می‌کند، ظاهرش آن است که چیزی بیش از عتق رقبة واجب نیست؛ خواه آن شیء زائد تکلیف مستقل همچون تصدّق باشد، و خواه </w:t>
      </w:r>
      <w:r w:rsidR="00405954">
        <w:rPr>
          <w:rFonts w:hint="cs"/>
          <w:rtl/>
        </w:rPr>
        <w:t>تکلیف مستقّل نباشد و قیدی برای همان عتق رقبة باشد.</w:t>
      </w:r>
    </w:p>
    <w:p w14:paraId="12AEAA18" w14:textId="0B942976" w:rsidR="00405954" w:rsidRDefault="006D2297" w:rsidP="006D2297">
      <w:pPr>
        <w:jc w:val="both"/>
        <w:rPr>
          <w:rtl/>
        </w:rPr>
      </w:pPr>
      <w:r>
        <w:rPr>
          <w:rFonts w:hint="cs"/>
          <w:rtl/>
        </w:rPr>
        <w:t xml:space="preserve">پس </w:t>
      </w:r>
      <w:r w:rsidR="00405954">
        <w:rPr>
          <w:rFonts w:hint="cs"/>
          <w:rtl/>
        </w:rPr>
        <w:t>ظهور دلیل در انتفای تکلیف زائد، برخاسته از ظهور حال متکلّم است مبنی بر آن‌که می‌خواهد تمام وظیفۀ مکلف را بیان کند.</w:t>
      </w:r>
      <w:r>
        <w:rPr>
          <w:rFonts w:hint="cs"/>
          <w:rtl/>
        </w:rPr>
        <w:t xml:space="preserve"> </w:t>
      </w:r>
      <w:r w:rsidR="00405954">
        <w:rPr>
          <w:rFonts w:hint="cs"/>
          <w:rtl/>
        </w:rPr>
        <w:t>بر این اساس، وقتی شارع مقدّس در دلیلی دیگر، قید «مؤمنة» را به کلام افزوده و می‌فرماید «إذا ظاهرت فأعتق رقبة مؤمنة»، ظاهرش آن است که تکلیف زائد وجود دارد.</w:t>
      </w:r>
    </w:p>
    <w:p w14:paraId="41B8EC00" w14:textId="770116DD" w:rsidR="00A72ABC" w:rsidRDefault="00A72ABC" w:rsidP="00EC2FF7">
      <w:pPr>
        <w:jc w:val="both"/>
        <w:rPr>
          <w:rtl/>
        </w:rPr>
      </w:pPr>
      <w:r>
        <w:rPr>
          <w:rFonts w:hint="cs"/>
          <w:rtl/>
        </w:rPr>
        <w:lastRenderedPageBreak/>
        <w:t>حاصل آن‌که، اثبات تعیینی بودن وجوب، نیازی به اصالة التطابق میان عالم ثبوت و عالم اثبات ندارد؛ هم‌چنان‌که تنافی میان مطلق و مقیّد، از اصالة التطابق میان عالم ثبوت و عالم اثبات سرچشمه نمی‌گیرد. وقتی شارع مقدّس به عتق رقبۀ مؤمنة امر می‌کند، عتق رقبۀ غیر مؤمنة برای امتثال این امر کفایت نمی‌کند. این مطلب به اصالة التطابق میان عالم ثبوت و عالم اثبات وابسته نیست.</w:t>
      </w:r>
    </w:p>
    <w:p w14:paraId="7BD1291E" w14:textId="2584FA07" w:rsidR="00C77C6B" w:rsidRDefault="00C77C6B" w:rsidP="00EC2FF7">
      <w:pPr>
        <w:jc w:val="both"/>
        <w:rPr>
          <w:rtl/>
        </w:rPr>
      </w:pPr>
      <w:r>
        <w:rPr>
          <w:rFonts w:hint="cs"/>
          <w:rtl/>
        </w:rPr>
        <w:t>حال به تعبیر آقای شهیدی، اطلاق احوالی دلیل اقتضا می‌کند در تمام حالات، عتق رقبۀ مؤمنة لازم باشد، خواه رقبۀ کافرة عتق شده باشد و خواه نشده باشد. معنای این مطلب آن است که عتق رقبۀ کافرة، مغنی از عتق رقبۀ مؤمنة نیست، و مقتضای این مطلب جز آن نیست که افزون بر ایجاد طبیعت عتق رقبة، قید مؤمنة نیز باید مراعات شود. پس این مطلب، به احراز تطابق میان عالم ثبوت و عالم اثبات مرتبط نیست.</w:t>
      </w:r>
    </w:p>
    <w:p w14:paraId="30A633BC" w14:textId="541694D8" w:rsidR="00C77C6B" w:rsidRDefault="00C77C6B" w:rsidP="00EC2FF7">
      <w:pPr>
        <w:jc w:val="both"/>
        <w:rPr>
          <w:rtl/>
        </w:rPr>
      </w:pPr>
      <w:r>
        <w:rPr>
          <w:rFonts w:hint="cs"/>
          <w:rtl/>
        </w:rPr>
        <w:t xml:space="preserve">با نظرداشت این نکته روشن می‌شود </w:t>
      </w:r>
      <w:r w:rsidR="00A45060">
        <w:rPr>
          <w:rFonts w:hint="cs"/>
          <w:rtl/>
        </w:rPr>
        <w:t xml:space="preserve">در حمل مطلق بر مقیّد، اساساً به احراز وحدت حکم نیازی نیست. این مطلبی است که ما در بحث مطلق و مقیّد آن را گوشزد نموده‌ایم. وحدت حکم ازهیچ‌رو در ایجاد تنافی میان دو دلیل دخالت ندارد، یعنی حتی در فرض تعدّد حکم نیز، تنافی وجود دارد. علّت تنافی آن است که در دلیل مطلق، ظاهر حال متکلم آن است که قصد دارد تمام وظیفۀ مکلف را بیان کند، در نتیجه وقتی سکوت می‌کند، معنایش آن است که هیچ حکم دیگری در مسأله وجود ندارد و تنها همین حکم وجود دارد. </w:t>
      </w:r>
      <w:r w:rsidR="00BD6AAD">
        <w:rPr>
          <w:rFonts w:hint="cs"/>
          <w:rtl/>
        </w:rPr>
        <w:t>اطلاق دلیل صرفاً نافی قید همان حکم نیست، بلکه وجود حکم دیگر را نیز نفی می‌کند.</w:t>
      </w:r>
    </w:p>
    <w:p w14:paraId="3B676385" w14:textId="24A09741" w:rsidR="00BD6AAD" w:rsidRDefault="00BD6AAD" w:rsidP="00EC2FF7">
      <w:pPr>
        <w:jc w:val="both"/>
        <w:rPr>
          <w:rtl/>
        </w:rPr>
      </w:pPr>
      <w:r>
        <w:rPr>
          <w:rFonts w:hint="cs"/>
          <w:rtl/>
        </w:rPr>
        <w:t>با عنایت به توضیحات ذکرشده، روشن می‌شود این بحث از مسیر خودش خارج شده است؛ ما به شکل مفصّل به این نکته پرداخته‌ایم که در بحث مطلق و مقیّد اساساً به احراز وحدت جعل نیازی نیست، و ازهمین‌رو به بحث‌های اثباتی آن نیز نپرداخته‌ایم.</w:t>
      </w:r>
    </w:p>
    <w:p w14:paraId="5419CA96" w14:textId="5DA9BB32" w:rsidR="00BA2B18" w:rsidRDefault="00BD6AAD" w:rsidP="00EC2FF7">
      <w:pPr>
        <w:jc w:val="both"/>
        <w:rPr>
          <w:rtl/>
        </w:rPr>
      </w:pPr>
      <w:r>
        <w:rPr>
          <w:rFonts w:hint="cs"/>
          <w:rtl/>
        </w:rPr>
        <w:t>گفتنی است، ما بحث مطلق و مقیّد</w:t>
      </w:r>
      <w:r w:rsidR="00BA2B18">
        <w:rPr>
          <w:rFonts w:hint="cs"/>
          <w:rtl/>
        </w:rPr>
        <w:t xml:space="preserve"> را در دو مرحله دنبال کرده‌ایم. </w:t>
      </w:r>
      <w:r w:rsidR="00BA2B18" w:rsidRPr="005944C1">
        <w:rPr>
          <w:rFonts w:hint="cs"/>
          <w:color w:val="FF0000"/>
          <w:rtl/>
        </w:rPr>
        <w:t xml:space="preserve">در یک مرحلۀ </w:t>
      </w:r>
      <w:r w:rsidR="00BA2B18">
        <w:rPr>
          <w:rFonts w:hint="cs"/>
          <w:rtl/>
        </w:rPr>
        <w:t xml:space="preserve">منشأ ایجاد تنافی _ولو بدوی_ میان مطلق و مقیّد را مورد بحث قرار داده، و </w:t>
      </w:r>
      <w:r w:rsidR="00BA2B18" w:rsidRPr="005944C1">
        <w:rPr>
          <w:rFonts w:hint="cs"/>
          <w:color w:val="FF0000"/>
          <w:rtl/>
        </w:rPr>
        <w:t xml:space="preserve">در مرحلۀ دیگر </w:t>
      </w:r>
      <w:r w:rsidR="00BA2B18">
        <w:rPr>
          <w:rFonts w:hint="cs"/>
          <w:rtl/>
        </w:rPr>
        <w:t xml:space="preserve">کیفیت برطرف نمودن این تنافی را بررسی نموده‌ایم. بحث کنونی مربوط به مرحلۀ اول است، یعنی علّت ایجاد تنافی میان مطلق و مقیّد آن است که </w:t>
      </w:r>
      <w:r w:rsidR="005944C1">
        <w:rPr>
          <w:rFonts w:hint="cs"/>
          <w:rtl/>
        </w:rPr>
        <w:t>دلیل مطلق می‌گوید</w:t>
      </w:r>
      <w:r w:rsidR="00BA2B18">
        <w:rPr>
          <w:rFonts w:hint="cs"/>
          <w:rtl/>
        </w:rPr>
        <w:t xml:space="preserve"> تمام وظیفۀ مکلف، عتق رقبة است؛ یعنی چیزی بیش از عتق رقبة، نه به عنوان قید این حکم، و نه به عنوان </w:t>
      </w:r>
      <w:r w:rsidR="005944C1">
        <w:rPr>
          <w:rFonts w:hint="cs"/>
          <w:rtl/>
        </w:rPr>
        <w:t xml:space="preserve">یک </w:t>
      </w:r>
      <w:r w:rsidR="00BA2B18">
        <w:rPr>
          <w:rFonts w:hint="cs"/>
          <w:rtl/>
        </w:rPr>
        <w:t xml:space="preserve">حکم دیگر وجود ندارد. </w:t>
      </w:r>
      <w:r w:rsidR="005944C1">
        <w:rPr>
          <w:rFonts w:hint="cs"/>
          <w:rtl/>
        </w:rPr>
        <w:t>ذکر این</w:t>
      </w:r>
      <w:r w:rsidR="00BA2B18">
        <w:rPr>
          <w:rFonts w:hint="cs"/>
          <w:rtl/>
        </w:rPr>
        <w:t xml:space="preserve"> مطلب، به منظور آن است که </w:t>
      </w:r>
      <w:r w:rsidR="0068764D">
        <w:rPr>
          <w:rFonts w:hint="cs"/>
          <w:rtl/>
        </w:rPr>
        <w:t xml:space="preserve">بر عدم لزوم احراز وحدت حکم تأکید کنیم. ظهور دلیل در بیان تمام وظیفۀ مکلف، بر نبود تکلیف زائد </w:t>
      </w:r>
      <w:r w:rsidR="00353A8D">
        <w:rPr>
          <w:rFonts w:hint="cs"/>
          <w:rtl/>
        </w:rPr>
        <w:t>_</w:t>
      </w:r>
      <w:r w:rsidR="005944C1">
        <w:rPr>
          <w:rFonts w:hint="cs"/>
          <w:rtl/>
        </w:rPr>
        <w:t>به عنوان قید</w:t>
      </w:r>
      <w:r w:rsidR="00353A8D">
        <w:rPr>
          <w:rFonts w:hint="cs"/>
          <w:rtl/>
        </w:rPr>
        <w:t xml:space="preserve"> همین حکم، یا به عنوان یک حکم مستقل _ </w:t>
      </w:r>
      <w:r w:rsidR="0068764D">
        <w:rPr>
          <w:rFonts w:hint="cs"/>
          <w:rtl/>
        </w:rPr>
        <w:t>دلالت می‌کند، در نتیجه با دلیل دیگری که می‌گوید عتق رقبۀ مؤمنة لازم است، تنافی دارد، هر چند ممکن است این تنافی بدوی باشد و بتوان آن را برطرف کرد. حال این‌که در مرحلۀ دوم</w:t>
      </w:r>
      <w:r w:rsidR="00353A8D">
        <w:rPr>
          <w:rFonts w:hint="cs"/>
          <w:rtl/>
        </w:rPr>
        <w:t>،</w:t>
      </w:r>
      <w:r w:rsidR="0068764D">
        <w:rPr>
          <w:rFonts w:hint="cs"/>
          <w:rtl/>
        </w:rPr>
        <w:t xml:space="preserve"> برای حلّ این تنافی</w:t>
      </w:r>
      <w:r w:rsidR="00353A8D">
        <w:rPr>
          <w:rFonts w:hint="cs"/>
          <w:rtl/>
        </w:rPr>
        <w:t xml:space="preserve"> چه باید کرد</w:t>
      </w:r>
      <w:r w:rsidR="0068764D">
        <w:rPr>
          <w:rFonts w:hint="cs"/>
          <w:rtl/>
        </w:rPr>
        <w:t xml:space="preserve"> بحث دیگری است که اینک قصد پرداختن به آن را نداریم.</w:t>
      </w:r>
      <w:r w:rsidR="00353A8D" w:rsidRPr="00353A8D">
        <w:rPr>
          <w:rFonts w:hint="cs"/>
          <w:rtl/>
        </w:rPr>
        <w:t xml:space="preserve"> </w:t>
      </w:r>
      <w:r w:rsidR="00353A8D">
        <w:rPr>
          <w:rFonts w:hint="cs"/>
          <w:rtl/>
        </w:rPr>
        <w:t>این‌که آیا باید مطلق را بر مقیّد حمل کنیم، یا مقیّد را بر استحباب حمل کنیم یا راه حلّ دیگری وجود دارد از موضوع بحث کنونی ما خارج است.</w:t>
      </w:r>
    </w:p>
    <w:p w14:paraId="26E249FE" w14:textId="6250034C" w:rsidR="0068764D" w:rsidRDefault="00353A8D" w:rsidP="00EC2FF7">
      <w:pPr>
        <w:jc w:val="both"/>
        <w:rPr>
          <w:rtl/>
        </w:rPr>
      </w:pPr>
      <w:r>
        <w:rPr>
          <w:rFonts w:hint="cs"/>
          <w:rtl/>
        </w:rPr>
        <w:t>نکتۀ دیگر آن است که تنافی میان مطلق و مقیّد، به بحث مفهوم هیچ ارتباطی ندارد. به سخن دیگر، تنافی مطلق و مقیّد، در منطوقشان است و به مفهومشان ارتباطی ندارد.</w:t>
      </w:r>
      <w:r w:rsidR="00217F25">
        <w:rPr>
          <w:rFonts w:hint="cs"/>
          <w:rtl/>
        </w:rPr>
        <w:t xml:space="preserve"> منطوق مطلق آن است که تمام وظیفۀ مکلف عتق رقبة است، و تکلیف دیگری در کار نیست، نه در ضمن عتق رقبة و نه به عنوان یک حکم </w:t>
      </w:r>
      <w:r w:rsidR="00F42819">
        <w:rPr>
          <w:rFonts w:hint="cs"/>
          <w:rtl/>
        </w:rPr>
        <w:t>دیگر</w:t>
      </w:r>
      <w:r w:rsidR="00217F25">
        <w:rPr>
          <w:rFonts w:hint="cs"/>
          <w:rtl/>
        </w:rPr>
        <w:t>؛ ولی منطوق مقیّد آن است که تکلیف دیگری وجود دارد مبنی بر آن‌که حتماً باید رقبۀ مؤمنة آزاد شود</w:t>
      </w:r>
      <w:r w:rsidR="00F42819">
        <w:rPr>
          <w:rFonts w:hint="cs"/>
          <w:rtl/>
        </w:rPr>
        <w:t>؛</w:t>
      </w:r>
      <w:r w:rsidR="00217F25">
        <w:rPr>
          <w:rFonts w:hint="cs"/>
          <w:rtl/>
        </w:rPr>
        <w:t xml:space="preserve"> پر واضح است که میان این دو منطوق تنافی وجود دارد، بی‌آن‌که به مفهوم ارتباطی داشته باشد.</w:t>
      </w:r>
    </w:p>
    <w:p w14:paraId="7B5263F5" w14:textId="759445A1" w:rsidR="00F42819" w:rsidRDefault="00217F25" w:rsidP="00EC2FF7">
      <w:pPr>
        <w:jc w:val="both"/>
        <w:rPr>
          <w:rtl/>
        </w:rPr>
      </w:pPr>
      <w:r>
        <w:rPr>
          <w:rFonts w:hint="cs"/>
          <w:rtl/>
        </w:rPr>
        <w:t xml:space="preserve">بله، </w:t>
      </w:r>
      <w:r w:rsidR="00F42819">
        <w:rPr>
          <w:rFonts w:hint="cs"/>
          <w:rtl/>
        </w:rPr>
        <w:t>میان تعلق امر به صرف الوجود و تعلق آن به مطلق الوجود فرق است و در مطلق الوجود برای رخداد تنافی، به مفهوم نیاز است.</w:t>
      </w:r>
    </w:p>
    <w:p w14:paraId="30403703" w14:textId="627655BC" w:rsidR="00E33F5F" w:rsidRDefault="00F42819" w:rsidP="00EC2FF7">
      <w:pPr>
        <w:jc w:val="both"/>
        <w:rPr>
          <w:rtl/>
        </w:rPr>
      </w:pPr>
      <w:r>
        <w:rPr>
          <w:rFonts w:hint="cs"/>
          <w:rtl/>
        </w:rPr>
        <w:t>توضیح آن‌که،</w:t>
      </w:r>
      <w:r w:rsidR="00A26A93">
        <w:rPr>
          <w:rFonts w:hint="cs"/>
          <w:rtl/>
        </w:rPr>
        <w:t xml:space="preserve"> </w:t>
      </w:r>
      <w:r w:rsidR="00217F25">
        <w:rPr>
          <w:rFonts w:hint="cs"/>
          <w:rtl/>
        </w:rPr>
        <w:t>اگر امر مطلق و امر مقیّد به مطلق الوجود</w:t>
      </w:r>
      <w:r>
        <w:rPr>
          <w:rFonts w:hint="cs"/>
          <w:rtl/>
        </w:rPr>
        <w:t xml:space="preserve"> طبیعت</w:t>
      </w:r>
      <w:r w:rsidR="00217F25">
        <w:rPr>
          <w:rFonts w:hint="cs"/>
          <w:rtl/>
        </w:rPr>
        <w:t xml:space="preserve"> تعلّق گرفته باشند، </w:t>
      </w:r>
      <w:r>
        <w:rPr>
          <w:rFonts w:hint="cs"/>
          <w:rtl/>
        </w:rPr>
        <w:t>ذاتاً</w:t>
      </w:r>
      <w:r w:rsidR="00A26A93">
        <w:rPr>
          <w:rFonts w:hint="cs"/>
          <w:rtl/>
        </w:rPr>
        <w:t xml:space="preserve"> میانشان تنافی وجود ندارد. برای مثال اگر در دلیل مطلق گفته شده باشد «اکرم العالم» و در دلیل مقیّد گفته شده باشد «اکرم العالم الفقی</w:t>
      </w:r>
      <w:r w:rsidR="00681ADC">
        <w:rPr>
          <w:rFonts w:hint="cs"/>
          <w:rtl/>
        </w:rPr>
        <w:t>ه</w:t>
      </w:r>
      <w:r w:rsidR="00A26A93">
        <w:rPr>
          <w:rFonts w:hint="cs"/>
          <w:rtl/>
        </w:rPr>
        <w:t xml:space="preserve">»، در هر دوی این‌ها، امر به مطلق الوجود تعلّق گرفته است، یعنی تمام عالمان یا تمام عالمان فقیه باید اکرام شوند، نه صرف الوجود عالم یا عالم فقیه. یک دلیل می‌گوید تمام عالمان </w:t>
      </w:r>
      <w:r w:rsidR="00A26A93">
        <w:rPr>
          <w:rFonts w:hint="cs"/>
          <w:rtl/>
        </w:rPr>
        <w:lastRenderedPageBreak/>
        <w:t xml:space="preserve">وجوب اکرام دارند و دلیل دیگر می‌گویند تمام عالمان فقیه وجوب اکرام دارند؛ همانطور که پیداست، میان این دو </w:t>
      </w:r>
      <w:r w:rsidR="00681ADC">
        <w:rPr>
          <w:rFonts w:hint="cs"/>
          <w:rtl/>
        </w:rPr>
        <w:t xml:space="preserve">ذاتاً </w:t>
      </w:r>
      <w:r w:rsidR="00A26A93">
        <w:rPr>
          <w:rFonts w:hint="cs"/>
          <w:rtl/>
        </w:rPr>
        <w:t>تنافی وجود ندارد</w:t>
      </w:r>
      <w:r w:rsidR="00681ADC">
        <w:rPr>
          <w:rFonts w:hint="cs"/>
          <w:rtl/>
        </w:rPr>
        <w:t xml:space="preserve"> چون اگر تمام عالمان وجوب اکرام داشته باشند، تمام عالمان فقیه نیز قهراً وجوب اکرام خواهند داشت. در اینجا بحث اصالة التطابق میان عالم ثبوت و عالم اثبات و بحث مفهوم مطرح می‌شود؛ یعنی اصالة التطابق میان عالم ثبوت و عالم اثبات، در شکل‌گیری مفهوم دخالت دارد و این مفهوم است که سبب ایجاد تنافی می‌شود. اگر «اکرم العالم الفقیه» مفهوم داشته باشد _هر چند مفهوم به نحو سالبۀ جزئیة_ معنایش آن است که </w:t>
      </w:r>
      <w:r w:rsidR="00AB6401">
        <w:rPr>
          <w:rFonts w:hint="cs"/>
          <w:rtl/>
        </w:rPr>
        <w:t xml:space="preserve">فقاهت در وجوب اکرام دخالت دارد، و چنین نیست که </w:t>
      </w:r>
      <w:r w:rsidR="00681ADC">
        <w:rPr>
          <w:rFonts w:hint="cs"/>
          <w:rtl/>
        </w:rPr>
        <w:t xml:space="preserve">وجوب اکرام مربوط به تمام عالمان </w:t>
      </w:r>
      <w:r w:rsidR="00AB6401">
        <w:rPr>
          <w:rFonts w:hint="cs"/>
          <w:rtl/>
        </w:rPr>
        <w:t>باشد؛ اینجا است که مفهوم دلیل مقیّد، با منطوق دلیل مطلق تنافی پیدا می‌کند چون دلیل مطلق می‌گفت تمام عالمان وجوب اکرام دارند</w:t>
      </w:r>
      <w:r w:rsidR="003801B5">
        <w:rPr>
          <w:rFonts w:hint="cs"/>
          <w:rtl/>
        </w:rPr>
        <w:t xml:space="preserve"> ولی مفهوم دلیل مقیّد می‌گوید دست‌کم برخی عالمان غیر فقیه، وجوب اکرام ندارند</w:t>
      </w:r>
      <w:r w:rsidR="00AB6401">
        <w:rPr>
          <w:rFonts w:hint="cs"/>
          <w:rtl/>
        </w:rPr>
        <w:t>. حال این مفهوم می‌تواند ناشی از اصالة التطابق میان عالم ثبوت و عالم اثبات باشد.</w:t>
      </w:r>
    </w:p>
    <w:p w14:paraId="38786A38" w14:textId="64DDB998" w:rsidR="00E2709B" w:rsidRDefault="00F317C1" w:rsidP="00EC2FF7">
      <w:pPr>
        <w:jc w:val="both"/>
        <w:rPr>
          <w:rtl/>
        </w:rPr>
      </w:pPr>
      <w:r>
        <w:rPr>
          <w:rFonts w:hint="cs"/>
          <w:rtl/>
        </w:rPr>
        <w:t>البته</w:t>
      </w:r>
      <w:r w:rsidR="00E33F5F">
        <w:rPr>
          <w:rFonts w:hint="cs"/>
          <w:rtl/>
        </w:rPr>
        <w:t xml:space="preserve"> </w:t>
      </w:r>
      <w:r w:rsidR="00AB6401">
        <w:rPr>
          <w:rFonts w:hint="cs"/>
          <w:rtl/>
        </w:rPr>
        <w:t>مقصودمان از تطابق میان عالم ثبوت و عالم اثبات</w:t>
      </w:r>
      <w:r w:rsidR="00E33F5F">
        <w:rPr>
          <w:rFonts w:hint="cs"/>
          <w:rtl/>
        </w:rPr>
        <w:t>، جز</w:t>
      </w:r>
      <w:r w:rsidR="00AB6401">
        <w:rPr>
          <w:rFonts w:hint="cs"/>
          <w:rtl/>
        </w:rPr>
        <w:t xml:space="preserve"> آن </w:t>
      </w:r>
      <w:r w:rsidR="00E33F5F">
        <w:rPr>
          <w:rFonts w:hint="cs"/>
          <w:rtl/>
        </w:rPr>
        <w:t>نیست که</w:t>
      </w:r>
      <w:r w:rsidR="00AB6401">
        <w:rPr>
          <w:rFonts w:hint="cs"/>
          <w:rtl/>
        </w:rPr>
        <w:t xml:space="preserve"> چون فقاهت در لسان دلیل اخذ شده، پس در حکم ثبوتی فی الجملة دخالت دارد، ولو </w:t>
      </w:r>
      <w:r w:rsidR="00E33F5F">
        <w:rPr>
          <w:rFonts w:hint="cs"/>
          <w:rtl/>
        </w:rPr>
        <w:t xml:space="preserve">دخالتش به نحو تمام الموضوع نباشد و مفهوم به نحو سالبۀ کلیة را نتیجه ندهد. </w:t>
      </w:r>
      <w:r w:rsidR="003801B5">
        <w:rPr>
          <w:rFonts w:hint="cs"/>
          <w:rtl/>
        </w:rPr>
        <w:t xml:space="preserve">چون </w:t>
      </w:r>
      <w:r w:rsidR="00E33F5F">
        <w:rPr>
          <w:rFonts w:hint="cs"/>
          <w:rtl/>
        </w:rPr>
        <w:t xml:space="preserve">اصالة الطابق میان عالم ثبوت و عالم اثبات به دو شکل تصویر می‌شود. </w:t>
      </w:r>
      <w:r w:rsidR="00E33F5F" w:rsidRPr="00F317C1">
        <w:rPr>
          <w:rFonts w:hint="cs"/>
          <w:color w:val="FF0000"/>
          <w:rtl/>
        </w:rPr>
        <w:t xml:space="preserve">یک شکل </w:t>
      </w:r>
      <w:r w:rsidR="00E33F5F">
        <w:rPr>
          <w:rFonts w:hint="cs"/>
          <w:rtl/>
        </w:rPr>
        <w:t xml:space="preserve">آن است که بگوییم «أکرم الفقیه» بر تمام الموضوع بودن فقیه دلالت می‌کند، بدین‌سان که </w:t>
      </w:r>
      <w:r>
        <w:rPr>
          <w:rFonts w:hint="cs"/>
          <w:rtl/>
        </w:rPr>
        <w:t xml:space="preserve">غیر فقیه هیچ وجوب اکرامی ندارد. </w:t>
      </w:r>
      <w:r w:rsidRPr="00F317C1">
        <w:rPr>
          <w:rFonts w:hint="cs"/>
          <w:color w:val="FF0000"/>
          <w:rtl/>
        </w:rPr>
        <w:t xml:space="preserve">شکل دیگر </w:t>
      </w:r>
      <w:r>
        <w:rPr>
          <w:rFonts w:hint="cs"/>
          <w:rtl/>
        </w:rPr>
        <w:t>آن است که بگوییم «أکرم الفقیه» مفهوم به نحو سالبۀ کلیة ندارد، ولی بر این مقدار دلالت می‌کند که فقاهت فی الجملة باید در حکم دخالت داشته، در نتیجه غیر فقیه، فی الجملة وجوب اکرام ندارد، که مفهومش در حدّ سالبۀ جزئیة است. مقصود آن‌که، مفهومی که اینک پیرامون آن سخن می‌گوییم، برخاسته از شکل دوم اصالة التطابق است که تنها دخالت فی الجملۀ قید را اثبات می‌کند</w:t>
      </w:r>
      <w:r w:rsidR="00E2709B">
        <w:rPr>
          <w:rFonts w:hint="cs"/>
          <w:rtl/>
        </w:rPr>
        <w:t>، و مفهوم به نحو سالبۀ جزئیة را نتیجه می‌دهد.</w:t>
      </w:r>
      <w:r w:rsidR="003801B5">
        <w:rPr>
          <w:rFonts w:hint="cs"/>
          <w:rtl/>
        </w:rPr>
        <w:t xml:space="preserve"> همین مفهوم به نحو سالبۀ جزئیة، با منطوق دلیل مطلق تعارض می‌کند.</w:t>
      </w:r>
    </w:p>
    <w:p w14:paraId="3CB27AAE" w14:textId="3A11BBB9" w:rsidR="00BA2B18" w:rsidRDefault="00E2709B" w:rsidP="00EC2FF7">
      <w:pPr>
        <w:jc w:val="both"/>
        <w:rPr>
          <w:rtl/>
        </w:rPr>
      </w:pPr>
      <w:r>
        <w:rPr>
          <w:rFonts w:hint="cs"/>
          <w:rtl/>
        </w:rPr>
        <w:t>شایان ذکر است، در برخی موارد قیدی که در عالم اثبات در لسان دلیل ذکر می‌شود، حتّی مفهوم به سالبۀ جزئیة را نتیجه نمی‌دهد، همچون جایی که پرسش سائل، از یک مورد خاص بوده، ازهمین‌رو امام علیه السلام نیز پیرامون آن مورد خاص سخن گفته‌اند بی‌آن‌که در حکم ثبوتی، دخالت داشته باشد.</w:t>
      </w:r>
      <w:r w:rsidR="000747B5">
        <w:rPr>
          <w:rFonts w:hint="cs"/>
          <w:rtl/>
        </w:rPr>
        <w:t xml:space="preserve"> برای مثال اگر شخصی </w:t>
      </w:r>
      <w:r w:rsidR="003801B5">
        <w:rPr>
          <w:rFonts w:hint="cs"/>
          <w:rtl/>
        </w:rPr>
        <w:t xml:space="preserve">به بول انسان مبتلا بوده و </w:t>
      </w:r>
      <w:r w:rsidR="000747B5">
        <w:rPr>
          <w:rFonts w:hint="cs"/>
          <w:rtl/>
        </w:rPr>
        <w:t>سؤال کند «بول انسان حکمش چیست؟» ممکن است امام علیه السلام بفرماید «بول انسان نجس است» حال‌آن‌که بول مطلق ما له نفسٌ سائلة نجس بوده است و انسان نیز به عنوان مصداقی از مصادیق ما له نفسٌ سائلة مشمول این حکم شده است.</w:t>
      </w:r>
    </w:p>
    <w:p w14:paraId="3B4EB58C" w14:textId="093F4580" w:rsidR="00D70EE7" w:rsidRDefault="00D433BE" w:rsidP="00EC2FF7">
      <w:pPr>
        <w:jc w:val="both"/>
        <w:rPr>
          <w:rtl/>
        </w:rPr>
      </w:pPr>
      <w:r>
        <w:rPr>
          <w:rFonts w:hint="cs"/>
          <w:rtl/>
        </w:rPr>
        <w:t>با عنایت به توضیحات ذکرشده روشن می‌شود</w:t>
      </w:r>
      <w:r w:rsidR="000747B5">
        <w:rPr>
          <w:rFonts w:hint="cs"/>
          <w:rtl/>
        </w:rPr>
        <w:t>، نقض آقای شهیدی</w:t>
      </w:r>
      <w:r w:rsidR="005D18F1">
        <w:rPr>
          <w:rFonts w:hint="cs"/>
          <w:rtl/>
        </w:rPr>
        <w:t xml:space="preserve"> بر جریان اصالة التطابق میان عالم ثبوت و اثبات وارد نیست. ایشان فرمودند</w:t>
      </w:r>
      <w:r w:rsidR="000747B5">
        <w:rPr>
          <w:rFonts w:hint="cs"/>
          <w:rtl/>
        </w:rPr>
        <w:t xml:space="preserve"> </w:t>
      </w:r>
      <w:r w:rsidR="005D18F1">
        <w:rPr>
          <w:rFonts w:hint="cs"/>
          <w:rtl/>
        </w:rPr>
        <w:t>اگر اصالة التطابق میان عالم ثبوت و اثبات صحیح باشد، باید میان</w:t>
      </w:r>
      <w:r w:rsidR="000747B5">
        <w:rPr>
          <w:rFonts w:hint="cs"/>
          <w:rtl/>
        </w:rPr>
        <w:t xml:space="preserve"> «بول الانسان نجسٌ» و «بول ما له نفس</w:t>
      </w:r>
      <w:r w:rsidR="005D18F1">
        <w:rPr>
          <w:rFonts w:hint="cs"/>
          <w:rtl/>
        </w:rPr>
        <w:t>ٌ سائلة</w:t>
      </w:r>
      <w:r w:rsidR="00451AC3">
        <w:rPr>
          <w:rFonts w:hint="cs"/>
          <w:rtl/>
        </w:rPr>
        <w:t xml:space="preserve"> نجسٌ</w:t>
      </w:r>
      <w:r w:rsidR="005D18F1">
        <w:rPr>
          <w:rFonts w:hint="cs"/>
          <w:rtl/>
        </w:rPr>
        <w:t xml:space="preserve">» تنافی احساس شود، حال‌آن‌که بالوجدان تنافی </w:t>
      </w:r>
      <w:r>
        <w:rPr>
          <w:rFonts w:hint="cs"/>
          <w:rtl/>
        </w:rPr>
        <w:t>احساس نمی‌شود</w:t>
      </w:r>
      <w:r w:rsidR="005D18F1">
        <w:rPr>
          <w:rFonts w:hint="cs"/>
          <w:rtl/>
        </w:rPr>
        <w:t xml:space="preserve">. نقض آقای شهیدی وارد نیست و مقایسۀ ایشان ناصحیح است. علّت </w:t>
      </w:r>
      <w:r>
        <w:rPr>
          <w:rFonts w:hint="cs"/>
          <w:rtl/>
        </w:rPr>
        <w:t xml:space="preserve">ناصحیح بودن مقایسۀ ایشان، آن است که در این مثال، حکم به مطلق الوجود بول تعلّق گرفته است نه صرف الوجود آن. در این دو دلیل، تمام افراد بول انسان، یا بول ما له نفسٌ سائلة محکوم به نجاست است نه صرف الوجود آن. نجاست به عدد افراد بول متعدّد می‌شود. وقتی چنین شد، دلیلی که می‌گوید بول مطلق ما </w:t>
      </w:r>
      <w:r w:rsidR="00451AC3">
        <w:rPr>
          <w:rFonts w:hint="cs"/>
          <w:rtl/>
        </w:rPr>
        <w:t>له</w:t>
      </w:r>
      <w:r>
        <w:rPr>
          <w:rFonts w:hint="cs"/>
          <w:rtl/>
        </w:rPr>
        <w:t xml:space="preserve"> نفسٌ سائلة نجس است، قهراً بر بول انسان نیز تطبیق یافته و </w:t>
      </w:r>
      <w:r w:rsidR="001E6AAB">
        <w:rPr>
          <w:rFonts w:hint="cs"/>
          <w:rtl/>
        </w:rPr>
        <w:t xml:space="preserve">بول انسان را نیز دربرمی‌گیرد، بی‌آن‌که میانشان تنافی وجود داشته باشد چون برخی از افراد ما له نفسٌ سائلة را انسان‌ها تشکیل می‌دهند. در اینجا ممکن است اصالة التطابق را انکار کنیم و بگوییم میان این دو تنافی وجود ندارد. </w:t>
      </w:r>
      <w:r w:rsidR="00CC5152">
        <w:rPr>
          <w:rFonts w:hint="cs"/>
          <w:rtl/>
        </w:rPr>
        <w:t xml:space="preserve">این‌که تمام افراد بول نجس باشند، با این‌که برخی افراد بول نجس باشند، هیچ منافاتی ندارند. مقام اثبات دلیل آن است که این افراد بول نجس هستند، مقام ثبوت نیز آن است که این افراد بول نجس هستند. یعنی وقتی به خصوص بول انسان </w:t>
      </w:r>
      <w:r w:rsidR="00CC5152">
        <w:rPr>
          <w:rFonts w:hint="cs"/>
          <w:rtl/>
        </w:rPr>
        <w:lastRenderedPageBreak/>
        <w:t xml:space="preserve">اشاره کنیم، </w:t>
      </w:r>
      <w:r w:rsidR="00D70EE7">
        <w:rPr>
          <w:rFonts w:hint="cs"/>
          <w:rtl/>
        </w:rPr>
        <w:t xml:space="preserve">اگر در عالم ثبوت حکم به مطلق بول ما له نفسٌ سائلة تعلق گرفته باشد، </w:t>
      </w:r>
      <w:r w:rsidR="00CC5152">
        <w:rPr>
          <w:rFonts w:hint="cs"/>
          <w:rtl/>
        </w:rPr>
        <w:t xml:space="preserve">دلیلی که می‌گوید «بول الانسان نجسٌ» </w:t>
      </w:r>
      <w:r w:rsidR="00D70EE7">
        <w:rPr>
          <w:rFonts w:hint="cs"/>
          <w:rtl/>
        </w:rPr>
        <w:t xml:space="preserve">با مقام ثبوت منافاتی ندارد. </w:t>
      </w:r>
    </w:p>
    <w:p w14:paraId="2F54264C" w14:textId="4BE214E5" w:rsidR="00D70EE7" w:rsidRDefault="00D70EE7" w:rsidP="00EC2FF7">
      <w:pPr>
        <w:jc w:val="both"/>
        <w:rPr>
          <w:rtl/>
        </w:rPr>
      </w:pPr>
      <w:r>
        <w:rPr>
          <w:rFonts w:hint="cs"/>
          <w:rtl/>
        </w:rPr>
        <w:t>بله، این دلیل اثباتی، تمام آنچه در عالم ثبوت وجود دارد را بیان نکرده است، ولی این بحث دیگری است. دو بحث وجود دارد که نباید با یکدیگر خلط شود. ممکن است مورد سؤال خصوص بول انسان بوده باشد و ازهمین‌رو امام علیه السلام بخشی از عالم ثبوت را که مربوط به مورد سؤال سائل است بیان کرده باشد</w:t>
      </w:r>
      <w:r w:rsidR="00451AC3">
        <w:rPr>
          <w:rFonts w:hint="cs"/>
          <w:rtl/>
        </w:rPr>
        <w:t xml:space="preserve"> و</w:t>
      </w:r>
      <w:r>
        <w:rPr>
          <w:rFonts w:hint="cs"/>
          <w:rtl/>
        </w:rPr>
        <w:t xml:space="preserve"> بخش‌های دیگر عالم ثبوت را مسکوت گذاشته باشد. دلیلی وجود ندارد مبنی بر آن‌که همواره باید تمام عالم ثبوت </w:t>
      </w:r>
      <w:r w:rsidR="002000A5">
        <w:rPr>
          <w:rFonts w:hint="cs"/>
          <w:rtl/>
        </w:rPr>
        <w:t>بیان شود. ممکن است بخشی از عالم ثبوت در عالم اثبات بازتاب پیدا کند، ولی مهمّ آن است که آن مقداری که بازتاب یافته با عالم ثبوت تطابق دارد. تطابق داشتن عالم ثبوت و اثبات یک بحث است، و بازتاب یافتن تمام عالم ثبوت در عالم اثبات بحثی دیگر. اگر در عالم ثبوت تمام افراد بول ما له نفسٌ سائلة نجس باشد، قهراً بخشی از عالم ثبوت آن خواهد بود که بول انسان نیز نجس است؛ بدین ترتیب وقتی در عالم اثبات از نجاست بول انسان سخن به میان آید، با عالم ثبوت مطابق است، هر چند تمام عالم ثبوت را بازتاب نداده است.</w:t>
      </w:r>
    </w:p>
    <w:p w14:paraId="14198169" w14:textId="56B214E9" w:rsidR="002000A5" w:rsidRDefault="002000A5" w:rsidP="00EC2FF7">
      <w:pPr>
        <w:jc w:val="both"/>
        <w:rPr>
          <w:rtl/>
        </w:rPr>
      </w:pPr>
      <w:r>
        <w:rPr>
          <w:rFonts w:hint="cs"/>
          <w:rtl/>
        </w:rPr>
        <w:t xml:space="preserve">ولی اگر حکم به صرف الوجود طبیعت تعلّق بگیرد، مسیر بحث تغییر می‌کند. اگر </w:t>
      </w:r>
      <w:r w:rsidR="00E7141D">
        <w:rPr>
          <w:rFonts w:hint="cs"/>
          <w:rtl/>
        </w:rPr>
        <w:t xml:space="preserve">در مقام ثبوت، </w:t>
      </w:r>
      <w:r>
        <w:rPr>
          <w:rFonts w:hint="cs"/>
          <w:rtl/>
        </w:rPr>
        <w:t xml:space="preserve">وجوب به صرف الوجود </w:t>
      </w:r>
      <w:r w:rsidR="00E5037F">
        <w:rPr>
          <w:rFonts w:hint="cs"/>
          <w:rtl/>
        </w:rPr>
        <w:t xml:space="preserve">عتق </w:t>
      </w:r>
      <w:r>
        <w:rPr>
          <w:rFonts w:hint="cs"/>
          <w:rtl/>
        </w:rPr>
        <w:t xml:space="preserve">رقبة تعلق گرفته باشد، </w:t>
      </w:r>
      <w:r w:rsidR="00E7141D">
        <w:rPr>
          <w:rFonts w:hint="cs"/>
          <w:rtl/>
        </w:rPr>
        <w:t xml:space="preserve">دیگر تمام افراد رقبة وجوب عتق ندارند </w:t>
      </w:r>
      <w:r w:rsidR="00451AC3">
        <w:rPr>
          <w:rFonts w:hint="cs"/>
          <w:rtl/>
        </w:rPr>
        <w:t>و</w:t>
      </w:r>
      <w:r w:rsidR="00E7141D">
        <w:rPr>
          <w:rFonts w:hint="cs"/>
          <w:rtl/>
        </w:rPr>
        <w:t xml:space="preserve"> رقبۀ مؤمنة وجوب عتق پیدا </w:t>
      </w:r>
      <w:r w:rsidR="00451AC3">
        <w:rPr>
          <w:rFonts w:hint="cs"/>
          <w:rtl/>
        </w:rPr>
        <w:t>ن</w:t>
      </w:r>
      <w:r w:rsidR="00E7141D">
        <w:rPr>
          <w:rFonts w:hint="cs"/>
          <w:rtl/>
        </w:rPr>
        <w:t>می‌کند</w:t>
      </w:r>
      <w:r w:rsidR="00E5037F">
        <w:rPr>
          <w:rFonts w:hint="cs"/>
          <w:rtl/>
        </w:rPr>
        <w:t>. همچین اگر در مقام ثبوت، وجوب به صرف الوجود عتق رقبۀ مؤمنة تعلق گرفته باشد، نمی‌توان گفت عتق رقبة واجب است. پس میان صرف الوجود طبیعت و مطلق الوجود طبیعت فرق است، و آقای شهیدی به این فرق توجه ننموده‌اند.</w:t>
      </w:r>
    </w:p>
    <w:p w14:paraId="59351159" w14:textId="57310675" w:rsidR="00E5037F" w:rsidRDefault="00A46F92" w:rsidP="00EC2FF7">
      <w:pPr>
        <w:jc w:val="both"/>
        <w:rPr>
          <w:rtl/>
        </w:rPr>
      </w:pPr>
      <w:r>
        <w:rPr>
          <w:rFonts w:hint="cs"/>
          <w:rtl/>
        </w:rPr>
        <w:t xml:space="preserve">ممکن است میان صرف الوجود و مطلق الوجود طبیعت فرق نهاده و بگوییم </w:t>
      </w:r>
      <w:r w:rsidR="00E5037F">
        <w:rPr>
          <w:rFonts w:hint="cs"/>
          <w:rtl/>
        </w:rPr>
        <w:t xml:space="preserve">اصالة التطابق میان عالم ثبوت و اثبات اقتضا می‌کند در جایی که حکم به صرف الوجود تعلق گرفته، </w:t>
      </w:r>
      <w:r>
        <w:rPr>
          <w:rFonts w:hint="cs"/>
          <w:rtl/>
        </w:rPr>
        <w:t xml:space="preserve">اگر در عالم ثبوت، وجوب به عتق رقبۀ مؤمنة تعلّق گرفته است، در عالم اثبات نیز </w:t>
      </w:r>
      <w:r w:rsidR="009B2231">
        <w:rPr>
          <w:rFonts w:hint="cs"/>
          <w:rtl/>
        </w:rPr>
        <w:t xml:space="preserve">باید </w:t>
      </w:r>
      <w:r>
        <w:rPr>
          <w:rFonts w:hint="cs"/>
          <w:rtl/>
        </w:rPr>
        <w:t>بر خصوص رقبۀ مؤمنة دست نهاده شود، نه بر عتق رقبة.</w:t>
      </w:r>
    </w:p>
    <w:p w14:paraId="6F419A7D" w14:textId="7F490914" w:rsidR="00A46F92" w:rsidRDefault="00CE4DEA" w:rsidP="00EC2FF7">
      <w:pPr>
        <w:jc w:val="both"/>
        <w:rPr>
          <w:rtl/>
        </w:rPr>
      </w:pPr>
      <w:r>
        <w:rPr>
          <w:rFonts w:hint="cs"/>
          <w:rtl/>
        </w:rPr>
        <w:t xml:space="preserve">کوتاه‌سخن آن‌که، </w:t>
      </w:r>
      <w:r w:rsidR="00A46F92">
        <w:rPr>
          <w:rFonts w:hint="cs"/>
          <w:rtl/>
        </w:rPr>
        <w:t xml:space="preserve">هم نقض آقای شهیدی و هم فرمایش محقق عراقی ناصحیح است، چون هر دو بزرگوار، </w:t>
      </w:r>
      <w:r>
        <w:rPr>
          <w:rFonts w:hint="cs"/>
          <w:rtl/>
        </w:rPr>
        <w:t xml:space="preserve">میان صرف الوجود و مطلق الوجود </w:t>
      </w:r>
      <w:r w:rsidR="009B2231">
        <w:rPr>
          <w:rFonts w:hint="cs"/>
          <w:rtl/>
        </w:rPr>
        <w:t xml:space="preserve">تفکیک </w:t>
      </w:r>
      <w:r>
        <w:rPr>
          <w:rFonts w:hint="cs"/>
          <w:rtl/>
        </w:rPr>
        <w:t>نکرده‌اند. اگر حکم به مطلق الوجود تعلّق گرفته باشد و مفهومی در کار نباشد، میان دو دلیل تنافی رخ نمی‌دهد و تنافی دو دلیل در گروِ مفهوم داشتن دلیل است؛ ولی اگر حکم به صرف الوجود تعلّق گرفته باشد، منطوق دو دلیل تنافی پیدا می‌کنند، بی‌آن‌که به مفهوم داشتن دلیل ارتباطی داشته باشد.</w:t>
      </w:r>
    </w:p>
    <w:p w14:paraId="6EDE4A1B" w14:textId="2FEE42F8" w:rsidR="00E5037F" w:rsidRPr="006E3303" w:rsidRDefault="00EC2FF7" w:rsidP="009B2231">
      <w:pPr>
        <w:jc w:val="both"/>
        <w:rPr>
          <w:rtl/>
        </w:rPr>
      </w:pPr>
      <w:r>
        <w:rPr>
          <w:rFonts w:hint="cs"/>
          <w:rtl/>
        </w:rPr>
        <w:t>توضیح بیشتر این مطلب را به جلسۀ آینده موکول می‌کنیم.</w:t>
      </w:r>
    </w:p>
    <w:sectPr w:rsidR="00E5037F" w:rsidRPr="006E3303"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9205CC" w:rsidRPr="009205CC">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6" w:name="BokAdres"/>
          <w:bookmarkEnd w:id="16"/>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775EE12C" w14:textId="2531C8F7" w:rsidR="00007B52" w:rsidRDefault="00007B52" w:rsidP="00315B51">
      <w:pPr>
        <w:pStyle w:val="FootnoteText"/>
        <w:rPr>
          <w:rtl/>
        </w:rPr>
      </w:pPr>
      <w:r>
        <w:rPr>
          <w:rStyle w:val="FootnoteReference"/>
        </w:rPr>
        <w:footnoteRef/>
      </w:r>
      <w:r>
        <w:rPr>
          <w:rtl/>
        </w:rPr>
        <w:t xml:space="preserve"> </w:t>
      </w:r>
      <w:r w:rsidR="00315B51" w:rsidRPr="00315B51">
        <w:rPr>
          <w:rFonts w:hint="cs"/>
          <w:rtl/>
        </w:rPr>
        <w:t>المحاضرات ( مباحث اصول الفقه )، ج‏1، ص: 182</w:t>
      </w:r>
    </w:p>
  </w:footnote>
  <w:footnote w:id="2">
    <w:p w14:paraId="7DC28303" w14:textId="712629BC" w:rsidR="00315B51" w:rsidRPr="00315B51" w:rsidRDefault="00315B51" w:rsidP="00315B51">
      <w:pPr>
        <w:pStyle w:val="FootnoteText"/>
        <w:rPr>
          <w:vertAlign w:val="superscript"/>
        </w:rPr>
      </w:pPr>
      <w:r>
        <w:rPr>
          <w:rStyle w:val="FootnoteReference"/>
        </w:rPr>
        <w:footnoteRef/>
      </w:r>
      <w:r>
        <w:rPr>
          <w:rtl/>
        </w:rPr>
        <w:t xml:space="preserve"> </w:t>
      </w:r>
      <w:r w:rsidRPr="00315B51">
        <w:rPr>
          <w:rtl/>
        </w:rPr>
        <w:t>مباحث الألفاظ ج۲، مقتضی اطلاق صیغة الأمر کون الوجوب نفسیا، تعیینیا، عینیا ، ص ۴۰۹</w:t>
      </w:r>
      <w:r w:rsidRPr="00315B51">
        <w:rPr>
          <w:vertAlign w:val="superscript"/>
          <w:rtl/>
        </w:rPr>
        <w:footnoteRef/>
      </w:r>
    </w:p>
  </w:footnote>
  <w:footnote w:id="3">
    <w:p w14:paraId="13C70542" w14:textId="5A4E73C2" w:rsidR="007109A6" w:rsidRPr="007109A6" w:rsidRDefault="007109A6" w:rsidP="007109A6">
      <w:pPr>
        <w:pStyle w:val="FootnoteText"/>
        <w:rPr>
          <w:vertAlign w:val="superscript"/>
        </w:rPr>
      </w:pPr>
      <w:r>
        <w:rPr>
          <w:rStyle w:val="FootnoteReference"/>
        </w:rPr>
        <w:footnoteRef/>
      </w:r>
      <w:r>
        <w:rPr>
          <w:rtl/>
        </w:rPr>
        <w:t xml:space="preserve"> </w:t>
      </w:r>
      <w:r w:rsidRPr="007109A6">
        <w:rPr>
          <w:rtl/>
        </w:rPr>
        <w:t>مباحث الألفاظ ج۲، مقتضی اطلاق صیغة الأمر کون الوجوب نفسیا، تعیینیا، عینیا ، ص ۴۱۰</w:t>
      </w:r>
    </w:p>
  </w:footnote>
  <w:footnote w:id="4">
    <w:p w14:paraId="5B882E6F" w14:textId="6B44B41F" w:rsidR="007109A6" w:rsidRDefault="007109A6">
      <w:pPr>
        <w:pStyle w:val="FootnoteText"/>
      </w:pPr>
      <w:r>
        <w:rPr>
          <w:rStyle w:val="FootnoteReference"/>
        </w:rPr>
        <w:footnoteRef/>
      </w:r>
      <w:r>
        <w:rPr>
          <w:rtl/>
        </w:rPr>
        <w:t xml:space="preserve"> </w:t>
      </w:r>
      <w:r w:rsidRPr="007109A6">
        <w:rPr>
          <w:rtl/>
        </w:rPr>
        <w:t>مباحث الألفاظ ج۲، مقتضی اطلاق صیغة الأمر کون الوجوب نفسیا، تعیینیا، عینیا ، ص ۴۱</w:t>
      </w:r>
      <w:r>
        <w:rPr>
          <w:rFonts w:hint="cs"/>
          <w:rtl/>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066A0"/>
    <w:multiLevelType w:val="hybridMultilevel"/>
    <w:tmpl w:val="62C6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426E1"/>
    <w:multiLevelType w:val="hybridMultilevel"/>
    <w:tmpl w:val="CCCC2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472515">
    <w:abstractNumId w:val="8"/>
  </w:num>
  <w:num w:numId="2" w16cid:durableId="276104277">
    <w:abstractNumId w:val="3"/>
  </w:num>
  <w:num w:numId="3" w16cid:durableId="2089420125">
    <w:abstractNumId w:val="2"/>
  </w:num>
  <w:num w:numId="4" w16cid:durableId="34624289">
    <w:abstractNumId w:val="1"/>
  </w:num>
  <w:num w:numId="5" w16cid:durableId="1278756279">
    <w:abstractNumId w:val="0"/>
  </w:num>
  <w:num w:numId="6" w16cid:durableId="1107702348">
    <w:abstractNumId w:val="9"/>
  </w:num>
  <w:num w:numId="7" w16cid:durableId="1855266060">
    <w:abstractNumId w:val="7"/>
  </w:num>
  <w:num w:numId="8" w16cid:durableId="481240330">
    <w:abstractNumId w:val="6"/>
  </w:num>
  <w:num w:numId="9" w16cid:durableId="330328862">
    <w:abstractNumId w:val="5"/>
  </w:num>
  <w:num w:numId="10" w16cid:durableId="127360708">
    <w:abstractNumId w:val="4"/>
  </w:num>
  <w:num w:numId="11" w16cid:durableId="31654709">
    <w:abstractNumId w:val="10"/>
  </w:num>
  <w:num w:numId="12" w16cid:durableId="10500136">
    <w:abstractNumId w:val="20"/>
  </w:num>
  <w:num w:numId="13" w16cid:durableId="1192377928">
    <w:abstractNumId w:val="38"/>
  </w:num>
  <w:num w:numId="14" w16cid:durableId="29457559">
    <w:abstractNumId w:val="27"/>
  </w:num>
  <w:num w:numId="15" w16cid:durableId="2003435750">
    <w:abstractNumId w:val="30"/>
  </w:num>
  <w:num w:numId="16" w16cid:durableId="1973361334">
    <w:abstractNumId w:val="31"/>
  </w:num>
  <w:num w:numId="17" w16cid:durableId="104084142">
    <w:abstractNumId w:val="25"/>
  </w:num>
  <w:num w:numId="18" w16cid:durableId="896866059">
    <w:abstractNumId w:val="35"/>
  </w:num>
  <w:num w:numId="19" w16cid:durableId="990645485">
    <w:abstractNumId w:val="11"/>
  </w:num>
  <w:num w:numId="20" w16cid:durableId="1165053505">
    <w:abstractNumId w:val="34"/>
  </w:num>
  <w:num w:numId="21" w16cid:durableId="117190201">
    <w:abstractNumId w:val="21"/>
  </w:num>
  <w:num w:numId="22" w16cid:durableId="190462938">
    <w:abstractNumId w:val="12"/>
  </w:num>
  <w:num w:numId="23" w16cid:durableId="1044140395">
    <w:abstractNumId w:val="24"/>
  </w:num>
  <w:num w:numId="24" w16cid:durableId="1478643025">
    <w:abstractNumId w:val="26"/>
  </w:num>
  <w:num w:numId="25" w16cid:durableId="1970744271">
    <w:abstractNumId w:val="33"/>
  </w:num>
  <w:num w:numId="26" w16cid:durableId="2830774">
    <w:abstractNumId w:val="36"/>
  </w:num>
  <w:num w:numId="27" w16cid:durableId="766583890">
    <w:abstractNumId w:val="37"/>
  </w:num>
  <w:num w:numId="28" w16cid:durableId="942685926">
    <w:abstractNumId w:val="23"/>
  </w:num>
  <w:num w:numId="29" w16cid:durableId="1168599767">
    <w:abstractNumId w:val="14"/>
  </w:num>
  <w:num w:numId="30" w16cid:durableId="28266853">
    <w:abstractNumId w:val="15"/>
  </w:num>
  <w:num w:numId="31" w16cid:durableId="1654675818">
    <w:abstractNumId w:val="22"/>
  </w:num>
  <w:num w:numId="32" w16cid:durableId="625431987">
    <w:abstractNumId w:val="13"/>
  </w:num>
  <w:num w:numId="33" w16cid:durableId="1746294638">
    <w:abstractNumId w:val="19"/>
  </w:num>
  <w:num w:numId="34" w16cid:durableId="2128622124">
    <w:abstractNumId w:val="18"/>
  </w:num>
  <w:num w:numId="35" w16cid:durableId="124474260">
    <w:abstractNumId w:val="28"/>
  </w:num>
  <w:num w:numId="36" w16cid:durableId="865408967">
    <w:abstractNumId w:val="39"/>
  </w:num>
  <w:num w:numId="37" w16cid:durableId="1983146108">
    <w:abstractNumId w:val="29"/>
  </w:num>
  <w:num w:numId="38" w16cid:durableId="1147432118">
    <w:abstractNumId w:val="16"/>
  </w:num>
  <w:num w:numId="39" w16cid:durableId="2021856374">
    <w:abstractNumId w:val="17"/>
  </w:num>
  <w:num w:numId="40" w16cid:durableId="13158394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201D"/>
    <w:rsid w:val="00003F6F"/>
    <w:rsid w:val="000053BE"/>
    <w:rsid w:val="000072A3"/>
    <w:rsid w:val="000076CC"/>
    <w:rsid w:val="000076FA"/>
    <w:rsid w:val="00007B52"/>
    <w:rsid w:val="00010C03"/>
    <w:rsid w:val="0001296F"/>
    <w:rsid w:val="0001329D"/>
    <w:rsid w:val="00013676"/>
    <w:rsid w:val="00013B5F"/>
    <w:rsid w:val="000161CF"/>
    <w:rsid w:val="00017059"/>
    <w:rsid w:val="0002010A"/>
    <w:rsid w:val="000204D9"/>
    <w:rsid w:val="000214F0"/>
    <w:rsid w:val="00021C78"/>
    <w:rsid w:val="00022230"/>
    <w:rsid w:val="000236AB"/>
    <w:rsid w:val="00023888"/>
    <w:rsid w:val="00024614"/>
    <w:rsid w:val="00024B3C"/>
    <w:rsid w:val="00024B76"/>
    <w:rsid w:val="00025777"/>
    <w:rsid w:val="00025A7C"/>
    <w:rsid w:val="00025D03"/>
    <w:rsid w:val="00025D51"/>
    <w:rsid w:val="00025E32"/>
    <w:rsid w:val="000267F7"/>
    <w:rsid w:val="0002764C"/>
    <w:rsid w:val="000276BE"/>
    <w:rsid w:val="00027BA5"/>
    <w:rsid w:val="00027C56"/>
    <w:rsid w:val="00030318"/>
    <w:rsid w:val="00030A9E"/>
    <w:rsid w:val="00031159"/>
    <w:rsid w:val="0003259C"/>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3538"/>
    <w:rsid w:val="00073BA2"/>
    <w:rsid w:val="000740FA"/>
    <w:rsid w:val="000747B5"/>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58D7"/>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A794D"/>
    <w:rsid w:val="000B0424"/>
    <w:rsid w:val="000B1D12"/>
    <w:rsid w:val="000B31DE"/>
    <w:rsid w:val="000B335D"/>
    <w:rsid w:val="000B37C1"/>
    <w:rsid w:val="000B39AD"/>
    <w:rsid w:val="000B3AE1"/>
    <w:rsid w:val="000B3FD7"/>
    <w:rsid w:val="000B414F"/>
    <w:rsid w:val="000B4CDB"/>
    <w:rsid w:val="000B4D42"/>
    <w:rsid w:val="000B4EE3"/>
    <w:rsid w:val="000B5DB5"/>
    <w:rsid w:val="000B5FB3"/>
    <w:rsid w:val="000B6E00"/>
    <w:rsid w:val="000B6F58"/>
    <w:rsid w:val="000B7322"/>
    <w:rsid w:val="000B7490"/>
    <w:rsid w:val="000B7914"/>
    <w:rsid w:val="000C05ED"/>
    <w:rsid w:val="000C0601"/>
    <w:rsid w:val="000C0830"/>
    <w:rsid w:val="000C1B54"/>
    <w:rsid w:val="000C1E26"/>
    <w:rsid w:val="000C25C9"/>
    <w:rsid w:val="000C33B1"/>
    <w:rsid w:val="000C3947"/>
    <w:rsid w:val="000C3CE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15D"/>
    <w:rsid w:val="000E68C4"/>
    <w:rsid w:val="000F04D6"/>
    <w:rsid w:val="000F16CF"/>
    <w:rsid w:val="000F1CE4"/>
    <w:rsid w:val="000F20CC"/>
    <w:rsid w:val="000F3351"/>
    <w:rsid w:val="000F3897"/>
    <w:rsid w:val="000F3A9A"/>
    <w:rsid w:val="000F3D2B"/>
    <w:rsid w:val="000F3FA1"/>
    <w:rsid w:val="000F4CB4"/>
    <w:rsid w:val="000F5BAC"/>
    <w:rsid w:val="000F5FF1"/>
    <w:rsid w:val="000F608B"/>
    <w:rsid w:val="000F61FC"/>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32A9"/>
    <w:rsid w:val="001148AF"/>
    <w:rsid w:val="00114A1D"/>
    <w:rsid w:val="0011686D"/>
    <w:rsid w:val="00116988"/>
    <w:rsid w:val="00116B2B"/>
    <w:rsid w:val="00116F91"/>
    <w:rsid w:val="00120E95"/>
    <w:rsid w:val="001213CE"/>
    <w:rsid w:val="001214E1"/>
    <w:rsid w:val="001228CD"/>
    <w:rsid w:val="00122C9D"/>
    <w:rsid w:val="001244F7"/>
    <w:rsid w:val="00124589"/>
    <w:rsid w:val="00124E3D"/>
    <w:rsid w:val="00125077"/>
    <w:rsid w:val="00125CD5"/>
    <w:rsid w:val="00125FD3"/>
    <w:rsid w:val="00126763"/>
    <w:rsid w:val="00126AC6"/>
    <w:rsid w:val="001277DC"/>
    <w:rsid w:val="00127E95"/>
    <w:rsid w:val="0013000C"/>
    <w:rsid w:val="00130659"/>
    <w:rsid w:val="001309FE"/>
    <w:rsid w:val="00131397"/>
    <w:rsid w:val="001317ED"/>
    <w:rsid w:val="00132680"/>
    <w:rsid w:val="00134164"/>
    <w:rsid w:val="001347C7"/>
    <w:rsid w:val="001348C4"/>
    <w:rsid w:val="00134912"/>
    <w:rsid w:val="00134BDE"/>
    <w:rsid w:val="001356B0"/>
    <w:rsid w:val="0013663C"/>
    <w:rsid w:val="001372C1"/>
    <w:rsid w:val="001377B0"/>
    <w:rsid w:val="00137DEA"/>
    <w:rsid w:val="00140644"/>
    <w:rsid w:val="0014089E"/>
    <w:rsid w:val="001417F7"/>
    <w:rsid w:val="00141D09"/>
    <w:rsid w:val="0014219B"/>
    <w:rsid w:val="00144367"/>
    <w:rsid w:val="00144AC4"/>
    <w:rsid w:val="00144C01"/>
    <w:rsid w:val="00145339"/>
    <w:rsid w:val="001459FB"/>
    <w:rsid w:val="0014603D"/>
    <w:rsid w:val="00146AD1"/>
    <w:rsid w:val="001503F3"/>
    <w:rsid w:val="00151937"/>
    <w:rsid w:val="00152773"/>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3850"/>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0D6C"/>
    <w:rsid w:val="001B192B"/>
    <w:rsid w:val="001B1AE3"/>
    <w:rsid w:val="001B3510"/>
    <w:rsid w:val="001B3FEA"/>
    <w:rsid w:val="001B44CF"/>
    <w:rsid w:val="001B4A60"/>
    <w:rsid w:val="001B5CE7"/>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E04"/>
    <w:rsid w:val="001D114E"/>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AAB"/>
    <w:rsid w:val="001E6D48"/>
    <w:rsid w:val="001E7CF2"/>
    <w:rsid w:val="001E7DC9"/>
    <w:rsid w:val="001F1E47"/>
    <w:rsid w:val="001F1FAF"/>
    <w:rsid w:val="001F2A39"/>
    <w:rsid w:val="001F3E9B"/>
    <w:rsid w:val="001F584A"/>
    <w:rsid w:val="001F7DB1"/>
    <w:rsid w:val="002000A5"/>
    <w:rsid w:val="0020241A"/>
    <w:rsid w:val="00203821"/>
    <w:rsid w:val="00203882"/>
    <w:rsid w:val="00203CA8"/>
    <w:rsid w:val="00206747"/>
    <w:rsid w:val="00210A1C"/>
    <w:rsid w:val="00210A5A"/>
    <w:rsid w:val="0021204F"/>
    <w:rsid w:val="0021207D"/>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17F25"/>
    <w:rsid w:val="00220013"/>
    <w:rsid w:val="00222E3F"/>
    <w:rsid w:val="00223685"/>
    <w:rsid w:val="00223D04"/>
    <w:rsid w:val="0022494F"/>
    <w:rsid w:val="00224C0F"/>
    <w:rsid w:val="00224C15"/>
    <w:rsid w:val="00225281"/>
    <w:rsid w:val="00225B7D"/>
    <w:rsid w:val="00225F5F"/>
    <w:rsid w:val="00226108"/>
    <w:rsid w:val="0022688B"/>
    <w:rsid w:val="00226D8D"/>
    <w:rsid w:val="0022789A"/>
    <w:rsid w:val="0022791A"/>
    <w:rsid w:val="00227BD6"/>
    <w:rsid w:val="0023028F"/>
    <w:rsid w:val="002304A7"/>
    <w:rsid w:val="002305E6"/>
    <w:rsid w:val="00231664"/>
    <w:rsid w:val="00231AC1"/>
    <w:rsid w:val="00231AFB"/>
    <w:rsid w:val="0023221D"/>
    <w:rsid w:val="00234F8B"/>
    <w:rsid w:val="00235E34"/>
    <w:rsid w:val="00236027"/>
    <w:rsid w:val="0023641A"/>
    <w:rsid w:val="00236B88"/>
    <w:rsid w:val="00236C31"/>
    <w:rsid w:val="0023775B"/>
    <w:rsid w:val="00237832"/>
    <w:rsid w:val="00237C13"/>
    <w:rsid w:val="00240314"/>
    <w:rsid w:val="00241333"/>
    <w:rsid w:val="00241870"/>
    <w:rsid w:val="00241BBF"/>
    <w:rsid w:val="00242353"/>
    <w:rsid w:val="0024273A"/>
    <w:rsid w:val="0024287E"/>
    <w:rsid w:val="00242AF7"/>
    <w:rsid w:val="00244CDA"/>
    <w:rsid w:val="00245DA5"/>
    <w:rsid w:val="00246ACB"/>
    <w:rsid w:val="0024765B"/>
    <w:rsid w:val="002479C8"/>
    <w:rsid w:val="00247D2F"/>
    <w:rsid w:val="00250E7F"/>
    <w:rsid w:val="0025150A"/>
    <w:rsid w:val="00252604"/>
    <w:rsid w:val="0025311F"/>
    <w:rsid w:val="0025327C"/>
    <w:rsid w:val="0025341F"/>
    <w:rsid w:val="00253804"/>
    <w:rsid w:val="00253C50"/>
    <w:rsid w:val="00253F09"/>
    <w:rsid w:val="00254950"/>
    <w:rsid w:val="00256560"/>
    <w:rsid w:val="00256EA6"/>
    <w:rsid w:val="002608E7"/>
    <w:rsid w:val="00263559"/>
    <w:rsid w:val="00264027"/>
    <w:rsid w:val="002650CD"/>
    <w:rsid w:val="00265BA7"/>
    <w:rsid w:val="00265F95"/>
    <w:rsid w:val="00266CC6"/>
    <w:rsid w:val="00267F39"/>
    <w:rsid w:val="00270C0E"/>
    <w:rsid w:val="00270DAA"/>
    <w:rsid w:val="00271553"/>
    <w:rsid w:val="002717B0"/>
    <w:rsid w:val="00271833"/>
    <w:rsid w:val="002719B3"/>
    <w:rsid w:val="00271A80"/>
    <w:rsid w:val="00271AFD"/>
    <w:rsid w:val="002728D6"/>
    <w:rsid w:val="00273075"/>
    <w:rsid w:val="00273B41"/>
    <w:rsid w:val="002748F6"/>
    <w:rsid w:val="0027605E"/>
    <w:rsid w:val="002774D7"/>
    <w:rsid w:val="002779B7"/>
    <w:rsid w:val="00277A5C"/>
    <w:rsid w:val="00280735"/>
    <w:rsid w:val="00280CAA"/>
    <w:rsid w:val="00281BC9"/>
    <w:rsid w:val="00281E00"/>
    <w:rsid w:val="002829C4"/>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80A"/>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3671"/>
    <w:rsid w:val="002C4F2D"/>
    <w:rsid w:val="002C53A2"/>
    <w:rsid w:val="002C6843"/>
    <w:rsid w:val="002C7309"/>
    <w:rsid w:val="002C747C"/>
    <w:rsid w:val="002D0040"/>
    <w:rsid w:val="002D0356"/>
    <w:rsid w:val="002D0E11"/>
    <w:rsid w:val="002D1156"/>
    <w:rsid w:val="002D23FD"/>
    <w:rsid w:val="002D3B12"/>
    <w:rsid w:val="002D4177"/>
    <w:rsid w:val="002D5F30"/>
    <w:rsid w:val="002E0C0A"/>
    <w:rsid w:val="002E0C4A"/>
    <w:rsid w:val="002E220F"/>
    <w:rsid w:val="002E251E"/>
    <w:rsid w:val="002E2CEE"/>
    <w:rsid w:val="002E3BD8"/>
    <w:rsid w:val="002E3DF3"/>
    <w:rsid w:val="002E48C4"/>
    <w:rsid w:val="002E4C61"/>
    <w:rsid w:val="002E60AE"/>
    <w:rsid w:val="002E654A"/>
    <w:rsid w:val="002E6E04"/>
    <w:rsid w:val="002F1D70"/>
    <w:rsid w:val="002F1FDA"/>
    <w:rsid w:val="002F2462"/>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5B51"/>
    <w:rsid w:val="003163A2"/>
    <w:rsid w:val="00317456"/>
    <w:rsid w:val="003178F9"/>
    <w:rsid w:val="00320445"/>
    <w:rsid w:val="0032100F"/>
    <w:rsid w:val="003219B8"/>
    <w:rsid w:val="00322595"/>
    <w:rsid w:val="00322B42"/>
    <w:rsid w:val="003242F7"/>
    <w:rsid w:val="003245BA"/>
    <w:rsid w:val="00326856"/>
    <w:rsid w:val="00326B7A"/>
    <w:rsid w:val="00330420"/>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4A27"/>
    <w:rsid w:val="003455CB"/>
    <w:rsid w:val="00345A9B"/>
    <w:rsid w:val="00345C73"/>
    <w:rsid w:val="003460B1"/>
    <w:rsid w:val="00346E13"/>
    <w:rsid w:val="00346F10"/>
    <w:rsid w:val="0034751B"/>
    <w:rsid w:val="003477EF"/>
    <w:rsid w:val="00350293"/>
    <w:rsid w:val="003522E3"/>
    <w:rsid w:val="00353A8D"/>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3A74"/>
    <w:rsid w:val="003741A5"/>
    <w:rsid w:val="003766A0"/>
    <w:rsid w:val="003776C6"/>
    <w:rsid w:val="00377AE9"/>
    <w:rsid w:val="0038012A"/>
    <w:rsid w:val="003801B5"/>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6B0B"/>
    <w:rsid w:val="0039738B"/>
    <w:rsid w:val="00397466"/>
    <w:rsid w:val="00397585"/>
    <w:rsid w:val="00397CA1"/>
    <w:rsid w:val="003A0417"/>
    <w:rsid w:val="003A04D9"/>
    <w:rsid w:val="003A0F4A"/>
    <w:rsid w:val="003A2097"/>
    <w:rsid w:val="003A401D"/>
    <w:rsid w:val="003A6148"/>
    <w:rsid w:val="003A66A7"/>
    <w:rsid w:val="003A6734"/>
    <w:rsid w:val="003A7A48"/>
    <w:rsid w:val="003A7B42"/>
    <w:rsid w:val="003B399F"/>
    <w:rsid w:val="003B3FE7"/>
    <w:rsid w:val="003B544B"/>
    <w:rsid w:val="003B5C87"/>
    <w:rsid w:val="003B638E"/>
    <w:rsid w:val="003B6ABA"/>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4906"/>
    <w:rsid w:val="003F5B46"/>
    <w:rsid w:val="003F6B3A"/>
    <w:rsid w:val="003F75BB"/>
    <w:rsid w:val="00401363"/>
    <w:rsid w:val="00401C71"/>
    <w:rsid w:val="00402E47"/>
    <w:rsid w:val="004032E0"/>
    <w:rsid w:val="0040341E"/>
    <w:rsid w:val="00403D7F"/>
    <w:rsid w:val="0040460B"/>
    <w:rsid w:val="00404FEF"/>
    <w:rsid w:val="00405582"/>
    <w:rsid w:val="00405954"/>
    <w:rsid w:val="0040657E"/>
    <w:rsid w:val="00406A15"/>
    <w:rsid w:val="0041173E"/>
    <w:rsid w:val="00411AF3"/>
    <w:rsid w:val="00411F7A"/>
    <w:rsid w:val="00413666"/>
    <w:rsid w:val="004149DE"/>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5BBF"/>
    <w:rsid w:val="00426BDD"/>
    <w:rsid w:val="00426BF8"/>
    <w:rsid w:val="00430148"/>
    <w:rsid w:val="004301E2"/>
    <w:rsid w:val="00430994"/>
    <w:rsid w:val="00430E54"/>
    <w:rsid w:val="00431289"/>
    <w:rsid w:val="00431706"/>
    <w:rsid w:val="00432F69"/>
    <w:rsid w:val="004331F2"/>
    <w:rsid w:val="00433415"/>
    <w:rsid w:val="0043524C"/>
    <w:rsid w:val="00435592"/>
    <w:rsid w:val="00436456"/>
    <w:rsid w:val="004366A9"/>
    <w:rsid w:val="00437C73"/>
    <w:rsid w:val="0044046E"/>
    <w:rsid w:val="00441486"/>
    <w:rsid w:val="00441B6D"/>
    <w:rsid w:val="0044337A"/>
    <w:rsid w:val="0044343F"/>
    <w:rsid w:val="0044494A"/>
    <w:rsid w:val="004457F2"/>
    <w:rsid w:val="00446D48"/>
    <w:rsid w:val="00446DA0"/>
    <w:rsid w:val="00447CAF"/>
    <w:rsid w:val="00450201"/>
    <w:rsid w:val="0045191A"/>
    <w:rsid w:val="00451AC3"/>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242"/>
    <w:rsid w:val="00473729"/>
    <w:rsid w:val="00473C7B"/>
    <w:rsid w:val="0047414B"/>
    <w:rsid w:val="00475DC5"/>
    <w:rsid w:val="0048024C"/>
    <w:rsid w:val="00480A71"/>
    <w:rsid w:val="004814C2"/>
    <w:rsid w:val="00481BBB"/>
    <w:rsid w:val="00481E1C"/>
    <w:rsid w:val="00482BC4"/>
    <w:rsid w:val="00483D50"/>
    <w:rsid w:val="00485836"/>
    <w:rsid w:val="00486412"/>
    <w:rsid w:val="00486FC2"/>
    <w:rsid w:val="004871AA"/>
    <w:rsid w:val="00487653"/>
    <w:rsid w:val="00487BED"/>
    <w:rsid w:val="004901EF"/>
    <w:rsid w:val="00490246"/>
    <w:rsid w:val="00490DBD"/>
    <w:rsid w:val="00491BD8"/>
    <w:rsid w:val="004923BB"/>
    <w:rsid w:val="004926E1"/>
    <w:rsid w:val="004930E9"/>
    <w:rsid w:val="00493EB2"/>
    <w:rsid w:val="004949A0"/>
    <w:rsid w:val="004949D8"/>
    <w:rsid w:val="00494CE6"/>
    <w:rsid w:val="00495159"/>
    <w:rsid w:val="00497BE6"/>
    <w:rsid w:val="004A09CF"/>
    <w:rsid w:val="004A1666"/>
    <w:rsid w:val="004A2FEA"/>
    <w:rsid w:val="004A311E"/>
    <w:rsid w:val="004A46C7"/>
    <w:rsid w:val="004A608B"/>
    <w:rsid w:val="004A6288"/>
    <w:rsid w:val="004A698F"/>
    <w:rsid w:val="004A73F1"/>
    <w:rsid w:val="004B0328"/>
    <w:rsid w:val="004B2E60"/>
    <w:rsid w:val="004B32FB"/>
    <w:rsid w:val="004C182A"/>
    <w:rsid w:val="004C3524"/>
    <w:rsid w:val="004C396A"/>
    <w:rsid w:val="004C3E81"/>
    <w:rsid w:val="004C3ED9"/>
    <w:rsid w:val="004C4314"/>
    <w:rsid w:val="004C46DC"/>
    <w:rsid w:val="004C4D4D"/>
    <w:rsid w:val="004C4E9E"/>
    <w:rsid w:val="004C5B88"/>
    <w:rsid w:val="004C676B"/>
    <w:rsid w:val="004C7806"/>
    <w:rsid w:val="004C7A27"/>
    <w:rsid w:val="004D17D2"/>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61A9"/>
    <w:rsid w:val="004E6249"/>
    <w:rsid w:val="004E66FB"/>
    <w:rsid w:val="004E6B88"/>
    <w:rsid w:val="004E6BF6"/>
    <w:rsid w:val="004F0730"/>
    <w:rsid w:val="004F0F4B"/>
    <w:rsid w:val="004F3F4A"/>
    <w:rsid w:val="004F43B7"/>
    <w:rsid w:val="004F470A"/>
    <w:rsid w:val="004F4C59"/>
    <w:rsid w:val="004F5430"/>
    <w:rsid w:val="004F58EA"/>
    <w:rsid w:val="004F71BD"/>
    <w:rsid w:val="004F7D6C"/>
    <w:rsid w:val="00500C8F"/>
    <w:rsid w:val="005011E4"/>
    <w:rsid w:val="005018D6"/>
    <w:rsid w:val="00501909"/>
    <w:rsid w:val="005019FE"/>
    <w:rsid w:val="0050212F"/>
    <w:rsid w:val="0050235C"/>
    <w:rsid w:val="00502478"/>
    <w:rsid w:val="00506706"/>
    <w:rsid w:val="005076DA"/>
    <w:rsid w:val="00507A86"/>
    <w:rsid w:val="00510202"/>
    <w:rsid w:val="00510A5B"/>
    <w:rsid w:val="00512007"/>
    <w:rsid w:val="005128DF"/>
    <w:rsid w:val="00512F82"/>
    <w:rsid w:val="005130B4"/>
    <w:rsid w:val="00514756"/>
    <w:rsid w:val="00514FC4"/>
    <w:rsid w:val="00515335"/>
    <w:rsid w:val="00516001"/>
    <w:rsid w:val="00516A95"/>
    <w:rsid w:val="005206FE"/>
    <w:rsid w:val="0052144F"/>
    <w:rsid w:val="005220A2"/>
    <w:rsid w:val="00522A08"/>
    <w:rsid w:val="00522D09"/>
    <w:rsid w:val="00522FF0"/>
    <w:rsid w:val="005233FF"/>
    <w:rsid w:val="00524215"/>
    <w:rsid w:val="00524530"/>
    <w:rsid w:val="00524C05"/>
    <w:rsid w:val="00524C94"/>
    <w:rsid w:val="005257ED"/>
    <w:rsid w:val="0052585F"/>
    <w:rsid w:val="00525A32"/>
    <w:rsid w:val="00525FAA"/>
    <w:rsid w:val="005261E1"/>
    <w:rsid w:val="005270D9"/>
    <w:rsid w:val="005306F8"/>
    <w:rsid w:val="005311B3"/>
    <w:rsid w:val="0053341A"/>
    <w:rsid w:val="00534B4F"/>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1BF9"/>
    <w:rsid w:val="005548BF"/>
    <w:rsid w:val="00554A56"/>
    <w:rsid w:val="00554BC4"/>
    <w:rsid w:val="00554EB0"/>
    <w:rsid w:val="00556DE7"/>
    <w:rsid w:val="0055742B"/>
    <w:rsid w:val="00557ABD"/>
    <w:rsid w:val="005618F3"/>
    <w:rsid w:val="00561EF0"/>
    <w:rsid w:val="0056213C"/>
    <w:rsid w:val="0056397B"/>
    <w:rsid w:val="00564C2D"/>
    <w:rsid w:val="00567D0F"/>
    <w:rsid w:val="00570D92"/>
    <w:rsid w:val="00571364"/>
    <w:rsid w:val="005739A3"/>
    <w:rsid w:val="00575856"/>
    <w:rsid w:val="00576141"/>
    <w:rsid w:val="0057659A"/>
    <w:rsid w:val="00576893"/>
    <w:rsid w:val="0058076B"/>
    <w:rsid w:val="005808A6"/>
    <w:rsid w:val="00580C24"/>
    <w:rsid w:val="0058224E"/>
    <w:rsid w:val="00582518"/>
    <w:rsid w:val="00582B83"/>
    <w:rsid w:val="005837E0"/>
    <w:rsid w:val="00584A4E"/>
    <w:rsid w:val="00585D4A"/>
    <w:rsid w:val="005861F9"/>
    <w:rsid w:val="00586285"/>
    <w:rsid w:val="005862E8"/>
    <w:rsid w:val="005875A0"/>
    <w:rsid w:val="00587D6D"/>
    <w:rsid w:val="0059065A"/>
    <w:rsid w:val="00591C49"/>
    <w:rsid w:val="005922DB"/>
    <w:rsid w:val="00593323"/>
    <w:rsid w:val="00593575"/>
    <w:rsid w:val="005944C1"/>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0B0"/>
    <w:rsid w:val="005B14BF"/>
    <w:rsid w:val="005B1969"/>
    <w:rsid w:val="005B2392"/>
    <w:rsid w:val="005B2964"/>
    <w:rsid w:val="005B29DC"/>
    <w:rsid w:val="005B32F7"/>
    <w:rsid w:val="005B3499"/>
    <w:rsid w:val="005B34FB"/>
    <w:rsid w:val="005B4D17"/>
    <w:rsid w:val="005B64DE"/>
    <w:rsid w:val="005B692A"/>
    <w:rsid w:val="005B7BD1"/>
    <w:rsid w:val="005B7E21"/>
    <w:rsid w:val="005C0DAE"/>
    <w:rsid w:val="005C0DBD"/>
    <w:rsid w:val="005C13C5"/>
    <w:rsid w:val="005C188E"/>
    <w:rsid w:val="005C221F"/>
    <w:rsid w:val="005C2461"/>
    <w:rsid w:val="005C24F6"/>
    <w:rsid w:val="005C37A0"/>
    <w:rsid w:val="005C492C"/>
    <w:rsid w:val="005C5541"/>
    <w:rsid w:val="005C74B3"/>
    <w:rsid w:val="005C74C1"/>
    <w:rsid w:val="005C7AD7"/>
    <w:rsid w:val="005D18F1"/>
    <w:rsid w:val="005D1AE4"/>
    <w:rsid w:val="005D2349"/>
    <w:rsid w:val="005D2428"/>
    <w:rsid w:val="005D31D4"/>
    <w:rsid w:val="005D347B"/>
    <w:rsid w:val="005D3640"/>
    <w:rsid w:val="005D3C96"/>
    <w:rsid w:val="005D5172"/>
    <w:rsid w:val="005D64AD"/>
    <w:rsid w:val="005D64B9"/>
    <w:rsid w:val="005D68A8"/>
    <w:rsid w:val="005D6E20"/>
    <w:rsid w:val="005D7D6C"/>
    <w:rsid w:val="005E16F6"/>
    <w:rsid w:val="005E1FF8"/>
    <w:rsid w:val="005E24DB"/>
    <w:rsid w:val="005E26A1"/>
    <w:rsid w:val="005E3010"/>
    <w:rsid w:val="005E4ADA"/>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601229"/>
    <w:rsid w:val="00601672"/>
    <w:rsid w:val="00602D1F"/>
    <w:rsid w:val="00602EC3"/>
    <w:rsid w:val="00603170"/>
    <w:rsid w:val="00603B67"/>
    <w:rsid w:val="0060683F"/>
    <w:rsid w:val="00610209"/>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1DA"/>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0F2"/>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965"/>
    <w:rsid w:val="00660A29"/>
    <w:rsid w:val="006614C3"/>
    <w:rsid w:val="00661F94"/>
    <w:rsid w:val="0066204E"/>
    <w:rsid w:val="006630EC"/>
    <w:rsid w:val="00664659"/>
    <w:rsid w:val="00664782"/>
    <w:rsid w:val="006656B5"/>
    <w:rsid w:val="00665B58"/>
    <w:rsid w:val="00665D7F"/>
    <w:rsid w:val="00665F3F"/>
    <w:rsid w:val="006677EB"/>
    <w:rsid w:val="00667ED4"/>
    <w:rsid w:val="006708C6"/>
    <w:rsid w:val="00670B95"/>
    <w:rsid w:val="006711A1"/>
    <w:rsid w:val="006711EE"/>
    <w:rsid w:val="0067190E"/>
    <w:rsid w:val="00672D5D"/>
    <w:rsid w:val="00673488"/>
    <w:rsid w:val="00675046"/>
    <w:rsid w:val="006772DC"/>
    <w:rsid w:val="00677965"/>
    <w:rsid w:val="00677993"/>
    <w:rsid w:val="00680BB7"/>
    <w:rsid w:val="00681ADC"/>
    <w:rsid w:val="00681BE8"/>
    <w:rsid w:val="00682EEB"/>
    <w:rsid w:val="00682F06"/>
    <w:rsid w:val="00685E5A"/>
    <w:rsid w:val="006865F1"/>
    <w:rsid w:val="00686982"/>
    <w:rsid w:val="00686BD0"/>
    <w:rsid w:val="0068729F"/>
    <w:rsid w:val="006874DC"/>
    <w:rsid w:val="0068764D"/>
    <w:rsid w:val="00687BF5"/>
    <w:rsid w:val="00687C85"/>
    <w:rsid w:val="00690855"/>
    <w:rsid w:val="00690FCD"/>
    <w:rsid w:val="006911C1"/>
    <w:rsid w:val="006915F3"/>
    <w:rsid w:val="00692774"/>
    <w:rsid w:val="006934B2"/>
    <w:rsid w:val="00693BEE"/>
    <w:rsid w:val="00693C9E"/>
    <w:rsid w:val="0069482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297"/>
    <w:rsid w:val="006D2B7B"/>
    <w:rsid w:val="006D4040"/>
    <w:rsid w:val="006D44C1"/>
    <w:rsid w:val="006D5729"/>
    <w:rsid w:val="006D68A7"/>
    <w:rsid w:val="006D79AE"/>
    <w:rsid w:val="006E149B"/>
    <w:rsid w:val="006E200D"/>
    <w:rsid w:val="006E2B2C"/>
    <w:rsid w:val="006E3303"/>
    <w:rsid w:val="006E3323"/>
    <w:rsid w:val="006E4DF0"/>
    <w:rsid w:val="006E5651"/>
    <w:rsid w:val="006E5A81"/>
    <w:rsid w:val="006E5B85"/>
    <w:rsid w:val="006E71BE"/>
    <w:rsid w:val="006F06EE"/>
    <w:rsid w:val="006F1B67"/>
    <w:rsid w:val="006F20D0"/>
    <w:rsid w:val="006F3BC0"/>
    <w:rsid w:val="006F4522"/>
    <w:rsid w:val="006F46D3"/>
    <w:rsid w:val="006F654C"/>
    <w:rsid w:val="006F6B2F"/>
    <w:rsid w:val="006F79F5"/>
    <w:rsid w:val="006F7B56"/>
    <w:rsid w:val="00701480"/>
    <w:rsid w:val="007017D6"/>
    <w:rsid w:val="0070265B"/>
    <w:rsid w:val="00702987"/>
    <w:rsid w:val="00704813"/>
    <w:rsid w:val="007069BD"/>
    <w:rsid w:val="00706EF1"/>
    <w:rsid w:val="007077EF"/>
    <w:rsid w:val="007079D9"/>
    <w:rsid w:val="00710480"/>
    <w:rsid w:val="007109A6"/>
    <w:rsid w:val="0071263C"/>
    <w:rsid w:val="00716410"/>
    <w:rsid w:val="00716771"/>
    <w:rsid w:val="007175D0"/>
    <w:rsid w:val="00717834"/>
    <w:rsid w:val="0072290D"/>
    <w:rsid w:val="0072330C"/>
    <w:rsid w:val="0072353C"/>
    <w:rsid w:val="00723D6D"/>
    <w:rsid w:val="00724537"/>
    <w:rsid w:val="007272D0"/>
    <w:rsid w:val="00727495"/>
    <w:rsid w:val="00727F78"/>
    <w:rsid w:val="00730202"/>
    <w:rsid w:val="00731108"/>
    <w:rsid w:val="00731638"/>
    <w:rsid w:val="00731724"/>
    <w:rsid w:val="00731CCB"/>
    <w:rsid w:val="00732A65"/>
    <w:rsid w:val="00732AB3"/>
    <w:rsid w:val="00732AE4"/>
    <w:rsid w:val="00732C43"/>
    <w:rsid w:val="007337AC"/>
    <w:rsid w:val="00733AC3"/>
    <w:rsid w:val="00733D1A"/>
    <w:rsid w:val="0073474B"/>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47A0A"/>
    <w:rsid w:val="00751154"/>
    <w:rsid w:val="007516A7"/>
    <w:rsid w:val="0075308C"/>
    <w:rsid w:val="00753D40"/>
    <w:rsid w:val="007548F0"/>
    <w:rsid w:val="00754A18"/>
    <w:rsid w:val="00755BF3"/>
    <w:rsid w:val="00756A83"/>
    <w:rsid w:val="007577D7"/>
    <w:rsid w:val="007601DB"/>
    <w:rsid w:val="0076045B"/>
    <w:rsid w:val="00760DD3"/>
    <w:rsid w:val="00760E56"/>
    <w:rsid w:val="007612F4"/>
    <w:rsid w:val="0076150E"/>
    <w:rsid w:val="00762035"/>
    <w:rsid w:val="007621AC"/>
    <w:rsid w:val="00762452"/>
    <w:rsid w:val="00763487"/>
    <w:rsid w:val="007639E0"/>
    <w:rsid w:val="00765353"/>
    <w:rsid w:val="00765576"/>
    <w:rsid w:val="0076600E"/>
    <w:rsid w:val="00766A09"/>
    <w:rsid w:val="00770598"/>
    <w:rsid w:val="00772105"/>
    <w:rsid w:val="00772ABF"/>
    <w:rsid w:val="00772D39"/>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3EFE"/>
    <w:rsid w:val="00794AF1"/>
    <w:rsid w:val="0079536B"/>
    <w:rsid w:val="00795450"/>
    <w:rsid w:val="00795E02"/>
    <w:rsid w:val="00796650"/>
    <w:rsid w:val="007979D0"/>
    <w:rsid w:val="007A1557"/>
    <w:rsid w:val="007A181D"/>
    <w:rsid w:val="007A2E73"/>
    <w:rsid w:val="007A301B"/>
    <w:rsid w:val="007A3B7C"/>
    <w:rsid w:val="007A45DB"/>
    <w:rsid w:val="007A47DC"/>
    <w:rsid w:val="007A4C76"/>
    <w:rsid w:val="007A4E18"/>
    <w:rsid w:val="007A5183"/>
    <w:rsid w:val="007A5F29"/>
    <w:rsid w:val="007A63DE"/>
    <w:rsid w:val="007A65DF"/>
    <w:rsid w:val="007A73FD"/>
    <w:rsid w:val="007A7831"/>
    <w:rsid w:val="007A7B8C"/>
    <w:rsid w:val="007B0327"/>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41BE"/>
    <w:rsid w:val="007F4433"/>
    <w:rsid w:val="007F57A4"/>
    <w:rsid w:val="007F7827"/>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86E"/>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274F3"/>
    <w:rsid w:val="0083067A"/>
    <w:rsid w:val="008308D1"/>
    <w:rsid w:val="00830C53"/>
    <w:rsid w:val="008311EE"/>
    <w:rsid w:val="0083212B"/>
    <w:rsid w:val="00834286"/>
    <w:rsid w:val="008344DF"/>
    <w:rsid w:val="00834D72"/>
    <w:rsid w:val="008362FB"/>
    <w:rsid w:val="00836AD5"/>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61465"/>
    <w:rsid w:val="00863390"/>
    <w:rsid w:val="0086385C"/>
    <w:rsid w:val="00863C8D"/>
    <w:rsid w:val="008654EF"/>
    <w:rsid w:val="00865622"/>
    <w:rsid w:val="00865856"/>
    <w:rsid w:val="00865880"/>
    <w:rsid w:val="00865A83"/>
    <w:rsid w:val="00865C8F"/>
    <w:rsid w:val="00871168"/>
    <w:rsid w:val="00871916"/>
    <w:rsid w:val="00871A0F"/>
    <w:rsid w:val="00872BE8"/>
    <w:rsid w:val="00873339"/>
    <w:rsid w:val="00873824"/>
    <w:rsid w:val="008745B2"/>
    <w:rsid w:val="0087528B"/>
    <w:rsid w:val="00875296"/>
    <w:rsid w:val="008758A0"/>
    <w:rsid w:val="008800E8"/>
    <w:rsid w:val="00880100"/>
    <w:rsid w:val="008801DD"/>
    <w:rsid w:val="008802C3"/>
    <w:rsid w:val="00881D3E"/>
    <w:rsid w:val="00882058"/>
    <w:rsid w:val="0088209F"/>
    <w:rsid w:val="008827C5"/>
    <w:rsid w:val="00882D35"/>
    <w:rsid w:val="00882D59"/>
    <w:rsid w:val="0088383F"/>
    <w:rsid w:val="00884DEB"/>
    <w:rsid w:val="00885CDB"/>
    <w:rsid w:val="0088670E"/>
    <w:rsid w:val="0088747E"/>
    <w:rsid w:val="00887A52"/>
    <w:rsid w:val="0089062B"/>
    <w:rsid w:val="00890DA1"/>
    <w:rsid w:val="00891AB7"/>
    <w:rsid w:val="008921D4"/>
    <w:rsid w:val="00893445"/>
    <w:rsid w:val="0089428F"/>
    <w:rsid w:val="008A0144"/>
    <w:rsid w:val="008A15D6"/>
    <w:rsid w:val="008A2A22"/>
    <w:rsid w:val="008A385B"/>
    <w:rsid w:val="008A4EFF"/>
    <w:rsid w:val="008A4F20"/>
    <w:rsid w:val="008A510E"/>
    <w:rsid w:val="008A522A"/>
    <w:rsid w:val="008A5233"/>
    <w:rsid w:val="008A53FA"/>
    <w:rsid w:val="008A59D9"/>
    <w:rsid w:val="008A64F1"/>
    <w:rsid w:val="008A6E48"/>
    <w:rsid w:val="008A7DDA"/>
    <w:rsid w:val="008B0CB9"/>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19A3"/>
    <w:rsid w:val="008D1D4E"/>
    <w:rsid w:val="008D20F1"/>
    <w:rsid w:val="008D40B3"/>
    <w:rsid w:val="008D41AC"/>
    <w:rsid w:val="008D453D"/>
    <w:rsid w:val="008D47FC"/>
    <w:rsid w:val="008D5D8F"/>
    <w:rsid w:val="008D5F0B"/>
    <w:rsid w:val="008D5FD3"/>
    <w:rsid w:val="008D6053"/>
    <w:rsid w:val="008D61DC"/>
    <w:rsid w:val="008D634A"/>
    <w:rsid w:val="008D6669"/>
    <w:rsid w:val="008D67C8"/>
    <w:rsid w:val="008D6B51"/>
    <w:rsid w:val="008D7170"/>
    <w:rsid w:val="008D71B5"/>
    <w:rsid w:val="008D739C"/>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05C8"/>
    <w:rsid w:val="008F07D7"/>
    <w:rsid w:val="008F13F7"/>
    <w:rsid w:val="008F2AEE"/>
    <w:rsid w:val="008F2B59"/>
    <w:rsid w:val="008F33A1"/>
    <w:rsid w:val="008F3420"/>
    <w:rsid w:val="008F3D63"/>
    <w:rsid w:val="008F3EB4"/>
    <w:rsid w:val="008F4B09"/>
    <w:rsid w:val="008F4D87"/>
    <w:rsid w:val="008F5583"/>
    <w:rsid w:val="008F566B"/>
    <w:rsid w:val="008F5B4D"/>
    <w:rsid w:val="008F7513"/>
    <w:rsid w:val="008F7559"/>
    <w:rsid w:val="008F7ABF"/>
    <w:rsid w:val="00900101"/>
    <w:rsid w:val="0090222C"/>
    <w:rsid w:val="00902699"/>
    <w:rsid w:val="00902B24"/>
    <w:rsid w:val="00902BE0"/>
    <w:rsid w:val="009031B0"/>
    <w:rsid w:val="0090581D"/>
    <w:rsid w:val="00905909"/>
    <w:rsid w:val="00906456"/>
    <w:rsid w:val="00907425"/>
    <w:rsid w:val="00907E75"/>
    <w:rsid w:val="00911E09"/>
    <w:rsid w:val="00912E8B"/>
    <w:rsid w:val="00912FCC"/>
    <w:rsid w:val="00913E3E"/>
    <w:rsid w:val="009142B4"/>
    <w:rsid w:val="00916BA9"/>
    <w:rsid w:val="009174B9"/>
    <w:rsid w:val="00917837"/>
    <w:rsid w:val="009205CC"/>
    <w:rsid w:val="00921012"/>
    <w:rsid w:val="0092125F"/>
    <w:rsid w:val="00921CA7"/>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9F0"/>
    <w:rsid w:val="00935A55"/>
    <w:rsid w:val="0093600F"/>
    <w:rsid w:val="00936D01"/>
    <w:rsid w:val="009377BE"/>
    <w:rsid w:val="00940835"/>
    <w:rsid w:val="00940A53"/>
    <w:rsid w:val="00941CEB"/>
    <w:rsid w:val="00941E57"/>
    <w:rsid w:val="00943207"/>
    <w:rsid w:val="0094329C"/>
    <w:rsid w:val="009438F2"/>
    <w:rsid w:val="009452A7"/>
    <w:rsid w:val="00945E1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B2D"/>
    <w:rsid w:val="00976C55"/>
    <w:rsid w:val="00976E1C"/>
    <w:rsid w:val="0097739D"/>
    <w:rsid w:val="00977656"/>
    <w:rsid w:val="00977D2F"/>
    <w:rsid w:val="00981A06"/>
    <w:rsid w:val="00982BB7"/>
    <w:rsid w:val="00983138"/>
    <w:rsid w:val="0098340C"/>
    <w:rsid w:val="009844EE"/>
    <w:rsid w:val="00984A49"/>
    <w:rsid w:val="00984B14"/>
    <w:rsid w:val="00984F83"/>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702"/>
    <w:rsid w:val="009A6F79"/>
    <w:rsid w:val="009B0D05"/>
    <w:rsid w:val="009B2231"/>
    <w:rsid w:val="009B2664"/>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628"/>
    <w:rsid w:val="009C5560"/>
    <w:rsid w:val="009C685C"/>
    <w:rsid w:val="009C6F4C"/>
    <w:rsid w:val="009C7FD4"/>
    <w:rsid w:val="009D091F"/>
    <w:rsid w:val="009D0DA0"/>
    <w:rsid w:val="009D125E"/>
    <w:rsid w:val="009D13FD"/>
    <w:rsid w:val="009D194C"/>
    <w:rsid w:val="009D1A34"/>
    <w:rsid w:val="009D266A"/>
    <w:rsid w:val="009D30C1"/>
    <w:rsid w:val="009D4564"/>
    <w:rsid w:val="009D4B23"/>
    <w:rsid w:val="009D5572"/>
    <w:rsid w:val="009D58CE"/>
    <w:rsid w:val="009D69E8"/>
    <w:rsid w:val="009D7AAD"/>
    <w:rsid w:val="009E000E"/>
    <w:rsid w:val="009E2587"/>
    <w:rsid w:val="009E2A95"/>
    <w:rsid w:val="009E2D45"/>
    <w:rsid w:val="009E3E97"/>
    <w:rsid w:val="009E45C1"/>
    <w:rsid w:val="009E4AFA"/>
    <w:rsid w:val="009E4BC7"/>
    <w:rsid w:val="009E5772"/>
    <w:rsid w:val="009E6F2D"/>
    <w:rsid w:val="009E79D0"/>
    <w:rsid w:val="009E7AA8"/>
    <w:rsid w:val="009F238C"/>
    <w:rsid w:val="009F46C8"/>
    <w:rsid w:val="009F593F"/>
    <w:rsid w:val="009F5D2B"/>
    <w:rsid w:val="009F6000"/>
    <w:rsid w:val="009F62ED"/>
    <w:rsid w:val="009F6D86"/>
    <w:rsid w:val="009F722F"/>
    <w:rsid w:val="009F7E07"/>
    <w:rsid w:val="00A023EC"/>
    <w:rsid w:val="00A03368"/>
    <w:rsid w:val="00A03AC6"/>
    <w:rsid w:val="00A03E45"/>
    <w:rsid w:val="00A04295"/>
    <w:rsid w:val="00A05640"/>
    <w:rsid w:val="00A06B4C"/>
    <w:rsid w:val="00A06B93"/>
    <w:rsid w:val="00A07259"/>
    <w:rsid w:val="00A0778F"/>
    <w:rsid w:val="00A07DBD"/>
    <w:rsid w:val="00A10A11"/>
    <w:rsid w:val="00A117BC"/>
    <w:rsid w:val="00A12DD6"/>
    <w:rsid w:val="00A13B80"/>
    <w:rsid w:val="00A13C6A"/>
    <w:rsid w:val="00A142E0"/>
    <w:rsid w:val="00A1575F"/>
    <w:rsid w:val="00A16E57"/>
    <w:rsid w:val="00A17A9C"/>
    <w:rsid w:val="00A17AFE"/>
    <w:rsid w:val="00A17B09"/>
    <w:rsid w:val="00A20ED3"/>
    <w:rsid w:val="00A211A2"/>
    <w:rsid w:val="00A21E10"/>
    <w:rsid w:val="00A22004"/>
    <w:rsid w:val="00A22A2C"/>
    <w:rsid w:val="00A22B5F"/>
    <w:rsid w:val="00A22F81"/>
    <w:rsid w:val="00A25613"/>
    <w:rsid w:val="00A25B89"/>
    <w:rsid w:val="00A26798"/>
    <w:rsid w:val="00A26A93"/>
    <w:rsid w:val="00A27375"/>
    <w:rsid w:val="00A27AD8"/>
    <w:rsid w:val="00A312D8"/>
    <w:rsid w:val="00A313B5"/>
    <w:rsid w:val="00A316A6"/>
    <w:rsid w:val="00A31E85"/>
    <w:rsid w:val="00A3474B"/>
    <w:rsid w:val="00A3551D"/>
    <w:rsid w:val="00A3562C"/>
    <w:rsid w:val="00A35D98"/>
    <w:rsid w:val="00A35FA6"/>
    <w:rsid w:val="00A41196"/>
    <w:rsid w:val="00A4220C"/>
    <w:rsid w:val="00A427FD"/>
    <w:rsid w:val="00A441D8"/>
    <w:rsid w:val="00A45060"/>
    <w:rsid w:val="00A457C6"/>
    <w:rsid w:val="00A46AD0"/>
    <w:rsid w:val="00A46F92"/>
    <w:rsid w:val="00A47063"/>
    <w:rsid w:val="00A47208"/>
    <w:rsid w:val="00A473A8"/>
    <w:rsid w:val="00A47D59"/>
    <w:rsid w:val="00A516FF"/>
    <w:rsid w:val="00A51C03"/>
    <w:rsid w:val="00A51D8D"/>
    <w:rsid w:val="00A52791"/>
    <w:rsid w:val="00A527B0"/>
    <w:rsid w:val="00A52B92"/>
    <w:rsid w:val="00A551B3"/>
    <w:rsid w:val="00A5617B"/>
    <w:rsid w:val="00A56B0A"/>
    <w:rsid w:val="00A604A5"/>
    <w:rsid w:val="00A606F2"/>
    <w:rsid w:val="00A6089C"/>
    <w:rsid w:val="00A60B19"/>
    <w:rsid w:val="00A61AC8"/>
    <w:rsid w:val="00A63C58"/>
    <w:rsid w:val="00A65812"/>
    <w:rsid w:val="00A65D4C"/>
    <w:rsid w:val="00A706DD"/>
    <w:rsid w:val="00A71CBB"/>
    <w:rsid w:val="00A71D8D"/>
    <w:rsid w:val="00A71FFC"/>
    <w:rsid w:val="00A72ABC"/>
    <w:rsid w:val="00A72FF0"/>
    <w:rsid w:val="00A73991"/>
    <w:rsid w:val="00A742D2"/>
    <w:rsid w:val="00A752EF"/>
    <w:rsid w:val="00A76545"/>
    <w:rsid w:val="00A76F2D"/>
    <w:rsid w:val="00A771F5"/>
    <w:rsid w:val="00A80838"/>
    <w:rsid w:val="00A827F5"/>
    <w:rsid w:val="00A840D5"/>
    <w:rsid w:val="00A845CE"/>
    <w:rsid w:val="00A848AE"/>
    <w:rsid w:val="00A85A35"/>
    <w:rsid w:val="00A85E31"/>
    <w:rsid w:val="00A864E0"/>
    <w:rsid w:val="00A9030C"/>
    <w:rsid w:val="00A9060A"/>
    <w:rsid w:val="00A9072C"/>
    <w:rsid w:val="00A9109D"/>
    <w:rsid w:val="00A917DD"/>
    <w:rsid w:val="00A92599"/>
    <w:rsid w:val="00A929CE"/>
    <w:rsid w:val="00A93142"/>
    <w:rsid w:val="00A931BE"/>
    <w:rsid w:val="00A93347"/>
    <w:rsid w:val="00A94561"/>
    <w:rsid w:val="00A95663"/>
    <w:rsid w:val="00A95F0F"/>
    <w:rsid w:val="00A96003"/>
    <w:rsid w:val="00A96267"/>
    <w:rsid w:val="00A97028"/>
    <w:rsid w:val="00A9789E"/>
    <w:rsid w:val="00A97C8C"/>
    <w:rsid w:val="00A97EC8"/>
    <w:rsid w:val="00AA11F7"/>
    <w:rsid w:val="00AA1E49"/>
    <w:rsid w:val="00AA2CDA"/>
    <w:rsid w:val="00AA2DBB"/>
    <w:rsid w:val="00AA3649"/>
    <w:rsid w:val="00AA40D7"/>
    <w:rsid w:val="00AA4169"/>
    <w:rsid w:val="00AB08DB"/>
    <w:rsid w:val="00AB0C79"/>
    <w:rsid w:val="00AB0F80"/>
    <w:rsid w:val="00AB152B"/>
    <w:rsid w:val="00AB159A"/>
    <w:rsid w:val="00AB3831"/>
    <w:rsid w:val="00AB466D"/>
    <w:rsid w:val="00AB5F7D"/>
    <w:rsid w:val="00AB6401"/>
    <w:rsid w:val="00AC04F1"/>
    <w:rsid w:val="00AC0C50"/>
    <w:rsid w:val="00AC1354"/>
    <w:rsid w:val="00AC1C4B"/>
    <w:rsid w:val="00AC2540"/>
    <w:rsid w:val="00AC2960"/>
    <w:rsid w:val="00AC3F8C"/>
    <w:rsid w:val="00AC4412"/>
    <w:rsid w:val="00AC595C"/>
    <w:rsid w:val="00AC6FE2"/>
    <w:rsid w:val="00AD08ED"/>
    <w:rsid w:val="00AD0D87"/>
    <w:rsid w:val="00AD168D"/>
    <w:rsid w:val="00AD1BCD"/>
    <w:rsid w:val="00AD35FF"/>
    <w:rsid w:val="00AD4311"/>
    <w:rsid w:val="00AD4DCD"/>
    <w:rsid w:val="00AD4E2F"/>
    <w:rsid w:val="00AD53AC"/>
    <w:rsid w:val="00AD57F6"/>
    <w:rsid w:val="00AD5866"/>
    <w:rsid w:val="00AD60B9"/>
    <w:rsid w:val="00AE04CF"/>
    <w:rsid w:val="00AE0C41"/>
    <w:rsid w:val="00AE2513"/>
    <w:rsid w:val="00AE58EF"/>
    <w:rsid w:val="00AE6BA7"/>
    <w:rsid w:val="00AE6C90"/>
    <w:rsid w:val="00AE7277"/>
    <w:rsid w:val="00AF091F"/>
    <w:rsid w:val="00AF128A"/>
    <w:rsid w:val="00AF1795"/>
    <w:rsid w:val="00AF1C42"/>
    <w:rsid w:val="00AF283C"/>
    <w:rsid w:val="00AF2977"/>
    <w:rsid w:val="00AF3925"/>
    <w:rsid w:val="00AF39EA"/>
    <w:rsid w:val="00AF4B66"/>
    <w:rsid w:val="00AF4CB7"/>
    <w:rsid w:val="00AF57D1"/>
    <w:rsid w:val="00AF5D90"/>
    <w:rsid w:val="00AF6545"/>
    <w:rsid w:val="00AF667D"/>
    <w:rsid w:val="00AF6A69"/>
    <w:rsid w:val="00AF6F94"/>
    <w:rsid w:val="00AF77FA"/>
    <w:rsid w:val="00B0052A"/>
    <w:rsid w:val="00B011DA"/>
    <w:rsid w:val="00B019AC"/>
    <w:rsid w:val="00B01B47"/>
    <w:rsid w:val="00B01EC3"/>
    <w:rsid w:val="00B023EC"/>
    <w:rsid w:val="00B036CB"/>
    <w:rsid w:val="00B03DDE"/>
    <w:rsid w:val="00B04F29"/>
    <w:rsid w:val="00B05AA9"/>
    <w:rsid w:val="00B0675E"/>
    <w:rsid w:val="00B06D07"/>
    <w:rsid w:val="00B079AC"/>
    <w:rsid w:val="00B07B87"/>
    <w:rsid w:val="00B1089A"/>
    <w:rsid w:val="00B109FE"/>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540"/>
    <w:rsid w:val="00B2292F"/>
    <w:rsid w:val="00B22F32"/>
    <w:rsid w:val="00B2335A"/>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3F87"/>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6ED"/>
    <w:rsid w:val="00B44E49"/>
    <w:rsid w:val="00B45855"/>
    <w:rsid w:val="00B45D5F"/>
    <w:rsid w:val="00B4640C"/>
    <w:rsid w:val="00B46FC0"/>
    <w:rsid w:val="00B472FF"/>
    <w:rsid w:val="00B47AD6"/>
    <w:rsid w:val="00B50473"/>
    <w:rsid w:val="00B51159"/>
    <w:rsid w:val="00B517B7"/>
    <w:rsid w:val="00B525BE"/>
    <w:rsid w:val="00B52E73"/>
    <w:rsid w:val="00B532FD"/>
    <w:rsid w:val="00B5364A"/>
    <w:rsid w:val="00B537FE"/>
    <w:rsid w:val="00B53859"/>
    <w:rsid w:val="00B54383"/>
    <w:rsid w:val="00B54D5C"/>
    <w:rsid w:val="00B55AE4"/>
    <w:rsid w:val="00B57FAC"/>
    <w:rsid w:val="00B601FF"/>
    <w:rsid w:val="00B60662"/>
    <w:rsid w:val="00B61D8D"/>
    <w:rsid w:val="00B63117"/>
    <w:rsid w:val="00B63235"/>
    <w:rsid w:val="00B6347A"/>
    <w:rsid w:val="00B64245"/>
    <w:rsid w:val="00B64318"/>
    <w:rsid w:val="00B65B3D"/>
    <w:rsid w:val="00B66028"/>
    <w:rsid w:val="00B6608F"/>
    <w:rsid w:val="00B675A4"/>
    <w:rsid w:val="00B70109"/>
    <w:rsid w:val="00B7011F"/>
    <w:rsid w:val="00B7018C"/>
    <w:rsid w:val="00B709F4"/>
    <w:rsid w:val="00B724A3"/>
    <w:rsid w:val="00B72FB8"/>
    <w:rsid w:val="00B739B0"/>
    <w:rsid w:val="00B73A45"/>
    <w:rsid w:val="00B7415D"/>
    <w:rsid w:val="00B749B5"/>
    <w:rsid w:val="00B7601A"/>
    <w:rsid w:val="00B80418"/>
    <w:rsid w:val="00B8051B"/>
    <w:rsid w:val="00B80BC2"/>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18"/>
    <w:rsid w:val="00BA2B4E"/>
    <w:rsid w:val="00BA2F3C"/>
    <w:rsid w:val="00BA34F0"/>
    <w:rsid w:val="00BA3F47"/>
    <w:rsid w:val="00BA56C1"/>
    <w:rsid w:val="00BA6730"/>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6AAD"/>
    <w:rsid w:val="00BD7A3D"/>
    <w:rsid w:val="00BE0D9D"/>
    <w:rsid w:val="00BE29DD"/>
    <w:rsid w:val="00BE3B34"/>
    <w:rsid w:val="00BE3EDD"/>
    <w:rsid w:val="00BE4656"/>
    <w:rsid w:val="00BE46DD"/>
    <w:rsid w:val="00BE4BA1"/>
    <w:rsid w:val="00BE647C"/>
    <w:rsid w:val="00BE7FDF"/>
    <w:rsid w:val="00BF0B7D"/>
    <w:rsid w:val="00BF0BEC"/>
    <w:rsid w:val="00BF1293"/>
    <w:rsid w:val="00BF17EB"/>
    <w:rsid w:val="00BF4EB8"/>
    <w:rsid w:val="00BF6FB0"/>
    <w:rsid w:val="00BF7CDD"/>
    <w:rsid w:val="00C00A26"/>
    <w:rsid w:val="00C00F50"/>
    <w:rsid w:val="00C03953"/>
    <w:rsid w:val="00C044F6"/>
    <w:rsid w:val="00C0497C"/>
    <w:rsid w:val="00C05FE7"/>
    <w:rsid w:val="00C066AF"/>
    <w:rsid w:val="00C068C5"/>
    <w:rsid w:val="00C10401"/>
    <w:rsid w:val="00C10E06"/>
    <w:rsid w:val="00C11DF9"/>
    <w:rsid w:val="00C12141"/>
    <w:rsid w:val="00C1281F"/>
    <w:rsid w:val="00C12B99"/>
    <w:rsid w:val="00C13CF9"/>
    <w:rsid w:val="00C145B8"/>
    <w:rsid w:val="00C14CB1"/>
    <w:rsid w:val="00C15347"/>
    <w:rsid w:val="00C15C51"/>
    <w:rsid w:val="00C15FA0"/>
    <w:rsid w:val="00C164E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03A8"/>
    <w:rsid w:val="00C4212E"/>
    <w:rsid w:val="00C43E26"/>
    <w:rsid w:val="00C44037"/>
    <w:rsid w:val="00C44C0D"/>
    <w:rsid w:val="00C45B78"/>
    <w:rsid w:val="00C45BAC"/>
    <w:rsid w:val="00C471FA"/>
    <w:rsid w:val="00C47BAD"/>
    <w:rsid w:val="00C50A90"/>
    <w:rsid w:val="00C50DFC"/>
    <w:rsid w:val="00C511BB"/>
    <w:rsid w:val="00C51FA2"/>
    <w:rsid w:val="00C521BD"/>
    <w:rsid w:val="00C5441B"/>
    <w:rsid w:val="00C5548A"/>
    <w:rsid w:val="00C55753"/>
    <w:rsid w:val="00C5576A"/>
    <w:rsid w:val="00C55941"/>
    <w:rsid w:val="00C564C3"/>
    <w:rsid w:val="00C56A7C"/>
    <w:rsid w:val="00C56E24"/>
    <w:rsid w:val="00C57B5C"/>
    <w:rsid w:val="00C57B7B"/>
    <w:rsid w:val="00C60AD3"/>
    <w:rsid w:val="00C61049"/>
    <w:rsid w:val="00C6171E"/>
    <w:rsid w:val="00C61A57"/>
    <w:rsid w:val="00C6320A"/>
    <w:rsid w:val="00C637B0"/>
    <w:rsid w:val="00C63FFE"/>
    <w:rsid w:val="00C65084"/>
    <w:rsid w:val="00C65340"/>
    <w:rsid w:val="00C65341"/>
    <w:rsid w:val="00C6617F"/>
    <w:rsid w:val="00C66D89"/>
    <w:rsid w:val="00C670CD"/>
    <w:rsid w:val="00C704BF"/>
    <w:rsid w:val="00C70F99"/>
    <w:rsid w:val="00C71C2F"/>
    <w:rsid w:val="00C739C2"/>
    <w:rsid w:val="00C74808"/>
    <w:rsid w:val="00C77C6B"/>
    <w:rsid w:val="00C77DE4"/>
    <w:rsid w:val="00C800C2"/>
    <w:rsid w:val="00C81440"/>
    <w:rsid w:val="00C82323"/>
    <w:rsid w:val="00C82518"/>
    <w:rsid w:val="00C82C66"/>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557C"/>
    <w:rsid w:val="00CA579E"/>
    <w:rsid w:val="00CA6CD4"/>
    <w:rsid w:val="00CA779F"/>
    <w:rsid w:val="00CA7FD5"/>
    <w:rsid w:val="00CB09EE"/>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5152"/>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3F53"/>
    <w:rsid w:val="00CE4661"/>
    <w:rsid w:val="00CE4908"/>
    <w:rsid w:val="00CE4DEA"/>
    <w:rsid w:val="00CE56C8"/>
    <w:rsid w:val="00CE65F6"/>
    <w:rsid w:val="00CE7481"/>
    <w:rsid w:val="00CE7E15"/>
    <w:rsid w:val="00CF0664"/>
    <w:rsid w:val="00CF0A8F"/>
    <w:rsid w:val="00CF0C88"/>
    <w:rsid w:val="00CF3075"/>
    <w:rsid w:val="00CF3B48"/>
    <w:rsid w:val="00CF47C0"/>
    <w:rsid w:val="00CF492A"/>
    <w:rsid w:val="00CF535C"/>
    <w:rsid w:val="00CF5394"/>
    <w:rsid w:val="00CF6DD5"/>
    <w:rsid w:val="00CF7A3E"/>
    <w:rsid w:val="00CF7C51"/>
    <w:rsid w:val="00D03ECE"/>
    <w:rsid w:val="00D048CE"/>
    <w:rsid w:val="00D0544F"/>
    <w:rsid w:val="00D05A5D"/>
    <w:rsid w:val="00D060DD"/>
    <w:rsid w:val="00D06443"/>
    <w:rsid w:val="00D07BB8"/>
    <w:rsid w:val="00D1009F"/>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E06"/>
    <w:rsid w:val="00D32FA5"/>
    <w:rsid w:val="00D330C0"/>
    <w:rsid w:val="00D33745"/>
    <w:rsid w:val="00D337E0"/>
    <w:rsid w:val="00D363A6"/>
    <w:rsid w:val="00D36616"/>
    <w:rsid w:val="00D37A98"/>
    <w:rsid w:val="00D40C91"/>
    <w:rsid w:val="00D40FA3"/>
    <w:rsid w:val="00D41125"/>
    <w:rsid w:val="00D41B54"/>
    <w:rsid w:val="00D42915"/>
    <w:rsid w:val="00D4303A"/>
    <w:rsid w:val="00D433BE"/>
    <w:rsid w:val="00D44B45"/>
    <w:rsid w:val="00D4525A"/>
    <w:rsid w:val="00D4592C"/>
    <w:rsid w:val="00D45A14"/>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26C"/>
    <w:rsid w:val="00D62307"/>
    <w:rsid w:val="00D645E3"/>
    <w:rsid w:val="00D64E4C"/>
    <w:rsid w:val="00D6541C"/>
    <w:rsid w:val="00D669BD"/>
    <w:rsid w:val="00D67A8C"/>
    <w:rsid w:val="00D70439"/>
    <w:rsid w:val="00D70447"/>
    <w:rsid w:val="00D708E4"/>
    <w:rsid w:val="00D70D9E"/>
    <w:rsid w:val="00D70EE7"/>
    <w:rsid w:val="00D7118A"/>
    <w:rsid w:val="00D715AF"/>
    <w:rsid w:val="00D715B4"/>
    <w:rsid w:val="00D71C7D"/>
    <w:rsid w:val="00D74021"/>
    <w:rsid w:val="00D7426B"/>
    <w:rsid w:val="00D75501"/>
    <w:rsid w:val="00D763DA"/>
    <w:rsid w:val="00D76D01"/>
    <w:rsid w:val="00D813D1"/>
    <w:rsid w:val="00D81872"/>
    <w:rsid w:val="00D81FA4"/>
    <w:rsid w:val="00D823FD"/>
    <w:rsid w:val="00D828E2"/>
    <w:rsid w:val="00D8319A"/>
    <w:rsid w:val="00D84BA0"/>
    <w:rsid w:val="00D84DE6"/>
    <w:rsid w:val="00D85A1B"/>
    <w:rsid w:val="00D85C73"/>
    <w:rsid w:val="00D86031"/>
    <w:rsid w:val="00D863BA"/>
    <w:rsid w:val="00D8685B"/>
    <w:rsid w:val="00D868F6"/>
    <w:rsid w:val="00D8717C"/>
    <w:rsid w:val="00D874FA"/>
    <w:rsid w:val="00D9019B"/>
    <w:rsid w:val="00D90917"/>
    <w:rsid w:val="00D90D3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BB9"/>
    <w:rsid w:val="00DB04FE"/>
    <w:rsid w:val="00DB0634"/>
    <w:rsid w:val="00DB0CBB"/>
    <w:rsid w:val="00DB2CB6"/>
    <w:rsid w:val="00DB39E5"/>
    <w:rsid w:val="00DB4378"/>
    <w:rsid w:val="00DB67CC"/>
    <w:rsid w:val="00DB6CDC"/>
    <w:rsid w:val="00DB7F24"/>
    <w:rsid w:val="00DC00B3"/>
    <w:rsid w:val="00DC02B4"/>
    <w:rsid w:val="00DC0376"/>
    <w:rsid w:val="00DC065A"/>
    <w:rsid w:val="00DC1A33"/>
    <w:rsid w:val="00DC244A"/>
    <w:rsid w:val="00DC45B0"/>
    <w:rsid w:val="00DC5333"/>
    <w:rsid w:val="00DC6327"/>
    <w:rsid w:val="00DC697B"/>
    <w:rsid w:val="00DC6BEC"/>
    <w:rsid w:val="00DC717A"/>
    <w:rsid w:val="00DD011C"/>
    <w:rsid w:val="00DD0E87"/>
    <w:rsid w:val="00DD2A0C"/>
    <w:rsid w:val="00DD4BA0"/>
    <w:rsid w:val="00DD60F6"/>
    <w:rsid w:val="00DD66BD"/>
    <w:rsid w:val="00DD68E1"/>
    <w:rsid w:val="00DD6CD7"/>
    <w:rsid w:val="00DD6F0A"/>
    <w:rsid w:val="00DD7E69"/>
    <w:rsid w:val="00DD7EE4"/>
    <w:rsid w:val="00DE1070"/>
    <w:rsid w:val="00DE135E"/>
    <w:rsid w:val="00DE2E96"/>
    <w:rsid w:val="00DE3129"/>
    <w:rsid w:val="00DE3270"/>
    <w:rsid w:val="00DE3C1C"/>
    <w:rsid w:val="00DE3FE1"/>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E000FE"/>
    <w:rsid w:val="00E00219"/>
    <w:rsid w:val="00E013B5"/>
    <w:rsid w:val="00E014DA"/>
    <w:rsid w:val="00E01B8E"/>
    <w:rsid w:val="00E0316B"/>
    <w:rsid w:val="00E038CE"/>
    <w:rsid w:val="00E0406D"/>
    <w:rsid w:val="00E04339"/>
    <w:rsid w:val="00E0456B"/>
    <w:rsid w:val="00E04C29"/>
    <w:rsid w:val="00E04ECC"/>
    <w:rsid w:val="00E05E3C"/>
    <w:rsid w:val="00E06232"/>
    <w:rsid w:val="00E06736"/>
    <w:rsid w:val="00E10575"/>
    <w:rsid w:val="00E1107E"/>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C8C"/>
    <w:rsid w:val="00E22F94"/>
    <w:rsid w:val="00E23965"/>
    <w:rsid w:val="00E243BE"/>
    <w:rsid w:val="00E247EE"/>
    <w:rsid w:val="00E24CC3"/>
    <w:rsid w:val="00E24DCA"/>
    <w:rsid w:val="00E24EEA"/>
    <w:rsid w:val="00E25520"/>
    <w:rsid w:val="00E25E10"/>
    <w:rsid w:val="00E2709B"/>
    <w:rsid w:val="00E305A8"/>
    <w:rsid w:val="00E31FA8"/>
    <w:rsid w:val="00E3234B"/>
    <w:rsid w:val="00E325D5"/>
    <w:rsid w:val="00E330F8"/>
    <w:rsid w:val="00E33F5F"/>
    <w:rsid w:val="00E3565C"/>
    <w:rsid w:val="00E35686"/>
    <w:rsid w:val="00E35AFB"/>
    <w:rsid w:val="00E3656F"/>
    <w:rsid w:val="00E37444"/>
    <w:rsid w:val="00E37646"/>
    <w:rsid w:val="00E37E1A"/>
    <w:rsid w:val="00E37F73"/>
    <w:rsid w:val="00E41691"/>
    <w:rsid w:val="00E424A9"/>
    <w:rsid w:val="00E42A13"/>
    <w:rsid w:val="00E441FB"/>
    <w:rsid w:val="00E44C4C"/>
    <w:rsid w:val="00E45096"/>
    <w:rsid w:val="00E453A5"/>
    <w:rsid w:val="00E454EB"/>
    <w:rsid w:val="00E46424"/>
    <w:rsid w:val="00E5037F"/>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7CB"/>
    <w:rsid w:val="00E669C7"/>
    <w:rsid w:val="00E66A10"/>
    <w:rsid w:val="00E66AFF"/>
    <w:rsid w:val="00E66FB6"/>
    <w:rsid w:val="00E67306"/>
    <w:rsid w:val="00E678B6"/>
    <w:rsid w:val="00E70B59"/>
    <w:rsid w:val="00E7141D"/>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F34"/>
    <w:rsid w:val="00EA12A0"/>
    <w:rsid w:val="00EA3665"/>
    <w:rsid w:val="00EA37A4"/>
    <w:rsid w:val="00EA45E7"/>
    <w:rsid w:val="00EA4A9F"/>
    <w:rsid w:val="00EA5231"/>
    <w:rsid w:val="00EA6E5E"/>
    <w:rsid w:val="00EA7851"/>
    <w:rsid w:val="00EB0BFE"/>
    <w:rsid w:val="00EB1189"/>
    <w:rsid w:val="00EB1642"/>
    <w:rsid w:val="00EB1B27"/>
    <w:rsid w:val="00EB21B5"/>
    <w:rsid w:val="00EB2AFC"/>
    <w:rsid w:val="00EB2FB3"/>
    <w:rsid w:val="00EB3147"/>
    <w:rsid w:val="00EB4FA9"/>
    <w:rsid w:val="00EB5B3B"/>
    <w:rsid w:val="00EB6125"/>
    <w:rsid w:val="00EB633D"/>
    <w:rsid w:val="00EB6B66"/>
    <w:rsid w:val="00EB6C30"/>
    <w:rsid w:val="00EB78E3"/>
    <w:rsid w:val="00EB7B28"/>
    <w:rsid w:val="00EB7E0A"/>
    <w:rsid w:val="00EB7FA5"/>
    <w:rsid w:val="00EC024D"/>
    <w:rsid w:val="00EC08A5"/>
    <w:rsid w:val="00EC10BB"/>
    <w:rsid w:val="00EC1C4B"/>
    <w:rsid w:val="00EC2D8D"/>
    <w:rsid w:val="00EC2DC4"/>
    <w:rsid w:val="00EC2FF7"/>
    <w:rsid w:val="00EC3BBB"/>
    <w:rsid w:val="00EC45D6"/>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645"/>
    <w:rsid w:val="00EE4740"/>
    <w:rsid w:val="00EE667B"/>
    <w:rsid w:val="00EE71B6"/>
    <w:rsid w:val="00EF0E83"/>
    <w:rsid w:val="00EF13E4"/>
    <w:rsid w:val="00EF27FE"/>
    <w:rsid w:val="00EF31FF"/>
    <w:rsid w:val="00EF3236"/>
    <w:rsid w:val="00EF36C8"/>
    <w:rsid w:val="00EF3E15"/>
    <w:rsid w:val="00EF4DED"/>
    <w:rsid w:val="00EF668A"/>
    <w:rsid w:val="00EF69BB"/>
    <w:rsid w:val="00F01E24"/>
    <w:rsid w:val="00F02716"/>
    <w:rsid w:val="00F03D75"/>
    <w:rsid w:val="00F044BD"/>
    <w:rsid w:val="00F0464B"/>
    <w:rsid w:val="00F0629F"/>
    <w:rsid w:val="00F06F33"/>
    <w:rsid w:val="00F07862"/>
    <w:rsid w:val="00F079CD"/>
    <w:rsid w:val="00F07C1B"/>
    <w:rsid w:val="00F07C92"/>
    <w:rsid w:val="00F07FB6"/>
    <w:rsid w:val="00F10486"/>
    <w:rsid w:val="00F104A8"/>
    <w:rsid w:val="00F115F8"/>
    <w:rsid w:val="00F120AC"/>
    <w:rsid w:val="00F13E58"/>
    <w:rsid w:val="00F14F66"/>
    <w:rsid w:val="00F1586A"/>
    <w:rsid w:val="00F16B53"/>
    <w:rsid w:val="00F17D0D"/>
    <w:rsid w:val="00F20135"/>
    <w:rsid w:val="00F20A30"/>
    <w:rsid w:val="00F20BC8"/>
    <w:rsid w:val="00F20DF9"/>
    <w:rsid w:val="00F2104F"/>
    <w:rsid w:val="00F23012"/>
    <w:rsid w:val="00F24C44"/>
    <w:rsid w:val="00F252DA"/>
    <w:rsid w:val="00F25810"/>
    <w:rsid w:val="00F26926"/>
    <w:rsid w:val="00F3094D"/>
    <w:rsid w:val="00F317C1"/>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19"/>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201"/>
    <w:rsid w:val="00F653F9"/>
    <w:rsid w:val="00F65464"/>
    <w:rsid w:val="00F6589E"/>
    <w:rsid w:val="00F66BFA"/>
    <w:rsid w:val="00F66D04"/>
    <w:rsid w:val="00F67508"/>
    <w:rsid w:val="00F676C6"/>
    <w:rsid w:val="00F7055E"/>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192"/>
    <w:rsid w:val="00F822FA"/>
    <w:rsid w:val="00F83620"/>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66E"/>
    <w:rsid w:val="00F96C99"/>
    <w:rsid w:val="00F96E98"/>
    <w:rsid w:val="00F97616"/>
    <w:rsid w:val="00F9790D"/>
    <w:rsid w:val="00F97C83"/>
    <w:rsid w:val="00FA03E9"/>
    <w:rsid w:val="00FA0475"/>
    <w:rsid w:val="00FA06C4"/>
    <w:rsid w:val="00FA1010"/>
    <w:rsid w:val="00FA3B17"/>
    <w:rsid w:val="00FA3BC5"/>
    <w:rsid w:val="00FA4735"/>
    <w:rsid w:val="00FA5407"/>
    <w:rsid w:val="00FA5E8D"/>
    <w:rsid w:val="00FA5F3D"/>
    <w:rsid w:val="00FA6113"/>
    <w:rsid w:val="00FA7F79"/>
    <w:rsid w:val="00FB1335"/>
    <w:rsid w:val="00FB2A78"/>
    <w:rsid w:val="00FB3753"/>
    <w:rsid w:val="00FB399E"/>
    <w:rsid w:val="00FB4275"/>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7DD3"/>
    <w:rsid w:val="00FD0A16"/>
    <w:rsid w:val="00FD1066"/>
    <w:rsid w:val="00FD17F2"/>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345"/>
    <w:rsid w:val="00FE68CB"/>
    <w:rsid w:val="00FE6AE4"/>
    <w:rsid w:val="00FE6DCF"/>
    <w:rsid w:val="00FF0841"/>
    <w:rsid w:val="00FF1E5B"/>
    <w:rsid w:val="00FF2451"/>
    <w:rsid w:val="00FF2843"/>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TOCHeading">
    <w:name w:val="TOC Heading"/>
    <w:basedOn w:val="Heading1"/>
    <w:next w:val="Normal"/>
    <w:uiPriority w:val="39"/>
    <w:unhideWhenUsed/>
    <w:qFormat/>
    <w:rsid w:val="00223D04"/>
    <w:pPr>
      <w:keepLines/>
      <w:bidi w:val="0"/>
      <w:spacing w:before="240" w:line="259" w:lineRule="auto"/>
      <w:outlineLvl w:val="9"/>
    </w:pPr>
    <w:rPr>
      <w:rFonts w:asciiTheme="majorHAnsi" w:eastAsiaTheme="majorEastAsia" w:hAnsiTheme="majorHAnsi" w:cstheme="majorBidi"/>
      <w:b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708030">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3542263">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4261840">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5415842">
      <w:bodyDiv w:val="1"/>
      <w:marLeft w:val="0"/>
      <w:marRight w:val="0"/>
      <w:marTop w:val="0"/>
      <w:marBottom w:val="0"/>
      <w:divBdr>
        <w:top w:val="none" w:sz="0" w:space="0" w:color="auto"/>
        <w:left w:val="none" w:sz="0" w:space="0" w:color="auto"/>
        <w:bottom w:val="none" w:sz="0" w:space="0" w:color="auto"/>
        <w:right w:val="none" w:sz="0" w:space="0" w:color="auto"/>
      </w:divBdr>
    </w:div>
    <w:div w:id="826244534">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0987873">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4945212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86291320">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38258032">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89791713">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3244841">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5518625">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1670-C9E9-4A35-B58F-07012284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294</TotalTime>
  <Pages>1</Pages>
  <Words>2383</Words>
  <Characters>13587</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15939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12</cp:revision>
  <cp:lastPrinted>2025-02-02T12:55:00Z</cp:lastPrinted>
  <dcterms:created xsi:type="dcterms:W3CDTF">2025-02-01T09:31:00Z</dcterms:created>
  <dcterms:modified xsi:type="dcterms:W3CDTF">2025-02-04T08:27:00Z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