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DB0E2" w14:textId="72B39D61" w:rsidR="000A61B5" w:rsidRDefault="000A61B5" w:rsidP="000A61B5">
      <w:pPr>
        <w:autoSpaceDE w:val="0"/>
        <w:autoSpaceDN w:val="0"/>
        <w:bidi/>
        <w:adjustRightInd w:val="0"/>
        <w:jc w:val="both"/>
        <w:rPr>
          <w:rFonts w:ascii="IRMitra" w:hAnsi="IRMitra" w:cs="IRMitra"/>
          <w:b/>
          <w:bCs/>
          <w:color w:val="C00000"/>
          <w:sz w:val="28"/>
          <w:szCs w:val="28"/>
          <w:shd w:val="clear" w:color="auto" w:fill="FFFFFF"/>
          <w:lang w:val="x-none"/>
        </w:rPr>
      </w:pPr>
      <w:r w:rsidRPr="00F3673E">
        <w:rPr>
          <w:rFonts w:ascii="IRMitra" w:hAnsi="IRMitra" w:cs="IRMitra"/>
          <w:b/>
          <w:bCs/>
          <w:color w:val="C00000"/>
          <w:sz w:val="28"/>
          <w:szCs w:val="28"/>
          <w:shd w:val="clear" w:color="auto" w:fill="FFFFFF"/>
          <w:rtl/>
          <w:lang w:val="x-none"/>
        </w:rPr>
        <w:t>درس خارج اصول استاد معظم آقای حاج سید محمدجواد شبیری</w:t>
      </w:r>
      <w:bookmarkStart w:id="0" w:name="_GoBack"/>
      <w:bookmarkEnd w:id="0"/>
    </w:p>
    <w:p w14:paraId="64A7CD79" w14:textId="77777777" w:rsidR="005F126E" w:rsidRDefault="005F126E" w:rsidP="000A61B5">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14827E17" w14:textId="0F3B61FA" w:rsidR="005F126E" w:rsidRDefault="005F126E" w:rsidP="005F126E">
      <w:pPr>
        <w:autoSpaceDE w:val="0"/>
        <w:autoSpaceDN w:val="0"/>
        <w:bidi/>
        <w:adjustRightInd w:val="0"/>
        <w:jc w:val="both"/>
        <w:rPr>
          <w:rFonts w:ascii="IRMitra" w:hAnsi="IRMitra" w:cs="IRMitra"/>
          <w:b/>
          <w:bCs/>
          <w:color w:val="C00000"/>
          <w:sz w:val="28"/>
          <w:szCs w:val="28"/>
          <w:shd w:val="clear" w:color="auto" w:fill="FFFFFF"/>
          <w:rtl/>
          <w:lang w:val="x-none"/>
        </w:rPr>
      </w:pPr>
      <w:r>
        <w:rPr>
          <w:rFonts w:ascii="IRMitra" w:hAnsi="IRMitra" w:cs="IRMitra" w:hint="cs"/>
          <w:b/>
          <w:bCs/>
          <w:color w:val="C00000"/>
          <w:sz w:val="28"/>
          <w:szCs w:val="28"/>
          <w:shd w:val="clear" w:color="auto" w:fill="FFFFFF"/>
          <w:rtl/>
          <w:lang w:val="x-none"/>
        </w:rPr>
        <w:t>12</w:t>
      </w:r>
      <w:r>
        <w:rPr>
          <w:rFonts w:ascii="IRMitra" w:hAnsi="IRMitra" w:cs="IRMitra"/>
          <w:b/>
          <w:bCs/>
          <w:color w:val="C00000"/>
          <w:sz w:val="28"/>
          <w:szCs w:val="28"/>
          <w:shd w:val="clear" w:color="auto" w:fill="FFFFFF"/>
          <w:rtl/>
          <w:lang w:val="x-none"/>
        </w:rPr>
        <w:t>/0</w:t>
      </w:r>
      <w:r>
        <w:rPr>
          <w:rFonts w:ascii="IRMitra" w:hAnsi="IRMitra" w:cs="IRMitra" w:hint="cs"/>
          <w:b/>
          <w:bCs/>
          <w:color w:val="C00000"/>
          <w:sz w:val="28"/>
          <w:szCs w:val="28"/>
          <w:shd w:val="clear" w:color="auto" w:fill="FFFFFF"/>
          <w:rtl/>
          <w:lang w:val="x-none"/>
        </w:rPr>
        <w:t>7</w:t>
      </w:r>
      <w:r>
        <w:rPr>
          <w:rFonts w:ascii="IRMitra" w:hAnsi="IRMitra" w:cs="IRMitra"/>
          <w:b/>
          <w:bCs/>
          <w:color w:val="C00000"/>
          <w:sz w:val="28"/>
          <w:szCs w:val="28"/>
          <w:shd w:val="clear" w:color="auto" w:fill="FFFFFF"/>
          <w:rtl/>
          <w:lang w:val="x-none"/>
        </w:rPr>
        <w:t xml:space="preserve"> /1404</w:t>
      </w:r>
    </w:p>
    <w:p w14:paraId="6D2BF7BE" w14:textId="77777777" w:rsidR="005F126E" w:rsidRDefault="005F126E" w:rsidP="005F126E">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4ACC277D" w14:textId="4AF3EA8F" w:rsidR="005F126E" w:rsidRPr="00690D3F" w:rsidRDefault="005F126E" w:rsidP="005F126E">
      <w:pPr>
        <w:autoSpaceDE w:val="0"/>
        <w:autoSpaceDN w:val="0"/>
        <w:bidi/>
        <w:adjustRightInd w:val="0"/>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سوم – جلسه</w:t>
      </w:r>
      <w:r>
        <w:rPr>
          <w:rFonts w:ascii="IRMitra" w:hAnsi="IRMitra" w:cs="IRMitra" w:hint="cs"/>
          <w:b/>
          <w:bCs/>
          <w:color w:val="C00000"/>
          <w:sz w:val="28"/>
          <w:szCs w:val="28"/>
          <w:shd w:val="clear" w:color="auto" w:fill="FFFFFF"/>
          <w:rtl/>
          <w:lang w:val="x-none"/>
        </w:rPr>
        <w:t>18</w:t>
      </w:r>
    </w:p>
    <w:p w14:paraId="1513BCCE" w14:textId="77777777" w:rsidR="005F126E" w:rsidRDefault="005F126E" w:rsidP="005F126E">
      <w:pPr>
        <w:widowControl w:val="0"/>
        <w:bidi/>
        <w:spacing w:after="0"/>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5912EE92" w14:textId="77777777" w:rsidR="0056333D" w:rsidRDefault="000D481E" w:rsidP="009977BD">
      <w:pPr>
        <w:widowControl w:val="0"/>
        <w:bidi/>
        <w:spacing w:after="0"/>
        <w:jc w:val="both"/>
        <w:rPr>
          <w:rFonts w:ascii="IRMitra" w:hAnsi="IRMitra" w:cs="IRMitra"/>
          <w:color w:val="000000" w:themeColor="text1"/>
          <w:sz w:val="28"/>
          <w:szCs w:val="28"/>
          <w:rtl/>
          <w:lang w:bidi="fa-IR"/>
        </w:rPr>
      </w:pPr>
      <w:r w:rsidRPr="0056333D">
        <w:rPr>
          <w:rFonts w:ascii="IRMitra" w:hAnsi="IRMitra" w:cs="IRMitra" w:hint="cs"/>
          <w:b/>
          <w:bCs/>
          <w:color w:val="000000" w:themeColor="text1"/>
          <w:sz w:val="28"/>
          <w:szCs w:val="28"/>
          <w:rtl/>
          <w:lang w:bidi="fa-IR"/>
        </w:rPr>
        <w:t>بحث سر این بود که ما روایاتی داریم</w:t>
      </w:r>
      <w:r w:rsidR="0056333D" w:rsidRPr="0056333D">
        <w:rPr>
          <w:rFonts w:ascii="IRMitra" w:hAnsi="IRMitra" w:cs="IRMitra" w:hint="cs"/>
          <w:b/>
          <w:bCs/>
          <w:color w:val="000000" w:themeColor="text1"/>
          <w:sz w:val="28"/>
          <w:szCs w:val="28"/>
          <w:rtl/>
          <w:lang w:bidi="fa-IR"/>
        </w:rPr>
        <w:t xml:space="preserve"> که در</w:t>
      </w:r>
      <w:r w:rsidRPr="0056333D">
        <w:rPr>
          <w:rFonts w:ascii="IRMitra" w:hAnsi="IRMitra" w:cs="IRMitra" w:hint="cs"/>
          <w:b/>
          <w:bCs/>
          <w:color w:val="000000" w:themeColor="text1"/>
          <w:sz w:val="28"/>
          <w:szCs w:val="28"/>
          <w:rtl/>
          <w:lang w:bidi="fa-IR"/>
        </w:rPr>
        <w:t xml:space="preserve"> آن روایات امر شده شخصی که نماز خودش را فرادا خوانده و بعد جماعت برپا می شود با آن جماعت هم نمازش را دوباره بخواند</w:t>
      </w:r>
      <w:r>
        <w:rPr>
          <w:rFonts w:ascii="IRMitra" w:hAnsi="IRMitra" w:cs="IRMitra" w:hint="cs"/>
          <w:color w:val="000000" w:themeColor="text1"/>
          <w:sz w:val="28"/>
          <w:szCs w:val="28"/>
          <w:rtl/>
          <w:lang w:bidi="fa-IR"/>
        </w:rPr>
        <w:t xml:space="preserve"> خب </w:t>
      </w:r>
      <w:r w:rsidRPr="0056333D">
        <w:rPr>
          <w:rFonts w:ascii="IRMitra" w:hAnsi="IRMitra" w:cs="IRMitra" w:hint="cs"/>
          <w:b/>
          <w:bCs/>
          <w:color w:val="000000" w:themeColor="text1"/>
          <w:sz w:val="28"/>
          <w:szCs w:val="28"/>
          <w:rtl/>
          <w:lang w:bidi="fa-IR"/>
        </w:rPr>
        <w:t>دسته های مختلف این روایات بودند</w:t>
      </w:r>
      <w:r>
        <w:rPr>
          <w:rFonts w:ascii="IRMitra" w:hAnsi="IRMitra" w:cs="IRMitra" w:hint="cs"/>
          <w:color w:val="000000" w:themeColor="text1"/>
          <w:sz w:val="28"/>
          <w:szCs w:val="28"/>
          <w:rtl/>
          <w:lang w:bidi="fa-IR"/>
        </w:rPr>
        <w:t xml:space="preserve"> می خواستیم ببینیم این روایات را آیا همه دلیل بر جواز تبدیل امتثال است یا توجیهات دیگری هم در موردش هست</w:t>
      </w:r>
      <w:r w:rsidR="0056333D">
        <w:rPr>
          <w:rFonts w:ascii="IRMitra" w:hAnsi="IRMitra" w:cs="IRMitra" w:hint="cs"/>
          <w:color w:val="000000" w:themeColor="text1"/>
          <w:sz w:val="28"/>
          <w:szCs w:val="28"/>
          <w:rtl/>
          <w:lang w:bidi="fa-IR"/>
        </w:rPr>
        <w:t>:</w:t>
      </w:r>
    </w:p>
    <w:p w14:paraId="6B29BFFB" w14:textId="77777777" w:rsidR="0056333D" w:rsidRDefault="000D481E" w:rsidP="0056333D">
      <w:pPr>
        <w:widowControl w:val="0"/>
        <w:bidi/>
        <w:spacing w:after="0"/>
        <w:jc w:val="both"/>
        <w:rPr>
          <w:rFonts w:ascii="IRMitra" w:hAnsi="IRMitra" w:cs="IRMitra"/>
          <w:color w:val="000000" w:themeColor="text1"/>
          <w:sz w:val="28"/>
          <w:szCs w:val="28"/>
          <w:rtl/>
          <w:lang w:bidi="fa-IR"/>
        </w:rPr>
      </w:pPr>
      <w:r w:rsidRPr="0056333D">
        <w:rPr>
          <w:rFonts w:ascii="IRMitra" w:hAnsi="IRMitra" w:cs="IRMitra" w:hint="cs"/>
          <w:b/>
          <w:bCs/>
          <w:color w:val="000000" w:themeColor="text1"/>
          <w:sz w:val="28"/>
          <w:szCs w:val="28"/>
          <w:rtl/>
          <w:lang w:bidi="fa-IR"/>
        </w:rPr>
        <w:t xml:space="preserve"> یک دسته روایات</w:t>
      </w:r>
      <w:r>
        <w:rPr>
          <w:rFonts w:ascii="IRMitra" w:hAnsi="IRMitra" w:cs="IRMitra" w:hint="cs"/>
          <w:color w:val="000000" w:themeColor="text1"/>
          <w:sz w:val="28"/>
          <w:szCs w:val="28"/>
          <w:rtl/>
          <w:lang w:bidi="fa-IR"/>
        </w:rPr>
        <w:t xml:space="preserve"> روایاتی بود که در موردشان این بود </w:t>
      </w:r>
      <w:r w:rsidRPr="0056333D">
        <w:rPr>
          <w:rFonts w:ascii="IRMitra" w:hAnsi="IRMitra" w:cs="IRMitra" w:hint="cs"/>
          <w:b/>
          <w:bCs/>
          <w:color w:val="00B050"/>
          <w:sz w:val="28"/>
          <w:szCs w:val="28"/>
          <w:rtl/>
          <w:lang w:bidi="fa-IR"/>
        </w:rPr>
        <w:t>لیجعلها نافلة</w:t>
      </w:r>
      <w:r w:rsidR="0056333D" w:rsidRPr="0056333D">
        <w:rPr>
          <w:rFonts w:ascii="IRMitra" w:hAnsi="IRMitra" w:cs="IRMitra" w:hint="cs"/>
          <w:b/>
          <w:bCs/>
          <w:color w:val="00B050"/>
          <w:sz w:val="28"/>
          <w:szCs w:val="28"/>
          <w:rtl/>
          <w:lang w:bidi="fa-IR"/>
        </w:rPr>
        <w:t>.</w:t>
      </w:r>
      <w:r>
        <w:rPr>
          <w:rFonts w:ascii="IRMitra" w:hAnsi="IRMitra" w:cs="IRMitra" w:hint="cs"/>
          <w:color w:val="000000" w:themeColor="text1"/>
          <w:sz w:val="28"/>
          <w:szCs w:val="28"/>
          <w:rtl/>
          <w:lang w:bidi="fa-IR"/>
        </w:rPr>
        <w:t xml:space="preserve"> لیجعلها نافلةً را این دسته روایات را یک توجیهی در موردش مطرح شده توجیه این است که اینها از باب تبدیل امتثال نیست از باب </w:t>
      </w:r>
      <w:r w:rsidR="0056333D">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دم الامتثال هست </w:t>
      </w:r>
      <w:r w:rsidRPr="0056333D">
        <w:rPr>
          <w:rFonts w:ascii="IRMitra" w:hAnsi="IRMitra" w:cs="IRMitra" w:hint="cs"/>
          <w:b/>
          <w:bCs/>
          <w:color w:val="000000" w:themeColor="text1"/>
          <w:sz w:val="28"/>
          <w:szCs w:val="28"/>
          <w:rtl/>
          <w:lang w:bidi="fa-IR"/>
        </w:rPr>
        <w:t xml:space="preserve">در مورد </w:t>
      </w:r>
      <w:r w:rsidR="0056333D" w:rsidRPr="0056333D">
        <w:rPr>
          <w:rFonts w:ascii="IRMitra" w:hAnsi="IRMitra" w:cs="IRMitra" w:hint="cs"/>
          <w:b/>
          <w:bCs/>
          <w:color w:val="000000" w:themeColor="text1"/>
          <w:sz w:val="28"/>
          <w:szCs w:val="28"/>
          <w:rtl/>
          <w:lang w:bidi="fa-IR"/>
        </w:rPr>
        <w:t>ه</w:t>
      </w:r>
      <w:r w:rsidRPr="0056333D">
        <w:rPr>
          <w:rFonts w:ascii="IRMitra" w:hAnsi="IRMitra" w:cs="IRMitra" w:hint="cs"/>
          <w:b/>
          <w:bCs/>
          <w:color w:val="000000" w:themeColor="text1"/>
          <w:sz w:val="28"/>
          <w:szCs w:val="28"/>
          <w:rtl/>
          <w:lang w:bidi="fa-IR"/>
        </w:rPr>
        <w:t>دم الامتثال هم دو تا تقریب هست</w:t>
      </w:r>
      <w:r>
        <w:rPr>
          <w:rFonts w:ascii="IRMitra" w:hAnsi="IRMitra" w:cs="IRMitra" w:hint="cs"/>
          <w:color w:val="000000" w:themeColor="text1"/>
          <w:sz w:val="28"/>
          <w:szCs w:val="28"/>
          <w:rtl/>
          <w:lang w:bidi="fa-IR"/>
        </w:rPr>
        <w:t xml:space="preserve"> که نزدیک هم هستند</w:t>
      </w:r>
      <w:r w:rsidR="0056333D">
        <w:rPr>
          <w:rFonts w:ascii="IRMitra" w:hAnsi="IRMitra" w:cs="IRMitra" w:hint="cs"/>
          <w:color w:val="000000" w:themeColor="text1"/>
          <w:sz w:val="28"/>
          <w:szCs w:val="28"/>
          <w:rtl/>
          <w:lang w:bidi="fa-IR"/>
        </w:rPr>
        <w:t>:</w:t>
      </w:r>
    </w:p>
    <w:p w14:paraId="688FD5D3" w14:textId="77777777" w:rsidR="0056333D" w:rsidRDefault="000D481E" w:rsidP="0056333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56333D">
        <w:rPr>
          <w:rFonts w:ascii="IRMitra" w:hAnsi="IRMitra" w:cs="IRMitra" w:hint="cs"/>
          <w:b/>
          <w:bCs/>
          <w:color w:val="000000" w:themeColor="text1"/>
          <w:sz w:val="28"/>
          <w:szCs w:val="28"/>
          <w:rtl/>
          <w:lang w:bidi="fa-IR"/>
        </w:rPr>
        <w:t>یک تقریب تقریب مرحوم ایراوانی</w:t>
      </w:r>
      <w:r>
        <w:rPr>
          <w:rFonts w:ascii="IRMitra" w:hAnsi="IRMitra" w:cs="IRMitra" w:hint="cs"/>
          <w:color w:val="000000" w:themeColor="text1"/>
          <w:sz w:val="28"/>
          <w:szCs w:val="28"/>
          <w:rtl/>
          <w:lang w:bidi="fa-IR"/>
        </w:rPr>
        <w:t xml:space="preserve"> هست آن این است که امر شارع به جامع بین نماز فرادا به شرط عدم اتیان به نماز جماعت بعد از آن یا نماز جماعت تعلق گرفته</w:t>
      </w:r>
      <w:r w:rsidR="0056333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بنابراین اگر کسی نماز فرادا بخواند و بعد از آن جماعت را نیاورد این نماز فرادای او می شود نماز او ولی اگر کسی نماز جماعت بخواند حالا یا اول نماز جماعت بخواند یا بعداً نماز جماعت بخواند به هر حال آن شرط آن واجب تحقق پیدا نکرده آن که تحقق پیدا کرد این نماز جماعت او می شود نماز فریضه</w:t>
      </w:r>
      <w:r w:rsidR="0056333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تقریبی است که مرحوم ایروانی مطرح کردند</w:t>
      </w:r>
      <w:r w:rsidR="0056333D">
        <w:rPr>
          <w:rFonts w:ascii="IRMitra" w:hAnsi="IRMitra" w:cs="IRMitra" w:hint="cs"/>
          <w:color w:val="000000" w:themeColor="text1"/>
          <w:sz w:val="28"/>
          <w:szCs w:val="28"/>
          <w:rtl/>
          <w:lang w:bidi="fa-IR"/>
        </w:rPr>
        <w:t>.</w:t>
      </w:r>
    </w:p>
    <w:p w14:paraId="560626E6" w14:textId="77777777" w:rsidR="0056333D" w:rsidRDefault="000D481E" w:rsidP="0056333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56333D">
        <w:rPr>
          <w:rFonts w:ascii="IRMitra" w:hAnsi="IRMitra" w:cs="IRMitra" w:hint="cs"/>
          <w:b/>
          <w:bCs/>
          <w:color w:val="000000" w:themeColor="text1"/>
          <w:sz w:val="28"/>
          <w:szCs w:val="28"/>
          <w:rtl/>
          <w:lang w:bidi="fa-IR"/>
        </w:rPr>
        <w:t xml:space="preserve"> یک تقریبی شهید صدر</w:t>
      </w:r>
      <w:r>
        <w:rPr>
          <w:rFonts w:ascii="IRMitra" w:hAnsi="IRMitra" w:cs="IRMitra" w:hint="cs"/>
          <w:color w:val="000000" w:themeColor="text1"/>
          <w:sz w:val="28"/>
          <w:szCs w:val="28"/>
          <w:rtl/>
          <w:lang w:bidi="fa-IR"/>
        </w:rPr>
        <w:t xml:space="preserve"> مطرح کردند تقریب شهید صدر آن هم باز بحث جامع است ولی به این شکل جامع بین نماز فرادا به شرط اینکه یک نماز جماعتی بعداً به نیت فریضه بودن نیاورد با این قید</w:t>
      </w:r>
      <w:r w:rsidR="0056333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و اینکه یک نماز جماعت انسان بخواهد به جا بیاورد نتیجه آن این می شود که اگر آن نماز جماعت بعدی را به نیت فریضه بودن اتیان کند او می شود فریضه اگر نه به نیت استحباب اتیان کند باز آن نماز اولی فریضه است این نماز دومی نماز مستحبی هست که امتثال اوامر اعاده نماز فرادا به شکل جماعت هست این تفاوتی است که این دو تا بیان این دو بزرگوار دارند </w:t>
      </w:r>
    </w:p>
    <w:p w14:paraId="56CF728E" w14:textId="77777777" w:rsidR="0056333D" w:rsidRDefault="000D481E" w:rsidP="0056333D">
      <w:pPr>
        <w:widowControl w:val="0"/>
        <w:bidi/>
        <w:spacing w:after="0"/>
        <w:jc w:val="both"/>
        <w:rPr>
          <w:rFonts w:ascii="IRMitra" w:hAnsi="IRMitra" w:cs="IRMitra"/>
          <w:color w:val="000000" w:themeColor="text1"/>
          <w:sz w:val="28"/>
          <w:szCs w:val="28"/>
          <w:rtl/>
          <w:lang w:bidi="fa-IR"/>
        </w:rPr>
      </w:pPr>
      <w:r w:rsidRPr="0056333D">
        <w:rPr>
          <w:rFonts w:ascii="IRMitra" w:hAnsi="IRMitra" w:cs="IRMitra" w:hint="cs"/>
          <w:b/>
          <w:bCs/>
          <w:color w:val="000000" w:themeColor="text1"/>
          <w:sz w:val="28"/>
          <w:szCs w:val="28"/>
          <w:rtl/>
          <w:lang w:bidi="fa-IR"/>
        </w:rPr>
        <w:t>در هر دو بیان آقای شهیدی اشکال می کنند که اینها عرفی نیست یعنی هیچ یک از اینها عرفی نیست به نظر من نه اینها عرفی است</w:t>
      </w:r>
      <w:r>
        <w:rPr>
          <w:rFonts w:ascii="IRMitra" w:hAnsi="IRMitra" w:cs="IRMitra" w:hint="cs"/>
          <w:color w:val="000000" w:themeColor="text1"/>
          <w:sz w:val="28"/>
          <w:szCs w:val="28"/>
          <w:rtl/>
          <w:lang w:bidi="fa-IR"/>
        </w:rPr>
        <w:t xml:space="preserve"> اینها غیر عرفی نیست با این توضیح که لازم نیست عرف به این دقتهای قضیه نمی دانم شرط متاخر است یا شرط متقدم است و جامع این شکلی و امثال اینها روح این مطلب را عرف می فهمد روح مطلب این است که اگر نماز اول </w:t>
      </w:r>
      <w:r>
        <w:rPr>
          <w:rFonts w:ascii="IRMitra" w:hAnsi="IRMitra" w:cs="IRMitra" w:hint="cs"/>
          <w:color w:val="000000" w:themeColor="text1"/>
          <w:sz w:val="28"/>
          <w:szCs w:val="28"/>
          <w:rtl/>
          <w:lang w:bidi="fa-IR"/>
        </w:rPr>
        <w:lastRenderedPageBreak/>
        <w:t xml:space="preserve">را فرادا خواندید دیگر هیچ چیزی نخواندید آن می شود فریضه شما اگر دومی را خواندید مثلاً این مطالبی را که در این کلمات آقایان هست که نتیجه آن تحلیل است آنها همه عرفی است اگر دومی را خواندی به نیت اینکه آن فریضه </w:t>
      </w:r>
      <w:r w:rsidR="0056333D">
        <w:rPr>
          <w:rFonts w:ascii="IRMitra" w:hAnsi="IRMitra" w:cs="IRMitra" w:hint="cs"/>
          <w:color w:val="000000" w:themeColor="text1"/>
          <w:sz w:val="28"/>
          <w:szCs w:val="28"/>
          <w:rtl/>
          <w:lang w:bidi="fa-IR"/>
        </w:rPr>
        <w:t>ب</w:t>
      </w:r>
      <w:r>
        <w:rPr>
          <w:rFonts w:ascii="IRMitra" w:hAnsi="IRMitra" w:cs="IRMitra" w:hint="cs"/>
          <w:color w:val="000000" w:themeColor="text1"/>
          <w:sz w:val="28"/>
          <w:szCs w:val="28"/>
          <w:rtl/>
          <w:lang w:bidi="fa-IR"/>
        </w:rPr>
        <w:t>اشد آن می شود فریضه اگر بدون آن نیت همین مطالبی که شهید صدر فرمودند همینها عرف کاملاً می فهمد حالا آیا استظهار از ادله به این شکل هست یا شکل دیگر بحث دیگر است عرفی بودن</w:t>
      </w:r>
      <w:r w:rsidR="0056333D">
        <w:rPr>
          <w:rFonts w:ascii="IRMitra" w:hAnsi="IRMitra" w:cs="IRMitra" w:hint="cs"/>
          <w:color w:val="000000" w:themeColor="text1"/>
          <w:sz w:val="28"/>
          <w:szCs w:val="28"/>
          <w:rtl/>
          <w:lang w:bidi="fa-IR"/>
        </w:rPr>
        <w:t>، اینها</w:t>
      </w:r>
      <w:r>
        <w:rPr>
          <w:rFonts w:ascii="IRMitra" w:hAnsi="IRMitra" w:cs="IRMitra" w:hint="cs"/>
          <w:color w:val="000000" w:themeColor="text1"/>
          <w:sz w:val="28"/>
          <w:szCs w:val="28"/>
          <w:rtl/>
          <w:lang w:bidi="fa-IR"/>
        </w:rPr>
        <w:t xml:space="preserve"> عرفی است</w:t>
      </w:r>
      <w:r w:rsidR="0056333D">
        <w:rPr>
          <w:rFonts w:ascii="IRMitra" w:hAnsi="IRMitra" w:cs="IRMitra" w:hint="cs"/>
          <w:color w:val="000000" w:themeColor="text1"/>
          <w:sz w:val="28"/>
          <w:szCs w:val="28"/>
          <w:rtl/>
          <w:lang w:bidi="fa-IR"/>
        </w:rPr>
        <w:t>.</w:t>
      </w:r>
    </w:p>
    <w:p w14:paraId="5A7E6315" w14:textId="77777777" w:rsidR="0056333D" w:rsidRDefault="000D481E" w:rsidP="0056333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حالا </w:t>
      </w:r>
      <w:r w:rsidRPr="0056333D">
        <w:rPr>
          <w:rFonts w:ascii="IRMitra" w:hAnsi="IRMitra" w:cs="IRMitra" w:hint="cs"/>
          <w:b/>
          <w:bCs/>
          <w:color w:val="000000" w:themeColor="text1"/>
          <w:sz w:val="28"/>
          <w:szCs w:val="28"/>
          <w:rtl/>
          <w:lang w:bidi="fa-IR"/>
        </w:rPr>
        <w:t>بیان مرحوم ایروانی را می شود با روایت حفص بن البختری توضیح داد</w:t>
      </w:r>
      <w:r>
        <w:rPr>
          <w:rFonts w:ascii="IRMitra" w:hAnsi="IRMitra" w:cs="IRMitra" w:hint="cs"/>
          <w:color w:val="000000" w:themeColor="text1"/>
          <w:sz w:val="28"/>
          <w:szCs w:val="28"/>
          <w:rtl/>
          <w:lang w:bidi="fa-IR"/>
        </w:rPr>
        <w:t xml:space="preserve"> که در آن لیجعلها نافلةً بعدش ان</w:t>
      </w:r>
      <w:r w:rsidR="0056333D">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شاء نیامده بگوییم لیجعلها نافلةً معنایش ارشاد به این است که نماز جماعتی که بعد می آوری آن نماز جماعت فریضه است بنابراین وقتی نماز جماعت فریضه است شما باید در نماز دوم قصد فریضه کنید </w:t>
      </w:r>
      <w:r w:rsidR="008A3E8F">
        <w:rPr>
          <w:rFonts w:ascii="IRMitra" w:hAnsi="IRMitra" w:cs="IRMitra" w:hint="cs"/>
          <w:color w:val="000000" w:themeColor="text1"/>
          <w:sz w:val="28"/>
          <w:szCs w:val="28"/>
          <w:rtl/>
          <w:lang w:bidi="fa-IR"/>
        </w:rPr>
        <w:t>به نحو ارشاد به این که دومی چیز باشد این با روایت حفص بن بختری هماهنگ است</w:t>
      </w:r>
      <w:r w:rsidR="0056333D">
        <w:rPr>
          <w:rFonts w:ascii="IRMitra" w:hAnsi="IRMitra" w:cs="IRMitra" w:hint="cs"/>
          <w:color w:val="000000" w:themeColor="text1"/>
          <w:sz w:val="28"/>
          <w:szCs w:val="28"/>
          <w:rtl/>
          <w:lang w:bidi="fa-IR"/>
        </w:rPr>
        <w:t>.</w:t>
      </w:r>
    </w:p>
    <w:p w14:paraId="2B4B1C26" w14:textId="77777777" w:rsidR="0056333D" w:rsidRDefault="008A3E8F" w:rsidP="0056333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56333D">
        <w:rPr>
          <w:rFonts w:ascii="IRMitra" w:hAnsi="IRMitra" w:cs="IRMitra" w:hint="cs"/>
          <w:b/>
          <w:bCs/>
          <w:color w:val="000000" w:themeColor="text1"/>
          <w:sz w:val="28"/>
          <w:szCs w:val="28"/>
          <w:rtl/>
          <w:lang w:bidi="fa-IR"/>
        </w:rPr>
        <w:t>شهید صدر خب عبارتش واضح است که ناظر عبارت هشام بن سالم است</w:t>
      </w:r>
      <w:r>
        <w:rPr>
          <w:rFonts w:ascii="IRMitra" w:hAnsi="IRMitra" w:cs="IRMitra" w:hint="cs"/>
          <w:color w:val="000000" w:themeColor="text1"/>
          <w:sz w:val="28"/>
          <w:szCs w:val="28"/>
          <w:rtl/>
          <w:lang w:bidi="fa-IR"/>
        </w:rPr>
        <w:t xml:space="preserve"> ایشان اصلاً توجه به اینکه روایت حفص بن بختری هم صحیح است نداشته و اصلاً به این روایت بدون ان</w:t>
      </w:r>
      <w:r w:rsidR="0056333D">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شاء توجه نداشته این که توجیه را به آن شکل بیان کرده</w:t>
      </w:r>
      <w:r w:rsidR="0056333D">
        <w:rPr>
          <w:rFonts w:ascii="IRMitra" w:hAnsi="IRMitra" w:cs="IRMitra" w:hint="cs"/>
          <w:color w:val="000000" w:themeColor="text1"/>
          <w:sz w:val="28"/>
          <w:szCs w:val="28"/>
          <w:rtl/>
          <w:lang w:bidi="fa-IR"/>
        </w:rPr>
        <w:t>.</w:t>
      </w:r>
    </w:p>
    <w:p w14:paraId="322FD481" w14:textId="77777777" w:rsidR="0056333D" w:rsidRDefault="008A3E8F" w:rsidP="0056333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56333D">
        <w:rPr>
          <w:rFonts w:ascii="IRMitra" w:hAnsi="IRMitra" w:cs="IRMitra" w:hint="cs"/>
          <w:b/>
          <w:bCs/>
          <w:color w:val="000000" w:themeColor="text1"/>
          <w:sz w:val="28"/>
          <w:szCs w:val="28"/>
          <w:rtl/>
          <w:lang w:bidi="fa-IR"/>
        </w:rPr>
        <w:t>حالا نکته ای را قبل از اینکه تبیین این دو تا را بکنم عرض بکنم</w:t>
      </w:r>
      <w:r>
        <w:rPr>
          <w:rFonts w:ascii="IRMitra" w:hAnsi="IRMitra" w:cs="IRMitra" w:hint="cs"/>
          <w:color w:val="000000" w:themeColor="text1"/>
          <w:sz w:val="28"/>
          <w:szCs w:val="28"/>
          <w:rtl/>
          <w:lang w:bidi="fa-IR"/>
        </w:rPr>
        <w:t xml:space="preserve"> ممکن است ما بگوییم که لیجعلها فریضةً امر در مقام توهم ح</w:t>
      </w:r>
      <w:r w:rsidR="0056333D">
        <w:rPr>
          <w:rFonts w:ascii="IRMitra" w:hAnsi="IRMitra" w:cs="IRMitra" w:hint="cs"/>
          <w:color w:val="000000" w:themeColor="text1"/>
          <w:sz w:val="28"/>
          <w:szCs w:val="28"/>
          <w:rtl/>
          <w:lang w:bidi="fa-IR"/>
        </w:rPr>
        <w:t>ظ</w:t>
      </w:r>
      <w:r>
        <w:rPr>
          <w:rFonts w:ascii="IRMitra" w:hAnsi="IRMitra" w:cs="IRMitra" w:hint="cs"/>
          <w:color w:val="000000" w:themeColor="text1"/>
          <w:sz w:val="28"/>
          <w:szCs w:val="28"/>
          <w:rtl/>
          <w:lang w:bidi="fa-IR"/>
        </w:rPr>
        <w:t xml:space="preserve">ر است چطور چون در روایات عامه روایاتی نقل شده که خواندم برای شما از فائق </w:t>
      </w:r>
      <w:r w:rsidRPr="0056333D">
        <w:rPr>
          <w:rFonts w:ascii="IRMitra" w:hAnsi="IRMitra" w:cs="IRMitra" w:hint="cs"/>
          <w:color w:val="00B050"/>
          <w:sz w:val="28"/>
          <w:szCs w:val="28"/>
          <w:rtl/>
          <w:lang w:bidi="fa-IR"/>
        </w:rPr>
        <w:t>ستدرکون اقواماً ی</w:t>
      </w:r>
      <w:r w:rsidR="0056333D" w:rsidRPr="0056333D">
        <w:rPr>
          <w:rFonts w:ascii="IRMitra" w:hAnsi="IRMitra" w:cs="IRMitra" w:hint="cs"/>
          <w:color w:val="00B050"/>
          <w:sz w:val="28"/>
          <w:szCs w:val="28"/>
          <w:rtl/>
          <w:lang w:bidi="fa-IR"/>
        </w:rPr>
        <w:t>ؤ</w:t>
      </w:r>
      <w:r w:rsidRPr="0056333D">
        <w:rPr>
          <w:rFonts w:ascii="IRMitra" w:hAnsi="IRMitra" w:cs="IRMitra" w:hint="cs"/>
          <w:color w:val="00B050"/>
          <w:sz w:val="28"/>
          <w:szCs w:val="28"/>
          <w:rtl/>
          <w:lang w:bidi="fa-IR"/>
        </w:rPr>
        <w:t xml:space="preserve">خرون الصلاة فصلوا فی بیوتکم للوقت الذی تعرفون وجعلوا صلاتکم معهم سبحةً و روی نافلةً </w:t>
      </w:r>
      <w:r>
        <w:rPr>
          <w:rFonts w:ascii="IRMitra" w:hAnsi="IRMitra" w:cs="IRMitra" w:hint="cs"/>
          <w:color w:val="000000" w:themeColor="text1"/>
          <w:sz w:val="28"/>
          <w:szCs w:val="28"/>
          <w:rtl/>
          <w:lang w:bidi="fa-IR"/>
        </w:rPr>
        <w:t>می گوید که شما نماز خودتان را در خانه بخوانید بعد بیایید نماز دوم را با جماعت بخوانید نماز دوم را نافله قرار بدهید کان حتماً باید نماز دوم نافله باشد تعین دارد نافله بودن خب این می گوید و یجعلها فریضةً یعنی می توانید آن را در مقام توهم اشکال داشتن فریضه قرار دادن به خاطر تعین آن</w:t>
      </w:r>
      <w:r w:rsidR="0056333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بنابر آن نقل عامه متعین هست که باید حتماً اینها را نافله قرار بدهید می گوید نه می توانید هم جماعت قرار بدهید</w:t>
      </w:r>
      <w:r w:rsidR="0056333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طبق این معنا روایت حف</w:t>
      </w:r>
      <w:r w:rsidR="0056333D">
        <w:rPr>
          <w:rFonts w:ascii="IRMitra" w:hAnsi="IRMitra" w:cs="IRMitra" w:hint="cs"/>
          <w:color w:val="000000" w:themeColor="text1"/>
          <w:sz w:val="28"/>
          <w:szCs w:val="28"/>
          <w:rtl/>
          <w:lang w:bidi="fa-IR"/>
        </w:rPr>
        <w:t>ص</w:t>
      </w:r>
      <w:r>
        <w:rPr>
          <w:rFonts w:ascii="IRMitra" w:hAnsi="IRMitra" w:cs="IRMitra" w:hint="cs"/>
          <w:color w:val="000000" w:themeColor="text1"/>
          <w:sz w:val="28"/>
          <w:szCs w:val="28"/>
          <w:rtl/>
          <w:lang w:bidi="fa-IR"/>
        </w:rPr>
        <w:t xml:space="preserve"> بن بختری هم شبیه همین روایت هشام بن سالم می شود ان</w:t>
      </w:r>
      <w:r w:rsidR="0056333D">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شاء شبیه هم همین است که می توانید لازم نیست حتماً نافله قرار بدهید می توانید جماعت قرار بدهید </w:t>
      </w:r>
    </w:p>
    <w:p w14:paraId="2E557F68" w14:textId="0F9C0CA1" w:rsidR="009977BD" w:rsidRDefault="008A3E8F" w:rsidP="0056333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البته نکته ای که اینجا می خواهم بگویم اگر به این نحو  باشد هیچ یک از این دو تا روایت در مقام </w:t>
      </w:r>
      <w:r w:rsidR="0056333D">
        <w:rPr>
          <w:rFonts w:ascii="IRMitra" w:hAnsi="IRMitra" w:cs="IRMitra" w:hint="cs"/>
          <w:color w:val="000000" w:themeColor="text1"/>
          <w:sz w:val="28"/>
          <w:szCs w:val="28"/>
          <w:rtl/>
          <w:lang w:bidi="fa-IR"/>
        </w:rPr>
        <w:t>حثّ</w:t>
      </w:r>
      <w:r>
        <w:rPr>
          <w:rFonts w:ascii="IRMitra" w:hAnsi="IRMitra" w:cs="IRMitra" w:hint="cs"/>
          <w:color w:val="000000" w:themeColor="text1"/>
          <w:sz w:val="28"/>
          <w:szCs w:val="28"/>
          <w:rtl/>
          <w:lang w:bidi="fa-IR"/>
        </w:rPr>
        <w:t xml:space="preserve"> و تحریک نیست حتی از آن استفاده نمی شود که مستحب هست که کان دومی را انجام بدهید به عنوان یعنی نیت فریضه که اگر نیت فریضه بکنید بهتر از این است که نیت نافله بکنید نه می گوید می توانید نیت فریضه بکنید ممکن است مثل هم باشد یعنی هم بتوانید نیت فریضه بکنید هم می توانید نیت نافله کنید خیلی از آن درنمی آید که نیت فریضه کردن از نیت</w:t>
      </w:r>
      <w:r w:rsidR="0056333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اصلش مستحب هست چه نیت نافله بکنید چه نیت فریضه بکنید مستحب است که این کار را انجام بدهید ولی حالا که می خواهید این را انجام بدهید به نیت </w:t>
      </w:r>
      <w:r w:rsidR="00A52D5C">
        <w:rPr>
          <w:rFonts w:ascii="IRMitra" w:hAnsi="IRMitra" w:cs="IRMitra" w:hint="cs"/>
          <w:color w:val="000000" w:themeColor="text1"/>
          <w:sz w:val="28"/>
          <w:szCs w:val="28"/>
          <w:rtl/>
          <w:lang w:bidi="fa-IR"/>
        </w:rPr>
        <w:t>نافله انجام بدهید که منابع عامه نقل کردند یا به نیت فریضه انجام بدهید ممکن است هر دو در یک درجه باشد می گوید لازم نیست شما حتماً به نیت نافله ای که سنیها گفتند انجام بدهید می توانید به نیت فریضه البته اگر به نیت فریضه انجام دادید احکام فریضه بار می شو</w:t>
      </w:r>
      <w:r w:rsidR="00F25160">
        <w:rPr>
          <w:rFonts w:ascii="IRMitra" w:hAnsi="IRMitra" w:cs="IRMitra" w:hint="cs"/>
          <w:color w:val="000000" w:themeColor="text1"/>
          <w:sz w:val="28"/>
          <w:szCs w:val="28"/>
          <w:rtl/>
          <w:lang w:bidi="fa-IR"/>
        </w:rPr>
        <w:t>د</w:t>
      </w:r>
      <w:r w:rsidR="00A52D5C">
        <w:rPr>
          <w:rFonts w:ascii="IRMitra" w:hAnsi="IRMitra" w:cs="IRMitra" w:hint="cs"/>
          <w:color w:val="000000" w:themeColor="text1"/>
          <w:sz w:val="28"/>
          <w:szCs w:val="28"/>
          <w:rtl/>
          <w:lang w:bidi="fa-IR"/>
        </w:rPr>
        <w:t xml:space="preserve"> فرض کنید </w:t>
      </w:r>
      <w:r w:rsidR="00F25160">
        <w:rPr>
          <w:rFonts w:ascii="IRMitra" w:hAnsi="IRMitra" w:cs="IRMitra" w:hint="cs"/>
          <w:color w:val="000000" w:themeColor="text1"/>
          <w:sz w:val="28"/>
          <w:szCs w:val="28"/>
          <w:rtl/>
          <w:lang w:bidi="fa-IR"/>
        </w:rPr>
        <w:t xml:space="preserve">اگر نماز فریضه یک سری احکام خاصه ای نماز فریضه داشته باشد آن احکام نافله یک احکام داشته باشد فرض کنید در نمی دانم حالا تفاوتهایی بین فریضه و نافله چه چیزهایی می تواند باشد و اینها من دقت نکردم ولی به هر حال شما می توانید به نیت فریضه انجام بدهید اگر به نیت فریضه انجام دادید این نماز  می شود نماز فریضه اگر یک حکم خاصی نماز </w:t>
      </w:r>
      <w:r w:rsidR="00F25160">
        <w:rPr>
          <w:rFonts w:ascii="IRMitra" w:hAnsi="IRMitra" w:cs="IRMitra" w:hint="cs"/>
          <w:color w:val="000000" w:themeColor="text1"/>
          <w:sz w:val="28"/>
          <w:szCs w:val="28"/>
          <w:rtl/>
          <w:lang w:bidi="fa-IR"/>
        </w:rPr>
        <w:lastRenderedPageBreak/>
        <w:t xml:space="preserve">فریضه داشته باشد آن را </w:t>
      </w:r>
      <w:r w:rsidR="000E35B4">
        <w:rPr>
          <w:rFonts w:ascii="IRMitra" w:hAnsi="IRMitra" w:cs="IRMitra" w:hint="cs"/>
          <w:color w:val="000000" w:themeColor="text1"/>
          <w:sz w:val="28"/>
          <w:szCs w:val="28"/>
          <w:rtl/>
          <w:lang w:bidi="fa-IR"/>
        </w:rPr>
        <w:t>ش</w:t>
      </w:r>
      <w:r w:rsidR="00F25160">
        <w:rPr>
          <w:rFonts w:ascii="IRMitra" w:hAnsi="IRMitra" w:cs="IRMitra" w:hint="cs"/>
          <w:color w:val="000000" w:themeColor="text1"/>
          <w:sz w:val="28"/>
          <w:szCs w:val="28"/>
          <w:rtl/>
          <w:lang w:bidi="fa-IR"/>
        </w:rPr>
        <w:t>ما می توانید انجام بدهید اگر به نیت نافله انجام دادید دیگر احکام نافله را اگر نافله یک احکام خاص</w:t>
      </w:r>
      <w:r w:rsidR="000E35B4">
        <w:rPr>
          <w:rFonts w:ascii="IRMitra" w:hAnsi="IRMitra" w:cs="IRMitra" w:hint="cs"/>
          <w:color w:val="000000" w:themeColor="text1"/>
          <w:sz w:val="28"/>
          <w:szCs w:val="28"/>
          <w:rtl/>
          <w:lang w:bidi="fa-IR"/>
        </w:rPr>
        <w:t>ه ا</w:t>
      </w:r>
      <w:r w:rsidR="00F25160">
        <w:rPr>
          <w:rFonts w:ascii="IRMitra" w:hAnsi="IRMitra" w:cs="IRMitra" w:hint="cs"/>
          <w:color w:val="000000" w:themeColor="text1"/>
          <w:sz w:val="28"/>
          <w:szCs w:val="28"/>
          <w:rtl/>
          <w:lang w:bidi="fa-IR"/>
        </w:rPr>
        <w:t xml:space="preserve">ی داشته باشد آنها را می توانید انجام بدهید دقت کنید ببینید چه حکم خاصی بین مثلاً همین یکی از نکاتش ممکن است همین باشد که اگر فریضه قرار دادید دیگر نمی توانید قطع کنید این هم درست است اگر نافله باش نافله را می توانید چیز کنید به هر حال احکام خاصه ای فریضه دارد احکام خاصه ای </w:t>
      </w:r>
      <w:r w:rsidR="00B11C6A">
        <w:rPr>
          <w:rFonts w:ascii="IRMitra" w:hAnsi="IRMitra" w:cs="IRMitra" w:hint="cs"/>
          <w:color w:val="000000" w:themeColor="text1"/>
          <w:sz w:val="28"/>
          <w:szCs w:val="28"/>
          <w:rtl/>
          <w:lang w:bidi="fa-IR"/>
        </w:rPr>
        <w:t xml:space="preserve">نافله دارد شما مخیر هستید او را فریضه قرار بدهید مخیر هستید او را نافله قرار بدهید برای اینکه هر </w:t>
      </w:r>
      <w:r w:rsidR="009977BD">
        <w:rPr>
          <w:rFonts w:ascii="IRMitra" w:hAnsi="IRMitra" w:cs="IRMitra" w:hint="cs"/>
          <w:color w:val="000000" w:themeColor="text1"/>
          <w:sz w:val="28"/>
          <w:szCs w:val="28"/>
          <w:rtl/>
          <w:lang w:bidi="fa-IR"/>
        </w:rPr>
        <w:t xml:space="preserve">یک از احکام خاص معلوم نیست به جهت افضل بودن فریضه این مطلب باشد من آن را الان ندیدم نمی دانم دارم یا نه آن </w:t>
      </w:r>
    </w:p>
    <w:p w14:paraId="7988107F" w14:textId="5D56518D" w:rsidR="009977BD" w:rsidRPr="000E35B4" w:rsidRDefault="000E35B4" w:rsidP="000E35B4">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9977BD" w:rsidRPr="000E35B4">
        <w:rPr>
          <w:rFonts w:ascii="IRMitra" w:hAnsi="IRMitra" w:cs="IRMitra" w:hint="cs"/>
          <w:color w:val="000000" w:themeColor="text1"/>
          <w:sz w:val="28"/>
          <w:szCs w:val="28"/>
          <w:rtl/>
          <w:lang w:bidi="fa-IR"/>
        </w:rPr>
        <w:t xml:space="preserve">شهید اول می گفتند که به جماعت بخوانید و آن را فریضه قرار بدهید </w:t>
      </w:r>
    </w:p>
    <w:p w14:paraId="6CA940E6" w14:textId="342BA0FB" w:rsidR="000E35B4" w:rsidRDefault="000E35B4" w:rsidP="009977B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9977BD">
        <w:rPr>
          <w:rFonts w:ascii="IRMitra" w:hAnsi="IRMitra" w:cs="IRMitra" w:hint="cs"/>
          <w:color w:val="000000" w:themeColor="text1"/>
          <w:sz w:val="28"/>
          <w:szCs w:val="28"/>
          <w:rtl/>
          <w:lang w:bidi="fa-IR"/>
        </w:rPr>
        <w:t xml:space="preserve">فریضه قرار بدهد آن را اگر باشد این در چیز هست روایتش در </w:t>
      </w:r>
      <w:r>
        <w:rPr>
          <w:rFonts w:ascii="IRMitra" w:hAnsi="IRMitra" w:cs="IRMitra" w:hint="cs"/>
          <w:color w:val="000000" w:themeColor="text1"/>
          <w:sz w:val="28"/>
          <w:szCs w:val="28"/>
          <w:rtl/>
          <w:lang w:bidi="fa-IR"/>
        </w:rPr>
        <w:t>ذکری</w:t>
      </w:r>
      <w:r w:rsidR="009977BD">
        <w:rPr>
          <w:rFonts w:ascii="IRMitra" w:hAnsi="IRMitra" w:cs="IRMitra" w:hint="cs"/>
          <w:color w:val="000000" w:themeColor="text1"/>
          <w:sz w:val="28"/>
          <w:szCs w:val="28"/>
          <w:rtl/>
          <w:lang w:bidi="fa-IR"/>
        </w:rPr>
        <w:t xml:space="preserve"> است من یادداشت هم کردم </w:t>
      </w:r>
      <w:r w:rsidR="00D00379">
        <w:rPr>
          <w:rFonts w:ascii="IRMitra" w:hAnsi="IRMitra" w:cs="IRMitra" w:hint="cs"/>
          <w:color w:val="000000" w:themeColor="text1"/>
          <w:sz w:val="28"/>
          <w:szCs w:val="28"/>
          <w:rtl/>
          <w:lang w:bidi="fa-IR"/>
        </w:rPr>
        <w:t xml:space="preserve">مال شهید اول است من یادداشتهای من در ذکری جلد 2 صفحه 404 من متن چیز را ننوشتم ولی آن هم همین هست که </w:t>
      </w:r>
      <w:r>
        <w:rPr>
          <w:rFonts w:ascii="IRMitra" w:hAnsi="IRMitra" w:cs="IRMitra" w:hint="cs"/>
          <w:color w:val="000000" w:themeColor="text1"/>
          <w:sz w:val="28"/>
          <w:szCs w:val="28"/>
          <w:rtl/>
          <w:lang w:bidi="fa-IR"/>
        </w:rPr>
        <w:t>آن</w:t>
      </w:r>
      <w:r w:rsidR="00D00379">
        <w:rPr>
          <w:rFonts w:ascii="IRMitra" w:hAnsi="IRMitra" w:cs="IRMitra" w:hint="cs"/>
          <w:color w:val="000000" w:themeColor="text1"/>
          <w:sz w:val="28"/>
          <w:szCs w:val="28"/>
          <w:rtl/>
          <w:lang w:bidi="fa-IR"/>
        </w:rPr>
        <w:t xml:space="preserve"> را مکتوب</w:t>
      </w:r>
      <w:r>
        <w:rPr>
          <w:rFonts w:ascii="IRMitra" w:hAnsi="IRMitra" w:cs="IRMitra" w:hint="cs"/>
          <w:color w:val="000000" w:themeColor="text1"/>
          <w:sz w:val="28"/>
          <w:szCs w:val="28"/>
          <w:rtl/>
          <w:lang w:bidi="fa-IR"/>
        </w:rPr>
        <w:t>ه</w:t>
      </w:r>
      <w:r w:rsidR="00D00379">
        <w:rPr>
          <w:rFonts w:ascii="IRMitra" w:hAnsi="IRMitra" w:cs="IRMitra" w:hint="cs"/>
          <w:color w:val="000000" w:themeColor="text1"/>
          <w:sz w:val="28"/>
          <w:szCs w:val="28"/>
          <w:rtl/>
          <w:lang w:bidi="fa-IR"/>
        </w:rPr>
        <w:t xml:space="preserve"> قرار بدهد و امثال اینها و </w:t>
      </w:r>
      <w:r>
        <w:rPr>
          <w:rFonts w:ascii="IRMitra" w:hAnsi="IRMitra" w:cs="IRMitra" w:hint="cs"/>
          <w:color w:val="000000" w:themeColor="text1"/>
          <w:sz w:val="28"/>
          <w:szCs w:val="28"/>
          <w:rtl/>
          <w:lang w:bidi="fa-IR"/>
        </w:rPr>
        <w:t>أُ</w:t>
      </w:r>
      <w:r w:rsidR="00D00379">
        <w:rPr>
          <w:rFonts w:ascii="IRMitra" w:hAnsi="IRMitra" w:cs="IRMitra" w:hint="cs"/>
          <w:color w:val="000000" w:themeColor="text1"/>
          <w:sz w:val="28"/>
          <w:szCs w:val="28"/>
          <w:rtl/>
          <w:lang w:bidi="fa-IR"/>
        </w:rPr>
        <w:t>و</w:t>
      </w:r>
      <w:r>
        <w:rPr>
          <w:rFonts w:ascii="IRMitra" w:hAnsi="IRMitra" w:cs="IRMitra" w:hint="cs"/>
          <w:color w:val="000000" w:themeColor="text1"/>
          <w:sz w:val="28"/>
          <w:szCs w:val="28"/>
          <w:rtl/>
          <w:lang w:bidi="fa-IR"/>
        </w:rPr>
        <w:t>ِّ</w:t>
      </w:r>
      <w:r w:rsidR="00D00379">
        <w:rPr>
          <w:rFonts w:ascii="IRMitra" w:hAnsi="IRMitra" w:cs="IRMitra" w:hint="cs"/>
          <w:color w:val="000000" w:themeColor="text1"/>
          <w:sz w:val="28"/>
          <w:szCs w:val="28"/>
          <w:rtl/>
          <w:lang w:bidi="fa-IR"/>
        </w:rPr>
        <w:t xml:space="preserve">ل الاول آن روایت را که از ذکری آورده بان له ثواب </w:t>
      </w:r>
      <w:r>
        <w:rPr>
          <w:rFonts w:ascii="IRMitra" w:hAnsi="IRMitra" w:cs="IRMitra" w:hint="cs"/>
          <w:color w:val="000000" w:themeColor="text1"/>
          <w:sz w:val="28"/>
          <w:szCs w:val="28"/>
          <w:rtl/>
          <w:lang w:bidi="fa-IR"/>
        </w:rPr>
        <w:t>ال</w:t>
      </w:r>
      <w:r w:rsidR="00D00379">
        <w:rPr>
          <w:rFonts w:ascii="IRMitra" w:hAnsi="IRMitra" w:cs="IRMitra" w:hint="cs"/>
          <w:color w:val="000000" w:themeColor="text1"/>
          <w:sz w:val="28"/>
          <w:szCs w:val="28"/>
          <w:rtl/>
          <w:lang w:bidi="fa-IR"/>
        </w:rPr>
        <w:t>مکتوب</w:t>
      </w:r>
      <w:r>
        <w:rPr>
          <w:rFonts w:ascii="IRMitra" w:hAnsi="IRMitra" w:cs="IRMitra" w:hint="cs"/>
          <w:color w:val="000000" w:themeColor="text1"/>
          <w:sz w:val="28"/>
          <w:szCs w:val="28"/>
          <w:rtl/>
          <w:lang w:bidi="fa-IR"/>
        </w:rPr>
        <w:t>ة</w:t>
      </w:r>
      <w:r w:rsidR="00D00379">
        <w:rPr>
          <w:rFonts w:ascii="IRMitra" w:hAnsi="IRMitra" w:cs="IRMitra" w:hint="cs"/>
          <w:color w:val="000000" w:themeColor="text1"/>
          <w:sz w:val="28"/>
          <w:szCs w:val="28"/>
          <w:rtl/>
          <w:lang w:bidi="fa-IR"/>
        </w:rPr>
        <w:t xml:space="preserve"> این هم مکتوب</w:t>
      </w:r>
      <w:r>
        <w:rPr>
          <w:rFonts w:ascii="IRMitra" w:hAnsi="IRMitra" w:cs="IRMitra" w:hint="cs"/>
          <w:color w:val="000000" w:themeColor="text1"/>
          <w:sz w:val="28"/>
          <w:szCs w:val="28"/>
          <w:rtl/>
          <w:lang w:bidi="fa-IR"/>
        </w:rPr>
        <w:t>ه</w:t>
      </w:r>
      <w:r w:rsidR="00D00379">
        <w:rPr>
          <w:rFonts w:ascii="IRMitra" w:hAnsi="IRMitra" w:cs="IRMitra" w:hint="cs"/>
          <w:color w:val="000000" w:themeColor="text1"/>
          <w:sz w:val="28"/>
          <w:szCs w:val="28"/>
          <w:rtl/>
          <w:lang w:bidi="fa-IR"/>
        </w:rPr>
        <w:t xml:space="preserve"> را مطرح کرده علی ای تقدیر حالا ولو همان روایتهای دیگری که از عامه نقل شده که از</w:t>
      </w:r>
      <w:r>
        <w:rPr>
          <w:rFonts w:ascii="IRMitra" w:hAnsi="IRMitra" w:cs="IRMitra" w:hint="cs"/>
          <w:color w:val="000000" w:themeColor="text1"/>
          <w:sz w:val="28"/>
          <w:szCs w:val="28"/>
          <w:rtl/>
          <w:lang w:bidi="fa-IR"/>
        </w:rPr>
        <w:t>ش</w:t>
      </w:r>
      <w:r w:rsidR="00D00379">
        <w:rPr>
          <w:rFonts w:ascii="IRMitra" w:hAnsi="IRMitra" w:cs="IRMitra" w:hint="cs"/>
          <w:color w:val="000000" w:themeColor="text1"/>
          <w:sz w:val="28"/>
          <w:szCs w:val="28"/>
          <w:rtl/>
          <w:lang w:bidi="fa-IR"/>
        </w:rPr>
        <w:t xml:space="preserve"> همین یعنی همان روایتهای عامه هم می تواند برای توضیح روایتهای دسته اول باشد که آنهایی که گفته نافله می تواند قرارش بدهد نه اینکه باید نافله قرار داده بشود می تواند نافله قرار بدهد می تواند فریضه قرار بدهد آنها را</w:t>
      </w:r>
      <w:r>
        <w:rPr>
          <w:rFonts w:ascii="IRMitra" w:hAnsi="IRMitra" w:cs="IRMitra" w:hint="cs"/>
          <w:color w:val="000000" w:themeColor="text1"/>
          <w:sz w:val="28"/>
          <w:szCs w:val="28"/>
          <w:rtl/>
          <w:lang w:bidi="fa-IR"/>
        </w:rPr>
        <w:t>.</w:t>
      </w:r>
    </w:p>
    <w:p w14:paraId="6F4782A7" w14:textId="77777777" w:rsidR="000E35B4" w:rsidRDefault="00D00379" w:rsidP="000E35B4">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بنابراین می خواهم عرض کنم که در مجموع این جهت روایت</w:t>
      </w:r>
      <w:r w:rsidR="000E35B4">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توجیه مرحوم آقای صدر با از توجیه مرحوم ایروانی به نظر قویتر می آید هر دو روایت ح</w:t>
      </w:r>
      <w:r w:rsidR="000E35B4">
        <w:rPr>
          <w:rFonts w:ascii="IRMitra" w:hAnsi="IRMitra" w:cs="IRMitra" w:hint="cs"/>
          <w:color w:val="000000" w:themeColor="text1"/>
          <w:sz w:val="28"/>
          <w:szCs w:val="28"/>
          <w:rtl/>
          <w:lang w:bidi="fa-IR"/>
        </w:rPr>
        <w:t>فص</w:t>
      </w:r>
      <w:r>
        <w:rPr>
          <w:rFonts w:ascii="IRMitra" w:hAnsi="IRMitra" w:cs="IRMitra" w:hint="cs"/>
          <w:color w:val="000000" w:themeColor="text1"/>
          <w:sz w:val="28"/>
          <w:szCs w:val="28"/>
          <w:rtl/>
          <w:lang w:bidi="fa-IR"/>
        </w:rPr>
        <w:t xml:space="preserve"> بن بختری و هشام بن سالم هر دو را می شود با توجیه شهید صدر توجیه کرد البته با یک همین ریزه کاری این شکلی که ظاهر کلام شهید صدر این است که کان اگر جماعت بیاورد آن جماعت افضل </w:t>
      </w:r>
      <w:r w:rsidR="00F66E59">
        <w:rPr>
          <w:rFonts w:ascii="IRMitra" w:hAnsi="IRMitra" w:cs="IRMitra" w:hint="cs"/>
          <w:color w:val="000000" w:themeColor="text1"/>
          <w:sz w:val="28"/>
          <w:szCs w:val="28"/>
          <w:rtl/>
          <w:lang w:bidi="fa-IR"/>
        </w:rPr>
        <w:t>است و افضل فرد</w:t>
      </w:r>
      <w:r w:rsidR="000E35B4">
        <w:rPr>
          <w:rFonts w:ascii="IRMitra" w:hAnsi="IRMitra" w:cs="IRMitra" w:hint="cs"/>
          <w:color w:val="000000" w:themeColor="text1"/>
          <w:sz w:val="28"/>
          <w:szCs w:val="28"/>
          <w:rtl/>
          <w:lang w:bidi="fa-IR"/>
        </w:rPr>
        <w:t>َ</w:t>
      </w:r>
      <w:r w:rsidR="00F66E59">
        <w:rPr>
          <w:rFonts w:ascii="IRMitra" w:hAnsi="IRMitra" w:cs="IRMitra" w:hint="cs"/>
          <w:color w:val="000000" w:themeColor="text1"/>
          <w:sz w:val="28"/>
          <w:szCs w:val="28"/>
          <w:rtl/>
          <w:lang w:bidi="fa-IR"/>
        </w:rPr>
        <w:t>ی الواجب است ما می گوییم نه معلوم نیست افضل فردی الواجب باشد اگر این مقدار را حذف کنیم دیگر توجیه شهید صدر توجیه خوبی برای این روایت خواهد بود</w:t>
      </w:r>
      <w:r w:rsidR="000E35B4">
        <w:rPr>
          <w:rFonts w:ascii="IRMitra" w:hAnsi="IRMitra" w:cs="IRMitra" w:hint="cs"/>
          <w:color w:val="000000" w:themeColor="text1"/>
          <w:sz w:val="28"/>
          <w:szCs w:val="28"/>
          <w:rtl/>
          <w:lang w:bidi="fa-IR"/>
        </w:rPr>
        <w:t>.</w:t>
      </w:r>
    </w:p>
    <w:p w14:paraId="6F8C28BD" w14:textId="4E9F4F31" w:rsidR="009977BD" w:rsidRDefault="00F66E59" w:rsidP="000E35B4">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حالا من مراجعه نکردم به منابع عامه به طور مستقیم آیا روایت دیگری در این مسئله هست و امثال اینها دیگر همه نقلها هم همین نقلهای منابع غیر اصیل حدیثی است یکی از کتاب لغت نقل کردیم یکی از ذکری شهید اول داریم نقل می کنیم و اینها اگر مراجعه بشود به منابع حدیثی خود عامه ممکن است این بحث یک مقداری پخته تر بشود</w:t>
      </w:r>
      <w:r w:rsidR="000E35B4">
        <w:rPr>
          <w:rFonts w:ascii="IRMitra" w:hAnsi="IRMitra" w:cs="IRMitra" w:hint="cs"/>
          <w:color w:val="000000" w:themeColor="text1"/>
          <w:sz w:val="28"/>
          <w:szCs w:val="28"/>
          <w:rtl/>
          <w:lang w:bidi="fa-IR"/>
        </w:rPr>
        <w:t>.</w:t>
      </w:r>
    </w:p>
    <w:p w14:paraId="012BD812" w14:textId="1C81CCC5" w:rsidR="000E35B4" w:rsidRPr="000E35B4" w:rsidRDefault="000E35B4" w:rsidP="000E35B4">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822EC4" w:rsidRPr="000E35B4">
        <w:rPr>
          <w:rFonts w:ascii="IRMitra" w:hAnsi="IRMitra" w:cs="IRMitra" w:hint="cs"/>
          <w:color w:val="000000" w:themeColor="text1"/>
          <w:sz w:val="28"/>
          <w:szCs w:val="28"/>
          <w:rtl/>
          <w:lang w:bidi="fa-IR"/>
        </w:rPr>
        <w:t xml:space="preserve">ابو نعیم احمد بن عبدالله </w:t>
      </w:r>
      <w:r w:rsidRPr="000E35B4">
        <w:rPr>
          <w:rFonts w:ascii="IRMitra" w:hAnsi="IRMitra" w:cs="IRMitra" w:hint="cs"/>
          <w:color w:val="000000" w:themeColor="text1"/>
          <w:sz w:val="28"/>
          <w:szCs w:val="28"/>
          <w:rtl/>
          <w:lang w:bidi="fa-IR"/>
        </w:rPr>
        <w:t>متوفی</w:t>
      </w:r>
      <w:r w:rsidR="00822EC4" w:rsidRPr="000E35B4">
        <w:rPr>
          <w:rFonts w:ascii="IRMitra" w:hAnsi="IRMitra" w:cs="IRMitra" w:hint="cs"/>
          <w:color w:val="000000" w:themeColor="text1"/>
          <w:sz w:val="28"/>
          <w:szCs w:val="28"/>
          <w:rtl/>
          <w:lang w:bidi="fa-IR"/>
        </w:rPr>
        <w:t xml:space="preserve"> 430 این را نقل کرده </w:t>
      </w:r>
      <w:r w:rsidRPr="000E35B4">
        <w:rPr>
          <w:rFonts w:ascii="IRMitra" w:hAnsi="IRMitra" w:cs="IRMitra" w:hint="cs"/>
          <w:color w:val="000000" w:themeColor="text1"/>
          <w:sz w:val="28"/>
          <w:szCs w:val="28"/>
          <w:rtl/>
          <w:lang w:bidi="fa-IR"/>
        </w:rPr>
        <w:t>در کتاب حلیة الاولیاء و طبقه الاصفیاء</w:t>
      </w:r>
      <w:r>
        <w:rPr>
          <w:rFonts w:ascii="IRMitra" w:hAnsi="IRMitra" w:cs="IRMitra" w:hint="cs"/>
          <w:color w:val="000000" w:themeColor="text1"/>
          <w:sz w:val="28"/>
          <w:szCs w:val="28"/>
          <w:rtl/>
          <w:lang w:bidi="fa-IR"/>
        </w:rPr>
        <w:t>:</w:t>
      </w:r>
    </w:p>
    <w:p w14:paraId="7E11487C" w14:textId="2F37C4EC" w:rsidR="00822EC4" w:rsidRPr="000E35B4" w:rsidRDefault="00822EC4" w:rsidP="000E35B4">
      <w:pPr>
        <w:widowControl w:val="0"/>
        <w:bidi/>
        <w:spacing w:after="0"/>
        <w:jc w:val="both"/>
        <w:rPr>
          <w:rFonts w:ascii="IRMitra" w:hAnsi="IRMitra" w:cs="IRMitra"/>
          <w:color w:val="000000" w:themeColor="text1"/>
          <w:sz w:val="28"/>
          <w:szCs w:val="28"/>
          <w:lang w:bidi="fa-IR"/>
        </w:rPr>
      </w:pPr>
      <w:r w:rsidRPr="000E35B4">
        <w:rPr>
          <w:rFonts w:ascii="IRMitra" w:hAnsi="IRMitra" w:cs="IRMitra" w:hint="cs"/>
          <w:color w:val="000000" w:themeColor="text1"/>
          <w:sz w:val="28"/>
          <w:szCs w:val="28"/>
          <w:rtl/>
          <w:lang w:bidi="fa-IR"/>
        </w:rPr>
        <w:t>لعلکم تدکرون ایاماً آخرش دارد وجعل صلاة معهم سبح</w:t>
      </w:r>
      <w:r w:rsidR="000E35B4">
        <w:rPr>
          <w:rFonts w:ascii="IRMitra" w:hAnsi="IRMitra" w:cs="IRMitra" w:hint="cs"/>
          <w:color w:val="000000" w:themeColor="text1"/>
          <w:sz w:val="28"/>
          <w:szCs w:val="28"/>
          <w:rtl/>
          <w:lang w:bidi="fa-IR"/>
        </w:rPr>
        <w:t>ه</w:t>
      </w:r>
      <w:r w:rsidRPr="000E35B4">
        <w:rPr>
          <w:rFonts w:ascii="IRMitra" w:hAnsi="IRMitra" w:cs="IRMitra" w:hint="cs"/>
          <w:color w:val="000000" w:themeColor="text1"/>
          <w:sz w:val="28"/>
          <w:szCs w:val="28"/>
          <w:rtl/>
          <w:lang w:bidi="fa-IR"/>
        </w:rPr>
        <w:t xml:space="preserve"> </w:t>
      </w:r>
    </w:p>
    <w:p w14:paraId="3C0DBDB9" w14:textId="70AF5468" w:rsidR="00822EC4" w:rsidRDefault="000E35B4" w:rsidP="00822EC4">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822EC4">
        <w:rPr>
          <w:rFonts w:ascii="IRMitra" w:hAnsi="IRMitra" w:cs="IRMitra" w:hint="cs"/>
          <w:color w:val="000000" w:themeColor="text1"/>
          <w:sz w:val="28"/>
          <w:szCs w:val="28"/>
          <w:rtl/>
          <w:lang w:bidi="fa-IR"/>
        </w:rPr>
        <w:t>همین روایتی که فائق نقل کردند</w:t>
      </w:r>
    </w:p>
    <w:p w14:paraId="6EB838B9" w14:textId="21BB553D" w:rsidR="00822EC4" w:rsidRPr="000E35B4" w:rsidRDefault="000E35B4" w:rsidP="000E35B4">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822EC4" w:rsidRPr="000E35B4">
        <w:rPr>
          <w:rFonts w:ascii="IRMitra" w:hAnsi="IRMitra" w:cs="IRMitra" w:hint="cs"/>
          <w:color w:val="000000" w:themeColor="text1"/>
          <w:sz w:val="28"/>
          <w:szCs w:val="28"/>
          <w:rtl/>
          <w:lang w:bidi="fa-IR"/>
        </w:rPr>
        <w:t xml:space="preserve">در قریب الحدیث ابی عبید هم ثم صلوها معهم دیگر ادامه نداده </w:t>
      </w:r>
    </w:p>
    <w:p w14:paraId="36F47901" w14:textId="77777777" w:rsidR="000E35B4" w:rsidRDefault="000E35B4" w:rsidP="00822EC4">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822EC4">
        <w:rPr>
          <w:rFonts w:ascii="IRMitra" w:hAnsi="IRMitra" w:cs="IRMitra" w:hint="cs"/>
          <w:color w:val="000000" w:themeColor="text1"/>
          <w:sz w:val="28"/>
          <w:szCs w:val="28"/>
          <w:rtl/>
          <w:lang w:bidi="fa-IR"/>
        </w:rPr>
        <w:t>ادامه نداده این شکلی</w:t>
      </w:r>
      <w:r>
        <w:rPr>
          <w:rFonts w:ascii="IRMitra" w:hAnsi="IRMitra" w:cs="IRMitra" w:hint="cs"/>
          <w:color w:val="000000" w:themeColor="text1"/>
          <w:sz w:val="28"/>
          <w:szCs w:val="28"/>
          <w:rtl/>
          <w:lang w:bidi="fa-IR"/>
        </w:rPr>
        <w:t>.</w:t>
      </w:r>
    </w:p>
    <w:p w14:paraId="354A6E77" w14:textId="77777777" w:rsidR="004D21CA" w:rsidRDefault="00822EC4" w:rsidP="000E35B4">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حالا یک نکته ای هم اینجا اضافه بکنم تعبیراتی که در روایات ما هست تعبیرات این است که شخص فرادا می خواند بعداً جماعتی را ثم تجد جماعة کان از اول اصلاً توجه به اینکه جماعتی قرار است برپا بشود ندارد بعداً جماعت برپا می شود این تعبیر روایات این </w:t>
      </w:r>
      <w:r>
        <w:rPr>
          <w:rFonts w:ascii="IRMitra" w:hAnsi="IRMitra" w:cs="IRMitra" w:hint="cs"/>
          <w:color w:val="000000" w:themeColor="text1"/>
          <w:sz w:val="28"/>
          <w:szCs w:val="28"/>
          <w:rtl/>
          <w:lang w:bidi="fa-IR"/>
        </w:rPr>
        <w:lastRenderedPageBreak/>
        <w:t xml:space="preserve">تعبیر روایات یک مقداری شاید مشکل باشد </w:t>
      </w:r>
      <w:r w:rsidR="000E35B4">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دم الحدیث او را معنا کردند چون معنایش این است که آن چیزی که از اول طرف توجه دارد اصلاً اینکه بعداً جماعت می خواهد برپا بشود نشود </w:t>
      </w:r>
      <w:r w:rsidR="00FE4BD0">
        <w:rPr>
          <w:rFonts w:ascii="IRMitra" w:hAnsi="IRMitra" w:cs="IRMitra" w:hint="cs"/>
          <w:color w:val="000000" w:themeColor="text1"/>
          <w:sz w:val="28"/>
          <w:szCs w:val="28"/>
          <w:rtl/>
          <w:lang w:bidi="fa-IR"/>
        </w:rPr>
        <w:t>امثال اینها به این ها اصلاً توجه ندارد وقتی به اینها اصلاً توجه ندارد که ممکن است بعداً نماز جماعت دیگر آن جامع بین اینکه بعداً نماز جماعت برپا بشود نشود امثال اینها آن معنا ندارد وقتی که عرض کردم اگر از اول</w:t>
      </w:r>
      <w:r w:rsidR="000E35B4">
        <w:rPr>
          <w:rFonts w:ascii="IRMitra" w:hAnsi="IRMitra" w:cs="IRMitra" w:hint="cs"/>
          <w:color w:val="000000" w:themeColor="text1"/>
          <w:sz w:val="28"/>
          <w:szCs w:val="28"/>
          <w:rtl/>
          <w:lang w:bidi="fa-IR"/>
        </w:rPr>
        <w:t>،</w:t>
      </w:r>
      <w:r w:rsidR="00FE4BD0">
        <w:rPr>
          <w:rFonts w:ascii="IRMitra" w:hAnsi="IRMitra" w:cs="IRMitra" w:hint="cs"/>
          <w:color w:val="000000" w:themeColor="text1"/>
          <w:sz w:val="28"/>
          <w:szCs w:val="28"/>
          <w:rtl/>
          <w:lang w:bidi="fa-IR"/>
        </w:rPr>
        <w:t xml:space="preserve"> امر به جامع شده باشد از اول امر به جامع شده باشد امر به جامع این توضیحاتش را دادیم که اشکالی ندارد ولی بعد از اینکه فرادا را آورد بعد از فرادا بخواهد به آن امر بشود که این اشکال کردیم که این بازگشت این مطلب این است که یا شما اگر بخواهیم با </w:t>
      </w:r>
      <w:r w:rsidR="000E35B4">
        <w:rPr>
          <w:rFonts w:ascii="IRMitra" w:hAnsi="IRMitra" w:cs="IRMitra" w:hint="cs"/>
          <w:color w:val="000000" w:themeColor="text1"/>
          <w:sz w:val="28"/>
          <w:szCs w:val="28"/>
          <w:rtl/>
          <w:lang w:bidi="fa-IR"/>
        </w:rPr>
        <w:t>ه</w:t>
      </w:r>
      <w:r w:rsidR="00FE4BD0">
        <w:rPr>
          <w:rFonts w:ascii="IRMitra" w:hAnsi="IRMitra" w:cs="IRMitra" w:hint="cs"/>
          <w:color w:val="000000" w:themeColor="text1"/>
          <w:sz w:val="28"/>
          <w:szCs w:val="28"/>
          <w:rtl/>
          <w:lang w:bidi="fa-IR"/>
        </w:rPr>
        <w:t xml:space="preserve">دم امتثال این را معنا کنیم معنایش این است که یا آن نماز جماعت را بیاور یا نیاور امر به جامع بین اتیان به نماز جماعت بعدی و عدم اتیان به نماز جماعت بعدی است که امر به جامع بین نقیض و عدم معنا ندارد اینکه بعد از اتیان نماز اول تازه امر بخواهد فعلی بشود امر بخواهد فعلی بشود آن عرض کردیم معقول نیست بله از اول این طوری که عامه نقل کردند و امثال اینها در این روایت </w:t>
      </w:r>
      <w:r w:rsidR="004D21CA">
        <w:rPr>
          <w:rFonts w:ascii="IRMitra" w:hAnsi="IRMitra" w:cs="IRMitra" w:hint="cs"/>
          <w:color w:val="000000" w:themeColor="text1"/>
          <w:sz w:val="28"/>
          <w:szCs w:val="28"/>
          <w:rtl/>
          <w:lang w:bidi="fa-IR"/>
        </w:rPr>
        <w:t>ه</w:t>
      </w:r>
      <w:r w:rsidR="00FE4BD0">
        <w:rPr>
          <w:rFonts w:ascii="IRMitra" w:hAnsi="IRMitra" w:cs="IRMitra" w:hint="cs"/>
          <w:color w:val="000000" w:themeColor="text1"/>
          <w:sz w:val="28"/>
          <w:szCs w:val="28"/>
          <w:rtl/>
          <w:lang w:bidi="fa-IR"/>
        </w:rPr>
        <w:t xml:space="preserve">دم امتثال در مورد آنها معنا دارد ولی بعدی به نظر می رسد که اشکال دارد مگر آن هم بگوییم که کان این روایتهای عامه هم اینجا وارد شده و اینها از اول </w:t>
      </w:r>
      <w:r w:rsidR="007F1E39">
        <w:rPr>
          <w:rFonts w:ascii="IRMitra" w:hAnsi="IRMitra" w:cs="IRMitra" w:hint="cs"/>
          <w:color w:val="000000" w:themeColor="text1"/>
          <w:sz w:val="28"/>
          <w:szCs w:val="28"/>
          <w:rtl/>
          <w:lang w:bidi="fa-IR"/>
        </w:rPr>
        <w:t xml:space="preserve"> </w:t>
      </w:r>
      <w:r w:rsidR="00B013E7">
        <w:rPr>
          <w:rFonts w:ascii="IRMitra" w:hAnsi="IRMitra" w:cs="IRMitra" w:hint="cs"/>
          <w:color w:val="000000" w:themeColor="text1"/>
          <w:sz w:val="28"/>
          <w:szCs w:val="28"/>
          <w:rtl/>
          <w:lang w:bidi="fa-IR"/>
        </w:rPr>
        <w:t xml:space="preserve">همچین احتمالاتی افراد می دادند برگردانیم به اینکه از اول امر به جامع تعلق گرفته بوده و امثال اینها آن اشکالی ندارد اگر بتوانیم </w:t>
      </w:r>
    </w:p>
    <w:p w14:paraId="1051A43C" w14:textId="2F77EEC3" w:rsidR="004D21CA" w:rsidRDefault="00B013E7" w:rsidP="004D21C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اینی که به نظر می رسد که ذاتاً </w:t>
      </w:r>
      <w:r w:rsidR="004D21CA">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دم امتثال عرفی است نه اینکه عرفی نیست ولی خلاف ظاهر روایات ماست ظاهر روایات ما این بحث از امتثال نیست مگر عرض کردیم کسی مدعی بشود که چون در نقل عامه بوده و فلان و امثال اینها بتواند آن را یک طوری با آن نقلهای آنها جور کند و امثال اینها ذاتاً </w:t>
      </w:r>
      <w:r w:rsidR="004D21CA">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دم امتثال خلاف ظاهر است مگر این فضای عامه را بخواهد این طور </w:t>
      </w:r>
      <w:r w:rsidR="004D21CA">
        <w:rPr>
          <w:rFonts w:ascii="IRMitra" w:hAnsi="IRMitra" w:cs="IRMitra" w:hint="cs"/>
          <w:color w:val="000000" w:themeColor="text1"/>
          <w:sz w:val="28"/>
          <w:szCs w:val="28"/>
          <w:rtl/>
          <w:lang w:bidi="fa-IR"/>
        </w:rPr>
        <w:t>بگوید.</w:t>
      </w:r>
    </w:p>
    <w:p w14:paraId="3C80CAA7" w14:textId="77777777" w:rsidR="004D21CA" w:rsidRDefault="00B013E7" w:rsidP="004D21C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w:t>
      </w:r>
      <w:r w:rsidR="00997E85">
        <w:rPr>
          <w:rFonts w:ascii="IRMitra" w:hAnsi="IRMitra" w:cs="IRMitra" w:hint="cs"/>
          <w:color w:val="000000" w:themeColor="text1"/>
          <w:sz w:val="28"/>
          <w:szCs w:val="28"/>
          <w:rtl/>
          <w:lang w:bidi="fa-IR"/>
        </w:rPr>
        <w:t>عرض کنم این دسته دوم روایات</w:t>
      </w:r>
      <w:r w:rsidR="004D21CA">
        <w:rPr>
          <w:rFonts w:ascii="IRMitra" w:hAnsi="IRMitra" w:cs="IRMitra" w:hint="cs"/>
          <w:color w:val="000000" w:themeColor="text1"/>
          <w:sz w:val="28"/>
          <w:szCs w:val="28"/>
          <w:rtl/>
          <w:lang w:bidi="fa-IR"/>
        </w:rPr>
        <w:t>.</w:t>
      </w:r>
    </w:p>
    <w:p w14:paraId="77660F13" w14:textId="77777777" w:rsidR="00D90025" w:rsidRDefault="00997E85" w:rsidP="004D21CA">
      <w:pPr>
        <w:widowControl w:val="0"/>
        <w:bidi/>
        <w:spacing w:after="0"/>
        <w:jc w:val="both"/>
        <w:rPr>
          <w:rFonts w:ascii="IRMitra" w:hAnsi="IRMitra" w:cs="IRMitra"/>
          <w:color w:val="00B050"/>
          <w:sz w:val="28"/>
          <w:szCs w:val="28"/>
          <w:rtl/>
          <w:lang w:bidi="fa-IR"/>
        </w:rPr>
      </w:pPr>
      <w:r>
        <w:rPr>
          <w:rFonts w:ascii="IRMitra" w:hAnsi="IRMitra" w:cs="IRMitra" w:hint="cs"/>
          <w:color w:val="000000" w:themeColor="text1"/>
          <w:sz w:val="28"/>
          <w:szCs w:val="28"/>
          <w:rtl/>
          <w:lang w:bidi="fa-IR"/>
        </w:rPr>
        <w:t xml:space="preserve"> </w:t>
      </w:r>
      <w:r w:rsidRPr="004D21CA">
        <w:rPr>
          <w:rFonts w:ascii="IRMitra" w:hAnsi="IRMitra" w:cs="IRMitra" w:hint="cs"/>
          <w:b/>
          <w:bCs/>
          <w:color w:val="000000" w:themeColor="text1"/>
          <w:sz w:val="28"/>
          <w:szCs w:val="28"/>
          <w:rtl/>
          <w:lang w:bidi="fa-IR"/>
        </w:rPr>
        <w:t xml:space="preserve">دسته سوم روایات روایاتی است که در آن ذکر شده که </w:t>
      </w:r>
      <w:r w:rsidRPr="00D90025">
        <w:rPr>
          <w:rFonts w:ascii="IRMitra" w:hAnsi="IRMitra" w:cs="IRMitra" w:hint="cs"/>
          <w:b/>
          <w:bCs/>
          <w:color w:val="00B050"/>
          <w:sz w:val="28"/>
          <w:szCs w:val="28"/>
          <w:rtl/>
          <w:lang w:bidi="fa-IR"/>
        </w:rPr>
        <w:t>ان الله یختار احبهما</w:t>
      </w:r>
      <w:r w:rsidRPr="00D90025">
        <w:rPr>
          <w:rFonts w:ascii="IRMitra" w:hAnsi="IRMitra" w:cs="IRMitra" w:hint="cs"/>
          <w:color w:val="00B050"/>
          <w:sz w:val="28"/>
          <w:szCs w:val="28"/>
          <w:rtl/>
          <w:lang w:bidi="fa-IR"/>
        </w:rPr>
        <w:t xml:space="preserve"> </w:t>
      </w:r>
    </w:p>
    <w:p w14:paraId="12E73D70" w14:textId="1EE0758C" w:rsidR="00D90025" w:rsidRPr="00D90025" w:rsidRDefault="00D90025" w:rsidP="00D90025">
      <w:pPr>
        <w:widowControl w:val="0"/>
        <w:bidi/>
        <w:spacing w:after="0"/>
        <w:jc w:val="both"/>
        <w:rPr>
          <w:rFonts w:ascii="IRMitra" w:hAnsi="IRMitra" w:cs="IRMitra"/>
          <w:color w:val="00B0F0"/>
          <w:sz w:val="28"/>
          <w:szCs w:val="28"/>
          <w:rtl/>
          <w:lang w:bidi="fa-IR"/>
        </w:rPr>
      </w:pPr>
      <w:r w:rsidRPr="00D90025">
        <w:rPr>
          <w:rFonts w:ascii="IRMitra" w:hAnsi="IRMitra" w:cs="IRMitra" w:hint="cs"/>
          <w:color w:val="00B0F0"/>
          <w:sz w:val="28"/>
          <w:szCs w:val="28"/>
          <w:rtl/>
          <w:lang w:bidi="fa-IR"/>
        </w:rPr>
        <w:t>بحث سندی</w:t>
      </w:r>
    </w:p>
    <w:p w14:paraId="63CB7565" w14:textId="215D49DC" w:rsidR="00D90025" w:rsidRDefault="00997E85" w:rsidP="00D90025">
      <w:pPr>
        <w:widowControl w:val="0"/>
        <w:bidi/>
        <w:spacing w:after="0"/>
        <w:jc w:val="both"/>
        <w:rPr>
          <w:rFonts w:ascii="IRMitra" w:hAnsi="IRMitra" w:cs="IRMitra"/>
          <w:color w:val="000000" w:themeColor="text1"/>
          <w:sz w:val="28"/>
          <w:szCs w:val="28"/>
          <w:rtl/>
          <w:lang w:bidi="fa-IR"/>
        </w:rPr>
      </w:pPr>
      <w:r w:rsidRPr="00D90025">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این روایت دو تا نقل دارد یک نقل نقل ابی بصیر هست که ما بحث کردیم گفتیم به نظر ما این روایت صحیحه است اشکالی در مورد این روایت اصلاً مطرح نیست محمد بن ولید در این روایت مشترک نیست مراد محمد بن ولید بجلی خزاز ثقه است و به نظر ما سهل بن زیاد هم ثقه هست بنابراین روایت صحیح السند است این یک روایت</w:t>
      </w:r>
      <w:r w:rsidR="004D21CA">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یک روایت دیگری در ذیل روایت هشام بن سالم به صورت مرسل در فقیه وارد شده </w:t>
      </w:r>
      <w:r w:rsidRPr="004D21CA">
        <w:rPr>
          <w:rFonts w:ascii="IRMitra" w:hAnsi="IRMitra" w:cs="IRMitra" w:hint="cs"/>
          <w:color w:val="00B050"/>
          <w:sz w:val="28"/>
          <w:szCs w:val="28"/>
          <w:rtl/>
          <w:lang w:bidi="fa-IR"/>
        </w:rPr>
        <w:t xml:space="preserve">و قد روی عنه یحسب له افضلهما و اتمهما </w:t>
      </w:r>
      <w:r>
        <w:rPr>
          <w:rFonts w:ascii="IRMitra" w:hAnsi="IRMitra" w:cs="IRMitra" w:hint="cs"/>
          <w:color w:val="000000" w:themeColor="text1"/>
          <w:sz w:val="28"/>
          <w:szCs w:val="28"/>
          <w:rtl/>
          <w:lang w:bidi="fa-IR"/>
        </w:rPr>
        <w:t xml:space="preserve">افضلهما و اتمهما این تعبیر دیگر است این روایت دوم را ممکن است ما یک بحثی هست مثلاً روایتهای مرسلات فقیه را ممکن است شخصی مرسلات فقیه را حجت بداند ولی معلوم نیست که این مرسلی که به عنوان </w:t>
      </w:r>
      <w:r w:rsidR="004D21CA">
        <w:rPr>
          <w:rFonts w:ascii="IRMitra" w:hAnsi="IRMitra" w:cs="IRMitra" w:hint="cs"/>
          <w:color w:val="000000" w:themeColor="text1"/>
          <w:sz w:val="28"/>
          <w:szCs w:val="28"/>
          <w:rtl/>
          <w:lang w:bidi="fa-IR"/>
        </w:rPr>
        <w:t>ذ</w:t>
      </w:r>
      <w:r>
        <w:rPr>
          <w:rFonts w:ascii="IRMitra" w:hAnsi="IRMitra" w:cs="IRMitra" w:hint="cs"/>
          <w:color w:val="000000" w:themeColor="text1"/>
          <w:sz w:val="28"/>
          <w:szCs w:val="28"/>
          <w:rtl/>
          <w:lang w:bidi="fa-IR"/>
        </w:rPr>
        <w:t>ی</w:t>
      </w:r>
      <w:r w:rsidR="004D21CA">
        <w:rPr>
          <w:rFonts w:ascii="IRMitra" w:hAnsi="IRMitra" w:cs="IRMitra" w:hint="cs"/>
          <w:color w:val="000000" w:themeColor="text1"/>
          <w:sz w:val="28"/>
          <w:szCs w:val="28"/>
          <w:rtl/>
          <w:lang w:bidi="fa-IR"/>
        </w:rPr>
        <w:t>ل</w:t>
      </w:r>
      <w:r>
        <w:rPr>
          <w:rFonts w:ascii="IRMitra" w:hAnsi="IRMitra" w:cs="IRMitra" w:hint="cs"/>
          <w:color w:val="000000" w:themeColor="text1"/>
          <w:sz w:val="28"/>
          <w:szCs w:val="28"/>
          <w:rtl/>
          <w:lang w:bidi="fa-IR"/>
        </w:rPr>
        <w:t>ی ذکر شده داخل در آن شهادت شیخ صدوق باشد که و جمیع ما فیه من فقط روایتهایی را ذکر می کنم که به آنها فتوا می دهم و امثال اینها اینها روایتهایی است که لحن</w:t>
      </w:r>
      <w:r w:rsidR="004D21CA">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لحن است</w:t>
      </w:r>
      <w:r w:rsidR="004D21CA">
        <w:rPr>
          <w:rFonts w:ascii="IRMitra" w:hAnsi="IRMitra" w:cs="IRMitra" w:hint="cs"/>
          <w:color w:val="000000" w:themeColor="text1"/>
          <w:sz w:val="28"/>
          <w:szCs w:val="28"/>
          <w:rtl/>
          <w:lang w:bidi="fa-IR"/>
        </w:rPr>
        <w:t>ط</w:t>
      </w:r>
      <w:r>
        <w:rPr>
          <w:rFonts w:ascii="IRMitra" w:hAnsi="IRMitra" w:cs="IRMitra" w:hint="cs"/>
          <w:color w:val="000000" w:themeColor="text1"/>
          <w:sz w:val="28"/>
          <w:szCs w:val="28"/>
          <w:rtl/>
          <w:lang w:bidi="fa-IR"/>
        </w:rPr>
        <w:t>را</w:t>
      </w:r>
      <w:r w:rsidR="004D21CA">
        <w:rPr>
          <w:rFonts w:ascii="IRMitra" w:hAnsi="IRMitra" w:cs="IRMitra" w:hint="cs"/>
          <w:color w:val="000000" w:themeColor="text1"/>
          <w:sz w:val="28"/>
          <w:szCs w:val="28"/>
          <w:rtl/>
          <w:lang w:bidi="fa-IR"/>
        </w:rPr>
        <w:t>د</w:t>
      </w:r>
      <w:r>
        <w:rPr>
          <w:rFonts w:ascii="IRMitra" w:hAnsi="IRMitra" w:cs="IRMitra" w:hint="cs"/>
          <w:color w:val="000000" w:themeColor="text1"/>
          <w:sz w:val="28"/>
          <w:szCs w:val="28"/>
          <w:rtl/>
          <w:lang w:bidi="fa-IR"/>
        </w:rPr>
        <w:t>ی است نسبت به این روایتها</w:t>
      </w:r>
      <w:r w:rsidR="004D21CA">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حالا ما اصل آن را هم قبول نداریم که مرسلات صدوق کلاً اعتبار داشته باشد عرض من این است اگر کسی اعتبار مرسلات صدوق را با توجه به شهادتی که ایشان در مقدمه کتاب دادند که</w:t>
      </w:r>
      <w:r w:rsidR="004D21CA">
        <w:rPr>
          <w:rFonts w:ascii="IRMitra" w:hAnsi="IRMitra" w:cs="IRMitra" w:hint="cs"/>
          <w:color w:val="000000" w:themeColor="text1"/>
          <w:sz w:val="28"/>
          <w:szCs w:val="28"/>
          <w:rtl/>
          <w:lang w:bidi="fa-IR"/>
        </w:rPr>
        <w:t xml:space="preserve"> </w:t>
      </w:r>
      <w:r w:rsidR="004D21CA" w:rsidRPr="004D21CA">
        <w:rPr>
          <w:rFonts w:ascii="IRMitra" w:hAnsi="IRMitra" w:cs="IRMitra"/>
          <w:color w:val="0070C0"/>
          <w:sz w:val="28"/>
          <w:szCs w:val="28"/>
          <w:rtl/>
          <w:lang w:bidi="fa-IR"/>
        </w:rPr>
        <w:t>«و لم أقصد في قصد المصنفين في إيراد جميع ما رووه، بل قصدت إلى إيراد ما أفتي به و أحكم بصحته، و أعتقد فيه أنه حجة فيما بيني و بين ربي تقدس ذكره، و تعالت قدرته، و جميع ما فيه مستخرج من كتب مشهورة عليها المعول و إليها المرجع</w:t>
      </w:r>
      <w:r w:rsidR="004D21CA" w:rsidRPr="004D21CA">
        <w:rPr>
          <w:rFonts w:ascii="IRMitra" w:hAnsi="IRMitra" w:cs="IRMitra" w:hint="cs"/>
          <w:color w:val="0070C0"/>
          <w:sz w:val="28"/>
          <w:szCs w:val="28"/>
          <w:rtl/>
          <w:lang w:bidi="fa-IR"/>
        </w:rPr>
        <w:t>...»</w:t>
      </w:r>
      <w:r w:rsidR="004D21CA">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یک همچین عبارتی را که در مقدمه دارد به اعتماد این روایت بگوییم مرسلات </w:t>
      </w:r>
      <w:r>
        <w:rPr>
          <w:rFonts w:ascii="IRMitra" w:hAnsi="IRMitra" w:cs="IRMitra" w:hint="cs"/>
          <w:color w:val="000000" w:themeColor="text1"/>
          <w:sz w:val="28"/>
          <w:szCs w:val="28"/>
          <w:rtl/>
          <w:lang w:bidi="fa-IR"/>
        </w:rPr>
        <w:lastRenderedPageBreak/>
        <w:t>صدوق هم حجت است البته اشکال ما این نیست که این مرسل جزمی نیست آن عبارت مقدمه را نمی گوییم فقط مرسلاتی که با لحن قال الصادق و یا با ذکر راوی روی هشام بن سالم عن ابی عبدالله علیه السلام اینها را شامل می شود بلکه بحث ما این است این مواردی که لحنش لحن است</w:t>
      </w:r>
      <w:r w:rsidR="004D21CA">
        <w:rPr>
          <w:rFonts w:ascii="IRMitra" w:hAnsi="IRMitra" w:cs="IRMitra" w:hint="cs"/>
          <w:color w:val="000000" w:themeColor="text1"/>
          <w:sz w:val="28"/>
          <w:szCs w:val="28"/>
          <w:rtl/>
          <w:lang w:bidi="fa-IR"/>
        </w:rPr>
        <w:t>ط</w:t>
      </w:r>
      <w:r>
        <w:rPr>
          <w:rFonts w:ascii="IRMitra" w:hAnsi="IRMitra" w:cs="IRMitra" w:hint="cs"/>
          <w:color w:val="000000" w:themeColor="text1"/>
          <w:sz w:val="28"/>
          <w:szCs w:val="28"/>
          <w:rtl/>
          <w:lang w:bidi="fa-IR"/>
        </w:rPr>
        <w:t xml:space="preserve">راد است به تعبیر ما روایتهای ذیلی است برای اشاره به این که در اینجا روایت دیگری هم وارد شده است کان روایت دیگری این معلوم نیست ایشان بخواهد بگوید آن روایت را هم من حجت </w:t>
      </w:r>
      <w:r w:rsidR="00D90025">
        <w:rPr>
          <w:rFonts w:ascii="IRMitra" w:hAnsi="IRMitra" w:cs="IRMitra" w:hint="cs"/>
          <w:color w:val="000000" w:themeColor="text1"/>
          <w:sz w:val="28"/>
          <w:szCs w:val="28"/>
          <w:rtl/>
          <w:lang w:bidi="fa-IR"/>
        </w:rPr>
        <w:t>و</w:t>
      </w:r>
      <w:r>
        <w:rPr>
          <w:rFonts w:ascii="IRMitra" w:hAnsi="IRMitra" w:cs="IRMitra" w:hint="cs"/>
          <w:color w:val="000000" w:themeColor="text1"/>
          <w:sz w:val="28"/>
          <w:szCs w:val="28"/>
          <w:rtl/>
          <w:lang w:bidi="fa-IR"/>
        </w:rPr>
        <w:t xml:space="preserve"> معتبر می دانم و در این روایتهای </w:t>
      </w:r>
      <w:r w:rsidR="00D90025">
        <w:rPr>
          <w:rFonts w:ascii="IRMitra" w:hAnsi="IRMitra" w:cs="IRMitra" w:hint="cs"/>
          <w:color w:val="000000" w:themeColor="text1"/>
          <w:sz w:val="28"/>
          <w:szCs w:val="28"/>
          <w:rtl/>
          <w:lang w:bidi="fa-IR"/>
        </w:rPr>
        <w:t>ذیلیه</w:t>
      </w:r>
      <w:r>
        <w:rPr>
          <w:rFonts w:ascii="IRMitra" w:hAnsi="IRMitra" w:cs="IRMitra" w:hint="cs"/>
          <w:color w:val="000000" w:themeColor="text1"/>
          <w:sz w:val="28"/>
          <w:szCs w:val="28"/>
          <w:rtl/>
          <w:lang w:bidi="fa-IR"/>
        </w:rPr>
        <w:t xml:space="preserve"> معلوم نیست ایشان مقدمه کتاب شامل حال آنها هم بشود</w:t>
      </w:r>
    </w:p>
    <w:p w14:paraId="09592B89" w14:textId="05ECDDA7" w:rsidR="00D90025" w:rsidRPr="00D90025" w:rsidRDefault="00D90025" w:rsidP="00D90025">
      <w:pPr>
        <w:widowControl w:val="0"/>
        <w:bidi/>
        <w:spacing w:after="0"/>
        <w:jc w:val="both"/>
        <w:rPr>
          <w:rFonts w:ascii="IRMitra" w:hAnsi="IRMitra" w:cs="IRMitra"/>
          <w:color w:val="00B0F0"/>
          <w:sz w:val="28"/>
          <w:szCs w:val="28"/>
          <w:rtl/>
          <w:lang w:bidi="fa-IR"/>
        </w:rPr>
      </w:pPr>
      <w:r w:rsidRPr="00D90025">
        <w:rPr>
          <w:rFonts w:ascii="IRMitra" w:hAnsi="IRMitra" w:cs="IRMitra" w:hint="cs"/>
          <w:color w:val="00B0F0"/>
          <w:sz w:val="28"/>
          <w:szCs w:val="28"/>
          <w:rtl/>
          <w:lang w:bidi="fa-IR"/>
        </w:rPr>
        <w:t>بحث دلالی</w:t>
      </w:r>
    </w:p>
    <w:p w14:paraId="26B99EFF" w14:textId="77777777" w:rsidR="00D90025" w:rsidRDefault="00997E85" w:rsidP="00D9002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خب حالا این اجمالی از بحث سندی روایت </w:t>
      </w:r>
      <w:r w:rsidRPr="00D90025">
        <w:rPr>
          <w:rFonts w:ascii="IRMitra" w:hAnsi="IRMitra" w:cs="IRMitra" w:hint="cs"/>
          <w:b/>
          <w:bCs/>
          <w:color w:val="000000" w:themeColor="text1"/>
          <w:sz w:val="28"/>
          <w:szCs w:val="28"/>
          <w:rtl/>
          <w:lang w:bidi="fa-IR"/>
        </w:rPr>
        <w:t>اما بحث دلالی روایت</w:t>
      </w:r>
      <w:r>
        <w:rPr>
          <w:rFonts w:ascii="IRMitra" w:hAnsi="IRMitra" w:cs="IRMitra" w:hint="cs"/>
          <w:color w:val="000000" w:themeColor="text1"/>
          <w:sz w:val="28"/>
          <w:szCs w:val="28"/>
          <w:rtl/>
          <w:lang w:bidi="fa-IR"/>
        </w:rPr>
        <w:t xml:space="preserve"> در بحث دلالی روایت بعضی از بزرگان فرمودند که یختار الله احبهما </w:t>
      </w:r>
      <w:r w:rsidR="00D90025">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 xml:space="preserve">لیه معلوم نیست که ناظر به این باشد که در مقام وظیفه آنکه احبهما </w:t>
      </w:r>
      <w:r w:rsidR="00D90025">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 xml:space="preserve">لیه هست آن را خداوند آن فریضه اش قرار می دهد یعنی خداوند آن احبهما را به عنوان فریضه قبول می کند و تلقی می کند ولی ممکن است این است که به آن احبهما </w:t>
      </w:r>
      <w:r w:rsidR="00D90025">
        <w:rPr>
          <w:rFonts w:ascii="IRMitra" w:hAnsi="IRMitra" w:cs="IRMitra" w:hint="cs"/>
          <w:color w:val="000000" w:themeColor="text1"/>
          <w:sz w:val="28"/>
          <w:szCs w:val="28"/>
          <w:rtl/>
          <w:lang w:bidi="fa-IR"/>
        </w:rPr>
        <w:t>إ</w:t>
      </w:r>
      <w:r>
        <w:rPr>
          <w:rFonts w:ascii="IRMitra" w:hAnsi="IRMitra" w:cs="IRMitra" w:hint="cs"/>
          <w:color w:val="000000" w:themeColor="text1"/>
          <w:sz w:val="28"/>
          <w:szCs w:val="28"/>
          <w:rtl/>
          <w:lang w:bidi="fa-IR"/>
        </w:rPr>
        <w:t>لیه را ثواب می دهد ثواب می دهد این این طوری است</w:t>
      </w:r>
    </w:p>
    <w:p w14:paraId="0152DB7A" w14:textId="77777777" w:rsidR="00D90025" w:rsidRDefault="00997E85" w:rsidP="00D9002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این جا </w:t>
      </w:r>
      <w:r w:rsidRPr="00D90025">
        <w:rPr>
          <w:rFonts w:ascii="IRMitra" w:hAnsi="IRMitra" w:cs="IRMitra" w:hint="cs"/>
          <w:b/>
          <w:bCs/>
          <w:color w:val="000000" w:themeColor="text1"/>
          <w:sz w:val="28"/>
          <w:szCs w:val="28"/>
          <w:rtl/>
          <w:lang w:bidi="fa-IR"/>
        </w:rPr>
        <w:t>شهید صدر اشکال کردند</w:t>
      </w:r>
      <w:r>
        <w:rPr>
          <w:rFonts w:ascii="IRMitra" w:hAnsi="IRMitra" w:cs="IRMitra" w:hint="cs"/>
          <w:color w:val="000000" w:themeColor="text1"/>
          <w:sz w:val="28"/>
          <w:szCs w:val="28"/>
          <w:rtl/>
          <w:lang w:bidi="fa-IR"/>
        </w:rPr>
        <w:t xml:space="preserve"> که وجهی ندارد که خداوند فقط به آن احبهما ثواب بدهد خب هر دو اینها مستحب هستند و هر دو اینها به هر حال به خاطر انقیاد الهی آمدند و باید هر دو ثواب داشته باشند اما اگر بگویید مرادش </w:t>
      </w:r>
      <w:r w:rsidR="00891EA6">
        <w:rPr>
          <w:rFonts w:ascii="IRMitra" w:hAnsi="IRMitra" w:cs="IRMitra" w:hint="cs"/>
          <w:color w:val="000000" w:themeColor="text1"/>
          <w:sz w:val="28"/>
          <w:szCs w:val="28"/>
          <w:rtl/>
          <w:lang w:bidi="fa-IR"/>
        </w:rPr>
        <w:t>این است که یک ثواب خاصی را که هست این دیگر خیلی تکلف است و تکلف فی تکلف تعبیر می کند</w:t>
      </w:r>
      <w:r w:rsidR="00D90025">
        <w:rPr>
          <w:rFonts w:ascii="IRMitra" w:hAnsi="IRMitra" w:cs="IRMitra" w:hint="cs"/>
          <w:color w:val="000000" w:themeColor="text1"/>
          <w:sz w:val="28"/>
          <w:szCs w:val="28"/>
          <w:rtl/>
          <w:lang w:bidi="fa-IR"/>
        </w:rPr>
        <w:t>.</w:t>
      </w:r>
    </w:p>
    <w:p w14:paraId="5B401433" w14:textId="77777777" w:rsidR="00D90025" w:rsidRDefault="00891EA6" w:rsidP="00D9002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ولی </w:t>
      </w:r>
      <w:r w:rsidRPr="00D90025">
        <w:rPr>
          <w:rFonts w:ascii="IRMitra" w:hAnsi="IRMitra" w:cs="IRMitra" w:hint="cs"/>
          <w:b/>
          <w:bCs/>
          <w:color w:val="000000" w:themeColor="text1"/>
          <w:sz w:val="28"/>
          <w:szCs w:val="28"/>
          <w:rtl/>
          <w:lang w:bidi="fa-IR"/>
        </w:rPr>
        <w:t>به نظر می رسد</w:t>
      </w:r>
      <w:r>
        <w:rPr>
          <w:rFonts w:ascii="IRMitra" w:hAnsi="IRMitra" w:cs="IRMitra" w:hint="cs"/>
          <w:color w:val="000000" w:themeColor="text1"/>
          <w:sz w:val="28"/>
          <w:szCs w:val="28"/>
          <w:rtl/>
          <w:lang w:bidi="fa-IR"/>
        </w:rPr>
        <w:t xml:space="preserve"> که هیچ تکلفی در اینجا نیست اولاً این که شما می گویید حتماً خداوند باید به هر دو ثواب بدهد این مبتنی بر این است که ما ثواب را استحقاقی بدانیم بنابر تحقیقی که متکلمان متاخر انجام دادند ثواب بر خداوند تبارک و تعالی واجب نیست حتماً تفضل است نه استحقاق</w:t>
      </w:r>
      <w:r w:rsidR="00D9002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البته یک توضیحی دادند آن این است که گفتند ولو تفضل است ولی چون خداوند وعده داده و خلف وعد نمی کند این وعده خداوند این تفضل را به منزله استحقاق می کند که ما می دانیم که حتماً تحقق پیدا می کند این طوری اگر این را هم ما بگوییم خب شارع مقدس اینجا وعده اش را مقید کرده می گوید من به احبهما ثواب می دهم به آن یکی ثواب نمی دهم اشکال ندارد که وعده خود را متوجه احبهما کرده گیری نیست پس اینکه بگوییم این مربوط به مقام ثواب نیست اصلاً اشکالی ندارد تعبیری که در آن نقل ذیلی فقیه هست هم با این هماهنگتر است </w:t>
      </w:r>
      <w:r w:rsidRPr="00D90025">
        <w:rPr>
          <w:rFonts w:ascii="IRMitra" w:hAnsi="IRMitra" w:cs="IRMitra" w:hint="cs"/>
          <w:color w:val="00B050"/>
          <w:sz w:val="28"/>
          <w:szCs w:val="28"/>
          <w:rtl/>
          <w:lang w:bidi="fa-IR"/>
        </w:rPr>
        <w:t xml:space="preserve">قد روی انه یحسب له افضلهما و اتمهما </w:t>
      </w:r>
      <w:r>
        <w:rPr>
          <w:rFonts w:ascii="IRMitra" w:hAnsi="IRMitra" w:cs="IRMitra" w:hint="cs"/>
          <w:color w:val="000000" w:themeColor="text1"/>
          <w:sz w:val="28"/>
          <w:szCs w:val="28"/>
          <w:rtl/>
          <w:lang w:bidi="fa-IR"/>
        </w:rPr>
        <w:t>شاید ظهورش در اینکه ناظر به مقام ثواب دهی هست نه ناظر به مقام به اصطلاح اینکه کدامیک از اینها فریضه او تلقی می شود روشنتر باشد</w:t>
      </w:r>
      <w:r w:rsidR="00D90025">
        <w:rPr>
          <w:rFonts w:ascii="IRMitra" w:hAnsi="IRMitra" w:cs="IRMitra" w:hint="cs"/>
          <w:color w:val="000000" w:themeColor="text1"/>
          <w:sz w:val="28"/>
          <w:szCs w:val="28"/>
          <w:rtl/>
          <w:lang w:bidi="fa-IR"/>
        </w:rPr>
        <w:t>.</w:t>
      </w:r>
    </w:p>
    <w:p w14:paraId="5B07594A" w14:textId="77777777" w:rsidR="00D90025" w:rsidRDefault="00891EA6" w:rsidP="00D9002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عرض کنم این یک توجیه</w:t>
      </w:r>
      <w:r w:rsidR="00D9002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Pr="00D90025">
        <w:rPr>
          <w:rFonts w:ascii="IRMitra" w:hAnsi="IRMitra" w:cs="IRMitra" w:hint="cs"/>
          <w:b/>
          <w:bCs/>
          <w:color w:val="000000" w:themeColor="text1"/>
          <w:sz w:val="28"/>
          <w:szCs w:val="28"/>
          <w:rtl/>
          <w:lang w:bidi="fa-IR"/>
        </w:rPr>
        <w:t>یک توجیه دیگری</w:t>
      </w:r>
      <w:r>
        <w:rPr>
          <w:rFonts w:ascii="IRMitra" w:hAnsi="IRMitra" w:cs="IRMitra" w:hint="cs"/>
          <w:color w:val="000000" w:themeColor="text1"/>
          <w:sz w:val="28"/>
          <w:szCs w:val="28"/>
          <w:rtl/>
          <w:lang w:bidi="fa-IR"/>
        </w:rPr>
        <w:t xml:space="preserve"> در مورد این روایت شده گفتند این هم باز بازگشت می کند به همان </w:t>
      </w:r>
      <w:r w:rsidR="00D90025">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دم الامتثال و به اصطلاح اینکه جامع را شارع واجب کرده و امثال اینها</w:t>
      </w:r>
    </w:p>
    <w:p w14:paraId="7802CE5B" w14:textId="77777777" w:rsidR="00D90025" w:rsidRDefault="00891EA6" w:rsidP="00D9002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D90025">
        <w:rPr>
          <w:rFonts w:ascii="IRMitra" w:hAnsi="IRMitra" w:cs="IRMitra" w:hint="cs"/>
          <w:b/>
          <w:bCs/>
          <w:color w:val="000000" w:themeColor="text1"/>
          <w:sz w:val="28"/>
          <w:szCs w:val="28"/>
          <w:rtl/>
          <w:lang w:bidi="fa-IR"/>
        </w:rPr>
        <w:t>حالا من اینجا به گونه ای دیگری می خواهم تعبیر را بکنم</w:t>
      </w:r>
      <w:r>
        <w:rPr>
          <w:rFonts w:ascii="IRMitra" w:hAnsi="IRMitra" w:cs="IRMitra" w:hint="cs"/>
          <w:color w:val="000000" w:themeColor="text1"/>
          <w:sz w:val="28"/>
          <w:szCs w:val="28"/>
          <w:rtl/>
          <w:lang w:bidi="fa-IR"/>
        </w:rPr>
        <w:t xml:space="preserve"> تعبیر به گونه ای که روحش همان </w:t>
      </w:r>
      <w:r w:rsidR="00D90025">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دم امتثال است ولی تعبیر نکنیم امر به جامع بین نمی دانم اولی</w:t>
      </w:r>
      <w:r w:rsidR="00D9002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به آن تعبیرات تعبیر نکنیم امر تعلق گرفته به الاحب من الم</w:t>
      </w:r>
      <w:r w:rsidR="00D90025">
        <w:rPr>
          <w:rFonts w:ascii="IRMitra" w:hAnsi="IRMitra" w:cs="IRMitra" w:hint="cs"/>
          <w:color w:val="000000" w:themeColor="text1"/>
          <w:sz w:val="28"/>
          <w:szCs w:val="28"/>
          <w:rtl/>
          <w:lang w:bidi="fa-IR"/>
        </w:rPr>
        <w:t>أت</w:t>
      </w:r>
      <w:r>
        <w:rPr>
          <w:rFonts w:ascii="IRMitra" w:hAnsi="IRMitra" w:cs="IRMitra" w:hint="cs"/>
          <w:color w:val="000000" w:themeColor="text1"/>
          <w:sz w:val="28"/>
          <w:szCs w:val="28"/>
          <w:rtl/>
          <w:lang w:bidi="fa-IR"/>
        </w:rPr>
        <w:t xml:space="preserve">ی الواحد او المتعدد یعنی یک شخص گاهی اوقات یک دانه نماز به عنوان امتثال می آورد گاهی اوقات دو تا نماز را می آورد شارع احب نماز </w:t>
      </w:r>
      <w:r w:rsidR="00D90025">
        <w:rPr>
          <w:rFonts w:ascii="IRMitra" w:hAnsi="IRMitra" w:cs="IRMitra" w:hint="cs"/>
          <w:color w:val="000000" w:themeColor="text1"/>
          <w:sz w:val="28"/>
          <w:szCs w:val="28"/>
          <w:rtl/>
          <w:lang w:bidi="fa-IR"/>
        </w:rPr>
        <w:t xml:space="preserve">مأتی </w:t>
      </w:r>
      <w:r>
        <w:rPr>
          <w:rFonts w:ascii="IRMitra" w:hAnsi="IRMitra" w:cs="IRMitra" w:hint="cs"/>
          <w:color w:val="000000" w:themeColor="text1"/>
          <w:sz w:val="28"/>
          <w:szCs w:val="28"/>
          <w:rtl/>
          <w:lang w:bidi="fa-IR"/>
        </w:rPr>
        <w:t>را به عنوان واجب قرار داده آن که واجب هست ال</w:t>
      </w:r>
      <w:r w:rsidR="00D90025">
        <w:rPr>
          <w:rFonts w:ascii="IRMitra" w:hAnsi="IRMitra" w:cs="IRMitra" w:hint="cs"/>
          <w:color w:val="000000" w:themeColor="text1"/>
          <w:sz w:val="28"/>
          <w:szCs w:val="28"/>
          <w:rtl/>
          <w:lang w:bidi="fa-IR"/>
        </w:rPr>
        <w:t>أ</w:t>
      </w:r>
      <w:r>
        <w:rPr>
          <w:rFonts w:ascii="IRMitra" w:hAnsi="IRMitra" w:cs="IRMitra" w:hint="cs"/>
          <w:color w:val="000000" w:themeColor="text1"/>
          <w:sz w:val="28"/>
          <w:szCs w:val="28"/>
          <w:rtl/>
          <w:lang w:bidi="fa-IR"/>
        </w:rPr>
        <w:t xml:space="preserve">حب یعنی اگر یکی باشد خب احب منحصر در آن یکی است دیگر اگر دو تا باشد احب </w:t>
      </w:r>
      <w:r>
        <w:rPr>
          <w:rFonts w:ascii="IRMitra" w:hAnsi="IRMitra" w:cs="IRMitra" w:hint="cs"/>
          <w:color w:val="000000" w:themeColor="text1"/>
          <w:sz w:val="28"/>
          <w:szCs w:val="28"/>
          <w:rtl/>
          <w:lang w:bidi="fa-IR"/>
        </w:rPr>
        <w:lastRenderedPageBreak/>
        <w:t xml:space="preserve">ممکن است اولی باشد ممکن است دومی باشد این که شارع مقدس تعیین می کند اگر این طوری باشد من در جایی که از اول می خواهم مثلاً دو تا نماز جماعت بیاورم از اول مطلع هستم که چه بسا بعداً نمازی برپا بشود و احتمال یا یقین دارم مثلاً نه احتمال می دهم یقین دارم که یک نماز جماعتی بعداً برپا می شود اولی را به چه نیتی می خواهم به نیت رجاءً یعنی هر دو نماز را به نیت رجاءً من می خوانم رجاء اینکه آن احب بر او منطبق بشود دومی هم رجاءً می خواهم در هیچ کدام قصد جزمی نمی کنم قصد جزمی در هیچ کدامشان نمی کنم در هر دو نیت رجائی می کنم </w:t>
      </w:r>
      <w:r w:rsidR="00717CA6">
        <w:rPr>
          <w:rFonts w:ascii="IRMitra" w:hAnsi="IRMitra" w:cs="IRMitra" w:hint="cs"/>
          <w:color w:val="000000" w:themeColor="text1"/>
          <w:sz w:val="28"/>
          <w:szCs w:val="28"/>
          <w:rtl/>
          <w:lang w:bidi="fa-IR"/>
        </w:rPr>
        <w:t>به امید اینکه شاید آن احب بر او منطبق شده باشد</w:t>
      </w:r>
    </w:p>
    <w:p w14:paraId="1CB42728" w14:textId="77777777" w:rsidR="00D90025" w:rsidRDefault="00717CA6" w:rsidP="00D9002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این توضیح هم عرض بکنم اینکه مرحوم ایروانی تعبیر کرده احب را کان دومی است چون جماعت احب است نه همیشه جماعت احب نیست جماعت از حیث جماعت بودن احب است ولی ممکن است یک جهات دیگری فرادا باشد که آن به اصطلاح حالی که انسان دارد آن حال خب خیلی اثر داشته باشد و امثال اینها آن حال خیلی هم موثر است </w:t>
      </w:r>
    </w:p>
    <w:p w14:paraId="7F4FDD27" w14:textId="7150A9F9" w:rsidR="00822EC4" w:rsidRDefault="00717CA6" w:rsidP="00D9002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یک داستانی را خواندم داستان به هر حال عبرت انگیزی است می گوید که یک سیدی بود در سامرا این مسئول شده بود که مسئول گرفتن عوارض حاجیان بود هر حاجی می خواست زیارت کند یک پولی می گرفت اجازه می داد که سامرا زیارت کند و اینها بعد هم یک دانه مهر به پای او می زد که مشخص باشد که این خلاصه پول داده و دفعه های بعد که می آید دیگر نیاز نباشد مجدداً پول بدهد و اینها بعد خلاصه یک جوانی از اشراف عجم می آید آنجا و خلاصه پولش را می دهد آن پایش را </w:t>
      </w:r>
      <w:r w:rsidR="00D90025">
        <w:rPr>
          <w:rFonts w:ascii="IRMitra" w:hAnsi="IRMitra" w:cs="IRMitra" w:hint="cs"/>
          <w:color w:val="000000" w:themeColor="text1"/>
          <w:sz w:val="28"/>
          <w:szCs w:val="28"/>
          <w:rtl/>
          <w:lang w:bidi="fa-IR"/>
        </w:rPr>
        <w:t>مهر</w:t>
      </w:r>
      <w:r>
        <w:rPr>
          <w:rFonts w:ascii="IRMitra" w:hAnsi="IRMitra" w:cs="IRMitra" w:hint="cs"/>
          <w:color w:val="000000" w:themeColor="text1"/>
          <w:sz w:val="28"/>
          <w:szCs w:val="28"/>
          <w:rtl/>
          <w:lang w:bidi="fa-IR"/>
        </w:rPr>
        <w:t xml:space="preserve"> می کند با زنش بوده یک پول هم برای زنش می دهد و آن هم می گوید پایت را بیاور مهر کنم این می گوید که نیازی به این نیست این هر بار خواست بیاید آن </w:t>
      </w:r>
      <w:r w:rsidR="00D90025">
        <w:rPr>
          <w:rFonts w:ascii="IRMitra" w:hAnsi="IRMitra" w:cs="IRMitra" w:hint="cs"/>
          <w:color w:val="000000" w:themeColor="text1"/>
          <w:sz w:val="28"/>
          <w:szCs w:val="28"/>
          <w:rtl/>
          <w:lang w:bidi="fa-IR"/>
        </w:rPr>
        <w:t>پول</w:t>
      </w:r>
      <w:r>
        <w:rPr>
          <w:rFonts w:ascii="IRMitra" w:hAnsi="IRMitra" w:cs="IRMitra" w:hint="cs"/>
          <w:color w:val="000000" w:themeColor="text1"/>
          <w:sz w:val="28"/>
          <w:szCs w:val="28"/>
          <w:rtl/>
          <w:lang w:bidi="fa-IR"/>
        </w:rPr>
        <w:t xml:space="preserve"> را می دهد گفت غیرت</w:t>
      </w:r>
      <w:r w:rsidR="00D90025">
        <w:rPr>
          <w:rFonts w:ascii="IRMitra" w:hAnsi="IRMitra" w:cs="IRMitra" w:hint="cs"/>
          <w:color w:val="000000" w:themeColor="text1"/>
          <w:sz w:val="28"/>
          <w:szCs w:val="28"/>
          <w:rtl/>
          <w:lang w:bidi="fa-IR"/>
        </w:rPr>
        <w:t xml:space="preserve"> به</w:t>
      </w:r>
      <w:r>
        <w:rPr>
          <w:rFonts w:ascii="IRMitra" w:hAnsi="IRMitra" w:cs="IRMitra" w:hint="cs"/>
          <w:color w:val="000000" w:themeColor="text1"/>
          <w:sz w:val="28"/>
          <w:szCs w:val="28"/>
          <w:rtl/>
          <w:lang w:bidi="fa-IR"/>
        </w:rPr>
        <w:t xml:space="preserve"> خرج می دهی و گفت بله به زنم غیرت نکنم کجا غیرت کنم و اینها بعد گفتش که می گفت نه حتماً باید من این پا را مهر کنم و اینها این می گوید رو می کند به حرم حضرت عس</w:t>
      </w:r>
      <w:r w:rsidR="00D90025">
        <w:rPr>
          <w:rFonts w:ascii="IRMitra" w:hAnsi="IRMitra" w:cs="IRMitra" w:hint="cs"/>
          <w:color w:val="000000" w:themeColor="text1"/>
          <w:sz w:val="28"/>
          <w:szCs w:val="28"/>
          <w:rtl/>
          <w:lang w:bidi="fa-IR"/>
        </w:rPr>
        <w:t>ک</w:t>
      </w:r>
      <w:r>
        <w:rPr>
          <w:rFonts w:ascii="IRMitra" w:hAnsi="IRMitra" w:cs="IRMitra" w:hint="cs"/>
          <w:color w:val="000000" w:themeColor="text1"/>
          <w:sz w:val="28"/>
          <w:szCs w:val="28"/>
          <w:rtl/>
          <w:lang w:bidi="fa-IR"/>
        </w:rPr>
        <w:t>ریین می گوید که زیارت همین مقدار برای ما بس است ما برگشتیم برگشتیم این سید بخت برگشته و از خدا بی خبر با آن چوبی که دستش بوده می زند به شکم این زن</w:t>
      </w:r>
      <w:r w:rsidR="00D9002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زن می افتد زمین و خب تمام بدنش چیز می شود و اینها و خیلی قضیه ناجور می شود بعد این هم شوهر رو می کند به حرم عس</w:t>
      </w:r>
      <w:r w:rsidR="00D90025">
        <w:rPr>
          <w:rFonts w:ascii="IRMitra" w:hAnsi="IRMitra" w:cs="IRMitra" w:hint="cs"/>
          <w:color w:val="000000" w:themeColor="text1"/>
          <w:sz w:val="28"/>
          <w:szCs w:val="28"/>
          <w:rtl/>
          <w:lang w:bidi="fa-IR"/>
        </w:rPr>
        <w:t>ک</w:t>
      </w:r>
      <w:r>
        <w:rPr>
          <w:rFonts w:ascii="IRMitra" w:hAnsi="IRMitra" w:cs="IRMitra" w:hint="cs"/>
          <w:color w:val="000000" w:themeColor="text1"/>
          <w:sz w:val="28"/>
          <w:szCs w:val="28"/>
          <w:rtl/>
          <w:lang w:bidi="fa-IR"/>
        </w:rPr>
        <w:t>ریین می گوید که اگر شما راضی هستید ما حرفی نداریم بلند شو برویم این که می رود می گفت چیزی نمی گذرد آن سید می گوید دل درد دارم و می افتد در حال مرگ قرار می گیرد</w:t>
      </w:r>
      <w:r w:rsidR="00592210">
        <w:rPr>
          <w:rFonts w:ascii="IRMitra" w:hAnsi="IRMitra" w:cs="IRMitra" w:hint="cs"/>
          <w:color w:val="000000" w:themeColor="text1"/>
          <w:sz w:val="28"/>
          <w:szCs w:val="28"/>
          <w:rtl/>
          <w:lang w:bidi="fa-IR"/>
        </w:rPr>
        <w:t>.</w:t>
      </w:r>
      <w:r w:rsidR="00CF2388">
        <w:rPr>
          <w:rFonts w:ascii="IRMitra" w:hAnsi="IRMitra" w:cs="IRMitra" w:hint="cs"/>
          <w:color w:val="000000" w:themeColor="text1"/>
          <w:sz w:val="28"/>
          <w:szCs w:val="28"/>
          <w:rtl/>
          <w:lang w:bidi="fa-IR"/>
        </w:rPr>
        <w:t xml:space="preserve"> زن و بچه آن سید می آیند به این</w:t>
      </w:r>
      <w:r w:rsidR="00592210">
        <w:rPr>
          <w:rFonts w:ascii="IRMitra" w:hAnsi="IRMitra" w:cs="IRMitra" w:hint="cs"/>
          <w:color w:val="000000" w:themeColor="text1"/>
          <w:sz w:val="28"/>
          <w:szCs w:val="28"/>
          <w:rtl/>
          <w:lang w:bidi="fa-IR"/>
        </w:rPr>
        <w:t xml:space="preserve"> جوان</w:t>
      </w:r>
      <w:r w:rsidR="00CF2388">
        <w:rPr>
          <w:rFonts w:ascii="IRMitra" w:hAnsi="IRMitra" w:cs="IRMitra" w:hint="cs"/>
          <w:color w:val="000000" w:themeColor="text1"/>
          <w:sz w:val="28"/>
          <w:szCs w:val="28"/>
          <w:rtl/>
          <w:lang w:bidi="fa-IR"/>
        </w:rPr>
        <w:t xml:space="preserve"> التماس می کنند که خلاصه ما را ببخش و اینها و این می گوید که من از حق خودم گذشتم ولی </w:t>
      </w:r>
      <w:r w:rsidR="00592210">
        <w:rPr>
          <w:rFonts w:ascii="IRMitra" w:hAnsi="IRMitra" w:cs="IRMitra" w:hint="cs"/>
          <w:color w:val="000000" w:themeColor="text1"/>
          <w:sz w:val="28"/>
          <w:szCs w:val="28"/>
          <w:rtl/>
          <w:lang w:bidi="fa-IR"/>
        </w:rPr>
        <w:t>کجاست</w:t>
      </w:r>
      <w:r w:rsidR="00CF2388">
        <w:rPr>
          <w:rFonts w:ascii="IRMitra" w:hAnsi="IRMitra" w:cs="IRMitra" w:hint="cs"/>
          <w:color w:val="000000" w:themeColor="text1"/>
          <w:sz w:val="28"/>
          <w:szCs w:val="28"/>
          <w:rtl/>
          <w:lang w:bidi="fa-IR"/>
        </w:rPr>
        <w:t xml:space="preserve"> آن حال</w:t>
      </w:r>
      <w:r w:rsidR="00592210">
        <w:rPr>
          <w:rFonts w:ascii="IRMitra" w:hAnsi="IRMitra" w:cs="IRMitra" w:hint="cs"/>
          <w:color w:val="000000" w:themeColor="text1"/>
          <w:sz w:val="28"/>
          <w:szCs w:val="28"/>
          <w:rtl/>
          <w:lang w:bidi="fa-IR"/>
        </w:rPr>
        <w:t xml:space="preserve">. </w:t>
      </w:r>
      <w:r w:rsidR="00CF2388">
        <w:rPr>
          <w:rFonts w:ascii="IRMitra" w:hAnsi="IRMitra" w:cs="IRMitra" w:hint="cs"/>
          <w:color w:val="000000" w:themeColor="text1"/>
          <w:sz w:val="28"/>
          <w:szCs w:val="28"/>
          <w:rtl/>
          <w:lang w:bidi="fa-IR"/>
        </w:rPr>
        <w:t>خلاصه آن حالی که من آنجا داشتم کو آن حال</w:t>
      </w:r>
      <w:r w:rsidR="00592210">
        <w:rPr>
          <w:rFonts w:ascii="IRMitra" w:hAnsi="IRMitra" w:cs="IRMitra" w:hint="cs"/>
          <w:color w:val="000000" w:themeColor="text1"/>
          <w:sz w:val="28"/>
          <w:szCs w:val="28"/>
          <w:rtl/>
          <w:lang w:bidi="fa-IR"/>
        </w:rPr>
        <w:t>.</w:t>
      </w:r>
      <w:r w:rsidR="00CF2388">
        <w:rPr>
          <w:rFonts w:ascii="IRMitra" w:hAnsi="IRMitra" w:cs="IRMitra" w:hint="cs"/>
          <w:color w:val="000000" w:themeColor="text1"/>
          <w:sz w:val="28"/>
          <w:szCs w:val="28"/>
          <w:rtl/>
          <w:lang w:bidi="fa-IR"/>
        </w:rPr>
        <w:t xml:space="preserve"> بعد آن یک حال دیگری بود و اینها بعد دیگر اینها می روند موهایشان را به ضریح چیز می کنند برای التماس و استغاثه و هیچ فایده ای نمی کند و سید هم خلاصه از دنیا می رود و حالا ادامه هایی دارد که ادامه آن بماند</w:t>
      </w:r>
      <w:r w:rsidR="00592210">
        <w:rPr>
          <w:rFonts w:ascii="IRMitra" w:hAnsi="IRMitra" w:cs="IRMitra" w:hint="cs"/>
          <w:color w:val="000000" w:themeColor="text1"/>
          <w:sz w:val="28"/>
          <w:szCs w:val="28"/>
          <w:rtl/>
          <w:lang w:bidi="fa-IR"/>
        </w:rPr>
        <w:t>.</w:t>
      </w:r>
      <w:r w:rsidR="00CF2388">
        <w:rPr>
          <w:rFonts w:ascii="IRMitra" w:hAnsi="IRMitra" w:cs="IRMitra" w:hint="cs"/>
          <w:color w:val="000000" w:themeColor="text1"/>
          <w:sz w:val="28"/>
          <w:szCs w:val="28"/>
          <w:rtl/>
          <w:lang w:bidi="fa-IR"/>
        </w:rPr>
        <w:t xml:space="preserve"> من غرضم این نکته است که گاهی اوقات شخص در مقام نفرین هم یک حالی که پیدا می کند آن حال یک چیز دیگر است کما اینکه در مقام نماز یک نمازی می خواند که اتصالش به خدا چیز هست آن اتصال در روایت است می گوید بنده خدایی سالها نماز شب می خوانده یک موقعی صبح خواب می ماند بیدار که می شود می گوید آه نماز شب من ترک شد در چیز هست می گوید این آهش از آن چهل سال نماز شبش افضل هست و اینها این طور نیست که به اصطلاح نماز جماعت همیشه افضل باشد از فرادا و نه ممکن است افضلش همین نماز فرادا باشد </w:t>
      </w:r>
    </w:p>
    <w:p w14:paraId="7560FA14" w14:textId="3EA4DE84" w:rsidR="00CF2388" w:rsidRPr="00592210" w:rsidRDefault="00592210" w:rsidP="00592210">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CF2388" w:rsidRPr="00592210">
        <w:rPr>
          <w:rFonts w:ascii="IRMitra" w:hAnsi="IRMitra" w:cs="IRMitra" w:hint="cs"/>
          <w:color w:val="000000" w:themeColor="text1"/>
          <w:sz w:val="28"/>
          <w:szCs w:val="28"/>
          <w:rtl/>
          <w:lang w:bidi="fa-IR"/>
        </w:rPr>
        <w:t xml:space="preserve">ولی انصافاً عرف متعارف این روایت را می گذارد جلویش به ذهنش همین جماعت می آید </w:t>
      </w:r>
    </w:p>
    <w:p w14:paraId="02B55453" w14:textId="77777777" w:rsidR="00592210" w:rsidRDefault="00592210" w:rsidP="00CF2388">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استاد: </w:t>
      </w:r>
      <w:r w:rsidR="00CF2388">
        <w:rPr>
          <w:rFonts w:ascii="IRMitra" w:hAnsi="IRMitra" w:cs="IRMitra" w:hint="cs"/>
          <w:color w:val="000000" w:themeColor="text1"/>
          <w:sz w:val="28"/>
          <w:szCs w:val="28"/>
          <w:rtl/>
          <w:lang w:bidi="fa-IR"/>
        </w:rPr>
        <w:t>اصلا قطعاً مراد این است چون</w:t>
      </w:r>
      <w:r>
        <w:rPr>
          <w:rFonts w:ascii="IRMitra" w:hAnsi="IRMitra" w:cs="IRMitra" w:hint="cs"/>
          <w:color w:val="000000" w:themeColor="text1"/>
          <w:sz w:val="28"/>
          <w:szCs w:val="28"/>
          <w:rtl/>
          <w:lang w:bidi="fa-IR"/>
        </w:rPr>
        <w:t xml:space="preserve"> آن وقت</w:t>
      </w:r>
      <w:r w:rsidR="00CF2388">
        <w:rPr>
          <w:rFonts w:ascii="IRMitra" w:hAnsi="IRMitra" w:cs="IRMitra" w:hint="cs"/>
          <w:color w:val="000000" w:themeColor="text1"/>
          <w:sz w:val="28"/>
          <w:szCs w:val="28"/>
          <w:rtl/>
          <w:lang w:bidi="fa-IR"/>
        </w:rPr>
        <w:t xml:space="preserve"> می گفت یختار الله </w:t>
      </w:r>
      <w:r>
        <w:rPr>
          <w:rFonts w:ascii="IRMitra" w:hAnsi="IRMitra" w:cs="IRMitra" w:hint="cs"/>
          <w:color w:val="000000" w:themeColor="text1"/>
          <w:sz w:val="28"/>
          <w:szCs w:val="28"/>
          <w:rtl/>
          <w:lang w:bidi="fa-IR"/>
        </w:rPr>
        <w:t>ال</w:t>
      </w:r>
      <w:r w:rsidR="00CF2388">
        <w:rPr>
          <w:rFonts w:ascii="IRMitra" w:hAnsi="IRMitra" w:cs="IRMitra" w:hint="cs"/>
          <w:color w:val="000000" w:themeColor="text1"/>
          <w:sz w:val="28"/>
          <w:szCs w:val="28"/>
          <w:rtl/>
          <w:lang w:bidi="fa-IR"/>
        </w:rPr>
        <w:t>جماعة</w:t>
      </w:r>
      <w:r>
        <w:rPr>
          <w:rFonts w:ascii="IRMitra" w:hAnsi="IRMitra" w:cs="IRMitra" w:hint="cs"/>
          <w:color w:val="000000" w:themeColor="text1"/>
          <w:sz w:val="28"/>
          <w:szCs w:val="28"/>
          <w:rtl/>
          <w:lang w:bidi="fa-IR"/>
        </w:rPr>
        <w:t>.</w:t>
      </w:r>
      <w:r w:rsidR="00B47CE0">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اما</w:t>
      </w:r>
      <w:r w:rsidR="00B47CE0">
        <w:rPr>
          <w:rFonts w:ascii="IRMitra" w:hAnsi="IRMitra" w:cs="IRMitra" w:hint="cs"/>
          <w:color w:val="000000" w:themeColor="text1"/>
          <w:sz w:val="28"/>
          <w:szCs w:val="28"/>
          <w:rtl/>
          <w:lang w:bidi="fa-IR"/>
        </w:rPr>
        <w:t xml:space="preserve"> احبهما تعبیر کرده معنایش این است که ممکن است مردد باشد عرف متعارف می گوید اگر می خواست بگوید یختار الله </w:t>
      </w:r>
      <w:r>
        <w:rPr>
          <w:rFonts w:ascii="IRMitra" w:hAnsi="IRMitra" w:cs="IRMitra" w:hint="cs"/>
          <w:color w:val="000000" w:themeColor="text1"/>
          <w:sz w:val="28"/>
          <w:szCs w:val="28"/>
          <w:rtl/>
          <w:lang w:bidi="fa-IR"/>
        </w:rPr>
        <w:t>ال</w:t>
      </w:r>
      <w:r w:rsidR="00B47CE0">
        <w:rPr>
          <w:rFonts w:ascii="IRMitra" w:hAnsi="IRMitra" w:cs="IRMitra" w:hint="cs"/>
          <w:color w:val="000000" w:themeColor="text1"/>
          <w:sz w:val="28"/>
          <w:szCs w:val="28"/>
          <w:rtl/>
          <w:lang w:bidi="fa-IR"/>
        </w:rPr>
        <w:t xml:space="preserve">جماعه خب یختار الله </w:t>
      </w:r>
      <w:r>
        <w:rPr>
          <w:rFonts w:ascii="IRMitra" w:hAnsi="IRMitra" w:cs="IRMitra" w:hint="cs"/>
          <w:color w:val="000000" w:themeColor="text1"/>
          <w:sz w:val="28"/>
          <w:szCs w:val="28"/>
          <w:rtl/>
          <w:lang w:bidi="fa-IR"/>
        </w:rPr>
        <w:t>ال</w:t>
      </w:r>
      <w:r w:rsidR="00B47CE0">
        <w:rPr>
          <w:rFonts w:ascii="IRMitra" w:hAnsi="IRMitra" w:cs="IRMitra" w:hint="cs"/>
          <w:color w:val="000000" w:themeColor="text1"/>
          <w:sz w:val="28"/>
          <w:szCs w:val="28"/>
          <w:rtl/>
          <w:lang w:bidi="fa-IR"/>
        </w:rPr>
        <w:t xml:space="preserve">جماعه </w:t>
      </w:r>
      <w:r>
        <w:rPr>
          <w:rFonts w:ascii="IRMitra" w:hAnsi="IRMitra" w:cs="IRMitra" w:hint="cs"/>
          <w:color w:val="000000" w:themeColor="text1"/>
          <w:sz w:val="28"/>
          <w:szCs w:val="28"/>
          <w:rtl/>
          <w:lang w:bidi="fa-IR"/>
        </w:rPr>
        <w:t xml:space="preserve"> می گفت </w:t>
      </w:r>
      <w:r w:rsidR="00B47CE0">
        <w:rPr>
          <w:rFonts w:ascii="IRMitra" w:hAnsi="IRMitra" w:cs="IRMitra" w:hint="cs"/>
          <w:color w:val="000000" w:themeColor="text1"/>
          <w:sz w:val="28"/>
          <w:szCs w:val="28"/>
          <w:rtl/>
          <w:lang w:bidi="fa-IR"/>
        </w:rPr>
        <w:t xml:space="preserve">چرا لقمه دور دهانش بچرخاند این تعبیر تعبیری است کاملاً نشانگر </w:t>
      </w:r>
      <w:r w:rsidR="004C7679">
        <w:rPr>
          <w:rFonts w:ascii="IRMitra" w:hAnsi="IRMitra" w:cs="IRMitra" w:hint="cs"/>
          <w:color w:val="000000" w:themeColor="text1"/>
          <w:sz w:val="28"/>
          <w:szCs w:val="28"/>
          <w:rtl/>
          <w:lang w:bidi="fa-IR"/>
        </w:rPr>
        <w:t>این هست که جماعت الزاماً چیز نیست یختار احبهما ممکن است این باشد ممکن است آن باشد که این تعبیر اصلاً عرفی نیست که بگوییم مراد نماز جماعت است</w:t>
      </w:r>
    </w:p>
    <w:p w14:paraId="37F6B722" w14:textId="3F57837D" w:rsidR="004C7679" w:rsidRDefault="004C7679" w:rsidP="0059221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ولی علی ای تقدیر عرض می کنم مشکلی نیست که امر از اول به امر احبهما تعلق گرفته باشد ولی ظهور انصافاً ظهور این ادله در این نیست که در مقام بیان اینکه آن چیزی که فریضه من هست می خواهد بگوید احبهما اینکه مراد یختار الله</w:t>
      </w:r>
      <w:r w:rsidR="00592210">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ما احبهما </w:t>
      </w:r>
      <w:r w:rsidR="00592210">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 xml:space="preserve">لیه این است که ثواب را بر کدام می دهیم کاملاً طبیعی است این که مطرح کردند اصلاً این معلوم نیست این ربطی به این بحثهای ما داشته باشد </w:t>
      </w:r>
    </w:p>
    <w:p w14:paraId="61DEFAF5" w14:textId="2089A9FA" w:rsidR="00EB3D13" w:rsidRPr="00592210" w:rsidRDefault="00592210" w:rsidP="00592210">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4C7679" w:rsidRPr="00592210">
        <w:rPr>
          <w:rFonts w:ascii="IRMitra" w:hAnsi="IRMitra" w:cs="IRMitra" w:hint="cs"/>
          <w:color w:val="000000" w:themeColor="text1"/>
          <w:sz w:val="28"/>
          <w:szCs w:val="28"/>
          <w:rtl/>
          <w:lang w:bidi="fa-IR"/>
        </w:rPr>
        <w:t>همین که می گوید دوباره بخوان سوال پیش می آید که من که دو تا نماز وظیفه ام نیست</w:t>
      </w:r>
    </w:p>
    <w:p w14:paraId="21D303C8" w14:textId="77777777" w:rsidR="00592210" w:rsidRDefault="00592210" w:rsidP="00EB3D1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w:t>
      </w:r>
      <w:r w:rsidR="004C7679" w:rsidRPr="00EB3D13">
        <w:rPr>
          <w:rFonts w:ascii="IRMitra" w:hAnsi="IRMitra" w:cs="IRMitra" w:hint="cs"/>
          <w:color w:val="000000" w:themeColor="text1"/>
          <w:sz w:val="28"/>
          <w:szCs w:val="28"/>
          <w:rtl/>
          <w:lang w:bidi="fa-IR"/>
        </w:rPr>
        <w:t xml:space="preserve"> نه اشکال ندارد این ممکن است چیز باشد دو بار بخوان دو بار وظیفه من نیست ولی ممکن است دومی هم مستحب باشد دیگر به هر حال دومی مستحب باشد </w:t>
      </w:r>
    </w:p>
    <w:p w14:paraId="38F6C9D9" w14:textId="77777777" w:rsidR="00592210" w:rsidRDefault="004C7679" w:rsidP="00592210">
      <w:pPr>
        <w:widowControl w:val="0"/>
        <w:bidi/>
        <w:spacing w:after="0"/>
        <w:jc w:val="both"/>
        <w:rPr>
          <w:rFonts w:ascii="IRMitra" w:hAnsi="IRMitra" w:cs="IRMitra"/>
          <w:color w:val="000000" w:themeColor="text1"/>
          <w:sz w:val="28"/>
          <w:szCs w:val="28"/>
          <w:rtl/>
          <w:lang w:bidi="fa-IR"/>
        </w:rPr>
      </w:pPr>
      <w:r w:rsidRPr="00EB3D13">
        <w:rPr>
          <w:rFonts w:ascii="IRMitra" w:hAnsi="IRMitra" w:cs="IRMitra" w:hint="cs"/>
          <w:color w:val="000000" w:themeColor="text1"/>
          <w:sz w:val="28"/>
          <w:szCs w:val="28"/>
          <w:rtl/>
          <w:lang w:bidi="fa-IR"/>
        </w:rPr>
        <w:t xml:space="preserve">یک نکته ای را هم اینجا من ضمیمه بکنم آن این است که بحث ثواب الزاماً یک امر ثواب دادن به آن معنا نیست اگر ما قائل به تجسم اعمال بشویم که از روایات هم استفاده می شود که اعمال ما مجسم می شوند در روز قیامت به یک نحوی خب این هم این تجسم یک چیزی است که خداوند به هر حال آن عمل را به آن شکل تجسم می کند فرض کنید معنای تجسم را هم این طوری معنا کنید که معادل همان نمازی که هست خداوند یک موجودی خلق می کند بگوییم که </w:t>
      </w:r>
      <w:r w:rsidR="00592210">
        <w:rPr>
          <w:rFonts w:ascii="IRMitra" w:hAnsi="IRMitra" w:cs="IRMitra" w:hint="cs"/>
          <w:color w:val="000000" w:themeColor="text1"/>
          <w:sz w:val="28"/>
          <w:szCs w:val="28"/>
          <w:rtl/>
          <w:lang w:bidi="fa-IR"/>
        </w:rPr>
        <w:t>عرض</w:t>
      </w:r>
      <w:r w:rsidRPr="00EB3D13">
        <w:rPr>
          <w:rFonts w:ascii="IRMitra" w:hAnsi="IRMitra" w:cs="IRMitra" w:hint="cs"/>
          <w:color w:val="000000" w:themeColor="text1"/>
          <w:sz w:val="28"/>
          <w:szCs w:val="28"/>
          <w:rtl/>
          <w:lang w:bidi="fa-IR"/>
        </w:rPr>
        <w:t xml:space="preserve"> که نمی تواند جوهر پیدا کند آن تجسم را هر طور می خواهید تجسم </w:t>
      </w:r>
      <w:r w:rsidR="00C45A22" w:rsidRPr="00EB3D13">
        <w:rPr>
          <w:rFonts w:ascii="IRMitra" w:hAnsi="IRMitra" w:cs="IRMitra" w:hint="cs"/>
          <w:color w:val="000000" w:themeColor="text1"/>
          <w:sz w:val="28"/>
          <w:szCs w:val="28"/>
          <w:rtl/>
          <w:lang w:bidi="fa-IR"/>
        </w:rPr>
        <w:t xml:space="preserve">را معنا کنید اگر معنای تجسم این طوری باشد که خداوند با توجه به آن نمازی که هست یک موجودی خلق می کند که وجود دیگری هست آن جلوه دیگری از آن نماز باشد خب اگر این طوری هم معنا کنیم دیگر مطلب روشنتر است اینکه خداوند کدامیک از نمازهایی که من خواندم را به عنوان نماز واجب مجسم کند بحث سر قیامت است بحث سر تجسم بعد العمل است این بحثهایی که همه ما می گوییم یختار الله احبهما </w:t>
      </w:r>
      <w:r w:rsidR="00592210">
        <w:rPr>
          <w:rFonts w:ascii="IRMitra" w:hAnsi="IRMitra" w:cs="IRMitra" w:hint="cs"/>
          <w:color w:val="000000" w:themeColor="text1"/>
          <w:sz w:val="28"/>
          <w:szCs w:val="28"/>
          <w:rtl/>
          <w:lang w:bidi="fa-IR"/>
        </w:rPr>
        <w:t>ا</w:t>
      </w:r>
      <w:r w:rsidR="00C45A22" w:rsidRPr="00EB3D13">
        <w:rPr>
          <w:rFonts w:ascii="IRMitra" w:hAnsi="IRMitra" w:cs="IRMitra" w:hint="cs"/>
          <w:color w:val="000000" w:themeColor="text1"/>
          <w:sz w:val="28"/>
          <w:szCs w:val="28"/>
          <w:rtl/>
          <w:lang w:bidi="fa-IR"/>
        </w:rPr>
        <w:t>لیه در مورد قبل از عمل است یختار الله احبهما</w:t>
      </w:r>
      <w:r w:rsidR="00592210">
        <w:rPr>
          <w:rFonts w:ascii="IRMitra" w:hAnsi="IRMitra" w:cs="IRMitra" w:hint="cs"/>
          <w:color w:val="000000" w:themeColor="text1"/>
          <w:sz w:val="28"/>
          <w:szCs w:val="28"/>
          <w:rtl/>
          <w:lang w:bidi="fa-IR"/>
        </w:rPr>
        <w:t>.</w:t>
      </w:r>
    </w:p>
    <w:p w14:paraId="59A6F736" w14:textId="77777777" w:rsidR="00592210" w:rsidRDefault="00C45A22" w:rsidP="00592210">
      <w:pPr>
        <w:widowControl w:val="0"/>
        <w:bidi/>
        <w:spacing w:after="0"/>
        <w:jc w:val="both"/>
        <w:rPr>
          <w:rFonts w:ascii="IRMitra" w:hAnsi="IRMitra" w:cs="IRMitra"/>
          <w:color w:val="000000" w:themeColor="text1"/>
          <w:sz w:val="28"/>
          <w:szCs w:val="28"/>
          <w:rtl/>
          <w:lang w:bidi="fa-IR"/>
        </w:rPr>
      </w:pPr>
      <w:r w:rsidRPr="00EB3D13">
        <w:rPr>
          <w:rFonts w:ascii="IRMitra" w:hAnsi="IRMitra" w:cs="IRMitra" w:hint="cs"/>
          <w:color w:val="000000" w:themeColor="text1"/>
          <w:sz w:val="28"/>
          <w:szCs w:val="28"/>
          <w:rtl/>
          <w:lang w:bidi="fa-IR"/>
        </w:rPr>
        <w:t xml:space="preserve"> نکته ای که اینجا هست می گویم خلاف ظاهر است ظاهر یختار الله احبهما این است که بعد از عمل اختیار می کند یختار الله احبهما نه اینکه از اول یک طوری که کرده خود به خود احبهما مصداق بشود یختار الله احبهما این ظاهرش این است که خداوند بعد از اینکه من دو تا عمل انجام دادم آن که محبوتر است آن را انتخاب می کند اینکه بگوییم این در مقام بی</w:t>
      </w:r>
      <w:r w:rsidR="00592210">
        <w:rPr>
          <w:rFonts w:ascii="IRMitra" w:hAnsi="IRMitra" w:cs="IRMitra" w:hint="cs"/>
          <w:color w:val="000000" w:themeColor="text1"/>
          <w:sz w:val="28"/>
          <w:szCs w:val="28"/>
          <w:rtl/>
          <w:lang w:bidi="fa-IR"/>
        </w:rPr>
        <w:t>ا</w:t>
      </w:r>
      <w:r w:rsidRPr="00EB3D13">
        <w:rPr>
          <w:rFonts w:ascii="IRMitra" w:hAnsi="IRMitra" w:cs="IRMitra" w:hint="cs"/>
          <w:color w:val="000000" w:themeColor="text1"/>
          <w:sz w:val="28"/>
          <w:szCs w:val="28"/>
          <w:rtl/>
          <w:lang w:bidi="fa-IR"/>
        </w:rPr>
        <w:t xml:space="preserve">ن فریضه و امثال و اینها مقام فریضه مقام قبل از اتیان عمل است این ظاهرش بعد از اتیان عمل است این که اصلاً ربطی به این بحثها داشته باشد اینها خیلی خیلی خلاف ظاهر است </w:t>
      </w:r>
    </w:p>
    <w:p w14:paraId="42E5BD5D" w14:textId="77777777" w:rsidR="00592210" w:rsidRDefault="00C45A22" w:rsidP="00592210">
      <w:pPr>
        <w:widowControl w:val="0"/>
        <w:bidi/>
        <w:spacing w:after="0"/>
        <w:jc w:val="both"/>
        <w:rPr>
          <w:rFonts w:ascii="IRMitra" w:hAnsi="IRMitra" w:cs="IRMitra"/>
          <w:color w:val="000000" w:themeColor="text1"/>
          <w:sz w:val="28"/>
          <w:szCs w:val="28"/>
          <w:rtl/>
          <w:lang w:bidi="fa-IR"/>
        </w:rPr>
      </w:pPr>
      <w:r w:rsidRPr="00EB3D13">
        <w:rPr>
          <w:rFonts w:ascii="IRMitra" w:hAnsi="IRMitra" w:cs="IRMitra" w:hint="cs"/>
          <w:color w:val="000000" w:themeColor="text1"/>
          <w:sz w:val="28"/>
          <w:szCs w:val="28"/>
          <w:rtl/>
          <w:lang w:bidi="fa-IR"/>
        </w:rPr>
        <w:t xml:space="preserve">حالا یک نکته ای را </w:t>
      </w:r>
      <w:r w:rsidRPr="00592210">
        <w:rPr>
          <w:rFonts w:ascii="IRMitra" w:hAnsi="IRMitra" w:cs="IRMitra" w:hint="cs"/>
          <w:b/>
          <w:bCs/>
          <w:color w:val="000000" w:themeColor="text1"/>
          <w:sz w:val="28"/>
          <w:szCs w:val="28"/>
          <w:rtl/>
          <w:lang w:bidi="fa-IR"/>
        </w:rPr>
        <w:t>جمع بندی این بحثها</w:t>
      </w:r>
      <w:r w:rsidRPr="00EB3D13">
        <w:rPr>
          <w:rFonts w:ascii="IRMitra" w:hAnsi="IRMitra" w:cs="IRMitra" w:hint="cs"/>
          <w:color w:val="000000" w:themeColor="text1"/>
          <w:sz w:val="28"/>
          <w:szCs w:val="28"/>
          <w:rtl/>
          <w:lang w:bidi="fa-IR"/>
        </w:rPr>
        <w:t xml:space="preserve"> عرض بکنم آن این است که آن بیانی که مرحوم آخوند به عنوان تصحیح تبدیل امتثال مطرح کردند آن بیان روحش به همین </w:t>
      </w:r>
      <w:r w:rsidR="00592210">
        <w:rPr>
          <w:rFonts w:ascii="IRMitra" w:hAnsi="IRMitra" w:cs="IRMitra" w:hint="cs"/>
          <w:color w:val="000000" w:themeColor="text1"/>
          <w:sz w:val="28"/>
          <w:szCs w:val="28"/>
          <w:rtl/>
          <w:lang w:bidi="fa-IR"/>
        </w:rPr>
        <w:t>ه</w:t>
      </w:r>
      <w:r w:rsidRPr="00EB3D13">
        <w:rPr>
          <w:rFonts w:ascii="IRMitra" w:hAnsi="IRMitra" w:cs="IRMitra" w:hint="cs"/>
          <w:color w:val="000000" w:themeColor="text1"/>
          <w:sz w:val="28"/>
          <w:szCs w:val="28"/>
          <w:rtl/>
          <w:lang w:bidi="fa-IR"/>
        </w:rPr>
        <w:t xml:space="preserve">دم امتثال باید بگردد روحش به آن </w:t>
      </w:r>
      <w:r w:rsidR="00592210">
        <w:rPr>
          <w:rFonts w:ascii="IRMitra" w:hAnsi="IRMitra" w:cs="IRMitra" w:hint="cs"/>
          <w:color w:val="000000" w:themeColor="text1"/>
          <w:sz w:val="28"/>
          <w:szCs w:val="28"/>
          <w:rtl/>
          <w:lang w:bidi="fa-IR"/>
        </w:rPr>
        <w:t>ه</w:t>
      </w:r>
      <w:r w:rsidRPr="00EB3D13">
        <w:rPr>
          <w:rFonts w:ascii="IRMitra" w:hAnsi="IRMitra" w:cs="IRMitra" w:hint="cs"/>
          <w:color w:val="000000" w:themeColor="text1"/>
          <w:sz w:val="28"/>
          <w:szCs w:val="28"/>
          <w:rtl/>
          <w:lang w:bidi="fa-IR"/>
        </w:rPr>
        <w:t>دم امتثال چون ایشان در واقع این طوری مطرح می کنند که در واقع کان امر تعلق گرفته به آن فردی از طبیعت که در آن غرض اقصی مورد استفاده قرار می گیرد روح قضیه به اینجا برمی گردد دیگر امر به آن فرد که در غرض اقصی مورد</w:t>
      </w:r>
      <w:r w:rsidR="00592210">
        <w:rPr>
          <w:rFonts w:ascii="IRMitra" w:hAnsi="IRMitra" w:cs="IRMitra" w:hint="cs"/>
          <w:color w:val="000000" w:themeColor="text1"/>
          <w:sz w:val="28"/>
          <w:szCs w:val="28"/>
          <w:rtl/>
          <w:lang w:bidi="fa-IR"/>
        </w:rPr>
        <w:t>.</w:t>
      </w:r>
      <w:r w:rsidRPr="00EB3D13">
        <w:rPr>
          <w:rFonts w:ascii="IRMitra" w:hAnsi="IRMitra" w:cs="IRMitra" w:hint="cs"/>
          <w:color w:val="000000" w:themeColor="text1"/>
          <w:sz w:val="28"/>
          <w:szCs w:val="28"/>
          <w:rtl/>
          <w:lang w:bidi="fa-IR"/>
        </w:rPr>
        <w:t xml:space="preserve"> بنابراین تا وقتی که آن غرض اقصی حاصل نشده است </w:t>
      </w:r>
      <w:r w:rsidRPr="00EB3D13">
        <w:rPr>
          <w:rFonts w:ascii="IRMitra" w:hAnsi="IRMitra" w:cs="IRMitra" w:hint="cs"/>
          <w:color w:val="000000" w:themeColor="text1"/>
          <w:sz w:val="28"/>
          <w:szCs w:val="28"/>
          <w:rtl/>
          <w:lang w:bidi="fa-IR"/>
        </w:rPr>
        <w:lastRenderedPageBreak/>
        <w:t xml:space="preserve">من می توانم کاری کنم که این فرد عوض شود این فرد عوض شود یعنی امر من در واقع تعلق گرفته به آن فردی که در آن به غرض اقصی مورد استفاده قرار می گیرد به نظر می رسد که توجیه مرحوم آخوند هم بازگشتش به همین </w:t>
      </w:r>
      <w:r w:rsidR="00592210">
        <w:rPr>
          <w:rFonts w:ascii="IRMitra" w:hAnsi="IRMitra" w:cs="IRMitra" w:hint="cs"/>
          <w:color w:val="000000" w:themeColor="text1"/>
          <w:sz w:val="28"/>
          <w:szCs w:val="28"/>
          <w:rtl/>
          <w:lang w:bidi="fa-IR"/>
        </w:rPr>
        <w:t>ه</w:t>
      </w:r>
      <w:r w:rsidRPr="00EB3D13">
        <w:rPr>
          <w:rFonts w:ascii="IRMitra" w:hAnsi="IRMitra" w:cs="IRMitra" w:hint="cs"/>
          <w:color w:val="000000" w:themeColor="text1"/>
          <w:sz w:val="28"/>
          <w:szCs w:val="28"/>
          <w:rtl/>
          <w:lang w:bidi="fa-IR"/>
        </w:rPr>
        <w:t xml:space="preserve">دم امتثال است نه چیز دیگر و اینکه مرحوم شهید صدر نمی دانم تبدیل امتثال را می گویند </w:t>
      </w:r>
      <w:r w:rsidR="00592210">
        <w:rPr>
          <w:rFonts w:ascii="IRMitra" w:hAnsi="IRMitra" w:cs="IRMitra" w:hint="cs"/>
          <w:color w:val="000000" w:themeColor="text1"/>
          <w:sz w:val="28"/>
          <w:szCs w:val="28"/>
          <w:rtl/>
          <w:lang w:bidi="fa-IR"/>
        </w:rPr>
        <w:t>ه</w:t>
      </w:r>
      <w:r w:rsidRPr="00EB3D13">
        <w:rPr>
          <w:rFonts w:ascii="IRMitra" w:hAnsi="IRMitra" w:cs="IRMitra" w:hint="cs"/>
          <w:color w:val="000000" w:themeColor="text1"/>
          <w:sz w:val="28"/>
          <w:szCs w:val="28"/>
          <w:rtl/>
          <w:lang w:bidi="fa-IR"/>
        </w:rPr>
        <w:t xml:space="preserve">دم امتثال خارج از فرض است و تبدیل امثتال مورد بحث است و امثال اینها نه این طورها هم نیست دیگر به نظر می رسد که در عمده قضیه این است که ما چطوری می توانیم آن روایتهای </w:t>
      </w:r>
      <w:r w:rsidR="00EB3D13" w:rsidRPr="00EB3D13">
        <w:rPr>
          <w:rFonts w:ascii="IRMitra" w:hAnsi="IRMitra" w:cs="IRMitra" w:hint="cs"/>
          <w:color w:val="000000" w:themeColor="text1"/>
          <w:sz w:val="28"/>
          <w:szCs w:val="28"/>
          <w:rtl/>
          <w:lang w:bidi="fa-IR"/>
        </w:rPr>
        <w:t xml:space="preserve">مورد بحث ما را توجیه کنیم ایشان این طوری توجیه کرده اسمش را تبدیل امتثال گذاشته شهید صدر اسمش را گذاشته </w:t>
      </w:r>
      <w:r w:rsidR="00592210">
        <w:rPr>
          <w:rFonts w:ascii="IRMitra" w:hAnsi="IRMitra" w:cs="IRMitra" w:hint="cs"/>
          <w:color w:val="000000" w:themeColor="text1"/>
          <w:sz w:val="28"/>
          <w:szCs w:val="28"/>
          <w:rtl/>
          <w:lang w:bidi="fa-IR"/>
        </w:rPr>
        <w:t>ه</w:t>
      </w:r>
      <w:r w:rsidR="00EB3D13" w:rsidRPr="00EB3D13">
        <w:rPr>
          <w:rFonts w:ascii="IRMitra" w:hAnsi="IRMitra" w:cs="IRMitra" w:hint="cs"/>
          <w:color w:val="000000" w:themeColor="text1"/>
          <w:sz w:val="28"/>
          <w:szCs w:val="28"/>
          <w:rtl/>
          <w:lang w:bidi="fa-IR"/>
        </w:rPr>
        <w:t xml:space="preserve">دم امتثال به نظرم کلام مرحوم آخوند با کلام مثلاً مرحوم ایروانی یا مرحوم شهید صدر تفاوت جوهری ندارند البته یک مقداری هم تعبیر مرحوم ایروانی و هم تعبیر شهید صدر دقیقتر است فنی تر بیان کردند ولی بیان مرحوم آخوند هم به نظرم همین است لاغیر این بحث تمام شد </w:t>
      </w:r>
    </w:p>
    <w:p w14:paraId="7A1EA6A5" w14:textId="77777777" w:rsidR="00592210" w:rsidRDefault="00EB3D13" w:rsidP="00592210">
      <w:pPr>
        <w:widowControl w:val="0"/>
        <w:bidi/>
        <w:spacing w:after="0"/>
        <w:jc w:val="both"/>
        <w:rPr>
          <w:rFonts w:ascii="IRMitra" w:hAnsi="IRMitra" w:cs="IRMitra"/>
          <w:color w:val="000000" w:themeColor="text1"/>
          <w:sz w:val="28"/>
          <w:szCs w:val="28"/>
          <w:rtl/>
          <w:lang w:bidi="fa-IR"/>
        </w:rPr>
      </w:pPr>
      <w:r w:rsidRPr="00EB3D13">
        <w:rPr>
          <w:rFonts w:ascii="IRMitra" w:hAnsi="IRMitra" w:cs="IRMitra" w:hint="cs"/>
          <w:color w:val="000000" w:themeColor="text1"/>
          <w:sz w:val="28"/>
          <w:szCs w:val="28"/>
          <w:rtl/>
          <w:lang w:bidi="fa-IR"/>
        </w:rPr>
        <w:t xml:space="preserve">بحث اجزا امر اضطراری از امر اختیاری را فردا دنبال خواهیم کرد </w:t>
      </w:r>
    </w:p>
    <w:p w14:paraId="1F357BC2" w14:textId="1541030C" w:rsidR="00CF2388" w:rsidRPr="00592210" w:rsidRDefault="00EB3D13" w:rsidP="00592210">
      <w:pPr>
        <w:widowControl w:val="0"/>
        <w:bidi/>
        <w:spacing w:after="0"/>
        <w:jc w:val="both"/>
        <w:rPr>
          <w:rFonts w:ascii="IRMitra" w:hAnsi="IRMitra" w:cs="IRMitra"/>
          <w:color w:val="00B050"/>
          <w:sz w:val="28"/>
          <w:szCs w:val="28"/>
          <w:lang w:bidi="fa-IR"/>
        </w:rPr>
      </w:pPr>
      <w:r w:rsidRPr="00592210">
        <w:rPr>
          <w:rFonts w:ascii="IRMitra" w:hAnsi="IRMitra" w:cs="IRMitra" w:hint="cs"/>
          <w:color w:val="00B050"/>
          <w:sz w:val="28"/>
          <w:szCs w:val="28"/>
          <w:rtl/>
          <w:lang w:bidi="fa-IR"/>
        </w:rPr>
        <w:t xml:space="preserve">صلی الله علی سیدنا و نبینا محمد و آل محمد </w:t>
      </w:r>
    </w:p>
    <w:p w14:paraId="13E69E28" w14:textId="2F5DE5CC" w:rsidR="0050022D" w:rsidRPr="0050022D" w:rsidRDefault="0050022D" w:rsidP="0050022D">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شاگرد:</w:t>
      </w:r>
      <w:r w:rsidR="00EB3D13" w:rsidRPr="0050022D">
        <w:rPr>
          <w:rFonts w:ascii="IRMitra" w:hAnsi="IRMitra" w:cs="IRMitra" w:hint="cs"/>
          <w:color w:val="000000" w:themeColor="text1"/>
          <w:sz w:val="28"/>
          <w:szCs w:val="28"/>
          <w:rtl/>
          <w:lang w:bidi="fa-IR"/>
        </w:rPr>
        <w:t xml:space="preserve"> حاج آقا اینکه موضوع را بگوید که تو هر کدام را بهتر محقق کنی در خارج من آن را به عنوان وظیفه قبول می کنم این هم عرفی نیست</w:t>
      </w:r>
    </w:p>
    <w:p w14:paraId="29558E09" w14:textId="77777777" w:rsidR="0050022D" w:rsidRDefault="0050022D" w:rsidP="0050022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Pr="0050022D">
        <w:rPr>
          <w:rFonts w:ascii="IRMitra" w:hAnsi="IRMitra" w:cs="IRMitra" w:hint="cs"/>
          <w:color w:val="000000" w:themeColor="text1"/>
          <w:sz w:val="28"/>
          <w:szCs w:val="28"/>
          <w:rtl/>
          <w:lang w:bidi="fa-IR"/>
        </w:rPr>
        <w:t>اشکال ندارد.</w:t>
      </w:r>
      <w:r w:rsidR="00EB3D13" w:rsidRPr="0050022D">
        <w:rPr>
          <w:rFonts w:ascii="IRMitra" w:hAnsi="IRMitra" w:cs="IRMitra" w:hint="cs"/>
          <w:color w:val="000000" w:themeColor="text1"/>
          <w:sz w:val="28"/>
          <w:szCs w:val="28"/>
          <w:rtl/>
          <w:lang w:bidi="fa-IR"/>
        </w:rPr>
        <w:t xml:space="preserve"> </w:t>
      </w:r>
    </w:p>
    <w:p w14:paraId="4B6AA259" w14:textId="4AF08585" w:rsidR="00EB3D13" w:rsidRPr="0050022D" w:rsidRDefault="0050022D" w:rsidP="0050022D">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EB3D13" w:rsidRPr="0050022D">
        <w:rPr>
          <w:rFonts w:ascii="IRMitra" w:hAnsi="IRMitra" w:cs="IRMitra" w:hint="cs"/>
          <w:color w:val="000000" w:themeColor="text1"/>
          <w:sz w:val="28"/>
          <w:szCs w:val="28"/>
          <w:rtl/>
          <w:lang w:bidi="fa-IR"/>
        </w:rPr>
        <w:t xml:space="preserve">اینکه می فرمایید چون ناظر به قبل از اتیان است </w:t>
      </w:r>
    </w:p>
    <w:p w14:paraId="6573B838" w14:textId="41B64627" w:rsidR="00EB3D13" w:rsidRDefault="0050022D" w:rsidP="00EB3D1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w:t>
      </w:r>
      <w:r w:rsidR="00EB3D13">
        <w:rPr>
          <w:rFonts w:ascii="IRMitra" w:hAnsi="IRMitra" w:cs="IRMitra" w:hint="cs"/>
          <w:color w:val="000000" w:themeColor="text1"/>
          <w:sz w:val="28"/>
          <w:szCs w:val="28"/>
          <w:rtl/>
          <w:lang w:bidi="fa-IR"/>
        </w:rPr>
        <w:t xml:space="preserve"> نه یختار این است یختار ظاهرش این است که اختیار می کند </w:t>
      </w:r>
      <w:r>
        <w:rPr>
          <w:rFonts w:ascii="IRMitra" w:hAnsi="IRMitra" w:cs="IRMitra" w:hint="cs"/>
          <w:color w:val="000000" w:themeColor="text1"/>
          <w:sz w:val="28"/>
          <w:szCs w:val="28"/>
          <w:rtl/>
          <w:lang w:bidi="fa-IR"/>
        </w:rPr>
        <w:t>انتخاب می کند</w:t>
      </w:r>
    </w:p>
    <w:p w14:paraId="0351E442" w14:textId="1A205A29" w:rsidR="00EB3D13" w:rsidRPr="0050022D" w:rsidRDefault="0050022D" w:rsidP="0050022D">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EB3D13" w:rsidRPr="0050022D">
        <w:rPr>
          <w:rFonts w:ascii="IRMitra" w:hAnsi="IRMitra" w:cs="IRMitra" w:hint="cs"/>
          <w:color w:val="000000" w:themeColor="text1"/>
          <w:sz w:val="28"/>
          <w:szCs w:val="28"/>
          <w:rtl/>
          <w:lang w:bidi="fa-IR"/>
        </w:rPr>
        <w:t xml:space="preserve">انتخابی از این دو نمازی که تو محقق کردی </w:t>
      </w:r>
    </w:p>
    <w:p w14:paraId="53914DD2" w14:textId="2BA2F796" w:rsidR="00EB3D13" w:rsidRPr="00EB3D13" w:rsidRDefault="0050022D" w:rsidP="00EB3D1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EB3D13">
        <w:rPr>
          <w:rFonts w:ascii="IRMitra" w:hAnsi="IRMitra" w:cs="IRMitra" w:hint="cs"/>
          <w:color w:val="000000" w:themeColor="text1"/>
          <w:sz w:val="28"/>
          <w:szCs w:val="28"/>
          <w:rtl/>
          <w:lang w:bidi="fa-IR"/>
        </w:rPr>
        <w:t>نه نمازی که محقق خواهی کرد فرض این است که محقق کرده بعد از تحقق عمل که نمی شود امر</w:t>
      </w:r>
      <w:r>
        <w:rPr>
          <w:rFonts w:ascii="IRMitra" w:hAnsi="IRMitra" w:cs="IRMitra" w:hint="cs"/>
          <w:color w:val="000000" w:themeColor="text1"/>
          <w:sz w:val="28"/>
          <w:szCs w:val="28"/>
          <w:rtl/>
          <w:lang w:bidi="fa-IR"/>
        </w:rPr>
        <w:t xml:space="preserve"> کرد.</w:t>
      </w:r>
      <w:r w:rsidR="00EB3D13">
        <w:rPr>
          <w:rFonts w:ascii="IRMitra" w:hAnsi="IRMitra" w:cs="IRMitra" w:hint="cs"/>
          <w:color w:val="000000" w:themeColor="text1"/>
          <w:sz w:val="28"/>
          <w:szCs w:val="28"/>
          <w:rtl/>
          <w:lang w:bidi="fa-IR"/>
        </w:rPr>
        <w:t xml:space="preserve"> امر مال قبل از عمل است</w:t>
      </w:r>
      <w:r>
        <w:rPr>
          <w:rFonts w:ascii="IRMitra" w:hAnsi="IRMitra" w:cs="IRMitra" w:hint="cs"/>
          <w:color w:val="000000" w:themeColor="text1"/>
          <w:sz w:val="28"/>
          <w:szCs w:val="28"/>
          <w:rtl/>
          <w:lang w:bidi="fa-IR"/>
        </w:rPr>
        <w:t>.</w:t>
      </w:r>
    </w:p>
    <w:p w14:paraId="7127E84A" w14:textId="77777777" w:rsidR="000D481E" w:rsidRPr="000D481E" w:rsidRDefault="000D481E" w:rsidP="000D481E">
      <w:pPr>
        <w:widowControl w:val="0"/>
        <w:bidi/>
        <w:spacing w:after="0"/>
        <w:jc w:val="both"/>
        <w:rPr>
          <w:rFonts w:ascii="IRMitra" w:hAnsi="IRMitra" w:cs="IRMitra"/>
          <w:color w:val="000000" w:themeColor="text1"/>
          <w:sz w:val="28"/>
          <w:szCs w:val="28"/>
          <w:lang w:bidi="fa-IR"/>
        </w:rPr>
      </w:pPr>
    </w:p>
    <w:p w14:paraId="3BF6FDED" w14:textId="77777777" w:rsidR="00D24686" w:rsidRDefault="00D24686"/>
    <w:sectPr w:rsidR="00D2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67E34"/>
    <w:multiLevelType w:val="hybridMultilevel"/>
    <w:tmpl w:val="968AB47C"/>
    <w:lvl w:ilvl="0" w:tplc="3F7ABA32">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73B75"/>
    <w:multiLevelType w:val="hybridMultilevel"/>
    <w:tmpl w:val="2A125118"/>
    <w:lvl w:ilvl="0" w:tplc="ABC8B764">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6E"/>
    <w:rsid w:val="00016B1B"/>
    <w:rsid w:val="000A61B5"/>
    <w:rsid w:val="000D481E"/>
    <w:rsid w:val="000E35B4"/>
    <w:rsid w:val="001201AD"/>
    <w:rsid w:val="00146191"/>
    <w:rsid w:val="003511F0"/>
    <w:rsid w:val="004C7679"/>
    <w:rsid w:val="004D21CA"/>
    <w:rsid w:val="0050022D"/>
    <w:rsid w:val="0056333D"/>
    <w:rsid w:val="00583155"/>
    <w:rsid w:val="00592210"/>
    <w:rsid w:val="005D5264"/>
    <w:rsid w:val="005F126E"/>
    <w:rsid w:val="00717CA6"/>
    <w:rsid w:val="007F1E39"/>
    <w:rsid w:val="00822EC4"/>
    <w:rsid w:val="00891EA6"/>
    <w:rsid w:val="008A3E8F"/>
    <w:rsid w:val="009977BD"/>
    <w:rsid w:val="00997E85"/>
    <w:rsid w:val="00A25F38"/>
    <w:rsid w:val="00A46494"/>
    <w:rsid w:val="00A52D5C"/>
    <w:rsid w:val="00A814D5"/>
    <w:rsid w:val="00B013E7"/>
    <w:rsid w:val="00B11C6A"/>
    <w:rsid w:val="00B47CE0"/>
    <w:rsid w:val="00BF5A99"/>
    <w:rsid w:val="00C45A22"/>
    <w:rsid w:val="00CF2388"/>
    <w:rsid w:val="00D00379"/>
    <w:rsid w:val="00D24686"/>
    <w:rsid w:val="00D90025"/>
    <w:rsid w:val="00EB3D13"/>
    <w:rsid w:val="00F25160"/>
    <w:rsid w:val="00F46669"/>
    <w:rsid w:val="00F66E59"/>
    <w:rsid w:val="00F8718A"/>
    <w:rsid w:val="00FE4B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01EA"/>
  <w15:chartTrackingRefBased/>
  <w15:docId w15:val="{D8AC6218-F35D-4BAF-9250-B678351B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26E"/>
    <w:pPr>
      <w:spacing w:line="276" w:lineRule="auto"/>
    </w:pPr>
  </w:style>
  <w:style w:type="paragraph" w:styleId="Heading1">
    <w:name w:val="heading 1"/>
    <w:basedOn w:val="Normal"/>
    <w:next w:val="Normal"/>
    <w:link w:val="Heading1Char"/>
    <w:uiPriority w:val="9"/>
    <w:qFormat/>
    <w:rsid w:val="005F126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126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126E"/>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126E"/>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126E"/>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126E"/>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26E"/>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26E"/>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26E"/>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2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12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12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12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12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1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26E"/>
    <w:rPr>
      <w:rFonts w:eastAsiaTheme="majorEastAsia" w:cstheme="majorBidi"/>
      <w:color w:val="272727" w:themeColor="text1" w:themeTint="D8"/>
    </w:rPr>
  </w:style>
  <w:style w:type="paragraph" w:styleId="Title">
    <w:name w:val="Title"/>
    <w:basedOn w:val="Normal"/>
    <w:next w:val="Normal"/>
    <w:link w:val="TitleChar"/>
    <w:uiPriority w:val="10"/>
    <w:qFormat/>
    <w:rsid w:val="005F1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26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26E"/>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5F126E"/>
    <w:rPr>
      <w:i/>
      <w:iCs/>
      <w:color w:val="404040" w:themeColor="text1" w:themeTint="BF"/>
    </w:rPr>
  </w:style>
  <w:style w:type="paragraph" w:styleId="ListParagraph">
    <w:name w:val="List Paragraph"/>
    <w:basedOn w:val="Normal"/>
    <w:uiPriority w:val="34"/>
    <w:qFormat/>
    <w:rsid w:val="005F126E"/>
    <w:pPr>
      <w:spacing w:line="278" w:lineRule="auto"/>
      <w:ind w:left="720"/>
      <w:contextualSpacing/>
    </w:pPr>
  </w:style>
  <w:style w:type="character" w:styleId="IntenseEmphasis">
    <w:name w:val="Intense Emphasis"/>
    <w:basedOn w:val="DefaultParagraphFont"/>
    <w:uiPriority w:val="21"/>
    <w:qFormat/>
    <w:rsid w:val="005F126E"/>
    <w:rPr>
      <w:i/>
      <w:iCs/>
      <w:color w:val="2F5496" w:themeColor="accent1" w:themeShade="BF"/>
    </w:rPr>
  </w:style>
  <w:style w:type="paragraph" w:styleId="IntenseQuote">
    <w:name w:val="Intense Quote"/>
    <w:basedOn w:val="Normal"/>
    <w:next w:val="Normal"/>
    <w:link w:val="IntenseQuoteChar"/>
    <w:uiPriority w:val="30"/>
    <w:qFormat/>
    <w:rsid w:val="005F126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126E"/>
    <w:rPr>
      <w:i/>
      <w:iCs/>
      <w:color w:val="2F5496" w:themeColor="accent1" w:themeShade="BF"/>
    </w:rPr>
  </w:style>
  <w:style w:type="character" w:styleId="IntenseReference">
    <w:name w:val="Intense Reference"/>
    <w:basedOn w:val="DefaultParagraphFont"/>
    <w:uiPriority w:val="32"/>
    <w:qFormat/>
    <w:rsid w:val="005F12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8</Pages>
  <Words>3073</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24</cp:revision>
  <dcterms:created xsi:type="dcterms:W3CDTF">2025-10-04T13:28:00Z</dcterms:created>
  <dcterms:modified xsi:type="dcterms:W3CDTF">2025-10-06T03:53:00Z</dcterms:modified>
</cp:coreProperties>
</file>