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5DAC" w14:textId="77777777" w:rsidR="00B27E0E" w:rsidRDefault="00B27E0E" w:rsidP="00DD58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7ED53F5A" w14:textId="77777777" w:rsidR="00DF3A46" w:rsidRDefault="00DF3A46" w:rsidP="00DD58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41B8CD58" w14:textId="77777777" w:rsidR="00B27E0E" w:rsidRDefault="00B27E0E" w:rsidP="00DD58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B27E0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48-14040826</w:t>
      </w:r>
    </w:p>
    <w:p w14:paraId="67DD0FA9" w14:textId="5349651C" w:rsidR="00DF3A46" w:rsidRDefault="00DF3A46" w:rsidP="00DD58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26AEC52D" w14:textId="30E5E4F5" w:rsidR="00DF3A46" w:rsidRPr="00300D25" w:rsidRDefault="00DF3A46" w:rsidP="00DD585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bidi="fa-IR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سه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48</w:t>
      </w:r>
    </w:p>
    <w:p w14:paraId="19CF0FB7" w14:textId="30B1E8AE" w:rsidR="00DF3A46" w:rsidRDefault="00DF3A46" w:rsidP="00DD585A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1E05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5FAB1E4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D877F00" w14:textId="3246CE0F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من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سؤال در مورد کلام مرحوم آخوند هست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کنم و قسمت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سؤالات را هم بگذارم به عهده رفقا که کار کنند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کلاس راهنما، روز شنبه در خدمتشان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بع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21FF08D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E5C2AFC" w14:textId="11B54BEE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عرض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خدمت شما، مرحوم آخوند در اجزاء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F44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تفصیل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بودند؛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درباره متعلقات احکام هست، گاه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درباره خود احکام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متعلقات احکام هم گاه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نحو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منقح موضوع است گاه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ن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منقح موضوع باشد، قائل به اجزاء شدند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اماره باشد، فرمودند دو قسم است؛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جنبه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موضوع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0E9F69E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AA6C28B" w14:textId="5E252E2D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جنبه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فرمودند که بحث ثبوت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اثبات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همان بحث اوامر اضطرار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 ثبوت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اصل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مناط (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المصلحة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 منشأ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در مقام اثبات هم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که اطلاق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باشد؛ مثل همان بحث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اطلاق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اضطرار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که بعد از رفع اضطرار، اطلاق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 آورده،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طبق آن حکم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وارد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شک 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بحثش کردند که حالا من آن را فعلاً کار ندارم بعد عرض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A8242B5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2460F78" w14:textId="5674CD8E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خب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در اصل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اجزاء شدند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قاعده‌ا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اثبات اصل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ما قائل به عدم 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جزاء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اماره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هم چه به نحو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در همه صور قائل به عدم اجزاء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4CC2FC7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851E68B" w14:textId="4253D5D1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F44A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چطور؟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آن نکته‌ا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سؤال قرار بگ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اماره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قاعده‌ا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قائل به اجزاء شدند؛ گفتند اگر اماره باشد و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باشد،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چرا؟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اجزاء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عبارتشان را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4474D9">
        <w:rPr>
          <w:rFonts w:ascii="IRMitra" w:hAnsi="IRMitra" w:cs="IRMitra"/>
          <w:color w:val="000000" w:themeColor="text1"/>
          <w:sz w:val="28"/>
          <w:szCs w:val="28"/>
          <w:lang w:bidi="fa-IR"/>
        </w:rPr>
        <w:t>:</w:t>
      </w:r>
    </w:p>
    <w:p w14:paraId="612E2AED" w14:textId="0A0C1421" w:rsidR="004474D9" w:rsidRPr="000F44A1" w:rsidRDefault="000F44A1" w:rsidP="00DD585A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أما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جر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إثبات أصل التکل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إذا قام الطر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أو الأصل عل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وجوب صلاة الجمعة 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ومها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زمان الغ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بة،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ف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>انکشف بعد أدائها وجوب صلاة الظهر ف</w:t>
      </w:r>
      <w:r w:rsidR="004474D9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474D9"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زمانها فلا وجه لإجزائها مطلقاً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</w:p>
    <w:p w14:paraId="65FEDBC0" w14:textId="4385AE8C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چطور؟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اتفاق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اتفاق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جمعه مصلحت‌دار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مصلحت‌دار بشود، نماز ظهر هم مصلحت داشته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مصلحت‌دار بودن معنا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مصلحت نماز ظهر را 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مصلحت‌دار، نماز ظهر هم مصلحت‌دار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مصلحت نماز جمعه را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نماز ظهر به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هست؛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نماز ظهر، نماز ظهر را به جا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>«فلا وجه لإجزائها مطلقاً غا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الأمر أن تصير صلاة الجمعة فيها أيضاً ذات مصلحةٍ لذلك ولا 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نافي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بقاء صلاة الظهر عل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هي عل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من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>مصلحة كما لا يخف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إلا أن 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قوم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دل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بالخصوص عل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عدم وجوب صلات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F44A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Pr="000F44A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واحد</w:t>
      </w:r>
      <w:r w:rsidR="000F44A1" w:rsidRPr="000F44A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="001E0507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</w:p>
    <w:p w14:paraId="48CD66B7" w14:textId="0EA5A4DA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تا نماز در روز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دوم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اگر ما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تا نماز در روز واحد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جمعه،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نماز ظهر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 نشده، عدم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مصلحت نماز ظهر است و الا اگر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بود، 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دارد،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ظهر 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فرض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مصلحت نماز ظهر را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هست؛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AEA66E8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D7A7F63" w14:textId="63EAA02C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الآن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ندارم،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احتمالاً به عدم امکان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بزند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من در مورد همان صدر مسئله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عدم اجزاء که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جمعه مصلحت داشته باشد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با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نماز ظهر هم بر همان مصلحت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F75E024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3050DB7" w14:textId="643F9224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صحبت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 حکم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نگفتند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دارد،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قائم شد بر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سوره در نماز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سوره خواند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فوقش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سوره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ملاک داشته باشد؛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نماز با سوره هم ملاک 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سوره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داشته باشد منافات با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نماز با سوره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چرا در ج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بحث را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همان مصلحت نماز تام را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دارد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نماز فاقد شرط و فاقد جزء، همان مصلحت نماز تام را 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(همان مصلحت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را)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فرق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شما در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نماز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قائم شده ذات مصلحت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مصلحت‌دار بودن نماز جمعه منافات با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نماز ظهر هم مصلحت‌دار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بحث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قائم شده است بر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سوره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قائم شده است که مثلاً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وضو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بعداً کشف خلاف شد که نماز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وضو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بوده؛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فوقش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با 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مصلحت‌دار باشد،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با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نماز با وضو هم مصلحت‌دار با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تفاوت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اماره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اثبات اصل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کردند، 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را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مراجعه بفرما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شرح کفا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دادند فار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در اثبات اصل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آنجا کان م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ولو آن مؤدا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مصلحت‌دار باشد؛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نه؛ آنجا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 مفسده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ممکن است به وس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ناقص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ناقص مصلحت آن واقع را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هم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شد در نماز جمعه شد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مصلحتش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نماز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وضو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نماز با وضو،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 فرق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نکته اصل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فارغ است؟</w:t>
      </w:r>
    </w:p>
    <w:p w14:paraId="115DEB11" w14:textId="53569CB0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سر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البته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دو خب عدم اجزاء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فرق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اماره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اجزاء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اماره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قائل به عدم اجزاء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نکته‌ا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دارد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نکته ای 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مثل هم هستند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شروح کفا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ان‌شاءالله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بعد از تعط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5B0F99DB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08E469F" w14:textId="1029682A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فرق کشف خلاف در شرح جزء 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تکاذب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شرط باشد و شرط نباشد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5FEBFE4" w14:textId="3CFDA1C8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نه، بحث سر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است؛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مشتمل بر شرط و عمل فاقد شرط، مصلحت محطش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فاقد شرط در او مصلحت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مصلحت در متعلق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فاقد شرط را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مصلحت عمل واجد شرط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شرط و جزء، مصلحت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عمل تصو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مصلحت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سنخ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صلاة جمعه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فوقش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صلاة جمعه مصلحت‌دار بشود، مصلحت نماز ظهر که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فرق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ن؟</w:t>
      </w:r>
    </w:p>
    <w:p w14:paraId="48006BAE" w14:textId="4012C1DB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چه شکل دنبال شده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32FDFD5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EAABE40" w14:textId="66F8A8FD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آن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تکال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متعلق تکال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بنا بر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آن اماره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بحث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حالا اگر ما شک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از باب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شک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قائل به اجزاء بشو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(مثل آنجا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)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عدم اجزاء بشو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(مثل آنجا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)؟</w:t>
      </w:r>
    </w:p>
    <w:p w14:paraId="27518F38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B9CA34D" w14:textId="77777777" w:rsidR="001E0507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>«أصالة عدم الإت</w:t>
      </w:r>
      <w:r w:rsidRP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D585A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بما </w:t>
      </w:r>
      <w:r w:rsidRP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D585A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سقط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معه التکل</w:t>
      </w:r>
      <w:r w:rsidRP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D585A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مقتض</w:t>
      </w:r>
      <w:r w:rsidRP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D585A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للإعادة ف</w:t>
      </w:r>
      <w:r w:rsidRPr="00DD585A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الوقت»</w:t>
      </w:r>
      <w:r w:rsidR="001E0507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  <w:r w:rsidRPr="00DD585A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دو شکل مطرح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خارج وقت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اصال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سقط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معه التکل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معنا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من شده بود،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شده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نشده؛ چون احتمال دارد به نحو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ساقط شده باشد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دارد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ساقط نشده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سقوط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وجود مسقط را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سقط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ندارد؛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DD58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بعد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بعد ادامه‌اش را بعد عرض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6E862C55" w14:textId="77777777" w:rsidR="001E0507" w:rsidRDefault="001E0507" w:rsidP="001E05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006D23C" w14:textId="7B0114C4" w:rsidR="004474D9" w:rsidRPr="004474D9" w:rsidRDefault="004474D9" w:rsidP="001E05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مطرح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 کلام مرحوم آخوند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مرحوم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ان‌کننده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حاج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اصول فقهشان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الاشتغال تمسک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شک در سقوط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در شک در سقوط قاعده اشتغال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ثبوت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اصل برائت اجرا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سقوط هست قاعده اشتغال محک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0BBFE7E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71F188A" w14:textId="3480F955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به قاعده اشتغال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نکرده، به استصحاب تمسک کرده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وجهش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قاعده اشتغال تمسک نکرده؟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در موارد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قاعده اشتغال معمولاً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رسائل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استص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حاب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اثر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اثر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باشد ما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استصحاب عدم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اثر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نماز جمعه واجب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استصحاب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وجوب نماز جمعه را،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عقل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نماز جمعه، موضوعش نماز جمعه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خب ما با استصحاب عدم اثبات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جمعه واجب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وجوب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ندارد، اشکال ندارد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واقع عدم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EFD4E34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4FB3474" w14:textId="77777777" w:rsidR="001E0507" w:rsidRDefault="004474D9" w:rsidP="001E05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اثر مال شک در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اثر مال شک در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محل، محل استصحاب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محل، محل استصحاب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نفس شک آن قاعده اشتغال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نفس شک 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تحقق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عقل انسان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شما شک 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حکم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بشود، آنجا خب مجرا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استصحاب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مثال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 متوجه کرده،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مکلفٌ‌به را آورد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امتثال، نفس شک موضوع حکم عقل هست به اشتغال، نه واقعش عدم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شک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اثر ندارد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در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مستصحب هست،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شک است نه مال مشکوک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مشکوک باشد،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شک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دارند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241D3BF" w14:textId="661F67F4" w:rsidR="004474D9" w:rsidRPr="004474D9" w:rsidRDefault="004474D9" w:rsidP="001E05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در حاش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رسائل اشکال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در کفا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من الآن در 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در همان بحث‌ها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آمده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مجرا، مجرا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هست و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ل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اثر داشته باشد؛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هم اثر داشته باشد کاف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استصحاب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نفس شک هست آن را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صورت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آن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اصلاح کنم عرضم را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اگر شک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شارع مقدس شک را تعبداً نف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تعبداً گفته شک شما ندار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مستند شما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مکلفٌ‌به را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مکلفٌ‌به را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را وادار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مکلفٌ‌به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امتثال تحقق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به شما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بگو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قاعده اشتغال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همان منزله است که شارع مقدس شما را متعبد به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متعبد به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شک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شما را شارع تعبداً ملغ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باشد؛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شارع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شما را ملغ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باشد،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2DBDA65" w14:textId="095C1788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همان مبنا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هست که در شک در تحقق امتثال و عدم تحقق امتثال،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العدم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قاعده اشتغال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بحث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آنجا دارند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همان عنوان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تطب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البته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اثر 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را؟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اثر مال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نه مال 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کردم؛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بود که حتماً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 کند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آن 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 کند؟ مرحوم آخوند در واقع اثر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کرده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مشکل هست ما ادله استصحاب را نسبت به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7562F0F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058082D" w14:textId="2CFF6924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کلاً در کل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وجود دارد،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هست که اگر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بدهد، اماره‌ا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داشته باش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همان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بدهد، مثلاً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عرض کنم خدمت شما حتماً مثلاً اماره را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مثلاً اماره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تحق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شده، آن وجوه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تقد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مثلاً حکومت، امثال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کردند، آن‌ها در اصول متخالف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هست؛ در اصول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هر دو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 همد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منشأ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="001E050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بر اصل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تنها مثلاً بنا بر حکومت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ورود، هر چه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اصل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اصل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اصل مسبب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از باب حکومت است،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ورود است،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هر چه هست، تمام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اصل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 مسبب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تخالف باشد، متخالف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آن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حاج آقا و به نظر حاج آقا از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داماد هم نقل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ترد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از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داماد هم نقل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تقد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اصل مسبب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اصول متخالف هست،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اصول متوافق هر دو جا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دارد، اثرات جد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در بعض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گفتند اصل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اجرا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در بعض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در نحوه اجرا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اجمال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طور جد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C3E62E4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06495AD" w14:textId="736F9185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قاعده اشتغال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هم استصحاب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استصحاب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آن اشکال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 به مت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 به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چه هست امثال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اشکالات را بگذار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 و گفت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ذاتاً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مانع بر جر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 w:rsidR="00316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الاشتغال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متوافق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هستند؛ استصحاب هم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هم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آن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دارند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که استصحاب عدم الات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بالمسقط را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 کلمات آقا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گفتند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هست چون شک در ثبوت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سقوط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شک در سقوط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است، تناف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DCEE74F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58CBD42" w14:textId="453F9E6F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ادامه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شک کردند؛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به جهت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هست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گفت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مسقط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کان به نحو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شما بار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ان‌قلت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امر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داشته، چون معنا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اگر امر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اثرگذار هست، آن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هم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شما استصحاب عدم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همخوان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کان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 استصحاب عدم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اثبات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مسقط را آورد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16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مثبت است</w:t>
      </w:r>
      <w:r w:rsidR="00316591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 عدم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عدم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به نحو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شد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متعلقش مس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قط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مثبت است و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مثبت شد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به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تمسک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«و استصحاب عدم کون التکل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بالواقع فعل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اً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الوقت»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ادله دل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سازگار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«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جز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ثبت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ما أت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مسقطاً إلا عل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القول بالأصل المثبت</w:t>
      </w:r>
      <w:r w:rsid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»</w:t>
      </w:r>
      <w:r w:rsidR="001E0507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</w:p>
    <w:p w14:paraId="734554AE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19C9011" w14:textId="77777777" w:rsidR="00316591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عرض کنم مسقط را ندانست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ادامه‌اش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قد علم اشتغال ذمته بما 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شک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فراغه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عنه 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ذلک الم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أتي</w:t>
      </w:r>
      <w:r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="001E0507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  <w:r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مطرح کرده، قاعده اشتغال را مطرح کرده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«و قد علم»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لحنش قاعده اشتغال است،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165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316591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قد علم اشتغال ذمته بما 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316591"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شک</w:t>
      </w:r>
      <w:r w:rsidR="00316591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316591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فراغه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</w:t>
      </w:r>
      <w:r w:rsidR="00316591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عنه 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</w:t>
      </w:r>
      <w:r w:rsidR="00316591" w:rsidRPr="00316591">
        <w:rPr>
          <w:rFonts w:ascii="IRMitra" w:hAnsi="IRMitra" w:cs="IRMitra"/>
          <w:color w:val="0070C0"/>
          <w:sz w:val="28"/>
          <w:szCs w:val="28"/>
          <w:rtl/>
          <w:lang w:bidi="fa-IR"/>
        </w:rPr>
        <w:t>ذلک الم</w:t>
      </w:r>
      <w:r w:rsidR="00316591" w:rsidRP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أتي</w:t>
      </w:r>
      <w:r w:rsidR="00316591" w:rsidRPr="0031659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="0031659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است 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مسقط را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و الا عرض کردم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مرحوم آخوند قاعده اشتغال را محکم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5CE90E5" w14:textId="524935F4" w:rsidR="004474D9" w:rsidRPr="004474D9" w:rsidRDefault="00316591" w:rsidP="003165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آن حکم واقع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فعل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افتد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ا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فرق دارد با آن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در همه موارد آن حکم واقع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موارد طر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موارد موضوع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مرحله، از مرتبه ها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سلب م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م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گو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آن حکم واقع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فعل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ندارد، چون حکم ظاهر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مصلحت را است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م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474D9"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474D9"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474D9"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2BFA272" w14:textId="77777777" w:rsidR="00316591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بخلاف بنا بر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وجود دارد، غرض وجود دارد ما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غرض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نشده؛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غرض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چون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محصل آن غرض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AFAB49D" w14:textId="429AE4E5" w:rsidR="004474D9" w:rsidRDefault="004474D9" w:rsidP="0031659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موارد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است،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ارتفاع آن حالت، در جاها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در بحث اضطرار در بحث امر اضطرار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امر اخت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 ما بعد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حالت اضطرار برطرف شد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حالت شک برطرف شد و انکشاف خلاف شد، آن جا ما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تازه حادث شده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حادث نشده،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 اضطرار از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ما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اخت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اخت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 حادث شده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حادث نشده،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البرائه جار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مقدار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ذمه ما مشغول شده بود، آن همان امر اضطرار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بود؛ اما آن امر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حکم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کشف 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خلاف تازه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‌خواهد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رفع اضطرار تازه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البرائه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فارق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بحث اماره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سر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بر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حالا عرض کردم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 دارد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 که مراد از فعل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کلام مرحوم آخوند چه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1280D6E" w14:textId="77777777" w:rsidR="000C5461" w:rsidRPr="004474D9" w:rsidRDefault="000C5461" w:rsidP="000C54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EEFBF08" w14:textId="1C1E7A12" w:rsidR="004474D9" w:rsidRPr="000C5461" w:rsidRDefault="000C5461" w:rsidP="00DD585A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0C5461">
        <w:rPr>
          <w:rFonts w:ascii="IRMitra" w:hAnsi="IRMitra" w:cs="IRMitra"/>
          <w:color w:val="0070C0"/>
          <w:sz w:val="28"/>
          <w:szCs w:val="28"/>
          <w:rtl/>
          <w:lang w:bidi="fa-IR"/>
        </w:rPr>
        <w:t>کشف خلاف در خارج وقت</w:t>
      </w:r>
    </w:p>
    <w:p w14:paraId="743B9AB9" w14:textId="77777777" w:rsidR="000C5461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آخوند در بحث اعاده است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کشف خلاف در وقت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اگر کشف خلاف در خارج وقت باشد،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بنا بر سبب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لازم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شک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احراز بشود که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معنا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به نحو طر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است، من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است، فوت شده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اقض ما فات کما ف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فوت شده؛ ول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 باشد،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فوت شده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نشده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شما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چه اثبات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54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عدم الات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عدم ا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را اثبات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فوت ملازم عدم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لازمه عدم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DD8CD19" w14:textId="77777777" w:rsidR="000C5461" w:rsidRDefault="000C5461" w:rsidP="000C54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E806123" w14:textId="2DABAB56" w:rsidR="004474D9" w:rsidRPr="004474D9" w:rsidRDefault="004474D9" w:rsidP="000C54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همان بحث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قبلاً به آن اشاره کردم که حاج آقا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فوت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</w:t>
      </w:r>
      <w:r w:rsidR="000C54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عدم تحقق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فرض کرد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مصلحت داشته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مصلحت‌دار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 ولو به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بدلش؛ چون اگر حکم ظاهر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داشته،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به جا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آن مصلحت آن واقع را تأم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 واقع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فوت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عدم ات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تحقق و 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عدم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فوت ما تصو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بنابرا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هم باشد اثبات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باشد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خارج وقت 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و خارج وقت به ن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E1B3D46" w14:textId="77777777" w:rsidR="004474D9" w:rsidRPr="004474D9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A443FE2" w14:textId="77777777" w:rsidR="00850B3E" w:rsidRDefault="004474D9" w:rsidP="00DD58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ک‌خورده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زه‌ها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هست د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اجزاء را م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کنم خ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جزئ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850B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روزه ا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تعط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ان‌شاءالله به بحث مقدمه واجب ان‌شاءالله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00DABDE" w14:textId="5DE7A225" w:rsidR="004474D9" w:rsidRDefault="004474D9" w:rsidP="00850B3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اللهم صل عل</w:t>
      </w:r>
      <w:r w:rsidRPr="004474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474D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</w:t>
      </w:r>
      <w:r w:rsidR="001E050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sectPr w:rsidR="0044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AD7"/>
    <w:multiLevelType w:val="hybridMultilevel"/>
    <w:tmpl w:val="10FAA98A"/>
    <w:lvl w:ilvl="0" w:tplc="9724E6C0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46"/>
    <w:rsid w:val="00016B1B"/>
    <w:rsid w:val="0008046D"/>
    <w:rsid w:val="000C5461"/>
    <w:rsid w:val="000F44A1"/>
    <w:rsid w:val="00124271"/>
    <w:rsid w:val="00146191"/>
    <w:rsid w:val="00147A89"/>
    <w:rsid w:val="001548C3"/>
    <w:rsid w:val="001D6D1F"/>
    <w:rsid w:val="001D6F75"/>
    <w:rsid w:val="001D7E06"/>
    <w:rsid w:val="001E0507"/>
    <w:rsid w:val="001E52BC"/>
    <w:rsid w:val="00257958"/>
    <w:rsid w:val="00282434"/>
    <w:rsid w:val="002D43A9"/>
    <w:rsid w:val="00316591"/>
    <w:rsid w:val="0033457C"/>
    <w:rsid w:val="003511F0"/>
    <w:rsid w:val="003C12B1"/>
    <w:rsid w:val="004474D9"/>
    <w:rsid w:val="004B59F2"/>
    <w:rsid w:val="00583155"/>
    <w:rsid w:val="005A075A"/>
    <w:rsid w:val="005D5264"/>
    <w:rsid w:val="006E0F7F"/>
    <w:rsid w:val="006F4B6A"/>
    <w:rsid w:val="007B6B9B"/>
    <w:rsid w:val="007C1506"/>
    <w:rsid w:val="00824DC4"/>
    <w:rsid w:val="00850B3E"/>
    <w:rsid w:val="008D034A"/>
    <w:rsid w:val="00A814D5"/>
    <w:rsid w:val="00AA3573"/>
    <w:rsid w:val="00AC1537"/>
    <w:rsid w:val="00B24C31"/>
    <w:rsid w:val="00B25D86"/>
    <w:rsid w:val="00B27E0E"/>
    <w:rsid w:val="00BF5A99"/>
    <w:rsid w:val="00C31E2C"/>
    <w:rsid w:val="00C52285"/>
    <w:rsid w:val="00C975A8"/>
    <w:rsid w:val="00D14894"/>
    <w:rsid w:val="00D24686"/>
    <w:rsid w:val="00D90FAE"/>
    <w:rsid w:val="00DD585A"/>
    <w:rsid w:val="00DF3A46"/>
    <w:rsid w:val="00E0783C"/>
    <w:rsid w:val="00F45DDC"/>
    <w:rsid w:val="00F46669"/>
    <w:rsid w:val="00F51815"/>
    <w:rsid w:val="00F8718A"/>
    <w:rsid w:val="00F945E7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D0EFE2"/>
  <w15:chartTrackingRefBased/>
  <w15:docId w15:val="{F092F8AC-444D-46D8-9151-FEC3B4E7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4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4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4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23</cp:revision>
  <dcterms:created xsi:type="dcterms:W3CDTF">2025-11-17T15:00:00Z</dcterms:created>
  <dcterms:modified xsi:type="dcterms:W3CDTF">2025-11-23T07:10:00Z</dcterms:modified>
</cp:coreProperties>
</file>