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C8647" w14:textId="77777777" w:rsidR="00BC5AC9" w:rsidRPr="0083204D" w:rsidRDefault="00BC5AC9" w:rsidP="00BC5AC9">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72E8197F" w14:textId="17CDD25E" w:rsidR="00BC5AC9" w:rsidRPr="0083204D" w:rsidRDefault="00BC5AC9" w:rsidP="00BC5AC9">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w:t>
      </w:r>
      <w:r>
        <w:rPr>
          <w:rFonts w:ascii="IRANSans" w:hAnsi="IRANSans" w:cs="IRANSans" w:hint="cs"/>
          <w:b/>
          <w:bCs/>
          <w:color w:val="C00000"/>
          <w:sz w:val="28"/>
          <w:shd w:val="clear" w:color="auto" w:fill="FFFFFF"/>
          <w:rtl/>
          <w:lang w:val="x-none"/>
        </w:rPr>
        <w:t>50</w:t>
      </w:r>
      <w:r>
        <w:rPr>
          <w:rFonts w:ascii="IRANSans" w:hAnsi="IRANSans" w:cs="IRANSans" w:hint="cs"/>
          <w:b/>
          <w:bCs/>
          <w:color w:val="C00000"/>
          <w:sz w:val="28"/>
          <w:shd w:val="clear" w:color="auto" w:fill="FFFFFF"/>
          <w:rtl/>
          <w:lang w:val="x-none"/>
        </w:rPr>
        <w:t>205</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101</w:t>
      </w:r>
    </w:p>
    <w:p w14:paraId="4D2716D2" w14:textId="77777777" w:rsidR="00BC5AC9" w:rsidRDefault="00BC5AC9" w:rsidP="00BC5AC9">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1F19D040" w14:textId="3B469C72" w:rsidR="00C91EB6" w:rsidRPr="00C91EB6" w:rsidRDefault="00C91EB6" w:rsidP="007F2825">
      <w:pPr>
        <w:ind w:firstLine="0"/>
        <w:rPr>
          <w:lang w:bidi="ar-SA"/>
        </w:rPr>
      </w:pPr>
    </w:p>
    <w:p w14:paraId="4864D758" w14:textId="52E6070B" w:rsidR="003021CF" w:rsidRDefault="003021CF" w:rsidP="003021CF">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hint="cs"/>
          <w:sz w:val="34"/>
          <w:rtl/>
        </w:rPr>
        <w:t xml:space="preserve">مباحث الفاظ / مقدمه واجب </w:t>
      </w:r>
    </w:p>
    <w:p w14:paraId="245AB5AE" w14:textId="77777777" w:rsidR="00F72246" w:rsidRPr="00BC5AC9" w:rsidRDefault="00F72246" w:rsidP="00BC5AC9">
      <w:pPr>
        <w:ind w:firstLine="397"/>
        <w:rPr>
          <w:rFonts w:ascii="IRBadr" w:hAnsi="IRBadr" w:cs="IRBadr"/>
          <w:b/>
          <w:i/>
          <w:color w:val="00B050"/>
          <w:sz w:val="34"/>
          <w:rtl/>
        </w:rPr>
      </w:pPr>
    </w:p>
    <w:p w14:paraId="7C15DAF0" w14:textId="43EA6493" w:rsidR="00932DDA" w:rsidRPr="00BC5AC9" w:rsidRDefault="00EB7D96" w:rsidP="005C3C56">
      <w:pPr>
        <w:ind w:firstLine="397"/>
        <w:rPr>
          <w:rFonts w:ascii="IRBadr" w:hAnsi="IRBadr" w:cs="IRBadr"/>
          <w:b/>
          <w:bCs/>
          <w:color w:val="00B050"/>
          <w:sz w:val="34"/>
          <w:rtl/>
        </w:rPr>
      </w:pPr>
      <w:bookmarkStart w:id="2" w:name="FehStart"/>
      <w:bookmarkEnd w:id="2"/>
      <w:r w:rsidRPr="00BC5AC9">
        <w:rPr>
          <w:rFonts w:ascii="IRBadr" w:hAnsi="IRBadr" w:cs="IRBadr"/>
          <w:b/>
          <w:bCs/>
          <w:color w:val="00B050"/>
          <w:sz w:val="34"/>
          <w:rtl/>
        </w:rPr>
        <w:t>أعوذ باللّه من الشیطان الرجیم</w:t>
      </w:r>
      <w:r w:rsidRPr="00BC5AC9">
        <w:rPr>
          <w:rFonts w:ascii="IRBadr" w:hAnsi="IRBadr" w:cs="IRBadr" w:hint="cs"/>
          <w:b/>
          <w:bCs/>
          <w:color w:val="00B050"/>
          <w:sz w:val="34"/>
          <w:rtl/>
        </w:rPr>
        <w:t>.</w:t>
      </w:r>
      <w:r w:rsidRPr="00BC5AC9">
        <w:rPr>
          <w:rFonts w:ascii="IRBadr" w:hAnsi="IRBadr" w:cs="IRBadr"/>
          <w:b/>
          <w:bCs/>
          <w:color w:val="00B050"/>
          <w:sz w:val="34"/>
          <w:rtl/>
        </w:rPr>
        <w:t xml:space="preserve"> بسم ‌اللّه الرحمن الرحیم</w:t>
      </w:r>
      <w:r w:rsidRPr="00BC5AC9">
        <w:rPr>
          <w:rFonts w:ascii="IRBadr" w:hAnsi="IRBadr" w:cs="IRBadr" w:hint="cs"/>
          <w:b/>
          <w:bCs/>
          <w:color w:val="00B050"/>
          <w:sz w:val="34"/>
          <w:rtl/>
        </w:rPr>
        <w:t>، و به نستعین؛ إنّه خیر ناصر و معین.</w:t>
      </w:r>
      <w:r w:rsidRPr="00BC5AC9">
        <w:rPr>
          <w:rFonts w:ascii="IRBadr" w:hAnsi="IRBadr" w:cs="IRBadr"/>
          <w:b/>
          <w:bCs/>
          <w:color w:val="00B050"/>
          <w:sz w:val="34"/>
          <w:rtl/>
        </w:rPr>
        <w:t xml:space="preserve"> الحمد للّه ربّ العالمین</w:t>
      </w:r>
      <w:r w:rsidRPr="00BC5AC9">
        <w:rPr>
          <w:rFonts w:ascii="IRBadr" w:hAnsi="IRBadr" w:cs="IRBadr" w:hint="cs"/>
          <w:b/>
          <w:bCs/>
          <w:color w:val="00B050"/>
          <w:sz w:val="34"/>
          <w:rtl/>
        </w:rPr>
        <w:t>،</w:t>
      </w:r>
      <w:r w:rsidRPr="00BC5AC9">
        <w:rPr>
          <w:rFonts w:ascii="IRBadr" w:hAnsi="IRBadr" w:cs="IRBadr"/>
          <w:b/>
          <w:bCs/>
          <w:color w:val="00B050"/>
          <w:sz w:val="34"/>
          <w:rtl/>
        </w:rPr>
        <w:t xml:space="preserve"> و صلّی اللّه علی سیّدنا </w:t>
      </w:r>
      <w:r w:rsidRPr="00BC5AC9">
        <w:rPr>
          <w:rFonts w:ascii="IRBadr" w:hAnsi="IRBadr" w:cs="IRBadr" w:hint="cs"/>
          <w:b/>
          <w:bCs/>
          <w:color w:val="00B050"/>
          <w:sz w:val="34"/>
          <w:rtl/>
        </w:rPr>
        <w:t xml:space="preserve">و نبیّنا </w:t>
      </w:r>
      <w:r w:rsidRPr="00BC5AC9">
        <w:rPr>
          <w:rFonts w:ascii="IRBadr" w:hAnsi="IRBadr" w:cs="IRBadr"/>
          <w:b/>
          <w:bCs/>
          <w:color w:val="00B050"/>
          <w:sz w:val="34"/>
          <w:rtl/>
        </w:rPr>
        <w:t>محمّد و آله الطاهرین</w:t>
      </w:r>
      <w:r w:rsidRPr="00BC5AC9">
        <w:rPr>
          <w:rFonts w:ascii="IRBadr" w:hAnsi="IRBadr" w:cs="IRBadr" w:hint="cs"/>
          <w:b/>
          <w:bCs/>
          <w:color w:val="00B050"/>
          <w:sz w:val="34"/>
          <w:rtl/>
        </w:rPr>
        <w:t>،</w:t>
      </w:r>
      <w:r w:rsidRPr="00BC5AC9">
        <w:rPr>
          <w:rFonts w:ascii="IRBadr" w:hAnsi="IRBadr" w:cs="IRBadr"/>
          <w:b/>
          <w:bCs/>
          <w:color w:val="00B050"/>
          <w:sz w:val="34"/>
          <w:rtl/>
        </w:rPr>
        <w:t xml:space="preserve"> و اللعن علی أعدائهم أجمعین</w:t>
      </w:r>
      <w:r w:rsidRPr="00BC5AC9">
        <w:rPr>
          <w:rFonts w:ascii="IRBadr" w:hAnsi="IRBadr" w:cs="IRBadr" w:hint="cs"/>
          <w:b/>
          <w:bCs/>
          <w:color w:val="00B050"/>
          <w:sz w:val="34"/>
          <w:rtl/>
        </w:rPr>
        <w:t xml:space="preserve"> من الآن إلی قیام یوم الدین</w:t>
      </w:r>
      <w:r w:rsidRPr="00BC5AC9">
        <w:rPr>
          <w:rFonts w:ascii="IRBadr" w:hAnsi="IRBadr" w:cs="IRBadr"/>
          <w:b/>
          <w:bCs/>
          <w:color w:val="00B050"/>
          <w:sz w:val="34"/>
          <w:rtl/>
        </w:rPr>
        <w:t>.</w:t>
      </w:r>
    </w:p>
    <w:p w14:paraId="25212A1B" w14:textId="0BAF4775" w:rsidR="001A31A7" w:rsidRDefault="0043043E" w:rsidP="001A31A7">
      <w:pPr>
        <w:pStyle w:val="Heading1"/>
        <w:rPr>
          <w:rtl/>
        </w:rPr>
      </w:pPr>
      <w:bookmarkStart w:id="3" w:name="_Toc226636395"/>
      <w:bookmarkStart w:id="4" w:name="_Toc228464832"/>
      <w:bookmarkStart w:id="5" w:name="_Toc228870996"/>
      <w:bookmarkStart w:id="6" w:name="_Toc226636282"/>
      <w:bookmarkStart w:id="7" w:name="_Toc226636309"/>
      <w:bookmarkStart w:id="8" w:name="_Toc226636358"/>
      <w:bookmarkStart w:id="9" w:name="_Toc226636365"/>
      <w:r>
        <w:rPr>
          <w:rFonts w:hint="cs"/>
          <w:rtl/>
        </w:rPr>
        <w:t xml:space="preserve">کلام شیخ انصاری در واجب مشروط؛ </w:t>
      </w:r>
      <w:r w:rsidR="001A31A7">
        <w:rPr>
          <w:rFonts w:hint="cs"/>
          <w:rtl/>
        </w:rPr>
        <w:t>رجوع قید به ماده</w:t>
      </w:r>
      <w:bookmarkEnd w:id="3"/>
      <w:bookmarkEnd w:id="4"/>
      <w:bookmarkEnd w:id="5"/>
      <w:r w:rsidR="001A31A7">
        <w:rPr>
          <w:rFonts w:hint="cs"/>
          <w:rtl/>
        </w:rPr>
        <w:t xml:space="preserve"> </w:t>
      </w:r>
      <w:bookmarkEnd w:id="6"/>
      <w:bookmarkEnd w:id="7"/>
      <w:bookmarkEnd w:id="8"/>
      <w:bookmarkEnd w:id="9"/>
    </w:p>
    <w:p w14:paraId="1E0D7FC0" w14:textId="002E9CCC" w:rsidR="0043043E" w:rsidRDefault="004B2046" w:rsidP="0043043E">
      <w:pPr>
        <w:ind w:firstLine="397"/>
        <w:rPr>
          <w:rFonts w:ascii="IRBadr" w:hAnsi="IRBadr" w:cs="IRBadr"/>
          <w:sz w:val="34"/>
          <w:rtl/>
        </w:rPr>
      </w:pPr>
      <w:r>
        <w:rPr>
          <w:rFonts w:ascii="IRBadr" w:hAnsi="IRBadr" w:cs="IRBadr" w:hint="cs"/>
          <w:sz w:val="34"/>
          <w:rtl/>
        </w:rPr>
        <w:t xml:space="preserve">بحث در حقیقت واجب مشروط بود. بحث در آن بود که آیا وجوب بعد از تحقق شرط فعلیت می‌یابد یا آنکه وجوب، فعلی است و این واجب است که مقیّد به ظرف خاصی است. مرحوم شیخ انصاری قائل است که وجوب از اول وجود دارد و واجب، مقیّد است. این شبیه به مبنای صاحب فصول در واجب معلّق است. شیخ انصاری این نظریه را در جمیع واجبات مشروط بیان کرده است. مرحوم شیخ دو مطلب در اثبات ادعای خود </w:t>
      </w:r>
      <w:r w:rsidR="003C0FCC">
        <w:rPr>
          <w:rFonts w:ascii="IRBadr" w:hAnsi="IRBadr" w:cs="IRBadr" w:hint="cs"/>
          <w:sz w:val="34"/>
          <w:rtl/>
        </w:rPr>
        <w:t>ذکر نموده</w:t>
      </w:r>
      <w:r>
        <w:rPr>
          <w:rFonts w:ascii="IRBadr" w:hAnsi="IRBadr" w:cs="IRBadr" w:hint="cs"/>
          <w:sz w:val="34"/>
          <w:rtl/>
        </w:rPr>
        <w:t xml:space="preserve"> یکی ثبوتی و دیگری اثباتی است. سخن ایشان در مقام اثبات، عام نیست و شامل تمامی موارد نیست. بعدا به این مطلب اشاره خواهیم کرد.</w:t>
      </w:r>
      <w:r w:rsidRPr="004B2046">
        <w:rPr>
          <w:rFonts w:ascii="IRBadr" w:hAnsi="IRBadr" w:cs="IRBadr" w:hint="cs"/>
          <w:sz w:val="34"/>
          <w:rtl/>
        </w:rPr>
        <w:t xml:space="preserve"> </w:t>
      </w:r>
      <w:r>
        <w:rPr>
          <w:rFonts w:ascii="IRBadr" w:hAnsi="IRBadr" w:cs="IRBadr" w:hint="cs"/>
          <w:sz w:val="34"/>
          <w:rtl/>
        </w:rPr>
        <w:t>محل بحث فعلا مطلب ثبوتی ایشان است. چکیده آنچه در جلسات پیش بیان شد بدین شرح است:</w:t>
      </w:r>
    </w:p>
    <w:p w14:paraId="23665929" w14:textId="2EF2C476" w:rsidR="004B2046" w:rsidRDefault="004B2046" w:rsidP="0043043E">
      <w:pPr>
        <w:ind w:firstLine="397"/>
        <w:rPr>
          <w:rFonts w:ascii="IRBadr" w:hAnsi="IRBadr" w:cs="IRBadr"/>
          <w:sz w:val="34"/>
          <w:rtl/>
        </w:rPr>
      </w:pPr>
      <w:r>
        <w:rPr>
          <w:rFonts w:ascii="IRBadr" w:hAnsi="IRBadr" w:cs="IRBadr" w:hint="cs"/>
          <w:sz w:val="34"/>
          <w:rtl/>
        </w:rPr>
        <w:t>عمده مطلبی که در کلام شیخ وجود دارد دو نکته است:</w:t>
      </w:r>
    </w:p>
    <w:p w14:paraId="3267BAE9" w14:textId="79F2154D" w:rsidR="004B2046" w:rsidRDefault="004B2046" w:rsidP="0043043E">
      <w:pPr>
        <w:ind w:firstLine="397"/>
        <w:rPr>
          <w:rFonts w:ascii="IRBadr" w:hAnsi="IRBadr" w:cs="IRBadr"/>
          <w:sz w:val="34"/>
          <w:rtl/>
        </w:rPr>
      </w:pPr>
      <w:r w:rsidRPr="004B2046">
        <w:rPr>
          <w:rFonts w:ascii="IRBadr" w:hAnsi="IRBadr" w:cs="IRBadr" w:hint="cs"/>
          <w:b/>
          <w:bCs/>
          <w:sz w:val="34"/>
          <w:rtl/>
        </w:rPr>
        <w:t>نکته اول:</w:t>
      </w:r>
      <w:r>
        <w:rPr>
          <w:rFonts w:ascii="IRBadr" w:hAnsi="IRBadr" w:cs="IRBadr" w:hint="cs"/>
          <w:sz w:val="34"/>
          <w:rtl/>
        </w:rPr>
        <w:t xml:space="preserve"> وجدانا مولا وقتی به شیئی که در آینده در یک ظرف خاص محقق می‌شود توجه پیدا می‌کند قهرا همان لحظه اراده‌اش به آن شیء تعلق می‌گیرد. تعلق اراده با تصور و تصدیق به شیئی که در آینده محقق می‌شود همراه است؛ مثلا وقتی شخصی می‌خواهد به سفر برود و تشنگی در راه را تصور می‌کند، همان لحظه با خود آب برمی‌دارد. چنین شخصی به آب‌خوردن در بین راه در همان لحظه اول علاقه و شوق دارد و معنای اراده هم همین است.</w:t>
      </w:r>
    </w:p>
    <w:p w14:paraId="572834EA" w14:textId="2C47C212" w:rsidR="004B2046" w:rsidRDefault="004B2046" w:rsidP="0043043E">
      <w:pPr>
        <w:ind w:firstLine="397"/>
        <w:rPr>
          <w:rFonts w:ascii="IRBadr" w:hAnsi="IRBadr" w:cs="IRBadr"/>
          <w:sz w:val="34"/>
          <w:rtl/>
        </w:rPr>
      </w:pPr>
      <w:r w:rsidRPr="004B2046">
        <w:rPr>
          <w:rFonts w:ascii="IRBadr" w:hAnsi="IRBadr" w:cs="IRBadr" w:hint="cs"/>
          <w:b/>
          <w:bCs/>
          <w:sz w:val="34"/>
          <w:rtl/>
        </w:rPr>
        <w:t xml:space="preserve">نکته دوم: </w:t>
      </w:r>
      <w:r>
        <w:rPr>
          <w:rFonts w:ascii="IRBadr" w:hAnsi="IRBadr" w:cs="IRBadr" w:hint="cs"/>
          <w:sz w:val="34"/>
          <w:rtl/>
        </w:rPr>
        <w:t>اگر اراده در لحظه اول محقق نشده بود، مولا در مقام تصدی تحقق آن برنمی‌آمد. ایجاب آب‌خوردن در آینده نشان می‌دهد که اراده از ابتدا به آن تعلق گرفته است؛ چرا که جعل، جنبه طریقی دارد، و خودش موضوعیت ندارد، و شوق نفسی به آن تعلق نمی‌گیرد. جعل، جنبه طریقیت و غیریت برای رسیدن به آب که محبوب است دارد. نفس جعل کاشف از آن است که اراده مولی پیش از جعل، به تحقق آن محبوب تعلق گرفته است.</w:t>
      </w:r>
    </w:p>
    <w:p w14:paraId="57ECF9B7" w14:textId="3934BEC4" w:rsidR="003C0FCC" w:rsidRDefault="003C0FCC" w:rsidP="0043043E">
      <w:pPr>
        <w:ind w:firstLine="397"/>
        <w:rPr>
          <w:rFonts w:ascii="IRBadr" w:hAnsi="IRBadr" w:cs="IRBadr"/>
          <w:sz w:val="34"/>
          <w:rtl/>
        </w:rPr>
      </w:pPr>
      <w:r>
        <w:rPr>
          <w:rFonts w:ascii="IRBadr" w:hAnsi="IRBadr" w:cs="IRBadr" w:hint="cs"/>
          <w:sz w:val="34"/>
          <w:rtl/>
        </w:rPr>
        <w:t>شهید صدر پاسخ‌هایی به شیخ انصاری داده که ناتمام است. اگر حقیقت حکم، اراده و شوق باشد وجدانا سخن شیخ انصاری صحیح است. شوق از تصور شیء در آینده منفکّ نیست. محبت متوقف بر آن نیست که آن ظرف خاص محقق شود؛ بلکه متوقف بر التفات به آن شیء است. نکته‌ای که باید مورد توجه باشد اینکه ممکن است مولی در خود ظرف خاص اصلا التفات نداشته باشد. مثلا انسان نسبت به شفاعت اهل بیت علیهم السلام در روز قیامت شوق و محبت دارد ولی در روز قیامت نمی‌تواند کاری انجام دهد. در هر صورت وجدانا سخن شیخ انصاری صحیح است.</w:t>
      </w:r>
    </w:p>
    <w:p w14:paraId="597BC68B" w14:textId="4FDACF63" w:rsidR="003C0FCC" w:rsidRDefault="003C0FCC" w:rsidP="003C0FCC">
      <w:pPr>
        <w:pStyle w:val="Heading2"/>
        <w:rPr>
          <w:rtl/>
        </w:rPr>
      </w:pPr>
      <w:bookmarkStart w:id="10" w:name="_Toc228870997"/>
      <w:r>
        <w:rPr>
          <w:rFonts w:hint="cs"/>
          <w:rtl/>
        </w:rPr>
        <w:lastRenderedPageBreak/>
        <w:t>اشکال شهید صدر به کلام شیخ انصاری</w:t>
      </w:r>
      <w:bookmarkEnd w:id="10"/>
    </w:p>
    <w:p w14:paraId="18BFD238" w14:textId="454CBEFD" w:rsidR="004B2046" w:rsidRDefault="00355F19" w:rsidP="0043043E">
      <w:pPr>
        <w:ind w:firstLine="397"/>
        <w:rPr>
          <w:rFonts w:ascii="IRBadr" w:hAnsi="IRBadr" w:cs="IRBadr"/>
          <w:sz w:val="34"/>
          <w:rtl/>
        </w:rPr>
      </w:pPr>
      <w:r>
        <w:rPr>
          <w:rFonts w:ascii="IRBadr" w:hAnsi="IRBadr" w:cs="IRBadr" w:hint="cs"/>
          <w:sz w:val="34"/>
          <w:rtl/>
        </w:rPr>
        <w:t>شهید صدر بیان کرده که کلام شیخ انصاری نه مطابق وجدان است و نه برهانی اقتضای این مطلب را دارد؛ بلکه برهان بر خلاف آن وجود دارد: اگر انسان نسبت به امر مقیّدی شوق داشته باشد باید به قید آن هم شوق داشته باشد. عبارت ایشان چنین است:</w:t>
      </w:r>
    </w:p>
    <w:p w14:paraId="06A30E65" w14:textId="37874483" w:rsidR="00355F19" w:rsidRDefault="00355F19" w:rsidP="00355F19">
      <w:pPr>
        <w:ind w:firstLine="397"/>
        <w:rPr>
          <w:rFonts w:ascii="IRBadr" w:hAnsi="IRBadr" w:cs="IRBadr"/>
          <w:sz w:val="34"/>
          <w:rtl/>
        </w:rPr>
      </w:pPr>
      <w:r>
        <w:rPr>
          <w:rFonts w:ascii="IRBadr" w:hAnsi="IRBadr" w:cs="IRBadr" w:hint="cs"/>
          <w:color w:val="000080"/>
          <w:sz w:val="34"/>
          <w:rtl/>
        </w:rPr>
        <w:t>«</w:t>
      </w:r>
      <w:r w:rsidRPr="00355F19">
        <w:rPr>
          <w:rFonts w:ascii="IRBadr" w:hAnsi="IRBadr" w:cs="IRBadr"/>
          <w:color w:val="000080"/>
          <w:sz w:val="34"/>
          <w:rtl/>
        </w:rPr>
        <w:t>ان فعلية الإرادة نحو المقيد تقتضي فعلية الشوق و الإرادة نحو قيده لا محالة، و ما ذكر من ان القيد مما يحصل من نفسه و اتفاقا لا من ناحية إلزام المولى و إرادته انما يصحح عدم إلزام المولى لعبده لا عدم شوقه و إرادته لذلك القيد</w:t>
      </w:r>
      <w:r>
        <w:rPr>
          <w:rFonts w:ascii="IRBadr" w:hAnsi="IRBadr" w:cs="IRBadr" w:hint="cs"/>
          <w:color w:val="000080"/>
          <w:sz w:val="34"/>
          <w:rtl/>
        </w:rPr>
        <w:t>»</w:t>
      </w:r>
      <w:r>
        <w:rPr>
          <w:rStyle w:val="FootnoteReference"/>
          <w:rFonts w:ascii="IRBadr" w:hAnsi="IRBadr" w:cs="IRBadr"/>
          <w:sz w:val="34"/>
          <w:rtl/>
        </w:rPr>
        <w:footnoteReference w:id="1"/>
      </w:r>
      <w:r>
        <w:rPr>
          <w:rFonts w:ascii="IRBadr" w:hAnsi="IRBadr" w:cs="IRBadr" w:hint="cs"/>
          <w:sz w:val="34"/>
          <w:rtl/>
        </w:rPr>
        <w:t>.</w:t>
      </w:r>
    </w:p>
    <w:p w14:paraId="5B5C313A" w14:textId="56425C6F" w:rsidR="003C0FCC" w:rsidRDefault="003C0FCC" w:rsidP="003C0FCC">
      <w:pPr>
        <w:pStyle w:val="Heading2"/>
        <w:rPr>
          <w:rtl/>
        </w:rPr>
      </w:pPr>
      <w:bookmarkStart w:id="11" w:name="_Toc228870998"/>
      <w:r>
        <w:rPr>
          <w:rFonts w:hint="cs"/>
          <w:rtl/>
        </w:rPr>
        <w:t>نقد کلام شهید صدر توسط استاد</w:t>
      </w:r>
      <w:bookmarkEnd w:id="11"/>
    </w:p>
    <w:p w14:paraId="46F457CC" w14:textId="2D178FED" w:rsidR="00355F19" w:rsidRDefault="003C0FCC" w:rsidP="00355F19">
      <w:pPr>
        <w:ind w:firstLine="397"/>
        <w:rPr>
          <w:rFonts w:ascii="IRBadr" w:hAnsi="IRBadr" w:cs="IRBadr"/>
          <w:sz w:val="34"/>
          <w:rtl/>
        </w:rPr>
      </w:pPr>
      <w:r w:rsidRPr="003C0FCC">
        <w:rPr>
          <w:rFonts w:ascii="IRBadr" w:hAnsi="IRBadr" w:cs="IRBadr" w:hint="cs"/>
          <w:b/>
          <w:bCs/>
          <w:sz w:val="34"/>
          <w:rtl/>
        </w:rPr>
        <w:t xml:space="preserve">سخن قبلی استاد: </w:t>
      </w:r>
      <w:r w:rsidR="00355F19">
        <w:rPr>
          <w:rFonts w:ascii="IRBadr" w:hAnsi="IRBadr" w:cs="IRBadr" w:hint="cs"/>
          <w:sz w:val="34"/>
          <w:rtl/>
        </w:rPr>
        <w:t xml:space="preserve">ما </w:t>
      </w:r>
      <w:r>
        <w:rPr>
          <w:rFonts w:ascii="IRBadr" w:hAnsi="IRBadr" w:cs="IRBadr" w:hint="cs"/>
          <w:sz w:val="34"/>
          <w:rtl/>
        </w:rPr>
        <w:t xml:space="preserve">سابقا </w:t>
      </w:r>
      <w:r w:rsidR="00355F19">
        <w:rPr>
          <w:rFonts w:ascii="IRBadr" w:hAnsi="IRBadr" w:cs="IRBadr" w:hint="cs"/>
          <w:sz w:val="34"/>
          <w:rtl/>
        </w:rPr>
        <w:t xml:space="preserve">در پاسخ به سخن شهید صدر بیان کردیم: </w:t>
      </w:r>
      <w:r w:rsidR="00B5791A">
        <w:rPr>
          <w:rFonts w:ascii="IRBadr" w:hAnsi="IRBadr" w:cs="IRBadr" w:hint="cs"/>
          <w:sz w:val="34"/>
          <w:rtl/>
        </w:rPr>
        <w:t xml:space="preserve">اینکه </w:t>
      </w:r>
      <w:r w:rsidR="00355F19">
        <w:rPr>
          <w:rFonts w:ascii="IRBadr" w:hAnsi="IRBadr" w:cs="IRBadr" w:hint="cs"/>
          <w:sz w:val="34"/>
          <w:rtl/>
        </w:rPr>
        <w:t xml:space="preserve">حقیقت حکم، حب به وجود شیء باشد، با اینکه حقیقت حکم، حبّ به ایجاد شیء باشد متفاوت است. </w:t>
      </w:r>
      <w:r w:rsidR="00B5791A">
        <w:rPr>
          <w:rFonts w:ascii="IRBadr" w:hAnsi="IRBadr" w:cs="IRBadr" w:hint="cs"/>
          <w:sz w:val="34"/>
          <w:rtl/>
        </w:rPr>
        <w:t>اگر قید، مفروض الوجود باشد، حبّ به ایجاد شیء در ظرفی که آن شیء موجود است، معقول نیست؛ چون ایجاد</w:t>
      </w:r>
      <w:r>
        <w:rPr>
          <w:rFonts w:ascii="IRBadr" w:hAnsi="IRBadr" w:cs="IRBadr" w:hint="cs"/>
          <w:sz w:val="34"/>
          <w:rtl/>
        </w:rPr>
        <w:t>ِ</w:t>
      </w:r>
      <w:r w:rsidR="00B5791A">
        <w:rPr>
          <w:rFonts w:ascii="IRBadr" w:hAnsi="IRBadr" w:cs="IRBadr" w:hint="cs"/>
          <w:sz w:val="34"/>
          <w:rtl/>
        </w:rPr>
        <w:t xml:space="preserve"> موجود محال است. وقتی </w:t>
      </w:r>
      <w:r>
        <w:rPr>
          <w:rFonts w:ascii="IRBadr" w:hAnsi="IRBadr" w:cs="IRBadr" w:hint="cs"/>
          <w:sz w:val="34"/>
          <w:rtl/>
        </w:rPr>
        <w:t xml:space="preserve">مولی امر کرده </w:t>
      </w:r>
      <w:r w:rsidR="00B5791A">
        <w:rPr>
          <w:rFonts w:ascii="IRBadr" w:hAnsi="IRBadr" w:cs="IRBadr" w:hint="cs"/>
          <w:sz w:val="34"/>
          <w:rtl/>
        </w:rPr>
        <w:t xml:space="preserve">که وقتی تشنگی وجود دارد، نوشیدن آب محبوب است، </w:t>
      </w:r>
      <w:r>
        <w:rPr>
          <w:rFonts w:ascii="IRBadr" w:hAnsi="IRBadr" w:cs="IRBadr" w:hint="cs"/>
          <w:sz w:val="34"/>
          <w:rtl/>
        </w:rPr>
        <w:t>(یعنی وقتی</w:t>
      </w:r>
      <w:r w:rsidR="00B5791A">
        <w:rPr>
          <w:rFonts w:ascii="IRBadr" w:hAnsi="IRBadr" w:cs="IRBadr" w:hint="cs"/>
          <w:sz w:val="34"/>
          <w:rtl/>
        </w:rPr>
        <w:t xml:space="preserve"> ایجاد آب‌نوشیدن در ظرف تشنگی، محبوب است</w:t>
      </w:r>
      <w:r>
        <w:rPr>
          <w:rFonts w:ascii="IRBadr" w:hAnsi="IRBadr" w:cs="IRBadr" w:hint="cs"/>
          <w:sz w:val="34"/>
          <w:rtl/>
        </w:rPr>
        <w:t>)</w:t>
      </w:r>
      <w:r w:rsidR="00B5791A">
        <w:rPr>
          <w:rFonts w:ascii="IRBadr" w:hAnsi="IRBadr" w:cs="IRBadr" w:hint="cs"/>
          <w:sz w:val="34"/>
          <w:rtl/>
        </w:rPr>
        <w:t xml:space="preserve"> در این ظرف، ایجاد آب‌نوشیدن </w:t>
      </w:r>
      <w:r>
        <w:rPr>
          <w:rFonts w:ascii="IRBadr" w:hAnsi="IRBadr" w:cs="IRBadr" w:hint="cs"/>
          <w:sz w:val="34"/>
          <w:rtl/>
        </w:rPr>
        <w:t>-</w:t>
      </w:r>
      <w:r w:rsidR="00B5791A">
        <w:rPr>
          <w:rFonts w:ascii="IRBadr" w:hAnsi="IRBadr" w:cs="IRBadr" w:hint="cs"/>
          <w:sz w:val="34"/>
          <w:rtl/>
        </w:rPr>
        <w:t>هرچند قید</w:t>
      </w:r>
      <w:r>
        <w:rPr>
          <w:rFonts w:ascii="IRBadr" w:hAnsi="IRBadr" w:cs="IRBadr" w:hint="cs"/>
          <w:sz w:val="34"/>
          <w:rtl/>
        </w:rPr>
        <w:t xml:space="preserve"> </w:t>
      </w:r>
      <w:r w:rsidR="00B5791A">
        <w:rPr>
          <w:rFonts w:ascii="IRBadr" w:hAnsi="IRBadr" w:cs="IRBadr" w:hint="cs"/>
          <w:sz w:val="34"/>
          <w:rtl/>
        </w:rPr>
        <w:t xml:space="preserve">آن که تشنگی است محبوب </w:t>
      </w:r>
      <w:r>
        <w:rPr>
          <w:rFonts w:ascii="IRBadr" w:hAnsi="IRBadr" w:cs="IRBadr" w:hint="cs"/>
          <w:sz w:val="34"/>
          <w:rtl/>
        </w:rPr>
        <w:t>نباشد</w:t>
      </w:r>
      <w:r w:rsidR="004955D4">
        <w:rPr>
          <w:rFonts w:ascii="IRBadr" w:hAnsi="IRBadr" w:cs="IRBadr" w:hint="cs"/>
          <w:sz w:val="34"/>
          <w:rtl/>
        </w:rPr>
        <w:t xml:space="preserve">، بلکه مبغوض </w:t>
      </w:r>
      <w:r>
        <w:rPr>
          <w:rFonts w:ascii="IRBadr" w:hAnsi="IRBadr" w:cs="IRBadr" w:hint="cs"/>
          <w:sz w:val="34"/>
          <w:rtl/>
        </w:rPr>
        <w:t>باشد- محبوب مولی است</w:t>
      </w:r>
      <w:r w:rsidR="004955D4">
        <w:rPr>
          <w:rFonts w:ascii="IRBadr" w:hAnsi="IRBadr" w:cs="IRBadr" w:hint="cs"/>
          <w:sz w:val="34"/>
          <w:rtl/>
        </w:rPr>
        <w:t>.</w:t>
      </w:r>
      <w:r w:rsidR="00FA53BC">
        <w:rPr>
          <w:rFonts w:ascii="IRBadr" w:hAnsi="IRBadr" w:cs="IRBadr" w:hint="cs"/>
          <w:sz w:val="34"/>
          <w:rtl/>
        </w:rPr>
        <w:t xml:space="preserve"> یا مثلا توبه در ظرفی که گناه محقق شود محبوب است.</w:t>
      </w:r>
      <w:r w:rsidR="00E54C87">
        <w:rPr>
          <w:rFonts w:ascii="IRBadr" w:hAnsi="IRBadr" w:cs="IRBadr" w:hint="cs"/>
          <w:sz w:val="34"/>
          <w:rtl/>
        </w:rPr>
        <w:t xml:space="preserve"> بین اینکه شیء مفروض الوجود</w:t>
      </w:r>
      <w:r w:rsidR="002B73C2">
        <w:rPr>
          <w:rFonts w:ascii="IRBadr" w:hAnsi="IRBadr" w:cs="IRBadr" w:hint="cs"/>
          <w:sz w:val="34"/>
          <w:rtl/>
        </w:rPr>
        <w:t>،</w:t>
      </w:r>
      <w:r w:rsidR="00E54C87">
        <w:rPr>
          <w:rFonts w:ascii="IRBadr" w:hAnsi="IRBadr" w:cs="IRBadr" w:hint="cs"/>
          <w:sz w:val="34"/>
          <w:rtl/>
        </w:rPr>
        <w:t xml:space="preserve"> جزء باشد یا شرط باشد تفاوتی نیست. نسبت به اجزاء یک مرکّب، هر جزئی که موجود باشد نسبت به آن جزء حبّ به ایجاد تعلق نمی‌گیرد. شرط نیز چنین است. شرط و قیدی که موجود فرض می‌شود، نسبت به ایجاد آن،</w:t>
      </w:r>
      <w:r w:rsidR="002B73C2">
        <w:rPr>
          <w:rFonts w:ascii="IRBadr" w:hAnsi="IRBadr" w:cs="IRBadr" w:hint="cs"/>
          <w:sz w:val="34"/>
          <w:rtl/>
        </w:rPr>
        <w:t xml:space="preserve"> </w:t>
      </w:r>
      <w:r w:rsidR="00E54C87">
        <w:rPr>
          <w:rFonts w:ascii="IRBadr" w:hAnsi="IRBadr" w:cs="IRBadr" w:hint="cs"/>
          <w:sz w:val="34"/>
          <w:rtl/>
        </w:rPr>
        <w:t>‌حبّی وجود ندارد.</w:t>
      </w:r>
    </w:p>
    <w:p w14:paraId="465D5539" w14:textId="77777777" w:rsidR="003C0FCC" w:rsidRDefault="003C0FCC" w:rsidP="003C0FCC">
      <w:pPr>
        <w:ind w:firstLine="397"/>
        <w:rPr>
          <w:rFonts w:ascii="IRBadr" w:hAnsi="IRBadr" w:cs="IRBadr"/>
          <w:sz w:val="34"/>
          <w:rtl/>
        </w:rPr>
      </w:pPr>
      <w:r w:rsidRPr="003C0FCC">
        <w:rPr>
          <w:rFonts w:ascii="IRBadr" w:hAnsi="IRBadr" w:cs="IRBadr" w:hint="cs"/>
          <w:b/>
          <w:bCs/>
          <w:sz w:val="34"/>
          <w:rtl/>
        </w:rPr>
        <w:t xml:space="preserve">سخن </w:t>
      </w:r>
      <w:r>
        <w:rPr>
          <w:rFonts w:ascii="IRBadr" w:hAnsi="IRBadr" w:cs="IRBadr" w:hint="cs"/>
          <w:b/>
          <w:bCs/>
          <w:sz w:val="34"/>
          <w:rtl/>
        </w:rPr>
        <w:t>جدید</w:t>
      </w:r>
      <w:r w:rsidRPr="003C0FCC">
        <w:rPr>
          <w:rFonts w:ascii="IRBadr" w:hAnsi="IRBadr" w:cs="IRBadr" w:hint="cs"/>
          <w:b/>
          <w:bCs/>
          <w:sz w:val="34"/>
          <w:rtl/>
        </w:rPr>
        <w:t xml:space="preserve"> استاد: </w:t>
      </w:r>
      <w:r>
        <w:rPr>
          <w:rFonts w:ascii="IRBadr" w:hAnsi="IRBadr" w:cs="IRBadr" w:hint="cs"/>
          <w:sz w:val="34"/>
          <w:rtl/>
        </w:rPr>
        <w:t xml:space="preserve">آنچه بیان شد </w:t>
      </w:r>
      <w:r w:rsidR="002B73C2">
        <w:rPr>
          <w:rFonts w:ascii="IRBadr" w:hAnsi="IRBadr" w:cs="IRBadr" w:hint="cs"/>
          <w:sz w:val="34"/>
          <w:rtl/>
        </w:rPr>
        <w:t>مطلبی بود که ما سابقا بیان می‌کردیم، ولی به نظر می‌رسد هرچند تفاوت حبّ به ایجاد و حبّ به وجود مطلب صحیحی است ولی لازم نیست مطرح شود. بین شرط و جزء تفاوت وجود دارد. وقتی انسان به مرکّبی -مثلا مجسّمه انسان- علاقه‌مند باشد، اگر بعضی از اجزاء این مجسمه محقق شده باشد، انسان نسبت به اجزاء محقق‌شده نیز علاقه دارد. علاقه بدین معنی است که خروج این اجزاء از عدم به وجود، مورد علاقه انسان است. اجزاء یک مرکّبی که محبوب است، حبّ به آن اجزاء حتی بعد از تحقق نیز وجود دارد. یعنی انسان از اینکه این اجزاء موجود شده خوشنود است</w:t>
      </w:r>
      <w:r>
        <w:rPr>
          <w:rFonts w:ascii="IRBadr" w:hAnsi="IRBadr" w:cs="IRBadr" w:hint="cs"/>
          <w:sz w:val="34"/>
          <w:rtl/>
        </w:rPr>
        <w:t xml:space="preserve">؛ </w:t>
      </w:r>
      <w:r w:rsidR="002B73C2">
        <w:rPr>
          <w:rFonts w:ascii="IRBadr" w:hAnsi="IRBadr" w:cs="IRBadr" w:hint="cs"/>
          <w:sz w:val="34"/>
          <w:rtl/>
        </w:rPr>
        <w:t xml:space="preserve">ولی قیود مفروض الوجود که بیان شد تفاوت دارد. </w:t>
      </w:r>
    </w:p>
    <w:p w14:paraId="6B64FC56" w14:textId="77777777" w:rsidR="003C0FCC" w:rsidRDefault="003C0FCC" w:rsidP="003C0FCC">
      <w:pPr>
        <w:ind w:firstLine="397"/>
        <w:rPr>
          <w:rFonts w:ascii="IRBadr" w:hAnsi="IRBadr" w:cs="IRBadr"/>
          <w:sz w:val="34"/>
          <w:rtl/>
        </w:rPr>
      </w:pPr>
      <w:r>
        <w:rPr>
          <w:rFonts w:ascii="IRBadr" w:hAnsi="IRBadr" w:cs="IRBadr" w:hint="cs"/>
          <w:sz w:val="34"/>
          <w:rtl/>
        </w:rPr>
        <w:t xml:space="preserve">در بحث قیود مفروض الوجود </w:t>
      </w:r>
      <w:r w:rsidR="002B73C2">
        <w:rPr>
          <w:rFonts w:ascii="IRBadr" w:hAnsi="IRBadr" w:cs="IRBadr" w:hint="cs"/>
          <w:sz w:val="34"/>
          <w:rtl/>
        </w:rPr>
        <w:t xml:space="preserve">بیان می‌شود </w:t>
      </w:r>
      <w:r>
        <w:rPr>
          <w:rFonts w:ascii="IRBadr" w:hAnsi="IRBadr" w:cs="IRBadr" w:hint="cs"/>
          <w:sz w:val="34"/>
          <w:rtl/>
        </w:rPr>
        <w:t xml:space="preserve">که مولی </w:t>
      </w:r>
      <w:r w:rsidR="002B73C2">
        <w:rPr>
          <w:rFonts w:ascii="IRBadr" w:hAnsi="IRBadr" w:cs="IRBadr" w:hint="cs"/>
          <w:sz w:val="34"/>
          <w:rtl/>
        </w:rPr>
        <w:t xml:space="preserve">در جایی که قید موجود شده، به تحقق مقیّد علاقه‌مند است. بعد از تحقق مقیّد لزوما علاقه به قید آن وجود ندارد؛ چرا که ممکن است آن قید، غیر محبوب بلکه مبغوض باشد. شخصی که توبه کرده حتی بعد از توبه نیز از توبه خود خوشحال است و می‌گوید چه خوب شد که توبه کردم، ولی از گناهی که انجام داده خوشحال نیست بلکه از توبه خود در ظرف گناه سرور دارد، و یا مثل شوق به آب خوردن در ظرف تشنگی. </w:t>
      </w:r>
    </w:p>
    <w:p w14:paraId="2FEC15D2" w14:textId="77777777" w:rsidR="003C0FCC" w:rsidRDefault="00BA73EE" w:rsidP="003C0FCC">
      <w:pPr>
        <w:ind w:firstLine="397"/>
        <w:rPr>
          <w:rFonts w:ascii="IRBadr" w:hAnsi="IRBadr" w:cs="IRBadr"/>
          <w:sz w:val="34"/>
          <w:rtl/>
        </w:rPr>
      </w:pPr>
      <w:r>
        <w:rPr>
          <w:rFonts w:ascii="IRBadr" w:hAnsi="IRBadr" w:cs="IRBadr" w:hint="cs"/>
          <w:sz w:val="34"/>
          <w:rtl/>
        </w:rPr>
        <w:t xml:space="preserve">به نظر می‌رسد </w:t>
      </w:r>
      <w:r w:rsidR="002B73C2">
        <w:rPr>
          <w:rFonts w:ascii="IRBadr" w:hAnsi="IRBadr" w:cs="IRBadr" w:hint="cs"/>
          <w:sz w:val="34"/>
          <w:rtl/>
        </w:rPr>
        <w:t xml:space="preserve">تعابیری </w:t>
      </w:r>
      <w:r>
        <w:rPr>
          <w:rFonts w:ascii="IRBadr" w:hAnsi="IRBadr" w:cs="IRBadr" w:hint="cs"/>
          <w:sz w:val="34"/>
          <w:rtl/>
        </w:rPr>
        <w:t xml:space="preserve">که </w:t>
      </w:r>
      <w:r w:rsidR="002B73C2">
        <w:rPr>
          <w:rFonts w:ascii="IRBadr" w:hAnsi="IRBadr" w:cs="IRBadr" w:hint="cs"/>
          <w:sz w:val="34"/>
          <w:rtl/>
        </w:rPr>
        <w:t xml:space="preserve">در کلام مرحوم شیخ وارد شده مثل «وجود اتفاقی قید» و «وجودی که از غیر ناحیه الزام بیاید» و امثال این تعابیر </w:t>
      </w:r>
      <w:r>
        <w:rPr>
          <w:rFonts w:ascii="IRBadr" w:hAnsi="IRBadr" w:cs="IRBadr" w:hint="cs"/>
          <w:sz w:val="34"/>
          <w:rtl/>
        </w:rPr>
        <w:t xml:space="preserve">همگی باید به مفروض‌الوجود بودن شرط برگردد. وقتی شرط، مفروض الوجود باشد، حبّ به مشروط به همراهش حبّ به شرط نمی‌آید؛ بلکه ممکن است شرط، محبوب و یا غیر محبوب و یا مبغوض باشد. </w:t>
      </w:r>
    </w:p>
    <w:p w14:paraId="7B42EAB6" w14:textId="1D77A1C1" w:rsidR="002B73C2" w:rsidRDefault="00BA73EE" w:rsidP="003C0FCC">
      <w:pPr>
        <w:ind w:firstLine="397"/>
        <w:rPr>
          <w:rFonts w:ascii="IRBadr" w:hAnsi="IRBadr" w:cs="IRBadr"/>
          <w:sz w:val="34"/>
        </w:rPr>
      </w:pPr>
      <w:r>
        <w:rPr>
          <w:rFonts w:ascii="IRBadr" w:hAnsi="IRBadr" w:cs="IRBadr" w:hint="cs"/>
          <w:sz w:val="34"/>
          <w:rtl/>
        </w:rPr>
        <w:t xml:space="preserve">آقای شهیدی نیز تعبیری بیان کرده که باید به آنچه ذکر شد باز گردد. ایشان متذکّر شده که وقتی یک شیء، قید واجب است با جایی که مفاد قضیه شرطیه است تفاوت دارد. اگر مفاد قضیه شرطیه باشد، اراده نسبت به قضیه شرطیه، اراده نسبت به شرط را به دنبال نمی‌آورد، ولی اراده نسبت به مقیّد، اراده نسبت به قید را به همراه دارد. این تفاوت از آنجا است که در قضیه شرطیه، شرط خودش مفروض الوجود است. اراده </w:t>
      </w:r>
      <w:r w:rsidR="00BC285F">
        <w:rPr>
          <w:rFonts w:ascii="IRBadr" w:hAnsi="IRBadr" w:cs="IRBadr" w:hint="cs"/>
          <w:sz w:val="34"/>
          <w:rtl/>
        </w:rPr>
        <w:lastRenderedPageBreak/>
        <w:t xml:space="preserve">(یا حبّ یا شوق) </w:t>
      </w:r>
      <w:r>
        <w:rPr>
          <w:rFonts w:ascii="IRBadr" w:hAnsi="IRBadr" w:cs="IRBadr" w:hint="cs"/>
          <w:sz w:val="34"/>
          <w:rtl/>
        </w:rPr>
        <w:t>به جزاء در ظرف مفروض الوجود بودن شرط تعلق می‌گیرد.</w:t>
      </w:r>
      <w:r w:rsidR="00BC285F">
        <w:rPr>
          <w:rFonts w:ascii="IRBadr" w:hAnsi="IRBadr" w:cs="IRBadr" w:hint="cs"/>
          <w:sz w:val="34"/>
          <w:rtl/>
        </w:rPr>
        <w:t xml:space="preserve"> نتیجه آنکه بین شرط و جزء تفاوت وجود دارد. جزء، بعد از وجود هم محبوب است، ولی شرط و قید چنین نیست. اینکه شهید صدر بیان نموده شوق به مقیّد لامحاله شوق به قید را به دنبال می‌آورد صحیح نیست.</w:t>
      </w:r>
      <w:r w:rsidR="00CA625A">
        <w:rPr>
          <w:rFonts w:ascii="IRBadr" w:hAnsi="IRBadr" w:cs="IRBadr" w:hint="cs"/>
          <w:sz w:val="34"/>
          <w:rtl/>
        </w:rPr>
        <w:t xml:space="preserve"> شوق</w:t>
      </w:r>
      <w:r w:rsidR="00A720B0">
        <w:rPr>
          <w:rFonts w:ascii="IRBadr" w:hAnsi="IRBadr" w:cs="IRBadr" w:hint="cs"/>
          <w:sz w:val="34"/>
          <w:rtl/>
        </w:rPr>
        <w:t xml:space="preserve"> یا حبّ</w:t>
      </w:r>
      <w:r w:rsidR="00CA625A">
        <w:rPr>
          <w:rFonts w:ascii="IRBadr" w:hAnsi="IRBadr" w:cs="IRBadr" w:hint="cs"/>
          <w:sz w:val="34"/>
          <w:rtl/>
        </w:rPr>
        <w:t xml:space="preserve"> به مقیّد در صورتی که قید، مفروض الوجود باشد، شوق به قید نیست.</w:t>
      </w:r>
      <w:r w:rsidR="00A720B0">
        <w:rPr>
          <w:rFonts w:ascii="IRBadr" w:hAnsi="IRBadr" w:cs="IRBadr" w:hint="cs"/>
          <w:sz w:val="34"/>
          <w:rtl/>
        </w:rPr>
        <w:t xml:space="preserve"> بنابراین برهان شهید صدر در رد کلام شیخ ناتمام است. وجدانا اگر حقیقت تکلیف، حبّ و شوق باشد سخن شیخ انصاری کاملا صحیح است.</w:t>
      </w:r>
    </w:p>
    <w:p w14:paraId="11852D4D" w14:textId="12541FA0" w:rsidR="001157F2" w:rsidRDefault="001157F2" w:rsidP="001157F2">
      <w:pPr>
        <w:pStyle w:val="Heading2"/>
        <w:rPr>
          <w:rtl/>
        </w:rPr>
      </w:pPr>
      <w:bookmarkStart w:id="12" w:name="_Toc228870999"/>
      <w:r>
        <w:rPr>
          <w:rFonts w:hint="cs"/>
          <w:rtl/>
        </w:rPr>
        <w:t>نقد کلام شیخ انصاری توسط استاد و بیان نظریه استاد در واجب مشروط</w:t>
      </w:r>
      <w:bookmarkEnd w:id="12"/>
    </w:p>
    <w:p w14:paraId="7EA799FD" w14:textId="6A258E9D" w:rsidR="001157F2" w:rsidRDefault="00A720B0" w:rsidP="001157F2">
      <w:pPr>
        <w:ind w:firstLine="397"/>
        <w:rPr>
          <w:rFonts w:ascii="IRBadr" w:hAnsi="IRBadr" w:cs="IRBadr"/>
          <w:sz w:val="34"/>
          <w:rtl/>
        </w:rPr>
      </w:pPr>
      <w:r w:rsidRPr="00A720B0">
        <w:rPr>
          <w:rFonts w:ascii="IRBadr" w:hAnsi="IRBadr" w:cs="IRBadr" w:hint="cs"/>
          <w:sz w:val="34"/>
          <w:highlight w:val="yellow"/>
          <w:rtl/>
        </w:rPr>
        <w:t>به نظر ما، حقیقت تکلیف شوق و حبّ نیست؛ بلکه آنچه موضوع حکم عقل به لزوم امتثال است، لازم‌بودن فعل است</w:t>
      </w:r>
      <w:r>
        <w:rPr>
          <w:rFonts w:ascii="IRBadr" w:hAnsi="IRBadr" w:cs="IRBadr" w:hint="cs"/>
          <w:sz w:val="34"/>
          <w:rtl/>
        </w:rPr>
        <w:t>.</w:t>
      </w:r>
      <w:r w:rsidR="000B1D0D">
        <w:rPr>
          <w:rFonts w:ascii="IRBadr" w:hAnsi="IRBadr" w:cs="IRBadr" w:hint="cs"/>
          <w:sz w:val="34"/>
          <w:rtl/>
        </w:rPr>
        <w:t xml:space="preserve"> این لازم‌بودن فعل ممکن است بعد از تحقق شرط محقق شود. مهم آن است که مولی این لازم‌بودن را در چه ظرفی لحاظ و اعتبار کرده باشد. ما به تفصیل در مورد حقیقت اعتبار بحث کرده‌ایم. ایجاب</w:t>
      </w:r>
      <w:r w:rsidR="001157F2">
        <w:rPr>
          <w:rFonts w:ascii="IRBadr" w:hAnsi="IRBadr" w:cs="IRBadr" w:hint="cs"/>
          <w:sz w:val="34"/>
          <w:rtl/>
        </w:rPr>
        <w:t>،</w:t>
      </w:r>
      <w:r w:rsidR="000B1D0D">
        <w:rPr>
          <w:rFonts w:ascii="IRBadr" w:hAnsi="IRBadr" w:cs="IRBadr" w:hint="cs"/>
          <w:sz w:val="34"/>
          <w:rtl/>
        </w:rPr>
        <w:t xml:space="preserve"> یک عنوان انتزاعی است که منشأ انتزاع وجوب است، و این وجوب ممکن است در آینده باشد. این شبیه به تصور است. قبلا بیان شد که تصور به معنای حضور صورت شیء در ذهن است. اینکه برخی بیان کرده‌اند که متصوّر بالذات و معلوم بالذات صورت ذهنیه است مطلب صحیحی نیست. مساله بستگی به آن دارد که علم را چطور معنی کنیم. اگر علم به معنای حضور صورت شیء در ذهن باشد، معلوم بالذات وجود خارجی است. این وجود خارجی است که صورتش در ذهن حاضر شده است.</w:t>
      </w:r>
      <w:r w:rsidR="00EC322A">
        <w:rPr>
          <w:rFonts w:ascii="IRBadr" w:hAnsi="IRBadr" w:cs="IRBadr" w:hint="cs"/>
          <w:sz w:val="34"/>
          <w:rtl/>
        </w:rPr>
        <w:t xml:space="preserve"> مثلا اگر بهشت که در آینده محقق می‌شود الآن تصور شود، متصوّر: بهشت در زمان آینده است</w:t>
      </w:r>
      <w:r w:rsidR="001157F2">
        <w:rPr>
          <w:rFonts w:ascii="IRBadr" w:hAnsi="IRBadr" w:cs="IRBadr" w:hint="cs"/>
          <w:sz w:val="34"/>
          <w:rtl/>
        </w:rPr>
        <w:t xml:space="preserve">، هرچند تصور در زمان حال رخ داده است. </w:t>
      </w:r>
      <w:r w:rsidR="00EC322A">
        <w:rPr>
          <w:rFonts w:ascii="IRBadr" w:hAnsi="IRBadr" w:cs="IRBadr" w:hint="cs"/>
          <w:sz w:val="34"/>
          <w:rtl/>
        </w:rPr>
        <w:t xml:space="preserve">اعتبارات از همین سنخ هستند. لازم‌بودن یک فعل در آینده که لزوم آن هم در آینده باشد ممکن است از همین الآن تصور شود. </w:t>
      </w:r>
    </w:p>
    <w:p w14:paraId="232A234D" w14:textId="23E93B57" w:rsidR="00EC322A" w:rsidRDefault="00EC322A" w:rsidP="00355F19">
      <w:pPr>
        <w:ind w:firstLine="397"/>
        <w:rPr>
          <w:rFonts w:ascii="IRBadr" w:hAnsi="IRBadr" w:cs="IRBadr"/>
          <w:sz w:val="34"/>
          <w:rtl/>
        </w:rPr>
      </w:pPr>
      <w:r>
        <w:rPr>
          <w:rFonts w:ascii="IRBadr" w:hAnsi="IRBadr" w:cs="IRBadr" w:hint="cs"/>
          <w:sz w:val="34"/>
          <w:rtl/>
        </w:rPr>
        <w:t>روشن‌تر از بحث لزوم، مثال ملکیّت است.</w:t>
      </w:r>
      <w:r w:rsidR="005E0A91">
        <w:rPr>
          <w:rFonts w:ascii="IRBadr" w:hAnsi="IRBadr" w:cs="IRBadr" w:hint="cs"/>
          <w:sz w:val="34"/>
          <w:rtl/>
        </w:rPr>
        <w:t xml:space="preserve"> بعد از بیع، مشتری مالک مثمن و بایع مالک ثمن می‌شود. مالک‌بودن مشتری نسبت به مثمن و مالک‌بودن بایع نسبت به ثمن که توسط عقلا معتبر شده، </w:t>
      </w:r>
      <w:r w:rsidR="001157F2">
        <w:rPr>
          <w:rFonts w:ascii="IRBadr" w:hAnsi="IRBadr" w:cs="IRBadr" w:hint="cs"/>
          <w:sz w:val="34"/>
          <w:rtl/>
        </w:rPr>
        <w:t xml:space="preserve">این </w:t>
      </w:r>
      <w:r w:rsidR="005E0A91">
        <w:rPr>
          <w:rFonts w:ascii="IRBadr" w:hAnsi="IRBadr" w:cs="IRBadr" w:hint="cs"/>
          <w:sz w:val="34"/>
          <w:rtl/>
        </w:rPr>
        <w:t xml:space="preserve">مالک‌بودن بعد از بیع معتبر شده است. یعنی اعتبار مربوط به زمان حال، ولی معتبر در زمان آینده است. ممکن است اصلا زمانی که اعتبار رخ می‌دهد اصلا یک طرف موجود نیست؛ همانطور که در وصیت چنین است. </w:t>
      </w:r>
      <w:r w:rsidR="001157F2">
        <w:rPr>
          <w:rFonts w:ascii="IRBadr" w:hAnsi="IRBadr" w:cs="IRBadr" w:hint="cs"/>
          <w:sz w:val="34"/>
          <w:rtl/>
        </w:rPr>
        <w:t xml:space="preserve">موصی </w:t>
      </w:r>
      <w:r w:rsidR="005E0A91">
        <w:rPr>
          <w:rFonts w:ascii="IRBadr" w:hAnsi="IRBadr" w:cs="IRBadr" w:hint="cs"/>
          <w:sz w:val="34"/>
          <w:rtl/>
        </w:rPr>
        <w:t xml:space="preserve">وصیت می‌کند که بعد از مرگ، یک شیء به ملکیت موصی له درآید. در زمان تحقق، اصلا موصی موجود نیست. این امر نشان می‌دهد که اعتبار به یک شیء در آینده تعلق گرفته است. مالکیت موصی له در آینده یک امر انتزاعی است که منشأ انتزاعش در زمان حال وجود دارد. لازم نیست بین عنوان انتزاعی و منشأ انتزاعش از جهت زمانی وحدت باشد. اموری مثل عنوان انتزاعی، حب و تصور از اموری هستند که بین خودشان و متعلقشان می‌تواند از جهت زمانی فاصله باشد. ممکن است حب و تصور و ایجاب در زمان حال و محبوب و متصوّر و وجوب در زمان آینده باشد. آنچه حکم عقل به لزوم امتثال است اگر وجوب باشد، قهرا وجوبی که در آینده محقق می‌شود موضوع حکم عقل به لزوم امتثال است. </w:t>
      </w:r>
    </w:p>
    <w:p w14:paraId="638B26D0" w14:textId="2AC7E138" w:rsidR="005E0A91" w:rsidRDefault="005E0A91" w:rsidP="00355F19">
      <w:pPr>
        <w:ind w:firstLine="397"/>
        <w:rPr>
          <w:rFonts w:ascii="IRBadr" w:hAnsi="IRBadr" w:cs="IRBadr"/>
          <w:sz w:val="34"/>
          <w:rtl/>
        </w:rPr>
      </w:pPr>
      <w:r>
        <w:rPr>
          <w:rFonts w:ascii="IRBadr" w:hAnsi="IRBadr" w:cs="IRBadr" w:hint="cs"/>
          <w:sz w:val="34"/>
          <w:rtl/>
        </w:rPr>
        <w:t>گاهی مصلحت در متعلق و گاهی مصلحت در حکم است. مصلحت در حکم یعنی لازم‌بودن شیء. این لازم‌بودن ممکن است در زمان کنونی محبوب نباشد، بلکه در آینده محبوب باشد. این باعث می‌شود که مولی واجب‌بودن در آینده را اعتبار نماید. منشأ انتزاع در زمان حال است ولی عنوان انتزاعی که موضوع حکم عقل به لزوم امتثال</w:t>
      </w:r>
      <w:r w:rsidR="001157F2">
        <w:rPr>
          <w:rFonts w:ascii="IRBadr" w:hAnsi="IRBadr" w:cs="IRBadr" w:hint="cs"/>
          <w:sz w:val="34"/>
          <w:rtl/>
        </w:rPr>
        <w:t xml:space="preserve"> است</w:t>
      </w:r>
      <w:r>
        <w:rPr>
          <w:rFonts w:ascii="IRBadr" w:hAnsi="IRBadr" w:cs="IRBadr" w:hint="cs"/>
          <w:sz w:val="34"/>
          <w:rtl/>
        </w:rPr>
        <w:t xml:space="preserve"> -</w:t>
      </w:r>
      <w:r w:rsidR="001157F2">
        <w:rPr>
          <w:rFonts w:ascii="IRBadr" w:hAnsi="IRBadr" w:cs="IRBadr" w:hint="cs"/>
          <w:sz w:val="34"/>
          <w:rtl/>
        </w:rPr>
        <w:t xml:space="preserve">یعنی </w:t>
      </w:r>
      <w:r>
        <w:rPr>
          <w:rFonts w:ascii="IRBadr" w:hAnsi="IRBadr" w:cs="IRBadr" w:hint="cs"/>
          <w:sz w:val="34"/>
          <w:rtl/>
        </w:rPr>
        <w:t>لازم‌بودن- در آینده محقق می‌شود.</w:t>
      </w:r>
    </w:p>
    <w:p w14:paraId="20267E22" w14:textId="5B274318" w:rsidR="005E0A91" w:rsidRDefault="005E0A91" w:rsidP="00355F19">
      <w:pPr>
        <w:ind w:firstLine="397"/>
        <w:rPr>
          <w:rFonts w:ascii="IRBadr" w:hAnsi="IRBadr" w:cs="IRBadr"/>
          <w:sz w:val="34"/>
          <w:rtl/>
        </w:rPr>
      </w:pPr>
      <w:r>
        <w:rPr>
          <w:rFonts w:ascii="IRBadr" w:hAnsi="IRBadr" w:cs="IRBadr" w:hint="cs"/>
          <w:sz w:val="34"/>
          <w:rtl/>
        </w:rPr>
        <w:t xml:space="preserve">ممکن است لازم‌بودن در زمان حال با مفسده‌ای همراه باشد از این رو شارع مقدس آن را در آینده لازم می‌کند. بنابراین تعابیری مثل «إذا زالت الشمس وجب الطهور و الصلاة» باید بر ظاهش حمل شود که وضو بعد از زوال فعلیت می‌یابد. البته تاثیر وجوب در آینده در بحث مقدمات مفوّته مورد بررسی قرار می‌گیرد. </w:t>
      </w:r>
    </w:p>
    <w:p w14:paraId="240C3C73" w14:textId="22006554" w:rsidR="005E0A91" w:rsidRPr="00355F19" w:rsidRDefault="005E0A91" w:rsidP="00355F19">
      <w:pPr>
        <w:ind w:firstLine="397"/>
        <w:rPr>
          <w:rFonts w:ascii="IRBadr" w:hAnsi="IRBadr" w:cs="IRBadr"/>
          <w:sz w:val="34"/>
          <w:rtl/>
        </w:rPr>
      </w:pPr>
      <w:r>
        <w:rPr>
          <w:rFonts w:ascii="IRBadr" w:hAnsi="IRBadr" w:cs="IRBadr" w:hint="cs"/>
          <w:sz w:val="34"/>
          <w:rtl/>
        </w:rPr>
        <w:t xml:space="preserve">حاصل سخن ما </w:t>
      </w:r>
      <w:r w:rsidR="001157F2">
        <w:rPr>
          <w:rFonts w:ascii="IRBadr" w:hAnsi="IRBadr" w:cs="IRBadr" w:hint="cs"/>
          <w:sz w:val="34"/>
          <w:rtl/>
        </w:rPr>
        <w:t>این است</w:t>
      </w:r>
      <w:r>
        <w:rPr>
          <w:rFonts w:ascii="IRBadr" w:hAnsi="IRBadr" w:cs="IRBadr" w:hint="cs"/>
          <w:sz w:val="34"/>
          <w:rtl/>
        </w:rPr>
        <w:t>: اگر متعلق اراده حب و شوق و امثال آن باشد این امور از ابتدا فعلی است و چنین نیست که با تحقق شرط فعلیت یابد، ولی از آنجا که حقیقت حکم به نظر ما این امور نیست؛ بلکه یک عنوان انتزاعی است (این عنوان انتزاعی در احکام تکلیفی، اموری چون واجب‌بودن</w:t>
      </w:r>
      <w:r w:rsidR="001157F2">
        <w:rPr>
          <w:rFonts w:ascii="IRBadr" w:hAnsi="IRBadr" w:cs="IRBadr" w:hint="cs"/>
          <w:sz w:val="34"/>
          <w:rtl/>
        </w:rPr>
        <w:t>،</w:t>
      </w:r>
      <w:r>
        <w:rPr>
          <w:rFonts w:ascii="IRBadr" w:hAnsi="IRBadr" w:cs="IRBadr" w:hint="cs"/>
          <w:sz w:val="34"/>
          <w:rtl/>
        </w:rPr>
        <w:t xml:space="preserve"> حرام‌بودن</w:t>
      </w:r>
      <w:r w:rsidR="001157F2">
        <w:rPr>
          <w:rFonts w:ascii="IRBadr" w:hAnsi="IRBadr" w:cs="IRBadr" w:hint="cs"/>
          <w:sz w:val="34"/>
          <w:rtl/>
        </w:rPr>
        <w:t>،</w:t>
      </w:r>
      <w:r>
        <w:rPr>
          <w:rFonts w:ascii="IRBadr" w:hAnsi="IRBadr" w:cs="IRBadr" w:hint="cs"/>
          <w:sz w:val="34"/>
          <w:rtl/>
        </w:rPr>
        <w:t xml:space="preserve"> مستحب‌بودن و... است و در احکام وضعی اموری مثل</w:t>
      </w:r>
      <w:r w:rsidR="00FC194F">
        <w:rPr>
          <w:rFonts w:ascii="IRBadr" w:hAnsi="IRBadr" w:cs="IRBadr" w:hint="cs"/>
          <w:sz w:val="34"/>
          <w:rtl/>
        </w:rPr>
        <w:t xml:space="preserve"> مالک‌بودن و ولی‌بودن و... است) ممکن است فعلیت پس از </w:t>
      </w:r>
      <w:r w:rsidR="00FC194F">
        <w:rPr>
          <w:rFonts w:ascii="IRBadr" w:hAnsi="IRBadr" w:cs="IRBadr" w:hint="cs"/>
          <w:sz w:val="34"/>
          <w:rtl/>
        </w:rPr>
        <w:lastRenderedPageBreak/>
        <w:t>تحقق شرط بیاید</w:t>
      </w:r>
      <w:r w:rsidR="001157F2">
        <w:rPr>
          <w:rFonts w:ascii="IRBadr" w:hAnsi="IRBadr" w:cs="IRBadr" w:hint="cs"/>
          <w:sz w:val="34"/>
          <w:rtl/>
        </w:rPr>
        <w:t>؛ مثلا</w:t>
      </w:r>
      <w:r w:rsidR="009D000F">
        <w:rPr>
          <w:rFonts w:ascii="IRBadr" w:hAnsi="IRBadr" w:cs="IRBadr" w:hint="cs"/>
          <w:sz w:val="34"/>
          <w:rtl/>
        </w:rPr>
        <w:t xml:space="preserve"> ولایت شوهر نسبت به زن مربوط به بعد از ازدواج و ولایتش نسبت به فرزند مربوط به بعد از تولد فرزند است.</w:t>
      </w:r>
      <w:r w:rsidR="00F9085B">
        <w:rPr>
          <w:rFonts w:ascii="IRBadr" w:hAnsi="IRBadr" w:cs="IRBadr" w:hint="cs"/>
          <w:sz w:val="34"/>
          <w:rtl/>
        </w:rPr>
        <w:t xml:space="preserve"> نتیجه آنکه ما در بحث واجب مشروط به تفسیر مشهور قائل هستیم که وجوب بعد از تحقق شرط فعلیت پیدا می‌نماید. از منظر عقلا</w:t>
      </w:r>
      <w:r w:rsidR="00327F59">
        <w:rPr>
          <w:rFonts w:ascii="IRBadr" w:hAnsi="IRBadr" w:cs="IRBadr" w:hint="cs"/>
          <w:sz w:val="34"/>
          <w:rtl/>
        </w:rPr>
        <w:t>یی</w:t>
      </w:r>
      <w:r w:rsidR="00F9085B">
        <w:rPr>
          <w:rFonts w:ascii="IRBadr" w:hAnsi="IRBadr" w:cs="IRBadr" w:hint="cs"/>
          <w:sz w:val="34"/>
          <w:rtl/>
        </w:rPr>
        <w:t xml:space="preserve"> نیز امر چنین است. بر اساس «من حاز ملک» ملکیت بعد از حیازت محقق می‌شود. یا مثلا «من اشتری شیئا ملکه» مربوط به بعد از تحقق بیع است.</w:t>
      </w:r>
      <w:r w:rsidR="00327F59">
        <w:rPr>
          <w:rFonts w:ascii="IRBadr" w:hAnsi="IRBadr" w:cs="IRBadr" w:hint="cs"/>
          <w:sz w:val="34"/>
          <w:rtl/>
        </w:rPr>
        <w:t xml:space="preserve"> جواز تصرف که متوقف بر مالکیت است بعد از تحقق عقد بیع جایز می‌شود.</w:t>
      </w:r>
    </w:p>
    <w:p w14:paraId="2B08C708" w14:textId="77777777" w:rsidR="00F40B21" w:rsidRDefault="00F40B21" w:rsidP="00F40B21">
      <w:pPr>
        <w:ind w:firstLine="397"/>
        <w:rPr>
          <w:rFonts w:ascii="IRBadr" w:hAnsi="IRBadr" w:cs="IRBadr"/>
          <w:sz w:val="34"/>
          <w:rtl/>
        </w:rPr>
      </w:pPr>
      <w:r>
        <w:rPr>
          <w:rFonts w:ascii="IRBadr" w:hAnsi="IRBadr" w:cs="IRBadr" w:hint="cs"/>
          <w:sz w:val="34"/>
          <w:rtl/>
        </w:rPr>
        <w:t>شهید صدر بعد از آنکه نظریات مختلف در واجب مشروط را بیان نموده نظریه و تحقیق خود را ابراز کرده است. ما سخن ایشان را در جلسه آینده مورد بررسی قرار خواهیم داد. آقای شیهیدی کلام ایشان را به تفصیل مورد تعرّض قرار داده است.</w:t>
      </w:r>
    </w:p>
    <w:p w14:paraId="386BE041" w14:textId="77777777" w:rsidR="00355F19" w:rsidRPr="00355F19" w:rsidRDefault="00355F19" w:rsidP="00355F19">
      <w:pPr>
        <w:ind w:firstLine="397"/>
        <w:rPr>
          <w:rFonts w:ascii="IRBadr" w:hAnsi="IRBadr" w:cs="IRBadr"/>
          <w:sz w:val="34"/>
          <w:rtl/>
        </w:rPr>
      </w:pPr>
    </w:p>
    <w:sectPr w:rsidR="00355F19" w:rsidRPr="00355F1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2FE26" w14:textId="77777777" w:rsidR="00B624F2" w:rsidRDefault="00B624F2" w:rsidP="008B750B">
      <w:pPr>
        <w:spacing w:line="240" w:lineRule="auto"/>
      </w:pPr>
      <w:r>
        <w:separator/>
      </w:r>
    </w:p>
    <w:p w14:paraId="0F5CE7AD" w14:textId="77777777" w:rsidR="00B624F2" w:rsidRDefault="00B624F2"/>
  </w:endnote>
  <w:endnote w:type="continuationSeparator" w:id="0">
    <w:p w14:paraId="34777427" w14:textId="77777777" w:rsidR="00B624F2" w:rsidRDefault="00B624F2" w:rsidP="008B750B">
      <w:pPr>
        <w:spacing w:line="240" w:lineRule="auto"/>
      </w:pPr>
      <w:r>
        <w:continuationSeparator/>
      </w:r>
    </w:p>
    <w:p w14:paraId="65AFC153" w14:textId="77777777" w:rsidR="00B624F2" w:rsidRDefault="00B62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BC5AC9" w:rsidRPr="00BC5AC9">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3" w:name="BokAdres"/>
          <w:bookmarkEnd w:id="13"/>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4E09A" w14:textId="77777777" w:rsidR="00B624F2" w:rsidRDefault="00B624F2" w:rsidP="008B750B">
      <w:pPr>
        <w:spacing w:line="240" w:lineRule="auto"/>
      </w:pPr>
      <w:r>
        <w:separator/>
      </w:r>
    </w:p>
    <w:p w14:paraId="5A4920AD" w14:textId="77777777" w:rsidR="00B624F2" w:rsidRDefault="00B624F2"/>
  </w:footnote>
  <w:footnote w:type="continuationSeparator" w:id="0">
    <w:p w14:paraId="7C320282" w14:textId="77777777" w:rsidR="00B624F2" w:rsidRDefault="00B624F2" w:rsidP="008B750B">
      <w:pPr>
        <w:spacing w:line="240" w:lineRule="auto"/>
      </w:pPr>
      <w:r>
        <w:continuationSeparator/>
      </w:r>
    </w:p>
    <w:p w14:paraId="25972E76" w14:textId="77777777" w:rsidR="00B624F2" w:rsidRDefault="00B624F2"/>
  </w:footnote>
  <w:footnote w:id="1">
    <w:p w14:paraId="19B25E65" w14:textId="77014FF5" w:rsidR="00355F19" w:rsidRDefault="00355F19">
      <w:pPr>
        <w:pStyle w:val="FootnoteText"/>
      </w:pPr>
      <w:r>
        <w:rPr>
          <w:rStyle w:val="FootnoteReference"/>
        </w:rPr>
        <w:footnoteRef/>
      </w:r>
      <w:r>
        <w:rPr>
          <w:rtl/>
        </w:rPr>
        <w:t xml:space="preserve"> </w:t>
      </w:r>
      <w:r w:rsidRPr="00355F19">
        <w:rPr>
          <w:rtl/>
        </w:rPr>
        <w:t>بحوث في علم الأصول (الهاشمي الشاهرودي)، جلد: ۲، صفحه: ۱۸۹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761"/>
    <w:rsid w:val="00000F4E"/>
    <w:rsid w:val="000022FD"/>
    <w:rsid w:val="00002714"/>
    <w:rsid w:val="00003518"/>
    <w:rsid w:val="00003B55"/>
    <w:rsid w:val="00003B94"/>
    <w:rsid w:val="0000423F"/>
    <w:rsid w:val="000042AB"/>
    <w:rsid w:val="00004E65"/>
    <w:rsid w:val="000056D1"/>
    <w:rsid w:val="000057BF"/>
    <w:rsid w:val="000066FB"/>
    <w:rsid w:val="00006994"/>
    <w:rsid w:val="00006DEE"/>
    <w:rsid w:val="000071DF"/>
    <w:rsid w:val="000072A3"/>
    <w:rsid w:val="0000762C"/>
    <w:rsid w:val="00007A44"/>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171F9"/>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4CC"/>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14A"/>
    <w:rsid w:val="000423B8"/>
    <w:rsid w:val="000428E0"/>
    <w:rsid w:val="000454A8"/>
    <w:rsid w:val="00046014"/>
    <w:rsid w:val="0004612F"/>
    <w:rsid w:val="00046D9D"/>
    <w:rsid w:val="000472FE"/>
    <w:rsid w:val="00047F30"/>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477"/>
    <w:rsid w:val="00067C1C"/>
    <w:rsid w:val="00067FD3"/>
    <w:rsid w:val="000703BE"/>
    <w:rsid w:val="00070422"/>
    <w:rsid w:val="00070606"/>
    <w:rsid w:val="00071A0F"/>
    <w:rsid w:val="00071D20"/>
    <w:rsid w:val="00072681"/>
    <w:rsid w:val="0007268C"/>
    <w:rsid w:val="00073550"/>
    <w:rsid w:val="000743CB"/>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6754"/>
    <w:rsid w:val="000A70A0"/>
    <w:rsid w:val="000A7ACD"/>
    <w:rsid w:val="000B01A8"/>
    <w:rsid w:val="000B0743"/>
    <w:rsid w:val="000B18D7"/>
    <w:rsid w:val="000B1D0D"/>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090"/>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01"/>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5B5"/>
    <w:rsid w:val="00110A11"/>
    <w:rsid w:val="00110CED"/>
    <w:rsid w:val="0011205F"/>
    <w:rsid w:val="00112394"/>
    <w:rsid w:val="00112696"/>
    <w:rsid w:val="0011285F"/>
    <w:rsid w:val="00113C49"/>
    <w:rsid w:val="001140E7"/>
    <w:rsid w:val="00114AB7"/>
    <w:rsid w:val="001154AB"/>
    <w:rsid w:val="001157F2"/>
    <w:rsid w:val="00116B2B"/>
    <w:rsid w:val="00116C22"/>
    <w:rsid w:val="0011725A"/>
    <w:rsid w:val="00117ADB"/>
    <w:rsid w:val="00117B72"/>
    <w:rsid w:val="00120271"/>
    <w:rsid w:val="00120DE4"/>
    <w:rsid w:val="001214F4"/>
    <w:rsid w:val="0012200A"/>
    <w:rsid w:val="0012238D"/>
    <w:rsid w:val="00124B4C"/>
    <w:rsid w:val="00124E3D"/>
    <w:rsid w:val="00125794"/>
    <w:rsid w:val="00125DB7"/>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2644"/>
    <w:rsid w:val="00153799"/>
    <w:rsid w:val="00153914"/>
    <w:rsid w:val="00153A91"/>
    <w:rsid w:val="001542C4"/>
    <w:rsid w:val="00154CE2"/>
    <w:rsid w:val="00154E72"/>
    <w:rsid w:val="00154F0A"/>
    <w:rsid w:val="00156206"/>
    <w:rsid w:val="001570B3"/>
    <w:rsid w:val="0015719D"/>
    <w:rsid w:val="001573D0"/>
    <w:rsid w:val="00157D0C"/>
    <w:rsid w:val="00157DED"/>
    <w:rsid w:val="001625AD"/>
    <w:rsid w:val="00162B3E"/>
    <w:rsid w:val="00162B9A"/>
    <w:rsid w:val="00163D4B"/>
    <w:rsid w:val="00164167"/>
    <w:rsid w:val="00164679"/>
    <w:rsid w:val="001653C2"/>
    <w:rsid w:val="001658B1"/>
    <w:rsid w:val="00166677"/>
    <w:rsid w:val="0016703A"/>
    <w:rsid w:val="00167806"/>
    <w:rsid w:val="00170930"/>
    <w:rsid w:val="00170EDD"/>
    <w:rsid w:val="00170FAC"/>
    <w:rsid w:val="0017119F"/>
    <w:rsid w:val="00171719"/>
    <w:rsid w:val="00171D19"/>
    <w:rsid w:val="001723A4"/>
    <w:rsid w:val="00172451"/>
    <w:rsid w:val="00172559"/>
    <w:rsid w:val="00172953"/>
    <w:rsid w:val="00173CB6"/>
    <w:rsid w:val="00173FE5"/>
    <w:rsid w:val="00174515"/>
    <w:rsid w:val="00175322"/>
    <w:rsid w:val="00175829"/>
    <w:rsid w:val="0017598A"/>
    <w:rsid w:val="001759B6"/>
    <w:rsid w:val="00175E3E"/>
    <w:rsid w:val="00175FBC"/>
    <w:rsid w:val="00176039"/>
    <w:rsid w:val="001772A9"/>
    <w:rsid w:val="001808F8"/>
    <w:rsid w:val="00181703"/>
    <w:rsid w:val="00181844"/>
    <w:rsid w:val="001837E9"/>
    <w:rsid w:val="00184052"/>
    <w:rsid w:val="00184146"/>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0A7B"/>
    <w:rsid w:val="001A1153"/>
    <w:rsid w:val="001A1BC1"/>
    <w:rsid w:val="001A1EA5"/>
    <w:rsid w:val="001A1F37"/>
    <w:rsid w:val="001A21E1"/>
    <w:rsid w:val="001A2574"/>
    <w:rsid w:val="001A27D7"/>
    <w:rsid w:val="001A294E"/>
    <w:rsid w:val="001A2FD9"/>
    <w:rsid w:val="001A31A7"/>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9B"/>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440"/>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AFB"/>
    <w:rsid w:val="001D4FF8"/>
    <w:rsid w:val="001D53B8"/>
    <w:rsid w:val="001D597F"/>
    <w:rsid w:val="001D60FC"/>
    <w:rsid w:val="001D6773"/>
    <w:rsid w:val="001D6B6C"/>
    <w:rsid w:val="001D6E78"/>
    <w:rsid w:val="001D7352"/>
    <w:rsid w:val="001D76E0"/>
    <w:rsid w:val="001E00E0"/>
    <w:rsid w:val="001E0155"/>
    <w:rsid w:val="001E0C4C"/>
    <w:rsid w:val="001E1E2F"/>
    <w:rsid w:val="001E1EC1"/>
    <w:rsid w:val="001E2599"/>
    <w:rsid w:val="001E259E"/>
    <w:rsid w:val="001E2F14"/>
    <w:rsid w:val="001E3FD4"/>
    <w:rsid w:val="001E4220"/>
    <w:rsid w:val="001E4BB6"/>
    <w:rsid w:val="001E4C91"/>
    <w:rsid w:val="001E4CAD"/>
    <w:rsid w:val="001E503A"/>
    <w:rsid w:val="001E5933"/>
    <w:rsid w:val="001E6377"/>
    <w:rsid w:val="001E63B5"/>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C7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5F4"/>
    <w:rsid w:val="00230750"/>
    <w:rsid w:val="00232BBA"/>
    <w:rsid w:val="00233A01"/>
    <w:rsid w:val="00233F0F"/>
    <w:rsid w:val="002346F4"/>
    <w:rsid w:val="00234DF0"/>
    <w:rsid w:val="00235187"/>
    <w:rsid w:val="00236951"/>
    <w:rsid w:val="00236B02"/>
    <w:rsid w:val="00236C33"/>
    <w:rsid w:val="002371AE"/>
    <w:rsid w:val="00237411"/>
    <w:rsid w:val="00237776"/>
    <w:rsid w:val="00237B68"/>
    <w:rsid w:val="00237D01"/>
    <w:rsid w:val="00237FA1"/>
    <w:rsid w:val="00240459"/>
    <w:rsid w:val="00240B2E"/>
    <w:rsid w:val="00240FBD"/>
    <w:rsid w:val="0024121B"/>
    <w:rsid w:val="002412C1"/>
    <w:rsid w:val="0024140D"/>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18B"/>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43C"/>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0CE1"/>
    <w:rsid w:val="002A2C61"/>
    <w:rsid w:val="002A305C"/>
    <w:rsid w:val="002A381E"/>
    <w:rsid w:val="002A4511"/>
    <w:rsid w:val="002A4BBE"/>
    <w:rsid w:val="002A6FBC"/>
    <w:rsid w:val="002B12F0"/>
    <w:rsid w:val="002B15C8"/>
    <w:rsid w:val="002B3E35"/>
    <w:rsid w:val="002B4EC5"/>
    <w:rsid w:val="002B5136"/>
    <w:rsid w:val="002B5639"/>
    <w:rsid w:val="002B5703"/>
    <w:rsid w:val="002B575F"/>
    <w:rsid w:val="002B5795"/>
    <w:rsid w:val="002B5D72"/>
    <w:rsid w:val="002B6FD9"/>
    <w:rsid w:val="002B729B"/>
    <w:rsid w:val="002B73C2"/>
    <w:rsid w:val="002C1662"/>
    <w:rsid w:val="002C2095"/>
    <w:rsid w:val="002C22C8"/>
    <w:rsid w:val="002C23B5"/>
    <w:rsid w:val="002C33E6"/>
    <w:rsid w:val="002C3911"/>
    <w:rsid w:val="002C39D6"/>
    <w:rsid w:val="002C3EBF"/>
    <w:rsid w:val="002C4E80"/>
    <w:rsid w:val="002C4F25"/>
    <w:rsid w:val="002C53A2"/>
    <w:rsid w:val="002C54B4"/>
    <w:rsid w:val="002C58C4"/>
    <w:rsid w:val="002C5BB9"/>
    <w:rsid w:val="002C716A"/>
    <w:rsid w:val="002C7955"/>
    <w:rsid w:val="002C7B38"/>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11DC"/>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2F7F0D"/>
    <w:rsid w:val="0030009B"/>
    <w:rsid w:val="00300380"/>
    <w:rsid w:val="00300405"/>
    <w:rsid w:val="00300C0F"/>
    <w:rsid w:val="00300F54"/>
    <w:rsid w:val="003021CF"/>
    <w:rsid w:val="00302A04"/>
    <w:rsid w:val="00302D71"/>
    <w:rsid w:val="003037C6"/>
    <w:rsid w:val="00303A77"/>
    <w:rsid w:val="003064AC"/>
    <w:rsid w:val="003068FC"/>
    <w:rsid w:val="00306CA2"/>
    <w:rsid w:val="00307311"/>
    <w:rsid w:val="00307D5B"/>
    <w:rsid w:val="003122CC"/>
    <w:rsid w:val="003123EF"/>
    <w:rsid w:val="003126AB"/>
    <w:rsid w:val="00312B21"/>
    <w:rsid w:val="00313475"/>
    <w:rsid w:val="00313695"/>
    <w:rsid w:val="003139D6"/>
    <w:rsid w:val="00313A29"/>
    <w:rsid w:val="00313EF9"/>
    <w:rsid w:val="003149A1"/>
    <w:rsid w:val="00314FEB"/>
    <w:rsid w:val="00316B1F"/>
    <w:rsid w:val="0032100F"/>
    <w:rsid w:val="00321560"/>
    <w:rsid w:val="00321769"/>
    <w:rsid w:val="00321D42"/>
    <w:rsid w:val="0032205E"/>
    <w:rsid w:val="00323C63"/>
    <w:rsid w:val="00323E26"/>
    <w:rsid w:val="003249B7"/>
    <w:rsid w:val="00325DF7"/>
    <w:rsid w:val="00325F2A"/>
    <w:rsid w:val="00326D29"/>
    <w:rsid w:val="00326FE7"/>
    <w:rsid w:val="00327689"/>
    <w:rsid w:val="00327F5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87B"/>
    <w:rsid w:val="00353A8A"/>
    <w:rsid w:val="00353B1E"/>
    <w:rsid w:val="00353F70"/>
    <w:rsid w:val="0035434D"/>
    <w:rsid w:val="0035475B"/>
    <w:rsid w:val="00354A99"/>
    <w:rsid w:val="00354CC8"/>
    <w:rsid w:val="003553C5"/>
    <w:rsid w:val="00355F19"/>
    <w:rsid w:val="0035615B"/>
    <w:rsid w:val="00357B12"/>
    <w:rsid w:val="00357B38"/>
    <w:rsid w:val="00357C66"/>
    <w:rsid w:val="00360259"/>
    <w:rsid w:val="00360311"/>
    <w:rsid w:val="00360F41"/>
    <w:rsid w:val="00361922"/>
    <w:rsid w:val="00362449"/>
    <w:rsid w:val="003630C7"/>
    <w:rsid w:val="003635D3"/>
    <w:rsid w:val="00364191"/>
    <w:rsid w:val="00364ED1"/>
    <w:rsid w:val="003657FA"/>
    <w:rsid w:val="00370087"/>
    <w:rsid w:val="00370302"/>
    <w:rsid w:val="00370BB5"/>
    <w:rsid w:val="00372E62"/>
    <w:rsid w:val="00372F3F"/>
    <w:rsid w:val="0037339B"/>
    <w:rsid w:val="003750F1"/>
    <w:rsid w:val="003761A6"/>
    <w:rsid w:val="00377A05"/>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4D"/>
    <w:rsid w:val="003A606D"/>
    <w:rsid w:val="003A6148"/>
    <w:rsid w:val="003A6EBE"/>
    <w:rsid w:val="003A723A"/>
    <w:rsid w:val="003A766F"/>
    <w:rsid w:val="003B1AEF"/>
    <w:rsid w:val="003B1CC4"/>
    <w:rsid w:val="003B3107"/>
    <w:rsid w:val="003B4228"/>
    <w:rsid w:val="003B44C0"/>
    <w:rsid w:val="003B4A0D"/>
    <w:rsid w:val="003B4F14"/>
    <w:rsid w:val="003B4F9F"/>
    <w:rsid w:val="003B5BAB"/>
    <w:rsid w:val="003B62A7"/>
    <w:rsid w:val="003B6CD4"/>
    <w:rsid w:val="003B73CE"/>
    <w:rsid w:val="003B7A47"/>
    <w:rsid w:val="003C06E1"/>
    <w:rsid w:val="003C09A4"/>
    <w:rsid w:val="003C0FCC"/>
    <w:rsid w:val="003C19E8"/>
    <w:rsid w:val="003C1C07"/>
    <w:rsid w:val="003C1C75"/>
    <w:rsid w:val="003C1EF7"/>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4AAD"/>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0326"/>
    <w:rsid w:val="00410759"/>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43E"/>
    <w:rsid w:val="00430994"/>
    <w:rsid w:val="00430A08"/>
    <w:rsid w:val="00430B51"/>
    <w:rsid w:val="00430D7C"/>
    <w:rsid w:val="00432AD3"/>
    <w:rsid w:val="0043341A"/>
    <w:rsid w:val="0043367A"/>
    <w:rsid w:val="00433E59"/>
    <w:rsid w:val="00434213"/>
    <w:rsid w:val="0043466B"/>
    <w:rsid w:val="00435AB8"/>
    <w:rsid w:val="0043616D"/>
    <w:rsid w:val="00436A61"/>
    <w:rsid w:val="00436A85"/>
    <w:rsid w:val="0044007A"/>
    <w:rsid w:val="00441224"/>
    <w:rsid w:val="00441B6D"/>
    <w:rsid w:val="00442AA5"/>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3A2A"/>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FC7"/>
    <w:rsid w:val="00475393"/>
    <w:rsid w:val="004755EE"/>
    <w:rsid w:val="00475FE4"/>
    <w:rsid w:val="00476400"/>
    <w:rsid w:val="004769B0"/>
    <w:rsid w:val="00476E7A"/>
    <w:rsid w:val="00477145"/>
    <w:rsid w:val="00477809"/>
    <w:rsid w:val="004801C4"/>
    <w:rsid w:val="00481159"/>
    <w:rsid w:val="00481179"/>
    <w:rsid w:val="00481C31"/>
    <w:rsid w:val="00482FC1"/>
    <w:rsid w:val="00483027"/>
    <w:rsid w:val="0048344C"/>
    <w:rsid w:val="00483788"/>
    <w:rsid w:val="00483933"/>
    <w:rsid w:val="00484710"/>
    <w:rsid w:val="0048504A"/>
    <w:rsid w:val="00485064"/>
    <w:rsid w:val="00485397"/>
    <w:rsid w:val="004863AE"/>
    <w:rsid w:val="0048641D"/>
    <w:rsid w:val="00486574"/>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478B"/>
    <w:rsid w:val="00495240"/>
    <w:rsid w:val="004955D4"/>
    <w:rsid w:val="004975EB"/>
    <w:rsid w:val="004A1FCF"/>
    <w:rsid w:val="004A20F0"/>
    <w:rsid w:val="004A29FB"/>
    <w:rsid w:val="004A2A2D"/>
    <w:rsid w:val="004A2F2C"/>
    <w:rsid w:val="004A2FEA"/>
    <w:rsid w:val="004A3FF5"/>
    <w:rsid w:val="004A4E37"/>
    <w:rsid w:val="004A53C1"/>
    <w:rsid w:val="004A56DE"/>
    <w:rsid w:val="004A5C67"/>
    <w:rsid w:val="004A7004"/>
    <w:rsid w:val="004A7334"/>
    <w:rsid w:val="004A753A"/>
    <w:rsid w:val="004A7E5A"/>
    <w:rsid w:val="004A7FE9"/>
    <w:rsid w:val="004B2046"/>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1E2"/>
    <w:rsid w:val="004C363E"/>
    <w:rsid w:val="004C449C"/>
    <w:rsid w:val="004C4866"/>
    <w:rsid w:val="004C4A5D"/>
    <w:rsid w:val="004C5068"/>
    <w:rsid w:val="004D0304"/>
    <w:rsid w:val="004D0814"/>
    <w:rsid w:val="004D0949"/>
    <w:rsid w:val="004D09A6"/>
    <w:rsid w:val="004D0D57"/>
    <w:rsid w:val="004D153D"/>
    <w:rsid w:val="004D1A6B"/>
    <w:rsid w:val="004D1EB0"/>
    <w:rsid w:val="004D2572"/>
    <w:rsid w:val="004D2DD7"/>
    <w:rsid w:val="004D3244"/>
    <w:rsid w:val="004D3D5E"/>
    <w:rsid w:val="004D4E56"/>
    <w:rsid w:val="004D59D7"/>
    <w:rsid w:val="004D616B"/>
    <w:rsid w:val="004D61A4"/>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63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32C"/>
    <w:rsid w:val="00514767"/>
    <w:rsid w:val="005148F0"/>
    <w:rsid w:val="005149B0"/>
    <w:rsid w:val="00514C6B"/>
    <w:rsid w:val="0051592A"/>
    <w:rsid w:val="0051596D"/>
    <w:rsid w:val="00515AF3"/>
    <w:rsid w:val="005160CF"/>
    <w:rsid w:val="00516F23"/>
    <w:rsid w:val="00517748"/>
    <w:rsid w:val="005179B6"/>
    <w:rsid w:val="00517A49"/>
    <w:rsid w:val="00517CD9"/>
    <w:rsid w:val="00520536"/>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1ECE"/>
    <w:rsid w:val="0053202F"/>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387"/>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4B6E"/>
    <w:rsid w:val="00565C62"/>
    <w:rsid w:val="00565C8E"/>
    <w:rsid w:val="005661C8"/>
    <w:rsid w:val="00572961"/>
    <w:rsid w:val="00572C44"/>
    <w:rsid w:val="00573F27"/>
    <w:rsid w:val="00574AAA"/>
    <w:rsid w:val="005756E0"/>
    <w:rsid w:val="00575844"/>
    <w:rsid w:val="00576A94"/>
    <w:rsid w:val="00576D86"/>
    <w:rsid w:val="00580748"/>
    <w:rsid w:val="0058094A"/>
    <w:rsid w:val="00580C10"/>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4D0"/>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A7A7B"/>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3C56"/>
    <w:rsid w:val="005C41FA"/>
    <w:rsid w:val="005C513B"/>
    <w:rsid w:val="005C6998"/>
    <w:rsid w:val="005C701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0A91"/>
    <w:rsid w:val="005E0EC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2814"/>
    <w:rsid w:val="005F3C66"/>
    <w:rsid w:val="005F4397"/>
    <w:rsid w:val="005F4A08"/>
    <w:rsid w:val="005F4CAC"/>
    <w:rsid w:val="005F4D11"/>
    <w:rsid w:val="005F50AB"/>
    <w:rsid w:val="005F657A"/>
    <w:rsid w:val="005F6C64"/>
    <w:rsid w:val="005F768C"/>
    <w:rsid w:val="005F788C"/>
    <w:rsid w:val="005F79F9"/>
    <w:rsid w:val="00600107"/>
    <w:rsid w:val="00600C28"/>
    <w:rsid w:val="00601229"/>
    <w:rsid w:val="00601C2D"/>
    <w:rsid w:val="006034BB"/>
    <w:rsid w:val="00603B67"/>
    <w:rsid w:val="00603B6C"/>
    <w:rsid w:val="00604C05"/>
    <w:rsid w:val="006050D9"/>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34A"/>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8E"/>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3DE0"/>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4F"/>
    <w:rsid w:val="006A54C8"/>
    <w:rsid w:val="006A55C3"/>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5908"/>
    <w:rsid w:val="006C5B81"/>
    <w:rsid w:val="006C616E"/>
    <w:rsid w:val="006C6233"/>
    <w:rsid w:val="006C745E"/>
    <w:rsid w:val="006C7B6D"/>
    <w:rsid w:val="006C7D3C"/>
    <w:rsid w:val="006C7FAE"/>
    <w:rsid w:val="006D0CB3"/>
    <w:rsid w:val="006D1390"/>
    <w:rsid w:val="006D1DD4"/>
    <w:rsid w:val="006D2183"/>
    <w:rsid w:val="006D305D"/>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101"/>
    <w:rsid w:val="006F678C"/>
    <w:rsid w:val="006F73F3"/>
    <w:rsid w:val="006F7E4A"/>
    <w:rsid w:val="0070026A"/>
    <w:rsid w:val="00700E13"/>
    <w:rsid w:val="00702646"/>
    <w:rsid w:val="0070265B"/>
    <w:rsid w:val="00702673"/>
    <w:rsid w:val="00703867"/>
    <w:rsid w:val="00704102"/>
    <w:rsid w:val="00704398"/>
    <w:rsid w:val="007043D9"/>
    <w:rsid w:val="00704813"/>
    <w:rsid w:val="00704C4B"/>
    <w:rsid w:val="007052DA"/>
    <w:rsid w:val="00705423"/>
    <w:rsid w:val="00705C68"/>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705"/>
    <w:rsid w:val="007139DB"/>
    <w:rsid w:val="00713A44"/>
    <w:rsid w:val="00715BFF"/>
    <w:rsid w:val="00716936"/>
    <w:rsid w:val="00717CA0"/>
    <w:rsid w:val="007203AA"/>
    <w:rsid w:val="00720ABB"/>
    <w:rsid w:val="00721622"/>
    <w:rsid w:val="00721E7F"/>
    <w:rsid w:val="0072290D"/>
    <w:rsid w:val="00722B45"/>
    <w:rsid w:val="00723218"/>
    <w:rsid w:val="00723D6D"/>
    <w:rsid w:val="00724165"/>
    <w:rsid w:val="00724537"/>
    <w:rsid w:val="00724974"/>
    <w:rsid w:val="00724B2C"/>
    <w:rsid w:val="00724BCE"/>
    <w:rsid w:val="00724DBC"/>
    <w:rsid w:val="00725409"/>
    <w:rsid w:val="007262E6"/>
    <w:rsid w:val="007265B8"/>
    <w:rsid w:val="007278E3"/>
    <w:rsid w:val="00727C85"/>
    <w:rsid w:val="00730523"/>
    <w:rsid w:val="00731677"/>
    <w:rsid w:val="00731724"/>
    <w:rsid w:val="007323C9"/>
    <w:rsid w:val="00732E67"/>
    <w:rsid w:val="00733377"/>
    <w:rsid w:val="007335C8"/>
    <w:rsid w:val="0073412B"/>
    <w:rsid w:val="007345E8"/>
    <w:rsid w:val="0073474B"/>
    <w:rsid w:val="00734CC8"/>
    <w:rsid w:val="00735511"/>
    <w:rsid w:val="00735634"/>
    <w:rsid w:val="00735855"/>
    <w:rsid w:val="007360DF"/>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4C55"/>
    <w:rsid w:val="00755334"/>
    <w:rsid w:val="00755F01"/>
    <w:rsid w:val="007564E1"/>
    <w:rsid w:val="00757312"/>
    <w:rsid w:val="007577C0"/>
    <w:rsid w:val="00760A71"/>
    <w:rsid w:val="00760DE7"/>
    <w:rsid w:val="00761A12"/>
    <w:rsid w:val="00762452"/>
    <w:rsid w:val="00762E5E"/>
    <w:rsid w:val="00763074"/>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D1"/>
    <w:rsid w:val="007B0446"/>
    <w:rsid w:val="007B04D0"/>
    <w:rsid w:val="007B07EE"/>
    <w:rsid w:val="007B2F1A"/>
    <w:rsid w:val="007B4319"/>
    <w:rsid w:val="007B4F13"/>
    <w:rsid w:val="007B5510"/>
    <w:rsid w:val="007B5555"/>
    <w:rsid w:val="007B55F3"/>
    <w:rsid w:val="007B5D4A"/>
    <w:rsid w:val="007B6BCE"/>
    <w:rsid w:val="007B7841"/>
    <w:rsid w:val="007B7CD7"/>
    <w:rsid w:val="007C08B5"/>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5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B9B"/>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3EE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3BE"/>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124"/>
    <w:rsid w:val="00830C53"/>
    <w:rsid w:val="00831710"/>
    <w:rsid w:val="008322D7"/>
    <w:rsid w:val="00834746"/>
    <w:rsid w:val="00835307"/>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57021"/>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038A"/>
    <w:rsid w:val="008911D1"/>
    <w:rsid w:val="00891B69"/>
    <w:rsid w:val="008956DD"/>
    <w:rsid w:val="00895B14"/>
    <w:rsid w:val="008962AF"/>
    <w:rsid w:val="0089630A"/>
    <w:rsid w:val="00896F1B"/>
    <w:rsid w:val="00897AA4"/>
    <w:rsid w:val="008A0318"/>
    <w:rsid w:val="008A0D91"/>
    <w:rsid w:val="008A1103"/>
    <w:rsid w:val="008A1197"/>
    <w:rsid w:val="008A12F3"/>
    <w:rsid w:val="008A1E17"/>
    <w:rsid w:val="008A20BF"/>
    <w:rsid w:val="008A259C"/>
    <w:rsid w:val="008A27B7"/>
    <w:rsid w:val="008A317F"/>
    <w:rsid w:val="008A40E4"/>
    <w:rsid w:val="008A510E"/>
    <w:rsid w:val="008A522A"/>
    <w:rsid w:val="008A529F"/>
    <w:rsid w:val="008A5621"/>
    <w:rsid w:val="008A7BF5"/>
    <w:rsid w:val="008B113D"/>
    <w:rsid w:val="008B156F"/>
    <w:rsid w:val="008B1E32"/>
    <w:rsid w:val="008B1EE3"/>
    <w:rsid w:val="008B2C08"/>
    <w:rsid w:val="008B338E"/>
    <w:rsid w:val="008B4464"/>
    <w:rsid w:val="008B476E"/>
    <w:rsid w:val="008B4976"/>
    <w:rsid w:val="008B51E4"/>
    <w:rsid w:val="008B5EAE"/>
    <w:rsid w:val="008B6969"/>
    <w:rsid w:val="008B750B"/>
    <w:rsid w:val="008B7BBA"/>
    <w:rsid w:val="008C0A55"/>
    <w:rsid w:val="008C0A79"/>
    <w:rsid w:val="008C2939"/>
    <w:rsid w:val="008C3162"/>
    <w:rsid w:val="008C35FE"/>
    <w:rsid w:val="008C3E35"/>
    <w:rsid w:val="008C4352"/>
    <w:rsid w:val="008C4832"/>
    <w:rsid w:val="008C4E60"/>
    <w:rsid w:val="008C6771"/>
    <w:rsid w:val="008C769C"/>
    <w:rsid w:val="008C77DC"/>
    <w:rsid w:val="008C798B"/>
    <w:rsid w:val="008D08F5"/>
    <w:rsid w:val="008D106B"/>
    <w:rsid w:val="008D12C2"/>
    <w:rsid w:val="008D1F14"/>
    <w:rsid w:val="008D33E1"/>
    <w:rsid w:val="008D496D"/>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4315"/>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07463"/>
    <w:rsid w:val="00910B02"/>
    <w:rsid w:val="00911019"/>
    <w:rsid w:val="009113F0"/>
    <w:rsid w:val="009117AF"/>
    <w:rsid w:val="00911858"/>
    <w:rsid w:val="0091276F"/>
    <w:rsid w:val="00912BB0"/>
    <w:rsid w:val="00912E0A"/>
    <w:rsid w:val="00913412"/>
    <w:rsid w:val="00913B46"/>
    <w:rsid w:val="00914059"/>
    <w:rsid w:val="0091558A"/>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06F"/>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1BE9"/>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19CD"/>
    <w:rsid w:val="009736E3"/>
    <w:rsid w:val="00973BB2"/>
    <w:rsid w:val="00973CFA"/>
    <w:rsid w:val="00973DA2"/>
    <w:rsid w:val="009740BE"/>
    <w:rsid w:val="00974FE5"/>
    <w:rsid w:val="0097503F"/>
    <w:rsid w:val="00975271"/>
    <w:rsid w:val="00975825"/>
    <w:rsid w:val="0097584B"/>
    <w:rsid w:val="00975969"/>
    <w:rsid w:val="00975C3E"/>
    <w:rsid w:val="00975C54"/>
    <w:rsid w:val="009763C2"/>
    <w:rsid w:val="00977176"/>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000F"/>
    <w:rsid w:val="009D13FD"/>
    <w:rsid w:val="009D266A"/>
    <w:rsid w:val="009D2E52"/>
    <w:rsid w:val="009D478C"/>
    <w:rsid w:val="009D510B"/>
    <w:rsid w:val="009D5552"/>
    <w:rsid w:val="009D55E3"/>
    <w:rsid w:val="009D5A2E"/>
    <w:rsid w:val="009D684A"/>
    <w:rsid w:val="009D70F1"/>
    <w:rsid w:val="009D7200"/>
    <w:rsid w:val="009E00CB"/>
    <w:rsid w:val="009E109A"/>
    <w:rsid w:val="009E242C"/>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04A"/>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54EB"/>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5D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3B4A"/>
    <w:rsid w:val="00A44EDD"/>
    <w:rsid w:val="00A45172"/>
    <w:rsid w:val="00A452A8"/>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15F"/>
    <w:rsid w:val="00A6638F"/>
    <w:rsid w:val="00A70512"/>
    <w:rsid w:val="00A70712"/>
    <w:rsid w:val="00A70FF0"/>
    <w:rsid w:val="00A71548"/>
    <w:rsid w:val="00A716D6"/>
    <w:rsid w:val="00A720B0"/>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3515"/>
    <w:rsid w:val="00A85AF0"/>
    <w:rsid w:val="00A85FA9"/>
    <w:rsid w:val="00A86021"/>
    <w:rsid w:val="00A9025A"/>
    <w:rsid w:val="00A90E81"/>
    <w:rsid w:val="00A91F2F"/>
    <w:rsid w:val="00A93099"/>
    <w:rsid w:val="00A93DDD"/>
    <w:rsid w:val="00A93E32"/>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A78FB"/>
    <w:rsid w:val="00AB0688"/>
    <w:rsid w:val="00AB08A6"/>
    <w:rsid w:val="00AB2001"/>
    <w:rsid w:val="00AB22D1"/>
    <w:rsid w:val="00AB2CD6"/>
    <w:rsid w:val="00AB3316"/>
    <w:rsid w:val="00AB3C53"/>
    <w:rsid w:val="00AB3CC2"/>
    <w:rsid w:val="00AB3E5C"/>
    <w:rsid w:val="00AB41D0"/>
    <w:rsid w:val="00AB4D76"/>
    <w:rsid w:val="00AB52B8"/>
    <w:rsid w:val="00AB5F7D"/>
    <w:rsid w:val="00AC053F"/>
    <w:rsid w:val="00AC05FD"/>
    <w:rsid w:val="00AC0C50"/>
    <w:rsid w:val="00AC0CCF"/>
    <w:rsid w:val="00AC1628"/>
    <w:rsid w:val="00AC2306"/>
    <w:rsid w:val="00AC3F90"/>
    <w:rsid w:val="00AC46C5"/>
    <w:rsid w:val="00AC584B"/>
    <w:rsid w:val="00AC5C9F"/>
    <w:rsid w:val="00AC5EF1"/>
    <w:rsid w:val="00AC64FA"/>
    <w:rsid w:val="00AC6FE2"/>
    <w:rsid w:val="00AC71B3"/>
    <w:rsid w:val="00AC73B9"/>
    <w:rsid w:val="00AC7F08"/>
    <w:rsid w:val="00AD0699"/>
    <w:rsid w:val="00AD0AB8"/>
    <w:rsid w:val="00AD1DD2"/>
    <w:rsid w:val="00AD2A91"/>
    <w:rsid w:val="00AD2DFE"/>
    <w:rsid w:val="00AD3D66"/>
    <w:rsid w:val="00AD4F0B"/>
    <w:rsid w:val="00AD6037"/>
    <w:rsid w:val="00AD6C92"/>
    <w:rsid w:val="00AD7B8E"/>
    <w:rsid w:val="00AD7DEE"/>
    <w:rsid w:val="00AE04A1"/>
    <w:rsid w:val="00AE4768"/>
    <w:rsid w:val="00AE4931"/>
    <w:rsid w:val="00AE4F25"/>
    <w:rsid w:val="00AE719A"/>
    <w:rsid w:val="00AE76E0"/>
    <w:rsid w:val="00AE793A"/>
    <w:rsid w:val="00AF017E"/>
    <w:rsid w:val="00AF2212"/>
    <w:rsid w:val="00AF2F0D"/>
    <w:rsid w:val="00AF3925"/>
    <w:rsid w:val="00AF41C8"/>
    <w:rsid w:val="00AF4276"/>
    <w:rsid w:val="00AF474D"/>
    <w:rsid w:val="00AF5F69"/>
    <w:rsid w:val="00AF603A"/>
    <w:rsid w:val="00AF65B1"/>
    <w:rsid w:val="00AF6A6B"/>
    <w:rsid w:val="00AF7324"/>
    <w:rsid w:val="00AF7506"/>
    <w:rsid w:val="00AF774A"/>
    <w:rsid w:val="00B0189F"/>
    <w:rsid w:val="00B01F36"/>
    <w:rsid w:val="00B02F59"/>
    <w:rsid w:val="00B03728"/>
    <w:rsid w:val="00B05209"/>
    <w:rsid w:val="00B05891"/>
    <w:rsid w:val="00B06AAF"/>
    <w:rsid w:val="00B06BFC"/>
    <w:rsid w:val="00B07772"/>
    <w:rsid w:val="00B10897"/>
    <w:rsid w:val="00B10B61"/>
    <w:rsid w:val="00B10E5F"/>
    <w:rsid w:val="00B1129B"/>
    <w:rsid w:val="00B115FF"/>
    <w:rsid w:val="00B12217"/>
    <w:rsid w:val="00B12516"/>
    <w:rsid w:val="00B12801"/>
    <w:rsid w:val="00B1287E"/>
    <w:rsid w:val="00B1296B"/>
    <w:rsid w:val="00B1297A"/>
    <w:rsid w:val="00B139C6"/>
    <w:rsid w:val="00B1431E"/>
    <w:rsid w:val="00B16330"/>
    <w:rsid w:val="00B20441"/>
    <w:rsid w:val="00B20A1F"/>
    <w:rsid w:val="00B20D49"/>
    <w:rsid w:val="00B21815"/>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5791A"/>
    <w:rsid w:val="00B60134"/>
    <w:rsid w:val="00B61090"/>
    <w:rsid w:val="00B6162A"/>
    <w:rsid w:val="00B61870"/>
    <w:rsid w:val="00B62062"/>
    <w:rsid w:val="00B6224E"/>
    <w:rsid w:val="00B624F2"/>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04"/>
    <w:rsid w:val="00B9062B"/>
    <w:rsid w:val="00B90913"/>
    <w:rsid w:val="00B909DE"/>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3EE"/>
    <w:rsid w:val="00BA746D"/>
    <w:rsid w:val="00BA75A6"/>
    <w:rsid w:val="00BA7E0D"/>
    <w:rsid w:val="00BB16EE"/>
    <w:rsid w:val="00BB1A0F"/>
    <w:rsid w:val="00BB2039"/>
    <w:rsid w:val="00BB23FE"/>
    <w:rsid w:val="00BB2711"/>
    <w:rsid w:val="00BB3500"/>
    <w:rsid w:val="00BB35F9"/>
    <w:rsid w:val="00BB3E12"/>
    <w:rsid w:val="00BB455D"/>
    <w:rsid w:val="00BB4D31"/>
    <w:rsid w:val="00BB4FC6"/>
    <w:rsid w:val="00BB596A"/>
    <w:rsid w:val="00BB70C3"/>
    <w:rsid w:val="00BB7774"/>
    <w:rsid w:val="00BB7E2C"/>
    <w:rsid w:val="00BC02CC"/>
    <w:rsid w:val="00BC2612"/>
    <w:rsid w:val="00BC276E"/>
    <w:rsid w:val="00BC285F"/>
    <w:rsid w:val="00BC290E"/>
    <w:rsid w:val="00BC3472"/>
    <w:rsid w:val="00BC438D"/>
    <w:rsid w:val="00BC445F"/>
    <w:rsid w:val="00BC45F9"/>
    <w:rsid w:val="00BC4C66"/>
    <w:rsid w:val="00BC4C94"/>
    <w:rsid w:val="00BC5AC9"/>
    <w:rsid w:val="00BC716B"/>
    <w:rsid w:val="00BC74C0"/>
    <w:rsid w:val="00BC7FC8"/>
    <w:rsid w:val="00BD03DD"/>
    <w:rsid w:val="00BD0455"/>
    <w:rsid w:val="00BD0880"/>
    <w:rsid w:val="00BD0E74"/>
    <w:rsid w:val="00BD2181"/>
    <w:rsid w:val="00BD233A"/>
    <w:rsid w:val="00BD288D"/>
    <w:rsid w:val="00BD3798"/>
    <w:rsid w:val="00BD4665"/>
    <w:rsid w:val="00BD472A"/>
    <w:rsid w:val="00BD53BD"/>
    <w:rsid w:val="00BD5F8C"/>
    <w:rsid w:val="00BD6A91"/>
    <w:rsid w:val="00BD6F2E"/>
    <w:rsid w:val="00BD7347"/>
    <w:rsid w:val="00BD7C60"/>
    <w:rsid w:val="00BD7EE1"/>
    <w:rsid w:val="00BE144B"/>
    <w:rsid w:val="00BE151F"/>
    <w:rsid w:val="00BE172C"/>
    <w:rsid w:val="00BE227D"/>
    <w:rsid w:val="00BE24F0"/>
    <w:rsid w:val="00BE29DD"/>
    <w:rsid w:val="00BE2D73"/>
    <w:rsid w:val="00BE5A0F"/>
    <w:rsid w:val="00BE5E8C"/>
    <w:rsid w:val="00BE6EA1"/>
    <w:rsid w:val="00BE6F3A"/>
    <w:rsid w:val="00BE7AC8"/>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574B"/>
    <w:rsid w:val="00C0646F"/>
    <w:rsid w:val="00C065E2"/>
    <w:rsid w:val="00C066AF"/>
    <w:rsid w:val="00C06ECF"/>
    <w:rsid w:val="00C0712E"/>
    <w:rsid w:val="00C07B57"/>
    <w:rsid w:val="00C108A5"/>
    <w:rsid w:val="00C10E06"/>
    <w:rsid w:val="00C123D2"/>
    <w:rsid w:val="00C12E19"/>
    <w:rsid w:val="00C1334A"/>
    <w:rsid w:val="00C13CF2"/>
    <w:rsid w:val="00C13D31"/>
    <w:rsid w:val="00C14097"/>
    <w:rsid w:val="00C140F7"/>
    <w:rsid w:val="00C145B8"/>
    <w:rsid w:val="00C14807"/>
    <w:rsid w:val="00C1498B"/>
    <w:rsid w:val="00C155BE"/>
    <w:rsid w:val="00C15881"/>
    <w:rsid w:val="00C158F7"/>
    <w:rsid w:val="00C16041"/>
    <w:rsid w:val="00C16751"/>
    <w:rsid w:val="00C168EA"/>
    <w:rsid w:val="00C16B22"/>
    <w:rsid w:val="00C16FA2"/>
    <w:rsid w:val="00C17EE4"/>
    <w:rsid w:val="00C20B93"/>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5B78"/>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2489"/>
    <w:rsid w:val="00C84001"/>
    <w:rsid w:val="00C8610E"/>
    <w:rsid w:val="00C86FA6"/>
    <w:rsid w:val="00C87859"/>
    <w:rsid w:val="00C90260"/>
    <w:rsid w:val="00C903F1"/>
    <w:rsid w:val="00C90C6C"/>
    <w:rsid w:val="00C913CB"/>
    <w:rsid w:val="00C91EB6"/>
    <w:rsid w:val="00C93867"/>
    <w:rsid w:val="00C9418D"/>
    <w:rsid w:val="00C94363"/>
    <w:rsid w:val="00C9544C"/>
    <w:rsid w:val="00C9602A"/>
    <w:rsid w:val="00C963C9"/>
    <w:rsid w:val="00C972FE"/>
    <w:rsid w:val="00CA10B0"/>
    <w:rsid w:val="00CA11EE"/>
    <w:rsid w:val="00CA1B79"/>
    <w:rsid w:val="00CA266F"/>
    <w:rsid w:val="00CA2F8E"/>
    <w:rsid w:val="00CA3E34"/>
    <w:rsid w:val="00CA3EE2"/>
    <w:rsid w:val="00CA4BE8"/>
    <w:rsid w:val="00CA4C99"/>
    <w:rsid w:val="00CA4D18"/>
    <w:rsid w:val="00CA55E7"/>
    <w:rsid w:val="00CA625A"/>
    <w:rsid w:val="00CA6851"/>
    <w:rsid w:val="00CA782C"/>
    <w:rsid w:val="00CA7F62"/>
    <w:rsid w:val="00CA7FD5"/>
    <w:rsid w:val="00CB0D99"/>
    <w:rsid w:val="00CB17EB"/>
    <w:rsid w:val="00CB203D"/>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41B"/>
    <w:rsid w:val="00CC58DF"/>
    <w:rsid w:val="00CC5BA6"/>
    <w:rsid w:val="00CC5D41"/>
    <w:rsid w:val="00CC60B7"/>
    <w:rsid w:val="00CC6EC2"/>
    <w:rsid w:val="00CC70BB"/>
    <w:rsid w:val="00CC7AA7"/>
    <w:rsid w:val="00CC7CCE"/>
    <w:rsid w:val="00CD0050"/>
    <w:rsid w:val="00CD0552"/>
    <w:rsid w:val="00CD0BC4"/>
    <w:rsid w:val="00CD0E84"/>
    <w:rsid w:val="00CD14F1"/>
    <w:rsid w:val="00CD1C6F"/>
    <w:rsid w:val="00CD3AA4"/>
    <w:rsid w:val="00CD4902"/>
    <w:rsid w:val="00CD59B0"/>
    <w:rsid w:val="00CD62DB"/>
    <w:rsid w:val="00CD7263"/>
    <w:rsid w:val="00CE0D07"/>
    <w:rsid w:val="00CE2323"/>
    <w:rsid w:val="00CE2A35"/>
    <w:rsid w:val="00CE4D33"/>
    <w:rsid w:val="00CE5B6C"/>
    <w:rsid w:val="00CE65C5"/>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72F"/>
    <w:rsid w:val="00D00EE1"/>
    <w:rsid w:val="00D0154F"/>
    <w:rsid w:val="00D0199D"/>
    <w:rsid w:val="00D02EE7"/>
    <w:rsid w:val="00D04851"/>
    <w:rsid w:val="00D048CE"/>
    <w:rsid w:val="00D06563"/>
    <w:rsid w:val="00D06AA6"/>
    <w:rsid w:val="00D06EB1"/>
    <w:rsid w:val="00D10985"/>
    <w:rsid w:val="00D10998"/>
    <w:rsid w:val="00D10BAA"/>
    <w:rsid w:val="00D118E5"/>
    <w:rsid w:val="00D120B0"/>
    <w:rsid w:val="00D12505"/>
    <w:rsid w:val="00D13235"/>
    <w:rsid w:val="00D134FE"/>
    <w:rsid w:val="00D13701"/>
    <w:rsid w:val="00D1568A"/>
    <w:rsid w:val="00D15CBD"/>
    <w:rsid w:val="00D15F69"/>
    <w:rsid w:val="00D16390"/>
    <w:rsid w:val="00D17767"/>
    <w:rsid w:val="00D20F5E"/>
    <w:rsid w:val="00D21678"/>
    <w:rsid w:val="00D221CB"/>
    <w:rsid w:val="00D23192"/>
    <w:rsid w:val="00D23391"/>
    <w:rsid w:val="00D24073"/>
    <w:rsid w:val="00D25ACD"/>
    <w:rsid w:val="00D25CD2"/>
    <w:rsid w:val="00D268F3"/>
    <w:rsid w:val="00D271EA"/>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1BA8"/>
    <w:rsid w:val="00D42B2E"/>
    <w:rsid w:val="00D43CA7"/>
    <w:rsid w:val="00D4424E"/>
    <w:rsid w:val="00D45455"/>
    <w:rsid w:val="00D4589E"/>
    <w:rsid w:val="00D458E4"/>
    <w:rsid w:val="00D4596F"/>
    <w:rsid w:val="00D4658E"/>
    <w:rsid w:val="00D46A9C"/>
    <w:rsid w:val="00D478E3"/>
    <w:rsid w:val="00D502CC"/>
    <w:rsid w:val="00D5139E"/>
    <w:rsid w:val="00D519CB"/>
    <w:rsid w:val="00D51A6C"/>
    <w:rsid w:val="00D52826"/>
    <w:rsid w:val="00D5368E"/>
    <w:rsid w:val="00D552B9"/>
    <w:rsid w:val="00D55EBE"/>
    <w:rsid w:val="00D55F16"/>
    <w:rsid w:val="00D563C4"/>
    <w:rsid w:val="00D56CE8"/>
    <w:rsid w:val="00D57F5F"/>
    <w:rsid w:val="00D6192A"/>
    <w:rsid w:val="00D61C1F"/>
    <w:rsid w:val="00D623FA"/>
    <w:rsid w:val="00D62D3B"/>
    <w:rsid w:val="00D63C78"/>
    <w:rsid w:val="00D6461C"/>
    <w:rsid w:val="00D64F77"/>
    <w:rsid w:val="00D660FF"/>
    <w:rsid w:val="00D66947"/>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22B"/>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1A21"/>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2E0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C6C30"/>
    <w:rsid w:val="00DD09E5"/>
    <w:rsid w:val="00DD1713"/>
    <w:rsid w:val="00DD1C80"/>
    <w:rsid w:val="00DD1E93"/>
    <w:rsid w:val="00DD2662"/>
    <w:rsid w:val="00DD2926"/>
    <w:rsid w:val="00DD2BEF"/>
    <w:rsid w:val="00DD2D77"/>
    <w:rsid w:val="00DD42DF"/>
    <w:rsid w:val="00DD6547"/>
    <w:rsid w:val="00DE0CBD"/>
    <w:rsid w:val="00DE1070"/>
    <w:rsid w:val="00DE13D4"/>
    <w:rsid w:val="00DE3898"/>
    <w:rsid w:val="00DE3D02"/>
    <w:rsid w:val="00DE4374"/>
    <w:rsid w:val="00DE62B8"/>
    <w:rsid w:val="00DE79A2"/>
    <w:rsid w:val="00DF001D"/>
    <w:rsid w:val="00DF0A36"/>
    <w:rsid w:val="00DF1564"/>
    <w:rsid w:val="00DF1FA1"/>
    <w:rsid w:val="00DF2139"/>
    <w:rsid w:val="00DF3723"/>
    <w:rsid w:val="00DF481A"/>
    <w:rsid w:val="00DF498C"/>
    <w:rsid w:val="00DF4BF1"/>
    <w:rsid w:val="00DF5A79"/>
    <w:rsid w:val="00DF7C0C"/>
    <w:rsid w:val="00E00219"/>
    <w:rsid w:val="00E01394"/>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4C9D"/>
    <w:rsid w:val="00E15458"/>
    <w:rsid w:val="00E17400"/>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3776E"/>
    <w:rsid w:val="00E400B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4C87"/>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1EE"/>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5B8"/>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554"/>
    <w:rsid w:val="00EC2F5B"/>
    <w:rsid w:val="00EC322A"/>
    <w:rsid w:val="00EC3AA0"/>
    <w:rsid w:val="00EC3C7B"/>
    <w:rsid w:val="00EC4BA0"/>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4FD4"/>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0991"/>
    <w:rsid w:val="00F31515"/>
    <w:rsid w:val="00F318BE"/>
    <w:rsid w:val="00F31AC4"/>
    <w:rsid w:val="00F33297"/>
    <w:rsid w:val="00F332F6"/>
    <w:rsid w:val="00F333CB"/>
    <w:rsid w:val="00F334AA"/>
    <w:rsid w:val="00F33689"/>
    <w:rsid w:val="00F343FB"/>
    <w:rsid w:val="00F34DDB"/>
    <w:rsid w:val="00F359FE"/>
    <w:rsid w:val="00F364DB"/>
    <w:rsid w:val="00F364EF"/>
    <w:rsid w:val="00F36629"/>
    <w:rsid w:val="00F40B21"/>
    <w:rsid w:val="00F410EF"/>
    <w:rsid w:val="00F411B4"/>
    <w:rsid w:val="00F4213E"/>
    <w:rsid w:val="00F42159"/>
    <w:rsid w:val="00F4256E"/>
    <w:rsid w:val="00F42A1B"/>
    <w:rsid w:val="00F42EE1"/>
    <w:rsid w:val="00F43309"/>
    <w:rsid w:val="00F4458E"/>
    <w:rsid w:val="00F44CEE"/>
    <w:rsid w:val="00F4716E"/>
    <w:rsid w:val="00F47A59"/>
    <w:rsid w:val="00F507F3"/>
    <w:rsid w:val="00F516A1"/>
    <w:rsid w:val="00F517CD"/>
    <w:rsid w:val="00F533F3"/>
    <w:rsid w:val="00F54240"/>
    <w:rsid w:val="00F54AD1"/>
    <w:rsid w:val="00F56853"/>
    <w:rsid w:val="00F56B5F"/>
    <w:rsid w:val="00F56F41"/>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613"/>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1CE7"/>
    <w:rsid w:val="00F824F6"/>
    <w:rsid w:val="00F82A92"/>
    <w:rsid w:val="00F82B1E"/>
    <w:rsid w:val="00F8417F"/>
    <w:rsid w:val="00F842AD"/>
    <w:rsid w:val="00F84658"/>
    <w:rsid w:val="00F84894"/>
    <w:rsid w:val="00F84A52"/>
    <w:rsid w:val="00F855C8"/>
    <w:rsid w:val="00F8576D"/>
    <w:rsid w:val="00F85A94"/>
    <w:rsid w:val="00F86C53"/>
    <w:rsid w:val="00F86F4E"/>
    <w:rsid w:val="00F87CD9"/>
    <w:rsid w:val="00F9085B"/>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6E2"/>
    <w:rsid w:val="00FA07CD"/>
    <w:rsid w:val="00FA2B72"/>
    <w:rsid w:val="00FA2DB7"/>
    <w:rsid w:val="00FA3B17"/>
    <w:rsid w:val="00FA49F9"/>
    <w:rsid w:val="00FA4B4F"/>
    <w:rsid w:val="00FA5371"/>
    <w:rsid w:val="00FA53BC"/>
    <w:rsid w:val="00FA5E8D"/>
    <w:rsid w:val="00FA5F3D"/>
    <w:rsid w:val="00FA6452"/>
    <w:rsid w:val="00FA67F5"/>
    <w:rsid w:val="00FA6815"/>
    <w:rsid w:val="00FA6AD0"/>
    <w:rsid w:val="00FA6B5E"/>
    <w:rsid w:val="00FA7583"/>
    <w:rsid w:val="00FA7FB3"/>
    <w:rsid w:val="00FB0960"/>
    <w:rsid w:val="00FB1535"/>
    <w:rsid w:val="00FB292A"/>
    <w:rsid w:val="00FB3784"/>
    <w:rsid w:val="00FB38A5"/>
    <w:rsid w:val="00FB399E"/>
    <w:rsid w:val="00FB3B1B"/>
    <w:rsid w:val="00FB3E85"/>
    <w:rsid w:val="00FB41B4"/>
    <w:rsid w:val="00FB495A"/>
    <w:rsid w:val="00FB4D43"/>
    <w:rsid w:val="00FB6544"/>
    <w:rsid w:val="00FB6BCC"/>
    <w:rsid w:val="00FB6D30"/>
    <w:rsid w:val="00FB7825"/>
    <w:rsid w:val="00FB7F50"/>
    <w:rsid w:val="00FC020D"/>
    <w:rsid w:val="00FC0807"/>
    <w:rsid w:val="00FC194F"/>
    <w:rsid w:val="00FC1D5A"/>
    <w:rsid w:val="00FC28BC"/>
    <w:rsid w:val="00FC2A85"/>
    <w:rsid w:val="00FC2FB9"/>
    <w:rsid w:val="00FC349D"/>
    <w:rsid w:val="00FC4003"/>
    <w:rsid w:val="00FC40AF"/>
    <w:rsid w:val="00FC4264"/>
    <w:rsid w:val="00FC4CDF"/>
    <w:rsid w:val="00FC52D6"/>
    <w:rsid w:val="00FC5A4B"/>
    <w:rsid w:val="00FC5BAB"/>
    <w:rsid w:val="00FC5D0C"/>
    <w:rsid w:val="00FC6376"/>
    <w:rsid w:val="00FC73B9"/>
    <w:rsid w:val="00FC79A8"/>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481"/>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1B68"/>
    <w:rsid w:val="00FF2380"/>
    <w:rsid w:val="00FF2648"/>
    <w:rsid w:val="00FF281B"/>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EF451-84B6-4F5B-A328-B2897909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93930</TotalTime>
  <Pages>4</Pages>
  <Words>1400</Words>
  <Characters>7985</Characters>
  <Application>Microsoft Office Word</Application>
  <DocSecurity>0</DocSecurity>
  <Lines>66</Lines>
  <Paragraphs>18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9367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1683</cp:revision>
  <cp:lastPrinted>2026-05-05T07:50:00Z</cp:lastPrinted>
  <dcterms:created xsi:type="dcterms:W3CDTF">2024-08-30T15:23:00Z</dcterms:created>
  <dcterms:modified xsi:type="dcterms:W3CDTF">2026-05-07T03:57:00Z</dcterms:modified>
  <cp:contentStatus>ویرایش 2.5</cp:contentStatus>
  <cp:version>2.7</cp:version>
</cp:coreProperties>
</file>