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D4E02" w14:textId="77777777" w:rsidR="00A1601E" w:rsidRDefault="00A1601E" w:rsidP="00A1601E">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6F166DBA" w14:textId="48DFCF6B" w:rsidR="00A1601E" w:rsidRDefault="00A1601E" w:rsidP="00A1601E">
      <w:pPr>
        <w:autoSpaceDE w:val="0"/>
        <w:autoSpaceDN w:val="0"/>
        <w:adjustRightInd w:val="0"/>
        <w:spacing w:line="240" w:lineRule="auto"/>
        <w:ind w:firstLine="0"/>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140407</w:t>
      </w:r>
      <w:r>
        <w:rPr>
          <w:rFonts w:ascii="IRANSans" w:hAnsi="IRANSans" w:cs="IRANSans" w:hint="cs"/>
          <w:b/>
          <w:bCs/>
          <w:color w:val="C00000"/>
          <w:sz w:val="28"/>
          <w:shd w:val="clear" w:color="auto" w:fill="FFFFFF"/>
          <w:rtl/>
          <w:lang w:val="x-none"/>
        </w:rPr>
        <w:t>29</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31</w:t>
      </w:r>
    </w:p>
    <w:p w14:paraId="4A7C71F4" w14:textId="77777777" w:rsidR="00A1601E" w:rsidRDefault="00A1601E" w:rsidP="00A1601E">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232C815F" w14:textId="77777777" w:rsidR="00A1601E" w:rsidRDefault="00A1601E" w:rsidP="00A1601E">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7D6BEA48" w:rsidR="00C91EB6" w:rsidRPr="00C91EB6" w:rsidRDefault="00A1601E" w:rsidP="00A1601E">
      <w:pPr>
        <w:ind w:firstLine="0"/>
        <w:rPr>
          <w:lang w:bidi="ar-SA"/>
        </w:rPr>
      </w:pP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noProof/>
          <w:rtl/>
        </w:rPr>
        <w:fldChar w:fldCharType="end"/>
      </w:r>
      <w:bookmarkStart w:id="0" w:name="_GoBack"/>
      <w:bookmarkEnd w:id="0"/>
    </w:p>
    <w:p w14:paraId="3C56DA34" w14:textId="6574ACEF"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w:t>
      </w:r>
      <w:r w:rsidR="00067FD3">
        <w:rPr>
          <w:rFonts w:ascii="IRBadr" w:hAnsi="IRBadr" w:cs="IRBadr" w:hint="cs"/>
          <w:sz w:val="34"/>
          <w:rtl/>
        </w:rPr>
        <w:t>اجزاء امر اضطراری</w:t>
      </w:r>
      <w:r w:rsidR="00BF7110">
        <w:rPr>
          <w:rFonts w:ascii="IRBadr" w:hAnsi="IRBadr" w:cs="IRBadr" w:hint="cs"/>
          <w:sz w:val="34"/>
          <w:rtl/>
        </w:rPr>
        <w:t xml:space="preserve"> / عذر غیرمستوعب: مقتضای اصل عملی</w:t>
      </w:r>
    </w:p>
    <w:p w14:paraId="245AB5AE" w14:textId="77777777" w:rsidR="00F72246" w:rsidRDefault="00F72246" w:rsidP="007F2825">
      <w:pPr>
        <w:pStyle w:val="Heading10"/>
        <w:ind w:firstLine="397"/>
        <w:jc w:val="both"/>
        <w:rPr>
          <w:rStyle w:val="Emphasis"/>
          <w:rtl/>
        </w:rPr>
      </w:pPr>
    </w:p>
    <w:p w14:paraId="46F89FF7" w14:textId="2A9B26B8" w:rsidR="00EB7D96" w:rsidRPr="00A1601E" w:rsidRDefault="00EB7D96" w:rsidP="007F2825">
      <w:pPr>
        <w:ind w:firstLine="397"/>
        <w:rPr>
          <w:rFonts w:ascii="IRBadr" w:hAnsi="IRBadr" w:cs="IRBadr"/>
          <w:b/>
          <w:bCs/>
          <w:color w:val="00B050"/>
          <w:sz w:val="34"/>
          <w:rtl/>
        </w:rPr>
      </w:pPr>
      <w:bookmarkStart w:id="2" w:name="FehStart"/>
      <w:bookmarkEnd w:id="2"/>
      <w:r w:rsidRPr="00A1601E">
        <w:rPr>
          <w:rFonts w:ascii="IRBadr" w:hAnsi="IRBadr" w:cs="IRBadr"/>
          <w:b/>
          <w:bCs/>
          <w:color w:val="00B050"/>
          <w:sz w:val="34"/>
          <w:rtl/>
        </w:rPr>
        <w:t>أعوذ باللّه من الشیطان الرجیم</w:t>
      </w:r>
      <w:r w:rsidRPr="00A1601E">
        <w:rPr>
          <w:rFonts w:ascii="IRBadr" w:hAnsi="IRBadr" w:cs="IRBadr" w:hint="cs"/>
          <w:b/>
          <w:bCs/>
          <w:color w:val="00B050"/>
          <w:sz w:val="34"/>
          <w:rtl/>
        </w:rPr>
        <w:t>.</w:t>
      </w:r>
      <w:r w:rsidRPr="00A1601E">
        <w:rPr>
          <w:rFonts w:ascii="IRBadr" w:hAnsi="IRBadr" w:cs="IRBadr"/>
          <w:b/>
          <w:bCs/>
          <w:color w:val="00B050"/>
          <w:sz w:val="34"/>
          <w:rtl/>
        </w:rPr>
        <w:t xml:space="preserve"> بسم ‌اللّه الرحمن الرحیم</w:t>
      </w:r>
      <w:r w:rsidRPr="00A1601E">
        <w:rPr>
          <w:rFonts w:ascii="IRBadr" w:hAnsi="IRBadr" w:cs="IRBadr" w:hint="cs"/>
          <w:b/>
          <w:bCs/>
          <w:color w:val="00B050"/>
          <w:sz w:val="34"/>
          <w:rtl/>
        </w:rPr>
        <w:t>، و به نستعین؛ إنّه خیر ناصر و معین.</w:t>
      </w:r>
      <w:r w:rsidRPr="00A1601E">
        <w:rPr>
          <w:rFonts w:ascii="IRBadr" w:hAnsi="IRBadr" w:cs="IRBadr"/>
          <w:b/>
          <w:bCs/>
          <w:color w:val="00B050"/>
          <w:sz w:val="34"/>
          <w:rtl/>
        </w:rPr>
        <w:t xml:space="preserve"> الحمد للّه ربّ العالمین</w:t>
      </w:r>
      <w:r w:rsidRPr="00A1601E">
        <w:rPr>
          <w:rFonts w:ascii="IRBadr" w:hAnsi="IRBadr" w:cs="IRBadr" w:hint="cs"/>
          <w:b/>
          <w:bCs/>
          <w:color w:val="00B050"/>
          <w:sz w:val="34"/>
          <w:rtl/>
        </w:rPr>
        <w:t>،</w:t>
      </w:r>
      <w:r w:rsidRPr="00A1601E">
        <w:rPr>
          <w:rFonts w:ascii="IRBadr" w:hAnsi="IRBadr" w:cs="IRBadr"/>
          <w:b/>
          <w:bCs/>
          <w:color w:val="00B050"/>
          <w:sz w:val="34"/>
          <w:rtl/>
        </w:rPr>
        <w:t xml:space="preserve"> و صلّی اللّه علی سیّدنا </w:t>
      </w:r>
      <w:r w:rsidRPr="00A1601E">
        <w:rPr>
          <w:rFonts w:ascii="IRBadr" w:hAnsi="IRBadr" w:cs="IRBadr" w:hint="cs"/>
          <w:b/>
          <w:bCs/>
          <w:color w:val="00B050"/>
          <w:sz w:val="34"/>
          <w:rtl/>
        </w:rPr>
        <w:t xml:space="preserve">و نبیّنا </w:t>
      </w:r>
      <w:r w:rsidRPr="00A1601E">
        <w:rPr>
          <w:rFonts w:ascii="IRBadr" w:hAnsi="IRBadr" w:cs="IRBadr"/>
          <w:b/>
          <w:bCs/>
          <w:color w:val="00B050"/>
          <w:sz w:val="34"/>
          <w:rtl/>
        </w:rPr>
        <w:t>محمّد و آله الطاهرین</w:t>
      </w:r>
      <w:r w:rsidRPr="00A1601E">
        <w:rPr>
          <w:rFonts w:ascii="IRBadr" w:hAnsi="IRBadr" w:cs="IRBadr" w:hint="cs"/>
          <w:b/>
          <w:bCs/>
          <w:color w:val="00B050"/>
          <w:sz w:val="34"/>
          <w:rtl/>
        </w:rPr>
        <w:t>،</w:t>
      </w:r>
      <w:r w:rsidRPr="00A1601E">
        <w:rPr>
          <w:rFonts w:ascii="IRBadr" w:hAnsi="IRBadr" w:cs="IRBadr"/>
          <w:b/>
          <w:bCs/>
          <w:color w:val="00B050"/>
          <w:sz w:val="34"/>
          <w:rtl/>
        </w:rPr>
        <w:t xml:space="preserve"> و اللعن علی أعدائهم أجمعین</w:t>
      </w:r>
      <w:r w:rsidRPr="00A1601E">
        <w:rPr>
          <w:rFonts w:ascii="IRBadr" w:hAnsi="IRBadr" w:cs="IRBadr" w:hint="cs"/>
          <w:b/>
          <w:bCs/>
          <w:color w:val="00B050"/>
          <w:sz w:val="34"/>
          <w:rtl/>
        </w:rPr>
        <w:t xml:space="preserve"> من الآن إلی قیام یوم الدین</w:t>
      </w:r>
      <w:r w:rsidRPr="00A1601E">
        <w:rPr>
          <w:rFonts w:ascii="IRBadr" w:hAnsi="IRBadr" w:cs="IRBadr"/>
          <w:b/>
          <w:bCs/>
          <w:color w:val="00B050"/>
          <w:sz w:val="34"/>
          <w:rtl/>
        </w:rPr>
        <w:t>.</w:t>
      </w:r>
    </w:p>
    <w:p w14:paraId="0E19E55F" w14:textId="0AAF3D63" w:rsidR="0052168E" w:rsidRDefault="00B50C8B" w:rsidP="003349AA">
      <w:pPr>
        <w:pStyle w:val="Heading1"/>
        <w:rPr>
          <w:rtl/>
        </w:rPr>
      </w:pPr>
      <w:bookmarkStart w:id="3" w:name="_Toc211848288"/>
      <w:bookmarkStart w:id="4" w:name="_Toc211848299"/>
      <w:bookmarkStart w:id="5" w:name="_Toc211852851"/>
      <w:bookmarkStart w:id="6" w:name="_Toc211891302"/>
      <w:bookmarkStart w:id="7" w:name="_Toc211891333"/>
      <w:bookmarkStart w:id="8" w:name="_Toc211948335"/>
      <w:bookmarkStart w:id="9" w:name="_Toc211970304"/>
      <w:bookmarkStart w:id="10" w:name="_Toc211970315"/>
      <w:bookmarkStart w:id="11" w:name="_Toc211970439"/>
      <w:bookmarkStart w:id="12" w:name="_Toc211970444"/>
      <w:bookmarkStart w:id="13" w:name="_Toc212023805"/>
      <w:bookmarkStart w:id="14" w:name="_Toc212037153"/>
      <w:bookmarkStart w:id="15" w:name="_Toc212037174"/>
      <w:r>
        <w:rPr>
          <w:rFonts w:hint="cs"/>
          <w:rtl/>
        </w:rPr>
        <w:t xml:space="preserve">سخن آخوند در </w:t>
      </w:r>
      <w:r w:rsidR="00206099">
        <w:rPr>
          <w:rFonts w:hint="cs"/>
          <w:rtl/>
        </w:rPr>
        <w:t xml:space="preserve">مقتضای </w:t>
      </w:r>
      <w:r w:rsidR="00254797">
        <w:rPr>
          <w:rFonts w:hint="cs"/>
          <w:rtl/>
        </w:rPr>
        <w:t>اصل عملی</w:t>
      </w:r>
      <w:r w:rsidR="00E56189">
        <w:rPr>
          <w:rFonts w:hint="cs"/>
          <w:rtl/>
        </w:rPr>
        <w:t xml:space="preserve"> در فرض عذر غیرمستوعب</w:t>
      </w:r>
      <w:bookmarkEnd w:id="3"/>
      <w:bookmarkEnd w:id="4"/>
      <w:bookmarkEnd w:id="5"/>
      <w:bookmarkEnd w:id="6"/>
      <w:bookmarkEnd w:id="7"/>
      <w:bookmarkEnd w:id="8"/>
      <w:bookmarkEnd w:id="9"/>
      <w:bookmarkEnd w:id="10"/>
      <w:bookmarkEnd w:id="11"/>
      <w:bookmarkEnd w:id="12"/>
      <w:bookmarkEnd w:id="13"/>
      <w:bookmarkEnd w:id="14"/>
      <w:bookmarkEnd w:id="15"/>
    </w:p>
    <w:p w14:paraId="6C05ACFC" w14:textId="280ECB82" w:rsidR="009E35B3" w:rsidRDefault="004A7FE9" w:rsidP="009E35B3">
      <w:pPr>
        <w:rPr>
          <w:rFonts w:ascii="IRBadr" w:hAnsi="IRBadr" w:cs="IRBadr"/>
          <w:sz w:val="34"/>
          <w:rtl/>
        </w:rPr>
      </w:pPr>
      <w:r>
        <w:rPr>
          <w:rFonts w:ascii="IRBadr" w:hAnsi="IRBadr" w:cs="IRBadr" w:hint="cs"/>
          <w:sz w:val="34"/>
          <w:rtl/>
        </w:rPr>
        <w:t>مرحوم آخوند اصل در مساله</w:t>
      </w:r>
      <w:r w:rsidR="00BF7110">
        <w:rPr>
          <w:rFonts w:ascii="IRBadr" w:hAnsi="IRBadr" w:cs="IRBadr" w:hint="cs"/>
          <w:sz w:val="34"/>
          <w:rtl/>
        </w:rPr>
        <w:t xml:space="preserve"> عذر غیرمستوعب</w:t>
      </w:r>
      <w:r>
        <w:rPr>
          <w:rFonts w:ascii="IRBadr" w:hAnsi="IRBadr" w:cs="IRBadr" w:hint="cs"/>
          <w:sz w:val="34"/>
          <w:rtl/>
        </w:rPr>
        <w:t xml:space="preserve"> را برائت دانست. </w:t>
      </w:r>
      <w:r w:rsidR="009E35B3">
        <w:rPr>
          <w:rFonts w:ascii="IRBadr" w:hAnsi="IRBadr" w:cs="IRBadr" w:hint="cs"/>
          <w:sz w:val="34"/>
          <w:rtl/>
        </w:rPr>
        <w:t>مرحوم آقا ضیا اشکالی به آخوند وارد کرده که شهید صدر در پاسخ به آن اشکال، تقریبی برای برائت ذکر کرده است</w:t>
      </w:r>
      <w:r w:rsidR="00CE2323">
        <w:rPr>
          <w:rFonts w:ascii="IRBadr" w:hAnsi="IRBadr" w:cs="IRBadr" w:hint="cs"/>
          <w:sz w:val="34"/>
          <w:rtl/>
        </w:rPr>
        <w:t>. ما نیز در پایان جلسه گذشته تقریب دیگری برای برائت مطرح نمودیم. این دو تقریب بدین شرح است:</w:t>
      </w:r>
    </w:p>
    <w:p w14:paraId="5AA20F32" w14:textId="26336E85" w:rsidR="00CE2323" w:rsidRDefault="00CE2323" w:rsidP="00CE2323">
      <w:pPr>
        <w:pStyle w:val="Heading2"/>
        <w:rPr>
          <w:rtl/>
        </w:rPr>
      </w:pPr>
      <w:bookmarkStart w:id="16" w:name="_Toc212037154"/>
      <w:bookmarkStart w:id="17" w:name="_Toc212037175"/>
      <w:r>
        <w:rPr>
          <w:rFonts w:hint="cs"/>
          <w:rtl/>
        </w:rPr>
        <w:t>تقریب شهید صدر در مورد برائت</w:t>
      </w:r>
      <w:bookmarkEnd w:id="16"/>
      <w:bookmarkEnd w:id="17"/>
    </w:p>
    <w:p w14:paraId="4801B550" w14:textId="77777777" w:rsidR="00206099" w:rsidRDefault="00206099" w:rsidP="00206099">
      <w:pPr>
        <w:rPr>
          <w:rFonts w:ascii="IRBadr" w:hAnsi="IRBadr" w:cs="IRBadr"/>
          <w:sz w:val="34"/>
          <w:rtl/>
        </w:rPr>
      </w:pPr>
      <w:r>
        <w:rPr>
          <w:rFonts w:ascii="IRBadr" w:hAnsi="IRBadr" w:cs="IRBadr" w:hint="cs"/>
          <w:sz w:val="34"/>
          <w:rtl/>
        </w:rPr>
        <w:t>اگر قائل به آن نباشیم که تخییر بین اقل و اکثر نامعقول است؛ بلکه آن را امری معقول بدانیم، در این صورت دو احتمال واقعی وجود دارد: یا امر اضطراری مجزی است و یا اجزا ندارد. فرض اجزاء عمل اضطراری صورتی است که تکلیف به جامع بین عمل اضطراری و عمل اختیاری تعلق گرفته باشد، و فرض عدم اجزاء صورتی است که امر به تخییر بین دو طرف زیر تعلق گرفته است:</w:t>
      </w:r>
    </w:p>
    <w:p w14:paraId="0495AA0A" w14:textId="77777777" w:rsidR="00206099" w:rsidRDefault="00206099" w:rsidP="00206099">
      <w:pPr>
        <w:rPr>
          <w:rFonts w:ascii="IRBadr" w:hAnsi="IRBadr" w:cs="IRBadr"/>
          <w:sz w:val="34"/>
          <w:rtl/>
        </w:rPr>
      </w:pPr>
      <w:r w:rsidRPr="00022CD1">
        <w:rPr>
          <w:rFonts w:ascii="IRBadr" w:hAnsi="IRBadr" w:cs="IRBadr" w:hint="cs"/>
          <w:b/>
          <w:bCs/>
          <w:sz w:val="34"/>
          <w:rtl/>
        </w:rPr>
        <w:t>اول</w:t>
      </w:r>
      <w:r>
        <w:rPr>
          <w:rFonts w:ascii="IRBadr" w:hAnsi="IRBadr" w:cs="IRBadr" w:hint="cs"/>
          <w:sz w:val="34"/>
          <w:rtl/>
        </w:rPr>
        <w:t>: عمل اضطراری به همراه عمل اختیاری</w:t>
      </w:r>
    </w:p>
    <w:p w14:paraId="7CA8EB4A" w14:textId="77777777" w:rsidR="00206099" w:rsidRDefault="00206099" w:rsidP="00206099">
      <w:pPr>
        <w:rPr>
          <w:rFonts w:ascii="IRBadr" w:hAnsi="IRBadr" w:cs="IRBadr"/>
          <w:sz w:val="34"/>
          <w:rtl/>
        </w:rPr>
      </w:pPr>
      <w:r w:rsidRPr="00022CD1">
        <w:rPr>
          <w:rFonts w:ascii="IRBadr" w:hAnsi="IRBadr" w:cs="IRBadr" w:hint="cs"/>
          <w:b/>
          <w:bCs/>
          <w:sz w:val="34"/>
          <w:rtl/>
        </w:rPr>
        <w:t>دوم:</w:t>
      </w:r>
      <w:r>
        <w:rPr>
          <w:rFonts w:ascii="IRBadr" w:hAnsi="IRBadr" w:cs="IRBadr" w:hint="cs"/>
          <w:sz w:val="34"/>
          <w:rtl/>
        </w:rPr>
        <w:t xml:space="preserve"> خصوص عمل اختیاری</w:t>
      </w:r>
    </w:p>
    <w:p w14:paraId="775775C8" w14:textId="5A4ED021" w:rsidR="00206099" w:rsidRDefault="00206099" w:rsidP="00206099">
      <w:pPr>
        <w:rPr>
          <w:rFonts w:ascii="IRBadr" w:hAnsi="IRBadr" w:cs="IRBadr"/>
          <w:sz w:val="34"/>
          <w:rtl/>
        </w:rPr>
      </w:pPr>
      <w:r>
        <w:rPr>
          <w:rFonts w:ascii="IRBadr" w:hAnsi="IRBadr" w:cs="IRBadr" w:hint="cs"/>
          <w:sz w:val="34"/>
          <w:rtl/>
        </w:rPr>
        <w:t>البته که شکی نیست که اگر مکلف عمل اضطراری را انجام ندهد بلکه تنها عمل اختیاری را انجام دهد کفایت می‌کند. نتیجه تمامی فروض چنین است که یک تخییر وجود دارد که یک طرف آن عمل اختیاری است و طرف دیگر معلوم نیست که خصوص عمل اضطراری است (که نتیجه‌اش اجزاء باشد) یا عمل اضطراری به همراه عمل اختیاری است (که نتیجه‌اش عدم اجزاء است). نتیجه این تردید، دوران امر بین اقل و اکثر است، نه دوران امر بین تعیین و تخییر. یعنی اصل اینکه که واجب تخییری در میان است مسلّم است، و اصل اینکه یک طرف هم عمل اختیاری است روشن است. بحث در آن است که طرف دیگر واجب تخییری چیست؟ آیا عمل اضطراری به تنهایی است یا عمل اضطراری به همراه عمل اختیاری. در جایی که یک واجب تخییری وجود دارد که یک طرف آن مشخص است و طرف دیگر مردد بین اقل و اکثر است، نیز برائت جاری می‌شود.</w:t>
      </w:r>
    </w:p>
    <w:p w14:paraId="0F995C35" w14:textId="04856504" w:rsidR="00206099" w:rsidRDefault="00CE2323" w:rsidP="00206099">
      <w:pPr>
        <w:rPr>
          <w:rFonts w:ascii="IRBadr" w:hAnsi="IRBadr" w:cs="IRBadr"/>
          <w:sz w:val="34"/>
          <w:rtl/>
        </w:rPr>
      </w:pPr>
      <w:r w:rsidRPr="00CE2323">
        <w:rPr>
          <w:rFonts w:ascii="IRBadr" w:hAnsi="IRBadr" w:cs="IRBadr" w:hint="cs"/>
          <w:b/>
          <w:bCs/>
          <w:sz w:val="34"/>
          <w:rtl/>
        </w:rPr>
        <w:lastRenderedPageBreak/>
        <w:t xml:space="preserve">اشکال: </w:t>
      </w:r>
      <w:r w:rsidR="00206099">
        <w:rPr>
          <w:rFonts w:ascii="IRBadr" w:hAnsi="IRBadr" w:cs="IRBadr" w:hint="cs"/>
          <w:sz w:val="34"/>
          <w:rtl/>
        </w:rPr>
        <w:t xml:space="preserve">این تقریب توسط شهید صدر ذکر شده است. ظاهر کلام مرحوم آخوند چنین تقریبی نیست. ظاهر کلام آخوند آن است که شک در اصل تکلیف است، و </w:t>
      </w:r>
      <w:r>
        <w:rPr>
          <w:rFonts w:ascii="IRBadr" w:hAnsi="IRBadr" w:cs="IRBadr" w:hint="cs"/>
          <w:sz w:val="34"/>
          <w:rtl/>
        </w:rPr>
        <w:t>این تقریب</w:t>
      </w:r>
      <w:r w:rsidR="00206099">
        <w:rPr>
          <w:rFonts w:ascii="IRBadr" w:hAnsi="IRBadr" w:cs="IRBadr" w:hint="cs"/>
          <w:sz w:val="34"/>
          <w:rtl/>
        </w:rPr>
        <w:t xml:space="preserve"> </w:t>
      </w:r>
      <w:r>
        <w:rPr>
          <w:rFonts w:ascii="IRBadr" w:hAnsi="IRBadr" w:cs="IRBadr" w:hint="cs"/>
          <w:sz w:val="34"/>
          <w:rtl/>
        </w:rPr>
        <w:t>که از باب</w:t>
      </w:r>
      <w:r w:rsidR="00206099">
        <w:rPr>
          <w:rFonts w:ascii="IRBadr" w:hAnsi="IRBadr" w:cs="IRBadr" w:hint="cs"/>
          <w:sz w:val="34"/>
          <w:rtl/>
        </w:rPr>
        <w:t xml:space="preserve"> شک در اقل و اکثر </w:t>
      </w:r>
      <w:r>
        <w:rPr>
          <w:rFonts w:ascii="IRBadr" w:hAnsi="IRBadr" w:cs="IRBadr" w:hint="cs"/>
          <w:sz w:val="34"/>
          <w:rtl/>
        </w:rPr>
        <w:t xml:space="preserve">است با عبارات مرحوم آخوند -که از شک در اصل تکلیف سخن گفته- </w:t>
      </w:r>
      <w:r w:rsidR="00206099">
        <w:rPr>
          <w:rFonts w:ascii="IRBadr" w:hAnsi="IRBadr" w:cs="IRBadr" w:hint="cs"/>
          <w:sz w:val="34"/>
          <w:rtl/>
        </w:rPr>
        <w:t>تناسب ندارد.</w:t>
      </w:r>
      <w:r w:rsidR="009E35B3">
        <w:rPr>
          <w:rFonts w:ascii="IRBadr" w:hAnsi="IRBadr" w:cs="IRBadr" w:hint="cs"/>
          <w:sz w:val="34"/>
          <w:rtl/>
        </w:rPr>
        <w:t xml:space="preserve"> </w:t>
      </w:r>
    </w:p>
    <w:p w14:paraId="5C0F1888" w14:textId="0D0532AB" w:rsidR="00CE2323" w:rsidRDefault="00CE2323" w:rsidP="00CE2323">
      <w:pPr>
        <w:pStyle w:val="Heading2"/>
        <w:rPr>
          <w:rtl/>
        </w:rPr>
      </w:pPr>
      <w:bookmarkStart w:id="18" w:name="_Toc212037155"/>
      <w:bookmarkStart w:id="19" w:name="_Toc212037176"/>
      <w:r>
        <w:rPr>
          <w:rFonts w:hint="cs"/>
          <w:rtl/>
        </w:rPr>
        <w:t>تقریب استاد در مورد برائت</w:t>
      </w:r>
      <w:bookmarkEnd w:id="18"/>
      <w:bookmarkEnd w:id="19"/>
      <w:r w:rsidRPr="00CE2323">
        <w:rPr>
          <w:rFonts w:hint="cs"/>
          <w:rtl/>
        </w:rPr>
        <w:t xml:space="preserve"> </w:t>
      </w:r>
    </w:p>
    <w:p w14:paraId="099C733D" w14:textId="77777777" w:rsidR="009F61B0" w:rsidRDefault="009E35B3" w:rsidP="000F2D44">
      <w:pPr>
        <w:rPr>
          <w:rFonts w:ascii="IRBadr" w:hAnsi="IRBadr" w:cs="IRBadr"/>
          <w:sz w:val="34"/>
          <w:rtl/>
        </w:rPr>
      </w:pPr>
      <w:r>
        <w:rPr>
          <w:rFonts w:ascii="IRBadr" w:hAnsi="IRBadr" w:cs="IRBadr" w:hint="cs"/>
          <w:sz w:val="34"/>
          <w:rtl/>
        </w:rPr>
        <w:t>ما تقریبی بیان کردیم که در آن تقریب، شک در اصل تکلیف</w:t>
      </w:r>
      <w:r w:rsidR="00CE2323">
        <w:rPr>
          <w:rFonts w:ascii="IRBadr" w:hAnsi="IRBadr" w:cs="IRBadr" w:hint="cs"/>
          <w:sz w:val="34"/>
          <w:rtl/>
        </w:rPr>
        <w:t xml:space="preserve"> تصویر می‌شود ولی این تقریب شامل تمامی صور مساله نیست. تقریب ما بدین شرح است:</w:t>
      </w:r>
      <w:r w:rsidR="007D3E48">
        <w:rPr>
          <w:rFonts w:ascii="IRBadr" w:hAnsi="IRBadr" w:cs="IRBadr" w:hint="cs"/>
          <w:sz w:val="34"/>
          <w:rtl/>
        </w:rPr>
        <w:t xml:space="preserve"> مکلفی که مایوس از رفع عذر است ولی تصادفا عذرش برطرف می‌شود،</w:t>
      </w:r>
      <w:r w:rsidR="000F2D44">
        <w:rPr>
          <w:rFonts w:ascii="IRBadr" w:hAnsi="IRBadr" w:cs="IRBadr" w:hint="cs"/>
          <w:sz w:val="34"/>
          <w:rtl/>
        </w:rPr>
        <w:t xml:space="preserve"> در ظرف اضطرار، امر تعیینی اضطراری متوجه او است.</w:t>
      </w:r>
      <w:r>
        <w:rPr>
          <w:rFonts w:ascii="IRBadr" w:hAnsi="IRBadr" w:cs="IRBadr" w:hint="cs"/>
          <w:sz w:val="34"/>
          <w:rtl/>
        </w:rPr>
        <w:t xml:space="preserve"> بعد از انجام عمل اضطراری</w:t>
      </w:r>
      <w:r w:rsidR="000F2D44">
        <w:rPr>
          <w:rFonts w:ascii="IRBadr" w:hAnsi="IRBadr" w:cs="IRBadr" w:hint="cs"/>
          <w:sz w:val="34"/>
          <w:rtl/>
        </w:rPr>
        <w:t xml:space="preserve"> و طروّ اختیار،</w:t>
      </w:r>
      <w:r>
        <w:rPr>
          <w:rFonts w:ascii="IRBadr" w:hAnsi="IRBadr" w:cs="IRBadr" w:hint="cs"/>
          <w:sz w:val="34"/>
          <w:rtl/>
        </w:rPr>
        <w:t xml:space="preserve"> شک می‌کند که باید عمل اختیاری را </w:t>
      </w:r>
      <w:r w:rsidR="007D3E48">
        <w:rPr>
          <w:rFonts w:ascii="IRBadr" w:hAnsi="IRBadr" w:cs="IRBadr" w:hint="cs"/>
          <w:sz w:val="34"/>
          <w:rtl/>
        </w:rPr>
        <w:t xml:space="preserve">هم </w:t>
      </w:r>
      <w:r>
        <w:rPr>
          <w:rFonts w:ascii="IRBadr" w:hAnsi="IRBadr" w:cs="IRBadr" w:hint="cs"/>
          <w:sz w:val="34"/>
          <w:rtl/>
        </w:rPr>
        <w:t>انجام دهد یا لازم نیست. در این مورد برائت جاری می‌گردد.</w:t>
      </w:r>
      <w:r w:rsidR="000F2D44">
        <w:rPr>
          <w:rFonts w:ascii="IRBadr" w:hAnsi="IRBadr" w:cs="IRBadr" w:hint="cs"/>
          <w:sz w:val="34"/>
          <w:rtl/>
        </w:rPr>
        <w:t xml:space="preserve"> یعنی امر اختیاری اگر موجود باشد، در ظرف اختیار موجود است. </w:t>
      </w:r>
    </w:p>
    <w:p w14:paraId="077CBEC1" w14:textId="0F711361" w:rsidR="009F61B0" w:rsidRDefault="009F61B0" w:rsidP="000F2D44">
      <w:pPr>
        <w:rPr>
          <w:rFonts w:ascii="IRBadr" w:hAnsi="IRBadr" w:cs="IRBadr"/>
          <w:sz w:val="34"/>
          <w:rtl/>
        </w:rPr>
      </w:pPr>
      <w:r w:rsidRPr="00052689">
        <w:rPr>
          <w:rFonts w:ascii="IRBadr" w:hAnsi="IRBadr" w:cs="IRBadr" w:hint="cs"/>
          <w:b/>
          <w:bCs/>
          <w:sz w:val="34"/>
          <w:rtl/>
        </w:rPr>
        <w:t>اشکال</w:t>
      </w:r>
      <w:r>
        <w:rPr>
          <w:rFonts w:ascii="IRBadr" w:hAnsi="IRBadr" w:cs="IRBadr" w:hint="cs"/>
          <w:sz w:val="34"/>
          <w:rtl/>
        </w:rPr>
        <w:t xml:space="preserve">: آیت‌الله خویی در برهان عقلی که ذکر نمود بیان کرد که ممکن نیست در این مساله </w:t>
      </w:r>
      <w:r w:rsidR="001B687D">
        <w:rPr>
          <w:rFonts w:ascii="IRBadr" w:hAnsi="IRBadr" w:cs="IRBadr" w:hint="cs"/>
          <w:sz w:val="34"/>
          <w:rtl/>
        </w:rPr>
        <w:t>امر تعیینی</w:t>
      </w:r>
      <w:r w:rsidR="007A609D">
        <w:rPr>
          <w:rFonts w:ascii="IRBadr" w:hAnsi="IRBadr" w:cs="IRBadr" w:hint="cs"/>
          <w:sz w:val="34"/>
          <w:rtl/>
        </w:rPr>
        <w:t xml:space="preserve"> به خصوص عمل اضطراری</w:t>
      </w:r>
      <w:r w:rsidR="001B687D">
        <w:rPr>
          <w:rFonts w:ascii="IRBadr" w:hAnsi="IRBadr" w:cs="IRBadr" w:hint="cs"/>
          <w:sz w:val="34"/>
          <w:rtl/>
        </w:rPr>
        <w:t xml:space="preserve"> </w:t>
      </w:r>
      <w:r>
        <w:rPr>
          <w:rFonts w:ascii="IRBadr" w:hAnsi="IRBadr" w:cs="IRBadr" w:hint="cs"/>
          <w:sz w:val="34"/>
          <w:rtl/>
        </w:rPr>
        <w:t>تصور شود</w:t>
      </w:r>
      <w:r w:rsidR="001B687D">
        <w:rPr>
          <w:rFonts w:ascii="IRBadr" w:hAnsi="IRBadr" w:cs="IRBadr" w:hint="cs"/>
          <w:sz w:val="34"/>
          <w:rtl/>
        </w:rPr>
        <w:t>،</w:t>
      </w:r>
      <w:r w:rsidR="007A609D">
        <w:rPr>
          <w:rFonts w:ascii="IRBadr" w:hAnsi="IRBadr" w:cs="IRBadr" w:hint="cs"/>
          <w:sz w:val="34"/>
          <w:rtl/>
        </w:rPr>
        <w:t xml:space="preserve"> چرا که مسلّم است که انجام عمل اختیاری به تنهایی مجزی است</w:t>
      </w:r>
      <w:r w:rsidR="00D817DF">
        <w:rPr>
          <w:rFonts w:ascii="IRBadr" w:hAnsi="IRBadr" w:cs="IRBadr" w:hint="cs"/>
          <w:sz w:val="34"/>
          <w:rtl/>
        </w:rPr>
        <w:t>؛ بنابراین،</w:t>
      </w:r>
      <w:r w:rsidR="001B687D">
        <w:rPr>
          <w:rFonts w:ascii="IRBadr" w:hAnsi="IRBadr" w:cs="IRBadr" w:hint="cs"/>
          <w:sz w:val="34"/>
          <w:rtl/>
        </w:rPr>
        <w:t xml:space="preserve"> امری که در این فرض وجود دارد لاجرم امری تخییری است.</w:t>
      </w:r>
    </w:p>
    <w:p w14:paraId="5B40A3F2" w14:textId="765CA9B0" w:rsidR="009F61B0" w:rsidRDefault="009F61B0" w:rsidP="000F2D44">
      <w:pPr>
        <w:rPr>
          <w:rFonts w:ascii="IRBadr" w:hAnsi="IRBadr" w:cs="IRBadr"/>
          <w:sz w:val="34"/>
          <w:rtl/>
        </w:rPr>
      </w:pPr>
      <w:r w:rsidRPr="00052689">
        <w:rPr>
          <w:rFonts w:ascii="IRBadr" w:hAnsi="IRBadr" w:cs="IRBadr" w:hint="cs"/>
          <w:b/>
          <w:bCs/>
          <w:sz w:val="34"/>
          <w:rtl/>
        </w:rPr>
        <w:t>پاسخ</w:t>
      </w:r>
      <w:r>
        <w:rPr>
          <w:rFonts w:ascii="IRBadr" w:hAnsi="IRBadr" w:cs="IRBadr" w:hint="cs"/>
          <w:sz w:val="34"/>
          <w:rtl/>
        </w:rPr>
        <w:t xml:space="preserve">: شخصی که یقین به استمرار عذر دارد، امر به عمل اختیاری در مورد او مطرح نیست و شارع فقط امر اضطراری را تعیینا متوجه وی </w:t>
      </w:r>
      <w:r w:rsidR="00DD6547">
        <w:rPr>
          <w:rFonts w:ascii="IRBadr" w:hAnsi="IRBadr" w:cs="IRBadr" w:hint="cs"/>
          <w:sz w:val="34"/>
          <w:rtl/>
        </w:rPr>
        <w:t>می‌نماید</w:t>
      </w:r>
      <w:r>
        <w:rPr>
          <w:rFonts w:ascii="IRBadr" w:hAnsi="IRBadr" w:cs="IRBadr" w:hint="cs"/>
          <w:sz w:val="34"/>
          <w:rtl/>
        </w:rPr>
        <w:t>.</w:t>
      </w:r>
    </w:p>
    <w:p w14:paraId="4673D9EF" w14:textId="5EAB07AA" w:rsidR="007D3E48" w:rsidRDefault="007D3E48" w:rsidP="000F2D44">
      <w:pPr>
        <w:rPr>
          <w:rFonts w:ascii="IRBadr" w:hAnsi="IRBadr" w:cs="IRBadr"/>
          <w:sz w:val="34"/>
          <w:rtl/>
        </w:rPr>
      </w:pPr>
      <w:r>
        <w:rPr>
          <w:rFonts w:ascii="IRBadr" w:hAnsi="IRBadr" w:cs="IRBadr" w:hint="cs"/>
          <w:sz w:val="34"/>
          <w:rtl/>
        </w:rPr>
        <w:t>اشکال این تقریب آن است که مختص به فرضی است که مکلف مایوس از رفع عذر باشد؛ در حالی که روایات، مختص شخص مایوس نیست</w:t>
      </w:r>
      <w:r w:rsidR="00DD6547">
        <w:rPr>
          <w:rFonts w:ascii="IRBadr" w:hAnsi="IRBadr" w:cs="IRBadr" w:hint="cs"/>
          <w:sz w:val="34"/>
          <w:rtl/>
        </w:rPr>
        <w:t>؛ بلکه</w:t>
      </w:r>
      <w:r>
        <w:rPr>
          <w:rFonts w:ascii="IRBadr" w:hAnsi="IRBadr" w:cs="IRBadr" w:hint="cs"/>
          <w:sz w:val="34"/>
          <w:rtl/>
        </w:rPr>
        <w:t xml:space="preserve"> اطلاق روایات شامل شخصی که احتمال رفع عذر می‌دهد نیز می‌شود.</w:t>
      </w:r>
      <w:r w:rsidR="00DA6445">
        <w:rPr>
          <w:rFonts w:ascii="IRBadr" w:hAnsi="IRBadr" w:cs="IRBadr" w:hint="cs"/>
          <w:sz w:val="34"/>
          <w:rtl/>
        </w:rPr>
        <w:t xml:space="preserve"> بنابراین تقریبی که ما ذکر نمودیم نیز در توجیه واقعیت خارجی چندان لطیف نیست.</w:t>
      </w:r>
    </w:p>
    <w:p w14:paraId="6251EB42" w14:textId="077774FC" w:rsidR="001422EF" w:rsidRDefault="001422EF" w:rsidP="002B4EC5">
      <w:pPr>
        <w:pStyle w:val="Heading2"/>
        <w:rPr>
          <w:rtl/>
        </w:rPr>
      </w:pPr>
      <w:bookmarkStart w:id="20" w:name="_Toc212037156"/>
      <w:bookmarkStart w:id="21" w:name="_Toc212037177"/>
      <w:r>
        <w:rPr>
          <w:rFonts w:hint="cs"/>
          <w:rtl/>
        </w:rPr>
        <w:t>بررسی کلام آخوند در تقریر</w:t>
      </w:r>
      <w:r w:rsidR="002B4EC5">
        <w:rPr>
          <w:rFonts w:hint="cs"/>
          <w:rtl/>
        </w:rPr>
        <w:t>ات آقامیر قزوینی</w:t>
      </w:r>
      <w:bookmarkEnd w:id="20"/>
      <w:bookmarkEnd w:id="21"/>
    </w:p>
    <w:p w14:paraId="39372472" w14:textId="77777777" w:rsidR="003C4884" w:rsidRDefault="003C4884" w:rsidP="004A7FE9">
      <w:pPr>
        <w:rPr>
          <w:rFonts w:ascii="IRBadr" w:hAnsi="IRBadr" w:cs="IRBadr"/>
          <w:sz w:val="34"/>
          <w:rtl/>
        </w:rPr>
      </w:pPr>
      <w:r>
        <w:rPr>
          <w:rFonts w:ascii="IRBadr" w:hAnsi="IRBadr" w:cs="IRBadr" w:hint="cs"/>
          <w:sz w:val="34"/>
          <w:rtl/>
        </w:rPr>
        <w:t>ابتدا مباحث آخوند در فروض ثبوتی را مرور می‌نماییم:</w:t>
      </w:r>
    </w:p>
    <w:p w14:paraId="63BD0CE1" w14:textId="4603E24F" w:rsidR="003C4884" w:rsidRDefault="003C4884" w:rsidP="003C4884">
      <w:pPr>
        <w:pStyle w:val="Heading3"/>
        <w:rPr>
          <w:rtl/>
        </w:rPr>
      </w:pPr>
      <w:bookmarkStart w:id="22" w:name="_Toc212037157"/>
      <w:bookmarkStart w:id="23" w:name="_Toc212037178"/>
      <w:r>
        <w:rPr>
          <w:rFonts w:hint="cs"/>
          <w:rtl/>
        </w:rPr>
        <w:t>مرور کلمات آخوند در مقام ثبوت</w:t>
      </w:r>
      <w:bookmarkEnd w:id="22"/>
      <w:bookmarkEnd w:id="23"/>
    </w:p>
    <w:p w14:paraId="02C0D0B4" w14:textId="137DFF6F" w:rsidR="00E56B90" w:rsidRDefault="00C24308" w:rsidP="004A7FE9">
      <w:pPr>
        <w:rPr>
          <w:rFonts w:ascii="IRBadr" w:hAnsi="IRBadr" w:cs="IRBadr"/>
          <w:sz w:val="34"/>
          <w:rtl/>
        </w:rPr>
      </w:pPr>
      <w:r>
        <w:rPr>
          <w:rFonts w:ascii="IRBadr" w:hAnsi="IRBadr" w:cs="IRBadr" w:hint="cs"/>
          <w:sz w:val="34"/>
          <w:rtl/>
        </w:rPr>
        <w:t xml:space="preserve">چهار صورتی که در کلام شهید صدر وارد شده در کلام مرحوم آخوند </w:t>
      </w:r>
      <w:r w:rsidR="00E56B90">
        <w:rPr>
          <w:rFonts w:ascii="IRBadr" w:hAnsi="IRBadr" w:cs="IRBadr" w:hint="cs"/>
          <w:sz w:val="34"/>
          <w:rtl/>
        </w:rPr>
        <w:t xml:space="preserve">به بیان دیگری در ضمن سه صورت ذکر شده است. آخوند </w:t>
      </w:r>
      <w:r>
        <w:rPr>
          <w:rFonts w:ascii="IRBadr" w:hAnsi="IRBadr" w:cs="IRBadr" w:hint="cs"/>
          <w:sz w:val="34"/>
          <w:rtl/>
        </w:rPr>
        <w:t xml:space="preserve">صورت سوم </w:t>
      </w:r>
      <w:r w:rsidR="00E56B90">
        <w:rPr>
          <w:rFonts w:ascii="IRBadr" w:hAnsi="IRBadr" w:cs="IRBadr" w:hint="cs"/>
          <w:sz w:val="34"/>
          <w:rtl/>
        </w:rPr>
        <w:t xml:space="preserve">را </w:t>
      </w:r>
      <w:r>
        <w:rPr>
          <w:rFonts w:ascii="IRBadr" w:hAnsi="IRBadr" w:cs="IRBadr" w:hint="cs"/>
          <w:sz w:val="34"/>
          <w:rtl/>
        </w:rPr>
        <w:t xml:space="preserve">دارای دو فرض </w:t>
      </w:r>
      <w:r w:rsidR="00E56B90">
        <w:rPr>
          <w:rFonts w:ascii="IRBadr" w:hAnsi="IRBadr" w:cs="IRBadr" w:hint="cs"/>
          <w:sz w:val="34"/>
          <w:rtl/>
        </w:rPr>
        <w:t xml:space="preserve">دانسته </w:t>
      </w:r>
      <w:r>
        <w:rPr>
          <w:rFonts w:ascii="IRBadr" w:hAnsi="IRBadr" w:cs="IRBadr" w:hint="cs"/>
          <w:sz w:val="34"/>
          <w:rtl/>
        </w:rPr>
        <w:t xml:space="preserve">است. </w:t>
      </w:r>
    </w:p>
    <w:p w14:paraId="11578834" w14:textId="44B32C20" w:rsidR="00E56B90" w:rsidRDefault="00E56B90" w:rsidP="004A7FE9">
      <w:pPr>
        <w:rPr>
          <w:rFonts w:ascii="IRBadr" w:hAnsi="IRBadr" w:cs="IRBadr"/>
          <w:sz w:val="34"/>
          <w:rtl/>
        </w:rPr>
      </w:pPr>
      <w:r w:rsidRPr="00E56B90">
        <w:rPr>
          <w:rFonts w:ascii="IRBadr" w:hAnsi="IRBadr" w:cs="IRBadr" w:hint="cs"/>
          <w:b/>
          <w:bCs/>
          <w:sz w:val="34"/>
          <w:rtl/>
        </w:rPr>
        <w:t>صورت اول</w:t>
      </w:r>
      <w:r>
        <w:rPr>
          <w:rFonts w:ascii="IRBadr" w:hAnsi="IRBadr" w:cs="IRBadr" w:hint="cs"/>
          <w:sz w:val="34"/>
          <w:rtl/>
        </w:rPr>
        <w:t>: مامور به اضطراری مشتمل بر تمام مصلحت است.</w:t>
      </w:r>
    </w:p>
    <w:p w14:paraId="5CB23C85" w14:textId="3E75B525" w:rsidR="00E56B90" w:rsidRDefault="00E56B90" w:rsidP="004A7FE9">
      <w:pPr>
        <w:rPr>
          <w:rFonts w:ascii="IRBadr" w:hAnsi="IRBadr" w:cs="IRBadr"/>
          <w:sz w:val="34"/>
          <w:rtl/>
        </w:rPr>
      </w:pPr>
      <w:r w:rsidRPr="00E56B90">
        <w:rPr>
          <w:rFonts w:ascii="IRBadr" w:hAnsi="IRBadr" w:cs="IRBadr" w:hint="cs"/>
          <w:b/>
          <w:bCs/>
          <w:sz w:val="34"/>
          <w:rtl/>
        </w:rPr>
        <w:t xml:space="preserve">صورت دوم: </w:t>
      </w:r>
      <w:r>
        <w:rPr>
          <w:rFonts w:ascii="IRBadr" w:hAnsi="IRBadr" w:cs="IRBadr" w:hint="cs"/>
          <w:sz w:val="34"/>
          <w:rtl/>
        </w:rPr>
        <w:t>مامور به اضطراری مشتمل بر تمام مصلحت نیست ولی امکان استیفاء باقی غرض نیست.</w:t>
      </w:r>
    </w:p>
    <w:p w14:paraId="0D37D049" w14:textId="24BE27C9" w:rsidR="007D3E48" w:rsidRDefault="00E56B90" w:rsidP="00E6088E">
      <w:pPr>
        <w:rPr>
          <w:rFonts w:ascii="IRBadr" w:hAnsi="IRBadr" w:cs="IRBadr"/>
          <w:sz w:val="34"/>
          <w:rtl/>
        </w:rPr>
      </w:pPr>
      <w:r w:rsidRPr="00E56B90">
        <w:rPr>
          <w:rFonts w:ascii="IRBadr" w:hAnsi="IRBadr" w:cs="IRBadr" w:hint="cs"/>
          <w:b/>
          <w:bCs/>
          <w:sz w:val="34"/>
          <w:rtl/>
        </w:rPr>
        <w:t xml:space="preserve">صورت سوم: </w:t>
      </w:r>
      <w:r>
        <w:rPr>
          <w:rFonts w:ascii="IRBadr" w:hAnsi="IRBadr" w:cs="IRBadr" w:hint="cs"/>
          <w:sz w:val="34"/>
          <w:rtl/>
        </w:rPr>
        <w:t>مامور به اضطراری مشتمل بر تمام مصلحت نیست ولی امکان استیفاء باقی غرض وجود دارد.</w:t>
      </w:r>
      <w:r w:rsidR="00D76C05">
        <w:rPr>
          <w:rFonts w:ascii="IRBadr" w:hAnsi="IRBadr" w:cs="IRBadr" w:hint="cs"/>
          <w:sz w:val="34"/>
          <w:rtl/>
        </w:rPr>
        <w:t xml:space="preserve"> صورت سوم خود دارای دو فرض است: مقدار باقی‌مانده از مصلحت واجب التدارک است، مقدار باقی‌مانده مستحبّ التدارک است.</w:t>
      </w:r>
      <w:r w:rsidR="00E6088E">
        <w:rPr>
          <w:rFonts w:ascii="IRBadr" w:hAnsi="IRBadr" w:cs="IRBadr" w:hint="cs"/>
          <w:sz w:val="34"/>
          <w:rtl/>
        </w:rPr>
        <w:t xml:space="preserve"> </w:t>
      </w:r>
      <w:r w:rsidR="00C24308">
        <w:rPr>
          <w:rFonts w:ascii="IRBadr" w:hAnsi="IRBadr" w:cs="IRBadr" w:hint="cs"/>
          <w:sz w:val="34"/>
          <w:rtl/>
        </w:rPr>
        <w:t xml:space="preserve">آخوند بیان کرده در هیچ‌یک از این دو صورت اجزاء نیست. اگر مصلحت </w:t>
      </w:r>
      <w:r w:rsidR="00E6088E">
        <w:rPr>
          <w:rFonts w:ascii="IRBadr" w:hAnsi="IRBadr" w:cs="IRBadr" w:hint="cs"/>
          <w:sz w:val="34"/>
          <w:rtl/>
        </w:rPr>
        <w:t xml:space="preserve">فائته </w:t>
      </w:r>
      <w:r w:rsidR="00C24308">
        <w:rPr>
          <w:rFonts w:ascii="IRBadr" w:hAnsi="IRBadr" w:cs="IRBadr" w:hint="cs"/>
          <w:sz w:val="34"/>
          <w:rtl/>
        </w:rPr>
        <w:t xml:space="preserve">واجب الاستیفاء باشد، اجزاء ثابت </w:t>
      </w:r>
      <w:r w:rsidR="00E6088E">
        <w:rPr>
          <w:rFonts w:ascii="IRBadr" w:hAnsi="IRBadr" w:cs="IRBadr" w:hint="cs"/>
          <w:sz w:val="34"/>
          <w:rtl/>
        </w:rPr>
        <w:t>نیست بدین معنی که امر وجوبی به اعاده وجود دارد،</w:t>
      </w:r>
      <w:r w:rsidR="00C24308">
        <w:rPr>
          <w:rFonts w:ascii="IRBadr" w:hAnsi="IRBadr" w:cs="IRBadr" w:hint="cs"/>
          <w:sz w:val="34"/>
          <w:rtl/>
        </w:rPr>
        <w:t xml:space="preserve"> </w:t>
      </w:r>
      <w:r w:rsidR="00E6088E">
        <w:rPr>
          <w:rFonts w:ascii="IRBadr" w:hAnsi="IRBadr" w:cs="IRBadr" w:hint="cs"/>
          <w:sz w:val="34"/>
          <w:rtl/>
        </w:rPr>
        <w:t>و اگر مصلحت فائته مستحب الاستیفاء باشد، در این صورت نیز اجزاء ثابت نیست لکن بدین معنی که امر استحبابی به اعاده وجود دارد،</w:t>
      </w:r>
      <w:r w:rsidR="00DD1C80">
        <w:rPr>
          <w:rFonts w:ascii="IRBadr" w:hAnsi="IRBadr" w:cs="IRBadr" w:hint="cs"/>
          <w:sz w:val="34"/>
          <w:rtl/>
        </w:rPr>
        <w:t xml:space="preserve"> و این هم یک نحوه از عدم اجزاء است؛ چرا که امر هنوز باقی است وجوبا یا استحبابا</w:t>
      </w:r>
      <w:r w:rsidR="00E65800">
        <w:rPr>
          <w:rFonts w:ascii="IRBadr" w:hAnsi="IRBadr" w:cs="IRBadr" w:hint="cs"/>
          <w:sz w:val="34"/>
          <w:rtl/>
        </w:rPr>
        <w:t>. این بحث لفظی است و اهمیتی ندارد؛</w:t>
      </w:r>
      <w:r w:rsidR="00E6088E">
        <w:rPr>
          <w:rFonts w:ascii="IRBadr" w:hAnsi="IRBadr" w:cs="IRBadr" w:hint="cs"/>
          <w:sz w:val="34"/>
          <w:rtl/>
        </w:rPr>
        <w:t xml:space="preserve"> </w:t>
      </w:r>
      <w:r w:rsidR="0040128A">
        <w:rPr>
          <w:rFonts w:ascii="IRBadr" w:hAnsi="IRBadr" w:cs="IRBadr" w:hint="cs"/>
          <w:sz w:val="34"/>
          <w:rtl/>
        </w:rPr>
        <w:t xml:space="preserve">اگر اجزاء به معنای </w:t>
      </w:r>
      <w:r w:rsidR="00E65800">
        <w:rPr>
          <w:rFonts w:ascii="IRBadr" w:hAnsi="IRBadr" w:cs="IRBadr" w:hint="cs"/>
          <w:sz w:val="34"/>
          <w:rtl/>
        </w:rPr>
        <w:t xml:space="preserve">وجود امر </w:t>
      </w:r>
      <w:r w:rsidR="0040128A">
        <w:rPr>
          <w:rFonts w:ascii="IRBadr" w:hAnsi="IRBadr" w:cs="IRBadr" w:hint="cs"/>
          <w:sz w:val="34"/>
          <w:rtl/>
        </w:rPr>
        <w:t xml:space="preserve">وجوبی </w:t>
      </w:r>
      <w:r w:rsidR="0040128A">
        <w:rPr>
          <w:rFonts w:ascii="IRBadr" w:hAnsi="IRBadr" w:cs="IRBadr" w:hint="cs"/>
          <w:sz w:val="34"/>
          <w:rtl/>
        </w:rPr>
        <w:lastRenderedPageBreak/>
        <w:t>باشد، در موارد وجود مصحلت استحبابی، اجزاء ثابت است</w:t>
      </w:r>
      <w:r w:rsidR="00E65800">
        <w:rPr>
          <w:rFonts w:ascii="IRBadr" w:hAnsi="IRBadr" w:cs="IRBadr" w:hint="cs"/>
          <w:sz w:val="34"/>
          <w:rtl/>
        </w:rPr>
        <w:t>، و اگر</w:t>
      </w:r>
      <w:r w:rsidR="002B4EC5">
        <w:rPr>
          <w:rFonts w:ascii="IRBadr" w:hAnsi="IRBadr" w:cs="IRBadr" w:hint="cs"/>
          <w:sz w:val="34"/>
          <w:rtl/>
        </w:rPr>
        <w:t xml:space="preserve"> اجزاء</w:t>
      </w:r>
      <w:r w:rsidR="00E65800">
        <w:rPr>
          <w:rFonts w:ascii="IRBadr" w:hAnsi="IRBadr" w:cs="IRBadr" w:hint="cs"/>
          <w:sz w:val="34"/>
          <w:rtl/>
        </w:rPr>
        <w:t xml:space="preserve"> به معنای مطلق امر باشد، امر استحبابی به اعاده باقی است و اجزاء ثابت نیست.</w:t>
      </w:r>
      <w:r w:rsidR="002B4EC5">
        <w:rPr>
          <w:rFonts w:ascii="IRBadr" w:hAnsi="IRBadr" w:cs="IRBadr" w:hint="cs"/>
          <w:sz w:val="34"/>
          <w:rtl/>
        </w:rPr>
        <w:t xml:space="preserve"> عبارت آقامیر قزوینی در بیان صورت سوم بدین شرح است:</w:t>
      </w:r>
    </w:p>
    <w:p w14:paraId="16F7AD51" w14:textId="7AD8CE76" w:rsidR="0040128A" w:rsidRDefault="0042697D" w:rsidP="004A7FE9">
      <w:pPr>
        <w:rPr>
          <w:rFonts w:ascii="IRBadr" w:hAnsi="IRBadr" w:cs="IRBadr"/>
          <w:sz w:val="34"/>
          <w:rtl/>
        </w:rPr>
      </w:pPr>
      <w:r>
        <w:rPr>
          <w:rFonts w:ascii="IRBadr" w:hAnsi="IRBadr" w:cs="IRBadr" w:hint="cs"/>
          <w:color w:val="000080"/>
          <w:sz w:val="34"/>
          <w:rtl/>
        </w:rPr>
        <w:t>«</w:t>
      </w:r>
      <w:r w:rsidR="0040128A" w:rsidRPr="0040128A">
        <w:rPr>
          <w:rFonts w:ascii="IRBadr" w:hAnsi="IRBadr" w:cs="IRBadr" w:hint="cs"/>
          <w:color w:val="000080"/>
          <w:sz w:val="34"/>
          <w:rtl/>
        </w:rPr>
        <w:t xml:space="preserve">ثالثها ما اذا تمکن المکلف من استیفاء ما فاتته من المصلحة فإن کان الباقی ممّا یجب تدارکه فلا أشکال فی عدم الإجزاء </w:t>
      </w:r>
      <w:r w:rsidR="00E6088E">
        <w:rPr>
          <w:rFonts w:ascii="IRBadr" w:hAnsi="IRBadr" w:cs="IRBadr" w:hint="cs"/>
          <w:color w:val="000080"/>
          <w:sz w:val="34"/>
          <w:rtl/>
        </w:rPr>
        <w:t xml:space="preserve">و الاجتزاء بالناقص عن الکامل؛ </w:t>
      </w:r>
      <w:r w:rsidR="0040128A" w:rsidRPr="0040128A">
        <w:rPr>
          <w:rFonts w:ascii="IRBadr" w:hAnsi="IRBadr" w:cs="IRBadr" w:hint="cs"/>
          <w:color w:val="000080"/>
          <w:sz w:val="34"/>
          <w:rtl/>
        </w:rPr>
        <w:t xml:space="preserve">بل یجب التدارک اعادة </w:t>
      </w:r>
      <w:r w:rsidR="00E6088E">
        <w:rPr>
          <w:rFonts w:ascii="IRBadr" w:hAnsi="IRBadr" w:cs="IRBadr" w:hint="cs"/>
          <w:color w:val="000080"/>
          <w:sz w:val="34"/>
          <w:rtl/>
        </w:rPr>
        <w:t xml:space="preserve">أو قضاء بعد ارتفاع المانع، </w:t>
      </w:r>
      <w:r w:rsidR="0040128A" w:rsidRPr="0040128A">
        <w:rPr>
          <w:rFonts w:ascii="IRBadr" w:hAnsi="IRBadr" w:cs="IRBadr" w:hint="cs"/>
          <w:color w:val="000080"/>
          <w:sz w:val="34"/>
          <w:rtl/>
        </w:rPr>
        <w:t xml:space="preserve">و ان کان مما یستحبّ فلا یجزی ایضا بمعنی </w:t>
      </w:r>
      <w:r w:rsidR="00E6088E">
        <w:rPr>
          <w:rFonts w:ascii="IRBadr" w:hAnsi="IRBadr" w:cs="IRBadr" w:hint="cs"/>
          <w:color w:val="000080"/>
          <w:sz w:val="34"/>
          <w:rtl/>
        </w:rPr>
        <w:t xml:space="preserve">بمعنی أنّه </w:t>
      </w:r>
      <w:r w:rsidR="0040128A" w:rsidRPr="0040128A">
        <w:rPr>
          <w:rFonts w:ascii="IRBadr" w:hAnsi="IRBadr" w:cs="IRBadr" w:hint="cs"/>
          <w:color w:val="000080"/>
          <w:sz w:val="34"/>
          <w:rtl/>
        </w:rPr>
        <w:t xml:space="preserve">لابد من التدارک استحباباً. و علی کلا الفرضین لا محذور </w:t>
      </w:r>
      <w:r w:rsidR="0040128A">
        <w:rPr>
          <w:rFonts w:ascii="IRBadr" w:hAnsi="IRBadr" w:cs="IRBadr" w:hint="cs"/>
          <w:color w:val="000080"/>
          <w:sz w:val="34"/>
          <w:rtl/>
        </w:rPr>
        <w:t>فی الأمر بالناقص مع فرض التمکّن من إدراک الکامل</w:t>
      </w:r>
      <w:r w:rsidR="00E6088E">
        <w:rPr>
          <w:rFonts w:ascii="IRBadr" w:hAnsi="IRBadr" w:cs="IRBadr" w:hint="cs"/>
          <w:color w:val="000080"/>
          <w:sz w:val="34"/>
          <w:rtl/>
        </w:rPr>
        <w:t>.</w:t>
      </w:r>
      <w:r w:rsidR="0040128A">
        <w:rPr>
          <w:rFonts w:ascii="IRBadr" w:hAnsi="IRBadr" w:cs="IRBadr" w:hint="cs"/>
          <w:color w:val="000080"/>
          <w:sz w:val="34"/>
          <w:rtl/>
        </w:rPr>
        <w:t xml:space="preserve"> غایة الأمر یتخیّر المولی فی الفرض الأول</w:t>
      </w:r>
      <w:r w:rsidR="001B0354">
        <w:rPr>
          <w:rFonts w:ascii="IRBadr" w:hAnsi="IRBadr" w:cs="IRBadr" w:hint="cs"/>
          <w:color w:val="000080"/>
          <w:sz w:val="34"/>
          <w:rtl/>
        </w:rPr>
        <w:t xml:space="preserve"> بین إیجاب الفرد الناقص حال الضرورة لدرک </w:t>
      </w:r>
      <w:r w:rsidR="00E6088E">
        <w:rPr>
          <w:rFonts w:ascii="IRBadr" w:hAnsi="IRBadr" w:cs="IRBadr" w:hint="cs"/>
          <w:color w:val="000080"/>
          <w:sz w:val="34"/>
          <w:rtl/>
        </w:rPr>
        <w:t>ذلک</w:t>
      </w:r>
      <w:r w:rsidR="001B0354">
        <w:rPr>
          <w:rFonts w:ascii="IRBadr" w:hAnsi="IRBadr" w:cs="IRBadr" w:hint="cs"/>
          <w:color w:val="000080"/>
          <w:sz w:val="34"/>
          <w:rtl/>
        </w:rPr>
        <w:t xml:space="preserve"> المقدار من المزیّة اللازمة ثمّ ایجاب </w:t>
      </w:r>
      <w:r w:rsidR="00E6088E">
        <w:rPr>
          <w:rFonts w:ascii="IRBadr" w:hAnsi="IRBadr" w:cs="IRBadr" w:hint="cs"/>
          <w:color w:val="000080"/>
          <w:sz w:val="34"/>
          <w:rtl/>
        </w:rPr>
        <w:t>الفرد الکام</w:t>
      </w:r>
      <w:r w:rsidR="00DD2D77">
        <w:rPr>
          <w:rFonts w:ascii="IRBadr" w:hAnsi="IRBadr" w:cs="IRBadr" w:hint="cs"/>
          <w:color w:val="000080"/>
          <w:sz w:val="34"/>
          <w:rtl/>
        </w:rPr>
        <w:t>ل</w:t>
      </w:r>
      <w:r w:rsidR="00E6088E">
        <w:rPr>
          <w:rFonts w:ascii="IRBadr" w:hAnsi="IRBadr" w:cs="IRBadr" w:hint="cs"/>
          <w:color w:val="000080"/>
          <w:sz w:val="34"/>
          <w:rtl/>
        </w:rPr>
        <w:t xml:space="preserve"> عند ارتفاع العذر لإدراک تمام المصلحة</w:t>
      </w:r>
      <w:r w:rsidR="001B0354">
        <w:rPr>
          <w:rFonts w:ascii="IRBadr" w:hAnsi="IRBadr" w:cs="IRBadr" w:hint="cs"/>
          <w:color w:val="000080"/>
          <w:sz w:val="34"/>
          <w:rtl/>
        </w:rPr>
        <w:t xml:space="preserve"> و بین الاقتصار علی خصوص ایجا</w:t>
      </w:r>
      <w:r w:rsidR="00E6088E">
        <w:rPr>
          <w:rFonts w:ascii="IRBadr" w:hAnsi="IRBadr" w:cs="IRBadr" w:hint="cs"/>
          <w:color w:val="000080"/>
          <w:sz w:val="34"/>
          <w:rtl/>
        </w:rPr>
        <w:t>ب</w:t>
      </w:r>
      <w:r w:rsidR="001B0354">
        <w:rPr>
          <w:rFonts w:ascii="IRBadr" w:hAnsi="IRBadr" w:cs="IRBadr" w:hint="cs"/>
          <w:color w:val="000080"/>
          <w:sz w:val="34"/>
          <w:rtl/>
        </w:rPr>
        <w:t xml:space="preserve"> </w:t>
      </w:r>
      <w:r w:rsidR="00E6088E">
        <w:rPr>
          <w:rFonts w:ascii="IRBadr" w:hAnsi="IRBadr" w:cs="IRBadr" w:hint="cs"/>
          <w:color w:val="000080"/>
          <w:sz w:val="34"/>
          <w:rtl/>
        </w:rPr>
        <w:t>ال</w:t>
      </w:r>
      <w:r w:rsidR="001B0354">
        <w:rPr>
          <w:rFonts w:ascii="IRBadr" w:hAnsi="IRBadr" w:cs="IRBadr" w:hint="cs"/>
          <w:color w:val="000080"/>
          <w:sz w:val="34"/>
          <w:rtl/>
        </w:rPr>
        <w:t>فرد الکامل عند رفع العذر</w:t>
      </w:r>
      <w:r>
        <w:rPr>
          <w:rFonts w:ascii="IRBadr" w:hAnsi="IRBadr" w:cs="IRBadr" w:hint="cs"/>
          <w:color w:val="000080"/>
          <w:sz w:val="34"/>
          <w:rtl/>
        </w:rPr>
        <w:t>»</w:t>
      </w:r>
      <w:r w:rsidR="005A5D62">
        <w:rPr>
          <w:rStyle w:val="FootnoteReference"/>
          <w:rFonts w:ascii="IRBadr" w:hAnsi="IRBadr" w:cs="IRBadr"/>
          <w:color w:val="000080"/>
          <w:sz w:val="34"/>
          <w:rtl/>
        </w:rPr>
        <w:footnoteReference w:id="1"/>
      </w:r>
      <w:r w:rsidR="0040128A">
        <w:rPr>
          <w:rFonts w:ascii="IRBadr" w:hAnsi="IRBadr" w:cs="IRBadr" w:hint="cs"/>
          <w:sz w:val="34"/>
          <w:rtl/>
        </w:rPr>
        <w:t>.</w:t>
      </w:r>
    </w:p>
    <w:p w14:paraId="4EB159FE" w14:textId="7CF42B96" w:rsidR="005A5D62" w:rsidRDefault="005A5D62" w:rsidP="004A7FE9">
      <w:pPr>
        <w:rPr>
          <w:rFonts w:ascii="IRBadr" w:hAnsi="IRBadr" w:cs="IRBadr"/>
          <w:sz w:val="34"/>
          <w:rtl/>
        </w:rPr>
      </w:pPr>
      <w:r>
        <w:rPr>
          <w:rFonts w:ascii="IRBadr" w:hAnsi="IRBadr" w:cs="IRBadr" w:hint="cs"/>
          <w:b/>
          <w:bCs/>
          <w:sz w:val="34"/>
          <w:rtl/>
        </w:rPr>
        <w:t>«</w:t>
      </w:r>
      <w:r w:rsidRPr="005A5D62">
        <w:rPr>
          <w:rFonts w:ascii="IRBadr" w:hAnsi="IRBadr" w:cs="IRBadr"/>
          <w:b/>
          <w:bCs/>
          <w:sz w:val="34"/>
          <w:rtl/>
        </w:rPr>
        <w:t xml:space="preserve">مما </w:t>
      </w:r>
      <w:r w:rsidRPr="005A5D62">
        <w:rPr>
          <w:rFonts w:ascii="IRBadr" w:hAnsi="IRBadr" w:cs="IRBadr" w:hint="cs"/>
          <w:b/>
          <w:bCs/>
          <w:sz w:val="34"/>
          <w:rtl/>
        </w:rPr>
        <w:t>ی</w:t>
      </w:r>
      <w:r w:rsidRPr="005A5D62">
        <w:rPr>
          <w:rFonts w:ascii="IRBadr" w:hAnsi="IRBadr" w:cs="IRBadr" w:hint="eastAsia"/>
          <w:b/>
          <w:bCs/>
          <w:sz w:val="34"/>
          <w:rtl/>
        </w:rPr>
        <w:t>ستحبّ</w:t>
      </w:r>
      <w:r w:rsidRPr="005A5D62">
        <w:rPr>
          <w:rFonts w:ascii="IRBadr" w:hAnsi="IRBadr" w:cs="IRBadr"/>
          <w:b/>
          <w:bCs/>
          <w:sz w:val="34"/>
          <w:rtl/>
        </w:rPr>
        <w:t xml:space="preserve"> فلا </w:t>
      </w:r>
      <w:r w:rsidRPr="005A5D62">
        <w:rPr>
          <w:rFonts w:ascii="IRBadr" w:hAnsi="IRBadr" w:cs="IRBadr" w:hint="cs"/>
          <w:b/>
          <w:bCs/>
          <w:sz w:val="34"/>
          <w:rtl/>
        </w:rPr>
        <w:t>ی</w:t>
      </w:r>
      <w:r w:rsidRPr="005A5D62">
        <w:rPr>
          <w:rFonts w:ascii="IRBadr" w:hAnsi="IRBadr" w:cs="IRBadr" w:hint="eastAsia"/>
          <w:b/>
          <w:bCs/>
          <w:sz w:val="34"/>
          <w:rtl/>
        </w:rPr>
        <w:t>جز</w:t>
      </w:r>
      <w:r w:rsidRPr="005A5D62">
        <w:rPr>
          <w:rFonts w:ascii="IRBadr" w:hAnsi="IRBadr" w:cs="IRBadr" w:hint="cs"/>
          <w:b/>
          <w:bCs/>
          <w:sz w:val="34"/>
          <w:rtl/>
        </w:rPr>
        <w:t>ی</w:t>
      </w:r>
      <w:r w:rsidRPr="005A5D62">
        <w:rPr>
          <w:rFonts w:ascii="IRBadr" w:hAnsi="IRBadr" w:cs="IRBadr"/>
          <w:b/>
          <w:bCs/>
          <w:sz w:val="34"/>
          <w:rtl/>
        </w:rPr>
        <w:t xml:space="preserve"> ا</w:t>
      </w:r>
      <w:r w:rsidRPr="005A5D62">
        <w:rPr>
          <w:rFonts w:ascii="IRBadr" w:hAnsi="IRBadr" w:cs="IRBadr" w:hint="cs"/>
          <w:b/>
          <w:bCs/>
          <w:sz w:val="34"/>
          <w:rtl/>
        </w:rPr>
        <w:t>ی</w:t>
      </w:r>
      <w:r w:rsidRPr="005A5D62">
        <w:rPr>
          <w:rFonts w:ascii="IRBadr" w:hAnsi="IRBadr" w:cs="IRBadr" w:hint="eastAsia"/>
          <w:b/>
          <w:bCs/>
          <w:sz w:val="34"/>
          <w:rtl/>
        </w:rPr>
        <w:t>ضا</w:t>
      </w:r>
      <w:r w:rsidRPr="005A5D62">
        <w:rPr>
          <w:rFonts w:ascii="IRBadr" w:hAnsi="IRBadr" w:cs="IRBadr"/>
          <w:b/>
          <w:bCs/>
          <w:sz w:val="34"/>
          <w:rtl/>
        </w:rPr>
        <w:t xml:space="preserve"> بمعن</w:t>
      </w:r>
      <w:r w:rsidRPr="005A5D62">
        <w:rPr>
          <w:rFonts w:ascii="IRBadr" w:hAnsi="IRBadr" w:cs="IRBadr" w:hint="cs"/>
          <w:b/>
          <w:bCs/>
          <w:sz w:val="34"/>
          <w:rtl/>
        </w:rPr>
        <w:t>ی</w:t>
      </w:r>
      <w:r w:rsidRPr="005A5D62">
        <w:rPr>
          <w:rFonts w:ascii="IRBadr" w:hAnsi="IRBadr" w:cs="IRBadr"/>
          <w:b/>
          <w:bCs/>
          <w:sz w:val="34"/>
          <w:rtl/>
        </w:rPr>
        <w:t xml:space="preserve"> بمعن</w:t>
      </w:r>
      <w:r w:rsidRPr="005A5D62">
        <w:rPr>
          <w:rFonts w:ascii="IRBadr" w:hAnsi="IRBadr" w:cs="IRBadr" w:hint="cs"/>
          <w:b/>
          <w:bCs/>
          <w:sz w:val="34"/>
          <w:rtl/>
        </w:rPr>
        <w:t>ی</w:t>
      </w:r>
      <w:r w:rsidRPr="005A5D62">
        <w:rPr>
          <w:rFonts w:ascii="IRBadr" w:hAnsi="IRBadr" w:cs="IRBadr"/>
          <w:b/>
          <w:bCs/>
          <w:sz w:val="34"/>
          <w:rtl/>
        </w:rPr>
        <w:t xml:space="preserve"> أنّه لابد</w:t>
      </w:r>
      <w:r w:rsidRPr="005A5D62">
        <w:rPr>
          <w:rFonts w:ascii="IRBadr" w:hAnsi="IRBadr" w:cs="IRBadr" w:hint="cs"/>
          <w:b/>
          <w:bCs/>
          <w:sz w:val="34"/>
          <w:rtl/>
        </w:rPr>
        <w:t>»</w:t>
      </w:r>
      <w:r>
        <w:rPr>
          <w:rFonts w:ascii="IRBadr" w:hAnsi="IRBadr" w:cs="IRBadr" w:hint="cs"/>
          <w:sz w:val="34"/>
          <w:rtl/>
        </w:rPr>
        <w:t>: در این عبارت که بین «یستحبّ» و «لابدّ» جمع شده تعبیر لطیفی نیست. بهتر بود به جای این تعبیر چنین بیاید: «بمعنی أنّه مأمور بالتدارک استحباباً».</w:t>
      </w:r>
    </w:p>
    <w:p w14:paraId="3E390491" w14:textId="7D59D2D8" w:rsidR="00DD2D77" w:rsidRDefault="00DD2D77" w:rsidP="004A7FE9">
      <w:pPr>
        <w:rPr>
          <w:rFonts w:ascii="IRBadr" w:hAnsi="IRBadr" w:cs="IRBadr"/>
          <w:sz w:val="34"/>
          <w:rtl/>
        </w:rPr>
      </w:pPr>
      <w:r>
        <w:rPr>
          <w:rFonts w:ascii="IRBadr" w:hAnsi="IRBadr" w:cs="IRBadr" w:hint="cs"/>
          <w:b/>
          <w:bCs/>
          <w:sz w:val="34"/>
          <w:rtl/>
        </w:rPr>
        <w:t>«</w:t>
      </w:r>
      <w:r w:rsidRPr="00DD2D77">
        <w:rPr>
          <w:rFonts w:ascii="IRBadr" w:hAnsi="IRBadr" w:cs="IRBadr"/>
          <w:b/>
          <w:bCs/>
          <w:sz w:val="34"/>
          <w:rtl/>
        </w:rPr>
        <w:t>ف</w:t>
      </w:r>
      <w:r w:rsidRPr="00DD2D77">
        <w:rPr>
          <w:rFonts w:ascii="IRBadr" w:hAnsi="IRBadr" w:cs="IRBadr" w:hint="cs"/>
          <w:b/>
          <w:bCs/>
          <w:sz w:val="34"/>
          <w:rtl/>
        </w:rPr>
        <w:t>ی</w:t>
      </w:r>
      <w:r w:rsidRPr="00DD2D77">
        <w:rPr>
          <w:rFonts w:ascii="IRBadr" w:hAnsi="IRBadr" w:cs="IRBadr"/>
          <w:b/>
          <w:bCs/>
          <w:sz w:val="34"/>
          <w:rtl/>
        </w:rPr>
        <w:t xml:space="preserve"> الفرض الأول</w:t>
      </w:r>
      <w:r w:rsidRPr="00DD2D77">
        <w:rPr>
          <w:rFonts w:ascii="IRBadr" w:hAnsi="IRBadr" w:cs="IRBadr" w:hint="cs"/>
          <w:b/>
          <w:bCs/>
          <w:sz w:val="34"/>
          <w:rtl/>
        </w:rPr>
        <w:t>»</w:t>
      </w:r>
      <w:r>
        <w:rPr>
          <w:rFonts w:ascii="IRBadr" w:hAnsi="IRBadr" w:cs="IRBadr" w:hint="cs"/>
          <w:sz w:val="34"/>
          <w:rtl/>
        </w:rPr>
        <w:t>: یعنی فرضی که مصلحت باقی‌مانده لازم الاستیفاء است.</w:t>
      </w:r>
    </w:p>
    <w:p w14:paraId="268DFD4E" w14:textId="06DFCF62" w:rsidR="00DD2D77" w:rsidRDefault="0042697D" w:rsidP="004A7FE9">
      <w:pPr>
        <w:rPr>
          <w:rFonts w:ascii="IRBadr" w:hAnsi="IRBadr" w:cs="IRBadr"/>
          <w:sz w:val="34"/>
          <w:rtl/>
        </w:rPr>
      </w:pPr>
      <w:r>
        <w:rPr>
          <w:rFonts w:ascii="IRBadr" w:hAnsi="IRBadr" w:cs="IRBadr" w:hint="cs"/>
          <w:sz w:val="34"/>
          <w:rtl/>
        </w:rPr>
        <w:t>آیت‌الله خویی امر اضطراری و امر اختیاری را تلفیق نموده و یک امر تخییری که تخییر بین اقل و اکثر است تصویر نموده و آن را مستحیل شمرده است. آنچه خارجا وجود دارد</w:t>
      </w:r>
      <w:r w:rsidR="00DD2D77">
        <w:rPr>
          <w:rFonts w:ascii="IRBadr" w:hAnsi="IRBadr" w:cs="IRBadr" w:hint="cs"/>
          <w:sz w:val="34"/>
          <w:rtl/>
        </w:rPr>
        <w:t xml:space="preserve"> آن است که </w:t>
      </w:r>
      <w:r>
        <w:rPr>
          <w:rFonts w:ascii="IRBadr" w:hAnsi="IRBadr" w:cs="IRBadr" w:hint="cs"/>
          <w:sz w:val="34"/>
          <w:rtl/>
        </w:rPr>
        <w:t xml:space="preserve"> شارع به واجد ماء امر به وضو و به فاقد ماء امر به تیمم نموده است. شخصی که در بخشی از وقت </w:t>
      </w:r>
      <w:r w:rsidR="00DD2D77">
        <w:rPr>
          <w:rFonts w:ascii="IRBadr" w:hAnsi="IRBadr" w:cs="IRBadr" w:hint="cs"/>
          <w:sz w:val="34"/>
          <w:rtl/>
        </w:rPr>
        <w:t xml:space="preserve">فاقد </w:t>
      </w:r>
      <w:r>
        <w:rPr>
          <w:rFonts w:ascii="IRBadr" w:hAnsi="IRBadr" w:cs="IRBadr" w:hint="cs"/>
          <w:sz w:val="34"/>
          <w:rtl/>
        </w:rPr>
        <w:t>ماء است در ظرف فقدان ماء تیمم بر وی واجب است. در این ظرف، وجهی برای توجه امر وضو به او نیست.</w:t>
      </w:r>
      <w:r w:rsidR="00B23445">
        <w:rPr>
          <w:rFonts w:ascii="IRBadr" w:hAnsi="IRBadr" w:cs="IRBadr" w:hint="cs"/>
          <w:sz w:val="34"/>
          <w:rtl/>
        </w:rPr>
        <w:t xml:space="preserve"> کسی که بعدا آب پیدا می‌کند وجهی ندارد الآن امر به وضو شود. </w:t>
      </w:r>
      <w:r w:rsidR="00DD2D77">
        <w:rPr>
          <w:rFonts w:ascii="IRBadr" w:hAnsi="IRBadr" w:cs="IRBadr" w:hint="cs"/>
          <w:sz w:val="34"/>
          <w:rtl/>
        </w:rPr>
        <w:t>امر به وضو -ولو به‌نحوی تخییری- تنها متوجه کسی ممکن است بشود که فعلا دارای آب است، نه‌ کسی که فعلا آب ندارد و بعدا پیدا می‌کند.</w:t>
      </w:r>
    </w:p>
    <w:p w14:paraId="107B3881" w14:textId="415F6F4F" w:rsidR="0042697D" w:rsidRDefault="00B23445" w:rsidP="004A7FE9">
      <w:pPr>
        <w:rPr>
          <w:rFonts w:ascii="IRBadr" w:hAnsi="IRBadr" w:cs="IRBadr"/>
          <w:sz w:val="34"/>
          <w:rtl/>
        </w:rPr>
      </w:pPr>
      <w:r>
        <w:rPr>
          <w:rFonts w:ascii="IRBadr" w:hAnsi="IRBadr" w:cs="IRBadr" w:hint="cs"/>
          <w:sz w:val="34"/>
          <w:rtl/>
        </w:rPr>
        <w:t>آخوند به این نکته توجه داشته که امر به وضو بعد از پیداشدن آب می‌آید و الآن که مکلف فاقد ماء است اصلا امر به وضو -و لو به نحو تخییری- ندارد</w:t>
      </w:r>
      <w:r w:rsidR="001759B6">
        <w:rPr>
          <w:rFonts w:ascii="IRBadr" w:hAnsi="IRBadr" w:cs="IRBadr" w:hint="cs"/>
          <w:sz w:val="34"/>
          <w:rtl/>
        </w:rPr>
        <w:t>؛ چون وجدان ماء در موضوع امر به وضو اخذ شده است: «من وجد الماء وجب علیه الوضوء».</w:t>
      </w:r>
      <w:r>
        <w:rPr>
          <w:rFonts w:ascii="IRBadr" w:hAnsi="IRBadr" w:cs="IRBadr" w:hint="cs"/>
          <w:sz w:val="34"/>
          <w:rtl/>
        </w:rPr>
        <w:t xml:space="preserve"> </w:t>
      </w:r>
      <w:r w:rsidR="00172451">
        <w:rPr>
          <w:rFonts w:ascii="IRBadr" w:hAnsi="IRBadr" w:cs="IRBadr" w:hint="cs"/>
          <w:sz w:val="34"/>
          <w:rtl/>
        </w:rPr>
        <w:t xml:space="preserve">از این رو است که </w:t>
      </w:r>
      <w:r>
        <w:rPr>
          <w:rFonts w:ascii="IRBadr" w:hAnsi="IRBadr" w:cs="IRBadr" w:hint="cs"/>
          <w:sz w:val="34"/>
          <w:rtl/>
        </w:rPr>
        <w:t>آخوند امر به وضو و امر به تیمم را جدا نموده است.</w:t>
      </w:r>
      <w:r w:rsidR="00B85D9D">
        <w:rPr>
          <w:rFonts w:ascii="IRBadr" w:hAnsi="IRBadr" w:cs="IRBadr" w:hint="cs"/>
          <w:sz w:val="34"/>
          <w:rtl/>
        </w:rPr>
        <w:t xml:space="preserve"> اگر به وضو اگر بخواهد متوجه مکلف شود، باید بعد از رفع اضطرار و طرو اختیار باشد</w:t>
      </w:r>
      <w:r w:rsidR="009E5AEB">
        <w:rPr>
          <w:rFonts w:ascii="IRBadr" w:hAnsi="IRBadr" w:cs="IRBadr" w:hint="cs"/>
          <w:sz w:val="34"/>
          <w:rtl/>
        </w:rPr>
        <w:t>. فرض شک در تعلق امر به وضو، مربوط به بعد از رفع اضطرار است.</w:t>
      </w:r>
      <w:r w:rsidR="00A26587">
        <w:rPr>
          <w:rFonts w:ascii="IRBadr" w:hAnsi="IRBadr" w:cs="IRBadr" w:hint="cs"/>
          <w:sz w:val="34"/>
          <w:rtl/>
        </w:rPr>
        <w:t xml:space="preserve"> بر اساس</w:t>
      </w:r>
      <w:r w:rsidR="00274135">
        <w:rPr>
          <w:rFonts w:ascii="IRBadr" w:hAnsi="IRBadr" w:cs="IRBadr" w:hint="cs"/>
          <w:sz w:val="34"/>
          <w:rtl/>
        </w:rPr>
        <w:t xml:space="preserve"> تصویری که مرحوم آخوند ارائه نموده، امر به وضو حتما یک تکلیف مستقل و تکلیف علی حدة است</w:t>
      </w:r>
      <w:r w:rsidR="0020420B">
        <w:rPr>
          <w:rFonts w:ascii="IRBadr" w:hAnsi="IRBadr" w:cs="IRBadr" w:hint="cs"/>
          <w:sz w:val="34"/>
          <w:rtl/>
        </w:rPr>
        <w:t>.</w:t>
      </w:r>
      <w:r w:rsidR="00274135">
        <w:rPr>
          <w:rFonts w:ascii="IRBadr" w:hAnsi="IRBadr" w:cs="IRBadr" w:hint="cs"/>
          <w:sz w:val="34"/>
          <w:rtl/>
        </w:rPr>
        <w:t xml:space="preserve"> بله، بعد از وجدان ماء مکلف شک دارد که </w:t>
      </w:r>
      <w:r w:rsidR="0020420B">
        <w:rPr>
          <w:rFonts w:ascii="IRBadr" w:hAnsi="IRBadr" w:cs="IRBadr" w:hint="cs"/>
          <w:sz w:val="34"/>
          <w:rtl/>
        </w:rPr>
        <w:t xml:space="preserve">وقتی </w:t>
      </w:r>
      <w:r w:rsidR="00274135">
        <w:rPr>
          <w:rFonts w:ascii="IRBadr" w:hAnsi="IRBadr" w:cs="IRBadr" w:hint="cs"/>
          <w:sz w:val="34"/>
          <w:rtl/>
        </w:rPr>
        <w:t xml:space="preserve">قبلا عمل اضطراری را انجام داده </w:t>
      </w:r>
      <w:r w:rsidR="0020420B">
        <w:rPr>
          <w:rFonts w:ascii="IRBadr" w:hAnsi="IRBadr" w:cs="IRBadr" w:hint="cs"/>
          <w:sz w:val="34"/>
          <w:rtl/>
        </w:rPr>
        <w:t xml:space="preserve">آیا </w:t>
      </w:r>
      <w:r w:rsidR="00274135">
        <w:rPr>
          <w:rFonts w:ascii="IRBadr" w:hAnsi="IRBadr" w:cs="IRBadr" w:hint="cs"/>
          <w:sz w:val="34"/>
          <w:rtl/>
        </w:rPr>
        <w:t xml:space="preserve">تکلیف </w:t>
      </w:r>
      <w:r w:rsidR="0020420B">
        <w:rPr>
          <w:rFonts w:ascii="IRBadr" w:hAnsi="IRBadr" w:cs="IRBadr" w:hint="cs"/>
          <w:sz w:val="34"/>
          <w:rtl/>
        </w:rPr>
        <w:t xml:space="preserve">به وضو هم </w:t>
      </w:r>
      <w:r w:rsidR="00274135">
        <w:rPr>
          <w:rFonts w:ascii="IRBadr" w:hAnsi="IRBadr" w:cs="IRBadr" w:hint="cs"/>
          <w:sz w:val="34"/>
          <w:rtl/>
        </w:rPr>
        <w:t>متوجه او است؟</w:t>
      </w:r>
      <w:r w:rsidR="00D20F5E">
        <w:rPr>
          <w:rFonts w:ascii="IRBadr" w:hAnsi="IRBadr" w:cs="IRBadr" w:hint="cs"/>
          <w:sz w:val="34"/>
          <w:rtl/>
        </w:rPr>
        <w:t xml:space="preserve"> </w:t>
      </w:r>
      <w:r w:rsidR="00B64E38">
        <w:rPr>
          <w:rFonts w:ascii="IRBadr" w:hAnsi="IRBadr" w:cs="IRBadr" w:hint="cs"/>
          <w:sz w:val="34"/>
          <w:rtl/>
        </w:rPr>
        <w:t xml:space="preserve">مرحوم آخوند به این مساله دقت نموده که </w:t>
      </w:r>
      <w:r w:rsidR="00D20F5E">
        <w:rPr>
          <w:rFonts w:ascii="IRBadr" w:hAnsi="IRBadr" w:cs="IRBadr" w:hint="cs"/>
          <w:sz w:val="34"/>
          <w:rtl/>
        </w:rPr>
        <w:t>وضو و تیمّم هر یک دارای موضوعی مجزا است و این دو موضوع در یک زمان جمع نمی‌شوند.</w:t>
      </w:r>
    </w:p>
    <w:p w14:paraId="7646DF38" w14:textId="0B5EF1D2" w:rsidR="00D20F5E" w:rsidRDefault="00475FE4" w:rsidP="004A7FE9">
      <w:pPr>
        <w:rPr>
          <w:rFonts w:ascii="IRBadr" w:hAnsi="IRBadr" w:cs="IRBadr"/>
          <w:sz w:val="34"/>
          <w:rtl/>
        </w:rPr>
      </w:pPr>
      <w:r>
        <w:rPr>
          <w:rFonts w:ascii="IRBadr" w:hAnsi="IRBadr" w:cs="IRBadr" w:hint="cs"/>
          <w:sz w:val="34"/>
          <w:rtl/>
        </w:rPr>
        <w:t>مساله داری سه صورت است:</w:t>
      </w:r>
    </w:p>
    <w:p w14:paraId="546FB086" w14:textId="3B71DE20" w:rsidR="00475FE4" w:rsidRDefault="00475FE4" w:rsidP="004A7FE9">
      <w:pPr>
        <w:rPr>
          <w:rFonts w:ascii="IRBadr" w:hAnsi="IRBadr" w:cs="IRBadr"/>
          <w:sz w:val="34"/>
          <w:rtl/>
        </w:rPr>
      </w:pPr>
      <w:r>
        <w:rPr>
          <w:rFonts w:ascii="IRBadr" w:hAnsi="IRBadr" w:cs="IRBadr" w:hint="cs"/>
          <w:sz w:val="34"/>
          <w:rtl/>
        </w:rPr>
        <w:t>اول: یقین به رفع اضطرار</w:t>
      </w:r>
    </w:p>
    <w:p w14:paraId="1A63532F" w14:textId="30649488" w:rsidR="00475FE4" w:rsidRDefault="00475FE4" w:rsidP="004A7FE9">
      <w:pPr>
        <w:rPr>
          <w:rFonts w:ascii="IRBadr" w:hAnsi="IRBadr" w:cs="IRBadr"/>
          <w:sz w:val="34"/>
          <w:rtl/>
        </w:rPr>
      </w:pPr>
      <w:r>
        <w:rPr>
          <w:rFonts w:ascii="IRBadr" w:hAnsi="IRBadr" w:cs="IRBadr" w:hint="cs"/>
          <w:sz w:val="34"/>
          <w:rtl/>
        </w:rPr>
        <w:t>دوم: یقین به بقاء عذر</w:t>
      </w:r>
    </w:p>
    <w:p w14:paraId="1DA3004C" w14:textId="2F5840D3" w:rsidR="00475FE4" w:rsidRDefault="00475FE4" w:rsidP="004A7FE9">
      <w:pPr>
        <w:rPr>
          <w:rFonts w:ascii="IRBadr" w:hAnsi="IRBadr" w:cs="IRBadr"/>
          <w:sz w:val="34"/>
          <w:rtl/>
        </w:rPr>
      </w:pPr>
      <w:r>
        <w:rPr>
          <w:rFonts w:ascii="IRBadr" w:hAnsi="IRBadr" w:cs="IRBadr" w:hint="cs"/>
          <w:sz w:val="34"/>
          <w:rtl/>
        </w:rPr>
        <w:t>سوم: شکّ در بقاء عذر</w:t>
      </w:r>
    </w:p>
    <w:p w14:paraId="67BB9C9E" w14:textId="1E0C7089" w:rsidR="00475FE4" w:rsidRDefault="00834746" w:rsidP="00834746">
      <w:pPr>
        <w:rPr>
          <w:rFonts w:ascii="IRBadr" w:hAnsi="IRBadr" w:cs="IRBadr"/>
          <w:sz w:val="34"/>
          <w:rtl/>
        </w:rPr>
      </w:pPr>
      <w:r>
        <w:rPr>
          <w:rFonts w:ascii="IRBadr" w:hAnsi="IRBadr" w:cs="IRBadr" w:hint="cs"/>
          <w:sz w:val="34"/>
          <w:rtl/>
        </w:rPr>
        <w:t xml:space="preserve">تقریب دوم که ذکر شد ناظر به صورتی است که مکلف یقین به بقاء عذر دارد، که در این صورت، </w:t>
      </w:r>
      <w:r w:rsidR="004246CF">
        <w:rPr>
          <w:rFonts w:ascii="IRBadr" w:hAnsi="IRBadr" w:cs="IRBadr" w:hint="cs"/>
          <w:sz w:val="34"/>
          <w:rtl/>
        </w:rPr>
        <w:t xml:space="preserve">امر به نحو واجب تعیینی به عمل اضطراری تعلق </w:t>
      </w:r>
      <w:r>
        <w:rPr>
          <w:rFonts w:ascii="IRBadr" w:hAnsi="IRBadr" w:cs="IRBadr" w:hint="cs"/>
          <w:sz w:val="34"/>
          <w:rtl/>
        </w:rPr>
        <w:t>می‌گیرد</w:t>
      </w:r>
      <w:r w:rsidR="004246CF">
        <w:rPr>
          <w:rFonts w:ascii="IRBadr" w:hAnsi="IRBadr" w:cs="IRBadr" w:hint="cs"/>
          <w:sz w:val="34"/>
          <w:rtl/>
        </w:rPr>
        <w:t>.</w:t>
      </w:r>
      <w:r w:rsidR="002576E3">
        <w:rPr>
          <w:rFonts w:ascii="IRBadr" w:hAnsi="IRBadr" w:cs="IRBadr" w:hint="cs"/>
          <w:sz w:val="34"/>
          <w:rtl/>
        </w:rPr>
        <w:t xml:space="preserve"> ولی آخوند به این نکته توجه نموده است که در هر سه صورت</w:t>
      </w:r>
      <w:r w:rsidR="00672239">
        <w:rPr>
          <w:rFonts w:ascii="IRBadr" w:hAnsi="IRBadr" w:cs="IRBadr" w:hint="cs"/>
          <w:sz w:val="34"/>
          <w:rtl/>
        </w:rPr>
        <w:t xml:space="preserve"> یک وجه مشترکی وجود دارد و آن این است که تا زمانی که اختیار حاصل نشده، امر اختیاری وجود ندارد</w:t>
      </w:r>
      <w:r w:rsidR="000E21AA">
        <w:rPr>
          <w:rStyle w:val="FootnoteReference"/>
          <w:rFonts w:ascii="IRBadr" w:hAnsi="IRBadr" w:cs="IRBadr"/>
          <w:sz w:val="34"/>
          <w:rtl/>
        </w:rPr>
        <w:footnoteReference w:id="2"/>
      </w:r>
      <w:r w:rsidR="00672239">
        <w:rPr>
          <w:rFonts w:ascii="IRBadr" w:hAnsi="IRBadr" w:cs="IRBadr" w:hint="cs"/>
          <w:sz w:val="34"/>
          <w:rtl/>
        </w:rPr>
        <w:t>.</w:t>
      </w:r>
      <w:r w:rsidR="000E21AA">
        <w:rPr>
          <w:rFonts w:ascii="IRBadr" w:hAnsi="IRBadr" w:cs="IRBadr" w:hint="cs"/>
          <w:sz w:val="34"/>
          <w:rtl/>
        </w:rPr>
        <w:t xml:space="preserve"> بنابراین، از اساس تخییری در بین نیست.</w:t>
      </w:r>
      <w:r w:rsidR="00717CA0">
        <w:rPr>
          <w:rFonts w:ascii="IRBadr" w:hAnsi="IRBadr" w:cs="IRBadr" w:hint="cs"/>
          <w:sz w:val="34"/>
          <w:rtl/>
        </w:rPr>
        <w:t xml:space="preserve"> بله،</w:t>
      </w:r>
      <w:r w:rsidR="000E21AA">
        <w:rPr>
          <w:rFonts w:ascii="IRBadr" w:hAnsi="IRBadr" w:cs="IRBadr" w:hint="cs"/>
          <w:sz w:val="34"/>
          <w:rtl/>
        </w:rPr>
        <w:t xml:space="preserve"> آخوند به این نکته متذکر شده که</w:t>
      </w:r>
      <w:r w:rsidR="00717CA0">
        <w:rPr>
          <w:rFonts w:ascii="IRBadr" w:hAnsi="IRBadr" w:cs="IRBadr" w:hint="cs"/>
          <w:sz w:val="34"/>
          <w:rtl/>
        </w:rPr>
        <w:t xml:space="preserve"> وقتی این دو تکلیف </w:t>
      </w:r>
      <w:r w:rsidR="00717CA0">
        <w:rPr>
          <w:rFonts w:ascii="IRBadr" w:hAnsi="IRBadr" w:cs="IRBadr" w:hint="cs"/>
          <w:sz w:val="34"/>
          <w:rtl/>
        </w:rPr>
        <w:lastRenderedPageBreak/>
        <w:t xml:space="preserve">در کنار هم قرار گیرد، مکلف </w:t>
      </w:r>
      <w:r w:rsidR="000E21AA">
        <w:rPr>
          <w:rFonts w:ascii="IRBadr" w:hAnsi="IRBadr" w:cs="IRBadr" w:hint="cs"/>
          <w:sz w:val="34"/>
          <w:rtl/>
        </w:rPr>
        <w:t xml:space="preserve">با </w:t>
      </w:r>
      <w:r w:rsidR="00717CA0">
        <w:rPr>
          <w:rFonts w:ascii="IRBadr" w:hAnsi="IRBadr" w:cs="IRBadr" w:hint="cs"/>
          <w:sz w:val="34"/>
          <w:rtl/>
        </w:rPr>
        <w:t xml:space="preserve">یک تخییر عقلی بین اقل و اکثر </w:t>
      </w:r>
      <w:r w:rsidR="000E21AA">
        <w:rPr>
          <w:rFonts w:ascii="IRBadr" w:hAnsi="IRBadr" w:cs="IRBadr" w:hint="cs"/>
          <w:sz w:val="34"/>
          <w:rtl/>
        </w:rPr>
        <w:t xml:space="preserve">در نفس خود </w:t>
      </w:r>
      <w:r w:rsidR="00717CA0">
        <w:rPr>
          <w:rFonts w:ascii="IRBadr" w:hAnsi="IRBadr" w:cs="IRBadr" w:hint="cs"/>
          <w:sz w:val="34"/>
          <w:rtl/>
        </w:rPr>
        <w:t>مواجه می‌شود.</w:t>
      </w:r>
      <w:r w:rsidR="000E21AA">
        <w:rPr>
          <w:rFonts w:ascii="IRBadr" w:hAnsi="IRBadr" w:cs="IRBadr" w:hint="cs"/>
          <w:sz w:val="34"/>
          <w:rtl/>
        </w:rPr>
        <w:t xml:space="preserve"> عبارت آخوند در کتاب بحوث اصولیه بدین شرح است:</w:t>
      </w:r>
    </w:p>
    <w:p w14:paraId="27E1782D" w14:textId="3D4E7278" w:rsidR="00C94363" w:rsidRDefault="000E21AA" w:rsidP="004A7FE9">
      <w:pPr>
        <w:rPr>
          <w:rFonts w:ascii="IRBadr" w:hAnsi="IRBadr" w:cs="IRBadr"/>
          <w:sz w:val="34"/>
          <w:rtl/>
        </w:rPr>
      </w:pPr>
      <w:r>
        <w:rPr>
          <w:rFonts w:ascii="IRBadr" w:hAnsi="IRBadr" w:cs="IRBadr" w:hint="cs"/>
          <w:color w:val="000080"/>
          <w:sz w:val="34"/>
          <w:rtl/>
        </w:rPr>
        <w:t xml:space="preserve">«غایة الأمر یتخیّر المولی فی الفرض الأول بین إیجاب الفرد الناقص حال الضرورة لدرک ذلک المقدار من المزیّة اللازمة </w:t>
      </w:r>
      <w:r w:rsidRPr="000E21AA">
        <w:rPr>
          <w:rFonts w:ascii="IRBadr" w:hAnsi="IRBadr" w:cs="IRBadr" w:hint="cs"/>
          <w:color w:val="FF0000"/>
          <w:sz w:val="34"/>
          <w:rtl/>
        </w:rPr>
        <w:t xml:space="preserve">ثمّ </w:t>
      </w:r>
      <w:r>
        <w:rPr>
          <w:rFonts w:ascii="IRBadr" w:hAnsi="IRBadr" w:cs="IRBadr" w:hint="cs"/>
          <w:color w:val="000080"/>
          <w:sz w:val="34"/>
          <w:rtl/>
        </w:rPr>
        <w:t xml:space="preserve">ایجاب الفرد الکامل عند ارتفاع العذر لإدراک تمام المصلحة و بین الاقتصار علی خصوص ایجاب الفرد الکامل عند رفع العذر </w:t>
      </w:r>
      <w:r w:rsidR="00C94363" w:rsidRPr="00C94363">
        <w:rPr>
          <w:rFonts w:ascii="IRBadr" w:hAnsi="IRBadr" w:cs="IRBadr" w:hint="cs"/>
          <w:color w:val="000080"/>
          <w:sz w:val="34"/>
          <w:rtl/>
        </w:rPr>
        <w:t>فیتخیّر المکلف حینئذ بین المبادرة إلی العمل فی الوقت و إن لم یکن فی أوله و الإتیان بفعلین</w:t>
      </w:r>
      <w:r w:rsidR="00E6088E">
        <w:rPr>
          <w:rFonts w:ascii="IRBadr" w:hAnsi="IRBadr" w:cs="IRBadr" w:hint="cs"/>
          <w:color w:val="000080"/>
          <w:sz w:val="34"/>
          <w:rtl/>
        </w:rPr>
        <w:t>: الفعل الاضطراری حال العجز، و الاختیاری</w:t>
      </w:r>
      <w:r w:rsidR="00C94363" w:rsidRPr="00C94363">
        <w:rPr>
          <w:rFonts w:ascii="IRBadr" w:hAnsi="IRBadr" w:cs="IRBadr" w:hint="cs"/>
          <w:color w:val="000080"/>
          <w:sz w:val="34"/>
          <w:rtl/>
        </w:rPr>
        <w:t xml:space="preserve"> حال الاختیار حتی یستوفی الغرض </w:t>
      </w:r>
      <w:r w:rsidR="00E6088E">
        <w:rPr>
          <w:rFonts w:ascii="IRBadr" w:hAnsi="IRBadr" w:cs="IRBadr" w:hint="cs"/>
          <w:color w:val="000080"/>
          <w:sz w:val="34"/>
          <w:rtl/>
        </w:rPr>
        <w:t>و یدرک مصلحة الواقع،</w:t>
      </w:r>
      <w:r w:rsidR="00C94363" w:rsidRPr="00C94363">
        <w:rPr>
          <w:rFonts w:ascii="IRBadr" w:hAnsi="IRBadr" w:cs="IRBadr" w:hint="cs"/>
          <w:color w:val="000080"/>
          <w:sz w:val="34"/>
          <w:rtl/>
        </w:rPr>
        <w:t xml:space="preserve"> و بین الصبر و انتظار ارتفاع العذر و حصول التمکن</w:t>
      </w:r>
      <w:r w:rsidR="00E6088E">
        <w:rPr>
          <w:rFonts w:ascii="IRBadr" w:hAnsi="IRBadr" w:cs="IRBadr" w:hint="cs"/>
          <w:color w:val="000080"/>
          <w:sz w:val="34"/>
          <w:rtl/>
        </w:rPr>
        <w:t xml:space="preserve"> فیقتصر علی ما هو </w:t>
      </w:r>
      <w:r w:rsidR="00C94363" w:rsidRPr="00C94363">
        <w:rPr>
          <w:rFonts w:ascii="IRBadr" w:hAnsi="IRBadr" w:cs="IRBadr" w:hint="cs"/>
          <w:color w:val="000080"/>
          <w:sz w:val="34"/>
          <w:rtl/>
        </w:rPr>
        <w:t>وظیفة المتمکّن</w:t>
      </w:r>
      <w:r w:rsidR="00707891">
        <w:rPr>
          <w:rFonts w:ascii="IRBadr" w:hAnsi="IRBadr" w:cs="IRBadr" w:hint="cs"/>
          <w:color w:val="000080"/>
          <w:sz w:val="34"/>
          <w:rtl/>
        </w:rPr>
        <w:t>، و فی الفرض الثانی یتعیّن علیه استحباب البدار و استحباب إعادة المأتیّ به بعد طروّ الاختیار و التخییر المتقدّم فی ما نحن فیه استحبابی لا وجوبی</w:t>
      </w:r>
      <w:r w:rsidR="00C94363" w:rsidRPr="00C94363">
        <w:rPr>
          <w:rFonts w:ascii="IRBadr" w:hAnsi="IRBadr" w:cs="IRBadr" w:hint="cs"/>
          <w:color w:val="000080"/>
          <w:sz w:val="34"/>
          <w:rtl/>
        </w:rPr>
        <w:t>»</w:t>
      </w:r>
      <w:r>
        <w:rPr>
          <w:rStyle w:val="FootnoteReference"/>
          <w:rFonts w:ascii="IRBadr" w:hAnsi="IRBadr" w:cs="IRBadr"/>
          <w:color w:val="000080"/>
          <w:sz w:val="34"/>
          <w:rtl/>
        </w:rPr>
        <w:footnoteReference w:id="3"/>
      </w:r>
      <w:r w:rsidR="00C94363">
        <w:rPr>
          <w:rFonts w:ascii="IRBadr" w:hAnsi="IRBadr" w:cs="IRBadr" w:hint="cs"/>
          <w:sz w:val="34"/>
          <w:rtl/>
        </w:rPr>
        <w:t>.</w:t>
      </w:r>
    </w:p>
    <w:p w14:paraId="168509B4" w14:textId="1DB1FBF8" w:rsidR="000E21AA" w:rsidRDefault="000E21AA" w:rsidP="004A7FE9">
      <w:pPr>
        <w:rPr>
          <w:rFonts w:ascii="IRBadr" w:hAnsi="IRBadr" w:cs="IRBadr"/>
          <w:sz w:val="34"/>
          <w:rtl/>
        </w:rPr>
      </w:pPr>
      <w:r w:rsidRPr="000E21AA">
        <w:rPr>
          <w:rFonts w:ascii="IRBadr" w:hAnsi="IRBadr" w:cs="IRBadr" w:hint="cs"/>
          <w:b/>
          <w:bCs/>
          <w:sz w:val="34"/>
          <w:rtl/>
        </w:rPr>
        <w:t xml:space="preserve">«ثمّ إیجاب الفرد الکامل»: </w:t>
      </w:r>
      <w:r>
        <w:rPr>
          <w:rFonts w:ascii="IRBadr" w:hAnsi="IRBadr" w:cs="IRBadr" w:hint="cs"/>
          <w:sz w:val="34"/>
          <w:rtl/>
        </w:rPr>
        <w:t>از این تعبیر استفاده می‌شود که در هر صورت، ایجاب امر اختیاری بعد از رفع عذر ممکن است؛ چون تا زمانی که مکلف عاجز است، امر اختیاری موضوع ندارد.</w:t>
      </w:r>
    </w:p>
    <w:p w14:paraId="501C1ABB" w14:textId="2D842278" w:rsidR="002E6370" w:rsidRDefault="002E6370" w:rsidP="004A7FE9">
      <w:pPr>
        <w:rPr>
          <w:rFonts w:ascii="IRBadr" w:hAnsi="IRBadr" w:cs="IRBadr"/>
          <w:sz w:val="34"/>
          <w:rtl/>
        </w:rPr>
      </w:pPr>
      <w:r w:rsidRPr="002E6370">
        <w:rPr>
          <w:rFonts w:ascii="IRBadr" w:hAnsi="IRBadr" w:cs="IRBadr" w:hint="cs"/>
          <w:b/>
          <w:bCs/>
          <w:sz w:val="34"/>
          <w:rtl/>
        </w:rPr>
        <w:t>«فیتخیّر المکلّف...»</w:t>
      </w:r>
      <w:r>
        <w:rPr>
          <w:rFonts w:ascii="IRBadr" w:hAnsi="IRBadr" w:cs="IRBadr" w:hint="cs"/>
          <w:sz w:val="34"/>
          <w:rtl/>
        </w:rPr>
        <w:t>: یعنی مکلف یک تخییر عقلی بین اقل و اکثر دارد.</w:t>
      </w:r>
    </w:p>
    <w:p w14:paraId="676D96E6" w14:textId="5D7099BA" w:rsidR="00C94363" w:rsidRDefault="0000423F" w:rsidP="0000423F">
      <w:pPr>
        <w:rPr>
          <w:rFonts w:ascii="IRBadr" w:hAnsi="IRBadr" w:cs="IRBadr"/>
          <w:sz w:val="34"/>
          <w:rtl/>
        </w:rPr>
      </w:pPr>
      <w:r>
        <w:rPr>
          <w:rFonts w:ascii="IRBadr" w:hAnsi="IRBadr" w:cs="IRBadr" w:hint="cs"/>
          <w:sz w:val="34"/>
          <w:rtl/>
        </w:rPr>
        <w:t xml:space="preserve">حاصل عبارت آن است که یک بحث مربوط به ایجاب شارع است، و یک بحث مربوط به تخییر عقلی مکلف. ایجاب شارع تابع آن است که اضطرار و اختیار در چه زمانی حاصل می‌شود. </w:t>
      </w:r>
      <w:r w:rsidR="00A9025A">
        <w:rPr>
          <w:rFonts w:ascii="IRBadr" w:hAnsi="IRBadr" w:cs="IRBadr" w:hint="cs"/>
          <w:sz w:val="34"/>
          <w:rtl/>
        </w:rPr>
        <w:t>امر اختیاری و امر اضطراری نباید تلفیق شوند چون موضوع آنها مختلف است</w:t>
      </w:r>
      <w:r>
        <w:rPr>
          <w:rFonts w:ascii="IRBadr" w:hAnsi="IRBadr" w:cs="IRBadr" w:hint="cs"/>
          <w:sz w:val="34"/>
          <w:rtl/>
        </w:rPr>
        <w:t>.</w:t>
      </w:r>
      <w:r w:rsidR="00A9025A">
        <w:rPr>
          <w:rFonts w:ascii="IRBadr" w:hAnsi="IRBadr" w:cs="IRBadr" w:hint="cs"/>
          <w:sz w:val="34"/>
          <w:rtl/>
        </w:rPr>
        <w:t xml:space="preserve"> ولی عقل حکم می‌کند که مکلف مخیر است بین </w:t>
      </w:r>
      <w:r>
        <w:rPr>
          <w:rFonts w:ascii="IRBadr" w:hAnsi="IRBadr" w:cs="IRBadr" w:hint="cs"/>
          <w:sz w:val="34"/>
          <w:rtl/>
        </w:rPr>
        <w:t xml:space="preserve">انجام هر دو عمل اضطراری و اختیاری و بین </w:t>
      </w:r>
      <w:r w:rsidR="00A9025A">
        <w:rPr>
          <w:rFonts w:ascii="IRBadr" w:hAnsi="IRBadr" w:cs="IRBadr" w:hint="cs"/>
          <w:sz w:val="34"/>
          <w:rtl/>
        </w:rPr>
        <w:t>صبر تا رفع عذر و انجام عمل اختیاری</w:t>
      </w:r>
      <w:r>
        <w:rPr>
          <w:rFonts w:ascii="IRBadr" w:hAnsi="IRBadr" w:cs="IRBadr" w:hint="cs"/>
          <w:sz w:val="34"/>
          <w:rtl/>
        </w:rPr>
        <w:t>.</w:t>
      </w:r>
    </w:p>
    <w:p w14:paraId="1C69C5F0" w14:textId="4E4D5821" w:rsidR="003C4884" w:rsidRDefault="003C4884" w:rsidP="003C4884">
      <w:pPr>
        <w:pStyle w:val="Heading3"/>
        <w:rPr>
          <w:rtl/>
        </w:rPr>
      </w:pPr>
      <w:bookmarkStart w:id="24" w:name="_Toc212037158"/>
      <w:bookmarkStart w:id="25" w:name="_Toc212037179"/>
      <w:r>
        <w:rPr>
          <w:rFonts w:hint="cs"/>
          <w:rtl/>
        </w:rPr>
        <w:t>کلام آخوند در بحث مقتضای اصل عملی</w:t>
      </w:r>
      <w:bookmarkEnd w:id="24"/>
      <w:bookmarkEnd w:id="25"/>
    </w:p>
    <w:p w14:paraId="6F76E120" w14:textId="0DD6B5B6" w:rsidR="00A9025A" w:rsidRDefault="003C4884" w:rsidP="004A7FE9">
      <w:pPr>
        <w:rPr>
          <w:rFonts w:ascii="IRBadr" w:hAnsi="IRBadr" w:cs="IRBadr"/>
          <w:sz w:val="34"/>
          <w:rtl/>
        </w:rPr>
      </w:pPr>
      <w:r>
        <w:rPr>
          <w:rFonts w:ascii="IRBadr" w:hAnsi="IRBadr" w:cs="IRBadr" w:hint="cs"/>
          <w:sz w:val="34"/>
          <w:rtl/>
        </w:rPr>
        <w:t xml:space="preserve">آنچه از آخوند ذکر شد سخنی </w:t>
      </w:r>
      <w:r w:rsidR="00667D7F">
        <w:rPr>
          <w:rFonts w:ascii="IRBadr" w:hAnsi="IRBadr" w:cs="IRBadr" w:hint="cs"/>
          <w:sz w:val="34"/>
          <w:rtl/>
        </w:rPr>
        <w:t xml:space="preserve">بسیار دقیق است. آخوند در </w:t>
      </w:r>
      <w:r>
        <w:rPr>
          <w:rFonts w:ascii="IRBadr" w:hAnsi="IRBadr" w:cs="IRBadr" w:hint="cs"/>
          <w:sz w:val="34"/>
          <w:rtl/>
        </w:rPr>
        <w:t xml:space="preserve">ادامه مباحث در </w:t>
      </w:r>
      <w:r w:rsidR="00667D7F">
        <w:rPr>
          <w:rFonts w:ascii="IRBadr" w:hAnsi="IRBadr" w:cs="IRBadr" w:hint="cs"/>
          <w:sz w:val="34"/>
          <w:rtl/>
        </w:rPr>
        <w:t>تبیین اصل ع</w:t>
      </w:r>
      <w:r>
        <w:rPr>
          <w:rFonts w:ascii="IRBadr" w:hAnsi="IRBadr" w:cs="IRBadr" w:hint="cs"/>
          <w:sz w:val="34"/>
          <w:rtl/>
        </w:rPr>
        <w:t>ملی نیز به این نکته توجه دارد. عبارت وی به صورت زیر است:</w:t>
      </w:r>
    </w:p>
    <w:p w14:paraId="2257509E" w14:textId="1BDE2385" w:rsidR="00667D7F" w:rsidRDefault="00667D7F" w:rsidP="004A7FE9">
      <w:pPr>
        <w:rPr>
          <w:rFonts w:ascii="IRBadr" w:hAnsi="IRBadr" w:cs="IRBadr"/>
          <w:sz w:val="34"/>
          <w:rtl/>
        </w:rPr>
      </w:pPr>
      <w:r w:rsidRPr="00667D7F">
        <w:rPr>
          <w:rFonts w:ascii="IRBadr" w:hAnsi="IRBadr" w:cs="IRBadr" w:hint="cs"/>
          <w:color w:val="000080"/>
          <w:sz w:val="34"/>
          <w:rtl/>
        </w:rPr>
        <w:t>«</w:t>
      </w:r>
      <w:r w:rsidR="003C4884">
        <w:rPr>
          <w:rFonts w:ascii="IRBadr" w:hAnsi="IRBadr" w:cs="IRBadr" w:hint="cs"/>
          <w:color w:val="000080"/>
          <w:sz w:val="34"/>
          <w:rtl/>
        </w:rPr>
        <w:t>و م</w:t>
      </w:r>
      <w:r w:rsidRPr="00667D7F">
        <w:rPr>
          <w:rFonts w:ascii="IRBadr" w:hAnsi="IRBadr" w:cs="IRBadr" w:hint="cs"/>
          <w:color w:val="000080"/>
          <w:sz w:val="34"/>
          <w:rtl/>
        </w:rPr>
        <w:t>قتضی أصالة البراءة عدم وجوب شیء من القضاء و الإعادة لأنّه بعد ثبوت التکلیف بالناقص کان التکلیف بالکامل تکلیفا مستقلّاً علی حدة»</w:t>
      </w:r>
      <w:r w:rsidR="003C4884">
        <w:rPr>
          <w:rStyle w:val="FootnoteReference"/>
          <w:rFonts w:ascii="IRBadr" w:hAnsi="IRBadr" w:cs="IRBadr"/>
          <w:color w:val="000080"/>
          <w:sz w:val="34"/>
          <w:rtl/>
        </w:rPr>
        <w:footnoteReference w:id="4"/>
      </w:r>
      <w:r>
        <w:rPr>
          <w:rFonts w:ascii="IRBadr" w:hAnsi="IRBadr" w:cs="IRBadr" w:hint="cs"/>
          <w:sz w:val="34"/>
          <w:rtl/>
        </w:rPr>
        <w:t>.</w:t>
      </w:r>
    </w:p>
    <w:p w14:paraId="60E5C3AE" w14:textId="63AD1091" w:rsidR="003C4884" w:rsidRDefault="005520C5" w:rsidP="003C4884">
      <w:pPr>
        <w:rPr>
          <w:rFonts w:ascii="IRBadr" w:hAnsi="IRBadr" w:cs="IRBadr"/>
          <w:sz w:val="34"/>
          <w:rtl/>
        </w:rPr>
      </w:pPr>
      <w:r>
        <w:rPr>
          <w:rFonts w:ascii="IRBadr" w:hAnsi="IRBadr" w:cs="IRBadr" w:hint="cs"/>
          <w:sz w:val="34"/>
          <w:rtl/>
        </w:rPr>
        <w:t>تکلیف به کامل بعد از ارتفاع عذر</w:t>
      </w:r>
      <w:r w:rsidR="003C4884">
        <w:rPr>
          <w:rFonts w:ascii="IRBadr" w:hAnsi="IRBadr" w:cs="IRBadr" w:hint="cs"/>
          <w:sz w:val="34"/>
          <w:rtl/>
        </w:rPr>
        <w:t>، یک تکلیف مستقل و علی حده است. نکته مستقل‌بودن همان مطلبی است که بیان شد که تکلیف به کامل اگر بخواهد فعلی شود، تنها بعد از رفع اضطرار ممکن است، و تا زمانی که اضطرار باقی است، تکلیف به عمل اختیاری موضوع ندارد.</w:t>
      </w:r>
      <w:r w:rsidR="005C2F93">
        <w:rPr>
          <w:rFonts w:ascii="IRBadr" w:hAnsi="IRBadr" w:cs="IRBadr" w:hint="cs"/>
          <w:sz w:val="34"/>
          <w:rtl/>
        </w:rPr>
        <w:t xml:space="preserve"> در این تصویر جریان برائت بدین صورت است. مکلف با انجام عمل اضطراری پس از رفع عذر شک می‌کند که آیا بعد از انجام عمل اضطراری نسبت به عمل کامل هم تکلیفی دارد یا تکلیف ندارد. نتیجه چنین شکی جریان برائت است، و این هیچ ارتباطی به دوران بین اقل و اکثر و یا دوران امر بین تعیین و تخییر ندارد.</w:t>
      </w:r>
      <w:r w:rsidR="009279A7">
        <w:rPr>
          <w:rFonts w:ascii="IRBadr" w:hAnsi="IRBadr" w:cs="IRBadr" w:hint="cs"/>
          <w:sz w:val="34"/>
          <w:rtl/>
        </w:rPr>
        <w:t xml:space="preserve"> اینکه آخوند در کفایه تعبیر نموده که شک در اصل تکلیف است به جهت همین تقریبی است که در بحوث اصولیه ذکر شده است</w:t>
      </w:r>
      <w:r w:rsidR="00824146">
        <w:rPr>
          <w:rFonts w:ascii="IRBadr" w:hAnsi="IRBadr" w:cs="IRBadr" w:hint="cs"/>
          <w:sz w:val="34"/>
          <w:rtl/>
        </w:rPr>
        <w:t xml:space="preserve"> که مکلف می‌داند که اگر عمل اضطراری را انجام ندهد باید بعد از رفع عذر عمل اختیاری را اتیان نماید، ولی نمی‌داند</w:t>
      </w:r>
      <w:r w:rsidR="0073412B">
        <w:rPr>
          <w:rFonts w:ascii="IRBadr" w:hAnsi="IRBadr" w:cs="IRBadr" w:hint="cs"/>
          <w:sz w:val="34"/>
          <w:rtl/>
        </w:rPr>
        <w:t xml:space="preserve"> اگر عمل اضطراری را انجام دهد باید بعد از رفع اضطرار عمل اختیاری را هم اتیان نماید یا لازم نیست و این شک در اصل تکلیف و مجرای برائت است.</w:t>
      </w:r>
    </w:p>
    <w:p w14:paraId="01616737" w14:textId="75A25D2B" w:rsidR="00457FA3" w:rsidRDefault="00457FA3" w:rsidP="00457FA3">
      <w:pPr>
        <w:pStyle w:val="Heading4"/>
        <w:rPr>
          <w:rtl/>
        </w:rPr>
      </w:pPr>
      <w:bookmarkStart w:id="26" w:name="_Toc212037159"/>
      <w:bookmarkStart w:id="27" w:name="_Toc212037180"/>
      <w:r>
        <w:rPr>
          <w:rFonts w:hint="cs"/>
          <w:rtl/>
        </w:rPr>
        <w:lastRenderedPageBreak/>
        <w:t>ذکر یک اشکال</w:t>
      </w:r>
      <w:bookmarkEnd w:id="26"/>
      <w:bookmarkEnd w:id="27"/>
    </w:p>
    <w:p w14:paraId="04C28D79" w14:textId="62810DB0" w:rsidR="00407AF9" w:rsidRDefault="0073412B" w:rsidP="0095567F">
      <w:pPr>
        <w:rPr>
          <w:rFonts w:ascii="IRBadr" w:hAnsi="IRBadr" w:cs="IRBadr"/>
          <w:sz w:val="34"/>
          <w:rtl/>
        </w:rPr>
      </w:pPr>
      <w:r>
        <w:rPr>
          <w:rFonts w:ascii="IRBadr" w:hAnsi="IRBadr" w:cs="IRBadr" w:hint="cs"/>
          <w:sz w:val="34"/>
          <w:rtl/>
        </w:rPr>
        <w:t>مشکلی که وجود دارد تصویر مساله است که به چه نحو است. امر تعیینی به امر اضطراری وجود ندارد؛ چون مکلف می‌تواند صبر کند و عمل اختیاری را بعد از رفع عذر اتیان نماید، و اگر امر تخییری است، اشکال تخییر بین اقل و اکثر پیش می‌آید. بر فرض آنکه تخییر بین اقل و اکثر اشکال نداشته باشد، در محل بحث چگونه تخییر ممکن است؟ در امر تخییری باید طرفین تخییر هر دو دارای ملاک باشند؛ در حالی که در ظرف اضطرار، عمل اختیاری ملاک ندارد.</w:t>
      </w:r>
      <w:r w:rsidR="0095567F">
        <w:rPr>
          <w:rFonts w:ascii="IRBadr" w:hAnsi="IRBadr" w:cs="IRBadr" w:hint="cs"/>
          <w:sz w:val="34"/>
          <w:rtl/>
        </w:rPr>
        <w:t xml:space="preserve"> </w:t>
      </w:r>
      <w:r w:rsidR="00973CFA">
        <w:rPr>
          <w:rFonts w:ascii="IRBadr" w:hAnsi="IRBadr" w:cs="IRBadr" w:hint="cs"/>
          <w:sz w:val="34"/>
          <w:rtl/>
        </w:rPr>
        <w:t>شبیه این مشکل در بحث حاضر و مسافر نیز مطرح است. شخصی که مسافر است و در پایان وقت به وطن می‌رسد</w:t>
      </w:r>
      <w:r w:rsidR="001A046B">
        <w:rPr>
          <w:rFonts w:ascii="IRBadr" w:hAnsi="IRBadr" w:cs="IRBadr" w:hint="cs"/>
          <w:sz w:val="34"/>
          <w:rtl/>
        </w:rPr>
        <w:t xml:space="preserve"> </w:t>
      </w:r>
      <w:r w:rsidR="00973CFA">
        <w:rPr>
          <w:rFonts w:ascii="IRBadr" w:hAnsi="IRBadr" w:cs="IRBadr" w:hint="cs"/>
          <w:sz w:val="34"/>
          <w:rtl/>
        </w:rPr>
        <w:t xml:space="preserve">در حال سفر، امر به قصر دارد یا اتمام؟ </w:t>
      </w:r>
      <w:r w:rsidR="001A046B">
        <w:rPr>
          <w:rFonts w:ascii="IRBadr" w:hAnsi="IRBadr" w:cs="IRBadr" w:hint="cs"/>
          <w:sz w:val="34"/>
          <w:rtl/>
        </w:rPr>
        <w:t xml:space="preserve">همچنین </w:t>
      </w:r>
      <w:r w:rsidR="00A55F86">
        <w:rPr>
          <w:rFonts w:ascii="IRBadr" w:hAnsi="IRBadr" w:cs="IRBadr" w:hint="cs"/>
          <w:sz w:val="34"/>
          <w:rtl/>
        </w:rPr>
        <w:t xml:space="preserve">در </w:t>
      </w:r>
      <w:r w:rsidR="001A046B">
        <w:rPr>
          <w:rFonts w:ascii="IRBadr" w:hAnsi="IRBadr" w:cs="IRBadr" w:hint="cs"/>
          <w:sz w:val="34"/>
          <w:rtl/>
        </w:rPr>
        <w:t xml:space="preserve">فرض برعکس این مساله </w:t>
      </w:r>
      <w:r w:rsidR="00A55F86">
        <w:rPr>
          <w:rFonts w:ascii="IRBadr" w:hAnsi="IRBadr" w:cs="IRBadr" w:hint="cs"/>
          <w:sz w:val="34"/>
          <w:rtl/>
        </w:rPr>
        <w:t>-</w:t>
      </w:r>
      <w:r w:rsidR="001A046B">
        <w:rPr>
          <w:rFonts w:ascii="IRBadr" w:hAnsi="IRBadr" w:cs="IRBadr" w:hint="cs"/>
          <w:sz w:val="34"/>
          <w:rtl/>
        </w:rPr>
        <w:t>یعنی</w:t>
      </w:r>
      <w:r w:rsidR="0095567F">
        <w:rPr>
          <w:rFonts w:ascii="IRBadr" w:hAnsi="IRBadr" w:cs="IRBadr" w:hint="cs"/>
          <w:sz w:val="34"/>
          <w:rtl/>
        </w:rPr>
        <w:t xml:space="preserve"> شخصی که</w:t>
      </w:r>
      <w:r w:rsidR="001A046B">
        <w:rPr>
          <w:rFonts w:ascii="IRBadr" w:hAnsi="IRBadr" w:cs="IRBadr" w:hint="cs"/>
          <w:sz w:val="34"/>
          <w:rtl/>
        </w:rPr>
        <w:t xml:space="preserve"> ابتدا حاضر است و بعدا مسافر می‌شود</w:t>
      </w:r>
      <w:r w:rsidR="00A55F86">
        <w:rPr>
          <w:rFonts w:ascii="IRBadr" w:hAnsi="IRBadr" w:cs="IRBadr" w:hint="cs"/>
          <w:sz w:val="34"/>
          <w:rtl/>
        </w:rPr>
        <w:t>- نیز</w:t>
      </w:r>
      <w:r w:rsidR="001A046B">
        <w:rPr>
          <w:rFonts w:ascii="IRBadr" w:hAnsi="IRBadr" w:cs="IRBadr" w:hint="cs"/>
          <w:sz w:val="34"/>
          <w:rtl/>
        </w:rPr>
        <w:t xml:space="preserve"> </w:t>
      </w:r>
      <w:r w:rsidR="00973CFA">
        <w:rPr>
          <w:rFonts w:ascii="IRBadr" w:hAnsi="IRBadr" w:cs="IRBadr" w:hint="cs"/>
          <w:sz w:val="34"/>
          <w:rtl/>
        </w:rPr>
        <w:t>نظیر مشکلی که در محل بحث وجود دارد عینا آنجا مطرح است.</w:t>
      </w:r>
      <w:r w:rsidR="0095567F">
        <w:rPr>
          <w:rFonts w:ascii="IRBadr" w:hAnsi="IRBadr" w:cs="IRBadr" w:hint="cs"/>
          <w:sz w:val="34"/>
          <w:rtl/>
        </w:rPr>
        <w:t xml:space="preserve"> این مشکل در کلام آخوند </w:t>
      </w:r>
      <w:r w:rsidR="0069610F">
        <w:rPr>
          <w:rFonts w:ascii="IRBadr" w:hAnsi="IRBadr" w:cs="IRBadr" w:hint="cs"/>
          <w:sz w:val="34"/>
          <w:rtl/>
        </w:rPr>
        <w:t xml:space="preserve">بدون پاسخ مانده </w:t>
      </w:r>
      <w:r w:rsidR="0095567F">
        <w:rPr>
          <w:rFonts w:ascii="IRBadr" w:hAnsi="IRBadr" w:cs="IRBadr" w:hint="cs"/>
          <w:sz w:val="34"/>
          <w:rtl/>
        </w:rPr>
        <w:t>است.</w:t>
      </w:r>
    </w:p>
    <w:p w14:paraId="6335F438" w14:textId="5948F932" w:rsidR="00595212" w:rsidRDefault="00595212" w:rsidP="004A7FE9">
      <w:pPr>
        <w:rPr>
          <w:rFonts w:ascii="IRBadr" w:hAnsi="IRBadr" w:cs="IRBadr"/>
          <w:sz w:val="34"/>
          <w:rtl/>
        </w:rPr>
      </w:pPr>
      <w:r w:rsidRPr="00D268F3">
        <w:rPr>
          <w:rFonts w:ascii="IRBadr" w:hAnsi="IRBadr" w:cs="IRBadr" w:hint="cs"/>
          <w:b/>
          <w:bCs/>
          <w:color w:val="FF0000"/>
          <w:sz w:val="34"/>
          <w:rtl/>
        </w:rPr>
        <w:t>بیان حاج شیخ در بحث مقدمه مفوته</w:t>
      </w:r>
      <w:r w:rsidRPr="00D268F3">
        <w:rPr>
          <w:rFonts w:ascii="IRBadr" w:hAnsi="IRBadr" w:cs="IRBadr" w:hint="cs"/>
          <w:sz w:val="34"/>
          <w:rtl/>
        </w:rPr>
        <w:t>:</w:t>
      </w:r>
      <w:r w:rsidR="00D268F3">
        <w:rPr>
          <w:rFonts w:ascii="IRBadr" w:hAnsi="IRBadr" w:cs="IRBadr" w:hint="cs"/>
          <w:sz w:val="34"/>
          <w:rtl/>
        </w:rPr>
        <w:t xml:space="preserve"> حاج شیخ در بحث مقدمه مفوته بیان کرده است:</w:t>
      </w:r>
      <w:r>
        <w:rPr>
          <w:rFonts w:ascii="IRBadr" w:hAnsi="IRBadr" w:cs="IRBadr" w:hint="cs"/>
          <w:sz w:val="34"/>
          <w:rtl/>
        </w:rPr>
        <w:t xml:space="preserve"> شخصی که می‌داند بعدا موضوع وجوب برایش محقق می‌شود، به‌حکم عقل به منزله کسی است که واقعا آن موضوع برایش محقق شده </w:t>
      </w:r>
      <w:r w:rsidR="00D268F3">
        <w:rPr>
          <w:rFonts w:ascii="IRBadr" w:hAnsi="IRBadr" w:cs="IRBadr" w:hint="cs"/>
          <w:sz w:val="34"/>
          <w:rtl/>
        </w:rPr>
        <w:t>است</w:t>
      </w:r>
      <w:r>
        <w:rPr>
          <w:rFonts w:ascii="IRBadr" w:hAnsi="IRBadr" w:cs="IRBadr" w:hint="cs"/>
          <w:sz w:val="34"/>
          <w:rtl/>
        </w:rPr>
        <w:t xml:space="preserve">. یعنی برای محرکیّت </w:t>
      </w:r>
      <w:r w:rsidR="00D268F3">
        <w:rPr>
          <w:rFonts w:ascii="IRBadr" w:hAnsi="IRBadr" w:cs="IRBadr" w:hint="cs"/>
          <w:sz w:val="34"/>
          <w:rtl/>
        </w:rPr>
        <w:t xml:space="preserve">امر </w:t>
      </w:r>
      <w:r>
        <w:rPr>
          <w:rFonts w:ascii="IRBadr" w:hAnsi="IRBadr" w:cs="IRBadr" w:hint="cs"/>
          <w:sz w:val="34"/>
          <w:rtl/>
        </w:rPr>
        <w:t>نسبت به مقدمه لازم نیست وجوب ذی المقدمه فعلی شده باشد.</w:t>
      </w:r>
      <w:r w:rsidR="00916C5F">
        <w:rPr>
          <w:rFonts w:ascii="IRBadr" w:hAnsi="IRBadr" w:cs="IRBadr" w:hint="cs"/>
          <w:sz w:val="34"/>
          <w:rtl/>
        </w:rPr>
        <w:t xml:space="preserve"> همین مقدار که مکلف علم دارد ذی المقدمه محقق می‌شود کافی است.</w:t>
      </w:r>
      <w:r>
        <w:rPr>
          <w:rFonts w:ascii="IRBadr" w:hAnsi="IRBadr" w:cs="IRBadr" w:hint="cs"/>
          <w:sz w:val="34"/>
          <w:rtl/>
        </w:rPr>
        <w:t xml:space="preserve"> ما یک مطلبی بالاتر بیان می‌کنیم: مکلفی که صرفا احتمال می‌دهد ذی المقدمه بعدا حاصل می‌شود</w:t>
      </w:r>
      <w:r w:rsidR="00916C5F">
        <w:rPr>
          <w:rFonts w:ascii="IRBadr" w:hAnsi="IRBadr" w:cs="IRBadr" w:hint="cs"/>
          <w:sz w:val="34"/>
          <w:rtl/>
        </w:rPr>
        <w:t>، همین احتمال می‌تواند مکلف را تحریک نماید که</w:t>
      </w:r>
      <w:r>
        <w:rPr>
          <w:rFonts w:ascii="IRBadr" w:hAnsi="IRBadr" w:cs="IRBadr" w:hint="cs"/>
          <w:sz w:val="34"/>
          <w:rtl/>
        </w:rPr>
        <w:t xml:space="preserve"> به نحو رجائی مقدمه را انجام دهد. مثلا شخصی که قبل از وقت احتمال می‌دهد که در وقت آب نداشته باشد، هرچند وضو گرفتن پیش از وقت لازم نیست، ولی </w:t>
      </w:r>
      <w:r w:rsidR="003C48F3">
        <w:rPr>
          <w:rFonts w:ascii="IRBadr" w:hAnsi="IRBadr" w:cs="IRBadr" w:hint="cs"/>
          <w:sz w:val="34"/>
          <w:rtl/>
        </w:rPr>
        <w:t>عقل حکم می‌کند که وضو گرفتن پیش از وقت جایز است، و منعی ندارد</w:t>
      </w:r>
      <w:r>
        <w:rPr>
          <w:rFonts w:ascii="IRBadr" w:hAnsi="IRBadr" w:cs="IRBadr" w:hint="cs"/>
          <w:sz w:val="34"/>
          <w:rtl/>
        </w:rPr>
        <w:t>.</w:t>
      </w:r>
      <w:r w:rsidR="003C48F3">
        <w:rPr>
          <w:rFonts w:ascii="IRBadr" w:hAnsi="IRBadr" w:cs="IRBadr" w:hint="cs"/>
          <w:sz w:val="34"/>
          <w:rtl/>
        </w:rPr>
        <w:t xml:space="preserve"> این مساله نیازمند توضیح بیشتری است که در جلسه آینده ذکر می‌گردد.</w:t>
      </w:r>
    </w:p>
    <w:p w14:paraId="52E7CD0E" w14:textId="56A0102D" w:rsidR="00B42CFC" w:rsidRPr="004A7FE9" w:rsidRDefault="00B42CFC" w:rsidP="004A7FE9">
      <w:pPr>
        <w:rPr>
          <w:rFonts w:ascii="IRBadr" w:hAnsi="IRBadr" w:cs="IRBadr"/>
          <w:sz w:val="34"/>
          <w:rtl/>
        </w:rPr>
      </w:pPr>
    </w:p>
    <w:sectPr w:rsidR="00B42CFC" w:rsidRPr="004A7FE9"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55814" w14:textId="77777777" w:rsidR="00003B55" w:rsidRDefault="00003B55" w:rsidP="008B750B">
      <w:pPr>
        <w:spacing w:line="240" w:lineRule="auto"/>
      </w:pPr>
      <w:r>
        <w:separator/>
      </w:r>
    </w:p>
    <w:p w14:paraId="0740C3C5" w14:textId="77777777" w:rsidR="00003B55" w:rsidRDefault="00003B55"/>
  </w:endnote>
  <w:endnote w:type="continuationSeparator" w:id="0">
    <w:p w14:paraId="3F490989" w14:textId="77777777" w:rsidR="00003B55" w:rsidRDefault="00003B55" w:rsidP="008B750B">
      <w:pPr>
        <w:spacing w:line="240" w:lineRule="auto"/>
      </w:pPr>
      <w:r>
        <w:continuationSeparator/>
      </w:r>
    </w:p>
    <w:p w14:paraId="6FFFA508" w14:textId="77777777" w:rsidR="00003B55" w:rsidRDefault="00003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A1601E" w:rsidRPr="00A1601E">
            <w:rPr>
              <w:noProof/>
              <w:rtl/>
              <w:lang w:val="fa-IR"/>
            </w:rPr>
            <w:t>5</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8" w:name="BokAdres"/>
          <w:bookmarkEnd w:id="28"/>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E436C" w14:textId="77777777" w:rsidR="00003B55" w:rsidRDefault="00003B55" w:rsidP="008B750B">
      <w:pPr>
        <w:spacing w:line="240" w:lineRule="auto"/>
      </w:pPr>
      <w:r>
        <w:separator/>
      </w:r>
    </w:p>
    <w:p w14:paraId="6B8D8696" w14:textId="77777777" w:rsidR="00003B55" w:rsidRDefault="00003B55"/>
  </w:footnote>
  <w:footnote w:type="continuationSeparator" w:id="0">
    <w:p w14:paraId="1E537E8A" w14:textId="77777777" w:rsidR="00003B55" w:rsidRDefault="00003B55" w:rsidP="008B750B">
      <w:pPr>
        <w:spacing w:line="240" w:lineRule="auto"/>
      </w:pPr>
      <w:r>
        <w:continuationSeparator/>
      </w:r>
    </w:p>
    <w:p w14:paraId="042A45F5" w14:textId="77777777" w:rsidR="00003B55" w:rsidRDefault="00003B55"/>
  </w:footnote>
  <w:footnote w:id="1">
    <w:p w14:paraId="535370E8" w14:textId="400CEDAD" w:rsidR="005A5D62" w:rsidRDefault="005A5D62">
      <w:pPr>
        <w:pStyle w:val="FootnoteText"/>
      </w:pPr>
      <w:r>
        <w:rPr>
          <w:rStyle w:val="FootnoteReference"/>
        </w:rPr>
        <w:footnoteRef/>
      </w:r>
      <w:r>
        <w:rPr>
          <w:rtl/>
        </w:rPr>
        <w:t xml:space="preserve"> </w:t>
      </w:r>
      <w:r>
        <w:rPr>
          <w:rFonts w:hint="cs"/>
          <w:rtl/>
        </w:rPr>
        <w:t>البحوث الاصولیّة، ج۲، ص۹۵</w:t>
      </w:r>
    </w:p>
  </w:footnote>
  <w:footnote w:id="2">
    <w:p w14:paraId="456DB50C" w14:textId="692740AF" w:rsidR="000E21AA" w:rsidRDefault="000E21AA">
      <w:pPr>
        <w:pStyle w:val="FootnoteText"/>
      </w:pPr>
      <w:r>
        <w:rPr>
          <w:rStyle w:val="FootnoteReference"/>
        </w:rPr>
        <w:footnoteRef/>
      </w:r>
      <w:r>
        <w:rPr>
          <w:rtl/>
        </w:rPr>
        <w:t xml:space="preserve"> </w:t>
      </w:r>
      <w:r>
        <w:rPr>
          <w:rFonts w:hint="cs"/>
          <w:rtl/>
        </w:rPr>
        <w:t>البته ممکن است امر مشروط وجود داشته باشد، ولی امر مشروط تا زمانی که شرطش حاصل نشده فعلیت ندارد.</w:t>
      </w:r>
    </w:p>
  </w:footnote>
  <w:footnote w:id="3">
    <w:p w14:paraId="5A6D15FA" w14:textId="77777777" w:rsidR="000E21AA" w:rsidRDefault="000E21AA" w:rsidP="000E21AA">
      <w:pPr>
        <w:pStyle w:val="FootnoteText"/>
      </w:pPr>
      <w:r>
        <w:rPr>
          <w:rStyle w:val="FootnoteReference"/>
        </w:rPr>
        <w:footnoteRef/>
      </w:r>
      <w:r>
        <w:rPr>
          <w:rtl/>
        </w:rPr>
        <w:t xml:space="preserve"> </w:t>
      </w:r>
      <w:r>
        <w:rPr>
          <w:rFonts w:hint="cs"/>
          <w:rtl/>
        </w:rPr>
        <w:t>البحوث الاصولیّة، ج۲، ص۹۵</w:t>
      </w:r>
    </w:p>
  </w:footnote>
  <w:footnote w:id="4">
    <w:p w14:paraId="34055BDE" w14:textId="6FC1FC09" w:rsidR="003C4884" w:rsidRDefault="003C4884">
      <w:pPr>
        <w:pStyle w:val="FootnoteText"/>
      </w:pPr>
      <w:r>
        <w:rPr>
          <w:rStyle w:val="FootnoteReference"/>
        </w:rPr>
        <w:footnoteRef/>
      </w:r>
      <w:r>
        <w:rPr>
          <w:rtl/>
        </w:rPr>
        <w:t xml:space="preserve"> </w:t>
      </w:r>
      <w:r>
        <w:rPr>
          <w:rFonts w:hint="cs"/>
          <w:rtl/>
        </w:rPr>
        <w:t>همان، ص۹۷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777"/>
    <w:rsid w:val="00025B70"/>
    <w:rsid w:val="00027227"/>
    <w:rsid w:val="000273F2"/>
    <w:rsid w:val="00031910"/>
    <w:rsid w:val="00032899"/>
    <w:rsid w:val="000334E3"/>
    <w:rsid w:val="00033BB7"/>
    <w:rsid w:val="00033D9B"/>
    <w:rsid w:val="00034906"/>
    <w:rsid w:val="000353D7"/>
    <w:rsid w:val="0003554C"/>
    <w:rsid w:val="00035C71"/>
    <w:rsid w:val="00036865"/>
    <w:rsid w:val="00036AD4"/>
    <w:rsid w:val="0003791F"/>
    <w:rsid w:val="00037A4B"/>
    <w:rsid w:val="00041088"/>
    <w:rsid w:val="00041A43"/>
    <w:rsid w:val="00041BC6"/>
    <w:rsid w:val="00041F17"/>
    <w:rsid w:val="000428E0"/>
    <w:rsid w:val="000454A8"/>
    <w:rsid w:val="00046014"/>
    <w:rsid w:val="0004612F"/>
    <w:rsid w:val="000472FE"/>
    <w:rsid w:val="00050098"/>
    <w:rsid w:val="000502D8"/>
    <w:rsid w:val="00051845"/>
    <w:rsid w:val="00051A6C"/>
    <w:rsid w:val="00052689"/>
    <w:rsid w:val="000530AB"/>
    <w:rsid w:val="00054AE5"/>
    <w:rsid w:val="00055496"/>
    <w:rsid w:val="00055725"/>
    <w:rsid w:val="00056284"/>
    <w:rsid w:val="0005646F"/>
    <w:rsid w:val="00056D89"/>
    <w:rsid w:val="000570F2"/>
    <w:rsid w:val="00057172"/>
    <w:rsid w:val="00057D06"/>
    <w:rsid w:val="00060E1E"/>
    <w:rsid w:val="000636CD"/>
    <w:rsid w:val="0006393A"/>
    <w:rsid w:val="0006445D"/>
    <w:rsid w:val="00064B57"/>
    <w:rsid w:val="0006569B"/>
    <w:rsid w:val="00067C1C"/>
    <w:rsid w:val="00067FD3"/>
    <w:rsid w:val="000703BE"/>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8BE"/>
    <w:rsid w:val="000843F9"/>
    <w:rsid w:val="0008471D"/>
    <w:rsid w:val="000847EF"/>
    <w:rsid w:val="00090E82"/>
    <w:rsid w:val="000913AA"/>
    <w:rsid w:val="00091FD0"/>
    <w:rsid w:val="00092D35"/>
    <w:rsid w:val="00093564"/>
    <w:rsid w:val="000938EA"/>
    <w:rsid w:val="00094847"/>
    <w:rsid w:val="00094D3C"/>
    <w:rsid w:val="000964F7"/>
    <w:rsid w:val="00096C63"/>
    <w:rsid w:val="00097B16"/>
    <w:rsid w:val="000A0ADA"/>
    <w:rsid w:val="000A1DC8"/>
    <w:rsid w:val="000A2A5D"/>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6F74"/>
    <w:rsid w:val="000D0E04"/>
    <w:rsid w:val="000D0FFD"/>
    <w:rsid w:val="000D23DD"/>
    <w:rsid w:val="000D2A37"/>
    <w:rsid w:val="000D2CB0"/>
    <w:rsid w:val="000D30E9"/>
    <w:rsid w:val="000D31C4"/>
    <w:rsid w:val="000D3C5B"/>
    <w:rsid w:val="000D4BD3"/>
    <w:rsid w:val="000D6818"/>
    <w:rsid w:val="000D7224"/>
    <w:rsid w:val="000E043D"/>
    <w:rsid w:val="000E05FF"/>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F04AF"/>
    <w:rsid w:val="000F0B24"/>
    <w:rsid w:val="000F16CF"/>
    <w:rsid w:val="000F2D44"/>
    <w:rsid w:val="000F4840"/>
    <w:rsid w:val="000F527C"/>
    <w:rsid w:val="000F5297"/>
    <w:rsid w:val="000F5BAC"/>
    <w:rsid w:val="000F66FA"/>
    <w:rsid w:val="000F780E"/>
    <w:rsid w:val="00100400"/>
    <w:rsid w:val="00102585"/>
    <w:rsid w:val="001025D7"/>
    <w:rsid w:val="00102DCC"/>
    <w:rsid w:val="001039E2"/>
    <w:rsid w:val="0010459D"/>
    <w:rsid w:val="001054CB"/>
    <w:rsid w:val="00105FE7"/>
    <w:rsid w:val="00106BD4"/>
    <w:rsid w:val="001073E3"/>
    <w:rsid w:val="00107629"/>
    <w:rsid w:val="001102DB"/>
    <w:rsid w:val="0011037E"/>
    <w:rsid w:val="00110A11"/>
    <w:rsid w:val="00110CED"/>
    <w:rsid w:val="00112394"/>
    <w:rsid w:val="001140E7"/>
    <w:rsid w:val="00114AB7"/>
    <w:rsid w:val="001154AB"/>
    <w:rsid w:val="00116B2B"/>
    <w:rsid w:val="00117ADB"/>
    <w:rsid w:val="00120271"/>
    <w:rsid w:val="00120DE4"/>
    <w:rsid w:val="0012200A"/>
    <w:rsid w:val="00124B4C"/>
    <w:rsid w:val="00124E3D"/>
    <w:rsid w:val="00125794"/>
    <w:rsid w:val="00127E95"/>
    <w:rsid w:val="00130659"/>
    <w:rsid w:val="0013213F"/>
    <w:rsid w:val="0013288B"/>
    <w:rsid w:val="00132C52"/>
    <w:rsid w:val="00133DD5"/>
    <w:rsid w:val="001347C7"/>
    <w:rsid w:val="001356B0"/>
    <w:rsid w:val="00135F80"/>
    <w:rsid w:val="00136B16"/>
    <w:rsid w:val="00140403"/>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ED"/>
    <w:rsid w:val="001625AD"/>
    <w:rsid w:val="00162B3E"/>
    <w:rsid w:val="00162B9A"/>
    <w:rsid w:val="00163D4B"/>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98A"/>
    <w:rsid w:val="001759B6"/>
    <w:rsid w:val="00175E3E"/>
    <w:rsid w:val="00175FBC"/>
    <w:rsid w:val="00176039"/>
    <w:rsid w:val="001772A9"/>
    <w:rsid w:val="001808F8"/>
    <w:rsid w:val="00181844"/>
    <w:rsid w:val="001837E9"/>
    <w:rsid w:val="00184052"/>
    <w:rsid w:val="0018444C"/>
    <w:rsid w:val="0018535B"/>
    <w:rsid w:val="001871BE"/>
    <w:rsid w:val="00187CB1"/>
    <w:rsid w:val="00187DFA"/>
    <w:rsid w:val="00187F38"/>
    <w:rsid w:val="001909BC"/>
    <w:rsid w:val="00190BAE"/>
    <w:rsid w:val="00193521"/>
    <w:rsid w:val="00193B42"/>
    <w:rsid w:val="001950AD"/>
    <w:rsid w:val="00195E73"/>
    <w:rsid w:val="00196A13"/>
    <w:rsid w:val="00197491"/>
    <w:rsid w:val="001A046B"/>
    <w:rsid w:val="001A1BC1"/>
    <w:rsid w:val="001A1EA5"/>
    <w:rsid w:val="001A1F37"/>
    <w:rsid w:val="001A21E1"/>
    <w:rsid w:val="001A2574"/>
    <w:rsid w:val="001A27D7"/>
    <w:rsid w:val="001A294E"/>
    <w:rsid w:val="001A2FD9"/>
    <w:rsid w:val="001A339B"/>
    <w:rsid w:val="001A44DB"/>
    <w:rsid w:val="001A4A3D"/>
    <w:rsid w:val="001A4ED8"/>
    <w:rsid w:val="001A5090"/>
    <w:rsid w:val="001A689A"/>
    <w:rsid w:val="001B0354"/>
    <w:rsid w:val="001B0D47"/>
    <w:rsid w:val="001B2488"/>
    <w:rsid w:val="001B2788"/>
    <w:rsid w:val="001B2CC0"/>
    <w:rsid w:val="001B33B8"/>
    <w:rsid w:val="001B3694"/>
    <w:rsid w:val="001B36F9"/>
    <w:rsid w:val="001B3F41"/>
    <w:rsid w:val="001B4D6C"/>
    <w:rsid w:val="001B4ED0"/>
    <w:rsid w:val="001B6799"/>
    <w:rsid w:val="001B687D"/>
    <w:rsid w:val="001B70BA"/>
    <w:rsid w:val="001B7890"/>
    <w:rsid w:val="001C05DD"/>
    <w:rsid w:val="001C07B4"/>
    <w:rsid w:val="001C0ADE"/>
    <w:rsid w:val="001C0D62"/>
    <w:rsid w:val="001C0F84"/>
    <w:rsid w:val="001C1362"/>
    <w:rsid w:val="001C1E5F"/>
    <w:rsid w:val="001C2192"/>
    <w:rsid w:val="001C2BB7"/>
    <w:rsid w:val="001C30A5"/>
    <w:rsid w:val="001C37A9"/>
    <w:rsid w:val="001C4699"/>
    <w:rsid w:val="001C4FF2"/>
    <w:rsid w:val="001C6714"/>
    <w:rsid w:val="001C7699"/>
    <w:rsid w:val="001C7D18"/>
    <w:rsid w:val="001C7E84"/>
    <w:rsid w:val="001D0222"/>
    <w:rsid w:val="001D1314"/>
    <w:rsid w:val="001D2E9A"/>
    <w:rsid w:val="001D3546"/>
    <w:rsid w:val="001D3EC9"/>
    <w:rsid w:val="001D46CE"/>
    <w:rsid w:val="001D4FF8"/>
    <w:rsid w:val="001D597F"/>
    <w:rsid w:val="001D6773"/>
    <w:rsid w:val="001D6B6C"/>
    <w:rsid w:val="001D6E78"/>
    <w:rsid w:val="001D7352"/>
    <w:rsid w:val="001D76E0"/>
    <w:rsid w:val="001E00E0"/>
    <w:rsid w:val="001E1E2F"/>
    <w:rsid w:val="001E1EC1"/>
    <w:rsid w:val="001E2599"/>
    <w:rsid w:val="001E259E"/>
    <w:rsid w:val="001E2F14"/>
    <w:rsid w:val="001E3FD4"/>
    <w:rsid w:val="001E4220"/>
    <w:rsid w:val="001E4BB6"/>
    <w:rsid w:val="001E4C91"/>
    <w:rsid w:val="001E503A"/>
    <w:rsid w:val="001E5933"/>
    <w:rsid w:val="001E6377"/>
    <w:rsid w:val="001E6EE5"/>
    <w:rsid w:val="001E7C6E"/>
    <w:rsid w:val="001F08B7"/>
    <w:rsid w:val="001F16C5"/>
    <w:rsid w:val="001F374D"/>
    <w:rsid w:val="001F4211"/>
    <w:rsid w:val="001F4B18"/>
    <w:rsid w:val="001F4CF4"/>
    <w:rsid w:val="001F5AA2"/>
    <w:rsid w:val="001F5C71"/>
    <w:rsid w:val="001F7765"/>
    <w:rsid w:val="0020241A"/>
    <w:rsid w:val="00203821"/>
    <w:rsid w:val="0020393D"/>
    <w:rsid w:val="00203E9C"/>
    <w:rsid w:val="0020420B"/>
    <w:rsid w:val="002047B2"/>
    <w:rsid w:val="002059B7"/>
    <w:rsid w:val="00206099"/>
    <w:rsid w:val="00206FD5"/>
    <w:rsid w:val="00210ED8"/>
    <w:rsid w:val="00211632"/>
    <w:rsid w:val="0021166C"/>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54D5"/>
    <w:rsid w:val="00225528"/>
    <w:rsid w:val="0022759E"/>
    <w:rsid w:val="00232BBA"/>
    <w:rsid w:val="00233A01"/>
    <w:rsid w:val="00233F0F"/>
    <w:rsid w:val="002346F4"/>
    <w:rsid w:val="00234DF0"/>
    <w:rsid w:val="00236951"/>
    <w:rsid w:val="002371AE"/>
    <w:rsid w:val="00237411"/>
    <w:rsid w:val="00237776"/>
    <w:rsid w:val="00237D01"/>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797"/>
    <w:rsid w:val="00254972"/>
    <w:rsid w:val="00255685"/>
    <w:rsid w:val="00256560"/>
    <w:rsid w:val="00257650"/>
    <w:rsid w:val="002576E3"/>
    <w:rsid w:val="00257DD4"/>
    <w:rsid w:val="00260A50"/>
    <w:rsid w:val="00260CB0"/>
    <w:rsid w:val="00260D65"/>
    <w:rsid w:val="002619D5"/>
    <w:rsid w:val="002619F0"/>
    <w:rsid w:val="00261DFF"/>
    <w:rsid w:val="00261F52"/>
    <w:rsid w:val="002654A0"/>
    <w:rsid w:val="002660A9"/>
    <w:rsid w:val="00267BC6"/>
    <w:rsid w:val="00270DF7"/>
    <w:rsid w:val="00270F65"/>
    <w:rsid w:val="00271626"/>
    <w:rsid w:val="00272128"/>
    <w:rsid w:val="002732CC"/>
    <w:rsid w:val="0027373C"/>
    <w:rsid w:val="00274135"/>
    <w:rsid w:val="0027464B"/>
    <w:rsid w:val="0027478E"/>
    <w:rsid w:val="00275A5F"/>
    <w:rsid w:val="0027605E"/>
    <w:rsid w:val="0027646F"/>
    <w:rsid w:val="00276D10"/>
    <w:rsid w:val="0027736F"/>
    <w:rsid w:val="00277E16"/>
    <w:rsid w:val="00277E86"/>
    <w:rsid w:val="00280E1F"/>
    <w:rsid w:val="00281E00"/>
    <w:rsid w:val="00283CA1"/>
    <w:rsid w:val="00284561"/>
    <w:rsid w:val="00286654"/>
    <w:rsid w:val="002909B6"/>
    <w:rsid w:val="00290C63"/>
    <w:rsid w:val="00291387"/>
    <w:rsid w:val="0029147B"/>
    <w:rsid w:val="00292142"/>
    <w:rsid w:val="00292291"/>
    <w:rsid w:val="00293413"/>
    <w:rsid w:val="00294131"/>
    <w:rsid w:val="0029445E"/>
    <w:rsid w:val="0029459C"/>
    <w:rsid w:val="00294A52"/>
    <w:rsid w:val="00296A5E"/>
    <w:rsid w:val="002975B8"/>
    <w:rsid w:val="002A2C61"/>
    <w:rsid w:val="002A305C"/>
    <w:rsid w:val="002A381E"/>
    <w:rsid w:val="002A4BBE"/>
    <w:rsid w:val="002B12F0"/>
    <w:rsid w:val="002B15C8"/>
    <w:rsid w:val="002B3E35"/>
    <w:rsid w:val="002B4EC5"/>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B55"/>
    <w:rsid w:val="002D3D7A"/>
    <w:rsid w:val="002D45F1"/>
    <w:rsid w:val="002D5FCE"/>
    <w:rsid w:val="002D6A0D"/>
    <w:rsid w:val="002D7720"/>
    <w:rsid w:val="002E04CE"/>
    <w:rsid w:val="002E09E2"/>
    <w:rsid w:val="002E0F85"/>
    <w:rsid w:val="002E220F"/>
    <w:rsid w:val="002E2211"/>
    <w:rsid w:val="002E37C1"/>
    <w:rsid w:val="002E4EC7"/>
    <w:rsid w:val="002E6370"/>
    <w:rsid w:val="002E6684"/>
    <w:rsid w:val="002E6BF2"/>
    <w:rsid w:val="002F06B8"/>
    <w:rsid w:val="002F0F77"/>
    <w:rsid w:val="002F1491"/>
    <w:rsid w:val="002F15A8"/>
    <w:rsid w:val="002F4085"/>
    <w:rsid w:val="002F438F"/>
    <w:rsid w:val="002F7A5F"/>
    <w:rsid w:val="002F7C2F"/>
    <w:rsid w:val="0030009B"/>
    <w:rsid w:val="00300380"/>
    <w:rsid w:val="00300C0F"/>
    <w:rsid w:val="00300F54"/>
    <w:rsid w:val="003037C6"/>
    <w:rsid w:val="00303A77"/>
    <w:rsid w:val="003068FC"/>
    <w:rsid w:val="00306CA2"/>
    <w:rsid w:val="00307311"/>
    <w:rsid w:val="00307D5B"/>
    <w:rsid w:val="003122CC"/>
    <w:rsid w:val="003126AB"/>
    <w:rsid w:val="00312B21"/>
    <w:rsid w:val="00313475"/>
    <w:rsid w:val="00313695"/>
    <w:rsid w:val="003139D6"/>
    <w:rsid w:val="00313A2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DA9"/>
    <w:rsid w:val="003362C2"/>
    <w:rsid w:val="003372CB"/>
    <w:rsid w:val="0033745A"/>
    <w:rsid w:val="00340521"/>
    <w:rsid w:val="00340BF8"/>
    <w:rsid w:val="00343DB2"/>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60259"/>
    <w:rsid w:val="00360311"/>
    <w:rsid w:val="00361922"/>
    <w:rsid w:val="003630C7"/>
    <w:rsid w:val="003635D3"/>
    <w:rsid w:val="00364191"/>
    <w:rsid w:val="00364ED1"/>
    <w:rsid w:val="00370087"/>
    <w:rsid w:val="00370BB5"/>
    <w:rsid w:val="00372E62"/>
    <w:rsid w:val="00372F3F"/>
    <w:rsid w:val="0037339B"/>
    <w:rsid w:val="003750F1"/>
    <w:rsid w:val="003828ED"/>
    <w:rsid w:val="00382FB2"/>
    <w:rsid w:val="00383ECB"/>
    <w:rsid w:val="00385463"/>
    <w:rsid w:val="00386881"/>
    <w:rsid w:val="0038688F"/>
    <w:rsid w:val="00386C11"/>
    <w:rsid w:val="0039014D"/>
    <w:rsid w:val="003907E5"/>
    <w:rsid w:val="00390BF8"/>
    <w:rsid w:val="00392CB2"/>
    <w:rsid w:val="003934DF"/>
    <w:rsid w:val="00394CDE"/>
    <w:rsid w:val="0039522F"/>
    <w:rsid w:val="0039709C"/>
    <w:rsid w:val="00397466"/>
    <w:rsid w:val="00397BFA"/>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C06E1"/>
    <w:rsid w:val="003C09A4"/>
    <w:rsid w:val="003C19E8"/>
    <w:rsid w:val="003C1C07"/>
    <w:rsid w:val="003C1C75"/>
    <w:rsid w:val="003C265A"/>
    <w:rsid w:val="003C33F6"/>
    <w:rsid w:val="003C3AF7"/>
    <w:rsid w:val="003C3D2E"/>
    <w:rsid w:val="003C3F27"/>
    <w:rsid w:val="003C43A5"/>
    <w:rsid w:val="003C43B0"/>
    <w:rsid w:val="003C47A7"/>
    <w:rsid w:val="003C4884"/>
    <w:rsid w:val="003C48F3"/>
    <w:rsid w:val="003C6F7C"/>
    <w:rsid w:val="003C7960"/>
    <w:rsid w:val="003D0A1B"/>
    <w:rsid w:val="003D0E67"/>
    <w:rsid w:val="003D1663"/>
    <w:rsid w:val="003D1B49"/>
    <w:rsid w:val="003D39CB"/>
    <w:rsid w:val="003D3FB4"/>
    <w:rsid w:val="003D4043"/>
    <w:rsid w:val="003D42FD"/>
    <w:rsid w:val="003D5D34"/>
    <w:rsid w:val="003D6FB2"/>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28A"/>
    <w:rsid w:val="00401363"/>
    <w:rsid w:val="00401BD2"/>
    <w:rsid w:val="00402072"/>
    <w:rsid w:val="004029C9"/>
    <w:rsid w:val="00402E47"/>
    <w:rsid w:val="0040546D"/>
    <w:rsid w:val="00407113"/>
    <w:rsid w:val="00407AF9"/>
    <w:rsid w:val="00407C33"/>
    <w:rsid w:val="00407E39"/>
    <w:rsid w:val="0041028C"/>
    <w:rsid w:val="00411428"/>
    <w:rsid w:val="004119DC"/>
    <w:rsid w:val="00411ED6"/>
    <w:rsid w:val="00412D31"/>
    <w:rsid w:val="00413B87"/>
    <w:rsid w:val="004150D1"/>
    <w:rsid w:val="00415880"/>
    <w:rsid w:val="004158F2"/>
    <w:rsid w:val="00416070"/>
    <w:rsid w:val="0041723D"/>
    <w:rsid w:val="004176A8"/>
    <w:rsid w:val="004202CB"/>
    <w:rsid w:val="00420E6F"/>
    <w:rsid w:val="00421F41"/>
    <w:rsid w:val="00423878"/>
    <w:rsid w:val="00423C3D"/>
    <w:rsid w:val="004243E1"/>
    <w:rsid w:val="004246CF"/>
    <w:rsid w:val="00425015"/>
    <w:rsid w:val="0042557B"/>
    <w:rsid w:val="00425B26"/>
    <w:rsid w:val="004262F6"/>
    <w:rsid w:val="00426720"/>
    <w:rsid w:val="0042697D"/>
    <w:rsid w:val="00426C4D"/>
    <w:rsid w:val="004275F6"/>
    <w:rsid w:val="00430994"/>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766E"/>
    <w:rsid w:val="004528F0"/>
    <w:rsid w:val="0045466A"/>
    <w:rsid w:val="004556EF"/>
    <w:rsid w:val="0045575B"/>
    <w:rsid w:val="00456F67"/>
    <w:rsid w:val="0045716D"/>
    <w:rsid w:val="00457FA3"/>
    <w:rsid w:val="00461E61"/>
    <w:rsid w:val="00462B07"/>
    <w:rsid w:val="004633D8"/>
    <w:rsid w:val="00463559"/>
    <w:rsid w:val="004653AF"/>
    <w:rsid w:val="00465BD2"/>
    <w:rsid w:val="00465EBE"/>
    <w:rsid w:val="004660F1"/>
    <w:rsid w:val="00466DB8"/>
    <w:rsid w:val="00467CAE"/>
    <w:rsid w:val="00467EF9"/>
    <w:rsid w:val="00470D88"/>
    <w:rsid w:val="00470E30"/>
    <w:rsid w:val="004715C8"/>
    <w:rsid w:val="00471B6F"/>
    <w:rsid w:val="00472D44"/>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788"/>
    <w:rsid w:val="00483933"/>
    <w:rsid w:val="00484710"/>
    <w:rsid w:val="0048504A"/>
    <w:rsid w:val="00485064"/>
    <w:rsid w:val="004863AE"/>
    <w:rsid w:val="0048641D"/>
    <w:rsid w:val="004871AA"/>
    <w:rsid w:val="0048776D"/>
    <w:rsid w:val="0049080F"/>
    <w:rsid w:val="0049133E"/>
    <w:rsid w:val="004913E5"/>
    <w:rsid w:val="004914A6"/>
    <w:rsid w:val="004918D7"/>
    <w:rsid w:val="00491C56"/>
    <w:rsid w:val="004926E1"/>
    <w:rsid w:val="004927FC"/>
    <w:rsid w:val="00492B8F"/>
    <w:rsid w:val="00492D27"/>
    <w:rsid w:val="00494478"/>
    <w:rsid w:val="00495240"/>
    <w:rsid w:val="004A1FCF"/>
    <w:rsid w:val="004A20F0"/>
    <w:rsid w:val="004A2A2D"/>
    <w:rsid w:val="004A2F2C"/>
    <w:rsid w:val="004A2FEA"/>
    <w:rsid w:val="004A53C1"/>
    <w:rsid w:val="004A56DE"/>
    <w:rsid w:val="004A7004"/>
    <w:rsid w:val="004A753A"/>
    <w:rsid w:val="004A7E5A"/>
    <w:rsid w:val="004A7FE9"/>
    <w:rsid w:val="004B229F"/>
    <w:rsid w:val="004B544C"/>
    <w:rsid w:val="004B5616"/>
    <w:rsid w:val="004B5DE6"/>
    <w:rsid w:val="004B679C"/>
    <w:rsid w:val="004B6966"/>
    <w:rsid w:val="004B7638"/>
    <w:rsid w:val="004B7BBA"/>
    <w:rsid w:val="004B7D79"/>
    <w:rsid w:val="004C3044"/>
    <w:rsid w:val="004C363E"/>
    <w:rsid w:val="004C449C"/>
    <w:rsid w:val="004C4866"/>
    <w:rsid w:val="004C4A5D"/>
    <w:rsid w:val="004D0304"/>
    <w:rsid w:val="004D0814"/>
    <w:rsid w:val="004D0D57"/>
    <w:rsid w:val="004D153D"/>
    <w:rsid w:val="004D1A6B"/>
    <w:rsid w:val="004D1EB0"/>
    <w:rsid w:val="004D2DD7"/>
    <w:rsid w:val="004D616B"/>
    <w:rsid w:val="004D6327"/>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E21"/>
    <w:rsid w:val="004F6D30"/>
    <w:rsid w:val="004F79B7"/>
    <w:rsid w:val="00500024"/>
    <w:rsid w:val="00500AC2"/>
    <w:rsid w:val="00500C8F"/>
    <w:rsid w:val="00501909"/>
    <w:rsid w:val="00501C95"/>
    <w:rsid w:val="00503E4D"/>
    <w:rsid w:val="00504BC7"/>
    <w:rsid w:val="00507BBB"/>
    <w:rsid w:val="005128DF"/>
    <w:rsid w:val="005135A3"/>
    <w:rsid w:val="00514767"/>
    <w:rsid w:val="005148F0"/>
    <w:rsid w:val="00514C6B"/>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702A"/>
    <w:rsid w:val="0054023D"/>
    <w:rsid w:val="00540C8A"/>
    <w:rsid w:val="00540F85"/>
    <w:rsid w:val="00541503"/>
    <w:rsid w:val="00541DF8"/>
    <w:rsid w:val="005426BF"/>
    <w:rsid w:val="00542865"/>
    <w:rsid w:val="00542EE7"/>
    <w:rsid w:val="00543441"/>
    <w:rsid w:val="00545B7D"/>
    <w:rsid w:val="0054718D"/>
    <w:rsid w:val="0054757E"/>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936"/>
    <w:rsid w:val="00565C62"/>
    <w:rsid w:val="00565C8E"/>
    <w:rsid w:val="005661C8"/>
    <w:rsid w:val="00572961"/>
    <w:rsid w:val="00572C44"/>
    <w:rsid w:val="00574AAA"/>
    <w:rsid w:val="00575844"/>
    <w:rsid w:val="00576A94"/>
    <w:rsid w:val="00580748"/>
    <w:rsid w:val="0058094A"/>
    <w:rsid w:val="00580C24"/>
    <w:rsid w:val="00580FC5"/>
    <w:rsid w:val="00581312"/>
    <w:rsid w:val="005822CF"/>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46AC"/>
    <w:rsid w:val="005A552C"/>
    <w:rsid w:val="005A5781"/>
    <w:rsid w:val="005A5D62"/>
    <w:rsid w:val="005A63FB"/>
    <w:rsid w:val="005A77AE"/>
    <w:rsid w:val="005B0A60"/>
    <w:rsid w:val="005B0C44"/>
    <w:rsid w:val="005B1044"/>
    <w:rsid w:val="005B176C"/>
    <w:rsid w:val="005B1BE0"/>
    <w:rsid w:val="005B26B0"/>
    <w:rsid w:val="005B2790"/>
    <w:rsid w:val="005B486A"/>
    <w:rsid w:val="005B48EA"/>
    <w:rsid w:val="005B4901"/>
    <w:rsid w:val="005B59AE"/>
    <w:rsid w:val="005B779A"/>
    <w:rsid w:val="005B7BCA"/>
    <w:rsid w:val="005C06DD"/>
    <w:rsid w:val="005C0898"/>
    <w:rsid w:val="005C0DAE"/>
    <w:rsid w:val="005C12BB"/>
    <w:rsid w:val="005C188E"/>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35D1"/>
    <w:rsid w:val="005D37F7"/>
    <w:rsid w:val="005D3B1F"/>
    <w:rsid w:val="005D3D8B"/>
    <w:rsid w:val="005D490B"/>
    <w:rsid w:val="005D5F0A"/>
    <w:rsid w:val="005D6BE6"/>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B7"/>
    <w:rsid w:val="006070F4"/>
    <w:rsid w:val="00607B4B"/>
    <w:rsid w:val="00611A00"/>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CFF"/>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98A"/>
    <w:rsid w:val="00684A92"/>
    <w:rsid w:val="00685DDD"/>
    <w:rsid w:val="00685ECE"/>
    <w:rsid w:val="00687890"/>
    <w:rsid w:val="00691D53"/>
    <w:rsid w:val="00691DD8"/>
    <w:rsid w:val="00693AAD"/>
    <w:rsid w:val="00695519"/>
    <w:rsid w:val="0069591C"/>
    <w:rsid w:val="0069610F"/>
    <w:rsid w:val="006A0EED"/>
    <w:rsid w:val="006A11D0"/>
    <w:rsid w:val="006A2F66"/>
    <w:rsid w:val="006A30DE"/>
    <w:rsid w:val="006A3C2C"/>
    <w:rsid w:val="006A4134"/>
    <w:rsid w:val="006A4192"/>
    <w:rsid w:val="006A4582"/>
    <w:rsid w:val="006A4F3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E6D"/>
    <w:rsid w:val="006E7315"/>
    <w:rsid w:val="006F00FE"/>
    <w:rsid w:val="006F026A"/>
    <w:rsid w:val="006F0461"/>
    <w:rsid w:val="006F0486"/>
    <w:rsid w:val="006F050D"/>
    <w:rsid w:val="006F055A"/>
    <w:rsid w:val="006F16C5"/>
    <w:rsid w:val="006F1E60"/>
    <w:rsid w:val="006F1F9E"/>
    <w:rsid w:val="006F3304"/>
    <w:rsid w:val="006F366F"/>
    <w:rsid w:val="006F39B5"/>
    <w:rsid w:val="006F43CF"/>
    <w:rsid w:val="006F50F7"/>
    <w:rsid w:val="006F678C"/>
    <w:rsid w:val="0070026A"/>
    <w:rsid w:val="00700E13"/>
    <w:rsid w:val="00702646"/>
    <w:rsid w:val="0070265B"/>
    <w:rsid w:val="00702673"/>
    <w:rsid w:val="00703867"/>
    <w:rsid w:val="00704102"/>
    <w:rsid w:val="00704813"/>
    <w:rsid w:val="00704C4B"/>
    <w:rsid w:val="00705423"/>
    <w:rsid w:val="007068B8"/>
    <w:rsid w:val="00706BDF"/>
    <w:rsid w:val="0070725B"/>
    <w:rsid w:val="00707891"/>
    <w:rsid w:val="00707947"/>
    <w:rsid w:val="00710293"/>
    <w:rsid w:val="007102B5"/>
    <w:rsid w:val="00711767"/>
    <w:rsid w:val="00711AAD"/>
    <w:rsid w:val="00711DD4"/>
    <w:rsid w:val="00712E00"/>
    <w:rsid w:val="00712E55"/>
    <w:rsid w:val="007132C5"/>
    <w:rsid w:val="007139DB"/>
    <w:rsid w:val="00715BFF"/>
    <w:rsid w:val="00716936"/>
    <w:rsid w:val="00717CA0"/>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35C8"/>
    <w:rsid w:val="0073412B"/>
    <w:rsid w:val="0073474B"/>
    <w:rsid w:val="00734CC8"/>
    <w:rsid w:val="00735511"/>
    <w:rsid w:val="00735634"/>
    <w:rsid w:val="00735855"/>
    <w:rsid w:val="007363EB"/>
    <w:rsid w:val="0073663D"/>
    <w:rsid w:val="007368CC"/>
    <w:rsid w:val="00737208"/>
    <w:rsid w:val="00737A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77C0"/>
    <w:rsid w:val="00760A71"/>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888"/>
    <w:rsid w:val="007812FB"/>
    <w:rsid w:val="00782093"/>
    <w:rsid w:val="00782F5B"/>
    <w:rsid w:val="00783473"/>
    <w:rsid w:val="00784CBD"/>
    <w:rsid w:val="0078594B"/>
    <w:rsid w:val="007862EB"/>
    <w:rsid w:val="00786AB5"/>
    <w:rsid w:val="0079027D"/>
    <w:rsid w:val="007924A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A98"/>
    <w:rsid w:val="007A7906"/>
    <w:rsid w:val="007A7B8C"/>
    <w:rsid w:val="007B0446"/>
    <w:rsid w:val="007B04D0"/>
    <w:rsid w:val="007B07EE"/>
    <w:rsid w:val="007B2F1A"/>
    <w:rsid w:val="007B5D4A"/>
    <w:rsid w:val="007B6BCE"/>
    <w:rsid w:val="007B7841"/>
    <w:rsid w:val="007C15A6"/>
    <w:rsid w:val="007C1A11"/>
    <w:rsid w:val="007C1C27"/>
    <w:rsid w:val="007C381A"/>
    <w:rsid w:val="007C4141"/>
    <w:rsid w:val="007C5545"/>
    <w:rsid w:val="007C6D9E"/>
    <w:rsid w:val="007D0B82"/>
    <w:rsid w:val="007D0E13"/>
    <w:rsid w:val="007D0E9C"/>
    <w:rsid w:val="007D1C43"/>
    <w:rsid w:val="007D3E48"/>
    <w:rsid w:val="007D4085"/>
    <w:rsid w:val="007D43E9"/>
    <w:rsid w:val="007D49BB"/>
    <w:rsid w:val="007D571A"/>
    <w:rsid w:val="007D60D1"/>
    <w:rsid w:val="007D6408"/>
    <w:rsid w:val="007D68BA"/>
    <w:rsid w:val="007D6C53"/>
    <w:rsid w:val="007D7638"/>
    <w:rsid w:val="007D76F9"/>
    <w:rsid w:val="007D7B15"/>
    <w:rsid w:val="007E1564"/>
    <w:rsid w:val="007E1E87"/>
    <w:rsid w:val="007E2391"/>
    <w:rsid w:val="007E2965"/>
    <w:rsid w:val="007E2CF4"/>
    <w:rsid w:val="007E4829"/>
    <w:rsid w:val="007E506A"/>
    <w:rsid w:val="007E5B3F"/>
    <w:rsid w:val="007E5CB0"/>
    <w:rsid w:val="007E63CB"/>
    <w:rsid w:val="007E76A4"/>
    <w:rsid w:val="007F129B"/>
    <w:rsid w:val="007F1552"/>
    <w:rsid w:val="007F2257"/>
    <w:rsid w:val="007F241F"/>
    <w:rsid w:val="007F2825"/>
    <w:rsid w:val="007F318F"/>
    <w:rsid w:val="007F3F5C"/>
    <w:rsid w:val="007F426C"/>
    <w:rsid w:val="007F5D64"/>
    <w:rsid w:val="007F60E2"/>
    <w:rsid w:val="007F6AF4"/>
    <w:rsid w:val="0080091D"/>
    <w:rsid w:val="00801139"/>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11A2"/>
    <w:rsid w:val="00841F77"/>
    <w:rsid w:val="00842AF7"/>
    <w:rsid w:val="00842B60"/>
    <w:rsid w:val="008443CC"/>
    <w:rsid w:val="00847000"/>
    <w:rsid w:val="00847B4B"/>
    <w:rsid w:val="00850628"/>
    <w:rsid w:val="0085276D"/>
    <w:rsid w:val="00852CDE"/>
    <w:rsid w:val="00853CCD"/>
    <w:rsid w:val="00853D6D"/>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630A"/>
    <w:rsid w:val="00896F1B"/>
    <w:rsid w:val="00897AA4"/>
    <w:rsid w:val="008A0318"/>
    <w:rsid w:val="008A0D91"/>
    <w:rsid w:val="008A1197"/>
    <w:rsid w:val="008A20BF"/>
    <w:rsid w:val="008A27B7"/>
    <w:rsid w:val="008A317F"/>
    <w:rsid w:val="008A40E4"/>
    <w:rsid w:val="008A510E"/>
    <w:rsid w:val="008A522A"/>
    <w:rsid w:val="008A529F"/>
    <w:rsid w:val="008A7BF5"/>
    <w:rsid w:val="008B113D"/>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55B3"/>
    <w:rsid w:val="008D60B9"/>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F00B5"/>
    <w:rsid w:val="008F026A"/>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5DE"/>
    <w:rsid w:val="00903F8E"/>
    <w:rsid w:val="009041FE"/>
    <w:rsid w:val="00904608"/>
    <w:rsid w:val="00904DF5"/>
    <w:rsid w:val="00906E84"/>
    <w:rsid w:val="00907425"/>
    <w:rsid w:val="00911019"/>
    <w:rsid w:val="009113F0"/>
    <w:rsid w:val="009117AF"/>
    <w:rsid w:val="00911858"/>
    <w:rsid w:val="0091276F"/>
    <w:rsid w:val="00912BB0"/>
    <w:rsid w:val="00912E0A"/>
    <w:rsid w:val="00913412"/>
    <w:rsid w:val="00916C5F"/>
    <w:rsid w:val="00916C86"/>
    <w:rsid w:val="00916CBC"/>
    <w:rsid w:val="00920744"/>
    <w:rsid w:val="0092137A"/>
    <w:rsid w:val="009219EE"/>
    <w:rsid w:val="009228A2"/>
    <w:rsid w:val="00923C34"/>
    <w:rsid w:val="00924152"/>
    <w:rsid w:val="0092513D"/>
    <w:rsid w:val="009261C8"/>
    <w:rsid w:val="00927012"/>
    <w:rsid w:val="009279A7"/>
    <w:rsid w:val="00927A9F"/>
    <w:rsid w:val="0093221A"/>
    <w:rsid w:val="00932DFB"/>
    <w:rsid w:val="009335CC"/>
    <w:rsid w:val="00933D1D"/>
    <w:rsid w:val="00934784"/>
    <w:rsid w:val="00935A1A"/>
    <w:rsid w:val="00935A2B"/>
    <w:rsid w:val="00935A55"/>
    <w:rsid w:val="00936AD6"/>
    <w:rsid w:val="009379D0"/>
    <w:rsid w:val="009402F3"/>
    <w:rsid w:val="00940BE7"/>
    <w:rsid w:val="00940BE9"/>
    <w:rsid w:val="00941CEB"/>
    <w:rsid w:val="00942EFD"/>
    <w:rsid w:val="00943729"/>
    <w:rsid w:val="009441A5"/>
    <w:rsid w:val="009447DA"/>
    <w:rsid w:val="00945A76"/>
    <w:rsid w:val="00946D83"/>
    <w:rsid w:val="0094720F"/>
    <w:rsid w:val="0094791B"/>
    <w:rsid w:val="00947D3D"/>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778A"/>
    <w:rsid w:val="00973BB2"/>
    <w:rsid w:val="00973CFA"/>
    <w:rsid w:val="00973DA2"/>
    <w:rsid w:val="009740BE"/>
    <w:rsid w:val="00974FE5"/>
    <w:rsid w:val="0097503F"/>
    <w:rsid w:val="00975271"/>
    <w:rsid w:val="0097584B"/>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97B"/>
    <w:rsid w:val="00994CC3"/>
    <w:rsid w:val="00994DCE"/>
    <w:rsid w:val="009959A7"/>
    <w:rsid w:val="00995FB3"/>
    <w:rsid w:val="0099675D"/>
    <w:rsid w:val="009A1365"/>
    <w:rsid w:val="009A296E"/>
    <w:rsid w:val="009A43BA"/>
    <w:rsid w:val="009A5898"/>
    <w:rsid w:val="009A6045"/>
    <w:rsid w:val="009A6449"/>
    <w:rsid w:val="009A7088"/>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578C"/>
    <w:rsid w:val="009C57F5"/>
    <w:rsid w:val="009C629D"/>
    <w:rsid w:val="009C66D5"/>
    <w:rsid w:val="009C71E4"/>
    <w:rsid w:val="009C72D0"/>
    <w:rsid w:val="009C749D"/>
    <w:rsid w:val="009D13FD"/>
    <w:rsid w:val="009D266A"/>
    <w:rsid w:val="009D2E52"/>
    <w:rsid w:val="009D478C"/>
    <w:rsid w:val="009D5A2E"/>
    <w:rsid w:val="009D684A"/>
    <w:rsid w:val="009D70F1"/>
    <w:rsid w:val="009E00CB"/>
    <w:rsid w:val="009E109A"/>
    <w:rsid w:val="009E292D"/>
    <w:rsid w:val="009E35B3"/>
    <w:rsid w:val="009E3767"/>
    <w:rsid w:val="009E39D0"/>
    <w:rsid w:val="009E4419"/>
    <w:rsid w:val="009E519B"/>
    <w:rsid w:val="009E5AEB"/>
    <w:rsid w:val="009E637A"/>
    <w:rsid w:val="009E6867"/>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DCF"/>
    <w:rsid w:val="00A052DF"/>
    <w:rsid w:val="00A0646D"/>
    <w:rsid w:val="00A06A61"/>
    <w:rsid w:val="00A07094"/>
    <w:rsid w:val="00A100F2"/>
    <w:rsid w:val="00A1070A"/>
    <w:rsid w:val="00A10A11"/>
    <w:rsid w:val="00A11A7C"/>
    <w:rsid w:val="00A129A8"/>
    <w:rsid w:val="00A12B7C"/>
    <w:rsid w:val="00A12FD8"/>
    <w:rsid w:val="00A13A97"/>
    <w:rsid w:val="00A13C6A"/>
    <w:rsid w:val="00A142DD"/>
    <w:rsid w:val="00A15776"/>
    <w:rsid w:val="00A15A39"/>
    <w:rsid w:val="00A1601E"/>
    <w:rsid w:val="00A16E48"/>
    <w:rsid w:val="00A17B09"/>
    <w:rsid w:val="00A20560"/>
    <w:rsid w:val="00A2119C"/>
    <w:rsid w:val="00A21372"/>
    <w:rsid w:val="00A215CE"/>
    <w:rsid w:val="00A2169A"/>
    <w:rsid w:val="00A22CC9"/>
    <w:rsid w:val="00A2574F"/>
    <w:rsid w:val="00A25B02"/>
    <w:rsid w:val="00A26587"/>
    <w:rsid w:val="00A268F2"/>
    <w:rsid w:val="00A26B73"/>
    <w:rsid w:val="00A31093"/>
    <w:rsid w:val="00A31732"/>
    <w:rsid w:val="00A31D7C"/>
    <w:rsid w:val="00A31DC5"/>
    <w:rsid w:val="00A338F1"/>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42B2"/>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407D"/>
    <w:rsid w:val="00A64147"/>
    <w:rsid w:val="00A64AA2"/>
    <w:rsid w:val="00A65B26"/>
    <w:rsid w:val="00A65D4C"/>
    <w:rsid w:val="00A66049"/>
    <w:rsid w:val="00A6638F"/>
    <w:rsid w:val="00A70512"/>
    <w:rsid w:val="00A70712"/>
    <w:rsid w:val="00A70FF0"/>
    <w:rsid w:val="00A71548"/>
    <w:rsid w:val="00A716D6"/>
    <w:rsid w:val="00A7277B"/>
    <w:rsid w:val="00A74CDE"/>
    <w:rsid w:val="00A75B4F"/>
    <w:rsid w:val="00A7602D"/>
    <w:rsid w:val="00A76243"/>
    <w:rsid w:val="00A7796C"/>
    <w:rsid w:val="00A77A0A"/>
    <w:rsid w:val="00A77FDF"/>
    <w:rsid w:val="00A80071"/>
    <w:rsid w:val="00A8086C"/>
    <w:rsid w:val="00A80AEE"/>
    <w:rsid w:val="00A82226"/>
    <w:rsid w:val="00A9025A"/>
    <w:rsid w:val="00A90E81"/>
    <w:rsid w:val="00A91F2F"/>
    <w:rsid w:val="00A93099"/>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08A6"/>
    <w:rsid w:val="00AB2001"/>
    <w:rsid w:val="00AB22D1"/>
    <w:rsid w:val="00AB2CD6"/>
    <w:rsid w:val="00AB3316"/>
    <w:rsid w:val="00AB3CC2"/>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6AAF"/>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F7A"/>
    <w:rsid w:val="00B37B41"/>
    <w:rsid w:val="00B401AB"/>
    <w:rsid w:val="00B403D5"/>
    <w:rsid w:val="00B412C9"/>
    <w:rsid w:val="00B42510"/>
    <w:rsid w:val="00B42B13"/>
    <w:rsid w:val="00B42CFC"/>
    <w:rsid w:val="00B43169"/>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29CA"/>
    <w:rsid w:val="00B83D63"/>
    <w:rsid w:val="00B83FDA"/>
    <w:rsid w:val="00B856F1"/>
    <w:rsid w:val="00B85D9D"/>
    <w:rsid w:val="00B86C41"/>
    <w:rsid w:val="00B9062B"/>
    <w:rsid w:val="00B90913"/>
    <w:rsid w:val="00B920B6"/>
    <w:rsid w:val="00B9277D"/>
    <w:rsid w:val="00B96F38"/>
    <w:rsid w:val="00B97CF0"/>
    <w:rsid w:val="00B97D58"/>
    <w:rsid w:val="00BA10E0"/>
    <w:rsid w:val="00BA31BE"/>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2612"/>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F1626"/>
    <w:rsid w:val="00BF24E4"/>
    <w:rsid w:val="00BF2CC7"/>
    <w:rsid w:val="00BF3647"/>
    <w:rsid w:val="00BF450F"/>
    <w:rsid w:val="00BF550D"/>
    <w:rsid w:val="00BF60A9"/>
    <w:rsid w:val="00BF7110"/>
    <w:rsid w:val="00C01627"/>
    <w:rsid w:val="00C02110"/>
    <w:rsid w:val="00C026BF"/>
    <w:rsid w:val="00C0288C"/>
    <w:rsid w:val="00C0371D"/>
    <w:rsid w:val="00C03F30"/>
    <w:rsid w:val="00C049E0"/>
    <w:rsid w:val="00C0646F"/>
    <w:rsid w:val="00C066AF"/>
    <w:rsid w:val="00C06ECF"/>
    <w:rsid w:val="00C0712E"/>
    <w:rsid w:val="00C07B57"/>
    <w:rsid w:val="00C108A5"/>
    <w:rsid w:val="00C10E06"/>
    <w:rsid w:val="00C123D2"/>
    <w:rsid w:val="00C13CF2"/>
    <w:rsid w:val="00C14097"/>
    <w:rsid w:val="00C140F7"/>
    <w:rsid w:val="00C145B8"/>
    <w:rsid w:val="00C14807"/>
    <w:rsid w:val="00C155BE"/>
    <w:rsid w:val="00C15881"/>
    <w:rsid w:val="00C16041"/>
    <w:rsid w:val="00C16751"/>
    <w:rsid w:val="00C16FA2"/>
    <w:rsid w:val="00C217EE"/>
    <w:rsid w:val="00C21812"/>
    <w:rsid w:val="00C22B8E"/>
    <w:rsid w:val="00C22EA6"/>
    <w:rsid w:val="00C24308"/>
    <w:rsid w:val="00C2438F"/>
    <w:rsid w:val="00C24971"/>
    <w:rsid w:val="00C253D8"/>
    <w:rsid w:val="00C259CB"/>
    <w:rsid w:val="00C26093"/>
    <w:rsid w:val="00C26E50"/>
    <w:rsid w:val="00C30291"/>
    <w:rsid w:val="00C305D7"/>
    <w:rsid w:val="00C311C7"/>
    <w:rsid w:val="00C316B8"/>
    <w:rsid w:val="00C31AF0"/>
    <w:rsid w:val="00C321A9"/>
    <w:rsid w:val="00C32A7E"/>
    <w:rsid w:val="00C32B63"/>
    <w:rsid w:val="00C33DB1"/>
    <w:rsid w:val="00C34F28"/>
    <w:rsid w:val="00C3612E"/>
    <w:rsid w:val="00C365ED"/>
    <w:rsid w:val="00C368DF"/>
    <w:rsid w:val="00C41347"/>
    <w:rsid w:val="00C43A60"/>
    <w:rsid w:val="00C442C5"/>
    <w:rsid w:val="00C44323"/>
    <w:rsid w:val="00C44B15"/>
    <w:rsid w:val="00C46182"/>
    <w:rsid w:val="00C50E5E"/>
    <w:rsid w:val="00C52A0A"/>
    <w:rsid w:val="00C52C7B"/>
    <w:rsid w:val="00C53AC4"/>
    <w:rsid w:val="00C54E74"/>
    <w:rsid w:val="00C55454"/>
    <w:rsid w:val="00C55B23"/>
    <w:rsid w:val="00C5788A"/>
    <w:rsid w:val="00C57B5C"/>
    <w:rsid w:val="00C57C7C"/>
    <w:rsid w:val="00C57EE2"/>
    <w:rsid w:val="00C61049"/>
    <w:rsid w:val="00C62439"/>
    <w:rsid w:val="00C62528"/>
    <w:rsid w:val="00C62FB8"/>
    <w:rsid w:val="00C63837"/>
    <w:rsid w:val="00C63E2A"/>
    <w:rsid w:val="00C63FFE"/>
    <w:rsid w:val="00C65079"/>
    <w:rsid w:val="00C650ED"/>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610E"/>
    <w:rsid w:val="00C86FA6"/>
    <w:rsid w:val="00C90260"/>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44CC"/>
    <w:rsid w:val="00CC58DF"/>
    <w:rsid w:val="00CC5BA6"/>
    <w:rsid w:val="00CC5D41"/>
    <w:rsid w:val="00CC60B7"/>
    <w:rsid w:val="00CC6EC2"/>
    <w:rsid w:val="00CC7AA7"/>
    <w:rsid w:val="00CC7CCE"/>
    <w:rsid w:val="00CD0050"/>
    <w:rsid w:val="00CD0552"/>
    <w:rsid w:val="00CD0E84"/>
    <w:rsid w:val="00CD14F1"/>
    <w:rsid w:val="00CD3AA4"/>
    <w:rsid w:val="00CD62DB"/>
    <w:rsid w:val="00CE0D07"/>
    <w:rsid w:val="00CE2323"/>
    <w:rsid w:val="00CE2A35"/>
    <w:rsid w:val="00CE4D33"/>
    <w:rsid w:val="00CE5B6C"/>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17767"/>
    <w:rsid w:val="00D20F5E"/>
    <w:rsid w:val="00D221CB"/>
    <w:rsid w:val="00D23391"/>
    <w:rsid w:val="00D25ACD"/>
    <w:rsid w:val="00D25CD2"/>
    <w:rsid w:val="00D268F3"/>
    <w:rsid w:val="00D30015"/>
    <w:rsid w:val="00D30D27"/>
    <w:rsid w:val="00D310C4"/>
    <w:rsid w:val="00D312DD"/>
    <w:rsid w:val="00D31805"/>
    <w:rsid w:val="00D31D46"/>
    <w:rsid w:val="00D32BEE"/>
    <w:rsid w:val="00D34157"/>
    <w:rsid w:val="00D34CD3"/>
    <w:rsid w:val="00D34D88"/>
    <w:rsid w:val="00D362EF"/>
    <w:rsid w:val="00D369FF"/>
    <w:rsid w:val="00D36C01"/>
    <w:rsid w:val="00D407A7"/>
    <w:rsid w:val="00D40A6E"/>
    <w:rsid w:val="00D41940"/>
    <w:rsid w:val="00D43CA7"/>
    <w:rsid w:val="00D4424E"/>
    <w:rsid w:val="00D45455"/>
    <w:rsid w:val="00D4589E"/>
    <w:rsid w:val="00D458E4"/>
    <w:rsid w:val="00D4596F"/>
    <w:rsid w:val="00D478E3"/>
    <w:rsid w:val="00D519CB"/>
    <w:rsid w:val="00D51A6C"/>
    <w:rsid w:val="00D5368E"/>
    <w:rsid w:val="00D552B9"/>
    <w:rsid w:val="00D55EBE"/>
    <w:rsid w:val="00D55F16"/>
    <w:rsid w:val="00D57F5F"/>
    <w:rsid w:val="00D6192A"/>
    <w:rsid w:val="00D61C1F"/>
    <w:rsid w:val="00D63C78"/>
    <w:rsid w:val="00D6461C"/>
    <w:rsid w:val="00D64F77"/>
    <w:rsid w:val="00D660FF"/>
    <w:rsid w:val="00D706A0"/>
    <w:rsid w:val="00D70AB3"/>
    <w:rsid w:val="00D71EB3"/>
    <w:rsid w:val="00D735B2"/>
    <w:rsid w:val="00D74021"/>
    <w:rsid w:val="00D755C3"/>
    <w:rsid w:val="00D76C05"/>
    <w:rsid w:val="00D76D01"/>
    <w:rsid w:val="00D77433"/>
    <w:rsid w:val="00D800A0"/>
    <w:rsid w:val="00D817DF"/>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4BE2"/>
    <w:rsid w:val="00D9643B"/>
    <w:rsid w:val="00DA1147"/>
    <w:rsid w:val="00DA1A07"/>
    <w:rsid w:val="00DA3355"/>
    <w:rsid w:val="00DA3C2B"/>
    <w:rsid w:val="00DA40DB"/>
    <w:rsid w:val="00DA420F"/>
    <w:rsid w:val="00DA5326"/>
    <w:rsid w:val="00DA5418"/>
    <w:rsid w:val="00DA5B94"/>
    <w:rsid w:val="00DA5F40"/>
    <w:rsid w:val="00DA6445"/>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713"/>
    <w:rsid w:val="00DD1C80"/>
    <w:rsid w:val="00DD1E93"/>
    <w:rsid w:val="00DD2926"/>
    <w:rsid w:val="00DD2D77"/>
    <w:rsid w:val="00DD6547"/>
    <w:rsid w:val="00DE0CBD"/>
    <w:rsid w:val="00DE1070"/>
    <w:rsid w:val="00DE3898"/>
    <w:rsid w:val="00DE3D02"/>
    <w:rsid w:val="00DE62B8"/>
    <w:rsid w:val="00DF1FA1"/>
    <w:rsid w:val="00DF2139"/>
    <w:rsid w:val="00DF3723"/>
    <w:rsid w:val="00DF481A"/>
    <w:rsid w:val="00DF498C"/>
    <w:rsid w:val="00DF4BF1"/>
    <w:rsid w:val="00DF5A79"/>
    <w:rsid w:val="00DF7C0C"/>
    <w:rsid w:val="00E00219"/>
    <w:rsid w:val="00E0316B"/>
    <w:rsid w:val="00E040CB"/>
    <w:rsid w:val="00E047D7"/>
    <w:rsid w:val="00E04819"/>
    <w:rsid w:val="00E04A58"/>
    <w:rsid w:val="00E04D3D"/>
    <w:rsid w:val="00E04D5E"/>
    <w:rsid w:val="00E0545C"/>
    <w:rsid w:val="00E05517"/>
    <w:rsid w:val="00E06059"/>
    <w:rsid w:val="00E0609B"/>
    <w:rsid w:val="00E105D8"/>
    <w:rsid w:val="00E10F2A"/>
    <w:rsid w:val="00E11185"/>
    <w:rsid w:val="00E11C06"/>
    <w:rsid w:val="00E127BA"/>
    <w:rsid w:val="00E14828"/>
    <w:rsid w:val="00E15458"/>
    <w:rsid w:val="00E2082C"/>
    <w:rsid w:val="00E20848"/>
    <w:rsid w:val="00E212F3"/>
    <w:rsid w:val="00E216D8"/>
    <w:rsid w:val="00E23BED"/>
    <w:rsid w:val="00E23E36"/>
    <w:rsid w:val="00E240AD"/>
    <w:rsid w:val="00E2530E"/>
    <w:rsid w:val="00E25E10"/>
    <w:rsid w:val="00E26BE0"/>
    <w:rsid w:val="00E26C30"/>
    <w:rsid w:val="00E2705F"/>
    <w:rsid w:val="00E27C2F"/>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E8C"/>
    <w:rsid w:val="00E50684"/>
    <w:rsid w:val="00E50B41"/>
    <w:rsid w:val="00E5166C"/>
    <w:rsid w:val="00E51BAD"/>
    <w:rsid w:val="00E5219B"/>
    <w:rsid w:val="00E529A4"/>
    <w:rsid w:val="00E52D07"/>
    <w:rsid w:val="00E5306D"/>
    <w:rsid w:val="00E5518B"/>
    <w:rsid w:val="00E56189"/>
    <w:rsid w:val="00E56A35"/>
    <w:rsid w:val="00E56B90"/>
    <w:rsid w:val="00E57967"/>
    <w:rsid w:val="00E6088E"/>
    <w:rsid w:val="00E609FE"/>
    <w:rsid w:val="00E630BE"/>
    <w:rsid w:val="00E63285"/>
    <w:rsid w:val="00E64999"/>
    <w:rsid w:val="00E649E6"/>
    <w:rsid w:val="00E65800"/>
    <w:rsid w:val="00E67289"/>
    <w:rsid w:val="00E67CD8"/>
    <w:rsid w:val="00E723CF"/>
    <w:rsid w:val="00E72583"/>
    <w:rsid w:val="00E73040"/>
    <w:rsid w:val="00E73631"/>
    <w:rsid w:val="00E73EE9"/>
    <w:rsid w:val="00E7401E"/>
    <w:rsid w:val="00E75614"/>
    <w:rsid w:val="00E75920"/>
    <w:rsid w:val="00E770D4"/>
    <w:rsid w:val="00E77D32"/>
    <w:rsid w:val="00E8054E"/>
    <w:rsid w:val="00E80D96"/>
    <w:rsid w:val="00E80F92"/>
    <w:rsid w:val="00E81C28"/>
    <w:rsid w:val="00E82B21"/>
    <w:rsid w:val="00E8318B"/>
    <w:rsid w:val="00E839E7"/>
    <w:rsid w:val="00E85B48"/>
    <w:rsid w:val="00E8651F"/>
    <w:rsid w:val="00E871FA"/>
    <w:rsid w:val="00E875C2"/>
    <w:rsid w:val="00E87739"/>
    <w:rsid w:val="00E911C6"/>
    <w:rsid w:val="00E9180E"/>
    <w:rsid w:val="00E923E0"/>
    <w:rsid w:val="00E92771"/>
    <w:rsid w:val="00E92A16"/>
    <w:rsid w:val="00E936A4"/>
    <w:rsid w:val="00E946D6"/>
    <w:rsid w:val="00E954BB"/>
    <w:rsid w:val="00E9580C"/>
    <w:rsid w:val="00E96CF5"/>
    <w:rsid w:val="00E96FE7"/>
    <w:rsid w:val="00E97C84"/>
    <w:rsid w:val="00EA0977"/>
    <w:rsid w:val="00EA1D55"/>
    <w:rsid w:val="00EA2DCD"/>
    <w:rsid w:val="00EA325C"/>
    <w:rsid w:val="00EA44A4"/>
    <w:rsid w:val="00EA45E7"/>
    <w:rsid w:val="00EA79B0"/>
    <w:rsid w:val="00EB0BB5"/>
    <w:rsid w:val="00EB19AE"/>
    <w:rsid w:val="00EB229E"/>
    <w:rsid w:val="00EB3455"/>
    <w:rsid w:val="00EB41EB"/>
    <w:rsid w:val="00EB4A53"/>
    <w:rsid w:val="00EB69A1"/>
    <w:rsid w:val="00EB6CDD"/>
    <w:rsid w:val="00EB6D71"/>
    <w:rsid w:val="00EB78E3"/>
    <w:rsid w:val="00EB7BE3"/>
    <w:rsid w:val="00EB7D96"/>
    <w:rsid w:val="00EC1C4B"/>
    <w:rsid w:val="00EC1DE9"/>
    <w:rsid w:val="00EC1EBF"/>
    <w:rsid w:val="00EC1FD6"/>
    <w:rsid w:val="00EC2F5B"/>
    <w:rsid w:val="00EC3AA0"/>
    <w:rsid w:val="00EC3C7B"/>
    <w:rsid w:val="00EC5C7F"/>
    <w:rsid w:val="00EC64FD"/>
    <w:rsid w:val="00EC720B"/>
    <w:rsid w:val="00EC735A"/>
    <w:rsid w:val="00ED1A2F"/>
    <w:rsid w:val="00ED21AC"/>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27FE"/>
    <w:rsid w:val="00EF35A1"/>
    <w:rsid w:val="00EF39BA"/>
    <w:rsid w:val="00EF494C"/>
    <w:rsid w:val="00EF6186"/>
    <w:rsid w:val="00EF6520"/>
    <w:rsid w:val="00F0130B"/>
    <w:rsid w:val="00F01524"/>
    <w:rsid w:val="00F0251D"/>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507F3"/>
    <w:rsid w:val="00F516A1"/>
    <w:rsid w:val="00F517CD"/>
    <w:rsid w:val="00F54240"/>
    <w:rsid w:val="00F54AD1"/>
    <w:rsid w:val="00F56853"/>
    <w:rsid w:val="00F56B5F"/>
    <w:rsid w:val="00F57253"/>
    <w:rsid w:val="00F5774E"/>
    <w:rsid w:val="00F57979"/>
    <w:rsid w:val="00F57CBD"/>
    <w:rsid w:val="00F60CFF"/>
    <w:rsid w:val="00F60F1F"/>
    <w:rsid w:val="00F61868"/>
    <w:rsid w:val="00F62839"/>
    <w:rsid w:val="00F64141"/>
    <w:rsid w:val="00F64C17"/>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38E7"/>
    <w:rsid w:val="00F9417E"/>
    <w:rsid w:val="00F949C6"/>
    <w:rsid w:val="00F96D0E"/>
    <w:rsid w:val="00F97F1A"/>
    <w:rsid w:val="00FA07CD"/>
    <w:rsid w:val="00FA2B72"/>
    <w:rsid w:val="00FA2DB7"/>
    <w:rsid w:val="00FA3B17"/>
    <w:rsid w:val="00FA49F9"/>
    <w:rsid w:val="00FA4B4F"/>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6D30"/>
    <w:rsid w:val="00FB7825"/>
    <w:rsid w:val="00FB7F50"/>
    <w:rsid w:val="00FC0807"/>
    <w:rsid w:val="00FC1D5A"/>
    <w:rsid w:val="00FC28BC"/>
    <w:rsid w:val="00FC2A85"/>
    <w:rsid w:val="00FC2FB9"/>
    <w:rsid w:val="00FC349D"/>
    <w:rsid w:val="00FC40AF"/>
    <w:rsid w:val="00FC4264"/>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6402"/>
    <w:rsid w:val="00FE0B96"/>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9FE"/>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612B8-220B-4A60-B1AC-D8D720BD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69535</TotalTime>
  <Pages>5</Pages>
  <Words>1675</Words>
  <Characters>9548</Characters>
  <Application>Microsoft Office Word</Application>
  <DocSecurity>0</DocSecurity>
  <Lines>79</Lines>
  <Paragraphs>22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11201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968</cp:revision>
  <cp:lastPrinted>2025-10-22T11:26:00Z</cp:lastPrinted>
  <dcterms:created xsi:type="dcterms:W3CDTF">2024-08-30T15:23:00Z</dcterms:created>
  <dcterms:modified xsi:type="dcterms:W3CDTF">2025-10-25T15:07:00Z</dcterms:modified>
  <cp:contentStatus>ویرایش 2.5</cp:contentStatus>
  <cp:version>2.7</cp:version>
</cp:coreProperties>
</file>