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C17F8" w14:textId="77777777" w:rsidR="000E2A9C" w:rsidRPr="0083204D" w:rsidRDefault="000E2A9C" w:rsidP="000E2A9C">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6E07A0E" w14:textId="7D78CFC3" w:rsidR="000E2A9C" w:rsidRPr="0083204D" w:rsidRDefault="000E2A9C" w:rsidP="000E2A9C">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90</w:t>
      </w:r>
      <w:r>
        <w:rPr>
          <w:rFonts w:ascii="IRANSans" w:hAnsi="IRANSans" w:cs="IRANSans" w:hint="cs"/>
          <w:b/>
          <w:bCs/>
          <w:color w:val="C00000"/>
          <w:sz w:val="28"/>
          <w:shd w:val="clear" w:color="auto" w:fill="FFFFFF"/>
          <w:rtl/>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52</w:t>
      </w:r>
    </w:p>
    <w:p w14:paraId="4CB759C1" w14:textId="77777777" w:rsidR="000E2A9C" w:rsidRDefault="000E2A9C" w:rsidP="000E2A9C">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0E2A9C" w:rsidRDefault="00EB7D96" w:rsidP="007F2825">
      <w:pPr>
        <w:ind w:firstLine="397"/>
        <w:rPr>
          <w:rFonts w:ascii="IRBadr" w:hAnsi="IRBadr" w:cs="IRBadr"/>
          <w:b/>
          <w:bCs/>
          <w:color w:val="00B050"/>
          <w:sz w:val="34"/>
          <w:rtl/>
        </w:rPr>
      </w:pPr>
      <w:bookmarkStart w:id="1" w:name="FehStart"/>
      <w:bookmarkEnd w:id="1"/>
      <w:r w:rsidRPr="000E2A9C">
        <w:rPr>
          <w:rFonts w:ascii="IRBadr" w:hAnsi="IRBadr" w:cs="IRBadr"/>
          <w:b/>
          <w:bCs/>
          <w:color w:val="00B050"/>
          <w:sz w:val="34"/>
          <w:rtl/>
        </w:rPr>
        <w:t>أعوذ باللّه من الشیطان الرجیم</w:t>
      </w:r>
      <w:r w:rsidRPr="000E2A9C">
        <w:rPr>
          <w:rFonts w:ascii="IRBadr" w:hAnsi="IRBadr" w:cs="IRBadr" w:hint="cs"/>
          <w:b/>
          <w:bCs/>
          <w:color w:val="00B050"/>
          <w:sz w:val="34"/>
          <w:rtl/>
        </w:rPr>
        <w:t>.</w:t>
      </w:r>
      <w:r w:rsidRPr="000E2A9C">
        <w:rPr>
          <w:rFonts w:ascii="IRBadr" w:hAnsi="IRBadr" w:cs="IRBadr"/>
          <w:b/>
          <w:bCs/>
          <w:color w:val="00B050"/>
          <w:sz w:val="34"/>
          <w:rtl/>
        </w:rPr>
        <w:t xml:space="preserve"> بسم ‌اللّه الرحمن الرحیم</w:t>
      </w:r>
      <w:r w:rsidRPr="000E2A9C">
        <w:rPr>
          <w:rFonts w:ascii="IRBadr" w:hAnsi="IRBadr" w:cs="IRBadr" w:hint="cs"/>
          <w:b/>
          <w:bCs/>
          <w:color w:val="00B050"/>
          <w:sz w:val="34"/>
          <w:rtl/>
        </w:rPr>
        <w:t>، و به نست</w:t>
      </w:r>
      <w:bookmarkStart w:id="2" w:name="_GoBack"/>
      <w:bookmarkEnd w:id="2"/>
      <w:r w:rsidRPr="000E2A9C">
        <w:rPr>
          <w:rFonts w:ascii="IRBadr" w:hAnsi="IRBadr" w:cs="IRBadr" w:hint="cs"/>
          <w:b/>
          <w:bCs/>
          <w:color w:val="00B050"/>
          <w:sz w:val="34"/>
          <w:rtl/>
        </w:rPr>
        <w:t>عین؛ إنّه خیر ناصر و معین.</w:t>
      </w:r>
      <w:r w:rsidRPr="000E2A9C">
        <w:rPr>
          <w:rFonts w:ascii="IRBadr" w:hAnsi="IRBadr" w:cs="IRBadr"/>
          <w:b/>
          <w:bCs/>
          <w:color w:val="00B050"/>
          <w:sz w:val="34"/>
          <w:rtl/>
        </w:rPr>
        <w:t xml:space="preserve"> الحمد للّه ربّ العالمین</w:t>
      </w:r>
      <w:r w:rsidRPr="000E2A9C">
        <w:rPr>
          <w:rFonts w:ascii="IRBadr" w:hAnsi="IRBadr" w:cs="IRBadr" w:hint="cs"/>
          <w:b/>
          <w:bCs/>
          <w:color w:val="00B050"/>
          <w:sz w:val="34"/>
          <w:rtl/>
        </w:rPr>
        <w:t>،</w:t>
      </w:r>
      <w:r w:rsidRPr="000E2A9C">
        <w:rPr>
          <w:rFonts w:ascii="IRBadr" w:hAnsi="IRBadr" w:cs="IRBadr"/>
          <w:b/>
          <w:bCs/>
          <w:color w:val="00B050"/>
          <w:sz w:val="34"/>
          <w:rtl/>
        </w:rPr>
        <w:t xml:space="preserve"> و صلّی اللّه علی سیّدنا </w:t>
      </w:r>
      <w:r w:rsidRPr="000E2A9C">
        <w:rPr>
          <w:rFonts w:ascii="IRBadr" w:hAnsi="IRBadr" w:cs="IRBadr" w:hint="cs"/>
          <w:b/>
          <w:bCs/>
          <w:color w:val="00B050"/>
          <w:sz w:val="34"/>
          <w:rtl/>
        </w:rPr>
        <w:t xml:space="preserve">و نبیّنا </w:t>
      </w:r>
      <w:r w:rsidRPr="000E2A9C">
        <w:rPr>
          <w:rFonts w:ascii="IRBadr" w:hAnsi="IRBadr" w:cs="IRBadr"/>
          <w:b/>
          <w:bCs/>
          <w:color w:val="00B050"/>
          <w:sz w:val="34"/>
          <w:rtl/>
        </w:rPr>
        <w:t>محمّد و آله الطاهرین</w:t>
      </w:r>
      <w:r w:rsidRPr="000E2A9C">
        <w:rPr>
          <w:rFonts w:ascii="IRBadr" w:hAnsi="IRBadr" w:cs="IRBadr" w:hint="cs"/>
          <w:b/>
          <w:bCs/>
          <w:color w:val="00B050"/>
          <w:sz w:val="34"/>
          <w:rtl/>
        </w:rPr>
        <w:t>،</w:t>
      </w:r>
      <w:r w:rsidRPr="000E2A9C">
        <w:rPr>
          <w:rFonts w:ascii="IRBadr" w:hAnsi="IRBadr" w:cs="IRBadr"/>
          <w:b/>
          <w:bCs/>
          <w:color w:val="00B050"/>
          <w:sz w:val="34"/>
          <w:rtl/>
        </w:rPr>
        <w:t xml:space="preserve"> و اللعن علی أعدائهم أجمعین</w:t>
      </w:r>
      <w:r w:rsidRPr="000E2A9C">
        <w:rPr>
          <w:rFonts w:ascii="IRBadr" w:hAnsi="IRBadr" w:cs="IRBadr" w:hint="cs"/>
          <w:b/>
          <w:bCs/>
          <w:color w:val="00B050"/>
          <w:sz w:val="34"/>
          <w:rtl/>
        </w:rPr>
        <w:t xml:space="preserve"> من الآن إلی قیام یوم الدین</w:t>
      </w:r>
      <w:r w:rsidRPr="000E2A9C">
        <w:rPr>
          <w:rFonts w:ascii="IRBadr" w:hAnsi="IRBadr" w:cs="IRBadr"/>
          <w:b/>
          <w:bCs/>
          <w:color w:val="00B050"/>
          <w:sz w:val="34"/>
          <w:rtl/>
        </w:rPr>
        <w:t>.</w:t>
      </w:r>
    </w:p>
    <w:p w14:paraId="3B7395CA" w14:textId="0A828BF1" w:rsidR="00EB154C" w:rsidRDefault="00932E87" w:rsidP="00FB4D43">
      <w:pPr>
        <w:pStyle w:val="Heading1"/>
        <w:rPr>
          <w:rtl/>
        </w:rPr>
      </w:pPr>
      <w:bookmarkStart w:id="3" w:name="_Toc216331142"/>
      <w:bookmarkStart w:id="4" w:name="_Toc216688847"/>
      <w:bookmarkStart w:id="5" w:name="_Toc216688876"/>
      <w:r>
        <w:rPr>
          <w:rFonts w:hint="cs"/>
          <w:rtl/>
        </w:rPr>
        <w:t>استصحاب عدم اتیان به مسقط در فرض شک در نحوه جعل اماره</w:t>
      </w:r>
      <w:bookmarkEnd w:id="3"/>
      <w:bookmarkEnd w:id="4"/>
      <w:bookmarkEnd w:id="5"/>
    </w:p>
    <w:p w14:paraId="3498C532" w14:textId="7D1C276B" w:rsidR="00D55094" w:rsidRDefault="00932E87" w:rsidP="00021D70">
      <w:pPr>
        <w:rPr>
          <w:rFonts w:ascii="IRBadr" w:hAnsi="IRBadr" w:cs="IRBadr"/>
          <w:sz w:val="34"/>
          <w:rtl/>
        </w:rPr>
      </w:pPr>
      <w:r>
        <w:rPr>
          <w:rFonts w:ascii="IRBadr" w:hAnsi="IRBadr" w:cs="IRBadr" w:hint="cs"/>
          <w:sz w:val="34"/>
          <w:rtl/>
        </w:rPr>
        <w:t xml:space="preserve">آخوند بیان کرد </w:t>
      </w:r>
      <w:r w:rsidR="00D55094">
        <w:rPr>
          <w:rFonts w:ascii="IRBadr" w:hAnsi="IRBadr" w:cs="IRBadr" w:hint="cs"/>
          <w:sz w:val="34"/>
          <w:rtl/>
        </w:rPr>
        <w:t xml:space="preserve">در فرض شک در جعل اماره به نحو سببیت یا طریقیت در </w:t>
      </w:r>
      <w:r>
        <w:rPr>
          <w:rFonts w:ascii="IRBadr" w:hAnsi="IRBadr" w:cs="IRBadr" w:hint="cs"/>
          <w:sz w:val="34"/>
          <w:rtl/>
        </w:rPr>
        <w:t xml:space="preserve">داخل </w:t>
      </w:r>
      <w:r w:rsidR="00D55094">
        <w:rPr>
          <w:rFonts w:ascii="IRBadr" w:hAnsi="IRBadr" w:cs="IRBadr" w:hint="cs"/>
          <w:sz w:val="34"/>
          <w:rtl/>
        </w:rPr>
        <w:t xml:space="preserve">وقت، استصحاب عدم اتیان به مسقط اقتضای عدم اجزا دارد، ولی بعد از وقت از آنجا که موضوع قضا فوت است و با استصحاب اثبات نمی‌شود، وجهی برای قضا وجود ندارد. </w:t>
      </w:r>
    </w:p>
    <w:p w14:paraId="5BD5BE07" w14:textId="5A69909A" w:rsidR="00D55094" w:rsidRDefault="00D55094" w:rsidP="00021D70">
      <w:pPr>
        <w:rPr>
          <w:rFonts w:ascii="IRBadr" w:hAnsi="IRBadr" w:cs="IRBadr"/>
          <w:sz w:val="34"/>
          <w:rtl/>
        </w:rPr>
      </w:pPr>
      <w:r>
        <w:rPr>
          <w:rFonts w:ascii="IRBadr" w:hAnsi="IRBadr" w:cs="IRBadr" w:hint="cs"/>
          <w:sz w:val="34"/>
          <w:rtl/>
        </w:rPr>
        <w:t>اشکالاتی به کلام آخوند وارد شده که برخی از آنها شکلی است و چندان اهمیتی ندارد، و برخی دیگر محل توجه است. این اشکالات را مرور می‌نماییم.</w:t>
      </w:r>
    </w:p>
    <w:p w14:paraId="1EDD3AF0" w14:textId="6078F073" w:rsidR="00D55094" w:rsidRDefault="00D55094" w:rsidP="00D55094">
      <w:pPr>
        <w:pStyle w:val="Heading2"/>
        <w:rPr>
          <w:rtl/>
        </w:rPr>
      </w:pPr>
      <w:bookmarkStart w:id="6" w:name="_Toc216331143"/>
      <w:bookmarkStart w:id="7" w:name="_Toc216688848"/>
      <w:bookmarkStart w:id="8" w:name="_Toc216688877"/>
      <w:r>
        <w:rPr>
          <w:rFonts w:hint="cs"/>
          <w:rtl/>
        </w:rPr>
        <w:t>اشکال اول</w:t>
      </w:r>
      <w:r w:rsidR="00973892">
        <w:rPr>
          <w:rFonts w:hint="cs"/>
          <w:rtl/>
        </w:rPr>
        <w:t>: جریان استصحاب عدم اشتغال ذمه</w:t>
      </w:r>
      <w:bookmarkEnd w:id="6"/>
      <w:bookmarkEnd w:id="7"/>
      <w:bookmarkEnd w:id="8"/>
    </w:p>
    <w:p w14:paraId="2A9E953C" w14:textId="77777777" w:rsidR="00932E87" w:rsidRDefault="00932E87" w:rsidP="00021D70">
      <w:pPr>
        <w:rPr>
          <w:rFonts w:ascii="IRBadr" w:hAnsi="IRBadr" w:cs="IRBadr"/>
          <w:sz w:val="34"/>
          <w:rtl/>
        </w:rPr>
      </w:pPr>
      <w:r>
        <w:rPr>
          <w:rFonts w:ascii="IRBadr" w:hAnsi="IRBadr" w:cs="IRBadr" w:hint="cs"/>
          <w:sz w:val="34"/>
          <w:rtl/>
        </w:rPr>
        <w:t xml:space="preserve">عدم اتیان به مامور به نه حکم شرعی است و نه موضوع حکم شرعی. مستصحب باید یا حکم یا موضوع حکم شرعی باشد. از این رو استصحاب مزبور در کلام آخوند به استصحاب عدم اشتغال ذمه تفسیر شده است. </w:t>
      </w:r>
    </w:p>
    <w:p w14:paraId="47C2E93A" w14:textId="716B8216" w:rsidR="00932E87" w:rsidRDefault="00932E87" w:rsidP="00932E87">
      <w:pPr>
        <w:rPr>
          <w:rFonts w:ascii="IRBadr" w:hAnsi="IRBadr" w:cs="IRBadr"/>
          <w:sz w:val="34"/>
          <w:rtl/>
        </w:rPr>
      </w:pPr>
      <w:r>
        <w:rPr>
          <w:rFonts w:ascii="IRBadr" w:hAnsi="IRBadr" w:cs="IRBadr" w:hint="cs"/>
          <w:sz w:val="34"/>
          <w:rtl/>
        </w:rPr>
        <w:t>این سخن صحیح نیست و دو پاسخ می‌توان به آن بیان کرد:</w:t>
      </w:r>
    </w:p>
    <w:p w14:paraId="0795B34D" w14:textId="18D00A95" w:rsidR="00913B46" w:rsidRDefault="00932E87" w:rsidP="00973892">
      <w:pPr>
        <w:rPr>
          <w:rFonts w:ascii="IRBadr" w:hAnsi="IRBadr" w:cs="IRBadr"/>
          <w:sz w:val="34"/>
          <w:rtl/>
        </w:rPr>
      </w:pPr>
      <w:r w:rsidRPr="00932E87">
        <w:rPr>
          <w:rFonts w:ascii="IRBadr" w:hAnsi="IRBadr" w:cs="IRBadr" w:hint="cs"/>
          <w:b/>
          <w:bCs/>
          <w:color w:val="FF0000"/>
          <w:sz w:val="34"/>
          <w:rtl/>
        </w:rPr>
        <w:t>پاسخ اول</w:t>
      </w:r>
      <w:r>
        <w:rPr>
          <w:rFonts w:ascii="IRBadr" w:hAnsi="IRBadr" w:cs="IRBadr" w:hint="cs"/>
          <w:sz w:val="34"/>
          <w:rtl/>
        </w:rPr>
        <w:t>: فعلیت تکلیف از حیث بقاء متوقف بر عدم امتثال است. اگر امتثال محقق شود، تکلیف از فعلیت می‌افتد. جزء موضوع شرعی را نیز می‌توان استصحاب کرد. این قید -مثل قید قدرت- به حکم عقل در تکلیف اخذ شده است. بعد از آن که تکلیف واقع شد، تکلیف به آن، تحصیل حاصل است</w:t>
      </w:r>
      <w:r w:rsidR="00973892">
        <w:rPr>
          <w:rFonts w:ascii="IRBadr" w:hAnsi="IRBadr" w:cs="IRBadr" w:hint="cs"/>
          <w:sz w:val="34"/>
          <w:rtl/>
        </w:rPr>
        <w:t xml:space="preserve">، و قدرت هم نسبت به آن وجود دارد. </w:t>
      </w:r>
      <w:r w:rsidR="00FB4D43">
        <w:rPr>
          <w:rFonts w:ascii="IRBadr" w:hAnsi="IRBadr" w:cs="IRBadr" w:hint="cs"/>
          <w:sz w:val="34"/>
          <w:rtl/>
        </w:rPr>
        <w:t xml:space="preserve">انسان نه نسبت به شیء موجود قدرت اتیان دارد و نه نسبت به شیء مستحیل الحصول. قدرت تنها به </w:t>
      </w:r>
      <w:r w:rsidR="00973892">
        <w:rPr>
          <w:rFonts w:ascii="IRBadr" w:hAnsi="IRBadr" w:cs="IRBadr" w:hint="cs"/>
          <w:sz w:val="34"/>
          <w:rtl/>
        </w:rPr>
        <w:t xml:space="preserve">امر </w:t>
      </w:r>
      <w:r w:rsidR="00FB4D43">
        <w:rPr>
          <w:rFonts w:ascii="IRBadr" w:hAnsi="IRBadr" w:cs="IRBadr" w:hint="cs"/>
          <w:sz w:val="34"/>
          <w:rtl/>
        </w:rPr>
        <w:t>ممکن غیرموجود تعلق دارد</w:t>
      </w:r>
      <w:r w:rsidR="00913B46">
        <w:rPr>
          <w:rFonts w:ascii="IRBadr" w:hAnsi="IRBadr" w:cs="IRBadr" w:hint="cs"/>
          <w:sz w:val="34"/>
          <w:rtl/>
        </w:rPr>
        <w:t>. در هر صورت، در بقاء‌ فعلیت تکلیف، عدم امتثال اخذ شده</w:t>
      </w:r>
      <w:r w:rsidR="00973892">
        <w:rPr>
          <w:rFonts w:ascii="IRBadr" w:hAnsi="IRBadr" w:cs="IRBadr" w:hint="cs"/>
          <w:sz w:val="34"/>
          <w:rtl/>
        </w:rPr>
        <w:t>،</w:t>
      </w:r>
      <w:r w:rsidR="00913B46">
        <w:rPr>
          <w:rFonts w:ascii="IRBadr" w:hAnsi="IRBadr" w:cs="IRBadr" w:hint="cs"/>
          <w:sz w:val="34"/>
          <w:rtl/>
        </w:rPr>
        <w:t xml:space="preserve"> </w:t>
      </w:r>
      <w:r w:rsidR="00973892">
        <w:rPr>
          <w:rFonts w:ascii="IRBadr" w:hAnsi="IRBadr" w:cs="IRBadr" w:hint="cs"/>
          <w:sz w:val="34"/>
          <w:rtl/>
        </w:rPr>
        <w:t>و</w:t>
      </w:r>
      <w:r w:rsidR="00913B46">
        <w:rPr>
          <w:rFonts w:ascii="IRBadr" w:hAnsi="IRBadr" w:cs="IRBadr" w:hint="cs"/>
          <w:sz w:val="34"/>
          <w:rtl/>
        </w:rPr>
        <w:t xml:space="preserve"> استصحاب عدم تحقق امتثال مانعی ندارد.</w:t>
      </w:r>
    </w:p>
    <w:p w14:paraId="433CE365" w14:textId="2B8EED75" w:rsidR="00913B46" w:rsidRDefault="00973892" w:rsidP="00913B46">
      <w:pPr>
        <w:rPr>
          <w:rFonts w:ascii="IRBadr" w:hAnsi="IRBadr" w:cs="IRBadr"/>
          <w:sz w:val="34"/>
          <w:rtl/>
        </w:rPr>
      </w:pPr>
      <w:r w:rsidRPr="00973892">
        <w:rPr>
          <w:rFonts w:ascii="IRBadr" w:hAnsi="IRBadr" w:cs="IRBadr" w:hint="cs"/>
          <w:b/>
          <w:bCs/>
          <w:color w:val="FF0000"/>
          <w:sz w:val="34"/>
          <w:rtl/>
        </w:rPr>
        <w:t xml:space="preserve">پاسخ دوم: </w:t>
      </w:r>
      <w:r w:rsidR="00913B46">
        <w:rPr>
          <w:rFonts w:ascii="IRBadr" w:hAnsi="IRBadr" w:cs="IRBadr" w:hint="cs"/>
          <w:sz w:val="34"/>
          <w:rtl/>
        </w:rPr>
        <w:t xml:space="preserve">اما استصحاب اشتغال ذمه </w:t>
      </w:r>
      <w:r>
        <w:rPr>
          <w:rFonts w:ascii="IRBadr" w:hAnsi="IRBadr" w:cs="IRBadr" w:hint="cs"/>
          <w:sz w:val="34"/>
          <w:rtl/>
        </w:rPr>
        <w:t xml:space="preserve">که مستدلّ‌ بیان کرده </w:t>
      </w:r>
      <w:r w:rsidR="00913B46">
        <w:rPr>
          <w:rFonts w:ascii="IRBadr" w:hAnsi="IRBadr" w:cs="IRBadr" w:hint="cs"/>
          <w:sz w:val="34"/>
          <w:rtl/>
        </w:rPr>
        <w:t>اصلا فایده‌ای ندارد. استصحاب در جایی است که اثر برای مستصحب بقاءً ثابت باشد، ولی اگر شیئی حدوثش اثر داشته باشد</w:t>
      </w:r>
      <w:r>
        <w:rPr>
          <w:rFonts w:ascii="IRBadr" w:hAnsi="IRBadr" w:cs="IRBadr" w:hint="cs"/>
          <w:sz w:val="34"/>
          <w:rtl/>
        </w:rPr>
        <w:t>،</w:t>
      </w:r>
      <w:r w:rsidR="00913B46">
        <w:rPr>
          <w:rFonts w:ascii="IRBadr" w:hAnsi="IRBadr" w:cs="IRBadr" w:hint="cs"/>
          <w:sz w:val="34"/>
          <w:rtl/>
        </w:rPr>
        <w:t xml:space="preserve"> نیازی به اثبات بقاء آن نیست تا بخواهد حکم با بقاء، ثابت شود. شخصی که حدوثا ذمه‌اش مشغول می‌شود، حتی اگر بقاءً هم شک داشته باشد، خود قاعده اشتغال اقتضا دارد که حدوث یقین به اشتغال ذمه برای تحریک</w:t>
      </w:r>
      <w:r>
        <w:rPr>
          <w:rFonts w:ascii="IRBadr" w:hAnsi="IRBadr" w:cs="IRBadr" w:hint="cs"/>
          <w:sz w:val="34"/>
          <w:rtl/>
        </w:rPr>
        <w:t xml:space="preserve"> نحو العمل</w:t>
      </w:r>
      <w:r w:rsidR="00913B46">
        <w:rPr>
          <w:rFonts w:ascii="IRBadr" w:hAnsi="IRBadr" w:cs="IRBadr" w:hint="cs"/>
          <w:sz w:val="34"/>
          <w:rtl/>
        </w:rPr>
        <w:t xml:space="preserve"> کافی </w:t>
      </w:r>
      <w:r>
        <w:rPr>
          <w:rFonts w:ascii="IRBadr" w:hAnsi="IRBadr" w:cs="IRBadr" w:hint="cs"/>
          <w:sz w:val="34"/>
          <w:rtl/>
        </w:rPr>
        <w:t>باشد</w:t>
      </w:r>
      <w:r w:rsidR="00913B46">
        <w:rPr>
          <w:rFonts w:ascii="IRBadr" w:hAnsi="IRBadr" w:cs="IRBadr" w:hint="cs"/>
          <w:sz w:val="34"/>
          <w:rtl/>
        </w:rPr>
        <w:t>.</w:t>
      </w:r>
      <w:r w:rsidR="004A3FF5">
        <w:rPr>
          <w:rFonts w:ascii="IRBadr" w:hAnsi="IRBadr" w:cs="IRBadr" w:hint="cs"/>
          <w:sz w:val="34"/>
          <w:rtl/>
        </w:rPr>
        <w:t xml:space="preserve"> بنابراین </w:t>
      </w:r>
      <w:r>
        <w:rPr>
          <w:rFonts w:ascii="IRBadr" w:hAnsi="IRBadr" w:cs="IRBadr" w:hint="cs"/>
          <w:sz w:val="34"/>
          <w:rtl/>
        </w:rPr>
        <w:t xml:space="preserve">وجهی ندارد که </w:t>
      </w:r>
      <w:r w:rsidR="004A3FF5">
        <w:rPr>
          <w:rFonts w:ascii="IRBadr" w:hAnsi="IRBadr" w:cs="IRBadr" w:hint="cs"/>
          <w:sz w:val="34"/>
          <w:rtl/>
        </w:rPr>
        <w:t>به جای استصحاب عدم مسقط، استصحاب اشتغال جاری شود.</w:t>
      </w:r>
    </w:p>
    <w:p w14:paraId="7E4345CA" w14:textId="0814357C" w:rsidR="00973892" w:rsidRDefault="004A3FF5" w:rsidP="00973892">
      <w:pPr>
        <w:pStyle w:val="Heading2"/>
        <w:rPr>
          <w:rtl/>
        </w:rPr>
      </w:pPr>
      <w:bookmarkStart w:id="9" w:name="_Toc216331144"/>
      <w:bookmarkStart w:id="10" w:name="_Toc216688849"/>
      <w:bookmarkStart w:id="11" w:name="_Toc216688878"/>
      <w:r w:rsidRPr="004A3FF5">
        <w:rPr>
          <w:rFonts w:hint="cs"/>
          <w:rtl/>
        </w:rPr>
        <w:lastRenderedPageBreak/>
        <w:t>اشکال دوم</w:t>
      </w:r>
      <w:r>
        <w:rPr>
          <w:rFonts w:hint="cs"/>
          <w:rtl/>
        </w:rPr>
        <w:t>:</w:t>
      </w:r>
      <w:r w:rsidR="00973892">
        <w:rPr>
          <w:rFonts w:hint="cs"/>
          <w:rtl/>
        </w:rPr>
        <w:t xml:space="preserve"> مناقشه در جریان استصحاب در فرض بارشدن اثر برای نفس شکّ</w:t>
      </w:r>
      <w:bookmarkEnd w:id="9"/>
      <w:bookmarkEnd w:id="10"/>
      <w:bookmarkEnd w:id="11"/>
    </w:p>
    <w:p w14:paraId="4CD86E1A" w14:textId="77777777" w:rsidR="00930793" w:rsidRDefault="00973892" w:rsidP="00913B46">
      <w:pPr>
        <w:rPr>
          <w:rFonts w:ascii="IRBadr" w:hAnsi="IRBadr" w:cs="IRBadr"/>
          <w:sz w:val="34"/>
          <w:rtl/>
        </w:rPr>
      </w:pPr>
      <w:r>
        <w:rPr>
          <w:rFonts w:ascii="IRBadr" w:hAnsi="IRBadr" w:cs="IRBadr" w:hint="cs"/>
          <w:sz w:val="34"/>
          <w:rtl/>
        </w:rPr>
        <w:t>این اشکال مبنایی است. مرحوم  شیخ انصاری بیان کرده استصحاب مختص جایی است که</w:t>
      </w:r>
      <w:r w:rsidR="004A3FF5">
        <w:rPr>
          <w:rFonts w:ascii="IRBadr" w:hAnsi="IRBadr" w:cs="IRBadr" w:hint="cs"/>
          <w:sz w:val="34"/>
          <w:rtl/>
        </w:rPr>
        <w:t xml:space="preserve"> اثر بر مشکوک بار شود. در جایی که </w:t>
      </w:r>
      <w:r>
        <w:rPr>
          <w:rFonts w:ascii="IRBadr" w:hAnsi="IRBadr" w:cs="IRBadr" w:hint="cs"/>
          <w:sz w:val="34"/>
          <w:rtl/>
        </w:rPr>
        <w:t xml:space="preserve">نفس </w:t>
      </w:r>
      <w:r w:rsidR="004A3FF5">
        <w:rPr>
          <w:rFonts w:ascii="IRBadr" w:hAnsi="IRBadr" w:cs="IRBadr" w:hint="cs"/>
          <w:sz w:val="34"/>
          <w:rtl/>
        </w:rPr>
        <w:t xml:space="preserve">شک اثر داشته باشد مجرای استصحاب نیست؛ چرا که به مجرد شک، اثر بار می‌شود و نیازی به جریان استصحاب نیست. </w:t>
      </w:r>
    </w:p>
    <w:p w14:paraId="4F115348" w14:textId="43FEB6F4" w:rsidR="004A3FF5" w:rsidRDefault="00930793" w:rsidP="00913B46">
      <w:pPr>
        <w:rPr>
          <w:rFonts w:ascii="IRBadr" w:hAnsi="IRBadr" w:cs="IRBadr"/>
          <w:sz w:val="34"/>
          <w:rtl/>
        </w:rPr>
      </w:pPr>
      <w:r w:rsidRPr="00930793">
        <w:rPr>
          <w:rFonts w:ascii="IRBadr" w:hAnsi="IRBadr" w:cs="IRBadr" w:hint="cs"/>
          <w:b/>
          <w:bCs/>
          <w:color w:val="FF0000"/>
          <w:sz w:val="34"/>
          <w:rtl/>
        </w:rPr>
        <w:t xml:space="preserve">پاسخ آخوند: </w:t>
      </w:r>
      <w:r w:rsidR="004A3FF5">
        <w:rPr>
          <w:rFonts w:ascii="IRBadr" w:hAnsi="IRBadr" w:cs="IRBadr" w:hint="cs"/>
          <w:sz w:val="34"/>
          <w:rtl/>
        </w:rPr>
        <w:t xml:space="preserve">مرحوم آخوند این سخن را نپذیرفته است. ایشان بیان کرده صرف شکّ در صورتی اثر دارد که شارع مقدس شک را </w:t>
      </w:r>
      <w:r w:rsidR="00376EC4">
        <w:rPr>
          <w:rFonts w:ascii="IRBadr" w:hAnsi="IRBadr" w:cs="IRBadr" w:hint="cs"/>
          <w:sz w:val="34"/>
          <w:rtl/>
        </w:rPr>
        <w:t xml:space="preserve">تعبّدا </w:t>
      </w:r>
      <w:r w:rsidR="004A3FF5">
        <w:rPr>
          <w:rFonts w:ascii="IRBadr" w:hAnsi="IRBadr" w:cs="IRBadr" w:hint="cs"/>
          <w:sz w:val="34"/>
          <w:rtl/>
        </w:rPr>
        <w:t>ملغی نکرده باشد</w:t>
      </w:r>
      <w:r>
        <w:rPr>
          <w:rFonts w:ascii="IRBadr" w:hAnsi="IRBadr" w:cs="IRBadr" w:hint="cs"/>
          <w:sz w:val="34"/>
          <w:rtl/>
        </w:rPr>
        <w:t>، و دلیل استصحاب، شکّ را ملغی کرده است؛</w:t>
      </w:r>
      <w:r w:rsidR="004A3FF5">
        <w:rPr>
          <w:rFonts w:ascii="IRBadr" w:hAnsi="IRBadr" w:cs="IRBadr" w:hint="cs"/>
          <w:sz w:val="34"/>
          <w:rtl/>
        </w:rPr>
        <w:t xml:space="preserve"> بنابراین آخوند استصحاب عدم </w:t>
      </w:r>
      <w:r>
        <w:rPr>
          <w:rFonts w:ascii="IRBadr" w:hAnsi="IRBadr" w:cs="IRBadr" w:hint="cs"/>
          <w:sz w:val="34"/>
          <w:rtl/>
        </w:rPr>
        <w:t xml:space="preserve">اتیان به مسقط </w:t>
      </w:r>
      <w:r w:rsidR="004A3FF5">
        <w:rPr>
          <w:rFonts w:ascii="IRBadr" w:hAnsi="IRBadr" w:cs="IRBadr" w:hint="cs"/>
          <w:sz w:val="34"/>
          <w:rtl/>
        </w:rPr>
        <w:t xml:space="preserve">را جاری می‌داند. </w:t>
      </w:r>
    </w:p>
    <w:p w14:paraId="0DFACDC5" w14:textId="14EE61E2" w:rsidR="00991D1B" w:rsidRDefault="00930793" w:rsidP="00557499">
      <w:pPr>
        <w:rPr>
          <w:rFonts w:ascii="IRBadr" w:hAnsi="IRBadr" w:cs="IRBadr"/>
          <w:sz w:val="34"/>
          <w:rtl/>
        </w:rPr>
      </w:pPr>
      <w:r w:rsidRPr="00930793">
        <w:rPr>
          <w:rFonts w:ascii="IRBadr" w:hAnsi="IRBadr" w:cs="IRBadr" w:hint="cs"/>
          <w:b/>
          <w:bCs/>
          <w:color w:val="FF0000"/>
          <w:sz w:val="34"/>
          <w:rtl/>
        </w:rPr>
        <w:t xml:space="preserve">تبیین کلام آخوند: </w:t>
      </w:r>
      <w:r w:rsidR="00991D1B">
        <w:rPr>
          <w:rFonts w:ascii="IRBadr" w:hAnsi="IRBadr" w:cs="IRBadr" w:hint="cs"/>
          <w:sz w:val="34"/>
          <w:rtl/>
        </w:rPr>
        <w:t xml:space="preserve">به نظر می‌رسد کلام مرحوم آخوند </w:t>
      </w:r>
      <w:r>
        <w:rPr>
          <w:rFonts w:ascii="IRBadr" w:hAnsi="IRBadr" w:cs="IRBadr" w:hint="cs"/>
          <w:sz w:val="34"/>
          <w:rtl/>
        </w:rPr>
        <w:t>مشکل ثبوتی ندارد</w:t>
      </w:r>
      <w:r w:rsidR="00991D1B">
        <w:rPr>
          <w:rFonts w:ascii="IRBadr" w:hAnsi="IRBadr" w:cs="IRBadr" w:hint="cs"/>
          <w:sz w:val="34"/>
          <w:rtl/>
        </w:rPr>
        <w:t>. اگر شارع مقدس با استصحاب</w:t>
      </w:r>
      <w:r w:rsidR="00264BB9">
        <w:rPr>
          <w:rFonts w:ascii="IRBadr" w:hAnsi="IRBadr" w:cs="IRBadr" w:hint="cs"/>
          <w:sz w:val="34"/>
          <w:rtl/>
        </w:rPr>
        <w:t>،</w:t>
      </w:r>
      <w:r w:rsidR="00991D1B">
        <w:rPr>
          <w:rFonts w:ascii="IRBadr" w:hAnsi="IRBadr" w:cs="IRBadr" w:hint="cs"/>
          <w:sz w:val="34"/>
          <w:rtl/>
        </w:rPr>
        <w:t xml:space="preserve"> شکّ را ملغی کرده باشد شک اثری ندارد. ولی بحث در آن است که آیا از جهت اثباتی ادله استصحاب در جایی که خود شک اثر داشته باشد جاری است؟ به نظر می‌رسد </w:t>
      </w:r>
      <w:r w:rsidR="00EA1FAE">
        <w:rPr>
          <w:rFonts w:ascii="IRBadr" w:hAnsi="IRBadr" w:cs="IRBadr" w:hint="cs"/>
          <w:sz w:val="34"/>
          <w:rtl/>
        </w:rPr>
        <w:t>چنین نباشد</w:t>
      </w:r>
      <w:r w:rsidR="00991D1B">
        <w:rPr>
          <w:rFonts w:ascii="IRBadr" w:hAnsi="IRBadr" w:cs="IRBadr" w:hint="cs"/>
          <w:sz w:val="34"/>
          <w:rtl/>
        </w:rPr>
        <w:t xml:space="preserve">. مفاد </w:t>
      </w:r>
      <w:r w:rsidR="00EA1FAE">
        <w:rPr>
          <w:rFonts w:ascii="IRBadr" w:hAnsi="IRBadr" w:cs="IRBadr" w:hint="cs"/>
          <w:sz w:val="34"/>
          <w:rtl/>
        </w:rPr>
        <w:t xml:space="preserve">استصحاب </w:t>
      </w:r>
      <w:r w:rsidR="00991D1B">
        <w:rPr>
          <w:rFonts w:ascii="IRBadr" w:hAnsi="IRBadr" w:cs="IRBadr" w:hint="cs"/>
          <w:sz w:val="34"/>
          <w:rtl/>
        </w:rPr>
        <w:t>آن است که مکلف خود را متیقّن فرض کند.</w:t>
      </w:r>
      <w:r w:rsidR="00EA1FAE">
        <w:rPr>
          <w:rFonts w:ascii="IRBadr" w:hAnsi="IRBadr" w:cs="IRBadr" w:hint="cs"/>
          <w:sz w:val="34"/>
          <w:rtl/>
        </w:rPr>
        <w:t xml:space="preserve"> این مطلب در جایی می‌آید که بین شخص شاک و شخص متیقّن تفاوت وجود داشته ابشد.</w:t>
      </w:r>
      <w:r w:rsidR="00991D1B">
        <w:rPr>
          <w:rFonts w:ascii="IRBadr" w:hAnsi="IRBadr" w:cs="IRBadr" w:hint="cs"/>
          <w:sz w:val="34"/>
          <w:rtl/>
        </w:rPr>
        <w:t xml:space="preserve"> اگر شاکّ </w:t>
      </w:r>
      <w:r w:rsidR="00EA1FAE">
        <w:rPr>
          <w:rFonts w:ascii="IRBadr" w:hAnsi="IRBadr" w:cs="IRBadr" w:hint="cs"/>
          <w:sz w:val="34"/>
          <w:rtl/>
        </w:rPr>
        <w:t xml:space="preserve">-به جهت احتیاط- و </w:t>
      </w:r>
      <w:r w:rsidR="00991D1B">
        <w:rPr>
          <w:rFonts w:ascii="IRBadr" w:hAnsi="IRBadr" w:cs="IRBadr" w:hint="cs"/>
          <w:sz w:val="34"/>
          <w:rtl/>
        </w:rPr>
        <w:t>شخص متیقّن به عدم امتثال</w:t>
      </w:r>
      <w:r w:rsidR="00EA1FAE">
        <w:rPr>
          <w:rFonts w:ascii="IRBadr" w:hAnsi="IRBadr" w:cs="IRBadr" w:hint="cs"/>
          <w:sz w:val="34"/>
          <w:rtl/>
        </w:rPr>
        <w:t>،</w:t>
      </w:r>
      <w:r w:rsidR="00991D1B">
        <w:rPr>
          <w:rFonts w:ascii="IRBadr" w:hAnsi="IRBadr" w:cs="IRBadr" w:hint="cs"/>
          <w:sz w:val="34"/>
          <w:rtl/>
        </w:rPr>
        <w:t xml:space="preserve"> هر دو باید عمل را انجام دهند</w:t>
      </w:r>
      <w:r w:rsidR="00EA1FAE">
        <w:rPr>
          <w:rFonts w:ascii="IRBadr" w:hAnsi="IRBadr" w:cs="IRBadr" w:hint="cs"/>
          <w:sz w:val="34"/>
          <w:rtl/>
        </w:rPr>
        <w:t>، تفاوتی بین آن دو نخواهد بود.</w:t>
      </w:r>
      <w:r w:rsidR="00557499">
        <w:rPr>
          <w:rFonts w:ascii="IRBadr" w:hAnsi="IRBadr" w:cs="IRBadr" w:hint="cs"/>
          <w:sz w:val="34"/>
          <w:rtl/>
        </w:rPr>
        <w:t xml:space="preserve"> یعنی اثر استصحاب با اثر شکّ یکی است. </w:t>
      </w:r>
      <w:r w:rsidR="00991D1B">
        <w:rPr>
          <w:rFonts w:ascii="IRBadr" w:hAnsi="IRBadr" w:cs="IRBadr" w:hint="cs"/>
          <w:sz w:val="34"/>
          <w:rtl/>
        </w:rPr>
        <w:t xml:space="preserve">ادله استصحاب مربوط به جایی است که اثر شک با اثری که نتیجه استصحاب است متفاوت باشد. در دلیل استصحاب آمده که </w:t>
      </w:r>
      <w:r w:rsidR="00557499">
        <w:rPr>
          <w:rFonts w:ascii="IRBadr" w:hAnsi="IRBadr" w:cs="IRBadr" w:hint="cs"/>
          <w:sz w:val="34"/>
          <w:rtl/>
        </w:rPr>
        <w:t xml:space="preserve">مکلف </w:t>
      </w:r>
      <w:r w:rsidR="00991D1B">
        <w:rPr>
          <w:rFonts w:ascii="IRBadr" w:hAnsi="IRBadr" w:cs="IRBadr" w:hint="cs"/>
          <w:sz w:val="34"/>
          <w:rtl/>
        </w:rPr>
        <w:t>خود را متیقّن فرض کن</w:t>
      </w:r>
      <w:r w:rsidR="00557499">
        <w:rPr>
          <w:rFonts w:ascii="IRBadr" w:hAnsi="IRBadr" w:cs="IRBadr" w:hint="cs"/>
          <w:sz w:val="34"/>
          <w:rtl/>
        </w:rPr>
        <w:t>د</w:t>
      </w:r>
      <w:r w:rsidR="00991D1B">
        <w:rPr>
          <w:rFonts w:ascii="IRBadr" w:hAnsi="IRBadr" w:cs="IRBadr" w:hint="cs"/>
          <w:sz w:val="34"/>
          <w:rtl/>
        </w:rPr>
        <w:t xml:space="preserve">، نه شاکّ؛ چرا که اگر خود را شاک فرض کند قاعده اشتغال جاری می‌شود. </w:t>
      </w:r>
    </w:p>
    <w:p w14:paraId="615267AE" w14:textId="1C7B3D80" w:rsidR="00264BB9" w:rsidRDefault="00991D1B" w:rsidP="00913B46">
      <w:pPr>
        <w:rPr>
          <w:rFonts w:ascii="IRBadr" w:hAnsi="IRBadr" w:cs="IRBadr"/>
          <w:sz w:val="34"/>
          <w:rtl/>
        </w:rPr>
      </w:pPr>
      <w:r>
        <w:rPr>
          <w:rFonts w:ascii="IRBadr" w:hAnsi="IRBadr" w:cs="IRBadr" w:hint="cs"/>
          <w:sz w:val="34"/>
          <w:rtl/>
        </w:rPr>
        <w:t xml:space="preserve">در هر صورت این دو اشکال چندان اهمیتی ندارد و اشکال شکلی به شمار می‌رود. اینکه استصحاب عدم مسقط جاری شود یا استصحاب اشتغال، اهمیتی ندارد. </w:t>
      </w:r>
    </w:p>
    <w:p w14:paraId="5A356457" w14:textId="19341C84" w:rsidR="00264BB9" w:rsidRDefault="00264BB9" w:rsidP="00264BB9">
      <w:pPr>
        <w:pStyle w:val="Heading2"/>
        <w:rPr>
          <w:rtl/>
        </w:rPr>
      </w:pPr>
      <w:bookmarkStart w:id="12" w:name="_Toc216331145"/>
      <w:bookmarkStart w:id="13" w:name="_Toc216688850"/>
      <w:bookmarkStart w:id="14" w:name="_Toc216688879"/>
      <w:r>
        <w:rPr>
          <w:rFonts w:hint="cs"/>
          <w:rtl/>
        </w:rPr>
        <w:t xml:space="preserve">ذکر </w:t>
      </w:r>
      <w:r w:rsidR="00F63062">
        <w:rPr>
          <w:rFonts w:hint="cs"/>
          <w:rtl/>
        </w:rPr>
        <w:t>نکاتی</w:t>
      </w:r>
      <w:r>
        <w:rPr>
          <w:rFonts w:hint="cs"/>
          <w:rtl/>
        </w:rPr>
        <w:t xml:space="preserve"> در </w:t>
      </w:r>
      <w:r w:rsidR="004F3C0A">
        <w:rPr>
          <w:rFonts w:hint="cs"/>
          <w:rtl/>
        </w:rPr>
        <w:t xml:space="preserve">تبیین </w:t>
      </w:r>
      <w:r>
        <w:rPr>
          <w:rFonts w:hint="cs"/>
          <w:rtl/>
        </w:rPr>
        <w:t>کلام آخوند</w:t>
      </w:r>
      <w:bookmarkEnd w:id="12"/>
      <w:bookmarkEnd w:id="13"/>
      <w:bookmarkEnd w:id="14"/>
    </w:p>
    <w:p w14:paraId="24D7DC30" w14:textId="7FB43E43" w:rsidR="00CB2E1B" w:rsidRDefault="00E902D6" w:rsidP="00913B46">
      <w:pPr>
        <w:rPr>
          <w:rFonts w:ascii="IRBadr" w:hAnsi="IRBadr" w:cs="IRBadr"/>
          <w:sz w:val="34"/>
          <w:rtl/>
        </w:rPr>
      </w:pPr>
      <w:r>
        <w:rPr>
          <w:rFonts w:ascii="IRBadr" w:hAnsi="IRBadr" w:cs="IRBadr" w:hint="cs"/>
          <w:sz w:val="34"/>
          <w:rtl/>
        </w:rPr>
        <w:t xml:space="preserve">اما نسبت به اصل مطلب آخوند - یعنی استصحاب عدم مسقط- باید </w:t>
      </w:r>
      <w:r w:rsidR="00F63062">
        <w:rPr>
          <w:rFonts w:ascii="IRBadr" w:hAnsi="IRBadr" w:cs="IRBadr" w:hint="cs"/>
          <w:sz w:val="34"/>
          <w:rtl/>
        </w:rPr>
        <w:t xml:space="preserve">بررسی شود که </w:t>
      </w:r>
      <w:r>
        <w:rPr>
          <w:rFonts w:ascii="IRBadr" w:hAnsi="IRBadr" w:cs="IRBadr" w:hint="cs"/>
          <w:sz w:val="34"/>
          <w:rtl/>
        </w:rPr>
        <w:t xml:space="preserve">آیا استصحاب </w:t>
      </w:r>
      <w:r w:rsidR="00DC4117">
        <w:rPr>
          <w:rFonts w:ascii="IRBadr" w:hAnsi="IRBadr" w:cs="IRBadr" w:hint="cs"/>
          <w:sz w:val="34"/>
          <w:rtl/>
        </w:rPr>
        <w:t xml:space="preserve">مزبور </w:t>
      </w:r>
      <w:r>
        <w:rPr>
          <w:rFonts w:ascii="IRBadr" w:hAnsi="IRBadr" w:cs="IRBadr" w:hint="cs"/>
          <w:sz w:val="34"/>
          <w:rtl/>
        </w:rPr>
        <w:t xml:space="preserve">شخصی است یا </w:t>
      </w:r>
      <w:r w:rsidR="00DC4117">
        <w:rPr>
          <w:rFonts w:ascii="IRBadr" w:hAnsi="IRBadr" w:cs="IRBadr" w:hint="cs"/>
          <w:sz w:val="34"/>
          <w:rtl/>
        </w:rPr>
        <w:t xml:space="preserve">استصحاب </w:t>
      </w:r>
      <w:r>
        <w:rPr>
          <w:rFonts w:ascii="IRBadr" w:hAnsi="IRBadr" w:cs="IRBadr" w:hint="cs"/>
          <w:sz w:val="34"/>
          <w:rtl/>
        </w:rPr>
        <w:t>کلی</w:t>
      </w:r>
      <w:r w:rsidR="00DC4117">
        <w:rPr>
          <w:rFonts w:ascii="IRBadr" w:hAnsi="IRBadr" w:cs="IRBadr" w:hint="cs"/>
          <w:sz w:val="34"/>
          <w:rtl/>
        </w:rPr>
        <w:t>؟</w:t>
      </w:r>
      <w:r>
        <w:rPr>
          <w:rFonts w:ascii="IRBadr" w:hAnsi="IRBadr" w:cs="IRBadr" w:hint="cs"/>
          <w:sz w:val="34"/>
          <w:rtl/>
        </w:rPr>
        <w:t xml:space="preserve"> </w:t>
      </w:r>
      <w:r w:rsidR="00F63062">
        <w:rPr>
          <w:rFonts w:ascii="IRBadr" w:hAnsi="IRBadr" w:cs="IRBadr" w:hint="cs"/>
          <w:sz w:val="34"/>
          <w:rtl/>
        </w:rPr>
        <w:t xml:space="preserve">و دیگر </w:t>
      </w:r>
      <w:r w:rsidR="00DC4117">
        <w:rPr>
          <w:rFonts w:ascii="IRBadr" w:hAnsi="IRBadr" w:cs="IRBadr" w:hint="cs"/>
          <w:sz w:val="34"/>
          <w:rtl/>
        </w:rPr>
        <w:t>آنکه این استصحاب</w:t>
      </w:r>
      <w:r>
        <w:rPr>
          <w:rFonts w:ascii="IRBadr" w:hAnsi="IRBadr" w:cs="IRBadr" w:hint="cs"/>
          <w:sz w:val="34"/>
          <w:rtl/>
        </w:rPr>
        <w:t xml:space="preserve"> در چه زمانی جاری می‌شود. </w:t>
      </w:r>
    </w:p>
    <w:p w14:paraId="51D9A55D" w14:textId="77777777" w:rsidR="00F63062" w:rsidRDefault="00F63062" w:rsidP="00F63062">
      <w:pPr>
        <w:pStyle w:val="Heading3"/>
        <w:rPr>
          <w:rtl/>
        </w:rPr>
      </w:pPr>
      <w:bookmarkStart w:id="15" w:name="_Toc216688880"/>
      <w:r>
        <w:rPr>
          <w:rFonts w:hint="cs"/>
          <w:rtl/>
        </w:rPr>
        <w:t>بحث جمع بین حکم واقعی و ظاهری در کلام آخوند</w:t>
      </w:r>
      <w:r w:rsidR="00CB2E1B" w:rsidRPr="00CB2E1B">
        <w:rPr>
          <w:rFonts w:hint="cs"/>
          <w:rtl/>
        </w:rPr>
        <w:t>:</w:t>
      </w:r>
      <w:bookmarkEnd w:id="15"/>
      <w:r w:rsidR="00CB2E1B" w:rsidRPr="00CB2E1B">
        <w:rPr>
          <w:rFonts w:hint="cs"/>
          <w:rtl/>
        </w:rPr>
        <w:t xml:space="preserve"> </w:t>
      </w:r>
    </w:p>
    <w:p w14:paraId="5390A887" w14:textId="4899DDAA" w:rsidR="00D94624" w:rsidRDefault="00F234A0" w:rsidP="00913B46">
      <w:pPr>
        <w:rPr>
          <w:rFonts w:ascii="IRBadr" w:hAnsi="IRBadr" w:cs="IRBadr"/>
          <w:sz w:val="34"/>
          <w:rtl/>
        </w:rPr>
      </w:pPr>
      <w:r>
        <w:rPr>
          <w:rFonts w:ascii="IRBadr" w:hAnsi="IRBadr" w:cs="IRBadr" w:hint="cs"/>
          <w:sz w:val="34"/>
          <w:rtl/>
        </w:rPr>
        <w:t>آ</w:t>
      </w:r>
      <w:r w:rsidR="00E902D6">
        <w:rPr>
          <w:rFonts w:ascii="IRBadr" w:hAnsi="IRBadr" w:cs="IRBadr" w:hint="cs"/>
          <w:sz w:val="34"/>
          <w:rtl/>
        </w:rPr>
        <w:t>خوند جمع بین حکم ظاهری و حکم واقعی را به این می‌داند که حکم واقعی از فعلیت</w:t>
      </w:r>
      <w:r>
        <w:rPr>
          <w:rFonts w:ascii="IRBadr" w:hAnsi="IRBadr" w:cs="IRBadr" w:hint="cs"/>
          <w:sz w:val="34"/>
          <w:rtl/>
        </w:rPr>
        <w:t xml:space="preserve"> من جمیع الجهات</w:t>
      </w:r>
      <w:r w:rsidR="00E902D6">
        <w:rPr>
          <w:rFonts w:ascii="IRBadr" w:hAnsi="IRBadr" w:cs="IRBadr" w:hint="cs"/>
          <w:sz w:val="34"/>
          <w:rtl/>
        </w:rPr>
        <w:t xml:space="preserve"> بیفتد. از منظر ایشان </w:t>
      </w:r>
      <w:r>
        <w:rPr>
          <w:rFonts w:ascii="IRBadr" w:hAnsi="IRBadr" w:cs="IRBadr" w:hint="cs"/>
          <w:sz w:val="34"/>
          <w:rtl/>
        </w:rPr>
        <w:t xml:space="preserve">در جایی که حکم ظاهری وجود دارد، </w:t>
      </w:r>
      <w:r w:rsidR="00E902D6">
        <w:rPr>
          <w:rFonts w:ascii="IRBadr" w:hAnsi="IRBadr" w:cs="IRBadr" w:hint="cs"/>
          <w:sz w:val="34"/>
          <w:rtl/>
        </w:rPr>
        <w:t>حکم واقعی از غیر جهت جهل ممکن است فعلی باشد ولی از جهت جهل ممکن نیست فعلی</w:t>
      </w:r>
      <w:r>
        <w:rPr>
          <w:rFonts w:ascii="IRBadr" w:hAnsi="IRBadr" w:cs="IRBadr" w:hint="cs"/>
          <w:sz w:val="34"/>
          <w:rtl/>
        </w:rPr>
        <w:t>ت داشته</w:t>
      </w:r>
      <w:r w:rsidR="00E902D6">
        <w:rPr>
          <w:rFonts w:ascii="IRBadr" w:hAnsi="IRBadr" w:cs="IRBadr" w:hint="cs"/>
          <w:sz w:val="34"/>
          <w:rtl/>
        </w:rPr>
        <w:t xml:space="preserve"> باشد. </w:t>
      </w:r>
      <w:r w:rsidR="006846DD">
        <w:rPr>
          <w:rFonts w:ascii="IRBadr" w:hAnsi="IRBadr" w:cs="IRBadr" w:hint="cs"/>
          <w:sz w:val="34"/>
          <w:rtl/>
        </w:rPr>
        <w:t xml:space="preserve">بنابراین در جایی که نماز جمعه واجب بوده ولی شارع مقدس در ظاهر به سبب اصل یا اماره آن را واجب ندانسته، نماز جمعه فعلیت تمام‌عیار ندارد. آخوند بیان کرده عدم فعلیت بدین معنی نیست که هیچ‌یک از مراتب حکم را ندارد؛‌ بلکه فعلیت تعلیقی دارد. یعنی </w:t>
      </w:r>
      <w:r>
        <w:rPr>
          <w:rFonts w:ascii="IRBadr" w:hAnsi="IRBadr" w:cs="IRBadr" w:hint="cs"/>
          <w:sz w:val="34"/>
          <w:rtl/>
        </w:rPr>
        <w:t xml:space="preserve">به‌طرزی است که </w:t>
      </w:r>
      <w:r w:rsidR="006846DD">
        <w:rPr>
          <w:rFonts w:ascii="IRBadr" w:hAnsi="IRBadr" w:cs="IRBadr" w:hint="cs"/>
          <w:sz w:val="34"/>
          <w:rtl/>
        </w:rPr>
        <w:t xml:space="preserve">اگر علم بدان تعلق گیرد فعلیت می‌یابد. ظاهر ادله احکام واقعی آن است که حکم واقعی در ظرف جهل هم ملاکش تامّ است ولی از آنجا که شارع مقدس حکم ظاهری را جعل نموده، حکم واقعی به فعلیت نمی‌رسد، و هنگامی که حکم ظاهری مرتفع گردد، </w:t>
      </w:r>
      <w:r w:rsidR="00D916E1">
        <w:rPr>
          <w:rFonts w:ascii="IRBadr" w:hAnsi="IRBadr" w:cs="IRBadr" w:hint="cs"/>
          <w:sz w:val="34"/>
          <w:rtl/>
        </w:rPr>
        <w:t xml:space="preserve">و </w:t>
      </w:r>
      <w:r w:rsidR="006846DD">
        <w:rPr>
          <w:rFonts w:ascii="IRBadr" w:hAnsi="IRBadr" w:cs="IRBadr" w:hint="cs"/>
          <w:sz w:val="34"/>
          <w:rtl/>
        </w:rPr>
        <w:t xml:space="preserve">حکم واقعی -به نحوی از انحاء </w:t>
      </w:r>
      <w:r w:rsidR="00D916E1">
        <w:rPr>
          <w:rFonts w:ascii="IRBadr" w:hAnsi="IRBadr" w:cs="IRBadr" w:hint="cs"/>
          <w:sz w:val="34"/>
          <w:rtl/>
        </w:rPr>
        <w:t xml:space="preserve">وصول، </w:t>
      </w:r>
      <w:r w:rsidR="006846DD">
        <w:rPr>
          <w:rFonts w:ascii="IRBadr" w:hAnsi="IRBadr" w:cs="IRBadr" w:hint="cs"/>
          <w:sz w:val="34"/>
          <w:rtl/>
        </w:rPr>
        <w:t xml:space="preserve">ولو به </w:t>
      </w:r>
      <w:r w:rsidR="001B42E8">
        <w:rPr>
          <w:rFonts w:ascii="IRBadr" w:hAnsi="IRBadr" w:cs="IRBadr" w:hint="cs"/>
          <w:sz w:val="34"/>
          <w:rtl/>
        </w:rPr>
        <w:t xml:space="preserve">نحو </w:t>
      </w:r>
      <w:r w:rsidR="006846DD">
        <w:rPr>
          <w:rFonts w:ascii="IRBadr" w:hAnsi="IRBadr" w:cs="IRBadr" w:hint="cs"/>
          <w:sz w:val="34"/>
          <w:rtl/>
        </w:rPr>
        <w:t xml:space="preserve">احتمال- واصل شود، حکم واقعی فعلی می‌گردد. </w:t>
      </w:r>
    </w:p>
    <w:p w14:paraId="10D47212" w14:textId="19CC56C0" w:rsidR="00D916E1" w:rsidRDefault="00792151" w:rsidP="00913B46">
      <w:pPr>
        <w:rPr>
          <w:rFonts w:ascii="IRBadr" w:hAnsi="IRBadr" w:cs="IRBadr"/>
          <w:sz w:val="34"/>
          <w:rtl/>
        </w:rPr>
      </w:pPr>
      <w:r>
        <w:rPr>
          <w:rFonts w:ascii="IRBadr" w:hAnsi="IRBadr" w:cs="IRBadr" w:hint="cs"/>
          <w:sz w:val="34"/>
          <w:rtl/>
        </w:rPr>
        <w:t xml:space="preserve">برای فعلیت </w:t>
      </w:r>
      <w:r w:rsidR="00F00D20">
        <w:rPr>
          <w:rFonts w:ascii="IRBadr" w:hAnsi="IRBadr" w:cs="IRBadr" w:hint="cs"/>
          <w:sz w:val="34"/>
          <w:rtl/>
        </w:rPr>
        <w:t>ن</w:t>
      </w:r>
      <w:r>
        <w:rPr>
          <w:rFonts w:ascii="IRBadr" w:hAnsi="IRBadr" w:cs="IRBadr" w:hint="cs"/>
          <w:sz w:val="34"/>
          <w:rtl/>
        </w:rPr>
        <w:t xml:space="preserve">یافتن حکم واقعی دو </w:t>
      </w:r>
      <w:r w:rsidR="00F00D20">
        <w:rPr>
          <w:rFonts w:ascii="IRBadr" w:hAnsi="IRBadr" w:cs="IRBadr" w:hint="cs"/>
          <w:sz w:val="34"/>
          <w:rtl/>
        </w:rPr>
        <w:t xml:space="preserve">وجه </w:t>
      </w:r>
      <w:r>
        <w:rPr>
          <w:rFonts w:ascii="IRBadr" w:hAnsi="IRBadr" w:cs="IRBadr" w:hint="cs"/>
          <w:sz w:val="34"/>
          <w:rtl/>
        </w:rPr>
        <w:t xml:space="preserve">وجود دارد. </w:t>
      </w:r>
      <w:r w:rsidR="00F00D20">
        <w:rPr>
          <w:rFonts w:ascii="IRBadr" w:hAnsi="IRBadr" w:cs="IRBadr" w:hint="cs"/>
          <w:sz w:val="34"/>
          <w:rtl/>
        </w:rPr>
        <w:t xml:space="preserve">یک وجه آنکه حکم واقعی هیچ نحوی از وصول نداشته باشد و وجه دیگر آنکه حکم واقعی به جهت مزاحمت با حکم ظاهری فعلی نباشد؛ بنابراین اگر حکم ظاهری از بین رفت و حکم واقعی هم به نحوی وصول پیدا نمود، حکم واقعی، فعلی می‌شود. </w:t>
      </w:r>
    </w:p>
    <w:p w14:paraId="4F3CE0FF" w14:textId="5D38E69F" w:rsidR="00F63062" w:rsidRDefault="00D94624" w:rsidP="006C0B64">
      <w:pPr>
        <w:rPr>
          <w:rFonts w:ascii="IRBadr" w:hAnsi="IRBadr" w:cs="IRBadr"/>
          <w:sz w:val="34"/>
          <w:rtl/>
        </w:rPr>
      </w:pPr>
      <w:r>
        <w:rPr>
          <w:rFonts w:ascii="IRBadr" w:hAnsi="IRBadr" w:cs="IRBadr" w:hint="cs"/>
          <w:sz w:val="34"/>
          <w:rtl/>
        </w:rPr>
        <w:t xml:space="preserve">این مبنای آخوند را ما </w:t>
      </w:r>
      <w:r w:rsidR="00F63062">
        <w:rPr>
          <w:rFonts w:ascii="IRBadr" w:hAnsi="IRBadr" w:cs="IRBadr" w:hint="cs"/>
          <w:sz w:val="34"/>
          <w:rtl/>
        </w:rPr>
        <w:t>-</w:t>
      </w:r>
      <w:r>
        <w:rPr>
          <w:rFonts w:ascii="IRBadr" w:hAnsi="IRBadr" w:cs="IRBadr" w:hint="cs"/>
          <w:sz w:val="34"/>
          <w:rtl/>
        </w:rPr>
        <w:t>مثل جناب آیت‌الله والد</w:t>
      </w:r>
      <w:r w:rsidR="00F63062">
        <w:rPr>
          <w:rFonts w:ascii="IRBadr" w:hAnsi="IRBadr" w:cs="IRBadr" w:hint="cs"/>
          <w:sz w:val="34"/>
          <w:rtl/>
        </w:rPr>
        <w:t>-</w:t>
      </w:r>
      <w:r>
        <w:rPr>
          <w:rFonts w:ascii="IRBadr" w:hAnsi="IRBadr" w:cs="IRBadr" w:hint="cs"/>
          <w:sz w:val="34"/>
          <w:rtl/>
        </w:rPr>
        <w:t xml:space="preserve"> می‌پذیریم</w:t>
      </w:r>
      <w:r w:rsidR="00294FA7">
        <w:rPr>
          <w:rFonts w:ascii="IRBadr" w:hAnsi="IRBadr" w:cs="IRBadr" w:hint="cs"/>
          <w:sz w:val="34"/>
          <w:rtl/>
        </w:rPr>
        <w:t>؛ که در صورت فعلیت حکم ظاهری، ممکن نیست حکم واقعی فعلی باشد</w:t>
      </w:r>
      <w:r w:rsidR="00B823DB">
        <w:rPr>
          <w:rFonts w:ascii="IRBadr" w:hAnsi="IRBadr" w:cs="IRBadr" w:hint="cs"/>
          <w:sz w:val="34"/>
          <w:rtl/>
        </w:rPr>
        <w:t>؛ چرا که</w:t>
      </w:r>
      <w:r>
        <w:rPr>
          <w:rFonts w:ascii="IRBadr" w:hAnsi="IRBadr" w:cs="IRBadr" w:hint="cs"/>
          <w:sz w:val="34"/>
          <w:rtl/>
        </w:rPr>
        <w:t xml:space="preserve"> بین احکام در مرحله محرکیت تزاحم وجود دارد و قابل جمع نیستند. </w:t>
      </w:r>
    </w:p>
    <w:p w14:paraId="7AC8A222" w14:textId="502C516F" w:rsidR="00056541" w:rsidRDefault="00D94624" w:rsidP="006C0B64">
      <w:pPr>
        <w:rPr>
          <w:rFonts w:ascii="IRBadr" w:hAnsi="IRBadr" w:cs="IRBadr"/>
          <w:sz w:val="34"/>
          <w:rtl/>
        </w:rPr>
      </w:pPr>
      <w:r>
        <w:rPr>
          <w:rFonts w:ascii="IRBadr" w:hAnsi="IRBadr" w:cs="IRBadr" w:hint="cs"/>
          <w:sz w:val="34"/>
          <w:rtl/>
        </w:rPr>
        <w:lastRenderedPageBreak/>
        <w:t>در جایی که یک حکم ظاهری بر خلاف حکم واقعی وجود دارد تا زمانی که حکم واقعی به نحوی از انحاء واصل نشده، حکم واقعی فعلی نیست</w:t>
      </w:r>
      <w:r w:rsidR="00B823DB">
        <w:rPr>
          <w:rFonts w:ascii="IRBadr" w:hAnsi="IRBadr" w:cs="IRBadr" w:hint="cs"/>
          <w:sz w:val="34"/>
          <w:rtl/>
        </w:rPr>
        <w:t>، و</w:t>
      </w:r>
      <w:r>
        <w:rPr>
          <w:rFonts w:ascii="IRBadr" w:hAnsi="IRBadr" w:cs="IRBadr" w:hint="cs"/>
          <w:sz w:val="34"/>
          <w:rtl/>
        </w:rPr>
        <w:t xml:space="preserve"> پس از آنکه امد حکم ظاهری با کشف خلاف به سر رسید</w:t>
      </w:r>
      <w:r w:rsidR="00B823DB">
        <w:rPr>
          <w:rFonts w:ascii="IRBadr" w:hAnsi="IRBadr" w:cs="IRBadr" w:hint="cs"/>
          <w:sz w:val="34"/>
          <w:rtl/>
        </w:rPr>
        <w:t xml:space="preserve"> -مثل ما نحن فیه-</w:t>
      </w:r>
      <w:r>
        <w:rPr>
          <w:rFonts w:ascii="IRBadr" w:hAnsi="IRBadr" w:cs="IRBadr" w:hint="cs"/>
          <w:sz w:val="34"/>
          <w:rtl/>
        </w:rPr>
        <w:t>، حکم واقعی فعلی می‌گردد.</w:t>
      </w:r>
      <w:r w:rsidR="00056541">
        <w:rPr>
          <w:rFonts w:ascii="IRBadr" w:hAnsi="IRBadr" w:cs="IRBadr" w:hint="cs"/>
          <w:sz w:val="34"/>
          <w:rtl/>
        </w:rPr>
        <w:t xml:space="preserve"> فعلیت‌یافتن حکم واقعی به دو صورت قابل تصور است:</w:t>
      </w:r>
    </w:p>
    <w:p w14:paraId="7E8D85A0" w14:textId="358683FE" w:rsidR="00056541" w:rsidRDefault="00056541" w:rsidP="006C0B64">
      <w:pPr>
        <w:rPr>
          <w:rFonts w:ascii="IRBadr" w:hAnsi="IRBadr" w:cs="IRBadr"/>
          <w:sz w:val="34"/>
          <w:rtl/>
        </w:rPr>
      </w:pPr>
      <w:r w:rsidRPr="00056541">
        <w:rPr>
          <w:rFonts w:ascii="IRBadr" w:hAnsi="IRBadr" w:cs="IRBadr" w:hint="cs"/>
          <w:b/>
          <w:bCs/>
          <w:sz w:val="34"/>
          <w:rtl/>
        </w:rPr>
        <w:t>اول:</w:t>
      </w:r>
      <w:r w:rsidR="00D94624">
        <w:rPr>
          <w:rFonts w:ascii="IRBadr" w:hAnsi="IRBadr" w:cs="IRBadr" w:hint="cs"/>
          <w:sz w:val="34"/>
          <w:rtl/>
        </w:rPr>
        <w:t xml:space="preserve"> </w:t>
      </w:r>
      <w:r>
        <w:rPr>
          <w:rFonts w:ascii="IRBadr" w:hAnsi="IRBadr" w:cs="IRBadr" w:hint="cs"/>
          <w:sz w:val="34"/>
          <w:rtl/>
        </w:rPr>
        <w:t xml:space="preserve">پس از حصول علم، </w:t>
      </w:r>
      <w:r w:rsidR="00D94624">
        <w:rPr>
          <w:rFonts w:ascii="IRBadr" w:hAnsi="IRBadr" w:cs="IRBadr" w:hint="cs"/>
          <w:sz w:val="34"/>
          <w:rtl/>
        </w:rPr>
        <w:t xml:space="preserve">کشف شود حکم واقعی از ابتدا فعلی بوده </w:t>
      </w:r>
      <w:r>
        <w:rPr>
          <w:rFonts w:ascii="IRBadr" w:hAnsi="IRBadr" w:cs="IRBadr" w:hint="cs"/>
          <w:sz w:val="34"/>
          <w:rtl/>
        </w:rPr>
        <w:t xml:space="preserve">است. چنین امری </w:t>
      </w:r>
      <w:r w:rsidR="00D94624">
        <w:rPr>
          <w:rFonts w:ascii="IRBadr" w:hAnsi="IRBadr" w:cs="IRBadr" w:hint="cs"/>
          <w:sz w:val="34"/>
          <w:rtl/>
        </w:rPr>
        <w:t>معقول نیست</w:t>
      </w:r>
      <w:r>
        <w:rPr>
          <w:rFonts w:ascii="IRBadr" w:hAnsi="IRBadr" w:cs="IRBadr" w:hint="cs"/>
          <w:sz w:val="34"/>
          <w:rtl/>
        </w:rPr>
        <w:t>. علمی که الآن حاصل شده نمی‌تواند حکم را در ظرف خودش فعلی کند.</w:t>
      </w:r>
    </w:p>
    <w:p w14:paraId="40125D30" w14:textId="3F7F5A03" w:rsidR="00CB2E1B" w:rsidRDefault="00056541" w:rsidP="0005430A">
      <w:pPr>
        <w:rPr>
          <w:rFonts w:ascii="IRBadr" w:hAnsi="IRBadr" w:cs="IRBadr"/>
          <w:sz w:val="34"/>
          <w:rtl/>
        </w:rPr>
      </w:pPr>
      <w:r w:rsidRPr="00056541">
        <w:rPr>
          <w:rFonts w:ascii="IRBadr" w:hAnsi="IRBadr" w:cs="IRBadr" w:hint="cs"/>
          <w:b/>
          <w:bCs/>
          <w:sz w:val="34"/>
          <w:rtl/>
        </w:rPr>
        <w:t>دوم:</w:t>
      </w:r>
      <w:r w:rsidR="00D94624">
        <w:rPr>
          <w:rFonts w:ascii="IRBadr" w:hAnsi="IRBadr" w:cs="IRBadr" w:hint="cs"/>
          <w:sz w:val="34"/>
          <w:rtl/>
        </w:rPr>
        <w:t xml:space="preserve"> پس از حصول علم ممکن است آثار فعلیت حکم در زمان بعد از علم بار شود</w:t>
      </w:r>
      <w:r w:rsidR="0005430A">
        <w:rPr>
          <w:rFonts w:ascii="IRBadr" w:hAnsi="IRBadr" w:cs="IRBadr" w:hint="cs"/>
          <w:sz w:val="34"/>
          <w:rtl/>
        </w:rPr>
        <w:t>؛ مثلا</w:t>
      </w:r>
      <w:r w:rsidR="00D94624">
        <w:rPr>
          <w:rFonts w:ascii="IRBadr" w:hAnsi="IRBadr" w:cs="IRBadr" w:hint="cs"/>
          <w:sz w:val="34"/>
          <w:rtl/>
        </w:rPr>
        <w:t xml:space="preserve"> شخصی که با استصحاب متوضّی بودن نماز خوانده</w:t>
      </w:r>
      <w:r w:rsidR="0005430A">
        <w:rPr>
          <w:rFonts w:ascii="IRBadr" w:hAnsi="IRBadr" w:cs="IRBadr" w:hint="cs"/>
          <w:sz w:val="34"/>
          <w:rtl/>
        </w:rPr>
        <w:t>، حکم واقعی در حق او فعلی نیست، ولی</w:t>
      </w:r>
      <w:r w:rsidR="00D94624">
        <w:rPr>
          <w:rFonts w:ascii="IRBadr" w:hAnsi="IRBadr" w:cs="IRBadr" w:hint="cs"/>
          <w:sz w:val="34"/>
          <w:rtl/>
        </w:rPr>
        <w:t xml:space="preserve"> پس از کشف خلاف، </w:t>
      </w:r>
      <w:r w:rsidR="0005430A">
        <w:rPr>
          <w:rFonts w:ascii="IRBadr" w:hAnsi="IRBadr" w:cs="IRBadr" w:hint="cs"/>
          <w:sz w:val="34"/>
          <w:rtl/>
        </w:rPr>
        <w:t xml:space="preserve">معلوم </w:t>
      </w:r>
      <w:r w:rsidR="00D94624">
        <w:rPr>
          <w:rFonts w:ascii="IRBadr" w:hAnsi="IRBadr" w:cs="IRBadr" w:hint="cs"/>
          <w:sz w:val="34"/>
          <w:rtl/>
        </w:rPr>
        <w:t xml:space="preserve">می‌شود که نماز را نخوانده است. معنای این سخن آن است که نماز فوت شده و باید قضا شود. </w:t>
      </w:r>
      <w:r w:rsidR="0005430A">
        <w:rPr>
          <w:rFonts w:ascii="IRBadr" w:hAnsi="IRBadr" w:cs="IRBadr" w:hint="cs"/>
          <w:sz w:val="34"/>
          <w:rtl/>
        </w:rPr>
        <w:t xml:space="preserve">از زمان علم و کشف خلاف، تنها </w:t>
      </w:r>
      <w:r w:rsidR="00D94624">
        <w:rPr>
          <w:rFonts w:ascii="IRBadr" w:hAnsi="IRBadr" w:cs="IRBadr" w:hint="cs"/>
          <w:sz w:val="34"/>
          <w:rtl/>
        </w:rPr>
        <w:t xml:space="preserve">آثار مربوط به پس از ارتفاع حکم ظاهری می‌شود. </w:t>
      </w:r>
    </w:p>
    <w:p w14:paraId="7BA2DB35" w14:textId="77777777" w:rsidR="00F63062" w:rsidRDefault="00F63062" w:rsidP="00F63062">
      <w:pPr>
        <w:pStyle w:val="Heading3"/>
        <w:rPr>
          <w:rtl/>
        </w:rPr>
      </w:pPr>
      <w:bookmarkStart w:id="16" w:name="_Toc216688881"/>
      <w:r>
        <w:rPr>
          <w:rFonts w:hint="cs"/>
          <w:rtl/>
        </w:rPr>
        <w:t>کفایت وجود اثر برای مستصحب، در زمان شکّ، برای جریان استصحاب</w:t>
      </w:r>
      <w:r w:rsidR="00CB2E1B" w:rsidRPr="00CB2E1B">
        <w:rPr>
          <w:rFonts w:hint="cs"/>
          <w:rtl/>
        </w:rPr>
        <w:t>:</w:t>
      </w:r>
      <w:bookmarkEnd w:id="16"/>
      <w:r w:rsidR="00CB2E1B" w:rsidRPr="00CB2E1B">
        <w:rPr>
          <w:rFonts w:hint="cs"/>
          <w:rtl/>
        </w:rPr>
        <w:t xml:space="preserve"> </w:t>
      </w:r>
    </w:p>
    <w:p w14:paraId="786C0F36" w14:textId="25A9BC20" w:rsidR="00450AC2" w:rsidRDefault="00450AC2" w:rsidP="00450AC2">
      <w:pPr>
        <w:rPr>
          <w:rFonts w:ascii="IRBadr" w:hAnsi="IRBadr" w:cs="IRBadr"/>
          <w:sz w:val="34"/>
          <w:rtl/>
        </w:rPr>
      </w:pPr>
      <w:r>
        <w:rPr>
          <w:rFonts w:ascii="IRBadr" w:hAnsi="IRBadr" w:cs="IRBadr" w:hint="cs"/>
          <w:sz w:val="34"/>
          <w:rtl/>
        </w:rPr>
        <w:t xml:space="preserve">مرحوم آخوند </w:t>
      </w:r>
      <w:r w:rsidR="00CB2E1B">
        <w:rPr>
          <w:rFonts w:ascii="IRBadr" w:hAnsi="IRBadr" w:cs="IRBadr" w:hint="cs"/>
          <w:sz w:val="34"/>
          <w:rtl/>
        </w:rPr>
        <w:t>نکته دیگر</w:t>
      </w:r>
      <w:r>
        <w:rPr>
          <w:rFonts w:ascii="IRBadr" w:hAnsi="IRBadr" w:cs="IRBadr" w:hint="cs"/>
          <w:sz w:val="34"/>
          <w:rtl/>
        </w:rPr>
        <w:t xml:space="preserve">ی </w:t>
      </w:r>
      <w:r w:rsidR="00CB2E1B">
        <w:rPr>
          <w:rFonts w:ascii="IRBadr" w:hAnsi="IRBadr" w:cs="IRBadr" w:hint="cs"/>
          <w:sz w:val="34"/>
          <w:rtl/>
        </w:rPr>
        <w:t xml:space="preserve">در بحث استصحاب بیان کرده است. </w:t>
      </w:r>
      <w:r>
        <w:rPr>
          <w:rFonts w:ascii="IRBadr" w:hAnsi="IRBadr" w:cs="IRBadr" w:hint="cs"/>
          <w:sz w:val="34"/>
          <w:rtl/>
        </w:rPr>
        <w:t>مستصحب لازم نیست در زمان یقین اثر داشته باشد؛ بلکه تنها در زمان شک هم اثر داشته باشد کافی است؛ مثلا شخصی که عدالتش در زمان یقین اثر ندارد، همینکه در زمان شک شهادتی بدهد، استصحاب جاری می‌شود.</w:t>
      </w:r>
    </w:p>
    <w:p w14:paraId="4BB84E04" w14:textId="198E216F" w:rsidR="00D94624" w:rsidRDefault="00CB2E1B" w:rsidP="00864D59">
      <w:pPr>
        <w:rPr>
          <w:rFonts w:ascii="IRBadr" w:hAnsi="IRBadr" w:cs="IRBadr"/>
          <w:sz w:val="34"/>
          <w:rtl/>
        </w:rPr>
      </w:pPr>
      <w:r>
        <w:rPr>
          <w:rFonts w:ascii="IRBadr" w:hAnsi="IRBadr" w:cs="IRBadr" w:hint="cs"/>
          <w:sz w:val="34"/>
          <w:rtl/>
        </w:rPr>
        <w:t xml:space="preserve">مرحوم آخوند بیان کرده: وقتی مکلف اماره‌ای بر عدم وجوب نماز </w:t>
      </w:r>
      <w:r w:rsidR="00450AC2">
        <w:rPr>
          <w:rFonts w:ascii="IRBadr" w:hAnsi="IRBadr" w:cs="IRBadr" w:hint="cs"/>
          <w:sz w:val="34"/>
          <w:rtl/>
        </w:rPr>
        <w:t xml:space="preserve">جمعه و وجوب نماز </w:t>
      </w:r>
      <w:r>
        <w:rPr>
          <w:rFonts w:ascii="IRBadr" w:hAnsi="IRBadr" w:cs="IRBadr" w:hint="cs"/>
          <w:sz w:val="34"/>
          <w:rtl/>
        </w:rPr>
        <w:t xml:space="preserve">ظهر دارد، اگر نماز ظهر بخواند و در وقت کشف خلاف شود، </w:t>
      </w:r>
      <w:r w:rsidR="0087759B">
        <w:rPr>
          <w:rFonts w:ascii="IRBadr" w:hAnsi="IRBadr" w:cs="IRBadr" w:hint="cs"/>
          <w:sz w:val="34"/>
          <w:rtl/>
        </w:rPr>
        <w:t>اگر این مکلّف شک در نحوه حجیت اماره -به نحو طریقیت یا سببیت داشت-</w:t>
      </w:r>
      <w:r w:rsidR="00C91667">
        <w:rPr>
          <w:rFonts w:ascii="IRBadr" w:hAnsi="IRBadr" w:cs="IRBadr" w:hint="cs"/>
          <w:sz w:val="34"/>
          <w:rtl/>
        </w:rPr>
        <w:t xml:space="preserve"> در لحظه‌ای که یقین به حکم واقعی پیدا نموده (در حالی که متیقّن، زمان سابق است)</w:t>
      </w:r>
      <w:r w:rsidR="00864D59">
        <w:rPr>
          <w:rFonts w:ascii="IRBadr" w:hAnsi="IRBadr" w:cs="IRBadr" w:hint="cs"/>
          <w:sz w:val="34"/>
          <w:rtl/>
        </w:rPr>
        <w:t xml:space="preserve"> در لحظه یقین به نماز جمعه، مکلّف‌بودن به نماز اول وقت اثری ندارد، ولی تکلیفی که در اول وقت وجود داشته استصحاب می‌شود. </w:t>
      </w:r>
      <w:r w:rsidR="002F3C24">
        <w:rPr>
          <w:rFonts w:ascii="IRBadr" w:hAnsi="IRBadr" w:cs="IRBadr" w:hint="cs"/>
          <w:sz w:val="34"/>
          <w:rtl/>
        </w:rPr>
        <w:t xml:space="preserve">استصحاب عدم مسقط بدین جهت است که </w:t>
      </w:r>
      <w:r w:rsidR="006B7F13">
        <w:rPr>
          <w:rFonts w:ascii="IRBadr" w:hAnsi="IRBadr" w:cs="IRBadr" w:hint="cs"/>
          <w:sz w:val="34"/>
          <w:rtl/>
        </w:rPr>
        <w:t>عدم مسقط</w:t>
      </w:r>
      <w:r w:rsidR="002F3C24">
        <w:rPr>
          <w:rFonts w:ascii="IRBadr" w:hAnsi="IRBadr" w:cs="IRBadr" w:hint="cs"/>
          <w:sz w:val="34"/>
          <w:rtl/>
        </w:rPr>
        <w:t xml:space="preserve"> الان اثر دارد. لازم نیست در زمان سابق، اثر بر حکم واقعی بار باشد. همینکه در زمان بعد اثر دارد کافی است.</w:t>
      </w:r>
      <w:r w:rsidR="006B7F13">
        <w:rPr>
          <w:rFonts w:ascii="IRBadr" w:hAnsi="IRBadr" w:cs="IRBadr" w:hint="cs"/>
          <w:sz w:val="34"/>
          <w:rtl/>
        </w:rPr>
        <w:t xml:space="preserve"> غرض از جریان استصحاب آن است که آثار مربوط به زمان بعد بار شود.</w:t>
      </w:r>
      <w:r w:rsidR="002F3C24">
        <w:rPr>
          <w:rFonts w:ascii="IRBadr" w:hAnsi="IRBadr" w:cs="IRBadr" w:hint="cs"/>
          <w:sz w:val="34"/>
          <w:rtl/>
        </w:rPr>
        <w:t xml:space="preserve"> مستصحب باید در زمان لاحق اثر داشته باشد، و در محل بحث این اثر وجود دارد. </w:t>
      </w:r>
      <w:r w:rsidR="006B7F13">
        <w:rPr>
          <w:rFonts w:ascii="IRBadr" w:hAnsi="IRBadr" w:cs="IRBadr" w:hint="cs"/>
          <w:sz w:val="34"/>
          <w:rtl/>
        </w:rPr>
        <w:t>مهم</w:t>
      </w:r>
      <w:r w:rsidR="002F3C24">
        <w:rPr>
          <w:rFonts w:ascii="IRBadr" w:hAnsi="IRBadr" w:cs="IRBadr" w:hint="cs"/>
          <w:sz w:val="34"/>
          <w:rtl/>
        </w:rPr>
        <w:t xml:space="preserve"> آن است که وقتی مکلف علم به خلاف پیدا می‌کند اگر تکلیف واقعی امتثال پیدا نکرده باشد اثر دارد</w:t>
      </w:r>
      <w:r w:rsidR="00DC2EDF">
        <w:rPr>
          <w:rFonts w:ascii="IRBadr" w:hAnsi="IRBadr" w:cs="IRBadr" w:hint="cs"/>
          <w:sz w:val="34"/>
          <w:rtl/>
        </w:rPr>
        <w:t>؛ و چنین تکلیفی فعلی است؛ چرا که علم بدان تعلق گرفته و به حکم استصحاب، امتثال نشده است.</w:t>
      </w:r>
    </w:p>
    <w:p w14:paraId="2499EE38" w14:textId="34AB7360" w:rsidR="00192061" w:rsidRDefault="00192061" w:rsidP="006C0B64">
      <w:pPr>
        <w:rPr>
          <w:rFonts w:ascii="IRBadr" w:hAnsi="IRBadr" w:cs="IRBadr"/>
          <w:sz w:val="34"/>
          <w:rtl/>
        </w:rPr>
      </w:pPr>
      <w:r>
        <w:rPr>
          <w:rFonts w:ascii="IRBadr" w:hAnsi="IRBadr" w:cs="IRBadr" w:hint="cs"/>
          <w:sz w:val="34"/>
          <w:rtl/>
        </w:rPr>
        <w:t xml:space="preserve">مقتضای </w:t>
      </w:r>
      <w:r w:rsidR="00DC2EDF">
        <w:rPr>
          <w:rFonts w:ascii="IRBadr" w:hAnsi="IRBadr" w:cs="IRBadr" w:hint="cs"/>
          <w:sz w:val="34"/>
          <w:rtl/>
        </w:rPr>
        <w:t xml:space="preserve">استصحاب آن است که تکلیف واقعی که در زمان سابق به نحو غیرفعلی وجود داشته، و الآن فعلیت یافته است، </w:t>
      </w:r>
      <w:r w:rsidR="002F3C24">
        <w:rPr>
          <w:rFonts w:ascii="IRBadr" w:hAnsi="IRBadr" w:cs="IRBadr" w:hint="cs"/>
          <w:sz w:val="34"/>
          <w:rtl/>
        </w:rPr>
        <w:t>آثاری که الان، وجوبِ در زمان سابق دارد جاری می‌شود. پس استصحاب خود حکم واقعی جاری می‌شود</w:t>
      </w:r>
      <w:r>
        <w:rPr>
          <w:rFonts w:ascii="IRBadr" w:hAnsi="IRBadr" w:cs="IRBadr" w:hint="cs"/>
          <w:sz w:val="34"/>
          <w:rtl/>
        </w:rPr>
        <w:t>، که یک استصحاب شخصی است، نه کلی.</w:t>
      </w:r>
    </w:p>
    <w:p w14:paraId="402124DB" w14:textId="77777777" w:rsidR="00F63062" w:rsidRDefault="00F63062" w:rsidP="00F63062">
      <w:pPr>
        <w:pStyle w:val="Heading3"/>
        <w:rPr>
          <w:rtl/>
        </w:rPr>
      </w:pPr>
      <w:bookmarkStart w:id="17" w:name="_Toc216688882"/>
      <w:r w:rsidRPr="00F63062">
        <w:rPr>
          <w:rFonts w:hint="cs"/>
          <w:rtl/>
        </w:rPr>
        <w:t>سخن مرحوم مشکینی: تصویر استصحاب به نحو استصحاب کلّی:</w:t>
      </w:r>
      <w:bookmarkEnd w:id="17"/>
      <w:r w:rsidRPr="00F63062">
        <w:rPr>
          <w:rFonts w:hint="cs"/>
          <w:rtl/>
        </w:rPr>
        <w:t xml:space="preserve"> </w:t>
      </w:r>
    </w:p>
    <w:p w14:paraId="0971A319" w14:textId="31C07A50" w:rsidR="00F23A16" w:rsidRDefault="002F3C24" w:rsidP="00F23A16">
      <w:pPr>
        <w:rPr>
          <w:rFonts w:ascii="IRBadr" w:hAnsi="IRBadr" w:cs="IRBadr"/>
          <w:sz w:val="34"/>
          <w:rtl/>
        </w:rPr>
      </w:pPr>
      <w:r>
        <w:rPr>
          <w:rFonts w:ascii="IRBadr" w:hAnsi="IRBadr" w:cs="IRBadr" w:hint="cs"/>
          <w:sz w:val="34"/>
          <w:rtl/>
        </w:rPr>
        <w:t xml:space="preserve">مرحوم مشکینی استصحاب در کلام آخوند را به نحو استصحاب کلی جاری کرده است. </w:t>
      </w:r>
      <w:r w:rsidR="00F23A16">
        <w:rPr>
          <w:rFonts w:ascii="IRBadr" w:hAnsi="IRBadr" w:cs="IRBadr" w:hint="cs"/>
          <w:sz w:val="34"/>
          <w:rtl/>
        </w:rPr>
        <w:t>عبارت وی بدین شرح است:</w:t>
      </w:r>
    </w:p>
    <w:p w14:paraId="3E1F61CC" w14:textId="678AB8EA" w:rsidR="00F23A16" w:rsidRPr="00F23A16" w:rsidRDefault="00F23A16" w:rsidP="00F23A16">
      <w:pPr>
        <w:rPr>
          <w:rFonts w:ascii="IRBadr" w:hAnsi="IRBadr" w:cs="IRBadr"/>
          <w:sz w:val="34"/>
        </w:rPr>
      </w:pPr>
      <w:r w:rsidRPr="00F23A16">
        <w:rPr>
          <w:rFonts w:ascii="IRBadr" w:hAnsi="IRBadr" w:cs="IRBadr"/>
          <w:color w:val="000080"/>
          <w:sz w:val="34"/>
          <w:rtl/>
        </w:rPr>
        <w:t>أنّ الواقعيّات لا تسقط عن الفعليّة بقيام الأمارة على خلافها بناء على غير السببية و إن كانت نافية التنجّز و عليه يقطع باشتغال الذمّة بالمردّد بين الواقع على تقدير الطريقية و بين الظاهري على تقدير السببيّة فأصالة بقائه و أصالة عدم إتيان متعلّقه جارية أمّا بناء على نفي الفعليّة على الطريقيّة أيضا فأصالة عدم فعليّة الواقع جارية للقطع به أوّلا (آخوند خراسانی)</w:t>
      </w:r>
      <w:r w:rsidRPr="00F23A16">
        <w:rPr>
          <w:rFonts w:ascii="IRBadr" w:hAnsi="IRBadr" w:cs="IRBadr"/>
          <w:color w:val="000080"/>
          <w:sz w:val="34"/>
          <w:rtl/>
        </w:rPr>
        <w:footnoteReference w:id="1"/>
      </w:r>
      <w:r>
        <w:rPr>
          <w:rFonts w:ascii="IRBadr" w:hAnsi="IRBadr" w:cs="IRBadr" w:hint="cs"/>
          <w:sz w:val="34"/>
          <w:rtl/>
        </w:rPr>
        <w:t>.</w:t>
      </w:r>
    </w:p>
    <w:p w14:paraId="66D8AF6B" w14:textId="001DFBFE" w:rsidR="002F3C24" w:rsidRDefault="002F3C24" w:rsidP="006C0B64">
      <w:pPr>
        <w:rPr>
          <w:rFonts w:ascii="IRBadr" w:hAnsi="IRBadr" w:cs="IRBadr"/>
          <w:sz w:val="34"/>
          <w:rtl/>
        </w:rPr>
      </w:pPr>
      <w:r>
        <w:rPr>
          <w:rFonts w:ascii="IRBadr" w:hAnsi="IRBadr" w:cs="IRBadr" w:hint="cs"/>
          <w:sz w:val="34"/>
          <w:rtl/>
        </w:rPr>
        <w:lastRenderedPageBreak/>
        <w:t xml:space="preserve">ایشان بیان کرده استصحاب مردد بین آن است که مودای اماره استصحاب شود یا حکم واقعی. </w:t>
      </w:r>
      <w:r w:rsidR="007F3E24">
        <w:rPr>
          <w:rFonts w:ascii="IRBadr" w:hAnsi="IRBadr" w:cs="IRBadr" w:hint="cs"/>
          <w:sz w:val="34"/>
          <w:rtl/>
        </w:rPr>
        <w:t>اگر اماره بنابر سببیت حجت باشد، حکم واقعی</w:t>
      </w:r>
      <w:r w:rsidR="00EB6AF9">
        <w:rPr>
          <w:rFonts w:ascii="IRBadr" w:hAnsi="IRBadr" w:cs="IRBadr" w:hint="cs"/>
          <w:sz w:val="34"/>
          <w:rtl/>
        </w:rPr>
        <w:t>،</w:t>
      </w:r>
      <w:r w:rsidR="007F3E24">
        <w:rPr>
          <w:rFonts w:ascii="IRBadr" w:hAnsi="IRBadr" w:cs="IRBadr" w:hint="cs"/>
          <w:sz w:val="34"/>
          <w:rtl/>
        </w:rPr>
        <w:t xml:space="preserve"> فعلی نیست بلکه مودای اماره (نماز ظهر) فعلی است، ولی اگر اماره بنابر طریقیت حجت باشد، حکم واقعی باقی است.</w:t>
      </w:r>
    </w:p>
    <w:p w14:paraId="3BC67076" w14:textId="79C94C35" w:rsidR="00EB6AF9" w:rsidRDefault="00EB6AF9" w:rsidP="006C0B64">
      <w:pPr>
        <w:rPr>
          <w:rFonts w:ascii="IRBadr" w:hAnsi="IRBadr" w:cs="IRBadr"/>
          <w:sz w:val="34"/>
          <w:rtl/>
        </w:rPr>
      </w:pPr>
      <w:r>
        <w:rPr>
          <w:rFonts w:ascii="IRBadr" w:hAnsi="IRBadr" w:cs="IRBadr" w:hint="cs"/>
          <w:sz w:val="34"/>
          <w:rtl/>
        </w:rPr>
        <w:t xml:space="preserve">سخن آقای مشکینی صحیح نیست. </w:t>
      </w:r>
      <w:r w:rsidR="007F3E24">
        <w:rPr>
          <w:rFonts w:ascii="IRBadr" w:hAnsi="IRBadr" w:cs="IRBadr" w:hint="cs"/>
          <w:sz w:val="34"/>
          <w:rtl/>
        </w:rPr>
        <w:t xml:space="preserve">نیازی نیست مساله بدین صورت طرح شود. </w:t>
      </w:r>
      <w:r>
        <w:rPr>
          <w:rFonts w:ascii="IRBadr" w:hAnsi="IRBadr" w:cs="IRBadr" w:hint="cs"/>
          <w:sz w:val="34"/>
          <w:rtl/>
        </w:rPr>
        <w:t xml:space="preserve">لازم </w:t>
      </w:r>
      <w:r w:rsidR="007F3E24">
        <w:rPr>
          <w:rFonts w:ascii="IRBadr" w:hAnsi="IRBadr" w:cs="IRBadr" w:hint="cs"/>
          <w:sz w:val="34"/>
          <w:rtl/>
        </w:rPr>
        <w:t xml:space="preserve">نیست در استصحاب، </w:t>
      </w:r>
      <w:r w:rsidR="00F23A16">
        <w:rPr>
          <w:rFonts w:ascii="IRBadr" w:hAnsi="IRBadr" w:cs="IRBadr" w:hint="cs"/>
          <w:sz w:val="34"/>
          <w:rtl/>
        </w:rPr>
        <w:t xml:space="preserve">سخنی از </w:t>
      </w:r>
      <w:r w:rsidR="007F3E24">
        <w:rPr>
          <w:rFonts w:ascii="IRBadr" w:hAnsi="IRBadr" w:cs="IRBadr" w:hint="cs"/>
          <w:sz w:val="34"/>
          <w:rtl/>
        </w:rPr>
        <w:t>حکم ظاهری به میان آید</w:t>
      </w:r>
      <w:r>
        <w:rPr>
          <w:rFonts w:ascii="IRBadr" w:hAnsi="IRBadr" w:cs="IRBadr" w:hint="cs"/>
          <w:sz w:val="34"/>
          <w:rtl/>
        </w:rPr>
        <w:t>؛ بلکه مراد آخوند، استصحاب حکم واقعی است.</w:t>
      </w:r>
      <w:r w:rsidR="007F3E24">
        <w:rPr>
          <w:rFonts w:ascii="IRBadr" w:hAnsi="IRBadr" w:cs="IRBadr" w:hint="cs"/>
          <w:sz w:val="34"/>
          <w:rtl/>
        </w:rPr>
        <w:t xml:space="preserve"> مرحوم مشکینی تصور کرده حکم واقعی در زمانی که حکم ظاهری وجود داشته اثر نداشت</w:t>
      </w:r>
      <w:r w:rsidR="00F23A16">
        <w:rPr>
          <w:rFonts w:ascii="IRBadr" w:hAnsi="IRBadr" w:cs="IRBadr" w:hint="cs"/>
          <w:sz w:val="34"/>
          <w:rtl/>
        </w:rPr>
        <w:t>ه</w:t>
      </w:r>
      <w:r w:rsidR="007F3E24">
        <w:rPr>
          <w:rFonts w:ascii="IRBadr" w:hAnsi="IRBadr" w:cs="IRBadr" w:hint="cs"/>
          <w:sz w:val="34"/>
          <w:rtl/>
        </w:rPr>
        <w:t xml:space="preserve"> و اثر برای حکم ظاهری بوده</w:t>
      </w:r>
      <w:r>
        <w:rPr>
          <w:rFonts w:ascii="IRBadr" w:hAnsi="IRBadr" w:cs="IRBadr" w:hint="cs"/>
          <w:sz w:val="34"/>
          <w:rtl/>
        </w:rPr>
        <w:t>، و وقتی در زمان سابق اثر نداشته، استصحاب آن ممکن نیست.</w:t>
      </w:r>
    </w:p>
    <w:p w14:paraId="21FEA7D8" w14:textId="77777777" w:rsidR="00EB6AF9" w:rsidRDefault="00F00E82" w:rsidP="006C0B64">
      <w:pPr>
        <w:rPr>
          <w:rFonts w:ascii="IRBadr" w:hAnsi="IRBadr" w:cs="IRBadr"/>
          <w:sz w:val="34"/>
          <w:rtl/>
        </w:rPr>
      </w:pPr>
      <w:r>
        <w:rPr>
          <w:rFonts w:ascii="IRBadr" w:hAnsi="IRBadr" w:cs="IRBadr" w:hint="cs"/>
          <w:sz w:val="34"/>
          <w:rtl/>
        </w:rPr>
        <w:t>علّت شک آن است که معلوم نیست حکم واقعی امتثال شده، و مسقطی برای آن اتیان شده</w:t>
      </w:r>
      <w:r w:rsidR="00EB6AF9">
        <w:rPr>
          <w:rFonts w:ascii="IRBadr" w:hAnsi="IRBadr" w:cs="IRBadr" w:hint="cs"/>
          <w:sz w:val="34"/>
          <w:rtl/>
        </w:rPr>
        <w:t xml:space="preserve"> یا نشده</w:t>
      </w:r>
      <w:r>
        <w:rPr>
          <w:rFonts w:ascii="IRBadr" w:hAnsi="IRBadr" w:cs="IRBadr" w:hint="cs"/>
          <w:sz w:val="34"/>
          <w:rtl/>
        </w:rPr>
        <w:t xml:space="preserve"> است</w:t>
      </w:r>
      <w:r w:rsidR="00EB6AF9">
        <w:rPr>
          <w:rFonts w:ascii="IRBadr" w:hAnsi="IRBadr" w:cs="IRBadr" w:hint="cs"/>
          <w:sz w:val="34"/>
          <w:rtl/>
        </w:rPr>
        <w:t>؛ بنابراین استصحاب در کلام آخوند همان استصحاب حکم واقعی است، که یک استصحاب شخصی است.</w:t>
      </w:r>
      <w:r>
        <w:rPr>
          <w:rFonts w:ascii="IRBadr" w:hAnsi="IRBadr" w:cs="IRBadr" w:hint="cs"/>
          <w:sz w:val="34"/>
          <w:rtl/>
        </w:rPr>
        <w:t xml:space="preserve"> </w:t>
      </w:r>
    </w:p>
    <w:p w14:paraId="3FA1989B" w14:textId="0FEDCE9C" w:rsidR="007F3E24" w:rsidRDefault="00EB6AF9" w:rsidP="006C0B64">
      <w:pPr>
        <w:rPr>
          <w:rFonts w:ascii="IRBadr" w:hAnsi="IRBadr" w:cs="IRBadr"/>
          <w:sz w:val="34"/>
          <w:rtl/>
        </w:rPr>
      </w:pPr>
      <w:r>
        <w:rPr>
          <w:rFonts w:ascii="IRBadr" w:hAnsi="IRBadr" w:cs="IRBadr" w:hint="cs"/>
          <w:sz w:val="34"/>
          <w:rtl/>
        </w:rPr>
        <w:t xml:space="preserve">آخوند بیان کرده: </w:t>
      </w:r>
      <w:r w:rsidR="007F3E24">
        <w:rPr>
          <w:rFonts w:ascii="IRBadr" w:hAnsi="IRBadr" w:cs="IRBadr" w:hint="cs"/>
          <w:sz w:val="34"/>
          <w:rtl/>
        </w:rPr>
        <w:t xml:space="preserve">حکم واقعی در زمانی که حکم ظاهری </w:t>
      </w:r>
      <w:r>
        <w:rPr>
          <w:rFonts w:ascii="IRBadr" w:hAnsi="IRBadr" w:cs="IRBadr" w:hint="cs"/>
          <w:sz w:val="34"/>
          <w:rtl/>
        </w:rPr>
        <w:t>وجود داشته</w:t>
      </w:r>
      <w:r w:rsidR="007F3E24">
        <w:rPr>
          <w:rFonts w:ascii="IRBadr" w:hAnsi="IRBadr" w:cs="IRBadr" w:hint="cs"/>
          <w:sz w:val="34"/>
          <w:rtl/>
        </w:rPr>
        <w:t>، فعلی نبوده و فقط حکم ظاهری فعلی بوده است. اگر حکم ظاهری بنابر سببیت معتبر باشد از آنجا که مکلف بدل حکم واقعی را آورده، حکم واقعی هیچ زمانی فعلی نمی‌شود؛ چرا که تا وقتی که کشف خلاف نشده حکم واقعی فعلی نیست</w:t>
      </w:r>
      <w:r w:rsidR="004E480E">
        <w:rPr>
          <w:rFonts w:ascii="IRBadr" w:hAnsi="IRBadr" w:cs="IRBadr" w:hint="cs"/>
          <w:sz w:val="34"/>
          <w:rtl/>
        </w:rPr>
        <w:t>؛ چون بر اساس مبنای آخوند، تا زمانی که حکم ظاهری وجود دارد حکم واقعی، فعلی نیست</w:t>
      </w:r>
      <w:r w:rsidR="007F3E24">
        <w:rPr>
          <w:rFonts w:ascii="IRBadr" w:hAnsi="IRBadr" w:cs="IRBadr" w:hint="cs"/>
          <w:sz w:val="34"/>
          <w:rtl/>
        </w:rPr>
        <w:t xml:space="preserve">، و الآن که کشف خلاف شده هم فعلی نیست؛ چرا که فرض آن است که بدل حکم واقعی اتیان شده است. پس احتمال آنکه حکم ظاهری بر وجه سببیت اعتبار یافته باشد منشا می‌شود که یقین حاصل نشود که حکم واقعی، فعلی شده باشد پس استصحاب عدم فعلیت حکم واقعی </w:t>
      </w:r>
      <w:r w:rsidR="004E480E">
        <w:rPr>
          <w:rFonts w:ascii="IRBadr" w:hAnsi="IRBadr" w:cs="IRBadr" w:hint="cs"/>
          <w:sz w:val="34"/>
          <w:rtl/>
        </w:rPr>
        <w:t xml:space="preserve">بدین بیان </w:t>
      </w:r>
      <w:r w:rsidR="007F3E24">
        <w:rPr>
          <w:rFonts w:ascii="IRBadr" w:hAnsi="IRBadr" w:cs="IRBadr" w:hint="cs"/>
          <w:sz w:val="34"/>
          <w:rtl/>
        </w:rPr>
        <w:t>جاری می‌شود</w:t>
      </w:r>
      <w:r w:rsidR="004E480E">
        <w:rPr>
          <w:rFonts w:ascii="IRBadr" w:hAnsi="IRBadr" w:cs="IRBadr" w:hint="cs"/>
          <w:sz w:val="34"/>
          <w:rtl/>
        </w:rPr>
        <w:t xml:space="preserve">: پیش از کشف خلاف،‌ حکم واقعی فعلی نبود، و بعد از کشف خلاف در فعلیت آن شک </w:t>
      </w:r>
      <w:r w:rsidR="00C635D7">
        <w:rPr>
          <w:rFonts w:ascii="IRBadr" w:hAnsi="IRBadr" w:cs="IRBadr" w:hint="cs"/>
          <w:sz w:val="34"/>
          <w:rtl/>
        </w:rPr>
        <w:t xml:space="preserve">حاصل </w:t>
      </w:r>
      <w:r w:rsidR="004E480E">
        <w:rPr>
          <w:rFonts w:ascii="IRBadr" w:hAnsi="IRBadr" w:cs="IRBadr" w:hint="cs"/>
          <w:sz w:val="34"/>
          <w:rtl/>
        </w:rPr>
        <w:t xml:space="preserve">می‌شود و عدم فعلیت آن استصحاب می‌شود. </w:t>
      </w:r>
    </w:p>
    <w:p w14:paraId="6AE67DE1" w14:textId="2F7DAA7E" w:rsidR="00F63062" w:rsidRDefault="00F63062" w:rsidP="00F63062">
      <w:pPr>
        <w:pStyle w:val="Heading3"/>
        <w:rPr>
          <w:rtl/>
        </w:rPr>
      </w:pPr>
      <w:bookmarkStart w:id="18" w:name="_Toc216688851"/>
      <w:bookmarkStart w:id="19" w:name="_Toc216688883"/>
      <w:r>
        <w:rPr>
          <w:rFonts w:hint="cs"/>
          <w:rtl/>
        </w:rPr>
        <w:t>نتیجه بحث و تبیین استصحاب در کلام آخوند</w:t>
      </w:r>
      <w:bookmarkEnd w:id="18"/>
      <w:bookmarkEnd w:id="19"/>
    </w:p>
    <w:p w14:paraId="0059C3E1" w14:textId="25BD48A7" w:rsidR="00456670" w:rsidRDefault="00456670" w:rsidP="006C0B64">
      <w:pPr>
        <w:rPr>
          <w:rFonts w:ascii="IRBadr" w:hAnsi="IRBadr" w:cs="IRBadr"/>
          <w:sz w:val="34"/>
          <w:rtl/>
        </w:rPr>
      </w:pPr>
      <w:r>
        <w:rPr>
          <w:rFonts w:ascii="IRBadr" w:hAnsi="IRBadr" w:cs="IRBadr" w:hint="cs"/>
          <w:sz w:val="34"/>
          <w:rtl/>
        </w:rPr>
        <w:t>این استصحاب بدان جهت مطرح شده که به احتمال سببی بودن حکم ظاهری، حکم واقعی هیچ زمانی فعلی نشده باشد. مرحوم آخوند بیان کرده که اگر الآن مکلف یقین کند که در زمان سابق یک حکمی وجود داشته -و لو آن حکم فعلی نباشد- اگر قبلا امتثال نشده الآن باید امتثال شود. هرچند آن حکم</w:t>
      </w:r>
      <w:r w:rsidR="00C86D2B">
        <w:rPr>
          <w:rFonts w:ascii="IRBadr" w:hAnsi="IRBadr" w:cs="IRBadr" w:hint="cs"/>
          <w:sz w:val="34"/>
          <w:rtl/>
        </w:rPr>
        <w:t xml:space="preserve"> واقعی</w:t>
      </w:r>
      <w:r>
        <w:rPr>
          <w:rFonts w:ascii="IRBadr" w:hAnsi="IRBadr" w:cs="IRBadr" w:hint="cs"/>
          <w:sz w:val="34"/>
          <w:rtl/>
        </w:rPr>
        <w:t xml:space="preserve">، فعلی نشده ولی از جهت ملاک تام است. </w:t>
      </w:r>
      <w:r w:rsidR="00E96399">
        <w:rPr>
          <w:rFonts w:ascii="IRBadr" w:hAnsi="IRBadr" w:cs="IRBadr" w:hint="cs"/>
          <w:sz w:val="34"/>
          <w:rtl/>
        </w:rPr>
        <w:t>مکلف</w:t>
      </w:r>
      <w:r w:rsidR="00C86D2B">
        <w:rPr>
          <w:rFonts w:ascii="IRBadr" w:hAnsi="IRBadr" w:cs="IRBadr" w:hint="cs"/>
          <w:sz w:val="34"/>
          <w:rtl/>
        </w:rPr>
        <w:t xml:space="preserve"> بعد از یقین به وجود حکم، اگر</w:t>
      </w:r>
      <w:r w:rsidR="00E96399">
        <w:rPr>
          <w:rFonts w:ascii="IRBadr" w:hAnsi="IRBadr" w:cs="IRBadr" w:hint="cs"/>
          <w:sz w:val="34"/>
          <w:rtl/>
        </w:rPr>
        <w:t xml:space="preserve"> شک </w:t>
      </w:r>
      <w:r w:rsidR="00C86D2B">
        <w:rPr>
          <w:rFonts w:ascii="IRBadr" w:hAnsi="IRBadr" w:cs="IRBadr" w:hint="cs"/>
          <w:sz w:val="34"/>
          <w:rtl/>
        </w:rPr>
        <w:t xml:space="preserve">کند </w:t>
      </w:r>
      <w:r w:rsidR="00E96399">
        <w:rPr>
          <w:rFonts w:ascii="IRBadr" w:hAnsi="IRBadr" w:cs="IRBadr" w:hint="cs"/>
          <w:sz w:val="34"/>
          <w:rtl/>
        </w:rPr>
        <w:t>حکم واقعی تام الملاک را امتثال کرده یا انجام نداده باید امتثال نماید. در قاعده اشتغال و در استصحاب عدم مسقط، لازم نیست آنچه استصحاب می‌شود حکمی باشد که در زمان سابق فعلی بوده است بلکه در زمان حال هم فعلی باشد برای جریان استصحاب کافی است. اگر با استصحاب عدم فعلیت تکلیف پس از کشف خلاف اثبات شود که بدل حکم واقعی اتیان شده مشکلی نیست</w:t>
      </w:r>
      <w:r w:rsidR="00C86D2B">
        <w:rPr>
          <w:rFonts w:ascii="IRBadr" w:hAnsi="IRBadr" w:cs="IRBadr" w:hint="cs"/>
          <w:sz w:val="34"/>
          <w:rtl/>
        </w:rPr>
        <w:t>، و نتیجه آن می‌شود که</w:t>
      </w:r>
      <w:r w:rsidR="00E96399">
        <w:rPr>
          <w:rFonts w:ascii="IRBadr" w:hAnsi="IRBadr" w:cs="IRBadr" w:hint="cs"/>
          <w:sz w:val="34"/>
          <w:rtl/>
        </w:rPr>
        <w:t xml:space="preserve"> حکم واقعی با </w:t>
      </w:r>
      <w:r w:rsidR="00C86D2B">
        <w:rPr>
          <w:rFonts w:ascii="IRBadr" w:hAnsi="IRBadr" w:cs="IRBadr" w:hint="cs"/>
          <w:sz w:val="34"/>
          <w:rtl/>
        </w:rPr>
        <w:t xml:space="preserve">اتیان به </w:t>
      </w:r>
      <w:r w:rsidR="00E96399">
        <w:rPr>
          <w:rFonts w:ascii="IRBadr" w:hAnsi="IRBadr" w:cs="IRBadr" w:hint="cs"/>
          <w:sz w:val="34"/>
          <w:rtl/>
        </w:rPr>
        <w:t>بدلش اسقاط شده</w:t>
      </w:r>
      <w:r w:rsidR="00F63062">
        <w:rPr>
          <w:rFonts w:ascii="IRBadr" w:hAnsi="IRBadr" w:cs="IRBadr" w:hint="cs"/>
          <w:sz w:val="34"/>
          <w:rtl/>
        </w:rPr>
        <w:t xml:space="preserve">، </w:t>
      </w:r>
      <w:r w:rsidR="00E96399">
        <w:rPr>
          <w:rFonts w:ascii="IRBadr" w:hAnsi="IRBadr" w:cs="IRBadr" w:hint="cs"/>
          <w:sz w:val="34"/>
          <w:rtl/>
        </w:rPr>
        <w:t xml:space="preserve">ولی این </w:t>
      </w:r>
      <w:r w:rsidR="00F63062">
        <w:rPr>
          <w:rFonts w:ascii="IRBadr" w:hAnsi="IRBadr" w:cs="IRBadr" w:hint="cs"/>
          <w:sz w:val="34"/>
          <w:rtl/>
        </w:rPr>
        <w:t xml:space="preserve">استصحاب </w:t>
      </w:r>
      <w:r w:rsidR="00E96399">
        <w:rPr>
          <w:rFonts w:ascii="IRBadr" w:hAnsi="IRBadr" w:cs="IRBadr" w:hint="cs"/>
          <w:sz w:val="34"/>
          <w:rtl/>
        </w:rPr>
        <w:t>مثبت است</w:t>
      </w:r>
      <w:r w:rsidR="00EC1562">
        <w:rPr>
          <w:rFonts w:ascii="IRBadr" w:hAnsi="IRBadr" w:cs="IRBadr" w:hint="cs"/>
          <w:sz w:val="34"/>
          <w:rtl/>
        </w:rPr>
        <w:t>.</w:t>
      </w:r>
    </w:p>
    <w:p w14:paraId="4AF8A300" w14:textId="4D3276A5" w:rsidR="004317A5" w:rsidRPr="006C0B64" w:rsidRDefault="004317A5" w:rsidP="006C0B64">
      <w:pPr>
        <w:rPr>
          <w:rFonts w:ascii="IRBadr" w:hAnsi="IRBadr" w:cs="IRBadr"/>
          <w:sz w:val="34"/>
          <w:rtl/>
        </w:rPr>
      </w:pPr>
      <w:r>
        <w:rPr>
          <w:rFonts w:ascii="IRBadr" w:hAnsi="IRBadr" w:cs="IRBadr" w:hint="cs"/>
          <w:sz w:val="34"/>
          <w:rtl/>
        </w:rPr>
        <w:t>حاصل آنکه آخوند دو استصحاب مطرح کرده که هر دو شخصی است: استصحاب عدم امتثال حکم واقعی و عدم فعلیت حکم واقعی. استصحاب دوم نمی‌تواند اثبات کند حجیت اماره بر وجه سببیت است و عملی که انجام شده بدل واقع بوده است.</w:t>
      </w:r>
      <w:r w:rsidR="005A0491">
        <w:rPr>
          <w:rFonts w:ascii="IRBadr" w:hAnsi="IRBadr" w:cs="IRBadr" w:hint="cs"/>
          <w:sz w:val="34"/>
          <w:rtl/>
        </w:rPr>
        <w:t xml:space="preserve"> نتیجه آنکه پس از کشف خلاف، مکلف می‌داند که یک حکم واقعی در بین بوده، ولی علم به امتثال آن ندارد.</w:t>
      </w:r>
    </w:p>
    <w:sectPr w:rsidR="004317A5" w:rsidRPr="006C0B6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160D0" w14:textId="77777777" w:rsidR="00850CDF" w:rsidRDefault="00850CDF" w:rsidP="008B750B">
      <w:pPr>
        <w:spacing w:line="240" w:lineRule="auto"/>
      </w:pPr>
      <w:r>
        <w:separator/>
      </w:r>
    </w:p>
    <w:p w14:paraId="765C16ED" w14:textId="77777777" w:rsidR="00850CDF" w:rsidRDefault="00850CDF"/>
  </w:endnote>
  <w:endnote w:type="continuationSeparator" w:id="0">
    <w:p w14:paraId="03011F8D" w14:textId="77777777" w:rsidR="00850CDF" w:rsidRDefault="00850CDF" w:rsidP="008B750B">
      <w:pPr>
        <w:spacing w:line="240" w:lineRule="auto"/>
      </w:pPr>
      <w:r>
        <w:continuationSeparator/>
      </w:r>
    </w:p>
    <w:p w14:paraId="5D242482" w14:textId="77777777" w:rsidR="00850CDF" w:rsidRDefault="00850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0E2A9C" w:rsidRPr="000E2A9C">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78572" w14:textId="77777777" w:rsidR="00850CDF" w:rsidRDefault="00850CDF" w:rsidP="008B750B">
      <w:pPr>
        <w:spacing w:line="240" w:lineRule="auto"/>
      </w:pPr>
      <w:r>
        <w:separator/>
      </w:r>
    </w:p>
    <w:p w14:paraId="4717122C" w14:textId="77777777" w:rsidR="00850CDF" w:rsidRDefault="00850CDF"/>
  </w:footnote>
  <w:footnote w:type="continuationSeparator" w:id="0">
    <w:p w14:paraId="1BDCA59E" w14:textId="77777777" w:rsidR="00850CDF" w:rsidRDefault="00850CDF" w:rsidP="008B750B">
      <w:pPr>
        <w:spacing w:line="240" w:lineRule="auto"/>
      </w:pPr>
      <w:r>
        <w:continuationSeparator/>
      </w:r>
    </w:p>
    <w:p w14:paraId="7ACA6461" w14:textId="77777777" w:rsidR="00850CDF" w:rsidRDefault="00850CDF"/>
  </w:footnote>
  <w:footnote w:id="1">
    <w:p w14:paraId="54F7ADD1" w14:textId="77777777" w:rsidR="00F23A16" w:rsidRDefault="00F23A16" w:rsidP="00F23A16">
      <w:pPr>
        <w:pStyle w:val="FootnoteText"/>
        <w:rPr>
          <w:color w:val="3C3C3C"/>
          <w:rtl/>
          <w:lang w:bidi="ar-SA"/>
        </w:rPr>
      </w:pPr>
      <w:r>
        <w:rPr>
          <w:rStyle w:val="FootnoteReference"/>
          <w:color w:val="3C3C3C"/>
        </w:rPr>
        <w:footnoteRef/>
      </w:r>
      <w:r>
        <w:rPr>
          <w:rFonts w:cs="Times New Roman"/>
          <w:color w:val="3C3C3C"/>
          <w:rtl/>
        </w:rPr>
        <w:t xml:space="preserve"> آخوند خراسانی محمدکاظم بن حسین. </w:t>
      </w:r>
      <w:r>
        <w:rPr>
          <w:rFonts w:cs="Times New Roman"/>
          <w:i/>
          <w:iCs/>
          <w:color w:val="3C3C3C"/>
          <w:rtl/>
        </w:rPr>
        <w:t>کفایة الأصول (حواشي المشکيني)</w:t>
      </w:r>
      <w:r>
        <w:rPr>
          <w:rFonts w:cs="Times New Roman"/>
          <w:color w:val="3C3C3C"/>
          <w:rtl/>
        </w:rPr>
        <w:t>. ج 1، اسلامیه، 1372، ص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1D7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30A"/>
    <w:rsid w:val="00054AE5"/>
    <w:rsid w:val="00055123"/>
    <w:rsid w:val="00055496"/>
    <w:rsid w:val="00055725"/>
    <w:rsid w:val="0005625B"/>
    <w:rsid w:val="00056284"/>
    <w:rsid w:val="0005646F"/>
    <w:rsid w:val="00056541"/>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2A9C"/>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5B4"/>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64CC"/>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061"/>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4EA"/>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4BB9"/>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4FA7"/>
    <w:rsid w:val="00296A5E"/>
    <w:rsid w:val="002975B8"/>
    <w:rsid w:val="002A2C61"/>
    <w:rsid w:val="002A305C"/>
    <w:rsid w:val="002A37EB"/>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CC4"/>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63F6"/>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336"/>
    <w:rsid w:val="00362449"/>
    <w:rsid w:val="003630C7"/>
    <w:rsid w:val="003635D3"/>
    <w:rsid w:val="00364191"/>
    <w:rsid w:val="00364ED1"/>
    <w:rsid w:val="00366EEC"/>
    <w:rsid w:val="00370087"/>
    <w:rsid w:val="00370BB5"/>
    <w:rsid w:val="003717A5"/>
    <w:rsid w:val="00372E62"/>
    <w:rsid w:val="00372F3F"/>
    <w:rsid w:val="0037339B"/>
    <w:rsid w:val="003750F1"/>
    <w:rsid w:val="003761A6"/>
    <w:rsid w:val="00376EC4"/>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252"/>
    <w:rsid w:val="003A393A"/>
    <w:rsid w:val="003A3B91"/>
    <w:rsid w:val="003A57E2"/>
    <w:rsid w:val="003A606D"/>
    <w:rsid w:val="003A6148"/>
    <w:rsid w:val="003A68AE"/>
    <w:rsid w:val="003A6EBE"/>
    <w:rsid w:val="003A723A"/>
    <w:rsid w:val="003A766F"/>
    <w:rsid w:val="003B1AEF"/>
    <w:rsid w:val="003B3107"/>
    <w:rsid w:val="003B31CB"/>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17A5"/>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0AC2"/>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5FED"/>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80E"/>
    <w:rsid w:val="004E4CA6"/>
    <w:rsid w:val="004E4E96"/>
    <w:rsid w:val="004E65F5"/>
    <w:rsid w:val="004E66FB"/>
    <w:rsid w:val="004F04F5"/>
    <w:rsid w:val="004F1E8F"/>
    <w:rsid w:val="004F2AB0"/>
    <w:rsid w:val="004F2F12"/>
    <w:rsid w:val="004F3804"/>
    <w:rsid w:val="004F3C0A"/>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499"/>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0491"/>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1FEA"/>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B7F13"/>
    <w:rsid w:val="006C0324"/>
    <w:rsid w:val="006C0B64"/>
    <w:rsid w:val="006C1E32"/>
    <w:rsid w:val="006C3595"/>
    <w:rsid w:val="006C50B2"/>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151"/>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728"/>
    <w:rsid w:val="00841F77"/>
    <w:rsid w:val="008422B4"/>
    <w:rsid w:val="00842AF7"/>
    <w:rsid w:val="00842B60"/>
    <w:rsid w:val="00843677"/>
    <w:rsid w:val="008443CC"/>
    <w:rsid w:val="00847000"/>
    <w:rsid w:val="00847B4B"/>
    <w:rsid w:val="00847D11"/>
    <w:rsid w:val="00850628"/>
    <w:rsid w:val="00850CDF"/>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D59"/>
    <w:rsid w:val="00864E78"/>
    <w:rsid w:val="00866A76"/>
    <w:rsid w:val="00867011"/>
    <w:rsid w:val="0086773A"/>
    <w:rsid w:val="00871916"/>
    <w:rsid w:val="00872D43"/>
    <w:rsid w:val="00872E3C"/>
    <w:rsid w:val="0087518D"/>
    <w:rsid w:val="00875735"/>
    <w:rsid w:val="00876103"/>
    <w:rsid w:val="00876FB2"/>
    <w:rsid w:val="0087759B"/>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0793"/>
    <w:rsid w:val="00931639"/>
    <w:rsid w:val="0093221A"/>
    <w:rsid w:val="00932DFB"/>
    <w:rsid w:val="00932E87"/>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892"/>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1D1B"/>
    <w:rsid w:val="00992885"/>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04C"/>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2937"/>
    <w:rsid w:val="00AC3F90"/>
    <w:rsid w:val="00AC46C5"/>
    <w:rsid w:val="00AC5C9F"/>
    <w:rsid w:val="00AC5EF1"/>
    <w:rsid w:val="00AC64FA"/>
    <w:rsid w:val="00AC66A7"/>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4F3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3DB"/>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5D7"/>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D2B"/>
    <w:rsid w:val="00C86FA6"/>
    <w:rsid w:val="00C90260"/>
    <w:rsid w:val="00C90C6C"/>
    <w:rsid w:val="00C913CB"/>
    <w:rsid w:val="00C91667"/>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9F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0FE0"/>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E3"/>
    <w:rsid w:val="00D519CB"/>
    <w:rsid w:val="00D51A6C"/>
    <w:rsid w:val="00D5368E"/>
    <w:rsid w:val="00D55094"/>
    <w:rsid w:val="00D552B9"/>
    <w:rsid w:val="00D55EBE"/>
    <w:rsid w:val="00D55F16"/>
    <w:rsid w:val="00D56CE8"/>
    <w:rsid w:val="00D57F5F"/>
    <w:rsid w:val="00D6192A"/>
    <w:rsid w:val="00D61C1F"/>
    <w:rsid w:val="00D62BDA"/>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6E1"/>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2EDF"/>
    <w:rsid w:val="00DC3783"/>
    <w:rsid w:val="00DC4117"/>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3C79"/>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1FAE"/>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AF9"/>
    <w:rsid w:val="00EB6B74"/>
    <w:rsid w:val="00EB6CDD"/>
    <w:rsid w:val="00EB6D71"/>
    <w:rsid w:val="00EB78E3"/>
    <w:rsid w:val="00EB7BE3"/>
    <w:rsid w:val="00EB7D96"/>
    <w:rsid w:val="00EC1562"/>
    <w:rsid w:val="00EC1C4B"/>
    <w:rsid w:val="00EC1DE9"/>
    <w:rsid w:val="00EC1EBF"/>
    <w:rsid w:val="00EC1FD6"/>
    <w:rsid w:val="00EC2F5B"/>
    <w:rsid w:val="00EC3AA0"/>
    <w:rsid w:val="00EC3C7B"/>
    <w:rsid w:val="00EC4A5E"/>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0D20"/>
    <w:rsid w:val="00F00E82"/>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34A0"/>
    <w:rsid w:val="00F23A16"/>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062"/>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89F"/>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2A9"/>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sharh">
    <w:name w:val="sharh"/>
    <w:basedOn w:val="DefaultParagraphFont"/>
    <w:rsid w:val="00F2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15963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934679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915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9723136">
          <w:marLeft w:val="0"/>
          <w:marRight w:val="0"/>
          <w:marTop w:val="0"/>
          <w:marBottom w:val="0"/>
          <w:divBdr>
            <w:top w:val="none" w:sz="0" w:space="0" w:color="auto"/>
            <w:left w:val="none" w:sz="0" w:space="0" w:color="auto"/>
            <w:bottom w:val="none" w:sz="0" w:space="0" w:color="auto"/>
            <w:right w:val="none" w:sz="0" w:space="0" w:color="auto"/>
          </w:divBdr>
        </w:div>
      </w:divsChild>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88DB-55C6-4303-990C-757E9554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78906</TotalTime>
  <Pages>4</Pages>
  <Words>1503</Words>
  <Characters>8568</Characters>
  <Application>Microsoft Office Word</Application>
  <DocSecurity>0</DocSecurity>
  <Lines>71</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10051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1423</cp:revision>
  <cp:lastPrinted>2025-12-15T07:31:00Z</cp:lastPrinted>
  <dcterms:created xsi:type="dcterms:W3CDTF">2024-08-30T15:23:00Z</dcterms:created>
  <dcterms:modified xsi:type="dcterms:W3CDTF">2025-12-18T07:12:00Z</dcterms:modified>
  <cp:contentStatus>ویرایش 2.5</cp:contentStatus>
  <cp:version>2.7</cp:version>
</cp:coreProperties>
</file>